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A0A" w:rsidRDefault="00E86A0A" w:rsidP="00921F6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B5FE1" w:rsidRPr="003B7AE3" w:rsidRDefault="0035136E" w:rsidP="00921F6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ЗАКЛЮЧЕНИЕ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о результатах публичных слушаний</w:t>
      </w:r>
    </w:p>
    <w:p w:rsidR="00921F6C" w:rsidRPr="003B7AE3" w:rsidRDefault="001E7256" w:rsidP="00610F8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06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10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ED1C3A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</w:t>
      </w:r>
      <w:r w:rsidR="00CB5FE1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г. Сургут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E7256" w:rsidRPr="001E7256" w:rsidRDefault="00921F6C" w:rsidP="001E7256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На основании постановления Администрации города </w:t>
      </w:r>
      <w:r w:rsidR="001E7256" w:rsidRP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от </w:t>
      </w:r>
      <w:r w:rsidR="001E7256" w:rsidRPr="001E725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09.09.2026</w:t>
      </w:r>
      <w:r w:rsidR="001E7256" w:rsidRP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№ </w:t>
      </w:r>
      <w:r w:rsidR="001E7256" w:rsidRPr="001E725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9433</w:t>
      </w:r>
      <w:r w:rsidR="001E7256" w:rsidRP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«О назначении публичных слушаний</w:t>
      </w:r>
      <w:r w:rsidR="00F83A9A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», Администрацией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города Сургута</w:t>
      </w:r>
      <w:r w:rsidR="00F9160D" w:rsidRPr="003B7AE3">
        <w:rPr>
          <w:sz w:val="24"/>
          <w:szCs w:val="24"/>
        </w:rPr>
        <w:t xml:space="preserve"> </w:t>
      </w:r>
      <w:r w:rsidR="00F916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в лице комиссии по градостроительному зонированию, состав и полномочия которой утверждены распоряжением Администрации от 02.05.2024 № 2208 «О создании комиссии по градостроительному зонированию и о признании утратившими силу некоторых муниципальных правовых актов»</w:t>
      </w:r>
      <w:r w:rsidR="006967F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проведены публичные слушания по проекту решения </w:t>
      </w:r>
      <w:r w:rsid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>о</w:t>
      </w:r>
      <w:r w:rsidR="00AF7CF5" w:rsidRPr="00AF7CF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E7256" w:rsidRP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предоставлении разрешения на условно разрешенный вид использования земельного участка </w:t>
      </w:r>
      <w:r w:rsid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1E7256" w:rsidRP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 кадастровым номером 86:10:0101243:10847, расположенного по адресу: город Сургут, микрорайон 23, территориальная зона ОД1. «Зона </w:t>
      </w:r>
      <w:r w:rsid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2057A8">
        <w:rPr>
          <w:rFonts w:ascii="Times New Roman" w:eastAsia="Times New Roman" w:hAnsi="Times New Roman" w:cs="Times New Roman"/>
          <w:sz w:val="24"/>
          <w:szCs w:val="24"/>
          <w:lang w:eastAsia="zh-CN"/>
        </w:rPr>
        <w:t>админи</w:t>
      </w:r>
      <w:r w:rsidR="001E7256" w:rsidRP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>стративно-деловой застройки», условно разрешенный вид – бытовое обслуживание (код 3.3), в целях приведения вида разрешенного использования указанного земельного участка в соответствие с классификатором видов разрешенного использования, а также дальнейшего оформления прав на земельны</w:t>
      </w:r>
      <w:bookmarkStart w:id="0" w:name="_GoBack"/>
      <w:bookmarkEnd w:id="0"/>
      <w:r w:rsidR="001E7256" w:rsidRP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>й участок. Ходатайство Администрации города.</w:t>
      </w:r>
    </w:p>
    <w:p w:rsidR="00921F6C" w:rsidRPr="003B7AE3" w:rsidRDefault="00921F6C" w:rsidP="006F67B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 ходе публичных слушаний оформлен и составлен протокол от </w:t>
      </w:r>
      <w:r w:rsidR="001E725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05.10</w:t>
      </w:r>
      <w:r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.</w:t>
      </w:r>
      <w:r w:rsidR="00C16403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202</w:t>
      </w:r>
      <w:r w:rsidR="00ED1C3A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6</w:t>
      </w:r>
      <w:r w:rsidR="00C16403" w:rsidRPr="003B7AE3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№ 2</w:t>
      </w:r>
      <w:r w:rsidR="00AF7CF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7</w:t>
      </w:r>
      <w:r w:rsidR="001E7256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3</w:t>
      </w:r>
    </w:p>
    <w:p w:rsidR="00921F6C" w:rsidRPr="003B7AE3" w:rsidRDefault="00216450" w:rsidP="00051A6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В публичных слушаниях приняли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A5B58" w:rsidRPr="00995D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участие </w:t>
      </w:r>
      <w:r w:rsid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="00921F6C" w:rsidRPr="00995DE4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участник</w:t>
      </w:r>
      <w:r w:rsidR="001E7256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публичных слушаний, которые внесли следующие предложения и замечания по проекту: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B5FE1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п</w:t>
      </w:r>
      <w:r w:rsidR="00921F6C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редложения и замечания граждан, постоянно проживающих на территории проведения публичных слушаний:</w:t>
      </w:r>
    </w:p>
    <w:tbl>
      <w:tblPr>
        <w:tblW w:w="1586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519"/>
        <w:gridCol w:w="5561"/>
        <w:gridCol w:w="4253"/>
        <w:gridCol w:w="2976"/>
      </w:tblGrid>
      <w:tr w:rsidR="001E7256" w:rsidRPr="001E7256" w:rsidTr="00A754CF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1E7256" w:rsidRDefault="00BC6FF8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25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21F6C" w:rsidRPr="001E7256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25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1E7256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256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</w:t>
            </w:r>
          </w:p>
        </w:tc>
        <w:tc>
          <w:tcPr>
            <w:tcW w:w="5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1E7256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256">
              <w:rPr>
                <w:rFonts w:ascii="Times New Roman" w:eastAsia="Times New Roman" w:hAnsi="Times New Roman" w:cs="Times New Roman"/>
                <w:lang w:eastAsia="ru-RU"/>
              </w:rPr>
              <w:t>Предложение и замечание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1E7256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256">
              <w:rPr>
                <w:rFonts w:ascii="Times New Roman" w:eastAsia="Times New Roman" w:hAnsi="Times New Roman" w:cs="Times New Roman"/>
                <w:lang w:eastAsia="ru-RU"/>
              </w:rPr>
              <w:t>Решение органа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1E7256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E7256">
              <w:rPr>
                <w:rFonts w:ascii="Times New Roman" w:eastAsia="Times New Roman" w:hAnsi="Times New Roman" w:cs="Times New Roman"/>
                <w:lang w:eastAsia="ru-RU"/>
              </w:rPr>
              <w:t>Аргументированное обоснование</w:t>
            </w:r>
          </w:p>
        </w:tc>
      </w:tr>
      <w:tr w:rsidR="001E7256" w:rsidRPr="001E7256" w:rsidTr="001E7256"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1E7256" w:rsidRDefault="001E7256" w:rsidP="001E7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25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21F6C" w:rsidRPr="001E7256" w:rsidRDefault="001E7256" w:rsidP="00A754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5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21F6C" w:rsidRPr="001E7256" w:rsidRDefault="001E7256" w:rsidP="001E7256">
            <w:pPr>
              <w:spacing w:after="0" w:line="240" w:lineRule="auto"/>
              <w:ind w:right="261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-не поступали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21F6C" w:rsidRPr="001E7256" w:rsidRDefault="001E7256" w:rsidP="00A754CF">
            <w:pPr>
              <w:spacing w:after="0" w:line="240" w:lineRule="auto"/>
              <w:ind w:right="127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21F6C" w:rsidRPr="001E7256" w:rsidRDefault="001E7256" w:rsidP="00A754CF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</w:tr>
    </w:tbl>
    <w:p w:rsidR="00921F6C" w:rsidRPr="00EF293E" w:rsidRDefault="00921F6C" w:rsidP="00921F6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</w:pPr>
      <w:r w:rsidRPr="00EF293E">
        <w:rPr>
          <w:rFonts w:ascii="Times New Roman" w:eastAsia="Times New Roman" w:hAnsi="Times New Roman" w:cs="Times New Roman"/>
          <w:color w:val="22272F"/>
          <w:sz w:val="21"/>
          <w:szCs w:val="21"/>
          <w:lang w:eastAsia="ru-RU"/>
        </w:rPr>
        <w:t>предложения и замечания иных участников публичных слушаний:</w:t>
      </w:r>
    </w:p>
    <w:tbl>
      <w:tblPr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552"/>
        <w:gridCol w:w="4114"/>
        <w:gridCol w:w="5670"/>
        <w:gridCol w:w="2976"/>
      </w:tblGrid>
      <w:tr w:rsidR="004B03F1" w:rsidRPr="00EF293E" w:rsidTr="00E86A0A">
        <w:tc>
          <w:tcPr>
            <w:tcW w:w="559" w:type="dxa"/>
            <w:shd w:val="clear" w:color="auto" w:fill="FFFFFF"/>
            <w:hideMark/>
          </w:tcPr>
          <w:p w:rsidR="00921F6C" w:rsidRPr="00EF293E" w:rsidRDefault="00BC6FF8" w:rsidP="00BC6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№</w:t>
            </w:r>
          </w:p>
          <w:p w:rsidR="00921F6C" w:rsidRPr="00EF293E" w:rsidRDefault="00921F6C" w:rsidP="00BC6F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2552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Фамилия, имя, отчество/наименование юридического лица</w:t>
            </w:r>
          </w:p>
        </w:tc>
        <w:tc>
          <w:tcPr>
            <w:tcW w:w="4114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Предложение и замечание</w:t>
            </w:r>
          </w:p>
        </w:tc>
        <w:tc>
          <w:tcPr>
            <w:tcW w:w="5670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Решение органа</w:t>
            </w:r>
          </w:p>
        </w:tc>
        <w:tc>
          <w:tcPr>
            <w:tcW w:w="2976" w:type="dxa"/>
            <w:shd w:val="clear" w:color="auto" w:fill="FFFFFF"/>
            <w:hideMark/>
          </w:tcPr>
          <w:p w:rsidR="00921F6C" w:rsidRPr="00EF293E" w:rsidRDefault="00921F6C" w:rsidP="00921F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Аргументированное обоснование</w:t>
            </w:r>
          </w:p>
        </w:tc>
      </w:tr>
      <w:tr w:rsidR="003C0C03" w:rsidRPr="00EF293E" w:rsidTr="00C05379">
        <w:trPr>
          <w:trHeight w:val="2340"/>
        </w:trPr>
        <w:tc>
          <w:tcPr>
            <w:tcW w:w="559" w:type="dxa"/>
            <w:shd w:val="clear" w:color="auto" w:fill="FFFFFF"/>
          </w:tcPr>
          <w:p w:rsidR="003C0C03" w:rsidRPr="00EF293E" w:rsidRDefault="003C0C03" w:rsidP="00D04E96">
            <w:pPr>
              <w:jc w:val="center"/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2552" w:type="dxa"/>
          </w:tcPr>
          <w:p w:rsidR="003C0C03" w:rsidRPr="00EF293E" w:rsidRDefault="001E7256" w:rsidP="001E7256">
            <w:pPr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</w:pP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Бойко Р.В. - председатель публичных слушаний, сопредседатель комиссии по градостроительному зонированию, заместитель директора департамента архитектуры и градостроит</w:t>
            </w:r>
            <w:r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е</w:t>
            </w:r>
            <w:r w:rsidRPr="00EF293E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льства</w:t>
            </w:r>
          </w:p>
        </w:tc>
        <w:tc>
          <w:tcPr>
            <w:tcW w:w="4114" w:type="dxa"/>
          </w:tcPr>
          <w:p w:rsidR="001E7256" w:rsidRPr="001E7256" w:rsidRDefault="001E7256" w:rsidP="00E86A0A">
            <w:pPr>
              <w:widowControl w:val="0"/>
              <w:suppressAutoHyphens/>
              <w:ind w:right="127"/>
              <w:jc w:val="both"/>
              <w:rPr>
                <w:rFonts w:ascii="Times New Roman" w:eastAsia="Times New Roman" w:hAnsi="Times New Roman" w:cs="Times New Roman"/>
                <w:lang w:eastAsia="zh-CN"/>
              </w:rPr>
            </w:pPr>
            <w:r w:rsidRPr="001E7256">
              <w:rPr>
                <w:rFonts w:ascii="Times New Roman" w:eastAsia="Times New Roman" w:hAnsi="Times New Roman" w:cs="Times New Roman"/>
                <w:lang w:eastAsia="zh-CN"/>
              </w:rPr>
              <w:t xml:space="preserve">- </w:t>
            </w:r>
            <w:r w:rsidRPr="001E7256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о том, что получение испрашиваемого условно разрешенного вида использования, необходимо в целях приведения вида разрешенного использования указанного земельного участка в соответствие с классификатором видов разрешенного использования, а также дальнейшего оформления прав на земельный участок.</w:t>
            </w:r>
          </w:p>
          <w:p w:rsidR="003C0C03" w:rsidRPr="00431866" w:rsidRDefault="003C0C03" w:rsidP="001E7256">
            <w:pPr>
              <w:widowControl w:val="0"/>
              <w:suppressAutoHyphens/>
              <w:ind w:right="407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</w:p>
        </w:tc>
        <w:tc>
          <w:tcPr>
            <w:tcW w:w="5670" w:type="dxa"/>
            <w:shd w:val="clear" w:color="auto" w:fill="FFFFFF"/>
          </w:tcPr>
          <w:p w:rsidR="003C0C03" w:rsidRPr="00EF293E" w:rsidRDefault="001E7256" w:rsidP="00C05379">
            <w:pPr>
              <w:spacing w:after="0" w:line="240" w:lineRule="auto"/>
              <w:ind w:right="125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</w:pPr>
            <w:r w:rsidRPr="001E7256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 xml:space="preserve">Предоставить разрешение на условно разрешенный вид использования </w:t>
            </w:r>
            <w:r w:rsidR="007F60AF" w:rsidRPr="007F60AF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земельного участка с кадастровым номером 86:10:0101243:10847, расположенного по адресу: город Сургут, микрорайон 23, террито</w:t>
            </w:r>
            <w:r w:rsidR="001B11F5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риальная зона ОД1. «Зона админи</w:t>
            </w:r>
            <w:r w:rsidR="007F60AF" w:rsidRPr="007F60AF">
              <w:rPr>
                <w:rFonts w:ascii="Times New Roman" w:eastAsia="Times New Roman" w:hAnsi="Times New Roman" w:cs="Times New Roman"/>
                <w:color w:val="22272F"/>
                <w:sz w:val="21"/>
                <w:szCs w:val="21"/>
                <w:lang w:eastAsia="ru-RU"/>
              </w:rPr>
              <w:t>стративно-деловой застройки», условно разрешенный вид – бытовое обслуживание (код 3.3), в целях приведения вида разрешенного использования указанного земельного участка в соответствие с классификатором видов разрешенного использования, а также дальнейшего оформления прав на земельный участок.</w:t>
            </w:r>
          </w:p>
        </w:tc>
        <w:tc>
          <w:tcPr>
            <w:tcW w:w="2976" w:type="dxa"/>
            <w:shd w:val="clear" w:color="auto" w:fill="FFFFFF"/>
          </w:tcPr>
          <w:p w:rsidR="001E7256" w:rsidRPr="00516751" w:rsidRDefault="001E7256" w:rsidP="001E7256">
            <w:pPr>
              <w:pStyle w:val="a3"/>
              <w:ind w:left="21"/>
              <w:rPr>
                <w:color w:val="22272F"/>
                <w:sz w:val="22"/>
                <w:szCs w:val="22"/>
              </w:rPr>
            </w:pPr>
            <w:r w:rsidRPr="00516751">
              <w:rPr>
                <w:color w:val="22272F"/>
                <w:sz w:val="22"/>
                <w:szCs w:val="22"/>
              </w:rPr>
              <w:t>1. В соответствии со ст. 39 Градостроительного кодекса РФ.</w:t>
            </w:r>
          </w:p>
          <w:p w:rsidR="003C0C03" w:rsidRPr="00EF293E" w:rsidRDefault="001E7256" w:rsidP="00C74B34">
            <w:pPr>
              <w:widowControl w:val="0"/>
              <w:spacing w:after="0"/>
              <w:rPr>
                <w:color w:val="22272F"/>
                <w:sz w:val="21"/>
                <w:szCs w:val="21"/>
              </w:rPr>
            </w:pPr>
            <w:r w:rsidRPr="00516751">
              <w:rPr>
                <w:rFonts w:ascii="Times New Roman" w:eastAsia="Times New Roman" w:hAnsi="Times New Roman" w:cs="Times New Roman"/>
                <w:color w:val="22272F"/>
                <w:lang w:eastAsia="ru-RU"/>
              </w:rPr>
              <w:t>2. Результаты публичных слушаний.</w:t>
            </w:r>
          </w:p>
        </w:tc>
      </w:tr>
    </w:tbl>
    <w:p w:rsidR="00593D1E" w:rsidRDefault="00593D1E" w:rsidP="00216450">
      <w:pPr>
        <w:widowControl w:val="0"/>
        <w:jc w:val="both"/>
        <w:rPr>
          <w:rFonts w:ascii="Times New Roman" w:eastAsia="Times New Roman" w:hAnsi="Times New Roman" w:cs="Times New Roman"/>
          <w:lang w:eastAsia="zh-CN"/>
        </w:rPr>
      </w:pPr>
    </w:p>
    <w:p w:rsidR="00E86A0A" w:rsidRDefault="00E86A0A" w:rsidP="00216450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4D0168" w:rsidRPr="003B7AE3" w:rsidRDefault="00216450" w:rsidP="00216450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Выводы </w:t>
      </w:r>
      <w:r w:rsidR="0027156F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публичных слушаний: </w:t>
      </w:r>
    </w:p>
    <w:p w:rsidR="009A655E" w:rsidRDefault="006411CD" w:rsidP="006411CD">
      <w:pPr>
        <w:spacing w:after="0" w:line="240" w:lineRule="auto"/>
        <w:ind w:right="9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6411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Предоставить разрешение на условно разрешенный вид использования земельного участка с кадастровым номером 86:10:0101243:10847, расположенного по адресу: город Сургут, микрорайон 23, территориальная зона ОД1. «Зона административно-деловой застройки», условно разрешенный вид – бытовое обслуживание (код 3.3), в целях приведения вида разрешенного использования указанного земельного участка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6411CD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соответствие с классификатором видов разрешенного использования, а также дальнейшего оформления прав на земельный участок.</w:t>
      </w:r>
    </w:p>
    <w:p w:rsidR="006411CD" w:rsidRDefault="006411CD" w:rsidP="00D04E96">
      <w:pPr>
        <w:spacing w:after="0" w:line="240" w:lineRule="auto"/>
        <w:ind w:right="9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411CD" w:rsidRPr="003B7AE3" w:rsidRDefault="006411CD" w:rsidP="00D04E96">
      <w:pPr>
        <w:spacing w:after="0" w:line="240" w:lineRule="auto"/>
        <w:ind w:right="9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516751" w:rsidRPr="003B7AE3" w:rsidRDefault="00516751" w:rsidP="00516751">
      <w:pPr>
        <w:spacing w:after="0" w:line="240" w:lineRule="auto"/>
        <w:ind w:right="9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Председатель публичных слушаний, с</w:t>
      </w:r>
      <w:r w:rsidR="00D04E96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опредседатель </w:t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комиссии </w:t>
      </w:r>
      <w:r w:rsidR="00D04E96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градостроительному зонированию,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заместитель </w:t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директор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6B072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департамента </w:t>
      </w:r>
    </w:p>
    <w:p w:rsidR="0060565B" w:rsidRPr="003B7AE3" w:rsidRDefault="006B072D" w:rsidP="00516751">
      <w:pPr>
        <w:spacing w:after="0" w:line="240" w:lineRule="auto"/>
        <w:ind w:right="92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архитектуры и 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градостроительства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</w:t>
      </w:r>
      <w:r w:rsidR="00516751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90BC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Р.В. Бойко</w:t>
      </w:r>
    </w:p>
    <w:p w:rsidR="0027156F" w:rsidRPr="003B7AE3" w:rsidRDefault="0027156F" w:rsidP="0021645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7156F" w:rsidRPr="003B7AE3" w:rsidRDefault="00216450" w:rsidP="00216450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Секретарь публичных слушаний,</w:t>
      </w:r>
      <w:r w:rsidR="007408B5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главный специалист</w:t>
      </w:r>
      <w:r w:rsidR="0027156F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>отдела генерального плана</w:t>
      </w:r>
      <w:r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департамента архитектуры и градостр</w:t>
      </w:r>
      <w:r w:rsidR="00B3300D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оительства                   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                          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</w:t>
      </w:r>
      <w:r w:rsidR="0060565B" w:rsidRPr="003B7AE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293E">
        <w:rPr>
          <w:rFonts w:ascii="Times New Roman" w:eastAsia="Times New Roman" w:hAnsi="Times New Roman" w:cs="Times New Roman"/>
          <w:sz w:val="24"/>
          <w:szCs w:val="24"/>
          <w:lang w:eastAsia="zh-CN"/>
        </w:rPr>
        <w:t>Н.А. Боровская</w:t>
      </w:r>
    </w:p>
    <w:sectPr w:rsidR="0027156F" w:rsidRPr="003B7AE3" w:rsidSect="001E7256">
      <w:footerReference w:type="default" r:id="rId6"/>
      <w:pgSz w:w="16838" w:h="11906" w:orient="landscape"/>
      <w:pgMar w:top="284" w:right="536" w:bottom="0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5FE1" w:rsidRDefault="00CB5FE1" w:rsidP="00CB5FE1">
      <w:pPr>
        <w:spacing w:after="0" w:line="240" w:lineRule="auto"/>
      </w:pPr>
      <w:r>
        <w:separator/>
      </w:r>
    </w:p>
  </w:endnote>
  <w:endnote w:type="continuationSeparator" w:id="0">
    <w:p w:rsidR="00CB5FE1" w:rsidRDefault="00CB5FE1" w:rsidP="00CB5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40404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D5A2E" w:rsidRPr="002378B4" w:rsidRDefault="00BD5A2E" w:rsidP="004D0168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378B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378B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378B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051A63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378B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5FE1" w:rsidRDefault="00CB5FE1" w:rsidP="00CB5FE1">
      <w:pPr>
        <w:spacing w:after="0" w:line="240" w:lineRule="auto"/>
      </w:pPr>
      <w:r>
        <w:separator/>
      </w:r>
    </w:p>
  </w:footnote>
  <w:footnote w:type="continuationSeparator" w:id="0">
    <w:p w:rsidR="00CB5FE1" w:rsidRDefault="00CB5FE1" w:rsidP="00CB5F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F6C"/>
    <w:rsid w:val="00020072"/>
    <w:rsid w:val="00051A63"/>
    <w:rsid w:val="00065607"/>
    <w:rsid w:val="000871A3"/>
    <w:rsid w:val="00090BF1"/>
    <w:rsid w:val="000B5DD1"/>
    <w:rsid w:val="000E7C66"/>
    <w:rsid w:val="001133DC"/>
    <w:rsid w:val="00130CC2"/>
    <w:rsid w:val="00153BEA"/>
    <w:rsid w:val="001663E9"/>
    <w:rsid w:val="00190BCD"/>
    <w:rsid w:val="001A494A"/>
    <w:rsid w:val="001B11F5"/>
    <w:rsid w:val="001B5873"/>
    <w:rsid w:val="001C2923"/>
    <w:rsid w:val="001C4899"/>
    <w:rsid w:val="001E0799"/>
    <w:rsid w:val="001E7256"/>
    <w:rsid w:val="001F6D66"/>
    <w:rsid w:val="002057A8"/>
    <w:rsid w:val="00216450"/>
    <w:rsid w:val="00217750"/>
    <w:rsid w:val="0023071B"/>
    <w:rsid w:val="00230933"/>
    <w:rsid w:val="002378B4"/>
    <w:rsid w:val="00252ABD"/>
    <w:rsid w:val="0026366F"/>
    <w:rsid w:val="0027156F"/>
    <w:rsid w:val="002977BD"/>
    <w:rsid w:val="002C1A12"/>
    <w:rsid w:val="002E29F5"/>
    <w:rsid w:val="003414D5"/>
    <w:rsid w:val="0035136E"/>
    <w:rsid w:val="0037273F"/>
    <w:rsid w:val="003A0DF3"/>
    <w:rsid w:val="003B7AE3"/>
    <w:rsid w:val="003C0C03"/>
    <w:rsid w:val="003E1FA7"/>
    <w:rsid w:val="003F37D8"/>
    <w:rsid w:val="00413647"/>
    <w:rsid w:val="00431866"/>
    <w:rsid w:val="004435A8"/>
    <w:rsid w:val="0046279B"/>
    <w:rsid w:val="00493D5B"/>
    <w:rsid w:val="004B03F1"/>
    <w:rsid w:val="004D0168"/>
    <w:rsid w:val="004D6622"/>
    <w:rsid w:val="004E4CA1"/>
    <w:rsid w:val="004F0911"/>
    <w:rsid w:val="00504861"/>
    <w:rsid w:val="00516751"/>
    <w:rsid w:val="005334D6"/>
    <w:rsid w:val="00566477"/>
    <w:rsid w:val="005753F4"/>
    <w:rsid w:val="00593D1E"/>
    <w:rsid w:val="005C701F"/>
    <w:rsid w:val="0060565B"/>
    <w:rsid w:val="00610F80"/>
    <w:rsid w:val="006411CD"/>
    <w:rsid w:val="006413B6"/>
    <w:rsid w:val="00651D9E"/>
    <w:rsid w:val="006772AC"/>
    <w:rsid w:val="006967FC"/>
    <w:rsid w:val="006A36E0"/>
    <w:rsid w:val="006B02AC"/>
    <w:rsid w:val="006B072D"/>
    <w:rsid w:val="006C1421"/>
    <w:rsid w:val="006E4E57"/>
    <w:rsid w:val="006F67B5"/>
    <w:rsid w:val="007408B5"/>
    <w:rsid w:val="00766172"/>
    <w:rsid w:val="007B31D7"/>
    <w:rsid w:val="007C2747"/>
    <w:rsid w:val="007E3EA7"/>
    <w:rsid w:val="007F60AF"/>
    <w:rsid w:val="00813D01"/>
    <w:rsid w:val="00832CA2"/>
    <w:rsid w:val="00852998"/>
    <w:rsid w:val="00856266"/>
    <w:rsid w:val="008D4586"/>
    <w:rsid w:val="008F6476"/>
    <w:rsid w:val="00914FDC"/>
    <w:rsid w:val="00921F6C"/>
    <w:rsid w:val="00995DE4"/>
    <w:rsid w:val="009A655E"/>
    <w:rsid w:val="009B640F"/>
    <w:rsid w:val="00A441D9"/>
    <w:rsid w:val="00A4507B"/>
    <w:rsid w:val="00A6002B"/>
    <w:rsid w:val="00A60AEB"/>
    <w:rsid w:val="00A754CF"/>
    <w:rsid w:val="00AA2345"/>
    <w:rsid w:val="00AB7D1E"/>
    <w:rsid w:val="00AC58E8"/>
    <w:rsid w:val="00AC5A7A"/>
    <w:rsid w:val="00AF7CF5"/>
    <w:rsid w:val="00B039C4"/>
    <w:rsid w:val="00B3300D"/>
    <w:rsid w:val="00B45E0A"/>
    <w:rsid w:val="00BC6FF8"/>
    <w:rsid w:val="00BC7704"/>
    <w:rsid w:val="00BD5A2E"/>
    <w:rsid w:val="00BE19AE"/>
    <w:rsid w:val="00C05379"/>
    <w:rsid w:val="00C16403"/>
    <w:rsid w:val="00C70DFB"/>
    <w:rsid w:val="00C74B34"/>
    <w:rsid w:val="00C82672"/>
    <w:rsid w:val="00CB5FE1"/>
    <w:rsid w:val="00CD6112"/>
    <w:rsid w:val="00CE2166"/>
    <w:rsid w:val="00D04E96"/>
    <w:rsid w:val="00D375B1"/>
    <w:rsid w:val="00D54E08"/>
    <w:rsid w:val="00D61DEE"/>
    <w:rsid w:val="00D63F1B"/>
    <w:rsid w:val="00D85206"/>
    <w:rsid w:val="00D92B86"/>
    <w:rsid w:val="00D9537A"/>
    <w:rsid w:val="00DA5B58"/>
    <w:rsid w:val="00DB4829"/>
    <w:rsid w:val="00DC258E"/>
    <w:rsid w:val="00DC695A"/>
    <w:rsid w:val="00DD1D4A"/>
    <w:rsid w:val="00E016FA"/>
    <w:rsid w:val="00E13B13"/>
    <w:rsid w:val="00E164A6"/>
    <w:rsid w:val="00E44B24"/>
    <w:rsid w:val="00E70167"/>
    <w:rsid w:val="00E8618C"/>
    <w:rsid w:val="00E86A0A"/>
    <w:rsid w:val="00E944C3"/>
    <w:rsid w:val="00EA69CD"/>
    <w:rsid w:val="00ED1C3A"/>
    <w:rsid w:val="00EF0CE6"/>
    <w:rsid w:val="00EF293E"/>
    <w:rsid w:val="00F36AAB"/>
    <w:rsid w:val="00F52EF9"/>
    <w:rsid w:val="00F742F9"/>
    <w:rsid w:val="00F83A9A"/>
    <w:rsid w:val="00F9160D"/>
    <w:rsid w:val="00FB44D0"/>
    <w:rsid w:val="00FB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5:chartTrackingRefBased/>
  <w15:docId w15:val="{16C8CBB5-1B1D-41BF-BF28-8A379F82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92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921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aliases w:val="Кр. строка"/>
    <w:link w:val="a4"/>
    <w:qFormat/>
    <w:rsid w:val="00CB5F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Кр. строка Знак"/>
    <w:link w:val="a3"/>
    <w:rsid w:val="00CB5F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5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5FE1"/>
  </w:style>
  <w:style w:type="paragraph" w:styleId="a7">
    <w:name w:val="footer"/>
    <w:basedOn w:val="a"/>
    <w:link w:val="a8"/>
    <w:uiPriority w:val="99"/>
    <w:unhideWhenUsed/>
    <w:rsid w:val="00CB5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5FE1"/>
  </w:style>
  <w:style w:type="paragraph" w:styleId="a9">
    <w:name w:val="Balloon Text"/>
    <w:basedOn w:val="a"/>
    <w:link w:val="aa"/>
    <w:uiPriority w:val="99"/>
    <w:semiHidden/>
    <w:unhideWhenUsed/>
    <w:rsid w:val="001E0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E0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1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Яцик Ольга Сергеевна</dc:creator>
  <cp:keywords/>
  <dc:description/>
  <cp:lastModifiedBy>Боровская Нелли Артуровна</cp:lastModifiedBy>
  <cp:revision>119</cp:revision>
  <cp:lastPrinted>2026-10-07T11:24:00Z</cp:lastPrinted>
  <dcterms:created xsi:type="dcterms:W3CDTF">2025-07-17T05:05:00Z</dcterms:created>
  <dcterms:modified xsi:type="dcterms:W3CDTF">2026-10-07T11:26:00Z</dcterms:modified>
</cp:coreProperties>
</file>