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2A09B" w14:textId="77777777" w:rsidR="00C51215" w:rsidRPr="00E4652E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bookmarkStart w:id="2" w:name="_GoBack"/>
      <w:bookmarkEnd w:id="2"/>
      <w:r w:rsidRPr="00E4652E">
        <w:rPr>
          <w:rFonts w:cs="Times New Roman"/>
          <w:b/>
          <w:szCs w:val="28"/>
        </w:rPr>
        <w:t>Сводный отчет</w:t>
      </w:r>
    </w:p>
    <w:p w14:paraId="104850B3" w14:textId="77777777" w:rsidR="00C51215" w:rsidRPr="00E4652E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E4652E">
        <w:rPr>
          <w:rFonts w:cs="Times New Roman"/>
          <w:b/>
          <w:szCs w:val="28"/>
        </w:rPr>
        <w:t>об оценке регулирующего воздействия</w:t>
      </w:r>
    </w:p>
    <w:p w14:paraId="414C9634" w14:textId="77777777" w:rsidR="00C51215" w:rsidRPr="00E4652E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E4652E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322B250E" w14:textId="77777777" w:rsidR="00C51215" w:rsidRPr="00E4652E" w:rsidRDefault="00C51215" w:rsidP="00C51215">
      <w:pPr>
        <w:contextualSpacing/>
        <w:jc w:val="both"/>
        <w:rPr>
          <w:rFonts w:cs="Times New Roman"/>
          <w:szCs w:val="28"/>
        </w:rPr>
      </w:pPr>
    </w:p>
    <w:p w14:paraId="3C394D99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E4652E">
        <w:rPr>
          <w:rFonts w:cs="Times New Roman"/>
          <w:bCs/>
          <w:color w:val="000000" w:themeColor="text1"/>
          <w:szCs w:val="28"/>
        </w:rPr>
        <w:t>1. Общая информация:</w:t>
      </w:r>
    </w:p>
    <w:p w14:paraId="7D62B34E" w14:textId="77777777" w:rsidR="00C51215" w:rsidRPr="00E4652E" w:rsidRDefault="00C51215" w:rsidP="00BF5451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>1.1. Наименование разработчика проекта муниципального нормативного правового акта:</w:t>
      </w:r>
      <w:r w:rsidR="00BF5451" w:rsidRPr="00E4652E">
        <w:rPr>
          <w:rFonts w:cs="Times New Roman"/>
          <w:color w:val="000000" w:themeColor="text1"/>
          <w:szCs w:val="28"/>
        </w:rPr>
        <w:t xml:space="preserve"> </w:t>
      </w:r>
      <w:r w:rsidR="00D561AC" w:rsidRPr="00E4652E">
        <w:rPr>
          <w:rFonts w:cs="Times New Roman"/>
          <w:color w:val="000000" w:themeColor="text1"/>
          <w:szCs w:val="28"/>
        </w:rPr>
        <w:t>департамент архитектуры и градостроительства</w:t>
      </w:r>
      <w:r w:rsidR="00BF5451" w:rsidRPr="00E4652E">
        <w:rPr>
          <w:rFonts w:cs="Times New Roman"/>
          <w:color w:val="000000" w:themeColor="text1"/>
          <w:szCs w:val="28"/>
        </w:rPr>
        <w:t xml:space="preserve"> Администрации города Сургута.</w:t>
      </w:r>
    </w:p>
    <w:p w14:paraId="4E85B78A" w14:textId="77777777" w:rsidR="00BF5451" w:rsidRPr="00E4652E" w:rsidRDefault="00C51215" w:rsidP="00BF5451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BF5451" w:rsidRPr="00E4652E">
        <w:rPr>
          <w:rFonts w:cs="Times New Roman"/>
          <w:color w:val="000000" w:themeColor="text1"/>
          <w:szCs w:val="28"/>
        </w:rPr>
        <w:t xml:space="preserve"> </w:t>
      </w:r>
      <w:r w:rsidR="00D561AC" w:rsidRPr="00E4652E">
        <w:rPr>
          <w:rFonts w:cs="Times New Roman"/>
          <w:color w:val="000000" w:themeColor="text1"/>
          <w:szCs w:val="28"/>
        </w:rPr>
        <w:t>отсутствует</w:t>
      </w:r>
      <w:r w:rsidR="00BF5451" w:rsidRPr="00E4652E">
        <w:rPr>
          <w:rFonts w:cs="Times New Roman"/>
          <w:color w:val="000000" w:themeColor="text1"/>
          <w:szCs w:val="28"/>
        </w:rPr>
        <w:t>.</w:t>
      </w:r>
    </w:p>
    <w:p w14:paraId="7ADEFAE0" w14:textId="77777777" w:rsidR="00892FEF" w:rsidRPr="00E4652E" w:rsidRDefault="00C51215" w:rsidP="00BF5451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>1.3. Вид и наименование проекта нормативного правового акта:</w:t>
      </w:r>
      <w:r w:rsidR="00BF5451" w:rsidRPr="00E4652E">
        <w:rPr>
          <w:rFonts w:cs="Times New Roman"/>
          <w:color w:val="000000" w:themeColor="text1"/>
          <w:szCs w:val="28"/>
        </w:rPr>
        <w:t xml:space="preserve"> </w:t>
      </w:r>
      <w:r w:rsidR="00474680" w:rsidRPr="00474680">
        <w:rPr>
          <w:rFonts w:cs="Times New Roman"/>
          <w:color w:val="000000" w:themeColor="text1"/>
          <w:szCs w:val="28"/>
        </w:rPr>
        <w:t>Проект постановления Администрации города «О внесении изменений в постановление Администрации города от 10.07.2023 № 3455 «Об утверждении местных нормативов градостроительного проектирования на территории муниципального образования городской округ Сургут Ханты-Мансийского автономного округа – Югры»</w:t>
      </w:r>
      <w:r w:rsidR="00892FEF" w:rsidRPr="00E4652E">
        <w:rPr>
          <w:rFonts w:cs="Times New Roman"/>
          <w:color w:val="000000" w:themeColor="text1"/>
          <w:szCs w:val="28"/>
        </w:rPr>
        <w:t>.</w:t>
      </w:r>
    </w:p>
    <w:p w14:paraId="574B6A18" w14:textId="77777777" w:rsidR="00C51215" w:rsidRDefault="00C51215" w:rsidP="00BF5451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>1.4. Основания для разработки проекта муниципального нормативного правового акта:</w:t>
      </w:r>
    </w:p>
    <w:p w14:paraId="1720DA29" w14:textId="0A91BC8D" w:rsidR="003B0792" w:rsidRPr="00E4652E" w:rsidRDefault="003B0792" w:rsidP="00BF5451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3B0792">
        <w:rPr>
          <w:rFonts w:cs="Times New Roman"/>
          <w:color w:val="000000" w:themeColor="text1"/>
          <w:szCs w:val="28"/>
        </w:rPr>
        <w:t>- Градостроительный кодекс Российской Федерации;</w:t>
      </w:r>
    </w:p>
    <w:p w14:paraId="03320B57" w14:textId="77777777" w:rsidR="00892FEF" w:rsidRPr="00E4652E" w:rsidRDefault="00BF5451" w:rsidP="00BF5451">
      <w:pPr>
        <w:ind w:firstLine="720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 xml:space="preserve">- </w:t>
      </w:r>
      <w:r w:rsidR="0067768B" w:rsidRPr="00E4652E">
        <w:rPr>
          <w:rFonts w:eastAsia="Calibri" w:cs="Times New Roman"/>
          <w:color w:val="000000" w:themeColor="text1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14:paraId="1DB30F0A" w14:textId="77777777" w:rsidR="0067768B" w:rsidRPr="00491607" w:rsidRDefault="0067768B" w:rsidP="0067768B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E4652E">
        <w:rPr>
          <w:rFonts w:eastAsia="Calibri" w:cs="Times New Roman"/>
          <w:color w:val="000000" w:themeColor="text1"/>
          <w:szCs w:val="28"/>
        </w:rPr>
        <w:t xml:space="preserve">- Закон Ханты-Мансийского автономного округа – Югры от 18.04.2007 </w:t>
      </w:r>
      <w:r w:rsidRPr="00E4652E">
        <w:rPr>
          <w:rFonts w:eastAsia="Calibri" w:cs="Times New Roman"/>
          <w:color w:val="000000" w:themeColor="text1"/>
          <w:szCs w:val="28"/>
        </w:rPr>
        <w:br/>
        <w:t xml:space="preserve">№ 39-оз «О </w:t>
      </w:r>
      <w:r w:rsidRPr="00491607">
        <w:rPr>
          <w:rFonts w:eastAsia="Calibri" w:cs="Times New Roman"/>
          <w:szCs w:val="28"/>
        </w:rPr>
        <w:t>градостроительной деятельности на территории Ханты-Мансийс</w:t>
      </w:r>
      <w:r w:rsidR="00474680" w:rsidRPr="00491607">
        <w:rPr>
          <w:rFonts w:eastAsia="Calibri" w:cs="Times New Roman"/>
          <w:szCs w:val="28"/>
        </w:rPr>
        <w:t>кого автономного округа – Югры»;</w:t>
      </w:r>
    </w:p>
    <w:p w14:paraId="33B466BE" w14:textId="7C5A3DA6" w:rsidR="003B0792" w:rsidRPr="00491607" w:rsidRDefault="003B0792" w:rsidP="0067768B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491607">
        <w:rPr>
          <w:rFonts w:eastAsia="Calibri" w:cs="Times New Roman"/>
          <w:szCs w:val="28"/>
        </w:rPr>
        <w:t>- Постановление Правительства Ханты-Мансийского автономного округа – Югры от 29.12.2014 № 534-п «Об утверждении региональных нормативов градостроительного проектирования Ханты-Мансийского автономного округа – Югры»;</w:t>
      </w:r>
    </w:p>
    <w:p w14:paraId="75AB35ED" w14:textId="75253144" w:rsidR="00CB2C0F" w:rsidRPr="00491607" w:rsidRDefault="00CB2C0F" w:rsidP="00FF6C67">
      <w:pPr>
        <w:ind w:firstLine="709"/>
        <w:jc w:val="both"/>
        <w:rPr>
          <w:rFonts w:cs="Times New Roman"/>
          <w:szCs w:val="28"/>
        </w:rPr>
      </w:pPr>
      <w:r w:rsidRPr="00491607">
        <w:rPr>
          <w:rFonts w:cs="Times New Roman"/>
          <w:szCs w:val="28"/>
        </w:rPr>
        <w:t xml:space="preserve">- </w:t>
      </w:r>
      <w:r w:rsidR="00992E51" w:rsidRPr="00491607">
        <w:rPr>
          <w:rFonts w:cs="Times New Roman"/>
          <w:szCs w:val="28"/>
        </w:rPr>
        <w:t xml:space="preserve">Решение Думы г. Сургута от 08.06.2015 № 718-V ДГ «О Стратегии социально-экономического развития города Сургута до 2036 года с целевыми ориентирами </w:t>
      </w:r>
      <w:r w:rsidR="00992E51" w:rsidRPr="00491607">
        <w:rPr>
          <w:rFonts w:cs="Times New Roman"/>
          <w:szCs w:val="28"/>
        </w:rPr>
        <w:br/>
        <w:t>до 2050 года</w:t>
      </w:r>
      <w:r w:rsidR="00B35947" w:rsidRPr="00491607">
        <w:rPr>
          <w:rFonts w:cs="Times New Roman"/>
          <w:szCs w:val="28"/>
        </w:rPr>
        <w:t>».</w:t>
      </w:r>
    </w:p>
    <w:p w14:paraId="4249B141" w14:textId="77777777" w:rsidR="00C51215" w:rsidRPr="00491607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491607">
        <w:rPr>
          <w:rFonts w:cs="Times New Roman"/>
          <w:szCs w:val="28"/>
        </w:rPr>
        <w:t xml:space="preserve">1.5. Перечень действующих муниципальных нормативных правовых актов </w:t>
      </w:r>
      <w:r w:rsidR="008039C1" w:rsidRPr="00491607">
        <w:rPr>
          <w:rFonts w:cs="Times New Roman"/>
          <w:szCs w:val="28"/>
        </w:rPr>
        <w:br/>
      </w:r>
      <w:r w:rsidRPr="00491607">
        <w:rPr>
          <w:rFonts w:cs="Times New Roman"/>
          <w:szCs w:val="28"/>
        </w:rPr>
        <w:t>(их положений), устанавливающих правовое регулирование:</w:t>
      </w:r>
    </w:p>
    <w:p w14:paraId="2021E175" w14:textId="77777777" w:rsidR="00474680" w:rsidRPr="00491607" w:rsidRDefault="00474680" w:rsidP="00474680">
      <w:pPr>
        <w:ind w:firstLine="709"/>
        <w:contextualSpacing/>
        <w:jc w:val="both"/>
        <w:rPr>
          <w:rFonts w:cs="Times New Roman"/>
          <w:szCs w:val="28"/>
        </w:rPr>
      </w:pPr>
      <w:r w:rsidRPr="00491607">
        <w:rPr>
          <w:rFonts w:cs="Times New Roman"/>
          <w:szCs w:val="28"/>
        </w:rPr>
        <w:t xml:space="preserve">- Постановление Администрации города от 10.07.2023 № 3455 </w:t>
      </w:r>
      <w:r w:rsidRPr="00491607">
        <w:rPr>
          <w:rFonts w:cs="Times New Roman"/>
          <w:szCs w:val="28"/>
        </w:rPr>
        <w:br/>
        <w:t xml:space="preserve">«Об утверждении местных нормативов градостроительного проектирования </w:t>
      </w:r>
      <w:r w:rsidRPr="00491607">
        <w:rPr>
          <w:rFonts w:cs="Times New Roman"/>
          <w:szCs w:val="28"/>
        </w:rPr>
        <w:br/>
        <w:t>на территории муниципального образования городской округ Сургут Ханты-Мансийского автономного округа – Югры».</w:t>
      </w:r>
    </w:p>
    <w:p w14:paraId="4ED30CFC" w14:textId="4FD35BC4" w:rsidR="00D71B20" w:rsidRPr="00491607" w:rsidRDefault="00C51215" w:rsidP="00D71B20">
      <w:pPr>
        <w:ind w:right="-1" w:firstLine="709"/>
        <w:jc w:val="both"/>
        <w:rPr>
          <w:strike/>
          <w:szCs w:val="28"/>
        </w:rPr>
      </w:pPr>
      <w:r w:rsidRPr="00491607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D71B20" w:rsidRPr="00491607">
        <w:rPr>
          <w:szCs w:val="28"/>
        </w:rPr>
        <w:t>после его официального опубликования</w:t>
      </w:r>
      <w:r w:rsidR="00E81F3A" w:rsidRPr="00491607">
        <w:rPr>
          <w:szCs w:val="28"/>
        </w:rPr>
        <w:t>.</w:t>
      </w:r>
    </w:p>
    <w:p w14:paraId="11A60454" w14:textId="77777777" w:rsidR="00C51215" w:rsidRPr="00491607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491607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FF1D66" w:rsidRPr="00491607">
        <w:rPr>
          <w:rFonts w:cs="Times New Roman"/>
          <w:szCs w:val="28"/>
        </w:rPr>
        <w:t>: не требуется.</w:t>
      </w:r>
    </w:p>
    <w:p w14:paraId="2900C9C2" w14:textId="77777777" w:rsidR="00252819" w:rsidRPr="00E4652E" w:rsidRDefault="00C51215" w:rsidP="00FF1D66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491607">
        <w:rPr>
          <w:rFonts w:cs="Times New Roman"/>
          <w:szCs w:val="28"/>
        </w:rPr>
        <w:t xml:space="preserve">1.8. Дата размещения уведомления о проведении публичных консультаций </w:t>
      </w:r>
      <w:r w:rsidR="008039C1" w:rsidRPr="00491607">
        <w:rPr>
          <w:rFonts w:cs="Times New Roman"/>
          <w:szCs w:val="28"/>
        </w:rPr>
        <w:br/>
      </w:r>
      <w:r w:rsidRPr="00491607">
        <w:rPr>
          <w:rFonts w:cs="Times New Roman"/>
          <w:szCs w:val="28"/>
        </w:rPr>
        <w:t>по проекту муниципального нормативного правового акта:</w:t>
      </w:r>
      <w:r w:rsidR="00C64BC1" w:rsidRPr="00491607">
        <w:rPr>
          <w:rFonts w:cs="Times New Roman"/>
          <w:szCs w:val="28"/>
        </w:rPr>
        <w:t xml:space="preserve"> </w:t>
      </w:r>
      <w:r w:rsidRPr="00491607">
        <w:rPr>
          <w:rFonts w:cs="Times New Roman"/>
          <w:szCs w:val="28"/>
        </w:rPr>
        <w:t>«</w:t>
      </w:r>
      <w:r w:rsidR="00644BF6" w:rsidRPr="00491607">
        <w:rPr>
          <w:rFonts w:cs="Times New Roman"/>
          <w:szCs w:val="28"/>
        </w:rPr>
        <w:t>05</w:t>
      </w:r>
      <w:r w:rsidRPr="00491607">
        <w:rPr>
          <w:rFonts w:cs="Times New Roman"/>
          <w:szCs w:val="28"/>
        </w:rPr>
        <w:t xml:space="preserve">» </w:t>
      </w:r>
      <w:r w:rsidR="00644BF6" w:rsidRPr="00491607">
        <w:rPr>
          <w:rFonts w:cs="Times New Roman"/>
          <w:szCs w:val="28"/>
        </w:rPr>
        <w:t>марта</w:t>
      </w:r>
      <w:r w:rsidR="00D87DED" w:rsidRPr="00491607">
        <w:rPr>
          <w:rFonts w:cs="Times New Roman"/>
          <w:szCs w:val="28"/>
        </w:rPr>
        <w:t xml:space="preserve"> </w:t>
      </w:r>
      <w:r w:rsidRPr="00491607">
        <w:rPr>
          <w:rFonts w:cs="Times New Roman"/>
          <w:szCs w:val="28"/>
        </w:rPr>
        <w:t>20</w:t>
      </w:r>
      <w:r w:rsidR="00A43E56" w:rsidRPr="00491607">
        <w:rPr>
          <w:rFonts w:cs="Times New Roman"/>
          <w:szCs w:val="28"/>
        </w:rPr>
        <w:t>2</w:t>
      </w:r>
      <w:r w:rsidR="00644BF6" w:rsidRPr="00491607">
        <w:rPr>
          <w:rFonts w:cs="Times New Roman"/>
          <w:szCs w:val="28"/>
        </w:rPr>
        <w:t>4</w:t>
      </w:r>
      <w:r w:rsidR="00A43E56" w:rsidRPr="00491607">
        <w:rPr>
          <w:rFonts w:cs="Times New Roman"/>
          <w:szCs w:val="28"/>
        </w:rPr>
        <w:t xml:space="preserve"> </w:t>
      </w:r>
      <w:r w:rsidRPr="00491607">
        <w:rPr>
          <w:rFonts w:cs="Times New Roman"/>
          <w:szCs w:val="28"/>
        </w:rPr>
        <w:t>г.</w:t>
      </w:r>
      <w:r w:rsidR="00A43E56" w:rsidRPr="00491607">
        <w:rPr>
          <w:rFonts w:cs="Times New Roman"/>
          <w:szCs w:val="28"/>
        </w:rPr>
        <w:br/>
      </w:r>
      <w:r w:rsidRPr="00491607">
        <w:rPr>
          <w:rFonts w:cs="Times New Roman"/>
          <w:szCs w:val="28"/>
        </w:rPr>
        <w:lastRenderedPageBreak/>
        <w:t>и срок, в течение которого принимались предложения</w:t>
      </w:r>
      <w:r w:rsidR="00C64BC1" w:rsidRPr="00491607">
        <w:rPr>
          <w:rFonts w:cs="Times New Roman"/>
          <w:szCs w:val="28"/>
        </w:rPr>
        <w:t xml:space="preserve"> </w:t>
      </w:r>
      <w:r w:rsidRPr="00491607">
        <w:rPr>
          <w:rFonts w:cs="Times New Roman"/>
          <w:szCs w:val="28"/>
        </w:rPr>
        <w:t xml:space="preserve">в связи с </w:t>
      </w:r>
      <w:r w:rsidRPr="00E4652E">
        <w:rPr>
          <w:rFonts w:cs="Times New Roman"/>
          <w:color w:val="000000" w:themeColor="text1"/>
          <w:szCs w:val="28"/>
        </w:rPr>
        <w:t>размещением уведомления о проведении публичных консультаций</w:t>
      </w:r>
      <w:r w:rsidR="00C64BC1" w:rsidRPr="00E4652E">
        <w:rPr>
          <w:rFonts w:cs="Times New Roman"/>
          <w:color w:val="000000" w:themeColor="text1"/>
          <w:szCs w:val="28"/>
        </w:rPr>
        <w:t xml:space="preserve"> </w:t>
      </w:r>
      <w:r w:rsidRPr="00E4652E">
        <w:rPr>
          <w:rFonts w:cs="Times New Roman"/>
          <w:color w:val="000000" w:themeColor="text1"/>
          <w:szCs w:val="28"/>
        </w:rPr>
        <w:t>по проекту нормативного правового акта: начало: «</w:t>
      </w:r>
      <w:r w:rsidR="00644BF6">
        <w:rPr>
          <w:rFonts w:cs="Times New Roman"/>
          <w:color w:val="000000" w:themeColor="text1"/>
          <w:szCs w:val="28"/>
        </w:rPr>
        <w:t>05</w:t>
      </w:r>
      <w:r w:rsidRPr="00E4652E">
        <w:rPr>
          <w:rFonts w:cs="Times New Roman"/>
          <w:color w:val="000000" w:themeColor="text1"/>
          <w:szCs w:val="28"/>
        </w:rPr>
        <w:t>»</w:t>
      </w:r>
      <w:r w:rsidR="00D87DED" w:rsidRPr="00E4652E">
        <w:rPr>
          <w:rFonts w:cs="Times New Roman"/>
          <w:color w:val="000000" w:themeColor="text1"/>
          <w:szCs w:val="28"/>
        </w:rPr>
        <w:t xml:space="preserve"> </w:t>
      </w:r>
      <w:r w:rsidR="00644BF6">
        <w:rPr>
          <w:rFonts w:cs="Times New Roman"/>
          <w:color w:val="000000" w:themeColor="text1"/>
          <w:szCs w:val="28"/>
        </w:rPr>
        <w:t>марта</w:t>
      </w:r>
      <w:r w:rsidR="00D87DED" w:rsidRPr="00E4652E">
        <w:rPr>
          <w:rFonts w:cs="Times New Roman"/>
          <w:color w:val="000000" w:themeColor="text1"/>
          <w:szCs w:val="28"/>
        </w:rPr>
        <w:t xml:space="preserve"> </w:t>
      </w:r>
      <w:r w:rsidRPr="00E4652E">
        <w:rPr>
          <w:rFonts w:cs="Times New Roman"/>
          <w:color w:val="000000" w:themeColor="text1"/>
          <w:szCs w:val="28"/>
        </w:rPr>
        <w:t>20</w:t>
      </w:r>
      <w:r w:rsidR="00644BF6">
        <w:rPr>
          <w:rFonts w:cs="Times New Roman"/>
          <w:color w:val="000000" w:themeColor="text1"/>
          <w:szCs w:val="28"/>
        </w:rPr>
        <w:t>24 г</w:t>
      </w:r>
      <w:r w:rsidRPr="00E4652E">
        <w:rPr>
          <w:rFonts w:cs="Times New Roman"/>
          <w:color w:val="000000" w:themeColor="text1"/>
          <w:szCs w:val="28"/>
        </w:rPr>
        <w:t>.; окончание: «</w:t>
      </w:r>
      <w:r w:rsidR="00644BF6">
        <w:rPr>
          <w:rFonts w:cs="Times New Roman"/>
          <w:color w:val="000000" w:themeColor="text1"/>
          <w:szCs w:val="28"/>
        </w:rPr>
        <w:t>02</w:t>
      </w:r>
      <w:r w:rsidR="00D87DED" w:rsidRPr="00E4652E">
        <w:rPr>
          <w:rFonts w:cs="Times New Roman"/>
          <w:color w:val="000000" w:themeColor="text1"/>
          <w:szCs w:val="28"/>
        </w:rPr>
        <w:t xml:space="preserve">» </w:t>
      </w:r>
      <w:r w:rsidR="00644BF6">
        <w:rPr>
          <w:rFonts w:cs="Times New Roman"/>
          <w:color w:val="000000" w:themeColor="text1"/>
          <w:szCs w:val="28"/>
        </w:rPr>
        <w:t>апреля</w:t>
      </w:r>
      <w:r w:rsidR="00D87DED" w:rsidRPr="00E4652E">
        <w:rPr>
          <w:rFonts w:cs="Times New Roman"/>
          <w:color w:val="000000" w:themeColor="text1"/>
          <w:szCs w:val="28"/>
        </w:rPr>
        <w:t xml:space="preserve"> </w:t>
      </w:r>
      <w:r w:rsidRPr="00E4652E">
        <w:rPr>
          <w:rFonts w:cs="Times New Roman"/>
          <w:color w:val="000000" w:themeColor="text1"/>
          <w:szCs w:val="28"/>
        </w:rPr>
        <w:t>20</w:t>
      </w:r>
      <w:r w:rsidR="00A43E56" w:rsidRPr="00E4652E">
        <w:rPr>
          <w:rFonts w:cs="Times New Roman"/>
          <w:color w:val="000000" w:themeColor="text1"/>
          <w:szCs w:val="28"/>
        </w:rPr>
        <w:t>2</w:t>
      </w:r>
      <w:r w:rsidR="00644BF6">
        <w:rPr>
          <w:rFonts w:cs="Times New Roman"/>
          <w:color w:val="000000" w:themeColor="text1"/>
          <w:szCs w:val="28"/>
        </w:rPr>
        <w:t>4 г</w:t>
      </w:r>
      <w:r w:rsidRPr="00E4652E">
        <w:rPr>
          <w:rFonts w:cs="Times New Roman"/>
          <w:color w:val="000000" w:themeColor="text1"/>
          <w:szCs w:val="28"/>
        </w:rPr>
        <w:t>.</w:t>
      </w:r>
    </w:p>
    <w:p w14:paraId="1E48D6A5" w14:textId="77777777" w:rsidR="00C51215" w:rsidRPr="009A3B2F" w:rsidRDefault="00C51215" w:rsidP="00C51215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9A3B2F">
        <w:rPr>
          <w:rFonts w:cs="Times New Roman"/>
          <w:color w:val="000000" w:themeColor="text1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6B5F3023" w14:textId="77777777" w:rsidR="00C51215" w:rsidRPr="009A3B2F" w:rsidRDefault="00C51215" w:rsidP="00C51215">
      <w:pPr>
        <w:contextualSpacing/>
        <w:jc w:val="both"/>
        <w:rPr>
          <w:rFonts w:cs="Times New Roman"/>
          <w:color w:val="000000" w:themeColor="text1"/>
          <w:szCs w:val="28"/>
        </w:rPr>
      </w:pPr>
      <w:r w:rsidRPr="009A3B2F">
        <w:rPr>
          <w:rFonts w:cs="Times New Roman"/>
          <w:color w:val="000000" w:themeColor="text1"/>
          <w:szCs w:val="28"/>
        </w:rPr>
        <w:t xml:space="preserve">Всего замечаний и предложений: </w:t>
      </w:r>
      <w:r w:rsidR="00644BF6" w:rsidRPr="009A3B2F">
        <w:rPr>
          <w:rFonts w:cs="Times New Roman"/>
          <w:color w:val="000000" w:themeColor="text1"/>
          <w:szCs w:val="28"/>
        </w:rPr>
        <w:t>22</w:t>
      </w:r>
      <w:r w:rsidRPr="009A3B2F">
        <w:rPr>
          <w:rFonts w:cs="Times New Roman"/>
          <w:color w:val="000000" w:themeColor="text1"/>
          <w:szCs w:val="28"/>
        </w:rPr>
        <w:t>, из них:</w:t>
      </w:r>
    </w:p>
    <w:p w14:paraId="6C5BED82" w14:textId="06DDE144" w:rsidR="00336BD2" w:rsidRPr="009A3B2F" w:rsidRDefault="00C51215" w:rsidP="00336BD2">
      <w:pPr>
        <w:contextualSpacing/>
        <w:jc w:val="both"/>
        <w:rPr>
          <w:rFonts w:cs="Times New Roman"/>
          <w:color w:val="000000" w:themeColor="text1"/>
          <w:szCs w:val="28"/>
        </w:rPr>
      </w:pPr>
      <w:r w:rsidRPr="009A3B2F">
        <w:rPr>
          <w:rFonts w:cs="Times New Roman"/>
          <w:color w:val="000000" w:themeColor="text1"/>
          <w:szCs w:val="28"/>
        </w:rPr>
        <w:t xml:space="preserve">учтено полностью: </w:t>
      </w:r>
      <w:r w:rsidR="00644BF6" w:rsidRPr="009A3B2F">
        <w:rPr>
          <w:rFonts w:cs="Times New Roman"/>
          <w:color w:val="000000" w:themeColor="text1"/>
          <w:szCs w:val="28"/>
        </w:rPr>
        <w:t>1</w:t>
      </w:r>
      <w:r w:rsidR="0018565A">
        <w:rPr>
          <w:rFonts w:cs="Times New Roman"/>
          <w:color w:val="000000" w:themeColor="text1"/>
          <w:szCs w:val="28"/>
        </w:rPr>
        <w:t>1</w:t>
      </w:r>
      <w:r w:rsidR="00E65675" w:rsidRPr="009A3B2F">
        <w:rPr>
          <w:rFonts w:cs="Times New Roman"/>
          <w:color w:val="000000" w:themeColor="text1"/>
          <w:szCs w:val="28"/>
        </w:rPr>
        <w:t>, учтено частично:</w:t>
      </w:r>
      <w:r w:rsidR="00644BF6" w:rsidRPr="009A3B2F">
        <w:rPr>
          <w:rFonts w:cs="Times New Roman"/>
          <w:color w:val="000000" w:themeColor="text1"/>
          <w:szCs w:val="28"/>
        </w:rPr>
        <w:t xml:space="preserve"> </w:t>
      </w:r>
      <w:r w:rsidR="00336BD2" w:rsidRPr="009A3B2F">
        <w:rPr>
          <w:rFonts w:cs="Times New Roman"/>
          <w:color w:val="000000" w:themeColor="text1"/>
          <w:szCs w:val="28"/>
        </w:rPr>
        <w:t>0</w:t>
      </w:r>
      <w:r w:rsidRPr="009A3B2F">
        <w:rPr>
          <w:rFonts w:cs="Times New Roman"/>
          <w:color w:val="000000" w:themeColor="text1"/>
          <w:szCs w:val="28"/>
        </w:rPr>
        <w:t xml:space="preserve">, не учтено: </w:t>
      </w:r>
      <w:r w:rsidR="00336BD2" w:rsidRPr="009A3B2F">
        <w:rPr>
          <w:rFonts w:cs="Times New Roman"/>
          <w:color w:val="000000" w:themeColor="text1"/>
          <w:szCs w:val="28"/>
        </w:rPr>
        <w:t>1</w:t>
      </w:r>
      <w:r w:rsidR="0018565A">
        <w:rPr>
          <w:rFonts w:cs="Times New Roman"/>
          <w:color w:val="000000" w:themeColor="text1"/>
          <w:szCs w:val="28"/>
        </w:rPr>
        <w:t>1</w:t>
      </w:r>
      <w:r w:rsidRPr="009A3B2F">
        <w:rPr>
          <w:rFonts w:cs="Times New Roman"/>
          <w:color w:val="000000" w:themeColor="text1"/>
          <w:szCs w:val="28"/>
        </w:rPr>
        <w:t>.</w:t>
      </w:r>
    </w:p>
    <w:p w14:paraId="05C4B213" w14:textId="7FC2B9B9" w:rsidR="00B74AF1" w:rsidRPr="00E4652E" w:rsidRDefault="00B74AF1" w:rsidP="00336BD2">
      <w:pPr>
        <w:contextualSpacing/>
        <w:jc w:val="both"/>
        <w:rPr>
          <w:color w:val="000000" w:themeColor="text1"/>
          <w:szCs w:val="28"/>
        </w:rPr>
      </w:pPr>
      <w:r w:rsidRPr="009A3B2F">
        <w:rPr>
          <w:color w:val="000000" w:themeColor="text1"/>
          <w:szCs w:val="28"/>
        </w:rPr>
        <w:t xml:space="preserve">Кроме того, получено </w:t>
      </w:r>
      <w:r w:rsidR="00DF367A" w:rsidRPr="009A3B2F">
        <w:rPr>
          <w:color w:val="000000" w:themeColor="text1"/>
          <w:szCs w:val="28"/>
        </w:rPr>
        <w:t>2 отзыва</w:t>
      </w:r>
      <w:r w:rsidRPr="009A3B2F">
        <w:rPr>
          <w:color w:val="000000" w:themeColor="text1"/>
          <w:szCs w:val="28"/>
        </w:rPr>
        <w:t>, содержащих информацию об одобрении текущей редакции проекта нормативного правово</w:t>
      </w:r>
      <w:r w:rsidR="00644BF6" w:rsidRPr="009A3B2F">
        <w:rPr>
          <w:color w:val="000000" w:themeColor="text1"/>
          <w:szCs w:val="28"/>
        </w:rPr>
        <w:t>го</w:t>
      </w:r>
      <w:r w:rsidR="00644BF6">
        <w:rPr>
          <w:color w:val="000000" w:themeColor="text1"/>
          <w:szCs w:val="28"/>
        </w:rPr>
        <w:t xml:space="preserve"> акта </w:t>
      </w:r>
      <w:r w:rsidRPr="00E4652E">
        <w:rPr>
          <w:color w:val="000000" w:themeColor="text1"/>
          <w:szCs w:val="28"/>
        </w:rPr>
        <w:t xml:space="preserve">(об отсутствии замечаний </w:t>
      </w:r>
      <w:r w:rsidR="008039C1">
        <w:rPr>
          <w:color w:val="000000" w:themeColor="text1"/>
          <w:szCs w:val="28"/>
        </w:rPr>
        <w:br/>
      </w:r>
      <w:r w:rsidRPr="00E4652E">
        <w:rPr>
          <w:color w:val="000000" w:themeColor="text1"/>
          <w:szCs w:val="28"/>
        </w:rPr>
        <w:t>и (или) предложений).</w:t>
      </w:r>
    </w:p>
    <w:p w14:paraId="65F04955" w14:textId="77777777" w:rsidR="00C51215" w:rsidRPr="00E4652E" w:rsidRDefault="0031445C" w:rsidP="00C51215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 xml:space="preserve">1.10. </w:t>
      </w:r>
      <w:r w:rsidR="00C51215" w:rsidRPr="00E4652E">
        <w:rPr>
          <w:rFonts w:cs="Times New Roman"/>
          <w:color w:val="000000" w:themeColor="text1"/>
          <w:szCs w:val="28"/>
        </w:rPr>
        <w:t>Контактная информация ответственного исполнителя проекта:</w:t>
      </w:r>
    </w:p>
    <w:p w14:paraId="4E3A3831" w14:textId="77777777" w:rsidR="001375D8" w:rsidRPr="00E4652E" w:rsidRDefault="001375D8" w:rsidP="001375D8">
      <w:pPr>
        <w:contextualSpacing/>
        <w:jc w:val="both"/>
        <w:rPr>
          <w:color w:val="000000" w:themeColor="text1"/>
          <w:szCs w:val="28"/>
        </w:rPr>
      </w:pPr>
      <w:r w:rsidRPr="00E4652E">
        <w:rPr>
          <w:color w:val="000000" w:themeColor="text1"/>
          <w:szCs w:val="28"/>
        </w:rPr>
        <w:t xml:space="preserve">Фамилия, имя, отчество (при наличии): </w:t>
      </w:r>
      <w:r w:rsidR="00DF367A">
        <w:rPr>
          <w:color w:val="000000" w:themeColor="text1"/>
          <w:szCs w:val="28"/>
        </w:rPr>
        <w:t>Ахмедова Айшан Мобил кызы</w:t>
      </w:r>
      <w:r w:rsidR="001664B0" w:rsidRPr="00E4652E">
        <w:rPr>
          <w:color w:val="000000" w:themeColor="text1"/>
          <w:szCs w:val="28"/>
        </w:rPr>
        <w:t>,</w:t>
      </w:r>
    </w:p>
    <w:p w14:paraId="2A8A8260" w14:textId="77777777" w:rsidR="00C51215" w:rsidRPr="00E4652E" w:rsidRDefault="00C51215" w:rsidP="00C51215">
      <w:pPr>
        <w:contextualSpacing/>
        <w:jc w:val="both"/>
        <w:rPr>
          <w:rFonts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>Должность</w:t>
      </w:r>
      <w:r w:rsidR="00FF1D66" w:rsidRPr="00E4652E">
        <w:rPr>
          <w:rFonts w:cs="Times New Roman"/>
          <w:color w:val="000000" w:themeColor="text1"/>
          <w:szCs w:val="28"/>
        </w:rPr>
        <w:t xml:space="preserve">: </w:t>
      </w:r>
      <w:r w:rsidR="00DF367A">
        <w:rPr>
          <w:rFonts w:cs="Times New Roman"/>
          <w:color w:val="000000" w:themeColor="text1"/>
          <w:szCs w:val="28"/>
        </w:rPr>
        <w:t>главный специалист</w:t>
      </w:r>
      <w:r w:rsidR="00FF1D66" w:rsidRPr="00E4652E">
        <w:rPr>
          <w:rFonts w:cs="Times New Roman"/>
          <w:color w:val="000000" w:themeColor="text1"/>
          <w:szCs w:val="28"/>
        </w:rPr>
        <w:t xml:space="preserve"> отдела </w:t>
      </w:r>
      <w:r w:rsidR="001664B0" w:rsidRPr="00E4652E">
        <w:rPr>
          <w:rFonts w:cs="Times New Roman"/>
          <w:color w:val="000000" w:themeColor="text1"/>
          <w:szCs w:val="28"/>
        </w:rPr>
        <w:t>генерального плана департамента архитекторы и градостроительства</w:t>
      </w:r>
      <w:r w:rsidR="00FF1D66" w:rsidRPr="00E4652E">
        <w:rPr>
          <w:rFonts w:cs="Times New Roman"/>
          <w:color w:val="000000" w:themeColor="text1"/>
          <w:szCs w:val="28"/>
        </w:rPr>
        <w:t xml:space="preserve"> Администрации города</w:t>
      </w:r>
      <w:r w:rsidR="001664B0" w:rsidRPr="00E4652E">
        <w:rPr>
          <w:rFonts w:cs="Times New Roman"/>
          <w:color w:val="000000" w:themeColor="text1"/>
          <w:szCs w:val="28"/>
        </w:rPr>
        <w:t>,</w:t>
      </w:r>
    </w:p>
    <w:p w14:paraId="1EB856CC" w14:textId="77777777" w:rsidR="00F90D4F" w:rsidRPr="00E4652E" w:rsidRDefault="00DF367A" w:rsidP="00C51215">
      <w:pPr>
        <w:contextualSpacing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т</w:t>
      </w:r>
      <w:r w:rsidR="001664B0" w:rsidRPr="00E4652E">
        <w:rPr>
          <w:rFonts w:cs="Times New Roman"/>
          <w:color w:val="000000" w:themeColor="text1"/>
          <w:szCs w:val="28"/>
        </w:rPr>
        <w:t xml:space="preserve">ел.: </w:t>
      </w:r>
      <w:r w:rsidR="00F90D4F" w:rsidRPr="00E4652E">
        <w:rPr>
          <w:rFonts w:cs="Times New Roman"/>
          <w:color w:val="000000" w:themeColor="text1"/>
          <w:szCs w:val="28"/>
        </w:rPr>
        <w:t>(3462)52</w:t>
      </w:r>
      <w:r w:rsidR="00F90D4F" w:rsidRPr="00DF367A">
        <w:rPr>
          <w:rFonts w:cs="Times New Roman"/>
          <w:color w:val="000000" w:themeColor="text1"/>
          <w:szCs w:val="28"/>
        </w:rPr>
        <w:t>-</w:t>
      </w:r>
      <w:r w:rsidR="001664B0" w:rsidRPr="00E4652E">
        <w:rPr>
          <w:rFonts w:cs="Times New Roman"/>
          <w:color w:val="000000" w:themeColor="text1"/>
          <w:szCs w:val="28"/>
        </w:rPr>
        <w:t>82</w:t>
      </w:r>
      <w:r w:rsidR="00F90D4F" w:rsidRPr="00E4652E">
        <w:rPr>
          <w:rFonts w:cs="Times New Roman"/>
          <w:color w:val="000000" w:themeColor="text1"/>
          <w:szCs w:val="28"/>
        </w:rPr>
        <w:t>-</w:t>
      </w:r>
      <w:r>
        <w:rPr>
          <w:rFonts w:cs="Times New Roman"/>
          <w:color w:val="000000" w:themeColor="text1"/>
          <w:szCs w:val="28"/>
        </w:rPr>
        <w:t>4</w:t>
      </w:r>
      <w:r w:rsidR="001664B0" w:rsidRPr="00E4652E">
        <w:rPr>
          <w:rFonts w:cs="Times New Roman"/>
          <w:color w:val="000000" w:themeColor="text1"/>
          <w:szCs w:val="28"/>
        </w:rPr>
        <w:t>1,</w:t>
      </w:r>
      <w:r>
        <w:rPr>
          <w:rFonts w:cs="Times New Roman"/>
          <w:color w:val="000000" w:themeColor="text1"/>
          <w:szCs w:val="28"/>
        </w:rPr>
        <w:t xml:space="preserve"> </w:t>
      </w:r>
      <w:r w:rsidRPr="00730AC6">
        <w:rPr>
          <w:rFonts w:cs="Times New Roman"/>
          <w:color w:val="000000" w:themeColor="text1"/>
          <w:szCs w:val="28"/>
        </w:rPr>
        <w:t xml:space="preserve">Адрес электронной почты: </w:t>
      </w:r>
      <w:r>
        <w:rPr>
          <w:rFonts w:cs="Times New Roman"/>
          <w:color w:val="000000" w:themeColor="text1"/>
          <w:szCs w:val="28"/>
          <w:lang w:val="en-US"/>
        </w:rPr>
        <w:t>Ahmedova</w:t>
      </w:r>
      <w:r w:rsidRPr="00730AC6">
        <w:rPr>
          <w:rFonts w:cs="Times New Roman"/>
          <w:color w:val="000000" w:themeColor="text1"/>
          <w:szCs w:val="28"/>
        </w:rPr>
        <w:t>_</w:t>
      </w:r>
      <w:r>
        <w:rPr>
          <w:rFonts w:cs="Times New Roman"/>
          <w:color w:val="000000" w:themeColor="text1"/>
          <w:szCs w:val="28"/>
          <w:lang w:val="en-US"/>
        </w:rPr>
        <w:t>am</w:t>
      </w:r>
      <w:r w:rsidRPr="00730AC6">
        <w:rPr>
          <w:rFonts w:cs="Times New Roman"/>
          <w:color w:val="000000" w:themeColor="text1"/>
          <w:szCs w:val="28"/>
        </w:rPr>
        <w:t>@admsurgut.ru</w:t>
      </w:r>
    </w:p>
    <w:p w14:paraId="20E6933F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E4652E">
        <w:rPr>
          <w:rFonts w:cs="Times New Roman"/>
          <w:bCs/>
          <w:color w:val="000000" w:themeColor="text1"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8ABA822" w14:textId="77777777" w:rsidR="00252819" w:rsidRPr="00E4652E" w:rsidRDefault="00C51215" w:rsidP="00C51215">
      <w:pPr>
        <w:ind w:firstLine="720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E4652E">
        <w:rPr>
          <w:rFonts w:cs="Times New Roman"/>
          <w:bCs/>
          <w:color w:val="000000" w:themeColor="text1"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90D4F" w:rsidRPr="00E4652E">
        <w:rPr>
          <w:rFonts w:cs="Times New Roman"/>
          <w:bCs/>
          <w:color w:val="000000" w:themeColor="text1"/>
          <w:szCs w:val="28"/>
        </w:rPr>
        <w:t xml:space="preserve">: </w:t>
      </w:r>
      <w:r w:rsidR="0031445C" w:rsidRPr="00E4652E">
        <w:rPr>
          <w:rFonts w:cs="Times New Roman"/>
          <w:bCs/>
          <w:color w:val="000000" w:themeColor="text1"/>
          <w:szCs w:val="28"/>
        </w:rPr>
        <w:t>высокая</w:t>
      </w:r>
      <w:r w:rsidR="00F90D4F" w:rsidRPr="00E4652E">
        <w:rPr>
          <w:rFonts w:cs="Times New Roman"/>
          <w:bCs/>
          <w:color w:val="000000" w:themeColor="text1"/>
          <w:szCs w:val="28"/>
        </w:rPr>
        <w:t>.</w:t>
      </w:r>
    </w:p>
    <w:p w14:paraId="7C5E0ECB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E4652E">
        <w:rPr>
          <w:rFonts w:cs="Times New Roman"/>
          <w:bCs/>
          <w:color w:val="000000" w:themeColor="text1"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3F6A77E9" w14:textId="77777777" w:rsidR="00D71B20" w:rsidRPr="00E4652E" w:rsidRDefault="00DF367A" w:rsidP="00952079">
      <w:pPr>
        <w:ind w:firstLine="720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A43E56">
        <w:rPr>
          <w:rFonts w:cs="Times New Roman"/>
          <w:bCs/>
          <w:color w:val="000000" w:themeColor="text1"/>
          <w:szCs w:val="28"/>
        </w:rPr>
        <w:t>Проект постановления Администрации города</w:t>
      </w:r>
      <w:r>
        <w:rPr>
          <w:rFonts w:cs="Times New Roman"/>
          <w:bCs/>
          <w:color w:val="000000" w:themeColor="text1"/>
          <w:szCs w:val="28"/>
        </w:rPr>
        <w:t xml:space="preserve"> «О внесении изменений </w:t>
      </w:r>
      <w:r>
        <w:rPr>
          <w:rFonts w:cs="Times New Roman"/>
          <w:bCs/>
          <w:color w:val="000000" w:themeColor="text1"/>
          <w:szCs w:val="28"/>
        </w:rPr>
        <w:br/>
        <w:t>в постановление Администрации города от 10.07.2024 № 3455</w:t>
      </w:r>
      <w:r w:rsidRPr="00A43E56">
        <w:rPr>
          <w:rFonts w:cs="Times New Roman"/>
          <w:bCs/>
          <w:color w:val="000000" w:themeColor="text1"/>
          <w:szCs w:val="28"/>
        </w:rPr>
        <w:t xml:space="preserve"> «</w:t>
      </w:r>
      <w:r w:rsidRPr="00A43E56">
        <w:rPr>
          <w:rFonts w:eastAsia="Calibri" w:cs="Times New Roman"/>
          <w:color w:val="000000" w:themeColor="text1"/>
          <w:szCs w:val="28"/>
        </w:rPr>
        <w:t>Об утверждении местных нормативов градостроительного проектирования на территории муниципального образования городской округ Сургут Ханты-Мансийского автономного округа – Югры</w:t>
      </w:r>
      <w:r w:rsidRPr="00A43E56">
        <w:rPr>
          <w:rFonts w:cs="Times New Roman"/>
          <w:bCs/>
          <w:color w:val="000000" w:themeColor="text1"/>
          <w:szCs w:val="28"/>
        </w:rPr>
        <w:t>»</w:t>
      </w:r>
      <w:r>
        <w:rPr>
          <w:rFonts w:cs="Times New Roman"/>
          <w:bCs/>
          <w:color w:val="000000" w:themeColor="text1"/>
          <w:szCs w:val="28"/>
        </w:rPr>
        <w:t xml:space="preserve"> </w:t>
      </w:r>
      <w:r w:rsidR="00D71B20" w:rsidRPr="00E4652E">
        <w:rPr>
          <w:rFonts w:cs="Times New Roman"/>
          <w:bCs/>
          <w:color w:val="000000" w:themeColor="text1"/>
          <w:szCs w:val="28"/>
        </w:rPr>
        <w:t xml:space="preserve">содержит положения, устанавливающие новые ранее </w:t>
      </w:r>
      <w:r w:rsidR="001823FE">
        <w:rPr>
          <w:rFonts w:cs="Times New Roman"/>
          <w:bCs/>
          <w:color w:val="000000" w:themeColor="text1"/>
          <w:szCs w:val="28"/>
        </w:rPr>
        <w:br/>
      </w:r>
      <w:r w:rsidR="00D71B20" w:rsidRPr="00E4652E">
        <w:rPr>
          <w:rFonts w:cs="Times New Roman"/>
          <w:bCs/>
          <w:color w:val="000000" w:themeColor="text1"/>
          <w:szCs w:val="28"/>
        </w:rPr>
        <w:t>не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952079">
        <w:rPr>
          <w:rFonts w:cs="Times New Roman"/>
          <w:bCs/>
          <w:color w:val="000000" w:themeColor="text1"/>
          <w:szCs w:val="28"/>
        </w:rPr>
        <w:t xml:space="preserve">, </w:t>
      </w:r>
      <w:r w:rsidR="001823FE">
        <w:rPr>
          <w:rFonts w:cs="Times New Roman"/>
          <w:bCs/>
          <w:color w:val="000000" w:themeColor="text1"/>
          <w:szCs w:val="28"/>
        </w:rPr>
        <w:br/>
      </w:r>
      <w:r w:rsidR="00952079">
        <w:rPr>
          <w:rFonts w:cs="Times New Roman"/>
          <w:bCs/>
          <w:color w:val="000000" w:themeColor="text1"/>
          <w:szCs w:val="28"/>
        </w:rPr>
        <w:t xml:space="preserve">а также </w:t>
      </w:r>
      <w:r w:rsidR="00952079" w:rsidRPr="00952079">
        <w:rPr>
          <w:rFonts w:cs="Times New Roman"/>
          <w:bCs/>
          <w:color w:val="000000" w:themeColor="text1"/>
          <w:szCs w:val="28"/>
        </w:rPr>
        <w:t>содержит положения, изменяющие ранее предусмотренные муниципальными правовыми актами, обязанности, запреты и ограничения для субъектов предпринимательской и иной экономической деятельности</w:t>
      </w:r>
      <w:r w:rsidR="00D71B20" w:rsidRPr="00E4652E">
        <w:rPr>
          <w:rFonts w:cs="Times New Roman"/>
          <w:bCs/>
          <w:color w:val="000000" w:themeColor="text1"/>
          <w:szCs w:val="28"/>
        </w:rPr>
        <w:t>.</w:t>
      </w:r>
    </w:p>
    <w:p w14:paraId="7286EA5A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E4652E">
        <w:rPr>
          <w:rFonts w:cs="Times New Roman"/>
          <w:bCs/>
          <w:color w:val="000000" w:themeColor="text1"/>
          <w:szCs w:val="28"/>
        </w:rPr>
        <w:t>3. Описание проблемы, на решение которой направлено предлагаемое правовое регулирование</w:t>
      </w:r>
      <w:r w:rsidR="00DE386F" w:rsidRPr="00E4652E">
        <w:rPr>
          <w:rFonts w:cs="Times New Roman"/>
          <w:bCs/>
          <w:color w:val="000000" w:themeColor="text1"/>
          <w:szCs w:val="28"/>
        </w:rPr>
        <w:t>.</w:t>
      </w:r>
    </w:p>
    <w:p w14:paraId="3CD96E30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 xml:space="preserve">3.1. Описание содержания проблемной ситуации, на решение которой </w:t>
      </w:r>
      <w:r w:rsidRPr="00E4652E">
        <w:rPr>
          <w:rFonts w:cs="Times New Roman"/>
          <w:bCs/>
          <w:color w:val="000000" w:themeColor="text1"/>
          <w:szCs w:val="28"/>
        </w:rPr>
        <w:t>направлено принятие проекта муниципального нормативного правового акта:</w:t>
      </w:r>
    </w:p>
    <w:p w14:paraId="7C650C10" w14:textId="77777777" w:rsidR="00216C13" w:rsidRDefault="00216C13" w:rsidP="00216C13">
      <w:pPr>
        <w:ind w:firstLine="720"/>
        <w:jc w:val="both"/>
        <w:rPr>
          <w:rFonts w:cs="Times New Roman"/>
          <w:color w:val="000000" w:themeColor="text1"/>
          <w:szCs w:val="28"/>
        </w:rPr>
      </w:pPr>
      <w:r w:rsidRPr="00E4652E">
        <w:rPr>
          <w:color w:val="000000"/>
        </w:rPr>
        <w:t xml:space="preserve">В настоящее время действует </w:t>
      </w:r>
      <w:r w:rsidR="00A466EA" w:rsidRPr="00684835">
        <w:rPr>
          <w:rFonts w:cs="Times New Roman"/>
          <w:color w:val="000000" w:themeColor="text1"/>
          <w:szCs w:val="28"/>
        </w:rPr>
        <w:t>пос</w:t>
      </w:r>
      <w:r w:rsidR="00A466EA">
        <w:rPr>
          <w:rFonts w:cs="Times New Roman"/>
          <w:color w:val="000000" w:themeColor="text1"/>
          <w:szCs w:val="28"/>
        </w:rPr>
        <w:t xml:space="preserve">тановление Администрации города </w:t>
      </w:r>
      <w:r w:rsidR="00A466EA">
        <w:rPr>
          <w:rFonts w:cs="Times New Roman"/>
          <w:color w:val="000000" w:themeColor="text1"/>
          <w:szCs w:val="28"/>
        </w:rPr>
        <w:br/>
      </w:r>
      <w:r w:rsidR="00A466EA" w:rsidRPr="00684835">
        <w:rPr>
          <w:rFonts w:cs="Times New Roman"/>
          <w:color w:val="000000" w:themeColor="text1"/>
          <w:szCs w:val="28"/>
        </w:rPr>
        <w:t>от 10.07.2023 № 3455 «Об утверждении местных нормативов градостроительного</w:t>
      </w:r>
      <w:r w:rsidR="00A466EA">
        <w:rPr>
          <w:rFonts w:cs="Times New Roman"/>
          <w:color w:val="000000" w:themeColor="text1"/>
          <w:szCs w:val="28"/>
        </w:rPr>
        <w:t xml:space="preserve"> </w:t>
      </w:r>
      <w:r w:rsidR="00A466EA" w:rsidRPr="00684835">
        <w:rPr>
          <w:rFonts w:cs="Times New Roman"/>
          <w:color w:val="000000" w:themeColor="text1"/>
          <w:szCs w:val="28"/>
        </w:rPr>
        <w:t>проектирования на территории муниципального образования городской округ Сургут Ханты-Мансийского автономного округа – Югры»</w:t>
      </w:r>
      <w:r w:rsidR="00A466EA">
        <w:rPr>
          <w:rFonts w:cs="Times New Roman"/>
          <w:color w:val="000000" w:themeColor="text1"/>
          <w:szCs w:val="28"/>
        </w:rPr>
        <w:t>.</w:t>
      </w:r>
    </w:p>
    <w:p w14:paraId="4B8CBFD7" w14:textId="2A8C27E4" w:rsidR="003F2F33" w:rsidRDefault="003F2F33" w:rsidP="003F2F33">
      <w:pPr>
        <w:ind w:firstLine="720"/>
        <w:jc w:val="both"/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Решением </w:t>
      </w:r>
      <w:r w:rsidRPr="00F23A98">
        <w:rPr>
          <w:color w:val="000000"/>
          <w:lang w:eastAsia="x-none"/>
        </w:rPr>
        <w:t>Думы города от 26.12.2023 № 495-</w:t>
      </w:r>
      <w:r w:rsidRPr="00F23A98">
        <w:rPr>
          <w:color w:val="000000"/>
          <w:lang w:val="en-US" w:eastAsia="x-none"/>
        </w:rPr>
        <w:t>VII</w:t>
      </w:r>
      <w:r w:rsidRPr="00F23A98">
        <w:rPr>
          <w:color w:val="000000"/>
          <w:lang w:eastAsia="x-none"/>
        </w:rPr>
        <w:t xml:space="preserve"> ДГ «</w:t>
      </w:r>
      <w:r w:rsidRPr="00F23A98">
        <w:t xml:space="preserve">О внесении изменения </w:t>
      </w:r>
      <w:r>
        <w:br/>
      </w:r>
      <w:r w:rsidRPr="00F23A98">
        <w:t>в решение Думы города от 08.06.2015 № 718-V ДГ «О Стратегии социально-экономического развития муниципального образования городской округ Сургут Ханты-</w:t>
      </w:r>
      <w:r w:rsidRPr="00B976A1">
        <w:t xml:space="preserve">Мансийского автономного округа – Югры на период до 2030 года» </w:t>
      </w:r>
      <w:r w:rsidRPr="00B976A1">
        <w:lastRenderedPageBreak/>
        <w:t>актуализирова</w:t>
      </w:r>
      <w:r w:rsidR="00AE44EB" w:rsidRPr="00B976A1">
        <w:t>на</w:t>
      </w:r>
      <w:r w:rsidRPr="00B976A1">
        <w:t xml:space="preserve"> Стратеги</w:t>
      </w:r>
      <w:r w:rsidR="00AE44EB" w:rsidRPr="00B976A1">
        <w:t>я</w:t>
      </w:r>
      <w:r w:rsidRPr="00B976A1">
        <w:t xml:space="preserve"> социально-экономического развития города </w:t>
      </w:r>
      <w:r w:rsidRPr="00B976A1">
        <w:br/>
        <w:t xml:space="preserve">до 2036 года с целевыми ориентирами до 2050 года, </w:t>
      </w:r>
      <w:r w:rsidR="00AE44EB" w:rsidRPr="00B976A1">
        <w:t>в связи с</w:t>
      </w:r>
      <w:r w:rsidRPr="00B976A1">
        <w:t xml:space="preserve"> необходимостью </w:t>
      </w:r>
      <w:r w:rsidRPr="00B976A1">
        <w:br/>
        <w:t xml:space="preserve">ее адаптации со Стратегией социально-экономического развития Ханты-Мансийского автономного округа – Югры </w:t>
      </w:r>
      <w:r>
        <w:t>до 2036 года с целевыми ориентирами до 2050 года, утвержденной распоряжением Правительства Ханты-Мансийского автономного округа – Югры от 03.11.2022 № 679-рп.</w:t>
      </w:r>
    </w:p>
    <w:p w14:paraId="71A88906" w14:textId="77777777" w:rsidR="003F2F33" w:rsidRPr="0046201E" w:rsidRDefault="003F2F33" w:rsidP="003F2F33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E4652E">
        <w:rPr>
          <w:color w:val="000000"/>
        </w:rPr>
        <w:t xml:space="preserve">В целях исполнения </w:t>
      </w:r>
      <w:r w:rsidRPr="00E4652E">
        <w:rPr>
          <w:spacing w:val="-4"/>
        </w:rPr>
        <w:t>регионального законодательства</w:t>
      </w:r>
      <w:r>
        <w:rPr>
          <w:spacing w:val="-4"/>
        </w:rPr>
        <w:t xml:space="preserve">, а также решения Думы города </w:t>
      </w:r>
      <w:r w:rsidRPr="00E4652E">
        <w:rPr>
          <w:color w:val="000000"/>
          <w:lang w:eastAsia="x-none"/>
        </w:rPr>
        <w:t xml:space="preserve">департаментом архитектуры и градостроительства был подготовлен </w:t>
      </w:r>
      <w:r>
        <w:rPr>
          <w:rFonts w:cs="Times New Roman"/>
          <w:color w:val="000000" w:themeColor="text1"/>
          <w:szCs w:val="28"/>
        </w:rPr>
        <w:t>п</w:t>
      </w:r>
      <w:r w:rsidRPr="00474680">
        <w:rPr>
          <w:rFonts w:cs="Times New Roman"/>
          <w:color w:val="000000" w:themeColor="text1"/>
          <w:szCs w:val="28"/>
        </w:rPr>
        <w:t>роект постановления Администрации города «О внесении изменений в постановление Администрации города от 10.07.2023 № 3455 «Об утверждении местных нормативов градостроительного проектирования на территории муниципального образования городской округ Сургут Ханты-Мансийского автономного округа – Югры»</w:t>
      </w:r>
      <w:r w:rsidRPr="00E4652E">
        <w:rPr>
          <w:rFonts w:cs="Times New Roman"/>
          <w:color w:val="000000" w:themeColor="text1"/>
          <w:szCs w:val="28"/>
        </w:rPr>
        <w:t>.</w:t>
      </w:r>
    </w:p>
    <w:p w14:paraId="699D96ED" w14:textId="77777777" w:rsidR="004A7424" w:rsidRDefault="00216C13" w:rsidP="00216C13">
      <w:pPr>
        <w:ind w:firstLine="709"/>
        <w:jc w:val="both"/>
        <w:rPr>
          <w:color w:val="000000"/>
        </w:rPr>
      </w:pPr>
      <w:r w:rsidRPr="00E4652E">
        <w:rPr>
          <w:color w:val="000000"/>
        </w:rPr>
        <w:t>При разработке данного проекта в местные нормативы градостроительного проектирования были внесены изменения</w:t>
      </w:r>
      <w:r w:rsidR="004A7424">
        <w:rPr>
          <w:color w:val="000000"/>
        </w:rPr>
        <w:t xml:space="preserve"> с учетом:</w:t>
      </w:r>
    </w:p>
    <w:p w14:paraId="5DB3E3BA" w14:textId="77777777" w:rsidR="004A7424" w:rsidRDefault="004A7424" w:rsidP="004A7424">
      <w:pPr>
        <w:ind w:firstLine="709"/>
        <w:jc w:val="both"/>
      </w:pPr>
      <w:r>
        <w:rPr>
          <w:color w:val="000000"/>
        </w:rPr>
        <w:t xml:space="preserve">- </w:t>
      </w:r>
      <w:r w:rsidRPr="00F23A98">
        <w:t xml:space="preserve">социально-демографического состава и плотности населения </w:t>
      </w:r>
      <w:r w:rsidRPr="00F23A98">
        <w:br/>
        <w:t>на территории города Сургута. Статуса Сургута как центра крупной городской агломерации Сургут-Нефтеюганск</w:t>
      </w:r>
      <w:r>
        <w:t>;</w:t>
      </w:r>
    </w:p>
    <w:p w14:paraId="59344A69" w14:textId="77777777" w:rsidR="004A7424" w:rsidRDefault="004A7424" w:rsidP="004A7424">
      <w:pPr>
        <w:ind w:firstLine="709"/>
        <w:jc w:val="both"/>
      </w:pPr>
      <w:r>
        <w:t xml:space="preserve">- </w:t>
      </w:r>
      <w:r w:rsidRPr="00F23A98">
        <w:rPr>
          <w:color w:val="000000"/>
          <w:lang w:eastAsia="x-none"/>
        </w:rPr>
        <w:t>решения Думы города от 26.12.2023 № 495-</w:t>
      </w:r>
      <w:r w:rsidRPr="00F23A98">
        <w:rPr>
          <w:color w:val="000000"/>
          <w:lang w:val="en-US" w:eastAsia="x-none"/>
        </w:rPr>
        <w:t>VII</w:t>
      </w:r>
      <w:r w:rsidRPr="00F23A98">
        <w:rPr>
          <w:color w:val="000000"/>
          <w:lang w:eastAsia="x-none"/>
        </w:rPr>
        <w:t xml:space="preserve"> ДГ «</w:t>
      </w:r>
      <w:r w:rsidRPr="00F23A98">
        <w:t xml:space="preserve">О внесении изменения </w:t>
      </w:r>
      <w:r w:rsidR="008039C1">
        <w:br/>
      </w:r>
      <w:r w:rsidRPr="00F23A98">
        <w:t>в решение Думы города от 08.06.2015 № 718-V ДГ «О Стратегии социально-экономического развития муниципального образования городской округ Сургут Ханты-Мансийского автономного округа</w:t>
      </w:r>
      <w:r>
        <w:t xml:space="preserve"> – Югры на период до 2030 года»;</w:t>
      </w:r>
    </w:p>
    <w:p w14:paraId="461770F1" w14:textId="77777777" w:rsidR="0036784E" w:rsidRPr="003F2F33" w:rsidRDefault="005F7FFB" w:rsidP="003F2F33">
      <w:pPr>
        <w:ind w:firstLine="709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t>- п</w:t>
      </w:r>
      <w:r w:rsidR="0036784E">
        <w:t>остановления Правительства Ханты-Мансийского автономного округа – Югры от 29.12.2014 № 534-п «Об утверждении региональных нормативов градостроительного проектирования Ханты-Мансийского автономного округа – Югры»</w:t>
      </w:r>
      <w:r w:rsidR="003F2F33">
        <w:t xml:space="preserve"> (далее - </w:t>
      </w:r>
      <w:r w:rsidR="003F2F33">
        <w:rPr>
          <w:rFonts w:cs="Times New Roman"/>
          <w:color w:val="000000" w:themeColor="text1"/>
          <w:szCs w:val="28"/>
          <w:shd w:val="clear" w:color="auto" w:fill="FFFFFF"/>
        </w:rPr>
        <w:t>региональные нормативы градостроительного проектирования)</w:t>
      </w:r>
      <w:r w:rsidR="0036784E">
        <w:t>;</w:t>
      </w:r>
    </w:p>
    <w:p w14:paraId="0C549C61" w14:textId="77777777" w:rsidR="00601378" w:rsidRDefault="004A7424" w:rsidP="00601378">
      <w:pPr>
        <w:ind w:firstLine="709"/>
        <w:jc w:val="both"/>
      </w:pPr>
      <w:r>
        <w:t xml:space="preserve">- </w:t>
      </w:r>
      <w:r w:rsidRPr="00F23A98">
        <w:t>предложений органов местного самоуправления и заинтересованных лиц.</w:t>
      </w:r>
    </w:p>
    <w:p w14:paraId="24FFEC03" w14:textId="77777777" w:rsidR="001D14AC" w:rsidRPr="00601378" w:rsidRDefault="00737078" w:rsidP="00601378">
      <w:pPr>
        <w:ind w:firstLine="709"/>
        <w:jc w:val="both"/>
      </w:pPr>
      <w:r>
        <w:rPr>
          <w:color w:val="000000"/>
        </w:rPr>
        <w:t xml:space="preserve">В основе разработки проекта внесения изменений в местные нормативы градостроительного проектирования было </w:t>
      </w:r>
      <w:r w:rsidRPr="00F23A98">
        <w:t xml:space="preserve">установление совокупности расчетных показателей минимального уровня обеспеченности объектами, относящимися </w:t>
      </w:r>
      <w:r w:rsidR="008039C1">
        <w:br/>
      </w:r>
      <w:r w:rsidRPr="00F23A98">
        <w:t xml:space="preserve">к сферам жилищного обеспечения, социального и коммунально-бытового обеспечения, обеспечения объектами рекреационного назначения, инженерного оборудования, инженерной подготовки и защиты территорий, отвечающим полномочиям органа местного самоуправления городского округа Сургута </w:t>
      </w:r>
      <w:r w:rsidR="008039C1">
        <w:br/>
      </w:r>
      <w:r w:rsidRPr="00F23A98">
        <w:t xml:space="preserve">и расчетных показателей максимально допустимого уровня территориальной доступности таких объектов для населения муниципального образования (в том числе </w:t>
      </w:r>
      <w:r>
        <w:t>для разных категорий).</w:t>
      </w:r>
      <w:r>
        <w:rPr>
          <w:color w:val="000000"/>
        </w:rPr>
        <w:t xml:space="preserve"> </w:t>
      </w:r>
    </w:p>
    <w:p w14:paraId="6A827DA7" w14:textId="77777777" w:rsidR="004275AB" w:rsidRDefault="003820F5" w:rsidP="003820F5">
      <w:pPr>
        <w:ind w:firstLine="709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660571">
        <w:rPr>
          <w:rFonts w:cs="Times New Roman"/>
          <w:color w:val="000000" w:themeColor="text1"/>
          <w:szCs w:val="28"/>
          <w:shd w:val="clear" w:color="auto" w:fill="FFFFFF"/>
        </w:rPr>
        <w:t xml:space="preserve">По результатам проведенных публичных консультаций в рамках ОРВ </w:t>
      </w:r>
      <w:r>
        <w:rPr>
          <w:rFonts w:cs="Times New Roman"/>
          <w:color w:val="000000" w:themeColor="text1"/>
          <w:szCs w:val="28"/>
          <w:shd w:val="clear" w:color="auto" w:fill="FFFFFF"/>
        </w:rPr>
        <w:br/>
      </w:r>
      <w:r w:rsidRPr="00660571">
        <w:rPr>
          <w:rFonts w:cs="Times New Roman"/>
          <w:color w:val="000000" w:themeColor="text1"/>
          <w:szCs w:val="28"/>
          <w:shd w:val="clear" w:color="auto" w:fill="FFFFFF"/>
        </w:rPr>
        <w:t>в соответствии с поступившими предложениями (замечаниями) заинтересованных лиц, а также согласно протоколу по результатам проведенной встречи в целях урегулирования разногласий с застройщиками города Сургута</w:t>
      </w:r>
      <w:r w:rsidR="00575985">
        <w:rPr>
          <w:rFonts w:cs="Times New Roman"/>
          <w:color w:val="000000" w:themeColor="text1"/>
          <w:szCs w:val="28"/>
          <w:shd w:val="clear" w:color="auto" w:fill="FFFFFF"/>
        </w:rPr>
        <w:t>,</w:t>
      </w:r>
      <w:r w:rsidRPr="00660571">
        <w:rPr>
          <w:rFonts w:cs="Times New Roman"/>
          <w:color w:val="000000" w:themeColor="text1"/>
          <w:szCs w:val="28"/>
          <w:shd w:val="clear" w:color="auto" w:fill="FFFFFF"/>
        </w:rPr>
        <w:t xml:space="preserve"> проект </w:t>
      </w:r>
      <w:r>
        <w:rPr>
          <w:rFonts w:cs="Times New Roman"/>
          <w:color w:val="000000" w:themeColor="text1"/>
          <w:szCs w:val="28"/>
          <w:shd w:val="clear" w:color="auto" w:fill="FFFFFF"/>
        </w:rPr>
        <w:t>постановления был доработан и улуч</w:t>
      </w:r>
      <w:r w:rsidRPr="00B976A1">
        <w:rPr>
          <w:rFonts w:cs="Times New Roman"/>
          <w:szCs w:val="28"/>
          <w:shd w:val="clear" w:color="auto" w:fill="FFFFFF"/>
        </w:rPr>
        <w:t xml:space="preserve">шен. </w:t>
      </w:r>
      <w:r w:rsidR="00E70141" w:rsidRPr="00B976A1">
        <w:rPr>
          <w:rFonts w:cs="Times New Roman"/>
          <w:szCs w:val="28"/>
          <w:shd w:val="clear" w:color="auto" w:fill="FFFFFF"/>
        </w:rPr>
        <w:t>С учетом того, что ряд предложений застройщиков был учтен и отпала необходимость вносить соответствующие изменения в действующую редакцию МНГП</w:t>
      </w:r>
      <w:r w:rsidR="004275AB">
        <w:rPr>
          <w:rFonts w:cs="Times New Roman"/>
          <w:szCs w:val="28"/>
          <w:shd w:val="clear" w:color="auto" w:fill="FFFFFF"/>
        </w:rPr>
        <w:t xml:space="preserve">, </w:t>
      </w:r>
      <w:r w:rsidR="00E70141" w:rsidRPr="00B976A1">
        <w:rPr>
          <w:rFonts w:cs="Times New Roman"/>
          <w:szCs w:val="28"/>
          <w:shd w:val="clear" w:color="auto" w:fill="FFFFFF"/>
        </w:rPr>
        <w:t xml:space="preserve">в целях эффективного применения норм и расчетных показателей местных нормативов градостроительного проектирования, повышения правовой </w:t>
      </w:r>
      <w:r w:rsidR="00E70141" w:rsidRPr="00B976A1">
        <w:rPr>
          <w:rFonts w:cs="Times New Roman"/>
          <w:szCs w:val="28"/>
          <w:shd w:val="clear" w:color="auto" w:fill="FFFFFF"/>
        </w:rPr>
        <w:lastRenderedPageBreak/>
        <w:t>определенности, улучшения понимания, читабельности и структуры текста,</w:t>
      </w:r>
      <w:r w:rsidR="00E70141" w:rsidRPr="00B976A1">
        <w:rPr>
          <w:rFonts w:cs="Times New Roman"/>
          <w:bCs/>
          <w:szCs w:val="28"/>
          <w:shd w:val="clear" w:color="auto" w:fill="FFFFFF"/>
        </w:rPr>
        <w:t xml:space="preserve"> </w:t>
      </w:r>
      <w:r w:rsidR="00E70141" w:rsidRPr="00B976A1">
        <w:rPr>
          <w:rFonts w:cs="Times New Roman"/>
          <w:szCs w:val="28"/>
          <w:shd w:val="clear" w:color="auto" w:fill="FFFFFF"/>
        </w:rPr>
        <w:t xml:space="preserve">было принято решение не излагать МНГП полностью в новой редакции, </w:t>
      </w:r>
      <w:r w:rsidR="00C27439" w:rsidRPr="00B976A1">
        <w:rPr>
          <w:rFonts w:cs="Times New Roman"/>
          <w:szCs w:val="28"/>
          <w:shd w:val="clear" w:color="auto" w:fill="FFFFFF"/>
        </w:rPr>
        <w:t>а внести точечные изменения в действующую редакцию МНГП.</w:t>
      </w:r>
      <w:r w:rsidRPr="00B976A1">
        <w:rPr>
          <w:rFonts w:cs="Times New Roman"/>
          <w:szCs w:val="28"/>
          <w:shd w:val="clear" w:color="auto" w:fill="FFFFFF"/>
        </w:rPr>
        <w:t xml:space="preserve"> </w:t>
      </w:r>
      <w:r w:rsidR="00C27439" w:rsidRPr="00B976A1">
        <w:rPr>
          <w:rFonts w:cs="Times New Roman"/>
          <w:szCs w:val="28"/>
          <w:shd w:val="clear" w:color="auto" w:fill="FFFFFF"/>
        </w:rPr>
        <w:t>Из проекта и</w:t>
      </w:r>
      <w:r w:rsidRPr="00B976A1">
        <w:rPr>
          <w:rFonts w:cs="Times New Roman"/>
          <w:szCs w:val="28"/>
          <w:shd w:val="clear" w:color="auto" w:fill="FFFFFF"/>
        </w:rPr>
        <w:t xml:space="preserve">сключены </w:t>
      </w:r>
      <w:r>
        <w:rPr>
          <w:rFonts w:cs="Times New Roman"/>
          <w:color w:val="000000" w:themeColor="text1"/>
          <w:szCs w:val="28"/>
          <w:shd w:val="clear" w:color="auto" w:fill="FFFFFF"/>
        </w:rPr>
        <w:t>положения на основании запросов застройщиков, а также исключены расчетные показатели, установленные региональными нормативами градостроительного проектирования</w:t>
      </w:r>
      <w:r w:rsidR="004275AB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4275AB" w:rsidRPr="004275AB">
        <w:rPr>
          <w:rFonts w:cs="Times New Roman"/>
          <w:color w:val="000000" w:themeColor="text1"/>
          <w:szCs w:val="28"/>
          <w:shd w:val="clear" w:color="auto" w:fill="FFFFFF"/>
        </w:rPr>
        <w:t>в области электро-, тепло-, газо- и водоснабжения населения, водоотведения</w:t>
      </w:r>
      <w:r w:rsidR="004275AB">
        <w:rPr>
          <w:rFonts w:cs="Times New Roman"/>
          <w:color w:val="000000" w:themeColor="text1"/>
          <w:szCs w:val="28"/>
          <w:shd w:val="clear" w:color="auto" w:fill="FFFFFF"/>
        </w:rPr>
        <w:t>, в области образования.</w:t>
      </w:r>
      <w:r w:rsidR="00C27439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</w:p>
    <w:p w14:paraId="368B324B" w14:textId="569D4590" w:rsidR="00B436DB" w:rsidRDefault="00B976A1" w:rsidP="003820F5">
      <w:pPr>
        <w:ind w:firstLine="709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 xml:space="preserve">Отработаны расчетные показатели </w:t>
      </w:r>
      <w:r w:rsidRPr="00660571">
        <w:rPr>
          <w:rFonts w:cs="Times New Roman"/>
          <w:color w:val="000000" w:themeColor="text1"/>
          <w:szCs w:val="28"/>
          <w:shd w:val="clear" w:color="auto" w:fill="FFFFFF"/>
        </w:rPr>
        <w:t>в сфере транспортной инфраструктуры</w:t>
      </w:r>
      <w:r>
        <w:rPr>
          <w:rFonts w:cs="Times New Roman"/>
          <w:color w:val="000000" w:themeColor="text1"/>
          <w:szCs w:val="28"/>
          <w:shd w:val="clear" w:color="auto" w:fill="FFFFFF"/>
        </w:rPr>
        <w:t>, а именно требования</w:t>
      </w:r>
      <w:r w:rsidRPr="00660571">
        <w:rPr>
          <w:rFonts w:cs="Times New Roman"/>
          <w:color w:val="000000" w:themeColor="text1"/>
          <w:szCs w:val="28"/>
          <w:shd w:val="clear" w:color="auto" w:fill="FFFFFF"/>
        </w:rPr>
        <w:t xml:space="preserve"> обеспеченности </w:t>
      </w:r>
      <w:proofErr w:type="spellStart"/>
      <w:r w:rsidRPr="00660571">
        <w:rPr>
          <w:rFonts w:cs="Times New Roman"/>
          <w:color w:val="000000" w:themeColor="text1"/>
          <w:szCs w:val="28"/>
          <w:shd w:val="clear" w:color="auto" w:fill="FFFFFF"/>
        </w:rPr>
        <w:t>маш</w:t>
      </w:r>
      <w:r>
        <w:rPr>
          <w:rFonts w:cs="Times New Roman"/>
          <w:color w:val="000000" w:themeColor="text1"/>
          <w:szCs w:val="28"/>
          <w:shd w:val="clear" w:color="auto" w:fill="FFFFFF"/>
        </w:rPr>
        <w:t>ино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-местами постоянного хранения приведены в соответствие с региональными нормативами градостроительного проектирования. </w:t>
      </w:r>
    </w:p>
    <w:p w14:paraId="09E7F157" w14:textId="334A9028" w:rsidR="003820F5" w:rsidRPr="00E81F3A" w:rsidRDefault="003820F5" w:rsidP="003820F5">
      <w:pPr>
        <w:ind w:firstLine="709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color w:val="000000"/>
          <w:szCs w:val="28"/>
        </w:rPr>
        <w:t xml:space="preserve">С </w:t>
      </w:r>
      <w:r w:rsidRPr="00C969D0">
        <w:rPr>
          <w:rFonts w:cs="Times New Roman"/>
          <w:color w:val="000000"/>
          <w:szCs w:val="28"/>
        </w:rPr>
        <w:t>целью исполнения пункта 3 «а» Перечня поручений Президента</w:t>
      </w:r>
      <w:r>
        <w:rPr>
          <w:rFonts w:cs="Times New Roman"/>
          <w:color w:val="000000"/>
          <w:szCs w:val="28"/>
        </w:rPr>
        <w:t xml:space="preserve"> </w:t>
      </w:r>
      <w:r w:rsidRPr="00C969D0">
        <w:rPr>
          <w:rFonts w:cs="Times New Roman"/>
          <w:color w:val="000000"/>
          <w:szCs w:val="28"/>
        </w:rPr>
        <w:t xml:space="preserve">Российской Федерации от 18 </w:t>
      </w:r>
      <w:r w:rsidRPr="00E81F3A">
        <w:rPr>
          <w:rFonts w:cs="Times New Roman"/>
          <w:szCs w:val="28"/>
        </w:rPr>
        <w:t xml:space="preserve">декабря 2023 года № Пр-2466 в проекте МНГП расчетные показатели в сфере физической культуры и массового спорта приведены в соответствие с </w:t>
      </w:r>
      <w:r w:rsidRPr="00E81F3A">
        <w:rPr>
          <w:rFonts w:cs="Times New Roman"/>
          <w:szCs w:val="28"/>
          <w:shd w:val="clear" w:color="auto" w:fill="FFFFFF"/>
        </w:rPr>
        <w:t>региональными нормативами градостроительного проектирования.</w:t>
      </w:r>
    </w:p>
    <w:p w14:paraId="64690227" w14:textId="0D95266F" w:rsidR="009E5AD2" w:rsidRPr="00E81F3A" w:rsidRDefault="009E5AD2" w:rsidP="00DE386F">
      <w:pPr>
        <w:ind w:firstLine="720"/>
        <w:contextualSpacing/>
        <w:jc w:val="both"/>
        <w:rPr>
          <w:rFonts w:cs="Times New Roman"/>
          <w:szCs w:val="28"/>
          <w:shd w:val="clear" w:color="auto" w:fill="FFFFFF"/>
        </w:rPr>
      </w:pPr>
      <w:r w:rsidRPr="00E81F3A">
        <w:rPr>
          <w:rFonts w:cs="Times New Roman"/>
          <w:szCs w:val="28"/>
          <w:shd w:val="clear" w:color="auto" w:fill="FFFFFF"/>
        </w:rPr>
        <w:t>В соответствии с требованиями Федерального закона от 31.07.2020 № 247-ФЗ «Об обязательных требованиях в Российской Федерации» установлен срок действия МНГП.</w:t>
      </w:r>
    </w:p>
    <w:p w14:paraId="2DF01C02" w14:textId="17ED2F34" w:rsidR="009E5AD2" w:rsidRPr="00E81F3A" w:rsidRDefault="009E5AD2" w:rsidP="009E5187">
      <w:pPr>
        <w:ind w:firstLine="720"/>
        <w:contextualSpacing/>
        <w:jc w:val="both"/>
        <w:rPr>
          <w:rFonts w:cs="Times New Roman"/>
          <w:szCs w:val="28"/>
          <w:shd w:val="clear" w:color="auto" w:fill="FFFFFF"/>
        </w:rPr>
      </w:pPr>
      <w:r w:rsidRPr="00E81F3A">
        <w:rPr>
          <w:rFonts w:cs="Times New Roman"/>
          <w:szCs w:val="28"/>
          <w:shd w:val="clear" w:color="auto" w:fill="FFFFFF"/>
        </w:rPr>
        <w:t xml:space="preserve">В соответствии с требованиями к муниципальным нормативным правовым актам, </w:t>
      </w:r>
      <w:r w:rsidR="00D5583D" w:rsidRPr="00E81F3A">
        <w:rPr>
          <w:rFonts w:cs="Times New Roman"/>
          <w:szCs w:val="28"/>
          <w:shd w:val="clear" w:color="auto" w:fill="FFFFFF"/>
        </w:rPr>
        <w:t>устанавливающим обязательные требова</w:t>
      </w:r>
      <w:r w:rsidR="0036205E" w:rsidRPr="00E81F3A">
        <w:rPr>
          <w:rFonts w:cs="Times New Roman"/>
          <w:szCs w:val="28"/>
          <w:shd w:val="clear" w:color="auto" w:fill="FFFFFF"/>
        </w:rPr>
        <w:t>ния, определенными постановлениями</w:t>
      </w:r>
      <w:r w:rsidR="00D5583D" w:rsidRPr="00E81F3A">
        <w:rPr>
          <w:rFonts w:cs="Times New Roman"/>
          <w:szCs w:val="28"/>
          <w:shd w:val="clear" w:color="auto" w:fill="FFFFFF"/>
        </w:rPr>
        <w:t xml:space="preserve"> Главы города от 11.02.2022 № 25 «Об утверждении порядка </w:t>
      </w:r>
      <w:r w:rsidR="0036205E" w:rsidRPr="00E81F3A">
        <w:rPr>
          <w:rFonts w:cs="Times New Roman"/>
          <w:szCs w:val="28"/>
          <w:shd w:val="clear" w:color="auto" w:fill="FFFFFF"/>
        </w:rPr>
        <w:t xml:space="preserve">установления и применения обязательных требований, устанавливаемых нормативными правовыми актами» и </w:t>
      </w:r>
      <w:r w:rsidR="009E5187" w:rsidRPr="00E81F3A">
        <w:rPr>
          <w:rFonts w:cs="Times New Roman"/>
          <w:szCs w:val="28"/>
          <w:shd w:val="clear" w:color="auto" w:fill="FFFFFF"/>
        </w:rPr>
        <w:t xml:space="preserve">от 05.09.2017 № 137 </w:t>
      </w:r>
      <w:r w:rsidR="004D4DA2" w:rsidRPr="00E81F3A">
        <w:rPr>
          <w:rFonts w:cs="Times New Roman"/>
          <w:szCs w:val="28"/>
          <w:shd w:val="clear" w:color="auto" w:fill="FFFFFF"/>
        </w:rPr>
        <w:t>«</w:t>
      </w:r>
      <w:r w:rsidR="009E5187" w:rsidRPr="00E81F3A">
        <w:rPr>
          <w:rFonts w:cs="Times New Roman"/>
          <w:szCs w:val="28"/>
          <w:shd w:val="clear" w:color="auto" w:fill="FFFFFF"/>
        </w:rPr>
        <w:t>Об утверждении порядка проведения оценки регулирующего воздействия проектов муниципальных нормативных правовых актов, типовой формы соглашения о взаимодействии при проведении оценки регулирующего воздействия проектов муниципальных нормативных правовых актов, экспертизы и оценки применения обязательных требований муниципальных нормативных правовых актов</w:t>
      </w:r>
      <w:r w:rsidR="004D4DA2" w:rsidRPr="00E81F3A">
        <w:rPr>
          <w:rFonts w:cs="Times New Roman"/>
          <w:szCs w:val="28"/>
          <w:shd w:val="clear" w:color="auto" w:fill="FFFFFF"/>
        </w:rPr>
        <w:t>»</w:t>
      </w:r>
      <w:r w:rsidR="00B9335D" w:rsidRPr="00E81F3A">
        <w:rPr>
          <w:rFonts w:cs="Times New Roman"/>
          <w:szCs w:val="28"/>
          <w:shd w:val="clear" w:color="auto" w:fill="FFFFFF"/>
        </w:rPr>
        <w:t xml:space="preserve"> местные нормативы градостроительного проектирования дополнены нормой, предусматривающей, что </w:t>
      </w:r>
      <w:r w:rsidR="001726CE" w:rsidRPr="00E81F3A">
        <w:rPr>
          <w:rFonts w:cs="Times New Roman"/>
          <w:szCs w:val="28"/>
          <w:shd w:val="clear" w:color="auto" w:fill="FFFFFF"/>
        </w:rPr>
        <w:t>департамент архитектуры и градостроительства Администрации города осуществляет оценку соблюдения обязательных требований, содержащихся в местных нормативах градостроительного проектирования, при выдаче разрешений на строительство</w:t>
      </w:r>
      <w:r w:rsidR="00A603F0" w:rsidRPr="00E81F3A">
        <w:rPr>
          <w:rFonts w:cs="Times New Roman"/>
          <w:szCs w:val="28"/>
          <w:shd w:val="clear" w:color="auto" w:fill="FFFFFF"/>
        </w:rPr>
        <w:t>, а также перечень лиц, применяющих расчетные показатели, содержащиеся в местных нормативах градостроительного проектирования</w:t>
      </w:r>
      <w:r w:rsidR="0004194F" w:rsidRPr="00E81F3A">
        <w:rPr>
          <w:rFonts w:cs="Times New Roman"/>
          <w:szCs w:val="28"/>
          <w:shd w:val="clear" w:color="auto" w:fill="FFFFFF"/>
        </w:rPr>
        <w:t>, дополнен застройщиками.</w:t>
      </w:r>
    </w:p>
    <w:p w14:paraId="22224A62" w14:textId="1A9488FD" w:rsidR="00DE386F" w:rsidRPr="00E81F3A" w:rsidRDefault="00C51215" w:rsidP="00DE386F">
      <w:pPr>
        <w:ind w:firstLine="720"/>
        <w:contextualSpacing/>
        <w:jc w:val="both"/>
        <w:rPr>
          <w:rFonts w:cs="Times New Roman"/>
          <w:bCs/>
          <w:strike/>
          <w:szCs w:val="28"/>
        </w:rPr>
      </w:pPr>
      <w:r w:rsidRPr="00E81F3A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DE386F" w:rsidRPr="00E81F3A">
        <w:rPr>
          <w:rFonts w:cs="Times New Roman"/>
          <w:szCs w:val="28"/>
        </w:rPr>
        <w:t xml:space="preserve"> </w:t>
      </w:r>
    </w:p>
    <w:p w14:paraId="74C596F1" w14:textId="31F4CD66" w:rsidR="0004194F" w:rsidRPr="00E81F3A" w:rsidRDefault="0004194F" w:rsidP="00DE386F">
      <w:pPr>
        <w:ind w:firstLine="720"/>
        <w:contextualSpacing/>
        <w:jc w:val="both"/>
        <w:rPr>
          <w:rFonts w:cs="Times New Roman"/>
          <w:bCs/>
          <w:szCs w:val="28"/>
        </w:rPr>
      </w:pPr>
      <w:r w:rsidRPr="00E81F3A">
        <w:rPr>
          <w:rFonts w:cs="Times New Roman"/>
          <w:bCs/>
          <w:szCs w:val="28"/>
        </w:rPr>
        <w:t xml:space="preserve">В связи с изменениями </w:t>
      </w:r>
      <w:r w:rsidR="009F0BD3" w:rsidRPr="00E81F3A">
        <w:rPr>
          <w:rFonts w:cs="Times New Roman"/>
          <w:bCs/>
          <w:szCs w:val="28"/>
        </w:rPr>
        <w:t>социально-демографического состава и плотности населения на территории города Сургута утвержденные нормативы градостроительного проектирования</w:t>
      </w:r>
      <w:r w:rsidR="00671C9C" w:rsidRPr="00E81F3A">
        <w:rPr>
          <w:rFonts w:cs="Times New Roman"/>
          <w:bCs/>
          <w:szCs w:val="28"/>
        </w:rPr>
        <w:t xml:space="preserve"> перестали соответствовать фактической ситуации жилищной и транспортной обеспеченности на территории города Сургута </w:t>
      </w:r>
      <w:r w:rsidR="00A63052" w:rsidRPr="00E81F3A">
        <w:rPr>
          <w:rFonts w:cs="Times New Roman"/>
          <w:bCs/>
          <w:szCs w:val="28"/>
        </w:rPr>
        <w:t>и Стратегии социально-экономического развития города (с учетом внесенных измен</w:t>
      </w:r>
      <w:r w:rsidR="00247715" w:rsidRPr="00E81F3A">
        <w:rPr>
          <w:rFonts w:cs="Times New Roman"/>
          <w:bCs/>
          <w:szCs w:val="28"/>
        </w:rPr>
        <w:t>е</w:t>
      </w:r>
      <w:r w:rsidR="00A63052" w:rsidRPr="00E81F3A">
        <w:rPr>
          <w:rFonts w:cs="Times New Roman"/>
          <w:bCs/>
          <w:szCs w:val="28"/>
        </w:rPr>
        <w:t>ний).</w:t>
      </w:r>
    </w:p>
    <w:p w14:paraId="188C58C9" w14:textId="77777777" w:rsidR="00D71B20" w:rsidRPr="00196E6C" w:rsidRDefault="00C51215" w:rsidP="00196E6C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E81F3A">
        <w:rPr>
          <w:rFonts w:cs="Times New Roman"/>
          <w:szCs w:val="28"/>
        </w:rPr>
        <w:lastRenderedPageBreak/>
        <w:t>3.3. Опыт</w:t>
      </w:r>
      <w:r w:rsidRPr="00E4652E">
        <w:rPr>
          <w:rFonts w:cs="Times New Roman"/>
          <w:color w:val="000000" w:themeColor="text1"/>
          <w:szCs w:val="28"/>
        </w:rPr>
        <w:t xml:space="preserve">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DE386F" w:rsidRPr="00E4652E">
        <w:rPr>
          <w:rFonts w:cs="Times New Roman"/>
          <w:color w:val="000000" w:themeColor="text1"/>
          <w:szCs w:val="28"/>
        </w:rPr>
        <w:t xml:space="preserve"> </w:t>
      </w:r>
    </w:p>
    <w:p w14:paraId="5B36DFEC" w14:textId="2FFD146E" w:rsidR="00D71B20" w:rsidRPr="006C4653" w:rsidRDefault="00D71B20" w:rsidP="006C4653">
      <w:pPr>
        <w:ind w:firstLine="709"/>
        <w:jc w:val="both"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 xml:space="preserve">- постановление администрации г. </w:t>
      </w:r>
      <w:proofErr w:type="spellStart"/>
      <w:r w:rsidRPr="00E4652E">
        <w:rPr>
          <w:rFonts w:cs="Times New Roman"/>
          <w:szCs w:val="28"/>
        </w:rPr>
        <w:t>Мегиона</w:t>
      </w:r>
      <w:proofErr w:type="spellEnd"/>
      <w:r w:rsidR="00E80547">
        <w:rPr>
          <w:rFonts w:cs="Times New Roman"/>
          <w:szCs w:val="28"/>
        </w:rPr>
        <w:t xml:space="preserve"> </w:t>
      </w:r>
      <w:r w:rsidR="00A520CC" w:rsidRPr="00A520CC">
        <w:rPr>
          <w:rFonts w:cs="Times New Roman"/>
          <w:szCs w:val="28"/>
        </w:rPr>
        <w:t>от 09.02.2023 №</w:t>
      </w:r>
      <w:r w:rsidR="00A520CC">
        <w:rPr>
          <w:rFonts w:cs="Times New Roman"/>
          <w:szCs w:val="28"/>
        </w:rPr>
        <w:t xml:space="preserve"> </w:t>
      </w:r>
      <w:r w:rsidR="00A520CC" w:rsidRPr="00A520CC">
        <w:rPr>
          <w:rFonts w:cs="Times New Roman"/>
          <w:szCs w:val="28"/>
        </w:rPr>
        <w:t>248 «О местны</w:t>
      </w:r>
      <w:r w:rsidR="001E413A">
        <w:rPr>
          <w:rFonts w:cs="Times New Roman"/>
          <w:szCs w:val="28"/>
        </w:rPr>
        <w:t>х нормативах градостроительного</w:t>
      </w:r>
      <w:r w:rsidR="00A520CC" w:rsidRPr="00A520CC">
        <w:rPr>
          <w:rFonts w:cs="Times New Roman"/>
          <w:szCs w:val="28"/>
        </w:rPr>
        <w:t xml:space="preserve"> проектирования города </w:t>
      </w:r>
      <w:proofErr w:type="spellStart"/>
      <w:r w:rsidR="00A520CC" w:rsidRPr="00A520CC">
        <w:rPr>
          <w:rFonts w:cs="Times New Roman"/>
          <w:szCs w:val="28"/>
        </w:rPr>
        <w:t>Мегиона</w:t>
      </w:r>
      <w:proofErr w:type="spellEnd"/>
      <w:r w:rsidR="00A520CC" w:rsidRPr="00A520CC">
        <w:rPr>
          <w:rFonts w:cs="Times New Roman"/>
          <w:szCs w:val="28"/>
        </w:rPr>
        <w:t>»</w:t>
      </w:r>
      <w:r w:rsidRPr="00E4652E">
        <w:rPr>
          <w:rFonts w:cs="Times New Roman"/>
          <w:szCs w:val="28"/>
        </w:rPr>
        <w:t>.</w:t>
      </w:r>
    </w:p>
    <w:p w14:paraId="633956D2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>3.4. Источники данных:</w:t>
      </w:r>
    </w:p>
    <w:p w14:paraId="29C49A52" w14:textId="77777777" w:rsidR="00C51215" w:rsidRPr="00E4652E" w:rsidRDefault="00DE386F" w:rsidP="00DE386F">
      <w:pPr>
        <w:ind w:firstLine="708"/>
        <w:contextualSpacing/>
        <w:rPr>
          <w:rFonts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>- социальная сеть Интернет;</w:t>
      </w:r>
    </w:p>
    <w:p w14:paraId="76610212" w14:textId="77777777" w:rsidR="00DE386F" w:rsidRPr="00E4652E" w:rsidRDefault="00DE386F" w:rsidP="00DE386F">
      <w:pPr>
        <w:ind w:firstLine="708"/>
        <w:contextualSpacing/>
        <w:rPr>
          <w:rFonts w:cs="Times New Roman"/>
          <w:color w:val="000000" w:themeColor="text1"/>
          <w:szCs w:val="28"/>
        </w:rPr>
      </w:pPr>
      <w:r w:rsidRPr="00E4652E">
        <w:rPr>
          <w:rFonts w:cs="Times New Roman"/>
          <w:color w:val="000000" w:themeColor="text1"/>
          <w:szCs w:val="28"/>
        </w:rPr>
        <w:t>- СПС «Гарант»;</w:t>
      </w:r>
    </w:p>
    <w:p w14:paraId="029954EB" w14:textId="77777777" w:rsidR="00DE386F" w:rsidRPr="00E81F3A" w:rsidRDefault="00DE386F" w:rsidP="00DE386F">
      <w:pPr>
        <w:ind w:firstLine="708"/>
        <w:contextualSpacing/>
        <w:rPr>
          <w:rFonts w:cs="Times New Roman"/>
          <w:color w:val="000000" w:themeColor="text1"/>
          <w:sz w:val="22"/>
        </w:rPr>
      </w:pPr>
      <w:r w:rsidRPr="00E81F3A">
        <w:rPr>
          <w:rFonts w:cs="Times New Roman"/>
          <w:color w:val="000000" w:themeColor="text1"/>
          <w:szCs w:val="28"/>
        </w:rPr>
        <w:t>- СПС «</w:t>
      </w:r>
      <w:proofErr w:type="spellStart"/>
      <w:r w:rsidRPr="00E81F3A">
        <w:rPr>
          <w:rFonts w:cs="Times New Roman"/>
          <w:color w:val="000000" w:themeColor="text1"/>
          <w:szCs w:val="28"/>
        </w:rPr>
        <w:t>КонсультантПлюс</w:t>
      </w:r>
      <w:proofErr w:type="spellEnd"/>
      <w:r w:rsidRPr="00E81F3A">
        <w:rPr>
          <w:rFonts w:cs="Times New Roman"/>
          <w:color w:val="000000" w:themeColor="text1"/>
          <w:szCs w:val="28"/>
        </w:rPr>
        <w:t>».</w:t>
      </w:r>
    </w:p>
    <w:p w14:paraId="4F5B6FE5" w14:textId="77777777" w:rsidR="00F50672" w:rsidRPr="00E81F3A" w:rsidRDefault="00B74AF1" w:rsidP="00DE386F">
      <w:pPr>
        <w:ind w:firstLine="720"/>
        <w:contextualSpacing/>
        <w:jc w:val="both"/>
        <w:rPr>
          <w:szCs w:val="28"/>
        </w:rPr>
      </w:pPr>
      <w:r w:rsidRPr="00E81F3A">
        <w:rPr>
          <w:color w:val="000000" w:themeColor="text1"/>
          <w:szCs w:val="28"/>
        </w:rPr>
        <w:t>3.5. Иная информация о проблеме, в том числе актуальность проблемы</w:t>
      </w:r>
      <w:r w:rsidR="005F3A52" w:rsidRPr="00E81F3A">
        <w:rPr>
          <w:color w:val="000000" w:themeColor="text1"/>
          <w:szCs w:val="28"/>
        </w:rPr>
        <w:br/>
      </w:r>
      <w:r w:rsidRPr="00E81F3A">
        <w:rPr>
          <w:color w:val="000000" w:themeColor="text1"/>
          <w:szCs w:val="28"/>
        </w:rPr>
        <w:t xml:space="preserve">с обоснованием негативных последствий в случае отсутствия предлагаемого </w:t>
      </w:r>
      <w:r w:rsidRPr="00E81F3A">
        <w:rPr>
          <w:szCs w:val="28"/>
        </w:rPr>
        <w:t>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DE386F" w:rsidRPr="00E81F3A">
        <w:rPr>
          <w:szCs w:val="28"/>
        </w:rPr>
        <w:t xml:space="preserve"> </w:t>
      </w:r>
    </w:p>
    <w:p w14:paraId="473DDAC3" w14:textId="38135EE0" w:rsidR="00527759" w:rsidRPr="00E81F3A" w:rsidRDefault="00516E69" w:rsidP="00527759">
      <w:pPr>
        <w:ind w:firstLine="720"/>
        <w:contextualSpacing/>
        <w:jc w:val="both"/>
        <w:rPr>
          <w:rFonts w:cs="Times New Roman"/>
          <w:szCs w:val="28"/>
        </w:rPr>
      </w:pPr>
      <w:r w:rsidRPr="00E81F3A">
        <w:rPr>
          <w:szCs w:val="28"/>
        </w:rPr>
        <w:t>Негативными последствиями в случае отсутствия</w:t>
      </w:r>
      <w:r w:rsidR="00636AD3" w:rsidRPr="00E81F3A">
        <w:rPr>
          <w:szCs w:val="28"/>
        </w:rPr>
        <w:t xml:space="preserve"> предлагаемого правового регулирования является</w:t>
      </w:r>
      <w:r w:rsidRPr="00E81F3A">
        <w:rPr>
          <w:szCs w:val="28"/>
        </w:rPr>
        <w:t xml:space="preserve"> </w:t>
      </w:r>
      <w:r w:rsidR="00527759" w:rsidRPr="00E81F3A">
        <w:rPr>
          <w:szCs w:val="28"/>
        </w:rPr>
        <w:t>ухудшени</w:t>
      </w:r>
      <w:r w:rsidR="00636AD3" w:rsidRPr="00E81F3A">
        <w:rPr>
          <w:szCs w:val="28"/>
        </w:rPr>
        <w:t>е</w:t>
      </w:r>
      <w:r w:rsidR="00527759" w:rsidRPr="00E81F3A">
        <w:rPr>
          <w:szCs w:val="28"/>
        </w:rPr>
        <w:t xml:space="preserve"> существующего социально-экономического и пространственного развития городского округа, качества жилищной и транспортной обеспеченности на территории городского округа, </w:t>
      </w:r>
      <w:proofErr w:type="spellStart"/>
      <w:r w:rsidR="00527759" w:rsidRPr="00E81F3A">
        <w:rPr>
          <w:szCs w:val="28"/>
        </w:rPr>
        <w:t>рассинхронизации</w:t>
      </w:r>
      <w:proofErr w:type="spellEnd"/>
      <w:r w:rsidR="00527759" w:rsidRPr="00E81F3A">
        <w:rPr>
          <w:szCs w:val="28"/>
        </w:rPr>
        <w:t xml:space="preserve"> с проектом генерального плана муниципального образования, разрабатываемым в комплексе работ по повышению эффективности управления развитием территории города Сургута, ухудшит благоприятные условия жизнедеятельности человека и безопасность при осуществлении градостроительной деятельности, не сможет ограничить негативное воздействие хозяйственной и иной деятельности на окружающую среду и обеспечить охрану и рациональное использование природных ресурсов в интересах настоящего и будущего поколений.</w:t>
      </w:r>
    </w:p>
    <w:p w14:paraId="0FC9B357" w14:textId="5E80FA35" w:rsidR="00527759" w:rsidRPr="00E81F3A" w:rsidRDefault="00527759" w:rsidP="00527759">
      <w:pPr>
        <w:ind w:firstLine="720"/>
        <w:contextualSpacing/>
        <w:jc w:val="both"/>
        <w:rPr>
          <w:rFonts w:cs="Times New Roman"/>
          <w:strike/>
          <w:szCs w:val="28"/>
        </w:rPr>
      </w:pPr>
    </w:p>
    <w:p w14:paraId="150BAB1C" w14:textId="77777777" w:rsidR="00E81F3A" w:rsidRPr="00636AD3" w:rsidRDefault="00E81F3A" w:rsidP="00527759">
      <w:pPr>
        <w:ind w:firstLine="720"/>
        <w:contextualSpacing/>
        <w:jc w:val="both"/>
        <w:rPr>
          <w:rFonts w:cs="Times New Roman"/>
          <w:strike/>
          <w:color w:val="000000" w:themeColor="text1"/>
          <w:szCs w:val="28"/>
        </w:rPr>
        <w:sectPr w:rsidR="00E81F3A" w:rsidRPr="00636AD3" w:rsidSect="00644BF6">
          <w:footerReference w:type="default" r:id="rId8"/>
          <w:pgSz w:w="11906" w:h="16838" w:code="9"/>
          <w:pgMar w:top="1134" w:right="567" w:bottom="1134" w:left="1134" w:header="720" w:footer="720" w:gutter="0"/>
          <w:cols w:space="720"/>
          <w:noEndnote/>
          <w:docGrid w:linePitch="381"/>
        </w:sectPr>
      </w:pPr>
    </w:p>
    <w:p w14:paraId="6E6FF775" w14:textId="77777777" w:rsidR="00C51215" w:rsidRPr="00E4652E" w:rsidRDefault="00A57D94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E4652E">
        <w:rPr>
          <w:rFonts w:cs="Times New Roman"/>
          <w:bCs/>
          <w:szCs w:val="28"/>
        </w:rPr>
        <w:lastRenderedPageBreak/>
        <w:t xml:space="preserve">4. </w:t>
      </w:r>
      <w:r w:rsidR="00C51215" w:rsidRPr="00E4652E">
        <w:rPr>
          <w:rFonts w:cs="Times New Roman"/>
          <w:bCs/>
          <w:szCs w:val="28"/>
        </w:rPr>
        <w:t>Определение целей предлагаемого правового регулирования и индикаторов для оценки их достижения</w:t>
      </w:r>
    </w:p>
    <w:p w14:paraId="58753F22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2126"/>
        <w:gridCol w:w="2835"/>
        <w:gridCol w:w="1559"/>
        <w:gridCol w:w="5387"/>
      </w:tblGrid>
      <w:tr w:rsidR="00C51215" w:rsidRPr="00E4652E" w14:paraId="00E4915B" w14:textId="77777777" w:rsidTr="00E43160">
        <w:tc>
          <w:tcPr>
            <w:tcW w:w="3114" w:type="dxa"/>
          </w:tcPr>
          <w:p w14:paraId="2503F077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126" w:type="dxa"/>
          </w:tcPr>
          <w:p w14:paraId="232CDB66" w14:textId="77777777" w:rsidR="00252819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 xml:space="preserve">4.2. Сроки </w:t>
            </w:r>
          </w:p>
          <w:p w14:paraId="0AE9AD8D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41B3B75D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2835" w:type="dxa"/>
          </w:tcPr>
          <w:p w14:paraId="268E4D05" w14:textId="77777777" w:rsidR="00252819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 xml:space="preserve">4.3. Наименование </w:t>
            </w:r>
          </w:p>
          <w:p w14:paraId="3C2D7150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показателей</w:t>
            </w:r>
          </w:p>
          <w:p w14:paraId="3660E241" w14:textId="77777777" w:rsidR="00C64BC1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 xml:space="preserve">достижения целей </w:t>
            </w:r>
          </w:p>
          <w:p w14:paraId="3DD4A96F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предлагаемого</w:t>
            </w:r>
          </w:p>
          <w:p w14:paraId="2274EEA7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7AF442A6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559" w:type="dxa"/>
          </w:tcPr>
          <w:p w14:paraId="07ADCD2C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4.4. Значения</w:t>
            </w:r>
          </w:p>
          <w:p w14:paraId="31A4D5FF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5387" w:type="dxa"/>
          </w:tcPr>
          <w:p w14:paraId="1BB25648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23A4B5F1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показателей</w:t>
            </w:r>
          </w:p>
        </w:tc>
      </w:tr>
      <w:tr w:rsidR="004718AE" w:rsidRPr="004718AE" w14:paraId="639B7B46" w14:textId="77777777" w:rsidTr="00E43160">
        <w:trPr>
          <w:trHeight w:val="654"/>
        </w:trPr>
        <w:tc>
          <w:tcPr>
            <w:tcW w:w="3114" w:type="dxa"/>
          </w:tcPr>
          <w:p w14:paraId="5BA90961" w14:textId="7B5BAF57" w:rsidR="00D743A9" w:rsidRPr="004718AE" w:rsidRDefault="00D743A9" w:rsidP="006A2897">
            <w:pPr>
              <w:contextualSpacing/>
              <w:rPr>
                <w:rFonts w:cs="Times New Roman"/>
                <w:bCs/>
                <w:iCs/>
                <w:sz w:val="26"/>
                <w:szCs w:val="26"/>
              </w:rPr>
            </w:pPr>
            <w:r w:rsidRPr="004718AE">
              <w:rPr>
                <w:rFonts w:cs="Times New Roman"/>
                <w:bCs/>
                <w:iCs/>
                <w:sz w:val="26"/>
                <w:szCs w:val="26"/>
              </w:rPr>
              <w:t>Актуализация местных нормативов градостроительного проектирования с учетом изменивше</w:t>
            </w:r>
            <w:r w:rsidR="006A2897" w:rsidRPr="004718AE">
              <w:rPr>
                <w:rFonts w:cs="Times New Roman"/>
                <w:bCs/>
                <w:iCs/>
                <w:sz w:val="26"/>
                <w:szCs w:val="26"/>
              </w:rPr>
              <w:t>го</w:t>
            </w:r>
            <w:r w:rsidRPr="004718AE">
              <w:rPr>
                <w:rFonts w:cs="Times New Roman"/>
                <w:bCs/>
                <w:iCs/>
                <w:sz w:val="26"/>
                <w:szCs w:val="26"/>
              </w:rPr>
              <w:t xml:space="preserve">ся </w:t>
            </w:r>
            <w:r w:rsidR="006A2897" w:rsidRPr="004718AE">
              <w:rPr>
                <w:rFonts w:cs="Times New Roman"/>
                <w:bCs/>
                <w:iCs/>
                <w:sz w:val="26"/>
                <w:szCs w:val="26"/>
              </w:rPr>
              <w:t xml:space="preserve">социально-демографического состава и плотности населения </w:t>
            </w:r>
            <w:r w:rsidR="009C6ED1" w:rsidRPr="004718AE">
              <w:rPr>
                <w:rFonts w:cs="Times New Roman"/>
                <w:bCs/>
                <w:iCs/>
                <w:sz w:val="26"/>
                <w:szCs w:val="26"/>
              </w:rPr>
              <w:t xml:space="preserve">и фактической ситуации жилищной и транспортной обеспеченности </w:t>
            </w:r>
            <w:r w:rsidR="006A2897" w:rsidRPr="004718AE">
              <w:rPr>
                <w:rFonts w:cs="Times New Roman"/>
                <w:bCs/>
                <w:iCs/>
                <w:sz w:val="26"/>
                <w:szCs w:val="26"/>
              </w:rPr>
              <w:t>на территории города Сургута</w:t>
            </w:r>
            <w:r w:rsidR="009C6ED1" w:rsidRPr="004718AE">
              <w:rPr>
                <w:rFonts w:cs="Times New Roman"/>
                <w:bCs/>
                <w:iCs/>
                <w:sz w:val="26"/>
                <w:szCs w:val="26"/>
              </w:rPr>
              <w:t xml:space="preserve"> и в соответствии со </w:t>
            </w:r>
            <w:r w:rsidR="00247715" w:rsidRPr="004718AE">
              <w:rPr>
                <w:rFonts w:cs="Times New Roman"/>
                <w:bCs/>
                <w:iCs/>
                <w:sz w:val="26"/>
                <w:szCs w:val="26"/>
              </w:rPr>
              <w:t>Стратегией социально-экономического развития города (с учетом внесенных изменений)</w:t>
            </w:r>
          </w:p>
        </w:tc>
        <w:tc>
          <w:tcPr>
            <w:tcW w:w="2126" w:type="dxa"/>
          </w:tcPr>
          <w:p w14:paraId="7ED9A65A" w14:textId="77777777" w:rsidR="004220D8" w:rsidRPr="004718AE" w:rsidRDefault="00104B55" w:rsidP="00104B55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718AE">
              <w:rPr>
                <w:rFonts w:cs="Times New Roman"/>
                <w:sz w:val="26"/>
                <w:szCs w:val="26"/>
              </w:rPr>
              <w:t>с</w:t>
            </w:r>
            <w:r w:rsidR="004220D8" w:rsidRPr="004718AE">
              <w:rPr>
                <w:rFonts w:cs="Times New Roman"/>
                <w:sz w:val="26"/>
                <w:szCs w:val="26"/>
              </w:rPr>
              <w:t>о дня официального опубликования</w:t>
            </w:r>
          </w:p>
        </w:tc>
        <w:tc>
          <w:tcPr>
            <w:tcW w:w="2835" w:type="dxa"/>
          </w:tcPr>
          <w:p w14:paraId="2228CC2D" w14:textId="77777777" w:rsidR="004718AE" w:rsidRPr="004718AE" w:rsidRDefault="00E43160" w:rsidP="00E43160">
            <w:pPr>
              <w:pStyle w:val="s3"/>
              <w:shd w:val="clear" w:color="auto" w:fill="FFFFFF"/>
              <w:rPr>
                <w:iCs/>
                <w:sz w:val="26"/>
                <w:szCs w:val="26"/>
              </w:rPr>
            </w:pPr>
            <w:r w:rsidRPr="004718AE">
              <w:rPr>
                <w:iCs/>
                <w:sz w:val="26"/>
                <w:szCs w:val="26"/>
              </w:rPr>
              <w:t>Наличие у</w:t>
            </w:r>
            <w:r w:rsidR="00104B55" w:rsidRPr="004718AE">
              <w:rPr>
                <w:iCs/>
                <w:sz w:val="26"/>
                <w:szCs w:val="26"/>
              </w:rPr>
              <w:t>твержден</w:t>
            </w:r>
            <w:r w:rsidRPr="004718AE">
              <w:rPr>
                <w:iCs/>
                <w:sz w:val="26"/>
                <w:szCs w:val="26"/>
              </w:rPr>
              <w:t>ных</w:t>
            </w:r>
            <w:r w:rsidR="00104B55" w:rsidRPr="004718AE">
              <w:rPr>
                <w:iCs/>
                <w:sz w:val="26"/>
                <w:szCs w:val="26"/>
              </w:rPr>
              <w:t xml:space="preserve"> </w:t>
            </w:r>
            <w:r w:rsidRPr="004718AE">
              <w:rPr>
                <w:iCs/>
                <w:sz w:val="26"/>
                <w:szCs w:val="26"/>
              </w:rPr>
              <w:t xml:space="preserve">местных нормативов градостроительного проектирования, </w:t>
            </w:r>
            <w:r w:rsidR="00761766" w:rsidRPr="004718AE">
              <w:rPr>
                <w:iCs/>
                <w:sz w:val="26"/>
                <w:szCs w:val="26"/>
              </w:rPr>
              <w:t xml:space="preserve">соответствующих Стратегии социально-экономического развития города </w:t>
            </w:r>
          </w:p>
          <w:p w14:paraId="0420914F" w14:textId="77777777" w:rsidR="004220D8" w:rsidRPr="004718AE" w:rsidRDefault="004220D8" w:rsidP="00247CF5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707338AC" w14:textId="77777777" w:rsidR="004220D8" w:rsidRPr="004718AE" w:rsidRDefault="00E43160" w:rsidP="00E874CF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718AE">
              <w:rPr>
                <w:rFonts w:cs="Times New Roman"/>
                <w:sz w:val="26"/>
                <w:szCs w:val="26"/>
              </w:rPr>
              <w:t>да</w:t>
            </w:r>
          </w:p>
          <w:p w14:paraId="0F520870" w14:textId="77777777" w:rsidR="00E43160" w:rsidRPr="004718AE" w:rsidRDefault="00E43160" w:rsidP="00E874CF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718AE">
              <w:rPr>
                <w:rFonts w:cs="Times New Roman"/>
                <w:sz w:val="26"/>
                <w:szCs w:val="26"/>
              </w:rPr>
              <w:t>(ежегодно)</w:t>
            </w:r>
          </w:p>
        </w:tc>
        <w:tc>
          <w:tcPr>
            <w:tcW w:w="5387" w:type="dxa"/>
          </w:tcPr>
          <w:p w14:paraId="591A5E2B" w14:textId="123B9B96" w:rsidR="004220D8" w:rsidRPr="004718AE" w:rsidRDefault="00E43160" w:rsidP="004718AE">
            <w:pPr>
              <w:contextualSpacing/>
              <w:rPr>
                <w:rFonts w:cs="Times New Roman"/>
                <w:sz w:val="26"/>
                <w:szCs w:val="26"/>
              </w:rPr>
            </w:pPr>
            <w:r w:rsidRPr="004718AE">
              <w:rPr>
                <w:sz w:val="26"/>
                <w:szCs w:val="26"/>
                <w:shd w:val="clear" w:color="auto" w:fill="FFFFFF"/>
              </w:rPr>
              <w:t xml:space="preserve">Утвержденное постановление Администрации города </w:t>
            </w:r>
            <w:r w:rsidRPr="004718AE">
              <w:rPr>
                <w:rFonts w:cs="Times New Roman"/>
                <w:sz w:val="26"/>
                <w:szCs w:val="26"/>
              </w:rPr>
              <w:t>«</w:t>
            </w:r>
            <w:r w:rsidRPr="004718AE">
              <w:rPr>
                <w:rFonts w:eastAsia="Calibri" w:cs="Times New Roman"/>
                <w:sz w:val="26"/>
                <w:szCs w:val="26"/>
              </w:rPr>
              <w:t>Об утверждении местных нормативов градостроительного проектирования на территории муниципального образования городской округ Сургут Ханты-Мансийского автономного округа – Югры</w:t>
            </w:r>
            <w:r w:rsidRPr="004718AE">
              <w:rPr>
                <w:rFonts w:cs="Times New Roman"/>
                <w:sz w:val="26"/>
                <w:szCs w:val="26"/>
              </w:rPr>
              <w:t>»</w:t>
            </w:r>
            <w:r w:rsidR="00C56A63" w:rsidRPr="004718AE">
              <w:rPr>
                <w:sz w:val="26"/>
                <w:szCs w:val="26"/>
              </w:rPr>
              <w:t>, соответствующее Стратегии социально-экономического развития города</w:t>
            </w:r>
            <w:r w:rsidR="00417451" w:rsidRPr="004718AE">
              <w:rPr>
                <w:sz w:val="26"/>
                <w:szCs w:val="26"/>
              </w:rPr>
              <w:t xml:space="preserve"> </w:t>
            </w:r>
          </w:p>
        </w:tc>
      </w:tr>
    </w:tbl>
    <w:p w14:paraId="5ED51C99" w14:textId="77777777" w:rsidR="00A2135A" w:rsidRPr="00E4652E" w:rsidRDefault="00A2135A" w:rsidP="00C51215">
      <w:pPr>
        <w:contextualSpacing/>
        <w:jc w:val="both"/>
        <w:rPr>
          <w:rFonts w:cs="Times New Roman"/>
          <w:szCs w:val="28"/>
        </w:rPr>
      </w:pPr>
    </w:p>
    <w:p w14:paraId="30B6F033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E4652E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E4652E" w14:paraId="282310BF" w14:textId="77777777" w:rsidTr="00247CF5">
        <w:trPr>
          <w:cantSplit/>
        </w:trPr>
        <w:tc>
          <w:tcPr>
            <w:tcW w:w="6747" w:type="dxa"/>
          </w:tcPr>
          <w:p w14:paraId="7529AD77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5AF09F5F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5C1EE424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E4652E" w14:paraId="1C3AE7EE" w14:textId="77777777" w:rsidTr="00247CF5">
        <w:trPr>
          <w:cantSplit/>
          <w:trHeight w:val="399"/>
        </w:trPr>
        <w:tc>
          <w:tcPr>
            <w:tcW w:w="6747" w:type="dxa"/>
          </w:tcPr>
          <w:p w14:paraId="1000F48D" w14:textId="77777777" w:rsidR="006978B9" w:rsidRDefault="009A1383" w:rsidP="00247CF5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E4652E">
              <w:rPr>
                <w:rFonts w:cs="Times New Roman"/>
                <w:iCs/>
                <w:sz w:val="26"/>
                <w:szCs w:val="26"/>
              </w:rPr>
              <w:lastRenderedPageBreak/>
              <w:t>Застройщики города Сургута</w:t>
            </w:r>
          </w:p>
          <w:p w14:paraId="644636CB" w14:textId="0F667947" w:rsidR="002E12C6" w:rsidRPr="002E12C6" w:rsidRDefault="002E12C6" w:rsidP="00247CF5">
            <w:pPr>
              <w:contextualSpacing/>
              <w:jc w:val="both"/>
              <w:rPr>
                <w:rFonts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4B0E78E" w14:textId="77777777" w:rsidR="00C51215" w:rsidRPr="00E4652E" w:rsidRDefault="009A1383" w:rsidP="00E4316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E4652E">
              <w:rPr>
                <w:rFonts w:cs="Times New Roman"/>
                <w:sz w:val="26"/>
                <w:szCs w:val="26"/>
              </w:rPr>
              <w:t xml:space="preserve">не менее 10 </w:t>
            </w:r>
            <w:r w:rsidR="00E43160" w:rsidRPr="00E4652E">
              <w:rPr>
                <w:rFonts w:cs="Times New Roman"/>
                <w:sz w:val="26"/>
                <w:szCs w:val="26"/>
              </w:rPr>
              <w:t>субъектов</w:t>
            </w:r>
          </w:p>
        </w:tc>
        <w:tc>
          <w:tcPr>
            <w:tcW w:w="4305" w:type="dxa"/>
          </w:tcPr>
          <w:p w14:paraId="41B01C4F" w14:textId="77777777" w:rsidR="00C51215" w:rsidRPr="00E4652E" w:rsidRDefault="009A1383" w:rsidP="009A138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E4652E">
              <w:rPr>
                <w:rFonts w:cs="Times New Roman"/>
                <w:sz w:val="26"/>
                <w:szCs w:val="26"/>
              </w:rPr>
              <w:t>Согласно информации департамента архитектуры и градостроительства</w:t>
            </w:r>
          </w:p>
        </w:tc>
      </w:tr>
    </w:tbl>
    <w:p w14:paraId="1AE05826" w14:textId="77777777" w:rsidR="00C51215" w:rsidRPr="00E4652E" w:rsidRDefault="00C51215" w:rsidP="009A1383">
      <w:pPr>
        <w:contextualSpacing/>
        <w:jc w:val="both"/>
        <w:rPr>
          <w:rFonts w:cs="Times New Roman"/>
          <w:bCs/>
          <w:szCs w:val="28"/>
        </w:rPr>
      </w:pPr>
    </w:p>
    <w:p w14:paraId="2BA2769C" w14:textId="77777777" w:rsidR="00E43160" w:rsidRPr="00E4652E" w:rsidRDefault="009A1383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E4652E">
        <w:rPr>
          <w:rFonts w:cs="Times New Roman"/>
          <w:bCs/>
          <w:szCs w:val="28"/>
        </w:rPr>
        <w:t>6.</w:t>
      </w:r>
      <w:r w:rsidR="00C51215" w:rsidRPr="00E4652E">
        <w:rPr>
          <w:rFonts w:cs="Times New Roman"/>
          <w:bCs/>
          <w:szCs w:val="28"/>
        </w:rPr>
        <w:t xml:space="preserve">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8662E9">
        <w:rPr>
          <w:rFonts w:cs="Times New Roman"/>
          <w:bCs/>
          <w:szCs w:val="28"/>
        </w:rPr>
        <w:br/>
      </w:r>
      <w:r w:rsidR="00C51215" w:rsidRPr="00E4652E">
        <w:rPr>
          <w:rFonts w:cs="Times New Roman"/>
          <w:bCs/>
          <w:szCs w:val="28"/>
        </w:rPr>
        <w:t>с введением предлагаемого правового регулирования (</w:t>
      </w:r>
      <w:r w:rsidR="00C51215" w:rsidRPr="00E4652E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E4652E">
        <w:rPr>
          <w:rFonts w:cs="Times New Roman"/>
          <w:bCs/>
          <w:i/>
          <w:szCs w:val="28"/>
        </w:rPr>
        <w:t>)</w:t>
      </w:r>
      <w:r w:rsidR="00E43160" w:rsidRPr="00E4652E">
        <w:rPr>
          <w:rFonts w:cs="Times New Roman"/>
          <w:bCs/>
          <w:i/>
          <w:szCs w:val="28"/>
        </w:rPr>
        <w:t xml:space="preserve"> </w:t>
      </w:r>
    </w:p>
    <w:p w14:paraId="12ACF91E" w14:textId="77777777" w:rsidR="00C51215" w:rsidRPr="00E4652E" w:rsidRDefault="00E43160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E4652E">
        <w:rPr>
          <w:rFonts w:cs="Times New Roman"/>
          <w:bCs/>
          <w:i/>
          <w:szCs w:val="28"/>
        </w:rPr>
        <w:t>Дополнительные расходы (доходы) бюджета отсутствуют</w:t>
      </w:r>
    </w:p>
    <w:p w14:paraId="10DDC174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E4652E" w14:paraId="35E1174C" w14:textId="77777777" w:rsidTr="00247CF5">
        <w:tc>
          <w:tcPr>
            <w:tcW w:w="2405" w:type="dxa"/>
          </w:tcPr>
          <w:p w14:paraId="2653328B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6.1. Наименование функции</w:t>
            </w:r>
          </w:p>
          <w:p w14:paraId="60C6C933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(полномочия/</w:t>
            </w:r>
          </w:p>
          <w:p w14:paraId="4521870A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14:paraId="3246587C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6.2. Характер функции</w:t>
            </w:r>
          </w:p>
          <w:p w14:paraId="4FBD5C52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(новая/</w:t>
            </w:r>
          </w:p>
          <w:p w14:paraId="2E8B965F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3C149985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6.3. Виды расходов (доходов)</w:t>
            </w:r>
          </w:p>
          <w:p w14:paraId="7D526971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5DA403FE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783A0F7F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и доходов</w:t>
            </w:r>
          </w:p>
          <w:p w14:paraId="66716E60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14:paraId="28A440CD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6.5. Источники</w:t>
            </w:r>
          </w:p>
          <w:p w14:paraId="4056CFD7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данных</w:t>
            </w:r>
          </w:p>
          <w:p w14:paraId="5D703D00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E4652E" w14:paraId="36F0D382" w14:textId="77777777" w:rsidTr="00247CF5">
        <w:trPr>
          <w:cantSplit/>
        </w:trPr>
        <w:tc>
          <w:tcPr>
            <w:tcW w:w="12044" w:type="dxa"/>
            <w:gridSpan w:val="4"/>
          </w:tcPr>
          <w:p w14:paraId="17478079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2D186ED6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D60C928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511CCF7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E4652E" w14:paraId="5D2BBFEF" w14:textId="77777777" w:rsidTr="00247CF5">
        <w:trPr>
          <w:trHeight w:val="350"/>
        </w:trPr>
        <w:tc>
          <w:tcPr>
            <w:tcW w:w="2405" w:type="dxa"/>
            <w:vMerge w:val="restart"/>
          </w:tcPr>
          <w:p w14:paraId="4FEEE968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1B7D2A0D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2BC30473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обязанность/</w:t>
            </w:r>
          </w:p>
          <w:p w14:paraId="738E6D71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3A0974B3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17CEB931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70A34F2F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421BBBB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E4652E" w14:paraId="14DB361E" w14:textId="77777777" w:rsidTr="00247CF5">
        <w:trPr>
          <w:trHeight w:val="669"/>
        </w:trPr>
        <w:tc>
          <w:tcPr>
            <w:tcW w:w="2405" w:type="dxa"/>
            <w:vMerge/>
          </w:tcPr>
          <w:p w14:paraId="726F2D35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2E262DFC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9BEED66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7CA61527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 xml:space="preserve">_____ </w:t>
            </w:r>
            <w:r w:rsidRPr="00E4652E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0A8674BA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6338CB46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E4652E" w14:paraId="08E59065" w14:textId="77777777" w:rsidTr="00247CF5">
        <w:trPr>
          <w:trHeight w:val="438"/>
        </w:trPr>
        <w:tc>
          <w:tcPr>
            <w:tcW w:w="2405" w:type="dxa"/>
            <w:vMerge/>
          </w:tcPr>
          <w:p w14:paraId="38B7CFC7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7EAAC594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86AB91F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314CCBEE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6A383210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E4652E" w14:paraId="68BD2F14" w14:textId="77777777" w:rsidTr="00247CF5">
        <w:trPr>
          <w:trHeight w:val="385"/>
        </w:trPr>
        <w:tc>
          <w:tcPr>
            <w:tcW w:w="2405" w:type="dxa"/>
            <w:vMerge w:val="restart"/>
          </w:tcPr>
          <w:p w14:paraId="69E11A7A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7BC1A577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4EF5BCB1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обязанность/</w:t>
            </w:r>
          </w:p>
          <w:p w14:paraId="4454B2E2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право) 1.</w:t>
            </w:r>
            <w:r w:rsidRPr="00E4652E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005F671D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703834C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0CD0EA8F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5C319AF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E4652E" w14:paraId="18605243" w14:textId="77777777" w:rsidTr="00247CF5">
        <w:trPr>
          <w:trHeight w:val="759"/>
        </w:trPr>
        <w:tc>
          <w:tcPr>
            <w:tcW w:w="2405" w:type="dxa"/>
            <w:vMerge/>
          </w:tcPr>
          <w:p w14:paraId="3CC410AC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8C05A5F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1657B7B8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E2FD314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4BC179CF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86AE858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E4652E" w14:paraId="26BAB664" w14:textId="77777777" w:rsidTr="00247CF5">
        <w:trPr>
          <w:trHeight w:val="415"/>
        </w:trPr>
        <w:tc>
          <w:tcPr>
            <w:tcW w:w="2405" w:type="dxa"/>
            <w:vMerge/>
          </w:tcPr>
          <w:p w14:paraId="42408318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3FF216BF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55F6DDC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79066DE8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06B34715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E4652E" w14:paraId="2F7B7B2C" w14:textId="77777777" w:rsidTr="00247CF5">
        <w:tc>
          <w:tcPr>
            <w:tcW w:w="9493" w:type="dxa"/>
            <w:gridSpan w:val="3"/>
          </w:tcPr>
          <w:p w14:paraId="63F3D1EC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14:paraId="1BC94266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1304F99B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0E86BC7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E4652E" w14:paraId="02EF106A" w14:textId="77777777" w:rsidTr="00247CF5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2492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14:paraId="0B54C9DD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813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61DC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E4652E" w14:paraId="4B94CB63" w14:textId="77777777" w:rsidTr="00247CF5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DAB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493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D8DF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264B6FC8" w14:textId="77777777" w:rsidR="00C51215" w:rsidRPr="00E4652E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14:paraId="370C04D4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E4652E">
        <w:rPr>
          <w:rFonts w:cs="Times New Roman"/>
          <w:bCs/>
          <w:szCs w:val="28"/>
        </w:rPr>
        <w:t xml:space="preserve">7. </w:t>
      </w:r>
      <w:r w:rsidR="001375D8" w:rsidRPr="00E4652E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63220331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9"/>
        <w:gridCol w:w="3544"/>
        <w:gridCol w:w="2356"/>
        <w:gridCol w:w="2747"/>
      </w:tblGrid>
      <w:tr w:rsidR="00C51215" w:rsidRPr="00E4652E" w14:paraId="4808DA9D" w14:textId="77777777" w:rsidTr="00A40AC7">
        <w:tc>
          <w:tcPr>
            <w:tcW w:w="6379" w:type="dxa"/>
          </w:tcPr>
          <w:p w14:paraId="2AE16843" w14:textId="77777777" w:rsidR="001375D8" w:rsidRPr="00E4652E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 xml:space="preserve">7.1. </w:t>
            </w:r>
            <w:r w:rsidR="001375D8" w:rsidRPr="00E4652E">
              <w:rPr>
                <w:rFonts w:cs="Times New Roman"/>
                <w:szCs w:val="28"/>
              </w:rPr>
              <w:t>Новые обязательные требования</w:t>
            </w:r>
          </w:p>
          <w:p w14:paraId="246996AD" w14:textId="77777777" w:rsidR="001375D8" w:rsidRPr="00E4652E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 xml:space="preserve"> и (или) обязанности, </w:t>
            </w:r>
          </w:p>
          <w:p w14:paraId="01C63781" w14:textId="77777777" w:rsidR="001375D8" w:rsidRPr="00E4652E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14:paraId="2C4BFC5F" w14:textId="77777777" w:rsidR="001375D8" w:rsidRPr="00E4652E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вводимых предлагаемым правовым рег</w:t>
            </w:r>
            <w:r w:rsidR="009C1116">
              <w:rPr>
                <w:rFonts w:cs="Times New Roman"/>
                <w:szCs w:val="28"/>
              </w:rPr>
              <w:t xml:space="preserve">улированием, для потенциальных </w:t>
            </w:r>
            <w:r w:rsidRPr="00E4652E">
              <w:rPr>
                <w:rFonts w:cs="Times New Roman"/>
                <w:szCs w:val="28"/>
              </w:rPr>
              <w:t>адресатов правового регулирования</w:t>
            </w:r>
          </w:p>
          <w:p w14:paraId="7A1D9E4E" w14:textId="77777777" w:rsidR="00C51215" w:rsidRPr="00E4652E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544" w:type="dxa"/>
          </w:tcPr>
          <w:p w14:paraId="5D4F065A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7.2. Описание</w:t>
            </w:r>
          </w:p>
          <w:p w14:paraId="3BB399D1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расходов и возможных доходов,</w:t>
            </w:r>
          </w:p>
          <w:p w14:paraId="7420A8B6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14:paraId="23F53A64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356" w:type="dxa"/>
          </w:tcPr>
          <w:p w14:paraId="11CDD3F1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7.3. Количественная оценка</w:t>
            </w:r>
          </w:p>
          <w:p w14:paraId="20486E37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747" w:type="dxa"/>
          </w:tcPr>
          <w:p w14:paraId="15B8E729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7.4. Источники</w:t>
            </w:r>
          </w:p>
          <w:p w14:paraId="7188C5B1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данных</w:t>
            </w:r>
          </w:p>
          <w:p w14:paraId="2715012D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для</w:t>
            </w:r>
          </w:p>
          <w:p w14:paraId="6BDAE826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расчетов</w:t>
            </w:r>
          </w:p>
        </w:tc>
      </w:tr>
      <w:tr w:rsidR="004718AE" w:rsidRPr="004718AE" w14:paraId="07E891BA" w14:textId="77777777" w:rsidTr="00A40AC7">
        <w:trPr>
          <w:cantSplit/>
        </w:trPr>
        <w:tc>
          <w:tcPr>
            <w:tcW w:w="6379" w:type="dxa"/>
          </w:tcPr>
          <w:p w14:paraId="0B57A40F" w14:textId="126E8F8E" w:rsidR="00C51215" w:rsidRPr="004718AE" w:rsidRDefault="00685A64" w:rsidP="005624FD">
            <w:pPr>
              <w:jc w:val="both"/>
              <w:rPr>
                <w:iCs/>
                <w:szCs w:val="28"/>
              </w:rPr>
            </w:pPr>
            <w:r w:rsidRPr="004718AE">
              <w:rPr>
                <w:rFonts w:cs="Times New Roman"/>
                <w:iCs/>
                <w:szCs w:val="28"/>
              </w:rPr>
              <w:lastRenderedPageBreak/>
              <w:t xml:space="preserve">1. </w:t>
            </w:r>
            <w:r w:rsidR="00647052" w:rsidRPr="004718AE">
              <w:rPr>
                <w:rFonts w:cs="Times New Roman"/>
                <w:iCs/>
                <w:szCs w:val="28"/>
              </w:rPr>
              <w:t xml:space="preserve">Согласно подпункту 1.2.1 </w:t>
            </w:r>
            <w:r w:rsidR="00723D63" w:rsidRPr="004718AE">
              <w:rPr>
                <w:rFonts w:cs="Times New Roman"/>
                <w:iCs/>
                <w:szCs w:val="28"/>
              </w:rPr>
              <w:t xml:space="preserve">пункта 1 </w:t>
            </w:r>
            <w:r w:rsidR="00647052" w:rsidRPr="004718AE">
              <w:rPr>
                <w:rFonts w:cs="Times New Roman"/>
                <w:iCs/>
                <w:szCs w:val="28"/>
              </w:rPr>
              <w:t xml:space="preserve">проекта постановления </w:t>
            </w:r>
            <w:r w:rsidR="00BF699B" w:rsidRPr="004718AE">
              <w:rPr>
                <w:rFonts w:cs="Times New Roman"/>
                <w:iCs/>
                <w:szCs w:val="28"/>
              </w:rPr>
              <w:t>н</w:t>
            </w:r>
            <w:r w:rsidR="005624FD" w:rsidRPr="004718AE">
              <w:rPr>
                <w:iCs/>
                <w:szCs w:val="28"/>
              </w:rPr>
              <w:t xml:space="preserve">ормативное значение показателя жилищной обеспеченности </w:t>
            </w:r>
            <w:r w:rsidR="00FF4ED7" w:rsidRPr="004718AE">
              <w:rPr>
                <w:iCs/>
                <w:szCs w:val="28"/>
              </w:rPr>
              <w:t>составляет 30 кв. м.</w:t>
            </w:r>
          </w:p>
          <w:p w14:paraId="16B78697" w14:textId="13CC7ADF" w:rsidR="00BF699B" w:rsidRPr="004718AE" w:rsidRDefault="00BF699B" w:rsidP="005624FD">
            <w:pPr>
              <w:jc w:val="both"/>
              <w:rPr>
                <w:b/>
                <w:bCs/>
                <w:szCs w:val="28"/>
              </w:rPr>
            </w:pPr>
          </w:p>
        </w:tc>
        <w:tc>
          <w:tcPr>
            <w:tcW w:w="3544" w:type="dxa"/>
          </w:tcPr>
          <w:p w14:paraId="4C6FDBA4" w14:textId="77777777" w:rsidR="00FF4ED7" w:rsidRPr="004718AE" w:rsidRDefault="00FF4ED7" w:rsidP="00FF4ED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>отсутствуют</w:t>
            </w:r>
          </w:p>
          <w:p w14:paraId="7A49FFA3" w14:textId="77777777" w:rsidR="00FF4ED7" w:rsidRPr="004718AE" w:rsidRDefault="00FF4ED7" w:rsidP="00FF4ED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 xml:space="preserve">(требования установлены в соответствии </w:t>
            </w:r>
          </w:p>
          <w:p w14:paraId="03E100FC" w14:textId="77777777" w:rsidR="00FF4ED7" w:rsidRPr="004718AE" w:rsidRDefault="00FF4ED7" w:rsidP="00FF4ED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 xml:space="preserve">с постановлением Правительства Ханты-Мансийского автономного округа – Югры </w:t>
            </w:r>
          </w:p>
          <w:p w14:paraId="69EF8542" w14:textId="77777777" w:rsidR="00FF4ED7" w:rsidRPr="004718AE" w:rsidRDefault="00FF4ED7" w:rsidP="00FF4ED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 xml:space="preserve">от 29.12.2014 № 534-п </w:t>
            </w:r>
          </w:p>
          <w:p w14:paraId="036A68AF" w14:textId="636E5E32" w:rsidR="00C51215" w:rsidRPr="004718AE" w:rsidRDefault="00FF4ED7" w:rsidP="00FF4ED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>«Об утверждении региональных нормативов градостроительного проектирования Ханты-Мансийского автономного округа – Югры»)</w:t>
            </w:r>
          </w:p>
        </w:tc>
        <w:tc>
          <w:tcPr>
            <w:tcW w:w="2356" w:type="dxa"/>
          </w:tcPr>
          <w:p w14:paraId="243EB8B9" w14:textId="77777777" w:rsidR="00C51215" w:rsidRPr="004718AE" w:rsidRDefault="00E81BFB" w:rsidP="00E81BFB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>-</w:t>
            </w:r>
          </w:p>
        </w:tc>
        <w:tc>
          <w:tcPr>
            <w:tcW w:w="2747" w:type="dxa"/>
          </w:tcPr>
          <w:p w14:paraId="15415F0F" w14:textId="77777777" w:rsidR="00C51215" w:rsidRPr="004718AE" w:rsidRDefault="005223DD" w:rsidP="00E81BFB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>-</w:t>
            </w:r>
          </w:p>
        </w:tc>
      </w:tr>
      <w:tr w:rsidR="004718AE" w:rsidRPr="004718AE" w14:paraId="1EE9A92B" w14:textId="77777777" w:rsidTr="00A40AC7">
        <w:trPr>
          <w:cantSplit/>
        </w:trPr>
        <w:tc>
          <w:tcPr>
            <w:tcW w:w="6379" w:type="dxa"/>
          </w:tcPr>
          <w:p w14:paraId="3CC8F21C" w14:textId="38EC8907" w:rsidR="004718AE" w:rsidRPr="004718AE" w:rsidRDefault="004718AE" w:rsidP="004718AE">
            <w:pPr>
              <w:spacing w:line="240" w:lineRule="atLeast"/>
              <w:jc w:val="both"/>
              <w:rPr>
                <w:bCs/>
              </w:rPr>
            </w:pPr>
            <w:r w:rsidRPr="004718AE">
              <w:rPr>
                <w:rFonts w:cs="Times New Roman"/>
                <w:iCs/>
                <w:szCs w:val="28"/>
              </w:rPr>
              <w:lastRenderedPageBreak/>
              <w:t>2. Подпунктом 1.2.2 пункта 1 части 1 проекта постановления расчетные показатели в сфере физической культуры и спорта</w:t>
            </w:r>
            <w:r w:rsidRPr="004718AE">
              <w:rPr>
                <w:bCs/>
              </w:rPr>
              <w:t xml:space="preserve"> установлены в соответствие с региональными нормативами градостроительного проектирования.</w:t>
            </w:r>
          </w:p>
          <w:p w14:paraId="7D08D99D" w14:textId="77777777" w:rsidR="004718AE" w:rsidRPr="004718AE" w:rsidRDefault="004718AE" w:rsidP="004718AE">
            <w:pPr>
              <w:spacing w:line="240" w:lineRule="atLeast"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3544" w:type="dxa"/>
          </w:tcPr>
          <w:p w14:paraId="7DB4FEDA" w14:textId="77777777" w:rsidR="004718AE" w:rsidRPr="004718AE" w:rsidRDefault="004718AE" w:rsidP="004718A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>отсутствуют</w:t>
            </w:r>
          </w:p>
          <w:p w14:paraId="23A1DCCB" w14:textId="77777777" w:rsidR="004718AE" w:rsidRPr="004718AE" w:rsidRDefault="004718AE" w:rsidP="004718A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 xml:space="preserve">(требования установлены в соответствии </w:t>
            </w:r>
            <w:r w:rsidRPr="004718AE">
              <w:rPr>
                <w:rFonts w:cs="Times New Roman"/>
                <w:szCs w:val="28"/>
              </w:rPr>
              <w:br/>
              <w:t xml:space="preserve">с постановлением Правительства Ханты-Мансийского автономного округа – Югры </w:t>
            </w:r>
            <w:r w:rsidRPr="004718AE">
              <w:rPr>
                <w:rFonts w:cs="Times New Roman"/>
                <w:szCs w:val="28"/>
              </w:rPr>
              <w:br/>
              <w:t xml:space="preserve">от 29.12.2014 № 534-п </w:t>
            </w:r>
          </w:p>
          <w:p w14:paraId="579157F7" w14:textId="13A02B4B" w:rsidR="004718AE" w:rsidRPr="004718AE" w:rsidRDefault="004718AE" w:rsidP="004718A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>«Об утверждении региональных нормативов градостроительного проектирования Ханты-Мансийского автономного округа – Югры» и применялись ранее в соответствии с вышеуказанными нормативами)</w:t>
            </w:r>
          </w:p>
        </w:tc>
        <w:tc>
          <w:tcPr>
            <w:tcW w:w="2356" w:type="dxa"/>
          </w:tcPr>
          <w:p w14:paraId="7DE8895A" w14:textId="02A9A408" w:rsidR="004718AE" w:rsidRPr="004718AE" w:rsidRDefault="004718AE" w:rsidP="004718A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>-</w:t>
            </w:r>
          </w:p>
        </w:tc>
        <w:tc>
          <w:tcPr>
            <w:tcW w:w="2747" w:type="dxa"/>
          </w:tcPr>
          <w:p w14:paraId="5CEA2DBE" w14:textId="41067AD5" w:rsidR="004718AE" w:rsidRPr="004718AE" w:rsidRDefault="004718AE" w:rsidP="004718A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>-</w:t>
            </w:r>
          </w:p>
        </w:tc>
      </w:tr>
      <w:tr w:rsidR="004718AE" w:rsidRPr="004718AE" w14:paraId="6A89BDED" w14:textId="77777777" w:rsidTr="00A40AC7">
        <w:trPr>
          <w:cantSplit/>
        </w:trPr>
        <w:tc>
          <w:tcPr>
            <w:tcW w:w="6379" w:type="dxa"/>
          </w:tcPr>
          <w:p w14:paraId="002B46CB" w14:textId="3973CCEA" w:rsidR="00A12B4B" w:rsidRPr="004718AE" w:rsidRDefault="004718AE" w:rsidP="00A12B4B">
            <w:pPr>
              <w:spacing w:line="240" w:lineRule="atLeast"/>
              <w:jc w:val="both"/>
              <w:rPr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lastRenderedPageBreak/>
              <w:t>3</w:t>
            </w:r>
            <w:r w:rsidR="00A12B4B" w:rsidRPr="004718AE">
              <w:rPr>
                <w:rFonts w:cs="Times New Roman"/>
                <w:iCs/>
                <w:szCs w:val="28"/>
              </w:rPr>
              <w:t xml:space="preserve">. </w:t>
            </w:r>
            <w:r w:rsidR="00A12B4B" w:rsidRPr="004718AE">
              <w:rPr>
                <w:iCs/>
                <w:szCs w:val="28"/>
              </w:rPr>
              <w:t>Согласно подпункту 1.</w:t>
            </w:r>
            <w:r w:rsidR="00D727E9" w:rsidRPr="004718AE">
              <w:rPr>
                <w:iCs/>
                <w:szCs w:val="28"/>
              </w:rPr>
              <w:t>2</w:t>
            </w:r>
            <w:r w:rsidR="00A12B4B" w:rsidRPr="004718AE">
              <w:rPr>
                <w:iCs/>
                <w:szCs w:val="28"/>
              </w:rPr>
              <w:t>.</w:t>
            </w:r>
            <w:r w:rsidR="00D727E9" w:rsidRPr="004718AE">
              <w:rPr>
                <w:iCs/>
                <w:szCs w:val="28"/>
              </w:rPr>
              <w:t>6</w:t>
            </w:r>
            <w:r w:rsidR="00A12B4B" w:rsidRPr="004718AE">
              <w:rPr>
                <w:iCs/>
                <w:szCs w:val="28"/>
              </w:rPr>
              <w:t xml:space="preserve"> пункта </w:t>
            </w:r>
            <w:r w:rsidR="00723D63" w:rsidRPr="004718AE">
              <w:rPr>
                <w:iCs/>
                <w:szCs w:val="28"/>
              </w:rPr>
              <w:t>1</w:t>
            </w:r>
            <w:r w:rsidR="00A12B4B" w:rsidRPr="004718AE">
              <w:rPr>
                <w:iCs/>
                <w:szCs w:val="28"/>
              </w:rPr>
              <w:t xml:space="preserve"> </w:t>
            </w:r>
            <w:r w:rsidR="00723D63" w:rsidRPr="004718AE">
              <w:rPr>
                <w:iCs/>
                <w:szCs w:val="28"/>
              </w:rPr>
              <w:t xml:space="preserve">проекта </w:t>
            </w:r>
            <w:r w:rsidR="00A12B4B" w:rsidRPr="004718AE">
              <w:rPr>
                <w:iCs/>
                <w:szCs w:val="28"/>
              </w:rPr>
              <w:t xml:space="preserve">постановления: </w:t>
            </w:r>
          </w:p>
          <w:p w14:paraId="17479265" w14:textId="77777777" w:rsidR="00A12B4B" w:rsidRPr="004718AE" w:rsidRDefault="00A12B4B" w:rsidP="00A12B4B">
            <w:pPr>
              <w:spacing w:line="240" w:lineRule="atLeast"/>
              <w:jc w:val="right"/>
              <w:rPr>
                <w:iCs/>
                <w:szCs w:val="28"/>
              </w:rPr>
            </w:pPr>
            <w:r w:rsidRPr="004718AE">
              <w:rPr>
                <w:rFonts w:eastAsia="Times New Roman"/>
                <w:bCs/>
                <w:sz w:val="26"/>
                <w:szCs w:val="26"/>
                <w:lang w:eastAsia="ru-RU"/>
              </w:rPr>
              <w:t>Таблица 6</w:t>
            </w:r>
          </w:p>
          <w:p w14:paraId="2FC7EC75" w14:textId="77777777" w:rsidR="00A12B4B" w:rsidRPr="004718AE" w:rsidRDefault="00A12B4B" w:rsidP="00A12B4B">
            <w:pPr>
              <w:widowControl w:val="0"/>
              <w:jc w:val="center"/>
              <w:rPr>
                <w:bCs/>
              </w:rPr>
            </w:pPr>
            <w:proofErr w:type="spellStart"/>
            <w:r w:rsidRPr="004718AE">
              <w:rPr>
                <w:bCs/>
                <w:lang w:val="x-none"/>
              </w:rPr>
              <w:t>Расч</w:t>
            </w:r>
            <w:r w:rsidRPr="004718AE">
              <w:rPr>
                <w:bCs/>
              </w:rPr>
              <w:t>е</w:t>
            </w:r>
            <w:r w:rsidRPr="004718AE">
              <w:rPr>
                <w:bCs/>
                <w:lang w:val="x-none"/>
              </w:rPr>
              <w:t>тное</w:t>
            </w:r>
            <w:proofErr w:type="spellEnd"/>
            <w:r w:rsidRPr="004718AE">
              <w:rPr>
                <w:bCs/>
                <w:lang w:val="x-none"/>
              </w:rPr>
              <w:t xml:space="preserve"> количество мест </w:t>
            </w:r>
            <w:r w:rsidRPr="004718AE">
              <w:t>хранения индивидуального автотранспорта</w:t>
            </w:r>
            <w:r w:rsidRPr="004718AE">
              <w:rPr>
                <w:bCs/>
              </w:rPr>
              <w:t>,</w:t>
            </w:r>
          </w:p>
          <w:p w14:paraId="23C71C74" w14:textId="77777777" w:rsidR="00A12B4B" w:rsidRPr="004718AE" w:rsidRDefault="00A12B4B" w:rsidP="00A12B4B">
            <w:pPr>
              <w:widowControl w:val="0"/>
              <w:jc w:val="center"/>
              <w:rPr>
                <w:bCs/>
                <w:lang w:val="x-none"/>
              </w:rPr>
            </w:pPr>
            <w:r w:rsidRPr="004718AE">
              <w:rPr>
                <w:bCs/>
                <w:lang w:val="x-none"/>
              </w:rPr>
              <w:t>в жилых районах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30"/>
              <w:gridCol w:w="2410"/>
              <w:gridCol w:w="1673"/>
            </w:tblGrid>
            <w:tr w:rsidR="004718AE" w:rsidRPr="004718AE" w14:paraId="638F5286" w14:textId="77777777" w:rsidTr="00310F5D">
              <w:trPr>
                <w:trHeight w:val="336"/>
              </w:trPr>
              <w:tc>
                <w:tcPr>
                  <w:tcW w:w="1766" w:type="pct"/>
                  <w:shd w:val="clear" w:color="auto" w:fill="auto"/>
                  <w:vAlign w:val="center"/>
                </w:tcPr>
                <w:p w14:paraId="289B52ED" w14:textId="77777777" w:rsidR="00A12B4B" w:rsidRPr="004718AE" w:rsidRDefault="00A12B4B" w:rsidP="00A12B4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вида объекта</w:t>
                  </w:r>
                </w:p>
              </w:tc>
              <w:tc>
                <w:tcPr>
                  <w:tcW w:w="1909" w:type="pct"/>
                  <w:shd w:val="clear" w:color="auto" w:fill="auto"/>
                  <w:vAlign w:val="center"/>
                </w:tcPr>
                <w:p w14:paraId="69C91E32" w14:textId="77777777" w:rsidR="00A12B4B" w:rsidRPr="004718AE" w:rsidRDefault="00A12B4B" w:rsidP="00A12B4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нормируемого расчетного показателя, единица измерения</w:t>
                  </w:r>
                </w:p>
              </w:tc>
              <w:tc>
                <w:tcPr>
                  <w:tcW w:w="1325" w:type="pct"/>
                  <w:shd w:val="clear" w:color="auto" w:fill="auto"/>
                  <w:vAlign w:val="center"/>
                </w:tcPr>
                <w:p w14:paraId="639844AB" w14:textId="77777777" w:rsidR="00A12B4B" w:rsidRPr="004718AE" w:rsidRDefault="00A12B4B" w:rsidP="00A12B4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Значение расчетного показателя</w:t>
                  </w:r>
                </w:p>
              </w:tc>
            </w:tr>
            <w:tr w:rsidR="004718AE" w:rsidRPr="004718AE" w14:paraId="70115A9A" w14:textId="77777777" w:rsidTr="00310F5D">
              <w:tc>
                <w:tcPr>
                  <w:tcW w:w="1766" w:type="pct"/>
                  <w:shd w:val="clear" w:color="auto" w:fill="auto"/>
                </w:tcPr>
                <w:p w14:paraId="0C5DC8EE" w14:textId="77777777" w:rsidR="00A12B4B" w:rsidRPr="004718AE" w:rsidRDefault="00A12B4B" w:rsidP="00A12B4B">
                  <w:pPr>
                    <w:pStyle w:val="ConsPlusNormal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Автомобильные дороги местного значения в границах городского округа</w:t>
                  </w:r>
                </w:p>
              </w:tc>
              <w:tc>
                <w:tcPr>
                  <w:tcW w:w="1909" w:type="pct"/>
                  <w:shd w:val="clear" w:color="auto" w:fill="auto"/>
                </w:tcPr>
                <w:p w14:paraId="04F21BAB" w14:textId="77777777" w:rsidR="00A12B4B" w:rsidRPr="004718AE" w:rsidRDefault="00A12B4B" w:rsidP="00A12B4B">
                  <w:pPr>
                    <w:pStyle w:val="ConsPlusNormal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Расчетное количество индивидуальных легковых автомобилей на расчетный срок, автомобилей на 1000 человек</w:t>
                  </w:r>
                </w:p>
              </w:tc>
              <w:tc>
                <w:tcPr>
                  <w:tcW w:w="1325" w:type="pct"/>
                  <w:shd w:val="clear" w:color="auto" w:fill="auto"/>
                </w:tcPr>
                <w:p w14:paraId="571C345B" w14:textId="77777777" w:rsidR="00A12B4B" w:rsidRPr="004718AE" w:rsidRDefault="00A12B4B" w:rsidP="00A12B4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400</w:t>
                  </w:r>
                </w:p>
              </w:tc>
            </w:tr>
            <w:tr w:rsidR="004718AE" w:rsidRPr="004718AE" w14:paraId="67FA3E32" w14:textId="77777777" w:rsidTr="00310F5D">
              <w:tc>
                <w:tcPr>
                  <w:tcW w:w="1766" w:type="pct"/>
                  <w:shd w:val="clear" w:color="auto" w:fill="auto"/>
                </w:tcPr>
                <w:p w14:paraId="64CDB417" w14:textId="77777777" w:rsidR="00A12B4B" w:rsidRPr="004718AE" w:rsidRDefault="00A12B4B" w:rsidP="00A12B4B">
                  <w:pPr>
                    <w:pStyle w:val="ConsPlusNormal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Места хранения индивидуального автотранспорта при размещении объектов капитального строительства жилого назначения </w:t>
                  </w: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(за исключением индивидуальной жилой застройки)</w:t>
                  </w:r>
                </w:p>
              </w:tc>
              <w:tc>
                <w:tcPr>
                  <w:tcW w:w="1909" w:type="pct"/>
                  <w:shd w:val="clear" w:color="auto" w:fill="auto"/>
                </w:tcPr>
                <w:p w14:paraId="4282B0CB" w14:textId="77777777" w:rsidR="00A12B4B" w:rsidRPr="004718AE" w:rsidRDefault="00A12B4B" w:rsidP="00A12B4B">
                  <w:pPr>
                    <w:pStyle w:val="ConsPlusNormal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Норматив обеспеченности местами хранения для объектов капитального строительства жилого назначения, мест</w:t>
                  </w:r>
                </w:p>
              </w:tc>
              <w:tc>
                <w:tcPr>
                  <w:tcW w:w="1325" w:type="pct"/>
                  <w:shd w:val="clear" w:color="auto" w:fill="auto"/>
                </w:tcPr>
                <w:p w14:paraId="2AC53ECE" w14:textId="77777777" w:rsidR="00A12B4B" w:rsidRPr="004718AE" w:rsidRDefault="00A12B4B" w:rsidP="00A12B4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18AE">
                    <w:rPr>
                      <w:rFonts w:ascii="Times New Roman" w:hAnsi="Times New Roman" w:cs="Times New Roman"/>
                      <w:sz w:val="26"/>
                      <w:szCs w:val="26"/>
                    </w:rPr>
                    <w:t>1 на 120 кв. м. общей площади здания</w:t>
                  </w:r>
                </w:p>
                <w:p w14:paraId="6C071D41" w14:textId="77777777" w:rsidR="00A12B4B" w:rsidRPr="004718AE" w:rsidRDefault="00A12B4B" w:rsidP="00A12B4B">
                  <w:pPr>
                    <w:pStyle w:val="ConsPlusNormal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06310079" w14:textId="77777777" w:rsidR="00A12B4B" w:rsidRPr="004718AE" w:rsidRDefault="00A12B4B" w:rsidP="00A12B4B">
            <w:pPr>
              <w:spacing w:line="240" w:lineRule="atLeast"/>
              <w:jc w:val="both"/>
              <w:rPr>
                <w:rFonts w:eastAsia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</w:tcPr>
          <w:p w14:paraId="74D95020" w14:textId="35E24471" w:rsidR="001903B2" w:rsidRPr="004718AE" w:rsidRDefault="001903B2" w:rsidP="001903B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 xml:space="preserve">Содержательные издержки (затраты) на обустройство нормируемого количества </w:t>
            </w:r>
            <w:proofErr w:type="spellStart"/>
            <w:r w:rsidRPr="004718AE">
              <w:rPr>
                <w:rFonts w:cs="Times New Roman"/>
                <w:szCs w:val="28"/>
              </w:rPr>
              <w:t>машино</w:t>
            </w:r>
            <w:proofErr w:type="spellEnd"/>
            <w:r w:rsidR="0023392C" w:rsidRPr="004718AE">
              <w:rPr>
                <w:rFonts w:cs="Times New Roman"/>
                <w:szCs w:val="28"/>
              </w:rPr>
              <w:t>-</w:t>
            </w:r>
            <w:r w:rsidRPr="004718AE">
              <w:rPr>
                <w:rFonts w:cs="Times New Roman"/>
                <w:szCs w:val="28"/>
              </w:rPr>
              <w:t>мест для жилых зданий</w:t>
            </w:r>
            <w:r w:rsidR="004718AE" w:rsidRPr="004718AE">
              <w:rPr>
                <w:rFonts w:cs="Times New Roman"/>
                <w:szCs w:val="28"/>
              </w:rPr>
              <w:t>.</w:t>
            </w:r>
          </w:p>
          <w:p w14:paraId="168576E5" w14:textId="62691862" w:rsidR="00011A1A" w:rsidRPr="004718AE" w:rsidRDefault="00011A1A" w:rsidP="00A12B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56" w:type="dxa"/>
          </w:tcPr>
          <w:p w14:paraId="192EF241" w14:textId="180B9B50" w:rsidR="00A12B4B" w:rsidRPr="004718AE" w:rsidRDefault="00A12B4B" w:rsidP="00A12B4B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 xml:space="preserve">затраты на обустройство нормируемого количества </w:t>
            </w:r>
            <w:proofErr w:type="spellStart"/>
            <w:r w:rsidRPr="004718AE">
              <w:rPr>
                <w:rFonts w:cs="Times New Roman"/>
                <w:szCs w:val="28"/>
              </w:rPr>
              <w:t>машино</w:t>
            </w:r>
            <w:proofErr w:type="spellEnd"/>
            <w:r w:rsidR="0023392C" w:rsidRPr="004718AE">
              <w:rPr>
                <w:rFonts w:cs="Times New Roman"/>
                <w:szCs w:val="28"/>
              </w:rPr>
              <w:t>-</w:t>
            </w:r>
            <w:r w:rsidRPr="004718AE">
              <w:rPr>
                <w:rFonts w:cs="Times New Roman"/>
                <w:szCs w:val="28"/>
              </w:rPr>
              <w:t xml:space="preserve">мест для жилых зданий снизились на 4,6 % или на </w:t>
            </w:r>
            <w:r w:rsidR="00491607" w:rsidRPr="00491607">
              <w:rPr>
                <w:rFonts w:cs="Times New Roman"/>
                <w:szCs w:val="28"/>
              </w:rPr>
              <w:t xml:space="preserve">261 450 </w:t>
            </w:r>
            <w:r w:rsidRPr="004718AE">
              <w:rPr>
                <w:rFonts w:cs="Times New Roman"/>
                <w:szCs w:val="28"/>
              </w:rPr>
              <w:t>руб.</w:t>
            </w:r>
          </w:p>
          <w:p w14:paraId="391070E5" w14:textId="77777777" w:rsidR="00A12B4B" w:rsidRPr="004718AE" w:rsidRDefault="00A12B4B" w:rsidP="00A12B4B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718AE">
              <w:rPr>
                <w:rFonts w:cs="Times New Roman"/>
                <w:szCs w:val="28"/>
              </w:rPr>
              <w:t xml:space="preserve">и составляют </w:t>
            </w:r>
          </w:p>
          <w:p w14:paraId="46C7CD65" w14:textId="7C254CF0" w:rsidR="00A12B4B" w:rsidRPr="004718AE" w:rsidRDefault="00491607" w:rsidP="00A12B4B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1607">
              <w:rPr>
                <w:szCs w:val="28"/>
              </w:rPr>
              <w:t>5 425 087,5</w:t>
            </w:r>
            <w:r>
              <w:rPr>
                <w:szCs w:val="28"/>
              </w:rPr>
              <w:t xml:space="preserve"> </w:t>
            </w:r>
            <w:r w:rsidR="00A12B4B" w:rsidRPr="004718AE">
              <w:rPr>
                <w:szCs w:val="28"/>
              </w:rPr>
              <w:t>руб</w:t>
            </w:r>
            <w:r w:rsidR="00060EF7" w:rsidRPr="004718AE">
              <w:rPr>
                <w:szCs w:val="28"/>
              </w:rPr>
              <w:t>.</w:t>
            </w:r>
          </w:p>
          <w:p w14:paraId="223D87C2" w14:textId="77777777" w:rsidR="00A12B4B" w:rsidRPr="004718AE" w:rsidRDefault="00A12B4B" w:rsidP="00A12B4B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14:paraId="7A1F6B1D" w14:textId="789FFC15" w:rsidR="00D619A1" w:rsidRPr="004718AE" w:rsidRDefault="00D619A1" w:rsidP="00A12B4B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747" w:type="dxa"/>
          </w:tcPr>
          <w:p w14:paraId="225D260E" w14:textId="3BF1F94D" w:rsidR="00E600ED" w:rsidRPr="004718AE" w:rsidRDefault="00E600ED" w:rsidP="00E600ED">
            <w:pPr>
              <w:contextualSpacing/>
              <w:jc w:val="center"/>
              <w:rPr>
                <w:szCs w:val="28"/>
              </w:rPr>
            </w:pPr>
            <w:r w:rsidRPr="004718AE">
              <w:rPr>
                <w:szCs w:val="28"/>
              </w:rPr>
              <w:t>Сводная смета на выполнение проектно-изыскательских работ (с учетом индекса изменения сметной стоимости на 4 квартал 2024 г.)</w:t>
            </w:r>
          </w:p>
        </w:tc>
      </w:tr>
    </w:tbl>
    <w:p w14:paraId="24854D62" w14:textId="77777777" w:rsidR="00C51215" w:rsidRPr="00E4652E" w:rsidRDefault="00C51215" w:rsidP="00C51215">
      <w:pPr>
        <w:contextualSpacing/>
        <w:jc w:val="both"/>
        <w:rPr>
          <w:rFonts w:cs="Times New Roman"/>
          <w:szCs w:val="28"/>
        </w:rPr>
      </w:pPr>
    </w:p>
    <w:p w14:paraId="28F67ACD" w14:textId="77777777" w:rsidR="00C51215" w:rsidRPr="00E4652E" w:rsidRDefault="00C51215" w:rsidP="00F254BF">
      <w:pPr>
        <w:ind w:firstLine="720"/>
        <w:contextualSpacing/>
        <w:jc w:val="both"/>
        <w:rPr>
          <w:rFonts w:cs="Times New Roman"/>
          <w:bCs/>
          <w:szCs w:val="28"/>
        </w:rPr>
      </w:pPr>
      <w:r w:rsidRPr="00E4652E">
        <w:rPr>
          <w:rFonts w:cs="Times New Roman"/>
          <w:bCs/>
          <w:szCs w:val="28"/>
        </w:rPr>
        <w:t>8. Сравнение возможных вариантов решения проблемы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4394"/>
        <w:gridCol w:w="4394"/>
        <w:gridCol w:w="3119"/>
      </w:tblGrid>
      <w:tr w:rsidR="00A81BCC" w:rsidRPr="00E4652E" w14:paraId="604F80E1" w14:textId="77777777" w:rsidTr="00A40AC7">
        <w:trPr>
          <w:cantSplit/>
          <w:trHeight w:val="361"/>
        </w:trPr>
        <w:tc>
          <w:tcPr>
            <w:tcW w:w="3114" w:type="dxa"/>
          </w:tcPr>
          <w:p w14:paraId="12D1C7EB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4394" w:type="dxa"/>
          </w:tcPr>
          <w:p w14:paraId="14EF33C0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Вариант 1</w:t>
            </w:r>
          </w:p>
          <w:p w14:paraId="37A11B20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(существующее</w:t>
            </w:r>
          </w:p>
          <w:p w14:paraId="3A9A7451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правовое</w:t>
            </w:r>
          </w:p>
          <w:p w14:paraId="526D0B29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4394" w:type="dxa"/>
          </w:tcPr>
          <w:p w14:paraId="3C520587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Вариант 2</w:t>
            </w:r>
          </w:p>
          <w:p w14:paraId="31AAD985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(предлагаемое</w:t>
            </w:r>
          </w:p>
          <w:p w14:paraId="0267961E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правовое</w:t>
            </w:r>
          </w:p>
          <w:p w14:paraId="5AF6A55C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3119" w:type="dxa"/>
          </w:tcPr>
          <w:p w14:paraId="4332978F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 xml:space="preserve">Вариант </w:t>
            </w:r>
            <w:r w:rsidR="001375D8" w:rsidRPr="00E4652E">
              <w:rPr>
                <w:rFonts w:cs="Times New Roman"/>
                <w:szCs w:val="28"/>
              </w:rPr>
              <w:t>3</w:t>
            </w:r>
          </w:p>
          <w:p w14:paraId="06ED3154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(альтернативный вариант</w:t>
            </w:r>
          </w:p>
          <w:p w14:paraId="548A17F7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правового</w:t>
            </w:r>
          </w:p>
          <w:p w14:paraId="50C63E43" w14:textId="77777777" w:rsidR="00C51215" w:rsidRPr="00E4652E" w:rsidRDefault="00C51215" w:rsidP="00247CF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4652E">
              <w:rPr>
                <w:rFonts w:cs="Times New Roman"/>
                <w:szCs w:val="28"/>
              </w:rPr>
              <w:t>регулирования)</w:t>
            </w:r>
          </w:p>
        </w:tc>
      </w:tr>
      <w:tr w:rsidR="00A81BCC" w:rsidRPr="00E4652E" w14:paraId="297EC4E0" w14:textId="77777777" w:rsidTr="00A40AC7">
        <w:tc>
          <w:tcPr>
            <w:tcW w:w="3114" w:type="dxa"/>
          </w:tcPr>
          <w:p w14:paraId="65103132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4394" w:type="dxa"/>
          </w:tcPr>
          <w:p w14:paraId="2AEBD470" w14:textId="70ADE373" w:rsidR="006E030A" w:rsidRPr="009F1F66" w:rsidRDefault="003A79FE" w:rsidP="0049656A">
            <w:pPr>
              <w:pStyle w:val="s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F1F66">
              <w:rPr>
                <w:sz w:val="28"/>
                <w:szCs w:val="28"/>
              </w:rPr>
              <w:t>Подпунктом 9</w:t>
            </w:r>
            <w:r w:rsidR="00A726C6" w:rsidRPr="009F1F66">
              <w:rPr>
                <w:sz w:val="28"/>
                <w:szCs w:val="28"/>
              </w:rPr>
              <w:t>.2</w:t>
            </w:r>
            <w:r w:rsidRPr="009F1F66">
              <w:rPr>
                <w:sz w:val="28"/>
                <w:szCs w:val="28"/>
              </w:rPr>
              <w:t xml:space="preserve"> пункта 9 главы 2 раздела II </w:t>
            </w:r>
            <w:r w:rsidR="00A726C6" w:rsidRPr="009F1F66">
              <w:rPr>
                <w:sz w:val="28"/>
                <w:szCs w:val="28"/>
              </w:rPr>
              <w:t xml:space="preserve">приложения к постановлению установлен расчетный показатель расчетного количества мест хранения индивидуального автотранспорта в жилых районах 1 </w:t>
            </w:r>
            <w:proofErr w:type="spellStart"/>
            <w:r w:rsidR="00A726C6" w:rsidRPr="009F1F66">
              <w:rPr>
                <w:sz w:val="28"/>
                <w:szCs w:val="28"/>
              </w:rPr>
              <w:t>машино</w:t>
            </w:r>
            <w:proofErr w:type="spellEnd"/>
            <w:r w:rsidR="005D7075" w:rsidRPr="009F1F66">
              <w:rPr>
                <w:sz w:val="28"/>
                <w:szCs w:val="28"/>
              </w:rPr>
              <w:t>-</w:t>
            </w:r>
            <w:r w:rsidR="00A726C6" w:rsidRPr="009F1F66">
              <w:rPr>
                <w:sz w:val="28"/>
                <w:szCs w:val="28"/>
              </w:rPr>
              <w:t xml:space="preserve">место на 114 </w:t>
            </w:r>
            <w:proofErr w:type="spellStart"/>
            <w:r w:rsidR="00A726C6" w:rsidRPr="009F1F66">
              <w:rPr>
                <w:sz w:val="28"/>
                <w:szCs w:val="28"/>
              </w:rPr>
              <w:t>кв.м</w:t>
            </w:r>
            <w:proofErr w:type="spellEnd"/>
            <w:r w:rsidR="00A726C6" w:rsidRPr="009F1F66">
              <w:rPr>
                <w:sz w:val="28"/>
                <w:szCs w:val="28"/>
              </w:rPr>
              <w:t>. общей площади здания</w:t>
            </w:r>
          </w:p>
        </w:tc>
        <w:tc>
          <w:tcPr>
            <w:tcW w:w="4394" w:type="dxa"/>
          </w:tcPr>
          <w:p w14:paraId="0B352ECE" w14:textId="59FBA4BE" w:rsidR="006E030A" w:rsidRPr="009F1F66" w:rsidRDefault="00B73B19" w:rsidP="0049656A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F1F66">
              <w:rPr>
                <w:rFonts w:cs="Times New Roman"/>
                <w:szCs w:val="28"/>
              </w:rPr>
              <w:t xml:space="preserve">Предлагается установить расчетный показатель расчетного количества мест хранения индивидуального автотранспорта в жилых районах 1 </w:t>
            </w:r>
            <w:proofErr w:type="spellStart"/>
            <w:r w:rsidRPr="009F1F66">
              <w:rPr>
                <w:rFonts w:cs="Times New Roman"/>
                <w:szCs w:val="28"/>
              </w:rPr>
              <w:t>машино</w:t>
            </w:r>
            <w:proofErr w:type="spellEnd"/>
            <w:r w:rsidR="005D7075" w:rsidRPr="009F1F66">
              <w:rPr>
                <w:rFonts w:cs="Times New Roman"/>
                <w:szCs w:val="28"/>
              </w:rPr>
              <w:t>-</w:t>
            </w:r>
            <w:r w:rsidRPr="009F1F66">
              <w:rPr>
                <w:rFonts w:cs="Times New Roman"/>
                <w:szCs w:val="28"/>
              </w:rPr>
              <w:t xml:space="preserve">место на 120 </w:t>
            </w:r>
            <w:proofErr w:type="spellStart"/>
            <w:r w:rsidRPr="009F1F66">
              <w:rPr>
                <w:rFonts w:cs="Times New Roman"/>
                <w:szCs w:val="28"/>
              </w:rPr>
              <w:t>кв.м</w:t>
            </w:r>
            <w:proofErr w:type="spellEnd"/>
            <w:r w:rsidRPr="009F1F66">
              <w:rPr>
                <w:rFonts w:cs="Times New Roman"/>
                <w:szCs w:val="28"/>
              </w:rPr>
              <w:t>. общей площади здания</w:t>
            </w:r>
            <w:r w:rsidR="00835516" w:rsidRPr="009F1F66">
              <w:rPr>
                <w:rFonts w:cs="Times New Roman"/>
                <w:szCs w:val="28"/>
              </w:rPr>
              <w:t xml:space="preserve"> в соответствии с региональными нормативами градостроительного проектирования</w:t>
            </w:r>
          </w:p>
        </w:tc>
        <w:tc>
          <w:tcPr>
            <w:tcW w:w="3119" w:type="dxa"/>
          </w:tcPr>
          <w:p w14:paraId="6EE51217" w14:textId="44A88BEF" w:rsidR="008E47B9" w:rsidRPr="009F1F66" w:rsidRDefault="00705A7E" w:rsidP="0049656A">
            <w:pPr>
              <w:pStyle w:val="s3"/>
              <w:shd w:val="clear" w:color="auto" w:fill="FFFFFF"/>
              <w:jc w:val="center"/>
              <w:rPr>
                <w:sz w:val="28"/>
                <w:szCs w:val="28"/>
              </w:rPr>
            </w:pPr>
            <w:r w:rsidRPr="009F1F66">
              <w:rPr>
                <w:sz w:val="28"/>
                <w:szCs w:val="28"/>
              </w:rPr>
              <w:t>У</w:t>
            </w:r>
            <w:r w:rsidR="008E47B9" w:rsidRPr="009F1F66">
              <w:rPr>
                <w:sz w:val="28"/>
                <w:szCs w:val="28"/>
              </w:rPr>
              <w:t>становить расчетный показатель расчетного количества мест хранения индивидуального автотранспорта в жилых районах</w:t>
            </w:r>
            <w:r w:rsidR="00DD5C58" w:rsidRPr="009F1F66">
              <w:rPr>
                <w:sz w:val="28"/>
                <w:szCs w:val="28"/>
              </w:rPr>
              <w:t xml:space="preserve"> исходя из уровня комфортности проживания</w:t>
            </w:r>
          </w:p>
          <w:tbl>
            <w:tblPr>
              <w:tblW w:w="2934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"/>
              <w:gridCol w:w="1415"/>
              <w:gridCol w:w="1134"/>
            </w:tblGrid>
            <w:tr w:rsidR="009F1F66" w:rsidRPr="009F1F66" w14:paraId="54470DFE" w14:textId="77777777" w:rsidTr="00504834">
              <w:tc>
                <w:tcPr>
                  <w:tcW w:w="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36E153B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N п/п</w:t>
                  </w:r>
                </w:p>
              </w:tc>
              <w:tc>
                <w:tcPr>
                  <w:tcW w:w="1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1315905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Уровень комфортности жилых территорий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D30CD75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Расчётное количество мест временного хранения, автомобилей на 1 квартиру</w:t>
                  </w:r>
                </w:p>
              </w:tc>
            </w:tr>
            <w:tr w:rsidR="009F1F66" w:rsidRPr="009F1F66" w14:paraId="4B72CF2F" w14:textId="77777777" w:rsidTr="00504834">
              <w:tc>
                <w:tcPr>
                  <w:tcW w:w="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4F0B94B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1.</w:t>
                  </w:r>
                </w:p>
              </w:tc>
              <w:tc>
                <w:tcPr>
                  <w:tcW w:w="1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2013AED" w14:textId="77777777" w:rsidR="00DD5C58" w:rsidRPr="009F1F66" w:rsidRDefault="00DD5C58" w:rsidP="00DD5C58">
                  <w:pPr>
                    <w:pStyle w:val="s16"/>
                    <w:spacing w:before="0" w:beforeAutospacing="0" w:after="0" w:afterAutospacing="0"/>
                  </w:pPr>
                  <w:r w:rsidRPr="009F1F66">
                    <w:t>Элитный класс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43E7747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1,5</w:t>
                  </w:r>
                </w:p>
              </w:tc>
            </w:tr>
            <w:tr w:rsidR="009F1F66" w:rsidRPr="009F1F66" w14:paraId="41A37306" w14:textId="77777777" w:rsidTr="00504834">
              <w:tc>
                <w:tcPr>
                  <w:tcW w:w="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E83299A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2.</w:t>
                  </w:r>
                </w:p>
              </w:tc>
              <w:tc>
                <w:tcPr>
                  <w:tcW w:w="1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8DF9F28" w14:textId="77777777" w:rsidR="00DD5C58" w:rsidRPr="009F1F66" w:rsidRDefault="00DD5C58" w:rsidP="00DD5C58">
                  <w:pPr>
                    <w:pStyle w:val="s16"/>
                    <w:spacing w:before="0" w:beforeAutospacing="0" w:after="0" w:afterAutospacing="0"/>
                  </w:pPr>
                  <w:r w:rsidRPr="009F1F66">
                    <w:t>Бизнес-класс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5E9B3CD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1</w:t>
                  </w:r>
                </w:p>
              </w:tc>
            </w:tr>
            <w:tr w:rsidR="009F1F66" w:rsidRPr="009F1F66" w14:paraId="2085C388" w14:textId="77777777" w:rsidTr="00504834">
              <w:tc>
                <w:tcPr>
                  <w:tcW w:w="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68085D2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3.</w:t>
                  </w:r>
                </w:p>
              </w:tc>
              <w:tc>
                <w:tcPr>
                  <w:tcW w:w="1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B9A9E8E" w14:textId="77777777" w:rsidR="00DD5C58" w:rsidRPr="009F1F66" w:rsidRDefault="00DD5C58" w:rsidP="00DD5C58">
                  <w:pPr>
                    <w:pStyle w:val="s16"/>
                    <w:spacing w:before="0" w:beforeAutospacing="0" w:after="0" w:afterAutospacing="0"/>
                  </w:pPr>
                  <w:r w:rsidRPr="009F1F66">
                    <w:t>Комфорт-класс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5C1A28C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1</w:t>
                  </w:r>
                </w:p>
              </w:tc>
            </w:tr>
            <w:tr w:rsidR="009F1F66" w:rsidRPr="009F1F66" w14:paraId="2498249F" w14:textId="77777777" w:rsidTr="00504834">
              <w:tc>
                <w:tcPr>
                  <w:tcW w:w="3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6AAF6D2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lastRenderedPageBreak/>
                    <w:t>4.</w:t>
                  </w:r>
                </w:p>
              </w:tc>
              <w:tc>
                <w:tcPr>
                  <w:tcW w:w="1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7CBBBE5" w14:textId="77777777" w:rsidR="00DD5C58" w:rsidRPr="009F1F66" w:rsidRDefault="00DD5C58" w:rsidP="00DD5C58">
                  <w:pPr>
                    <w:pStyle w:val="s16"/>
                    <w:spacing w:before="0" w:beforeAutospacing="0" w:after="0" w:afterAutospacing="0"/>
                  </w:pPr>
                  <w:r w:rsidRPr="009F1F66">
                    <w:t>Эконом-класс, а также социальное и специализированное жильё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DF3FF5B" w14:textId="77777777" w:rsidR="00DD5C58" w:rsidRPr="009F1F66" w:rsidRDefault="00DD5C58" w:rsidP="00DD5C58">
                  <w:pPr>
                    <w:pStyle w:val="s1"/>
                    <w:spacing w:before="0" w:beforeAutospacing="0" w:after="0" w:afterAutospacing="0"/>
                    <w:jc w:val="center"/>
                  </w:pPr>
                  <w:r w:rsidRPr="009F1F66">
                    <w:t>1</w:t>
                  </w:r>
                </w:p>
              </w:tc>
            </w:tr>
          </w:tbl>
          <w:p w14:paraId="0BA3E46C" w14:textId="77777777" w:rsidR="00E95DCA" w:rsidRPr="009F1F66" w:rsidRDefault="00E95DCA" w:rsidP="0049656A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AB15C0" w:rsidRPr="00E4652E" w14:paraId="49C97237" w14:textId="77777777" w:rsidTr="00A40AC7">
        <w:tc>
          <w:tcPr>
            <w:tcW w:w="3114" w:type="dxa"/>
          </w:tcPr>
          <w:p w14:paraId="7F537D58" w14:textId="77777777" w:rsidR="00AB15C0" w:rsidRPr="00E4652E" w:rsidRDefault="00AB15C0" w:rsidP="00AB15C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4394" w:type="dxa"/>
          </w:tcPr>
          <w:p w14:paraId="40FC8D1C" w14:textId="77777777" w:rsidR="00AB15C0" w:rsidRPr="0088081E" w:rsidRDefault="00AB15C0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8081E">
              <w:rPr>
                <w:rFonts w:cs="Times New Roman"/>
                <w:szCs w:val="28"/>
              </w:rPr>
              <w:t>Застройщики города Сургута</w:t>
            </w:r>
          </w:p>
          <w:p w14:paraId="33BE33A1" w14:textId="77777777" w:rsidR="00AB15C0" w:rsidRPr="0088081E" w:rsidRDefault="00AB15C0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8081E">
              <w:rPr>
                <w:rFonts w:cs="Times New Roman"/>
                <w:szCs w:val="28"/>
              </w:rPr>
              <w:t xml:space="preserve">- не менее 10 субъектов </w:t>
            </w:r>
          </w:p>
          <w:p w14:paraId="3625CB6A" w14:textId="77777777" w:rsidR="00AB15C0" w:rsidRDefault="00AB15C0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8081E">
              <w:rPr>
                <w:rFonts w:cs="Times New Roman"/>
                <w:szCs w:val="28"/>
              </w:rPr>
              <w:t>(ежегодно)</w:t>
            </w:r>
          </w:p>
          <w:p w14:paraId="15832D2C" w14:textId="77777777" w:rsidR="00705A7E" w:rsidRDefault="00705A7E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14:paraId="22CF73C4" w14:textId="77777777" w:rsidR="00705A7E" w:rsidRPr="0088081E" w:rsidRDefault="00705A7E" w:rsidP="00011A1A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394" w:type="dxa"/>
          </w:tcPr>
          <w:p w14:paraId="0B98FC99" w14:textId="77777777" w:rsidR="00AB15C0" w:rsidRPr="0088081E" w:rsidRDefault="00AB15C0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8081E">
              <w:rPr>
                <w:rFonts w:cs="Times New Roman"/>
                <w:szCs w:val="28"/>
              </w:rPr>
              <w:t>Застройщики города Сургута</w:t>
            </w:r>
          </w:p>
          <w:p w14:paraId="071F3D9F" w14:textId="77777777" w:rsidR="00AB15C0" w:rsidRPr="0088081E" w:rsidRDefault="00AB15C0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8081E">
              <w:rPr>
                <w:rFonts w:cs="Times New Roman"/>
                <w:szCs w:val="28"/>
              </w:rPr>
              <w:t xml:space="preserve">- не менее 10 субъектов </w:t>
            </w:r>
          </w:p>
          <w:p w14:paraId="7CFCAA17" w14:textId="77777777" w:rsidR="00AB15C0" w:rsidRDefault="00AB15C0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8081E">
              <w:rPr>
                <w:rFonts w:cs="Times New Roman"/>
                <w:szCs w:val="28"/>
              </w:rPr>
              <w:t>(ежегодно)</w:t>
            </w:r>
          </w:p>
          <w:p w14:paraId="60CBDC36" w14:textId="77777777" w:rsidR="00705A7E" w:rsidRDefault="00705A7E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14:paraId="548BAD8A" w14:textId="32AB0829" w:rsidR="00705A7E" w:rsidRPr="0088081E" w:rsidRDefault="00705A7E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119" w:type="dxa"/>
          </w:tcPr>
          <w:p w14:paraId="0D8D6A7E" w14:textId="77777777" w:rsidR="00AB15C0" w:rsidRPr="0088081E" w:rsidRDefault="00AB15C0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8081E">
              <w:rPr>
                <w:rFonts w:cs="Times New Roman"/>
                <w:szCs w:val="28"/>
              </w:rPr>
              <w:t>Застройщики города Сургута</w:t>
            </w:r>
          </w:p>
          <w:p w14:paraId="053B11B5" w14:textId="77777777" w:rsidR="00AB15C0" w:rsidRPr="0088081E" w:rsidRDefault="00AB15C0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8081E">
              <w:rPr>
                <w:rFonts w:cs="Times New Roman"/>
                <w:szCs w:val="28"/>
              </w:rPr>
              <w:t xml:space="preserve">- не менее 10 субъектов </w:t>
            </w:r>
          </w:p>
          <w:p w14:paraId="10E48784" w14:textId="77777777" w:rsidR="00AB15C0" w:rsidRDefault="00AB15C0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8081E">
              <w:rPr>
                <w:rFonts w:cs="Times New Roman"/>
                <w:szCs w:val="28"/>
              </w:rPr>
              <w:t>(ежегодно)</w:t>
            </w:r>
          </w:p>
          <w:p w14:paraId="46230D7E" w14:textId="6664DBA4" w:rsidR="00705A7E" w:rsidRPr="0088081E" w:rsidRDefault="00705A7E" w:rsidP="00AB15C0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F073E0" w:rsidRPr="00E4652E" w14:paraId="6BC20608" w14:textId="77777777" w:rsidTr="00A40AC7">
        <w:tc>
          <w:tcPr>
            <w:tcW w:w="3114" w:type="dxa"/>
          </w:tcPr>
          <w:p w14:paraId="502F80D8" w14:textId="77777777" w:rsidR="00F073E0" w:rsidRPr="00E4652E" w:rsidRDefault="00F073E0" w:rsidP="00F073E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4394" w:type="dxa"/>
          </w:tcPr>
          <w:p w14:paraId="496EC8A4" w14:textId="0AFD711C" w:rsidR="00212D30" w:rsidRPr="009F1F66" w:rsidRDefault="00925C3F" w:rsidP="00212D30">
            <w:pPr>
              <w:contextualSpacing/>
              <w:jc w:val="center"/>
              <w:rPr>
                <w:szCs w:val="28"/>
              </w:rPr>
            </w:pPr>
            <w:r w:rsidRPr="00925C3F">
              <w:rPr>
                <w:szCs w:val="28"/>
              </w:rPr>
              <w:t>5 686 537,5</w:t>
            </w:r>
            <w:r>
              <w:rPr>
                <w:szCs w:val="28"/>
              </w:rPr>
              <w:t xml:space="preserve"> </w:t>
            </w:r>
            <w:r w:rsidR="00212D30" w:rsidRPr="009F1F66">
              <w:rPr>
                <w:szCs w:val="28"/>
              </w:rPr>
              <w:t>руб.</w:t>
            </w:r>
          </w:p>
          <w:p w14:paraId="3A14242E" w14:textId="43E36BD4" w:rsidR="00212D30" w:rsidRPr="009F1F66" w:rsidRDefault="00212D30" w:rsidP="00212D30">
            <w:pPr>
              <w:contextualSpacing/>
              <w:jc w:val="center"/>
              <w:rPr>
                <w:szCs w:val="28"/>
              </w:rPr>
            </w:pPr>
            <w:r w:rsidRPr="009F1F66">
              <w:rPr>
                <w:szCs w:val="28"/>
              </w:rPr>
              <w:t>при площади жилого здания 10 000 кв.</w:t>
            </w:r>
            <w:r w:rsidR="00011A1A" w:rsidRPr="009F1F66">
              <w:rPr>
                <w:szCs w:val="28"/>
              </w:rPr>
              <w:t xml:space="preserve"> </w:t>
            </w:r>
            <w:r w:rsidRPr="009F1F66">
              <w:rPr>
                <w:szCs w:val="28"/>
              </w:rPr>
              <w:t xml:space="preserve">м, </w:t>
            </w:r>
            <w:r w:rsidR="0078457A" w:rsidRPr="009F1F66">
              <w:rPr>
                <w:szCs w:val="28"/>
              </w:rPr>
              <w:t xml:space="preserve">количестве квартир – 100, </w:t>
            </w:r>
            <w:r w:rsidRPr="009F1F66">
              <w:rPr>
                <w:szCs w:val="28"/>
              </w:rPr>
              <w:t xml:space="preserve">нормативе обеспеченности местами хранения для объектов капитального строительства жилого назначения – </w:t>
            </w:r>
            <w:r w:rsidRPr="009F1F66">
              <w:rPr>
                <w:szCs w:val="28"/>
              </w:rPr>
              <w:br/>
              <w:t>1 на 114 кв. м. общей площади здания</w:t>
            </w:r>
          </w:p>
          <w:p w14:paraId="31BCC211" w14:textId="77777777" w:rsidR="00212D30" w:rsidRPr="009F1F66" w:rsidRDefault="00212D30" w:rsidP="00212D30">
            <w:pPr>
              <w:contextualSpacing/>
              <w:jc w:val="center"/>
              <w:rPr>
                <w:szCs w:val="28"/>
              </w:rPr>
            </w:pPr>
            <w:r w:rsidRPr="009F1F66">
              <w:rPr>
                <w:szCs w:val="28"/>
              </w:rPr>
              <w:t xml:space="preserve">(общее расчетное количество </w:t>
            </w:r>
          </w:p>
          <w:p w14:paraId="3E92F35D" w14:textId="77777777" w:rsidR="00F073E0" w:rsidRPr="009F1F66" w:rsidRDefault="005D7075" w:rsidP="00212D30">
            <w:pPr>
              <w:contextualSpacing/>
              <w:jc w:val="center"/>
              <w:rPr>
                <w:szCs w:val="28"/>
              </w:rPr>
            </w:pPr>
            <w:proofErr w:type="spellStart"/>
            <w:r w:rsidRPr="009F1F66">
              <w:rPr>
                <w:szCs w:val="28"/>
              </w:rPr>
              <w:t>м</w:t>
            </w:r>
            <w:r w:rsidR="00212D30" w:rsidRPr="009F1F66">
              <w:rPr>
                <w:szCs w:val="28"/>
              </w:rPr>
              <w:t>ашино</w:t>
            </w:r>
            <w:proofErr w:type="spellEnd"/>
            <w:r w:rsidRPr="009F1F66">
              <w:rPr>
                <w:szCs w:val="28"/>
              </w:rPr>
              <w:t>-</w:t>
            </w:r>
            <w:r w:rsidR="00212D30" w:rsidRPr="009F1F66">
              <w:rPr>
                <w:szCs w:val="28"/>
              </w:rPr>
              <w:t>мест - 87)</w:t>
            </w:r>
          </w:p>
          <w:p w14:paraId="59C8586F" w14:textId="3FFE1AF0" w:rsidR="00B65A8D" w:rsidRPr="009F1F66" w:rsidRDefault="00B65A8D" w:rsidP="00212D30">
            <w:pPr>
              <w:contextualSpacing/>
              <w:jc w:val="center"/>
              <w:rPr>
                <w:szCs w:val="28"/>
              </w:rPr>
            </w:pPr>
          </w:p>
          <w:p w14:paraId="316DD959" w14:textId="268F1293" w:rsidR="00B65A8D" w:rsidRPr="009F1F66" w:rsidRDefault="00B65A8D" w:rsidP="009F1F66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394" w:type="dxa"/>
          </w:tcPr>
          <w:p w14:paraId="5E37F6A2" w14:textId="2B390E8E" w:rsidR="00212D30" w:rsidRPr="009F1F66" w:rsidRDefault="00925C3F" w:rsidP="00212D30">
            <w:pPr>
              <w:contextualSpacing/>
              <w:jc w:val="center"/>
              <w:rPr>
                <w:szCs w:val="28"/>
              </w:rPr>
            </w:pPr>
            <w:r w:rsidRPr="00925C3F">
              <w:rPr>
                <w:szCs w:val="28"/>
              </w:rPr>
              <w:t>5 425 087,5</w:t>
            </w:r>
            <w:r>
              <w:rPr>
                <w:szCs w:val="28"/>
              </w:rPr>
              <w:t xml:space="preserve"> </w:t>
            </w:r>
            <w:r w:rsidR="00212D30" w:rsidRPr="009F1F66">
              <w:rPr>
                <w:szCs w:val="28"/>
              </w:rPr>
              <w:t>руб.</w:t>
            </w:r>
          </w:p>
          <w:p w14:paraId="23FD93BF" w14:textId="58A0E2B5" w:rsidR="00F073E0" w:rsidRPr="009F1F66" w:rsidRDefault="00212D30" w:rsidP="00011A1A">
            <w:pPr>
              <w:ind w:firstLine="720"/>
              <w:contextualSpacing/>
              <w:jc w:val="center"/>
              <w:rPr>
                <w:szCs w:val="28"/>
              </w:rPr>
            </w:pPr>
            <w:r w:rsidRPr="009F1F66">
              <w:rPr>
                <w:szCs w:val="28"/>
              </w:rPr>
              <w:t xml:space="preserve">при площади жилого здания </w:t>
            </w:r>
            <w:r w:rsidRPr="009F1F66">
              <w:rPr>
                <w:szCs w:val="28"/>
              </w:rPr>
              <w:br/>
              <w:t>10 000 кв.</w:t>
            </w:r>
            <w:r w:rsidR="00011A1A" w:rsidRPr="009F1F66">
              <w:rPr>
                <w:szCs w:val="28"/>
              </w:rPr>
              <w:t xml:space="preserve"> </w:t>
            </w:r>
            <w:r w:rsidRPr="009F1F66">
              <w:rPr>
                <w:szCs w:val="28"/>
              </w:rPr>
              <w:t xml:space="preserve">м, </w:t>
            </w:r>
            <w:r w:rsidR="0078457A" w:rsidRPr="009F1F66">
              <w:rPr>
                <w:szCs w:val="28"/>
              </w:rPr>
              <w:t xml:space="preserve">количестве квартир – 100, нормативе </w:t>
            </w:r>
            <w:r w:rsidRPr="009F1F66">
              <w:rPr>
                <w:szCs w:val="28"/>
              </w:rPr>
              <w:t xml:space="preserve">обеспеченности местами постоянного хранения </w:t>
            </w:r>
            <w:r w:rsidRPr="009F1F66">
              <w:rPr>
                <w:szCs w:val="28"/>
              </w:rPr>
              <w:br/>
              <w:t xml:space="preserve">для объектов капитального строительства жилого назначения – </w:t>
            </w:r>
            <w:r w:rsidRPr="009F1F66">
              <w:rPr>
                <w:szCs w:val="28"/>
              </w:rPr>
              <w:br/>
              <w:t xml:space="preserve">1 на 120 кв. м. общей площади здания (общее расчетное количество </w:t>
            </w:r>
            <w:proofErr w:type="spellStart"/>
            <w:r w:rsidRPr="009F1F66">
              <w:rPr>
                <w:szCs w:val="28"/>
              </w:rPr>
              <w:t>машино</w:t>
            </w:r>
            <w:proofErr w:type="spellEnd"/>
            <w:r w:rsidR="005D7075" w:rsidRPr="009F1F66">
              <w:rPr>
                <w:szCs w:val="28"/>
              </w:rPr>
              <w:t>-</w:t>
            </w:r>
            <w:r w:rsidRPr="009F1F66">
              <w:rPr>
                <w:szCs w:val="28"/>
              </w:rPr>
              <w:t>мест - 83)</w:t>
            </w:r>
          </w:p>
        </w:tc>
        <w:tc>
          <w:tcPr>
            <w:tcW w:w="3119" w:type="dxa"/>
          </w:tcPr>
          <w:p w14:paraId="5219D9A2" w14:textId="0D98A021" w:rsidR="0095138F" w:rsidRPr="009F1F66" w:rsidRDefault="00925C3F" w:rsidP="0095138F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6 536 250</w:t>
            </w:r>
            <w:r w:rsidR="0095138F" w:rsidRPr="009F1F66">
              <w:rPr>
                <w:szCs w:val="28"/>
              </w:rPr>
              <w:t xml:space="preserve"> руб.</w:t>
            </w:r>
          </w:p>
          <w:p w14:paraId="55A11F56" w14:textId="20AD4005" w:rsidR="00F073E0" w:rsidRPr="009F1F66" w:rsidRDefault="0095138F" w:rsidP="0095138F">
            <w:pPr>
              <w:contextualSpacing/>
              <w:jc w:val="center"/>
            </w:pPr>
            <w:r w:rsidRPr="009F1F66">
              <w:rPr>
                <w:szCs w:val="28"/>
              </w:rPr>
              <w:t>при площади жилого здания 10 000 кв.</w:t>
            </w:r>
            <w:r w:rsidR="00011A1A" w:rsidRPr="009F1F66">
              <w:rPr>
                <w:szCs w:val="28"/>
              </w:rPr>
              <w:t xml:space="preserve"> </w:t>
            </w:r>
            <w:r w:rsidRPr="009F1F66">
              <w:rPr>
                <w:szCs w:val="28"/>
              </w:rPr>
              <w:t>м, количестве квартир – 100, р</w:t>
            </w:r>
            <w:r w:rsidRPr="009F1F66">
              <w:t>асчётном количестве мест хранения, автомобилей на 1 квартиру – 1</w:t>
            </w:r>
          </w:p>
          <w:p w14:paraId="44BEEE1F" w14:textId="2F262A86" w:rsidR="0078457A" w:rsidRPr="009F1F66" w:rsidRDefault="0078457A" w:rsidP="0095138F">
            <w:pPr>
              <w:contextualSpacing/>
              <w:jc w:val="center"/>
            </w:pPr>
            <w:r w:rsidRPr="009F1F66">
              <w:t xml:space="preserve">(общее расчетное количество </w:t>
            </w:r>
            <w:proofErr w:type="spellStart"/>
            <w:r w:rsidRPr="009F1F66">
              <w:t>машино</w:t>
            </w:r>
            <w:proofErr w:type="spellEnd"/>
            <w:r w:rsidR="005D7075" w:rsidRPr="009F1F66">
              <w:t>-</w:t>
            </w:r>
            <w:r w:rsidRPr="009F1F66">
              <w:t>мест - 100)</w:t>
            </w:r>
          </w:p>
        </w:tc>
      </w:tr>
      <w:tr w:rsidR="006154C1" w:rsidRPr="00E4652E" w14:paraId="2BDE06EF" w14:textId="77777777" w:rsidTr="00A40AC7">
        <w:tc>
          <w:tcPr>
            <w:tcW w:w="3114" w:type="dxa"/>
          </w:tcPr>
          <w:p w14:paraId="0D6E5AE5" w14:textId="77777777" w:rsidR="006154C1" w:rsidRPr="00E4652E" w:rsidRDefault="006154C1" w:rsidP="006154C1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 xml:space="preserve">8.4. Оценка расходов (доходов) бюджета </w:t>
            </w:r>
            <w:r w:rsidRPr="00E4652E">
              <w:rPr>
                <w:rFonts w:cs="Times New Roman"/>
                <w:iCs/>
                <w:szCs w:val="28"/>
              </w:rPr>
              <w:lastRenderedPageBreak/>
              <w:t>города, связанных с введением предлагаемого правового регулирования</w:t>
            </w:r>
          </w:p>
        </w:tc>
        <w:tc>
          <w:tcPr>
            <w:tcW w:w="4394" w:type="dxa"/>
          </w:tcPr>
          <w:p w14:paraId="5DA1AB94" w14:textId="64E96337" w:rsidR="006154C1" w:rsidRPr="0049656A" w:rsidRDefault="006154C1" w:rsidP="006154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656A">
              <w:rPr>
                <w:rFonts w:cs="Times New Roman"/>
                <w:szCs w:val="28"/>
              </w:rPr>
              <w:lastRenderedPageBreak/>
              <w:t>отсутству</w:t>
            </w:r>
            <w:r w:rsidR="0078457A" w:rsidRPr="0049656A">
              <w:rPr>
                <w:rFonts w:cs="Times New Roman"/>
                <w:szCs w:val="28"/>
              </w:rPr>
              <w:t>ют</w:t>
            </w:r>
          </w:p>
        </w:tc>
        <w:tc>
          <w:tcPr>
            <w:tcW w:w="4394" w:type="dxa"/>
          </w:tcPr>
          <w:p w14:paraId="1E4022EF" w14:textId="569880AF" w:rsidR="006154C1" w:rsidRPr="0049656A" w:rsidRDefault="006154C1" w:rsidP="006154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656A">
              <w:rPr>
                <w:rFonts w:cs="Times New Roman"/>
                <w:szCs w:val="28"/>
              </w:rPr>
              <w:t>отсутству</w:t>
            </w:r>
            <w:r w:rsidR="0078457A" w:rsidRPr="0049656A">
              <w:rPr>
                <w:rFonts w:cs="Times New Roman"/>
                <w:szCs w:val="28"/>
              </w:rPr>
              <w:t>ют</w:t>
            </w:r>
          </w:p>
        </w:tc>
        <w:tc>
          <w:tcPr>
            <w:tcW w:w="3119" w:type="dxa"/>
          </w:tcPr>
          <w:p w14:paraId="1D890052" w14:textId="06A10AAE" w:rsidR="006154C1" w:rsidRPr="0049656A" w:rsidRDefault="006154C1" w:rsidP="006154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656A">
              <w:rPr>
                <w:rFonts w:cs="Times New Roman"/>
                <w:szCs w:val="28"/>
              </w:rPr>
              <w:t>отсутству</w:t>
            </w:r>
            <w:r w:rsidR="0078457A" w:rsidRPr="0049656A">
              <w:rPr>
                <w:rFonts w:cs="Times New Roman"/>
                <w:szCs w:val="28"/>
              </w:rPr>
              <w:t>ют</w:t>
            </w:r>
          </w:p>
        </w:tc>
      </w:tr>
      <w:tr w:rsidR="00A81BCC" w:rsidRPr="00E4652E" w14:paraId="5A75C1CD" w14:textId="77777777" w:rsidTr="00A40AC7">
        <w:trPr>
          <w:trHeight w:val="697"/>
        </w:trPr>
        <w:tc>
          <w:tcPr>
            <w:tcW w:w="3114" w:type="dxa"/>
          </w:tcPr>
          <w:p w14:paraId="7FBCBAB0" w14:textId="77777777" w:rsidR="00C51215" w:rsidRPr="00E4652E" w:rsidRDefault="00C51215" w:rsidP="00247CF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E4652E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4394" w:type="dxa"/>
          </w:tcPr>
          <w:p w14:paraId="0F760F6A" w14:textId="0433842D" w:rsidR="00F24D59" w:rsidRPr="009F1F66" w:rsidRDefault="00F24D59" w:rsidP="000424A5">
            <w:pPr>
              <w:contextualSpacing/>
              <w:jc w:val="both"/>
              <w:rPr>
                <w:b/>
                <w:szCs w:val="28"/>
              </w:rPr>
            </w:pPr>
            <w:r w:rsidRPr="009F1F66">
              <w:rPr>
                <w:rFonts w:cs="Times New Roman"/>
                <w:szCs w:val="28"/>
              </w:rPr>
              <w:t>Оценка рисков неблагоприятных последствий в случае отсутствия правового регули</w:t>
            </w:r>
            <w:r w:rsidR="004140E7" w:rsidRPr="009F1F66">
              <w:rPr>
                <w:rFonts w:cs="Times New Roman"/>
                <w:szCs w:val="28"/>
              </w:rPr>
              <w:t>рования приведена в разделе 3.5</w:t>
            </w:r>
            <w:r w:rsidRPr="009F1F66">
              <w:rPr>
                <w:rFonts w:cs="Times New Roman"/>
                <w:szCs w:val="28"/>
              </w:rPr>
              <w:t xml:space="preserve"> отчета</w:t>
            </w:r>
            <w:r w:rsidR="009F1F66">
              <w:rPr>
                <w:rFonts w:cs="Times New Roman"/>
                <w:szCs w:val="28"/>
              </w:rPr>
              <w:t>.</w:t>
            </w:r>
          </w:p>
          <w:p w14:paraId="0652F72A" w14:textId="511AE2A7" w:rsidR="00F24D59" w:rsidRPr="009F1F66" w:rsidRDefault="00F24D59" w:rsidP="000424A5">
            <w:pPr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4394" w:type="dxa"/>
          </w:tcPr>
          <w:p w14:paraId="37E0B83C" w14:textId="0FC8D4BB" w:rsidR="00C51215" w:rsidRPr="009F1F66" w:rsidRDefault="006154C1" w:rsidP="002556CE">
            <w:pPr>
              <w:contextualSpacing/>
              <w:rPr>
                <w:rFonts w:cs="Times New Roman"/>
                <w:szCs w:val="28"/>
              </w:rPr>
            </w:pPr>
            <w:r w:rsidRPr="009F1F66">
              <w:rPr>
                <w:rFonts w:cs="Times New Roman"/>
                <w:szCs w:val="28"/>
              </w:rPr>
              <w:t>Отсутствует</w:t>
            </w:r>
          </w:p>
          <w:p w14:paraId="4029E7AC" w14:textId="32ADEF01" w:rsidR="006154C1" w:rsidRPr="009F1F66" w:rsidRDefault="006154C1" w:rsidP="00CD6E2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9" w:type="dxa"/>
          </w:tcPr>
          <w:p w14:paraId="22A97838" w14:textId="2605B651" w:rsidR="006E5A6E" w:rsidRPr="009F1F66" w:rsidRDefault="006154C1" w:rsidP="00B976A1">
            <w:pPr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9F1F66">
              <w:rPr>
                <w:rFonts w:cs="Times New Roman"/>
                <w:szCs w:val="28"/>
                <w:shd w:val="clear" w:color="auto" w:fill="FFFFFF"/>
              </w:rPr>
              <w:t>Нецелесообразно:</w:t>
            </w:r>
            <w:r w:rsidR="00CD6E2F" w:rsidRPr="009F1F66">
              <w:rPr>
                <w:rFonts w:cs="Times New Roman"/>
                <w:szCs w:val="28"/>
                <w:shd w:val="clear" w:color="auto" w:fill="FFFFFF"/>
              </w:rPr>
              <w:t xml:space="preserve"> данный показатель </w:t>
            </w:r>
            <w:r w:rsidR="00D46940" w:rsidRPr="009F1F66">
              <w:rPr>
                <w:rFonts w:cs="Times New Roman"/>
                <w:szCs w:val="28"/>
                <w:shd w:val="clear" w:color="auto" w:fill="FFFFFF"/>
              </w:rPr>
              <w:t xml:space="preserve">не адаптирован </w:t>
            </w:r>
            <w:r w:rsidR="00CD6E2F" w:rsidRPr="009F1F66">
              <w:rPr>
                <w:rFonts w:cs="Times New Roman"/>
                <w:szCs w:val="28"/>
                <w:shd w:val="clear" w:color="auto" w:fill="FFFFFF"/>
              </w:rPr>
              <w:t xml:space="preserve">с </w:t>
            </w:r>
            <w:r w:rsidR="00CD6E2F" w:rsidRPr="009F1F66">
              <w:rPr>
                <w:szCs w:val="28"/>
              </w:rPr>
              <w:t xml:space="preserve">фактической </w:t>
            </w:r>
            <w:r w:rsidR="00FB4DD3" w:rsidRPr="009F1F66">
              <w:rPr>
                <w:szCs w:val="28"/>
              </w:rPr>
              <w:t>ситуацией жилищной</w:t>
            </w:r>
            <w:r w:rsidR="002929C1" w:rsidRPr="009F1F66">
              <w:rPr>
                <w:szCs w:val="28"/>
              </w:rPr>
              <w:t xml:space="preserve"> и транспортной обеспеченности </w:t>
            </w:r>
            <w:r w:rsidR="00CD6E2F" w:rsidRPr="009F1F66">
              <w:rPr>
                <w:szCs w:val="28"/>
              </w:rPr>
              <w:t xml:space="preserve">на территории </w:t>
            </w:r>
            <w:r w:rsidR="00BD4B23" w:rsidRPr="009F1F66">
              <w:rPr>
                <w:szCs w:val="28"/>
              </w:rPr>
              <w:t xml:space="preserve">городского округа Сургут и увеличивает расходы субъектов </w:t>
            </w:r>
            <w:r w:rsidR="00FB4DD3" w:rsidRPr="009F1F66">
              <w:rPr>
                <w:szCs w:val="28"/>
              </w:rPr>
              <w:t>предпринимательской и</w:t>
            </w:r>
            <w:r w:rsidR="00BD4B23" w:rsidRPr="009F1F66">
              <w:rPr>
                <w:szCs w:val="28"/>
              </w:rPr>
              <w:t xml:space="preserve"> инвестиционной деятельности</w:t>
            </w:r>
            <w:r w:rsidR="00EA62D8" w:rsidRPr="009F1F66">
              <w:rPr>
                <w:szCs w:val="28"/>
              </w:rPr>
              <w:t xml:space="preserve"> (застройщиков)</w:t>
            </w:r>
            <w:r w:rsidR="00033814" w:rsidRPr="009F1F66">
              <w:rPr>
                <w:szCs w:val="28"/>
              </w:rPr>
              <w:t>.</w:t>
            </w:r>
            <w:r w:rsidR="00EA62D8" w:rsidRPr="009F1F66">
              <w:rPr>
                <w:szCs w:val="28"/>
              </w:rPr>
              <w:t xml:space="preserve"> </w:t>
            </w:r>
          </w:p>
        </w:tc>
      </w:tr>
    </w:tbl>
    <w:p w14:paraId="0C460C45" w14:textId="77777777" w:rsidR="00F817E1" w:rsidRDefault="00F817E1" w:rsidP="00A15EAC">
      <w:pPr>
        <w:ind w:firstLine="720"/>
        <w:contextualSpacing/>
        <w:jc w:val="both"/>
        <w:rPr>
          <w:rFonts w:cs="Times New Roman"/>
          <w:szCs w:val="28"/>
        </w:rPr>
      </w:pPr>
    </w:p>
    <w:p w14:paraId="6576EB70" w14:textId="24592DFD" w:rsidR="00C51215" w:rsidRPr="00B976A1" w:rsidRDefault="00C51215" w:rsidP="00A15EAC">
      <w:pPr>
        <w:ind w:firstLine="720"/>
        <w:contextualSpacing/>
        <w:jc w:val="both"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 xml:space="preserve">8.6. Обоснование </w:t>
      </w:r>
      <w:r w:rsidRPr="00B976A1">
        <w:rPr>
          <w:rFonts w:cs="Times New Roman"/>
          <w:szCs w:val="28"/>
        </w:rPr>
        <w:t>выбора предпочтительного вариан</w:t>
      </w:r>
      <w:r w:rsidR="003824B6" w:rsidRPr="00B976A1">
        <w:rPr>
          <w:rFonts w:cs="Times New Roman"/>
          <w:szCs w:val="28"/>
        </w:rPr>
        <w:t>та решения выявленной проблемы:</w:t>
      </w:r>
    </w:p>
    <w:p w14:paraId="1E331F93" w14:textId="5A6B4EAD" w:rsidR="001F01B1" w:rsidRDefault="006F2D6D" w:rsidP="006E5A6E">
      <w:pPr>
        <w:widowControl w:val="0"/>
        <w:ind w:firstLine="709"/>
        <w:jc w:val="both"/>
        <w:rPr>
          <w:szCs w:val="28"/>
        </w:rPr>
      </w:pPr>
      <w:r w:rsidRPr="00B976A1">
        <w:rPr>
          <w:rFonts w:cs="Times New Roman"/>
          <w:szCs w:val="28"/>
        </w:rPr>
        <w:t xml:space="preserve">Предлагаемый вариант решения </w:t>
      </w:r>
      <w:r w:rsidR="005B07D1" w:rsidRPr="00B976A1">
        <w:rPr>
          <w:rFonts w:cs="Times New Roman"/>
          <w:szCs w:val="28"/>
        </w:rPr>
        <w:t xml:space="preserve">соответствует действующему законодательству и </w:t>
      </w:r>
      <w:r w:rsidRPr="00B976A1">
        <w:rPr>
          <w:rFonts w:cs="Times New Roman"/>
          <w:szCs w:val="28"/>
        </w:rPr>
        <w:t xml:space="preserve">обеспечивает достижение заявленной цели правового регулирования, так же данный вариант </w:t>
      </w:r>
      <w:r w:rsidRPr="00B976A1">
        <w:rPr>
          <w:szCs w:val="28"/>
        </w:rPr>
        <w:t xml:space="preserve">адаптирован к фактической ситуации </w:t>
      </w:r>
      <w:r w:rsidR="002929C1">
        <w:rPr>
          <w:szCs w:val="28"/>
        </w:rPr>
        <w:t xml:space="preserve">жилищной и транспортной обеспеченности </w:t>
      </w:r>
      <w:r w:rsidRPr="00B976A1">
        <w:rPr>
          <w:szCs w:val="28"/>
        </w:rPr>
        <w:t>на территории городского округа Су</w:t>
      </w:r>
      <w:r w:rsidR="005B07D1" w:rsidRPr="00B976A1">
        <w:rPr>
          <w:szCs w:val="28"/>
        </w:rPr>
        <w:t>ргут</w:t>
      </w:r>
      <w:r w:rsidRPr="00B976A1">
        <w:rPr>
          <w:szCs w:val="28"/>
        </w:rPr>
        <w:t xml:space="preserve"> с учетом региональных нормативов градостроительного проектирования</w:t>
      </w:r>
      <w:r w:rsidR="00023D22" w:rsidRPr="00B976A1">
        <w:rPr>
          <w:szCs w:val="28"/>
        </w:rPr>
        <w:t xml:space="preserve"> и снижает расходы субъектов предпринимательской и инвестиционной деятельности (застройщиков)</w:t>
      </w:r>
      <w:r w:rsidRPr="00B976A1">
        <w:rPr>
          <w:szCs w:val="28"/>
        </w:rPr>
        <w:t>.</w:t>
      </w:r>
    </w:p>
    <w:p w14:paraId="61B63410" w14:textId="77777777" w:rsidR="00F4184E" w:rsidRPr="00B976A1" w:rsidRDefault="00F4184E" w:rsidP="006E5A6E">
      <w:pPr>
        <w:widowControl w:val="0"/>
        <w:ind w:firstLine="709"/>
        <w:jc w:val="both"/>
        <w:rPr>
          <w:bCs/>
          <w:szCs w:val="28"/>
        </w:rPr>
      </w:pPr>
    </w:p>
    <w:p w14:paraId="37064907" w14:textId="77777777" w:rsidR="00C51215" w:rsidRPr="00E4652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>Приложения: </w:t>
      </w:r>
    </w:p>
    <w:p w14:paraId="072C5C8D" w14:textId="77777777" w:rsidR="001375D8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>1. Свод предложений о результатах пр</w:t>
      </w:r>
      <w:r w:rsidR="00BC4CF5">
        <w:rPr>
          <w:rFonts w:cs="Times New Roman"/>
          <w:szCs w:val="28"/>
        </w:rPr>
        <w:t>оведения публичных консультаций;</w:t>
      </w:r>
    </w:p>
    <w:p w14:paraId="4BE739E1" w14:textId="77777777" w:rsidR="00064CEC" w:rsidRPr="00EE5864" w:rsidRDefault="00064CEC" w:rsidP="00064CEC">
      <w:pPr>
        <w:ind w:firstLine="709"/>
        <w:jc w:val="both"/>
      </w:pPr>
      <w:r>
        <w:lastRenderedPageBreak/>
        <w:t>2</w:t>
      </w:r>
      <w:r w:rsidRPr="00EE5864">
        <w:t>. Оценка соответствия проекта муниципального нормативного правового акта принципам, установленным Федеральным законом от 31.07.2020 № 247-ФЗ «Об обязательных требованиях в Российской Федерации».</w:t>
      </w:r>
    </w:p>
    <w:p w14:paraId="610C1CD5" w14:textId="52E7DEBF" w:rsidR="008B1C83" w:rsidRDefault="00064CEC" w:rsidP="00F817E1">
      <w:pPr>
        <w:ind w:firstLine="720"/>
        <w:contextualSpacing/>
        <w:jc w:val="both"/>
        <w:rPr>
          <w:szCs w:val="28"/>
        </w:rPr>
      </w:pPr>
      <w:r>
        <w:rPr>
          <w:rFonts w:cs="Times New Roman"/>
          <w:szCs w:val="28"/>
        </w:rPr>
        <w:t>3</w:t>
      </w:r>
      <w:r w:rsidR="001375D8" w:rsidRPr="00E4652E">
        <w:rPr>
          <w:rFonts w:cs="Times New Roman"/>
          <w:szCs w:val="28"/>
        </w:rPr>
        <w:t>. Расчет расходов субъектов предпринимательской и иной экономической деятельности.</w:t>
      </w:r>
      <w:r w:rsidR="008B1C83">
        <w:rPr>
          <w:szCs w:val="28"/>
        </w:rPr>
        <w:br w:type="page"/>
      </w:r>
    </w:p>
    <w:p w14:paraId="1B7328A3" w14:textId="082A7D0D" w:rsidR="00064CEC" w:rsidRPr="00EE5864" w:rsidRDefault="00064CEC" w:rsidP="00041D7D">
      <w:pPr>
        <w:ind w:firstLine="11482"/>
        <w:contextualSpacing/>
        <w:rPr>
          <w:szCs w:val="28"/>
        </w:rPr>
      </w:pPr>
      <w:r w:rsidRPr="00EE5864">
        <w:rPr>
          <w:szCs w:val="28"/>
        </w:rPr>
        <w:lastRenderedPageBreak/>
        <w:t>Приложение 1</w:t>
      </w:r>
    </w:p>
    <w:p w14:paraId="2BEAAFE3" w14:textId="77777777" w:rsidR="00064CEC" w:rsidRPr="00EE5864" w:rsidRDefault="00064CEC" w:rsidP="00041D7D">
      <w:pPr>
        <w:ind w:firstLine="11482"/>
        <w:contextualSpacing/>
        <w:rPr>
          <w:szCs w:val="28"/>
        </w:rPr>
      </w:pPr>
      <w:r>
        <w:rPr>
          <w:rFonts w:cs="Times New Roman"/>
          <w:szCs w:val="28"/>
        </w:rPr>
        <w:t>к сводному отчету</w:t>
      </w:r>
      <w:r w:rsidR="00041D7D">
        <w:rPr>
          <w:rFonts w:cs="Times New Roman"/>
          <w:szCs w:val="28"/>
        </w:rPr>
        <w:t xml:space="preserve"> об ОРВ</w:t>
      </w:r>
    </w:p>
    <w:p w14:paraId="656A538E" w14:textId="77777777" w:rsidR="00064CEC" w:rsidRPr="00EE5864" w:rsidRDefault="00064CEC" w:rsidP="00064CEC">
      <w:pPr>
        <w:contextualSpacing/>
        <w:jc w:val="right"/>
        <w:rPr>
          <w:szCs w:val="28"/>
        </w:rPr>
      </w:pPr>
    </w:p>
    <w:p w14:paraId="3B14625A" w14:textId="77777777" w:rsidR="00064CEC" w:rsidRPr="00EE5864" w:rsidRDefault="00064CEC" w:rsidP="00064CEC">
      <w:pPr>
        <w:jc w:val="center"/>
        <w:rPr>
          <w:color w:val="000000"/>
          <w:szCs w:val="28"/>
        </w:rPr>
      </w:pPr>
      <w:r w:rsidRPr="00EE5864">
        <w:rPr>
          <w:color w:val="000000"/>
          <w:szCs w:val="28"/>
        </w:rPr>
        <w:t xml:space="preserve">Оценка соответствия проекта </w:t>
      </w:r>
    </w:p>
    <w:p w14:paraId="180DE287" w14:textId="77777777" w:rsidR="00064CEC" w:rsidRPr="00EE5864" w:rsidRDefault="00064CEC" w:rsidP="00064CEC">
      <w:pPr>
        <w:jc w:val="center"/>
        <w:rPr>
          <w:color w:val="000000"/>
          <w:szCs w:val="28"/>
        </w:rPr>
      </w:pPr>
      <w:r w:rsidRPr="00EE5864">
        <w:rPr>
          <w:color w:val="000000"/>
          <w:szCs w:val="28"/>
        </w:rPr>
        <w:t xml:space="preserve">муниципального нормативного правового акта принципам, установленным </w:t>
      </w:r>
    </w:p>
    <w:p w14:paraId="67B801A0" w14:textId="77777777" w:rsidR="00064CEC" w:rsidRPr="00EE5864" w:rsidRDefault="00064CEC" w:rsidP="00064CEC">
      <w:pPr>
        <w:jc w:val="center"/>
        <w:rPr>
          <w:color w:val="000000"/>
          <w:szCs w:val="28"/>
        </w:rPr>
      </w:pPr>
      <w:r w:rsidRPr="00EE5864">
        <w:rPr>
          <w:color w:val="000000"/>
          <w:szCs w:val="28"/>
        </w:rPr>
        <w:t xml:space="preserve">Федеральным законом от 31.07.2020 № 247-ФЗ «Об обязательных требованиях </w:t>
      </w:r>
    </w:p>
    <w:p w14:paraId="192333E4" w14:textId="77777777" w:rsidR="00064CEC" w:rsidRPr="00EE5864" w:rsidRDefault="00064CEC" w:rsidP="00064CEC">
      <w:pPr>
        <w:jc w:val="center"/>
        <w:rPr>
          <w:color w:val="000000"/>
          <w:szCs w:val="28"/>
        </w:rPr>
      </w:pPr>
      <w:r w:rsidRPr="00EE5864">
        <w:rPr>
          <w:color w:val="000000"/>
          <w:szCs w:val="28"/>
        </w:rPr>
        <w:t>в Российской Федерации» (далее – Закон № 247-ФЗ)</w:t>
      </w:r>
    </w:p>
    <w:p w14:paraId="768A605B" w14:textId="77777777" w:rsidR="00192812" w:rsidRPr="00E4652E" w:rsidRDefault="00192812" w:rsidP="00C51215">
      <w:pPr>
        <w:ind w:firstLine="720"/>
        <w:contextualSpacing/>
        <w:jc w:val="both"/>
        <w:rPr>
          <w:rFonts w:cs="Times New Roman"/>
          <w:szCs w:val="28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11"/>
        <w:gridCol w:w="16"/>
        <w:gridCol w:w="3119"/>
        <w:gridCol w:w="2693"/>
        <w:gridCol w:w="8157"/>
      </w:tblGrid>
      <w:tr w:rsidR="00E464A7" w:rsidRPr="00E464A7" w14:paraId="3FD2C2AC" w14:textId="77777777" w:rsidTr="00BC6320">
        <w:trPr>
          <w:trHeight w:val="2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7B8B" w14:textId="77777777" w:rsidR="00E95F7F" w:rsidRPr="00E464A7" w:rsidRDefault="00E95F7F" w:rsidP="00E95F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36055" w14:textId="77777777" w:rsidR="00E95F7F" w:rsidRPr="00E464A7" w:rsidRDefault="00E95F7F" w:rsidP="00E95F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Критерий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378BE" w14:textId="77777777" w:rsidR="00E95F7F" w:rsidRPr="00E464A7" w:rsidRDefault="00E95F7F" w:rsidP="00E95F7F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Оценка </w:t>
            </w:r>
          </w:p>
          <w:p w14:paraId="015BDF07" w14:textId="77777777" w:rsidR="00E95F7F" w:rsidRPr="00E464A7" w:rsidRDefault="00E95F7F" w:rsidP="00E95F7F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соответствия (да/нет)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664" w14:textId="77777777" w:rsidR="00E95F7F" w:rsidRPr="00E464A7" w:rsidRDefault="00E95F7F" w:rsidP="00E95F7F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Обоснование</w:t>
            </w:r>
          </w:p>
        </w:tc>
      </w:tr>
      <w:tr w:rsidR="00E464A7" w:rsidRPr="00E464A7" w14:paraId="2470D80A" w14:textId="77777777" w:rsidTr="00E95F7F">
        <w:trPr>
          <w:trHeight w:val="20"/>
        </w:trPr>
        <w:tc>
          <w:tcPr>
            <w:tcW w:w="1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30559" w14:textId="77777777" w:rsidR="008A37A1" w:rsidRPr="00E464A7" w:rsidRDefault="008A37A1" w:rsidP="00310F5D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1. Принцип законности</w:t>
            </w:r>
          </w:p>
        </w:tc>
      </w:tr>
      <w:tr w:rsidR="00E464A7" w:rsidRPr="00E464A7" w14:paraId="5FF6E31A" w14:textId="77777777" w:rsidTr="00BC6320">
        <w:trPr>
          <w:trHeight w:val="2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CADA9" w14:textId="77777777" w:rsidR="008A37A1" w:rsidRPr="00E464A7" w:rsidRDefault="008A37A1" w:rsidP="00310F5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EDE73" w14:textId="77777777" w:rsidR="008A37A1" w:rsidRPr="00E464A7" w:rsidRDefault="008A37A1" w:rsidP="003913E2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Наделение полномочиями на установление обязательных требований (далее – ОТ)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A224" w14:textId="77777777" w:rsidR="008A37A1" w:rsidRPr="00E464A7" w:rsidRDefault="007466EB" w:rsidP="005265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1A0A" w14:textId="77777777" w:rsidR="008A37A1" w:rsidRPr="00E464A7" w:rsidRDefault="00660139" w:rsidP="00660139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Согласно пункту 2 части 3 статьи 8 Градостроительного кодекса Российской Федерации к полномочиям органов местного самоуправления муниципальных округов, городских округов в области градостроительной деятельности относится утверждение местных нормативов градостроительного проектирования муниципальных округов, городских округов.</w:t>
            </w:r>
          </w:p>
          <w:p w14:paraId="4B70DF1A" w14:textId="77777777" w:rsidR="002D2B91" w:rsidRPr="00E464A7" w:rsidRDefault="002D2B91" w:rsidP="002D2B91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Согласно пункту 8 статьи 8 Закона </w:t>
            </w:r>
            <w:r w:rsidR="005679CD" w:rsidRPr="00E464A7">
              <w:rPr>
                <w:rFonts w:cs="Times New Roman"/>
                <w:sz w:val="24"/>
                <w:szCs w:val="24"/>
              </w:rPr>
              <w:t xml:space="preserve">Ханты-Мансийского автономного округа – Югры от </w:t>
            </w:r>
            <w:r w:rsidRPr="00E464A7">
              <w:rPr>
                <w:rFonts w:cs="Times New Roman"/>
                <w:sz w:val="24"/>
                <w:szCs w:val="24"/>
              </w:rPr>
              <w:t xml:space="preserve">18.04.2007 </w:t>
            </w:r>
            <w:r w:rsidR="005679CD" w:rsidRPr="00E464A7">
              <w:rPr>
                <w:rFonts w:cs="Times New Roman"/>
                <w:sz w:val="24"/>
                <w:szCs w:val="24"/>
              </w:rPr>
              <w:t>№</w:t>
            </w:r>
            <w:r w:rsidRPr="00E464A7">
              <w:rPr>
                <w:rFonts w:cs="Times New Roman"/>
                <w:sz w:val="24"/>
                <w:szCs w:val="24"/>
              </w:rPr>
              <w:t xml:space="preserve"> 39-оз</w:t>
            </w:r>
            <w:r w:rsidR="005679CD" w:rsidRPr="00E464A7">
              <w:rPr>
                <w:rFonts w:cs="Times New Roman"/>
                <w:sz w:val="24"/>
                <w:szCs w:val="24"/>
              </w:rPr>
              <w:t xml:space="preserve"> «</w:t>
            </w:r>
            <w:r w:rsidRPr="00E464A7">
              <w:rPr>
                <w:rFonts w:cs="Times New Roman"/>
                <w:sz w:val="24"/>
                <w:szCs w:val="24"/>
              </w:rPr>
              <w:t xml:space="preserve">О градостроительной деятельности на территории Ханты-Мансийского автономного округа </w:t>
            </w:r>
            <w:r w:rsidR="005679CD" w:rsidRPr="00E464A7">
              <w:rPr>
                <w:rFonts w:cs="Times New Roman"/>
                <w:sz w:val="24"/>
                <w:szCs w:val="24"/>
              </w:rPr>
              <w:t>–</w:t>
            </w:r>
            <w:r w:rsidRPr="00E464A7">
              <w:rPr>
                <w:rFonts w:cs="Times New Roman"/>
                <w:sz w:val="24"/>
                <w:szCs w:val="24"/>
              </w:rPr>
              <w:t xml:space="preserve"> Югры</w:t>
            </w:r>
            <w:proofErr w:type="gramStart"/>
            <w:r w:rsidR="005679CD" w:rsidRPr="00E464A7">
              <w:rPr>
                <w:rFonts w:cs="Times New Roman"/>
                <w:sz w:val="24"/>
                <w:szCs w:val="24"/>
              </w:rPr>
              <w:t>»</w:t>
            </w:r>
            <w:proofErr w:type="gramEnd"/>
            <w:r w:rsidR="001B4DBD" w:rsidRPr="00E464A7">
              <w:rPr>
                <w:rFonts w:cs="Times New Roman"/>
                <w:sz w:val="24"/>
                <w:szCs w:val="24"/>
              </w:rPr>
              <w:t xml:space="preserve"> местные нормативы градостроительного проектирования и изменения, внесенные в местные нормативы градостроительного проектирования утверждаются местной администрацией.</w:t>
            </w:r>
          </w:p>
          <w:p w14:paraId="442BD0D2" w14:textId="77777777" w:rsidR="00046EEB" w:rsidRPr="00E464A7" w:rsidRDefault="00046EEB" w:rsidP="00546A91">
            <w:pPr>
              <w:rPr>
                <w:rFonts w:cs="Times New Roman"/>
                <w:iCs/>
                <w:sz w:val="24"/>
                <w:szCs w:val="24"/>
              </w:rPr>
            </w:pPr>
            <w:r w:rsidRPr="00E464A7">
              <w:rPr>
                <w:rFonts w:cs="Times New Roman"/>
                <w:iCs/>
                <w:sz w:val="24"/>
                <w:szCs w:val="24"/>
              </w:rPr>
              <w:t>Согласно пункту 13 части 3 статьи 2 Положения о департаменте архитектуры и градостроительства Администрации города</w:t>
            </w:r>
            <w:r w:rsidR="00C03A81" w:rsidRPr="00E464A7">
              <w:rPr>
                <w:rFonts w:cs="Times New Roman"/>
                <w:iCs/>
                <w:sz w:val="24"/>
                <w:szCs w:val="24"/>
              </w:rPr>
              <w:t>, утвержденного решением Думы города</w:t>
            </w:r>
            <w:r w:rsidR="00546A91" w:rsidRPr="00E464A7">
              <w:t xml:space="preserve"> от </w:t>
            </w:r>
            <w:r w:rsidR="00546A91" w:rsidRPr="00E464A7">
              <w:rPr>
                <w:rFonts w:cs="Times New Roman"/>
                <w:iCs/>
                <w:sz w:val="24"/>
                <w:szCs w:val="24"/>
              </w:rPr>
              <w:t>27.12.2013 № 452-V ДГ</w:t>
            </w:r>
            <w:r w:rsidR="00C03A81" w:rsidRPr="00E464A7">
              <w:rPr>
                <w:rFonts w:cs="Times New Roman"/>
                <w:iCs/>
                <w:sz w:val="24"/>
                <w:szCs w:val="24"/>
              </w:rPr>
              <w:t>,</w:t>
            </w:r>
            <w:r w:rsidRPr="00E464A7">
              <w:rPr>
                <w:rFonts w:cs="Times New Roman"/>
                <w:iCs/>
                <w:sz w:val="24"/>
                <w:szCs w:val="24"/>
              </w:rPr>
              <w:t xml:space="preserve"> департамент создан в целях реализации части вопросов местного значения: обеспечение исполнения части вопроса местного значения - утверждение местных нормативов градостроительного п</w:t>
            </w:r>
            <w:r w:rsidR="008232F6" w:rsidRPr="00E464A7">
              <w:rPr>
                <w:rFonts w:cs="Times New Roman"/>
                <w:iCs/>
                <w:sz w:val="24"/>
                <w:szCs w:val="24"/>
              </w:rPr>
              <w:t>роектирования городского округа.</w:t>
            </w:r>
          </w:p>
        </w:tc>
      </w:tr>
      <w:tr w:rsidR="00E464A7" w:rsidRPr="00E464A7" w14:paraId="29DCAF7A" w14:textId="77777777" w:rsidTr="00BC6320">
        <w:trPr>
          <w:trHeight w:val="2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3BFB" w14:textId="77777777" w:rsidR="008A37A1" w:rsidRPr="00E464A7" w:rsidRDefault="008A37A1" w:rsidP="00310F5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0D65C" w14:textId="77777777" w:rsidR="008A37A1" w:rsidRPr="00E464A7" w:rsidRDefault="008A37A1" w:rsidP="00310F5D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ОТ установлены НПА надлежащей формы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80E2" w14:textId="77777777" w:rsidR="008A37A1" w:rsidRPr="00E464A7" w:rsidRDefault="006C76FE" w:rsidP="005265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2270" w14:textId="77777777" w:rsidR="008A37A1" w:rsidRPr="00E464A7" w:rsidRDefault="006C76FE" w:rsidP="0064440A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bCs/>
                <w:sz w:val="24"/>
                <w:szCs w:val="24"/>
              </w:rPr>
              <w:t xml:space="preserve">В соответствии с подпунктом </w:t>
            </w:r>
            <w:r w:rsidRPr="00E464A7">
              <w:rPr>
                <w:rFonts w:cs="Times New Roman"/>
                <w:sz w:val="24"/>
                <w:szCs w:val="24"/>
              </w:rPr>
              <w:t xml:space="preserve">26 </w:t>
            </w:r>
            <w:r w:rsidR="00546A91" w:rsidRPr="00E464A7">
              <w:rPr>
                <w:rFonts w:cs="Times New Roman"/>
                <w:sz w:val="24"/>
                <w:szCs w:val="24"/>
              </w:rPr>
              <w:t>пункта</w:t>
            </w:r>
            <w:r w:rsidRPr="00E464A7">
              <w:rPr>
                <w:rFonts w:cs="Times New Roman"/>
                <w:sz w:val="24"/>
                <w:szCs w:val="24"/>
              </w:rPr>
              <w:t xml:space="preserve"> 1 статьи 7 Устава муниципального образования городской округ Сургут Ханты-Мансийского автономного округа – Югры (далее – Устав),</w:t>
            </w:r>
            <w:r w:rsidRPr="00E464A7">
              <w:t xml:space="preserve"> </w:t>
            </w:r>
            <w:r w:rsidRPr="00E464A7">
              <w:rPr>
                <w:rFonts w:cs="Times New Roman"/>
                <w:sz w:val="24"/>
                <w:szCs w:val="24"/>
              </w:rPr>
              <w:t xml:space="preserve">к вопросам местного значения городского округа относится утверждение местных нормативов градостроительного проектирования городского округа, согласно </w:t>
            </w:r>
            <w:r w:rsidR="0064440A" w:rsidRPr="00E464A7">
              <w:rPr>
                <w:rFonts w:cs="Times New Roman"/>
                <w:sz w:val="24"/>
                <w:szCs w:val="24"/>
              </w:rPr>
              <w:t>под</w:t>
            </w:r>
            <w:r w:rsidRPr="00E464A7">
              <w:rPr>
                <w:rFonts w:cs="Times New Roman"/>
                <w:sz w:val="24"/>
                <w:szCs w:val="24"/>
              </w:rPr>
              <w:t xml:space="preserve">пункту 91 </w:t>
            </w:r>
            <w:r w:rsidR="0064440A" w:rsidRPr="00E464A7">
              <w:rPr>
                <w:rFonts w:cs="Times New Roman"/>
                <w:sz w:val="24"/>
                <w:szCs w:val="24"/>
              </w:rPr>
              <w:t>пункта</w:t>
            </w:r>
            <w:r w:rsidRPr="00E464A7">
              <w:rPr>
                <w:rFonts w:cs="Times New Roman"/>
                <w:sz w:val="24"/>
                <w:szCs w:val="24"/>
              </w:rPr>
              <w:t xml:space="preserve"> 2 статьи 40 Устава Администрация города в сфере городского хозяйств утверждает местные нормативы градостроительного проектирования и изменения, внесённые в местные нормативы градостроительного проектирования.</w:t>
            </w:r>
          </w:p>
          <w:p w14:paraId="439AEF57" w14:textId="77777777" w:rsidR="0064440A" w:rsidRPr="00E464A7" w:rsidRDefault="0064440A" w:rsidP="00AC6E1A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В соответствии с подпунктом 1 пункта 7 статьи 54 Устава </w:t>
            </w:r>
            <w:r w:rsidR="00AC6E1A" w:rsidRPr="00E464A7">
              <w:rPr>
                <w:rFonts w:cs="Times New Roman"/>
                <w:sz w:val="24"/>
                <w:szCs w:val="24"/>
              </w:rPr>
              <w:t xml:space="preserve">Глава города при осуществлении полномочий  по руководству деятельностью Администрации города по вопросам местного значения </w:t>
            </w:r>
            <w:r w:rsidR="00BF5D1F" w:rsidRPr="00E464A7">
              <w:rPr>
                <w:rFonts w:cs="Times New Roman"/>
                <w:sz w:val="24"/>
                <w:szCs w:val="24"/>
              </w:rPr>
              <w:t>издает постановления Администрации города.</w:t>
            </w:r>
          </w:p>
        </w:tc>
      </w:tr>
      <w:tr w:rsidR="00E464A7" w:rsidRPr="00E464A7" w14:paraId="6F9414E7" w14:textId="77777777" w:rsidTr="00BC6320">
        <w:trPr>
          <w:trHeight w:val="2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B11E" w14:textId="77777777" w:rsidR="008A37A1" w:rsidRPr="00E464A7" w:rsidRDefault="008A37A1" w:rsidP="00310F5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1.3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B7E8C" w14:textId="77777777" w:rsidR="008A37A1" w:rsidRPr="00E464A7" w:rsidRDefault="008A37A1" w:rsidP="003913E2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Цель установления ОТ – защита охраняемых законом ценностей (далее – ОЗЦ)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2B8F9" w14:textId="77777777" w:rsidR="008A37A1" w:rsidRPr="00E464A7" w:rsidRDefault="00D64196" w:rsidP="005265E7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261D" w14:textId="18C1C23A" w:rsidR="00BF5D1F" w:rsidRPr="00E464A7" w:rsidRDefault="00894098" w:rsidP="00E464A7">
            <w:pPr>
              <w:rPr>
                <w:rFonts w:cs="Times New Roman"/>
                <w:iCs/>
                <w:sz w:val="24"/>
                <w:szCs w:val="24"/>
              </w:rPr>
            </w:pPr>
            <w:r w:rsidRPr="00E464A7">
              <w:rPr>
                <w:rFonts w:cs="Times New Roman"/>
                <w:iCs/>
                <w:sz w:val="24"/>
                <w:szCs w:val="24"/>
              </w:rPr>
              <w:t xml:space="preserve">Настоящим проектом изменяются обязательные требования </w:t>
            </w:r>
            <w:r w:rsidR="00496D0C" w:rsidRPr="00E464A7">
              <w:rPr>
                <w:rFonts w:cs="Times New Roman"/>
                <w:iCs/>
                <w:sz w:val="24"/>
                <w:szCs w:val="24"/>
              </w:rPr>
              <w:t>в целях разработки параметров нормативных показателей развития территории для установления требований по организации управления градостроительной деятельностью в городе Сургуте, обеспечивающих создание условий, направленных на обеспечение безопасности и благоприятных условий жизнедеятельности человека, предупреждение и устранение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 при осуществлении градостроительной деятельности, что соответствует признакам, предусмотренным частью 1 статьи 5 Закона № 247-ФЗ</w:t>
            </w:r>
            <w:r w:rsidR="00A86B11" w:rsidRPr="00E464A7">
              <w:rPr>
                <w:rFonts w:cs="Times New Roman"/>
                <w:iCs/>
                <w:sz w:val="24"/>
                <w:szCs w:val="24"/>
              </w:rPr>
              <w:t>.</w:t>
            </w:r>
            <w:r w:rsidR="00496D0C" w:rsidRPr="00E464A7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A86B11" w:rsidRPr="00E464A7">
              <w:rPr>
                <w:rFonts w:cs="Times New Roman"/>
                <w:iCs/>
                <w:sz w:val="24"/>
                <w:szCs w:val="24"/>
              </w:rPr>
              <w:t>Д</w:t>
            </w:r>
            <w:r w:rsidR="00496D0C" w:rsidRPr="00E464A7">
              <w:rPr>
                <w:rFonts w:cs="Times New Roman"/>
                <w:iCs/>
                <w:sz w:val="24"/>
                <w:szCs w:val="24"/>
              </w:rPr>
              <w:t>анные цели соответствуют целям и предмету НПА, устанавливающего ОТ, соблюдение оцениваемых ОТ влияет на снижение (устранение) рисков причинения вреда (ущерба) указанным ОЗЦ</w:t>
            </w:r>
            <w:r w:rsidR="00992E51" w:rsidRPr="00E464A7">
              <w:rPr>
                <w:rFonts w:cs="Times New Roman"/>
                <w:iCs/>
                <w:sz w:val="24"/>
                <w:szCs w:val="24"/>
              </w:rPr>
              <w:t>,</w:t>
            </w:r>
            <w:r w:rsidR="00A731FF" w:rsidRPr="00E464A7">
              <w:rPr>
                <w:rFonts w:cs="Times New Roman"/>
                <w:iCs/>
                <w:sz w:val="24"/>
                <w:szCs w:val="24"/>
              </w:rPr>
              <w:t xml:space="preserve"> за счет снижения текущей финансовой нагрузки на застройщиков.</w:t>
            </w:r>
          </w:p>
        </w:tc>
      </w:tr>
      <w:tr w:rsidR="00E464A7" w:rsidRPr="00E464A7" w14:paraId="1D9D3530" w14:textId="77777777" w:rsidTr="00BC6320">
        <w:trPr>
          <w:trHeight w:val="2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D11D" w14:textId="77777777" w:rsidR="002705B4" w:rsidRPr="00E464A7" w:rsidRDefault="002705B4" w:rsidP="002705B4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1.4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D0E4A" w14:textId="77777777" w:rsidR="002705B4" w:rsidRPr="00E464A7" w:rsidRDefault="002705B4" w:rsidP="002705B4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Соблюдены все условия установления ОТ:</w:t>
            </w:r>
          </w:p>
          <w:p w14:paraId="7B2A1508" w14:textId="77777777" w:rsidR="002705B4" w:rsidRPr="00E464A7" w:rsidRDefault="002705B4" w:rsidP="002705B4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1) содержание обязательных требований </w:t>
            </w:r>
            <w:r w:rsidRPr="00E464A7">
              <w:rPr>
                <w:sz w:val="24"/>
                <w:szCs w:val="24"/>
              </w:rPr>
              <w:lastRenderedPageBreak/>
              <w:t>(условия, ограничения обязанности)</w:t>
            </w:r>
          </w:p>
          <w:p w14:paraId="1875C02E" w14:textId="77777777" w:rsidR="002705B4" w:rsidRPr="00E464A7" w:rsidRDefault="002705B4" w:rsidP="002705B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A6A51" w14:textId="77777777" w:rsidR="002705B4" w:rsidRPr="00E464A7" w:rsidRDefault="002705B4" w:rsidP="002705B4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459B" w14:textId="5C44DF72" w:rsidR="004F0307" w:rsidRPr="00E464A7" w:rsidRDefault="00D41AD9" w:rsidP="00E464A7">
            <w:pPr>
              <w:rPr>
                <w:rFonts w:cs="Times New Roman"/>
                <w:iCs/>
                <w:sz w:val="24"/>
                <w:szCs w:val="24"/>
              </w:rPr>
            </w:pPr>
            <w:r w:rsidRPr="00E464A7">
              <w:rPr>
                <w:rFonts w:cs="Times New Roman"/>
                <w:iCs/>
                <w:sz w:val="24"/>
                <w:szCs w:val="24"/>
              </w:rPr>
              <w:t xml:space="preserve">Главы 1, 2 раздела </w:t>
            </w:r>
            <w:r w:rsidRPr="00E464A7">
              <w:rPr>
                <w:rFonts w:cs="Times New Roman"/>
                <w:iCs/>
                <w:sz w:val="24"/>
                <w:szCs w:val="24"/>
                <w:lang w:val="en-US"/>
              </w:rPr>
              <w:t>II</w:t>
            </w:r>
            <w:r w:rsidRPr="00E464A7">
              <w:rPr>
                <w:rFonts w:cs="Times New Roman"/>
                <w:iCs/>
                <w:sz w:val="24"/>
                <w:szCs w:val="24"/>
              </w:rPr>
              <w:t xml:space="preserve"> приложения к постановлению</w:t>
            </w:r>
            <w:r w:rsidR="00F5202E" w:rsidRPr="00E464A7">
              <w:rPr>
                <w:rFonts w:cs="Times New Roman"/>
                <w:iCs/>
                <w:sz w:val="24"/>
                <w:szCs w:val="24"/>
              </w:rPr>
              <w:t xml:space="preserve"> № 3455</w:t>
            </w:r>
            <w:r w:rsidR="004F5EFB" w:rsidRPr="00E464A7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E464A7">
              <w:rPr>
                <w:rFonts w:cs="Times New Roman"/>
                <w:iCs/>
                <w:sz w:val="24"/>
                <w:szCs w:val="24"/>
              </w:rPr>
              <w:t>устана</w:t>
            </w:r>
            <w:r w:rsidR="00F5202E" w:rsidRPr="00E464A7">
              <w:rPr>
                <w:rFonts w:cs="Times New Roman"/>
                <w:iCs/>
                <w:sz w:val="24"/>
                <w:szCs w:val="24"/>
              </w:rPr>
              <w:t>вливают содержание обязательных требований (</w:t>
            </w:r>
            <w:r w:rsidR="000F4D18" w:rsidRPr="00E464A7">
              <w:rPr>
                <w:rFonts w:cs="Times New Roman"/>
                <w:iCs/>
                <w:sz w:val="24"/>
                <w:szCs w:val="24"/>
              </w:rPr>
              <w:t>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объектов местного значения муниципального образования городской округ Сургут и</w:t>
            </w:r>
            <w:r w:rsidR="00313207" w:rsidRPr="00E464A7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313207" w:rsidRPr="00E464A7">
              <w:rPr>
                <w:rFonts w:cs="Times New Roman"/>
                <w:iCs/>
                <w:sz w:val="24"/>
                <w:szCs w:val="24"/>
              </w:rPr>
              <w:lastRenderedPageBreak/>
              <w:t>расчетные показатели минимально допустимого уровня обеспеченности объектами иного значения и максимально допустимого уровня территориальной доступности объектов иного значения, определяющие параметры объектов местного значения городского округа и качество среды)</w:t>
            </w:r>
            <w:r w:rsidR="00BE3678" w:rsidRPr="00E464A7">
              <w:rPr>
                <w:rFonts w:cs="Times New Roman"/>
                <w:iCs/>
                <w:sz w:val="24"/>
                <w:szCs w:val="24"/>
              </w:rPr>
              <w:t>.</w:t>
            </w:r>
            <w:r w:rsidR="0012302C" w:rsidRPr="00E464A7">
              <w:rPr>
                <w:rFonts w:cs="Times New Roman"/>
                <w:iCs/>
                <w:sz w:val="24"/>
                <w:szCs w:val="24"/>
              </w:rPr>
              <w:t xml:space="preserve"> Настоящим проектом постановления изменяется нормативное значение </w:t>
            </w:r>
            <w:r w:rsidR="003D63B4" w:rsidRPr="00E464A7">
              <w:rPr>
                <w:rFonts w:cs="Times New Roman"/>
                <w:iCs/>
                <w:sz w:val="24"/>
                <w:szCs w:val="24"/>
              </w:rPr>
              <w:t>среднего показателя жилищной обеспеченности,</w:t>
            </w:r>
            <w:r w:rsidR="001E3BD8" w:rsidRPr="00E464A7">
              <w:rPr>
                <w:rFonts w:cs="Times New Roman"/>
                <w:iCs/>
                <w:sz w:val="24"/>
                <w:szCs w:val="24"/>
              </w:rPr>
              <w:t xml:space="preserve"> а также</w:t>
            </w:r>
            <w:r w:rsidR="0033413B" w:rsidRPr="00E464A7">
              <w:rPr>
                <w:rFonts w:cs="Times New Roman"/>
                <w:iCs/>
                <w:sz w:val="24"/>
                <w:szCs w:val="24"/>
              </w:rPr>
              <w:t xml:space="preserve"> расчетный показатель количества мест хранения </w:t>
            </w:r>
            <w:r w:rsidR="00DD6B73" w:rsidRPr="00E464A7">
              <w:rPr>
                <w:rFonts w:cs="Times New Roman"/>
                <w:iCs/>
                <w:sz w:val="24"/>
                <w:szCs w:val="24"/>
              </w:rPr>
              <w:t>индивидуального автотранспорта в жилых районах</w:t>
            </w:r>
            <w:r w:rsidR="00A046AB" w:rsidRPr="00E464A7">
              <w:rPr>
                <w:rFonts w:cs="Times New Roman"/>
                <w:iCs/>
                <w:sz w:val="24"/>
                <w:szCs w:val="24"/>
              </w:rPr>
              <w:t xml:space="preserve"> (в соответствии с региональными нормативами градостроительного проектирования)</w:t>
            </w:r>
            <w:r w:rsidR="001E3BD8" w:rsidRPr="00E464A7">
              <w:rPr>
                <w:rFonts w:cs="Times New Roman"/>
                <w:iCs/>
                <w:sz w:val="24"/>
                <w:szCs w:val="24"/>
              </w:rPr>
              <w:t xml:space="preserve">, устанавливаются </w:t>
            </w:r>
            <w:r w:rsidR="00AA1D17" w:rsidRPr="00E464A7">
              <w:rPr>
                <w:rFonts w:cs="Times New Roman"/>
                <w:iCs/>
                <w:sz w:val="24"/>
                <w:szCs w:val="24"/>
              </w:rPr>
              <w:t>расчетные показатели в сфере физической культуры и спорта (в соответствии с региональными нормативами градостроительного проектирования)</w:t>
            </w:r>
            <w:r w:rsidR="000F4D18" w:rsidRPr="00E464A7">
              <w:rPr>
                <w:rFonts w:cs="Times New Roman"/>
                <w:iCs/>
                <w:sz w:val="24"/>
                <w:szCs w:val="24"/>
              </w:rPr>
              <w:t>.</w:t>
            </w:r>
          </w:p>
        </w:tc>
      </w:tr>
      <w:tr w:rsidR="00E464A7" w:rsidRPr="00E464A7" w14:paraId="4847F07C" w14:textId="77777777" w:rsidTr="00BC6320">
        <w:trPr>
          <w:trHeight w:val="2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2FCE" w14:textId="77777777" w:rsidR="002705B4" w:rsidRPr="00E464A7" w:rsidRDefault="002705B4" w:rsidP="002705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C29C" w14:textId="77777777" w:rsidR="002705B4" w:rsidRPr="00E464A7" w:rsidRDefault="002705B4" w:rsidP="00691263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2) лица, обязанные соблюдать обязательные требования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2AD2C" w14:textId="77777777" w:rsidR="002705B4" w:rsidRPr="00E464A7" w:rsidRDefault="002705B4" w:rsidP="002705B4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64B" w14:textId="593CF0FA" w:rsidR="004C0043" w:rsidRPr="00E464A7" w:rsidRDefault="002E6792" w:rsidP="00E464A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Согласно пункту 2 главы 1 раздела </w:t>
            </w:r>
            <w:r w:rsidRPr="00E464A7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64A7">
              <w:rPr>
                <w:rFonts w:cs="Times New Roman"/>
                <w:iCs/>
                <w:sz w:val="24"/>
                <w:szCs w:val="24"/>
              </w:rPr>
              <w:t>приложения к постановлению № 3455</w:t>
            </w:r>
            <w:r w:rsidR="00F24F33" w:rsidRPr="00E464A7">
              <w:rPr>
                <w:rFonts w:cs="Times New Roman"/>
                <w:iCs/>
                <w:sz w:val="24"/>
                <w:szCs w:val="24"/>
              </w:rPr>
              <w:t xml:space="preserve"> (с учетом п. </w:t>
            </w:r>
            <w:r w:rsidR="001B7A06" w:rsidRPr="00E464A7">
              <w:rPr>
                <w:rFonts w:cs="Times New Roman"/>
                <w:iCs/>
                <w:sz w:val="24"/>
                <w:szCs w:val="24"/>
              </w:rPr>
              <w:t>1.2.10 настоящего проекта постановления)</w:t>
            </w:r>
            <w:r w:rsidRPr="00E464A7">
              <w:rPr>
                <w:rFonts w:cs="Times New Roman"/>
                <w:iCs/>
                <w:sz w:val="24"/>
                <w:szCs w:val="24"/>
              </w:rPr>
              <w:t xml:space="preserve"> р</w:t>
            </w:r>
            <w:r w:rsidR="00FB4DD3"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>асчетные показатели</w:t>
            </w:r>
            <w:r w:rsidR="00AD66BF"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>, содержащиеся в МНГП</w:t>
            </w:r>
            <w:r w:rsidR="00F24F33"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FB4DD3"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подлежат применению разработчиком градостроительной документации, заказчиком градостроительной документации</w:t>
            </w: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>, застройщиками</w:t>
            </w:r>
            <w:r w:rsidR="00FB4DD3"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иными заинтересованными лицами при оценке качества градостроительной документации в плане соответствия ее решений целям пов</w:t>
            </w: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>ышения качества жизни населения</w:t>
            </w:r>
            <w:r w:rsidR="00FB4DD3"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464A7" w:rsidRPr="00E464A7" w14:paraId="3DB0508D" w14:textId="77777777" w:rsidTr="00BC6320">
        <w:trPr>
          <w:trHeight w:val="2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1A974" w14:textId="77777777" w:rsidR="002705B4" w:rsidRPr="00E464A7" w:rsidRDefault="002705B4" w:rsidP="002705B4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E89E8" w14:textId="77777777" w:rsidR="002705B4" w:rsidRPr="00E464A7" w:rsidRDefault="002705B4" w:rsidP="002705B4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3) в зависимости от объекта установления обязательных требований: </w:t>
            </w:r>
          </w:p>
          <w:p w14:paraId="2A6D36B0" w14:textId="77777777" w:rsidR="002705B4" w:rsidRPr="00E464A7" w:rsidRDefault="002705B4" w:rsidP="002705B4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- осуществляемая деятельность, совершаемые действия, в отношении которых устанавливаются обязательные требования; </w:t>
            </w:r>
          </w:p>
          <w:p w14:paraId="3AD7DAA0" w14:textId="55B318D8" w:rsidR="00310F5D" w:rsidRPr="00E464A7" w:rsidRDefault="00310F5D" w:rsidP="002705B4">
            <w:pPr>
              <w:rPr>
                <w:sz w:val="24"/>
                <w:szCs w:val="24"/>
              </w:rPr>
            </w:pPr>
          </w:p>
          <w:p w14:paraId="52CCF793" w14:textId="1C42ABD4" w:rsidR="001B241E" w:rsidRPr="00E464A7" w:rsidRDefault="001B241E" w:rsidP="002705B4">
            <w:pPr>
              <w:rPr>
                <w:sz w:val="24"/>
                <w:szCs w:val="24"/>
              </w:rPr>
            </w:pPr>
          </w:p>
          <w:p w14:paraId="44C6AD4C" w14:textId="14F308D0" w:rsidR="001B241E" w:rsidRPr="00E464A7" w:rsidRDefault="001B241E" w:rsidP="002705B4">
            <w:pPr>
              <w:rPr>
                <w:sz w:val="24"/>
                <w:szCs w:val="24"/>
              </w:rPr>
            </w:pPr>
          </w:p>
          <w:p w14:paraId="4AA5E2FC" w14:textId="5901CC11" w:rsidR="001B241E" w:rsidRPr="00E464A7" w:rsidRDefault="001B241E" w:rsidP="002705B4">
            <w:pPr>
              <w:rPr>
                <w:sz w:val="24"/>
                <w:szCs w:val="24"/>
              </w:rPr>
            </w:pPr>
          </w:p>
          <w:p w14:paraId="34FE7EF2" w14:textId="2258CA6E" w:rsidR="001B241E" w:rsidRPr="00E464A7" w:rsidRDefault="001B241E" w:rsidP="002705B4">
            <w:pPr>
              <w:rPr>
                <w:sz w:val="24"/>
                <w:szCs w:val="24"/>
              </w:rPr>
            </w:pPr>
          </w:p>
          <w:p w14:paraId="435AA07F" w14:textId="06CC0D5E" w:rsidR="001B241E" w:rsidRPr="00E464A7" w:rsidRDefault="001B241E" w:rsidP="002705B4">
            <w:pPr>
              <w:rPr>
                <w:sz w:val="24"/>
                <w:szCs w:val="24"/>
              </w:rPr>
            </w:pPr>
          </w:p>
          <w:p w14:paraId="5D2991D5" w14:textId="1ECC8B8C" w:rsidR="001B241E" w:rsidRPr="00E464A7" w:rsidRDefault="001B241E" w:rsidP="002705B4">
            <w:pPr>
              <w:rPr>
                <w:sz w:val="24"/>
                <w:szCs w:val="24"/>
              </w:rPr>
            </w:pPr>
          </w:p>
          <w:p w14:paraId="2812344E" w14:textId="5D6D61E3" w:rsidR="001B241E" w:rsidRPr="00E464A7" w:rsidRDefault="001B241E" w:rsidP="002705B4">
            <w:pPr>
              <w:rPr>
                <w:sz w:val="24"/>
                <w:szCs w:val="24"/>
              </w:rPr>
            </w:pPr>
          </w:p>
          <w:p w14:paraId="48511B3B" w14:textId="6A8E7123" w:rsidR="001B241E" w:rsidRPr="00E464A7" w:rsidRDefault="001B241E" w:rsidP="002705B4">
            <w:pPr>
              <w:rPr>
                <w:sz w:val="24"/>
                <w:szCs w:val="24"/>
              </w:rPr>
            </w:pPr>
          </w:p>
          <w:p w14:paraId="75972939" w14:textId="2261050F" w:rsidR="001B241E" w:rsidRPr="00E464A7" w:rsidRDefault="001B241E" w:rsidP="002705B4">
            <w:pPr>
              <w:rPr>
                <w:sz w:val="24"/>
                <w:szCs w:val="24"/>
              </w:rPr>
            </w:pPr>
          </w:p>
          <w:p w14:paraId="05EAFA0E" w14:textId="7685A244" w:rsidR="002705B4" w:rsidRPr="00E464A7" w:rsidRDefault="002705B4" w:rsidP="002705B4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- лица и используемые объекты, к которым предъявляются обязательные требования при осуществлении деятельности, совершении действий;</w:t>
            </w:r>
          </w:p>
          <w:p w14:paraId="22879AF8" w14:textId="77777777" w:rsidR="00310F5D" w:rsidRPr="00E464A7" w:rsidRDefault="00310F5D" w:rsidP="002705B4">
            <w:pPr>
              <w:rPr>
                <w:sz w:val="24"/>
                <w:szCs w:val="24"/>
              </w:rPr>
            </w:pPr>
          </w:p>
          <w:p w14:paraId="4750D231" w14:textId="77777777" w:rsidR="002705B4" w:rsidRPr="00E464A7" w:rsidRDefault="002705B4" w:rsidP="00691263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- результаты осуществления деятельности, совершения действий, в отношении которых устанавливаются обязательные требования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8130" w14:textId="77777777" w:rsidR="002705B4" w:rsidRPr="00E464A7" w:rsidRDefault="002705B4" w:rsidP="002705B4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F800" w14:textId="08DEBA71" w:rsidR="00D81FC8" w:rsidRPr="00E464A7" w:rsidRDefault="004C7A34" w:rsidP="00D81FC8">
            <w:pPr>
              <w:rPr>
                <w:rFonts w:cs="Times New Roman"/>
                <w:iCs/>
                <w:sz w:val="24"/>
                <w:szCs w:val="24"/>
              </w:rPr>
            </w:pPr>
            <w:r w:rsidRPr="00E464A7">
              <w:rPr>
                <w:rFonts w:cs="Times New Roman"/>
                <w:iCs/>
                <w:sz w:val="24"/>
                <w:szCs w:val="24"/>
              </w:rPr>
              <w:t xml:space="preserve">Согласно пункту </w:t>
            </w:r>
            <w:r w:rsidR="00894B22" w:rsidRPr="00E464A7">
              <w:rPr>
                <w:rFonts w:cs="Times New Roman"/>
                <w:iCs/>
                <w:sz w:val="24"/>
                <w:szCs w:val="24"/>
              </w:rPr>
              <w:t xml:space="preserve">2 раздела </w:t>
            </w:r>
            <w:r w:rsidR="00894B22" w:rsidRPr="00E464A7">
              <w:rPr>
                <w:rFonts w:cs="Times New Roman"/>
                <w:iCs/>
                <w:sz w:val="24"/>
                <w:szCs w:val="24"/>
                <w:lang w:val="en-US"/>
              </w:rPr>
              <w:t>I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0B1F50" w:rsidRPr="00E464A7">
              <w:rPr>
                <w:rFonts w:cs="Times New Roman"/>
                <w:iCs/>
                <w:sz w:val="24"/>
                <w:szCs w:val="24"/>
              </w:rPr>
              <w:t xml:space="preserve">приложения к постановлению № 3455 </w:t>
            </w:r>
            <w:r w:rsidR="001B7A06" w:rsidRPr="00E464A7">
              <w:rPr>
                <w:rFonts w:cs="Times New Roman"/>
                <w:iCs/>
                <w:sz w:val="24"/>
                <w:szCs w:val="24"/>
              </w:rPr>
              <w:t xml:space="preserve">МНГП 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>устанавливают совокупность расчетных показателей минимально допустимого уровня обеспеченности объектами местного значения муниципального образования населения и расчетные показатели максимально допустимого уровня территориальной доступности таких объектов для населения (далее - расчетные показатели) муниципального образования городской округ Сургут.</w:t>
            </w:r>
          </w:p>
          <w:p w14:paraId="01C95AC7" w14:textId="7B7AE45B" w:rsidR="003B0792" w:rsidRPr="00E464A7" w:rsidRDefault="007D5D66" w:rsidP="00D81FC8">
            <w:pPr>
              <w:rPr>
                <w:rFonts w:cs="Times New Roman"/>
                <w:iCs/>
                <w:sz w:val="24"/>
                <w:szCs w:val="24"/>
              </w:rPr>
            </w:pPr>
            <w:r w:rsidRPr="00E464A7">
              <w:rPr>
                <w:rFonts w:cs="Times New Roman"/>
                <w:iCs/>
                <w:sz w:val="24"/>
                <w:szCs w:val="24"/>
              </w:rPr>
              <w:t>Согласно пункту 3 раздела I приложения к постановлению № 34</w:t>
            </w:r>
            <w:r w:rsidR="00827AC2" w:rsidRPr="00E464A7">
              <w:rPr>
                <w:rFonts w:cs="Times New Roman"/>
                <w:iCs/>
                <w:sz w:val="24"/>
                <w:szCs w:val="24"/>
              </w:rPr>
              <w:t>5</w:t>
            </w:r>
            <w:r w:rsidRPr="00E464A7">
              <w:rPr>
                <w:rFonts w:cs="Times New Roman"/>
                <w:iCs/>
                <w:sz w:val="24"/>
                <w:szCs w:val="24"/>
              </w:rPr>
              <w:t>5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E464A7">
              <w:rPr>
                <w:rFonts w:cs="Times New Roman"/>
                <w:iCs/>
                <w:sz w:val="24"/>
                <w:szCs w:val="24"/>
              </w:rPr>
              <w:t>р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 xml:space="preserve">асчетные показатели устанавливаются для видов объектов местного значения городского округа, относящихся к областям, указанным в статье 29.2 Градостроительного кодекса Российской Федерации, статье 8.2 Закона Ханты-Мансийского автономного округа - Югры от 18.04.2007 </w:t>
            </w:r>
            <w:r w:rsidR="00CD663B" w:rsidRPr="00E464A7">
              <w:rPr>
                <w:rFonts w:cs="Times New Roman"/>
                <w:iCs/>
                <w:sz w:val="24"/>
                <w:szCs w:val="24"/>
              </w:rPr>
              <w:t>№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 xml:space="preserve"> 39-оз </w:t>
            </w:r>
            <w:r w:rsidR="00CD663B" w:rsidRPr="00E464A7">
              <w:rPr>
                <w:rFonts w:cs="Times New Roman"/>
                <w:iCs/>
                <w:sz w:val="24"/>
                <w:szCs w:val="24"/>
              </w:rPr>
              <w:t>«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 xml:space="preserve">О градостроительной деятельности на территории Ханты-Мансийского автономного округа </w:t>
            </w:r>
            <w:r w:rsidR="00CD663B" w:rsidRPr="00E464A7">
              <w:rPr>
                <w:rFonts w:cs="Times New Roman"/>
                <w:iCs/>
                <w:sz w:val="24"/>
                <w:szCs w:val="24"/>
              </w:rPr>
              <w:t>–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 xml:space="preserve"> Югры</w:t>
            </w:r>
            <w:r w:rsidR="00CD663B" w:rsidRPr="00E464A7">
              <w:rPr>
                <w:rFonts w:cs="Times New Roman"/>
                <w:iCs/>
                <w:sz w:val="24"/>
                <w:szCs w:val="24"/>
              </w:rPr>
              <w:t>»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 xml:space="preserve">, а также необходимых для осуществления 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lastRenderedPageBreak/>
              <w:t xml:space="preserve">органами местного самоуправления городского округа полномочий по вопросам местного значения в соответствии со статьей 16 Федерального закона от 06.10.2003 </w:t>
            </w:r>
            <w:r w:rsidR="00CD663B" w:rsidRPr="00E464A7">
              <w:rPr>
                <w:rFonts w:cs="Times New Roman"/>
                <w:iCs/>
                <w:sz w:val="24"/>
                <w:szCs w:val="24"/>
              </w:rPr>
              <w:t>№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 xml:space="preserve"> 131-ФЗ </w:t>
            </w:r>
            <w:r w:rsidR="00CD663B" w:rsidRPr="00E464A7">
              <w:rPr>
                <w:rFonts w:cs="Times New Roman"/>
                <w:iCs/>
                <w:sz w:val="24"/>
                <w:szCs w:val="24"/>
              </w:rPr>
              <w:t>«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r w:rsidR="00CD663B" w:rsidRPr="00E464A7">
              <w:rPr>
                <w:rFonts w:cs="Times New Roman"/>
                <w:iCs/>
                <w:sz w:val="24"/>
                <w:szCs w:val="24"/>
              </w:rPr>
              <w:t>»</w:t>
            </w:r>
            <w:r w:rsidR="00D81FC8" w:rsidRPr="00E464A7">
              <w:rPr>
                <w:rFonts w:cs="Times New Roman"/>
                <w:iCs/>
                <w:sz w:val="24"/>
                <w:szCs w:val="24"/>
              </w:rPr>
              <w:t>.</w:t>
            </w:r>
          </w:p>
          <w:p w14:paraId="5C203BDE" w14:textId="715428D7" w:rsidR="008C7F46" w:rsidRPr="00E464A7" w:rsidRDefault="00DC0446" w:rsidP="00D81FC8">
            <w:pPr>
              <w:rPr>
                <w:rFonts w:cs="Times New Roman"/>
                <w:iCs/>
                <w:sz w:val="24"/>
                <w:szCs w:val="24"/>
              </w:rPr>
            </w:pPr>
            <w:r w:rsidRPr="00E464A7">
              <w:rPr>
                <w:rFonts w:cs="Times New Roman"/>
                <w:iCs/>
                <w:sz w:val="24"/>
                <w:szCs w:val="24"/>
              </w:rPr>
              <w:t xml:space="preserve">Согласно пункту 2 главы 1 раздела </w:t>
            </w:r>
            <w:r w:rsidRPr="00E464A7">
              <w:rPr>
                <w:rFonts w:cs="Times New Roman"/>
                <w:iCs/>
                <w:sz w:val="24"/>
                <w:szCs w:val="24"/>
                <w:lang w:val="en-US"/>
              </w:rPr>
              <w:t>III</w:t>
            </w:r>
            <w:r w:rsidRPr="00E464A7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ED6FEB" w:rsidRPr="00E464A7">
              <w:rPr>
                <w:rFonts w:cs="Times New Roman"/>
                <w:iCs/>
                <w:sz w:val="24"/>
                <w:szCs w:val="24"/>
              </w:rPr>
              <w:t xml:space="preserve">приложения к постановлению № 3455 (с учетом п. 1.2.10 настоящего проекта постановления) </w:t>
            </w:r>
            <w:r w:rsidRPr="00E464A7">
              <w:rPr>
                <w:rFonts w:cs="Times New Roman"/>
                <w:iCs/>
                <w:sz w:val="24"/>
                <w:szCs w:val="24"/>
              </w:rPr>
              <w:t>р</w:t>
            </w:r>
            <w:r w:rsidR="001B241E" w:rsidRPr="00E464A7">
              <w:rPr>
                <w:rFonts w:cs="Times New Roman"/>
                <w:iCs/>
                <w:sz w:val="24"/>
                <w:szCs w:val="24"/>
              </w:rPr>
              <w:t>асчетные показатели подлежат применению разработчиком градостроительной документации, заказчиком градостроительной документации</w:t>
            </w:r>
            <w:r w:rsidR="00C359F6" w:rsidRPr="00E464A7">
              <w:rPr>
                <w:rFonts w:cs="Times New Roman"/>
                <w:iCs/>
                <w:sz w:val="24"/>
                <w:szCs w:val="24"/>
              </w:rPr>
              <w:t>, застройщиками</w:t>
            </w:r>
            <w:r w:rsidR="001B241E" w:rsidRPr="00E464A7">
              <w:rPr>
                <w:rFonts w:cs="Times New Roman"/>
                <w:iCs/>
                <w:sz w:val="24"/>
                <w:szCs w:val="24"/>
              </w:rPr>
              <w:t xml:space="preserve"> и иными заинтересованными лицами при оценке качества градостроительной документации в плане соответствия ее решений целям повышения качества жизни населения.</w:t>
            </w:r>
            <w:r w:rsidRPr="00E464A7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  <w:p w14:paraId="52909FA3" w14:textId="114902CA" w:rsidR="00D06223" w:rsidRPr="00E464A7" w:rsidRDefault="00D06223" w:rsidP="00D81FC8">
            <w:pPr>
              <w:rPr>
                <w:rFonts w:cs="Times New Roman"/>
                <w:iCs/>
                <w:sz w:val="24"/>
                <w:szCs w:val="24"/>
              </w:rPr>
            </w:pPr>
          </w:p>
          <w:p w14:paraId="36D872DD" w14:textId="1F3B8B4C" w:rsidR="000B67F5" w:rsidRPr="00E464A7" w:rsidRDefault="000B67F5" w:rsidP="002705B4">
            <w:pPr>
              <w:rPr>
                <w:rFonts w:cs="Times New Roman"/>
                <w:iCs/>
                <w:sz w:val="24"/>
                <w:szCs w:val="24"/>
              </w:rPr>
            </w:pPr>
          </w:p>
          <w:p w14:paraId="4914CAAE" w14:textId="69BF350F" w:rsidR="003B0792" w:rsidRPr="00E464A7" w:rsidRDefault="00827AC2" w:rsidP="00D06223">
            <w:pPr>
              <w:rPr>
                <w:rFonts w:cs="Times New Roman"/>
                <w:iCs/>
                <w:sz w:val="24"/>
                <w:szCs w:val="24"/>
              </w:rPr>
            </w:pPr>
            <w:r w:rsidRPr="00E464A7">
              <w:rPr>
                <w:rFonts w:cs="Times New Roman"/>
                <w:iCs/>
                <w:sz w:val="24"/>
                <w:szCs w:val="24"/>
              </w:rPr>
              <w:t xml:space="preserve">Согласно </w:t>
            </w:r>
            <w:r w:rsidR="00C31F19" w:rsidRPr="00E464A7">
              <w:rPr>
                <w:rFonts w:cs="Times New Roman"/>
                <w:iCs/>
                <w:sz w:val="24"/>
                <w:szCs w:val="24"/>
              </w:rPr>
              <w:t xml:space="preserve">пункту 1 главы 1 раздела III </w:t>
            </w:r>
            <w:r w:rsidRPr="00E464A7">
              <w:rPr>
                <w:rFonts w:cs="Times New Roman"/>
                <w:iCs/>
                <w:sz w:val="24"/>
                <w:szCs w:val="24"/>
              </w:rPr>
              <w:t xml:space="preserve">приложения к постановлению № 3455 </w:t>
            </w:r>
            <w:r w:rsidR="0049656A" w:rsidRPr="00E464A7">
              <w:rPr>
                <w:rFonts w:cs="Times New Roman"/>
                <w:iCs/>
                <w:sz w:val="24"/>
                <w:szCs w:val="24"/>
              </w:rPr>
              <w:t>МНГП</w:t>
            </w:r>
            <w:r w:rsidR="008C7F46" w:rsidRPr="00E464A7">
              <w:rPr>
                <w:rFonts w:cs="Times New Roman"/>
                <w:iCs/>
                <w:sz w:val="24"/>
                <w:szCs w:val="24"/>
              </w:rPr>
              <w:t xml:space="preserve"> учитываются при разработке и согласовании градостроительной документации, принятии решений о развитии застроенной территории.</w:t>
            </w:r>
          </w:p>
        </w:tc>
      </w:tr>
      <w:tr w:rsidR="00E464A7" w:rsidRPr="00E464A7" w14:paraId="16583074" w14:textId="77777777" w:rsidTr="00BC6320">
        <w:trPr>
          <w:trHeight w:val="2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0BD0" w14:textId="77777777" w:rsidR="00630C08" w:rsidRPr="00E464A7" w:rsidRDefault="00630C08" w:rsidP="00630C08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F531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4) формы оценки соблюдения обязательных требований – </w:t>
            </w:r>
            <w:r w:rsidRPr="00E464A7">
              <w:rPr>
                <w:rFonts w:cs="Times New Roman"/>
                <w:spacing w:val="-6"/>
                <w:sz w:val="24"/>
                <w:szCs w:val="24"/>
              </w:rPr>
              <w:t>(муниципальный контроль, привлечение</w:t>
            </w:r>
            <w:r w:rsidRPr="00E464A7">
              <w:rPr>
                <w:rFonts w:cs="Times New Roman"/>
                <w:sz w:val="24"/>
                <w:szCs w:val="24"/>
              </w:rPr>
              <w:t xml:space="preserve"> к административной ответственности, предоставление лицензий и иных разрешений, аккредитация, оценка соответствия продукции и иные формы оценки и экспертизы)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2F59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4F2" w14:textId="0ABAAD66" w:rsidR="000F7BD5" w:rsidRPr="00E464A7" w:rsidRDefault="00B62BB4" w:rsidP="00E12FC0">
            <w:pPr>
              <w:rPr>
                <w:rFonts w:cs="Times New Roman"/>
                <w:bCs/>
                <w:iCs/>
                <w:sz w:val="24"/>
                <w:szCs w:val="24"/>
              </w:rPr>
            </w:pP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Согласно пункту 1 главы 1 раздела </w:t>
            </w:r>
            <w:r w:rsidRPr="00E464A7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64A7">
              <w:rPr>
                <w:rFonts w:cs="Times New Roman"/>
                <w:iCs/>
                <w:sz w:val="24"/>
                <w:szCs w:val="24"/>
              </w:rPr>
              <w:t>приложения к постановлению № 3455 (с учетом п. 1.2.</w:t>
            </w:r>
            <w:r w:rsidR="00E12FC0" w:rsidRPr="00E464A7">
              <w:rPr>
                <w:rFonts w:cs="Times New Roman"/>
                <w:iCs/>
                <w:sz w:val="24"/>
                <w:szCs w:val="24"/>
              </w:rPr>
              <w:t>9</w:t>
            </w:r>
            <w:r w:rsidRPr="00E464A7">
              <w:rPr>
                <w:rFonts w:cs="Times New Roman"/>
                <w:iCs/>
                <w:sz w:val="24"/>
                <w:szCs w:val="24"/>
              </w:rPr>
              <w:t xml:space="preserve"> настоящего проекта постановления)</w:t>
            </w:r>
            <w:r w:rsidR="00E12FC0" w:rsidRPr="00E464A7">
              <w:rPr>
                <w:rFonts w:cs="Times New Roman"/>
                <w:iCs/>
                <w:sz w:val="24"/>
                <w:szCs w:val="24"/>
              </w:rPr>
              <w:t xml:space="preserve"> оценка соблюдения обязательных требований, содержащихся в местных нормативах градостроительного проектирования, осуществляется при выдаче разрешений на строительство.</w:t>
            </w:r>
          </w:p>
        </w:tc>
      </w:tr>
      <w:tr w:rsidR="00E464A7" w:rsidRPr="00E464A7" w14:paraId="63D35E54" w14:textId="77777777" w:rsidTr="00BC6320">
        <w:trPr>
          <w:trHeight w:val="2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8FE2" w14:textId="77777777" w:rsidR="00630C08" w:rsidRPr="00E464A7" w:rsidRDefault="00630C08" w:rsidP="00630C08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79E5A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5) структурные подразделения, </w:t>
            </w:r>
            <w:r w:rsidRPr="00E464A7">
              <w:rPr>
                <w:rFonts w:cs="Times New Roman"/>
                <w:sz w:val="24"/>
                <w:szCs w:val="24"/>
              </w:rPr>
              <w:lastRenderedPageBreak/>
              <w:t xml:space="preserve">муниципальные учреждения, осуществляющие оценку соблюдения обязательных требований (ответственные за проведение оценки </w:t>
            </w:r>
            <w:r w:rsidRPr="00E464A7">
              <w:rPr>
                <w:rFonts w:cs="Times New Roman"/>
                <w:spacing w:val="-6"/>
                <w:sz w:val="24"/>
                <w:szCs w:val="24"/>
              </w:rPr>
              <w:t>применения обязательных требований)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C6F2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3851" w14:textId="6B3F4B54" w:rsidR="00630C08" w:rsidRPr="00E464A7" w:rsidRDefault="009A5BDA" w:rsidP="009A5BDA">
            <w:pPr>
              <w:jc w:val="both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Согласно пункту 1 главы 1 раздела </w:t>
            </w:r>
            <w:r w:rsidRPr="00E464A7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64A7">
              <w:rPr>
                <w:rFonts w:cs="Times New Roman"/>
                <w:iCs/>
                <w:sz w:val="24"/>
                <w:szCs w:val="24"/>
              </w:rPr>
              <w:t xml:space="preserve">приложения к постановлению № 3455 (с учетом п. 1.2.9 настоящего проекта постановления) оценка соблюдения </w:t>
            </w:r>
            <w:r w:rsidRPr="00E464A7">
              <w:rPr>
                <w:rFonts w:cs="Times New Roman"/>
                <w:iCs/>
                <w:sz w:val="24"/>
                <w:szCs w:val="24"/>
              </w:rPr>
              <w:lastRenderedPageBreak/>
              <w:t xml:space="preserve">обязательных требований, содержащихся в местных нормативах градостроительного проектирования, осуществляется </w:t>
            </w:r>
            <w:r w:rsidRPr="00E464A7">
              <w:rPr>
                <w:rFonts w:cs="Times New Roman"/>
                <w:sz w:val="24"/>
                <w:szCs w:val="24"/>
              </w:rPr>
              <w:t>д</w:t>
            </w:r>
            <w:r w:rsidR="00CF036B" w:rsidRPr="00E464A7">
              <w:rPr>
                <w:rFonts w:cs="Times New Roman"/>
                <w:sz w:val="24"/>
                <w:szCs w:val="24"/>
              </w:rPr>
              <w:t>епартаментом архитектуры и градостроительства Администрации города п</w:t>
            </w:r>
            <w:r w:rsidR="00630C08" w:rsidRPr="00E464A7">
              <w:rPr>
                <w:rFonts w:cs="Times New Roman"/>
                <w:sz w:val="24"/>
                <w:szCs w:val="24"/>
              </w:rPr>
              <w:t>ри выдаче разрешения на строительство</w:t>
            </w:r>
            <w:r w:rsidR="00CF036B" w:rsidRPr="00E464A7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E464A7" w:rsidRPr="00E464A7" w14:paraId="4DB9C009" w14:textId="77777777" w:rsidTr="00E95F7F">
        <w:trPr>
          <w:trHeight w:val="20"/>
        </w:trPr>
        <w:tc>
          <w:tcPr>
            <w:tcW w:w="1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B3BA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lastRenderedPageBreak/>
              <w:t>2. Принцип обоснованности обязательных требований</w:t>
            </w:r>
          </w:p>
        </w:tc>
      </w:tr>
      <w:tr w:rsidR="00E464A7" w:rsidRPr="00E464A7" w14:paraId="58BAAB7D" w14:textId="77777777" w:rsidTr="00F4107D">
        <w:trPr>
          <w:trHeight w:val="20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8EE76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12DC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Несоблюдение ОТ приведет к возникновению угрозы рисков причинения вреда (ущерба) ОЗЦ, на защиту которых направлены ОТ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74A3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C3A0" w14:textId="70B2B23A" w:rsidR="00630C08" w:rsidRPr="00E464A7" w:rsidRDefault="00BC6130" w:rsidP="00FB1A09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E464A7">
              <w:rPr>
                <w:rFonts w:cs="Times New Roman"/>
                <w:iCs/>
                <w:sz w:val="24"/>
                <w:szCs w:val="24"/>
              </w:rPr>
              <w:t xml:space="preserve">Несоблюдение ОТ приведет </w:t>
            </w:r>
            <w:r w:rsidR="00FB1A09" w:rsidRPr="00E464A7">
              <w:rPr>
                <w:rFonts w:cs="Times New Roman"/>
                <w:iCs/>
                <w:sz w:val="24"/>
                <w:szCs w:val="24"/>
              </w:rPr>
              <w:t xml:space="preserve">к ухудшению </w:t>
            </w:r>
            <w:r w:rsidR="00FB1A09" w:rsidRPr="00E464A7">
              <w:rPr>
                <w:rFonts w:cs="Times New Roman"/>
                <w:sz w:val="24"/>
                <w:szCs w:val="24"/>
              </w:rPr>
              <w:t>существующего социально-экономического и пространственного развития городского округа,</w:t>
            </w:r>
            <w:r w:rsidR="00FB1A09" w:rsidRPr="00E464A7">
              <w:rPr>
                <w:rFonts w:cs="Times New Roman"/>
                <w:iCs/>
                <w:sz w:val="24"/>
                <w:szCs w:val="24"/>
              </w:rPr>
              <w:t xml:space="preserve"> качества жилищной и транспортной обеспеченности на территории городского округа, </w:t>
            </w:r>
            <w:proofErr w:type="spellStart"/>
            <w:r w:rsidR="00FB1A09" w:rsidRPr="00E464A7">
              <w:rPr>
                <w:rFonts w:cs="Times New Roman"/>
                <w:iCs/>
                <w:sz w:val="24"/>
                <w:szCs w:val="24"/>
              </w:rPr>
              <w:t>рассинхронизации</w:t>
            </w:r>
            <w:proofErr w:type="spellEnd"/>
            <w:r w:rsidR="00FB1A09" w:rsidRPr="00E464A7">
              <w:rPr>
                <w:rFonts w:cs="Times New Roman"/>
                <w:iCs/>
                <w:sz w:val="24"/>
                <w:szCs w:val="24"/>
              </w:rPr>
              <w:t xml:space="preserve"> с проектом генерального плана муниципального образования, разрабатываемым в комплексе работ по повышению эффективности управления развитием территории города Сургута, ухудшит благоприятные условия жизнедеятельности человека и безопасность при осуществлении градостроительной деятельности, не сможет ограничить негативное воздействие хозяйственной и иной деятельности </w:t>
            </w:r>
            <w:r w:rsidR="00FB1A09" w:rsidRPr="00E464A7">
              <w:rPr>
                <w:rFonts w:cs="Times New Roman"/>
                <w:iCs/>
                <w:sz w:val="24"/>
                <w:szCs w:val="24"/>
              </w:rPr>
              <w:br/>
              <w:t>на окружающую среду и обеспечить охрану и рациональное использование природных ресурсов в интересах настоящего и будущего поколений.</w:t>
            </w:r>
          </w:p>
        </w:tc>
      </w:tr>
      <w:tr w:rsidR="00E464A7" w:rsidRPr="00E464A7" w14:paraId="7D67742A" w14:textId="77777777" w:rsidTr="00F4107D">
        <w:trPr>
          <w:trHeight w:val="20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B680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090B" w14:textId="77777777" w:rsidR="00630C08" w:rsidRPr="00E464A7" w:rsidRDefault="00630C08" w:rsidP="00630C08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Оцениваемое регулирование воздействует на основные причины (источники) рисков причинения вреда (ущерба) ОЗЦ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BBD7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26EF" w14:textId="562E70AA" w:rsidR="00630C08" w:rsidRPr="00E464A7" w:rsidRDefault="00630C08" w:rsidP="00630C08">
            <w:pPr>
              <w:jc w:val="both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Предлагаемый способ правового регулирования обеспечивает установление расчетных показателей в соответствие с региональными нормативами градостроительного проектирования и</w:t>
            </w:r>
            <w:r w:rsidRPr="00E464A7">
              <w:t xml:space="preserve"> </w:t>
            </w:r>
            <w:r w:rsidRPr="00E464A7">
              <w:rPr>
                <w:rFonts w:cs="Times New Roman"/>
                <w:sz w:val="24"/>
                <w:szCs w:val="24"/>
              </w:rPr>
              <w:t xml:space="preserve">адаптирован к фактической ситуации </w:t>
            </w:r>
            <w:r w:rsidRPr="00E464A7">
              <w:rPr>
                <w:sz w:val="24"/>
                <w:szCs w:val="24"/>
              </w:rPr>
              <w:t>жилищной и транспортной обеспеченности</w:t>
            </w:r>
            <w:r w:rsidRPr="00E464A7">
              <w:rPr>
                <w:rFonts w:cs="Times New Roman"/>
                <w:sz w:val="24"/>
                <w:szCs w:val="24"/>
              </w:rPr>
              <w:t xml:space="preserve"> на территории городского округа Сургут.</w:t>
            </w:r>
          </w:p>
        </w:tc>
      </w:tr>
      <w:tr w:rsidR="00E464A7" w:rsidRPr="00E464A7" w14:paraId="59AE9651" w14:textId="77777777" w:rsidTr="00F4107D">
        <w:trPr>
          <w:trHeight w:val="20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6B31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FB10" w14:textId="77777777" w:rsidR="00630C08" w:rsidRPr="00E464A7" w:rsidRDefault="00630C08" w:rsidP="00630C08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Оцениваемое регулирование является необходимым для снижения либо устранения рисков причинения вреда (ущерба) ОЗЦ в соответствии с целями </w:t>
            </w:r>
            <w:r w:rsidRPr="00E464A7">
              <w:rPr>
                <w:sz w:val="24"/>
                <w:szCs w:val="24"/>
              </w:rPr>
              <w:lastRenderedPageBreak/>
              <w:t>регулирования (альтернативные варианты правового регулирования не позволят достичь такого же результата, который удалось получить, применяя оцениваемое регулирование)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5A7F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0BA5" w14:textId="5C521E7A" w:rsidR="00A9311B" w:rsidRPr="00E464A7" w:rsidRDefault="00A9311B" w:rsidP="00A9311B">
            <w:pPr>
              <w:jc w:val="both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Альтернативные варианты правового регулирования не позволят достичь такого же результата, который удалось получить, применяя оцениваемое регулирование, поскольку при площади жилого здания 10 000 кв. м, количестве квартир – 100, расчётном количестве мест хранения, автомобилей на 1 квартиру – 1 (общее расчетное количество </w:t>
            </w:r>
            <w:proofErr w:type="spellStart"/>
            <w:r w:rsidRPr="00E464A7">
              <w:rPr>
                <w:rFonts w:cs="Times New Roman"/>
                <w:sz w:val="24"/>
                <w:szCs w:val="24"/>
              </w:rPr>
              <w:t>машино</w:t>
            </w:r>
            <w:proofErr w:type="spellEnd"/>
            <w:r w:rsidR="005D7075" w:rsidRPr="00E464A7">
              <w:rPr>
                <w:rFonts w:cs="Times New Roman"/>
                <w:sz w:val="24"/>
                <w:szCs w:val="24"/>
              </w:rPr>
              <w:t>-</w:t>
            </w:r>
            <w:r w:rsidRPr="00E464A7">
              <w:rPr>
                <w:rFonts w:cs="Times New Roman"/>
                <w:sz w:val="24"/>
                <w:szCs w:val="24"/>
              </w:rPr>
              <w:t xml:space="preserve">мест - 100), выходит расход на </w:t>
            </w:r>
            <w:r w:rsidR="00851272">
              <w:rPr>
                <w:rFonts w:cs="Times New Roman"/>
                <w:sz w:val="24"/>
                <w:szCs w:val="24"/>
              </w:rPr>
              <w:t>6 536 250</w:t>
            </w:r>
            <w:r w:rsidRPr="00E464A7">
              <w:rPr>
                <w:rFonts w:cs="Times New Roman"/>
                <w:sz w:val="24"/>
                <w:szCs w:val="24"/>
              </w:rPr>
              <w:t xml:space="preserve"> руб., что на </w:t>
            </w:r>
            <w:r w:rsidR="00851272">
              <w:rPr>
                <w:rFonts w:cs="Times New Roman"/>
                <w:sz w:val="24"/>
                <w:szCs w:val="24"/>
              </w:rPr>
              <w:t>1 111 162,5</w:t>
            </w:r>
            <w:r w:rsidRPr="00E464A7">
              <w:rPr>
                <w:rFonts w:cs="Times New Roman"/>
                <w:sz w:val="24"/>
                <w:szCs w:val="24"/>
              </w:rPr>
              <w:t xml:space="preserve"> руб. больше предложенного </w:t>
            </w:r>
            <w:r w:rsidRPr="00E464A7">
              <w:rPr>
                <w:rFonts w:cs="Times New Roman"/>
                <w:sz w:val="24"/>
                <w:szCs w:val="24"/>
              </w:rPr>
              <w:lastRenderedPageBreak/>
              <w:t>варианта, что является нецелесообразным предложением, так как данный показатель не адаптирован с фактической ситуацией жилищной и транспортной обеспеченности на территории городского округа Сургут и увеличивает расходы субъектов предпринимательской и инвестиционной деятельности (застройщиков).</w:t>
            </w:r>
          </w:p>
          <w:p w14:paraId="2EF07468" w14:textId="7F9BE15A" w:rsidR="00630C08" w:rsidRPr="00E464A7" w:rsidRDefault="00630C08" w:rsidP="00630C0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464A7" w:rsidRPr="00E464A7" w14:paraId="7A56A855" w14:textId="77777777" w:rsidTr="00F4107D">
        <w:trPr>
          <w:trHeight w:val="20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987C8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BBC7" w14:textId="77777777" w:rsidR="00630C08" w:rsidRPr="00E464A7" w:rsidRDefault="00630C08" w:rsidP="00630C08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Оцениваемое регулирование является достаточным для снижения либо устранения рисков причинения вреда (ущерба) ОЗЦ в соответствии с целями регулирования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9D02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BD5" w14:textId="31AEF46F" w:rsidR="00630C08" w:rsidRPr="00E464A7" w:rsidRDefault="00630C08" w:rsidP="00630C08">
            <w:pPr>
              <w:jc w:val="both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Показатели адаптированы с фактической ситуацией жилищной и транспортной обеспеченности</w:t>
            </w:r>
            <w:r w:rsidRPr="00E464A7">
              <w:rPr>
                <w:b/>
                <w:sz w:val="24"/>
                <w:szCs w:val="24"/>
              </w:rPr>
              <w:t xml:space="preserve"> </w:t>
            </w:r>
            <w:r w:rsidRPr="00E464A7">
              <w:rPr>
                <w:sz w:val="24"/>
                <w:szCs w:val="24"/>
              </w:rPr>
              <w:t>на территории городского округа Сургут и приведены в соответствие с расчетными показателями, установленными Постановлением Правительства Ханты-Мансийского автономного округа – Югры от 29.12.2014 № 534-п «Об утверждении региональных нормативов градостроительного проектирования Ханты-Мансийского автономного округа – Югры».</w:t>
            </w:r>
          </w:p>
        </w:tc>
      </w:tr>
      <w:tr w:rsidR="00E464A7" w:rsidRPr="00E464A7" w14:paraId="40D4E5FF" w14:textId="77777777" w:rsidTr="00F4107D">
        <w:trPr>
          <w:trHeight w:val="20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ABC1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2.5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F417" w14:textId="77777777" w:rsidR="00630C08" w:rsidRPr="00E464A7" w:rsidRDefault="00630C08" w:rsidP="00630C08">
            <w:pPr>
              <w:rPr>
                <w:sz w:val="24"/>
                <w:szCs w:val="24"/>
              </w:rPr>
            </w:pPr>
            <w:r w:rsidRPr="00E464A7">
              <w:rPr>
                <w:spacing w:val="-6"/>
                <w:sz w:val="24"/>
                <w:szCs w:val="24"/>
              </w:rPr>
              <w:t>Оцениваемое регулирование учитывает</w:t>
            </w:r>
            <w:r w:rsidRPr="00E464A7">
              <w:rPr>
                <w:sz w:val="24"/>
                <w:szCs w:val="24"/>
              </w:rPr>
              <w:t xml:space="preserve"> современный уровень развития науки, техники и технологий в рассматриваемой сфере общественных отношений, уровень развития экономики </w:t>
            </w:r>
          </w:p>
          <w:p w14:paraId="0F49DC31" w14:textId="77777777" w:rsidR="00630C08" w:rsidRPr="00E464A7" w:rsidRDefault="00630C08" w:rsidP="00630C08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материально-технической базы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025E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9D54" w14:textId="77777777" w:rsidR="00630C08" w:rsidRPr="00E464A7" w:rsidRDefault="00630C08" w:rsidP="00630C08">
            <w:pPr>
              <w:jc w:val="both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В соответствии с Градостроительным кодексом РФ, включающим в себя требования к нормативам градостроительного проектирования, и постановлением Правительства Ханты-Мансийского автономного округа – Югры от 29.12.2014 № 534-п «Об утверждении региональных нормативов градостроительного проектирования Ханты-Мансийского автономного округа – Югры», обязательные требования являются актуальными и не являются препятствием для внедрения новых технологий в хозяйственную деятельность потенциальных адресатов правового регулирования. </w:t>
            </w:r>
          </w:p>
          <w:p w14:paraId="46E45670" w14:textId="74AF9048" w:rsidR="00630C08" w:rsidRPr="00E464A7" w:rsidRDefault="00630C08" w:rsidP="00630C08">
            <w:pPr>
              <w:jc w:val="both"/>
              <w:rPr>
                <w:rFonts w:cs="Times New Roman"/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Предложения, обращения, а также жалобы в рассматриваемой сфере от потенциальных адресатов правового регулирования не поступали</w:t>
            </w:r>
            <w:r w:rsidR="00580CE8" w:rsidRPr="00E464A7">
              <w:rPr>
                <w:sz w:val="24"/>
                <w:szCs w:val="24"/>
              </w:rPr>
              <w:t>.</w:t>
            </w:r>
          </w:p>
        </w:tc>
      </w:tr>
      <w:tr w:rsidR="00E464A7" w:rsidRPr="00E464A7" w14:paraId="0089B3E4" w14:textId="77777777" w:rsidTr="00E95F7F">
        <w:trPr>
          <w:trHeight w:val="20"/>
        </w:trPr>
        <w:tc>
          <w:tcPr>
            <w:tcW w:w="1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84346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3. Принцип правовой определенности и системности</w:t>
            </w:r>
          </w:p>
        </w:tc>
      </w:tr>
      <w:tr w:rsidR="00E464A7" w:rsidRPr="00E464A7" w14:paraId="24665798" w14:textId="77777777" w:rsidTr="00BC6320">
        <w:trPr>
          <w:trHeight w:val="2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F50A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57DA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ОТ имеют ясное, логичное и однозначно понимаемое 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E159F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3CEB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Проблем с пониманием содержания оцениваемых </w:t>
            </w:r>
            <w:proofErr w:type="gramStart"/>
            <w:r w:rsidRPr="00E464A7">
              <w:rPr>
                <w:rFonts w:cs="Times New Roman"/>
                <w:sz w:val="24"/>
                <w:szCs w:val="24"/>
              </w:rPr>
              <w:t>ОТ потенциальными адресатами</w:t>
            </w:r>
            <w:proofErr w:type="gramEnd"/>
            <w:r w:rsidRPr="00E464A7">
              <w:rPr>
                <w:rFonts w:cs="Times New Roman"/>
                <w:sz w:val="24"/>
                <w:szCs w:val="24"/>
              </w:rPr>
              <w:t xml:space="preserve"> в ходе процедуры общественных обсуждений не выявлены, то есть ОТ в составе проекта МНГП имеют ясное, логичное и однозначно понимаемое содержание.</w:t>
            </w:r>
          </w:p>
          <w:p w14:paraId="0EBDDA24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Предложения, обращения, а также жалобы в рассматриваемой сфере не поступали.</w:t>
            </w:r>
          </w:p>
        </w:tc>
      </w:tr>
      <w:tr w:rsidR="00E464A7" w:rsidRPr="00E464A7" w14:paraId="1ED4BC30" w14:textId="77777777" w:rsidTr="00BC6320">
        <w:trPr>
          <w:trHeight w:val="2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24C2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DE557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Оцениваемые ОТ находятся в системном единстве, в том числе отвечают следующим признакам: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423A8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B0D5" w14:textId="6523AF82" w:rsidR="00630C08" w:rsidRPr="00E464A7" w:rsidRDefault="00630C08" w:rsidP="00851272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Оцениваемые ОТ в проекте МНГП находятся в системном единстве с положениями, закреплёнными в РНГП ХМАО-Югры, утвержденных постановлением Правительства Ханты-Мансийского АО – Югры от 29 декабря 2014 г. </w:t>
            </w:r>
            <w:r w:rsidR="00851272">
              <w:rPr>
                <w:rFonts w:cs="Times New Roman"/>
                <w:sz w:val="24"/>
                <w:szCs w:val="24"/>
              </w:rPr>
              <w:t>№</w:t>
            </w:r>
            <w:r w:rsidRPr="00E464A7">
              <w:rPr>
                <w:rFonts w:cs="Times New Roman"/>
                <w:sz w:val="24"/>
                <w:szCs w:val="24"/>
              </w:rPr>
              <w:t xml:space="preserve"> 534-п (с изменениями и дополнениями)</w:t>
            </w:r>
          </w:p>
        </w:tc>
      </w:tr>
      <w:tr w:rsidR="00E464A7" w:rsidRPr="00E464A7" w14:paraId="4E960804" w14:textId="77777777" w:rsidTr="00BC6320">
        <w:trPr>
          <w:trHeight w:val="20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4AFD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DA5AC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1) отсутствуют дублирующие ОТ, в том числе на различных уровнях регулирования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A88D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pacing w:val="-4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06CF" w14:textId="77777777" w:rsidR="00630C08" w:rsidRPr="00E464A7" w:rsidRDefault="00630C08" w:rsidP="00630C08">
            <w:pPr>
              <w:jc w:val="both"/>
              <w:rPr>
                <w:sz w:val="24"/>
                <w:szCs w:val="24"/>
              </w:rPr>
            </w:pPr>
            <w:r w:rsidRPr="00E464A7">
              <w:rPr>
                <w:spacing w:val="-4"/>
                <w:sz w:val="24"/>
                <w:szCs w:val="24"/>
              </w:rPr>
              <w:t>- иные требования, дублирующие</w:t>
            </w:r>
            <w:r w:rsidRPr="00E464A7">
              <w:rPr>
                <w:sz w:val="24"/>
                <w:szCs w:val="24"/>
              </w:rPr>
              <w:t xml:space="preserve"> оцениваемые ОТ, отсутствуют.</w:t>
            </w:r>
          </w:p>
        </w:tc>
      </w:tr>
      <w:tr w:rsidR="00E464A7" w:rsidRPr="00E464A7" w14:paraId="206EB077" w14:textId="77777777" w:rsidTr="00BC6320">
        <w:trPr>
          <w:trHeight w:val="20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E72F8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D750D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2) отсутствуют противоречащие ОТ, в том числе на различных уровнях правового регулирования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4F5B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5BE2" w14:textId="77777777" w:rsidR="00630C08" w:rsidRPr="00E464A7" w:rsidRDefault="00630C08" w:rsidP="00630C08">
            <w:pPr>
              <w:jc w:val="both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- иные требования, противоречащие оцениваемым ОТ, отсутствуют.</w:t>
            </w:r>
          </w:p>
        </w:tc>
      </w:tr>
      <w:tr w:rsidR="00E464A7" w:rsidRPr="00E464A7" w14:paraId="7DF9ACE6" w14:textId="77777777" w:rsidTr="00E95F7F">
        <w:trPr>
          <w:trHeight w:val="20"/>
        </w:trPr>
        <w:tc>
          <w:tcPr>
            <w:tcW w:w="1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8406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4. Принцип открытости и предсказуемости</w:t>
            </w:r>
          </w:p>
        </w:tc>
      </w:tr>
      <w:tr w:rsidR="00E464A7" w:rsidRPr="00E464A7" w14:paraId="01AF6B67" w14:textId="77777777" w:rsidTr="00BC6320">
        <w:trPr>
          <w:trHeight w:val="2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E1C6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4.1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4A44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Проект НПА, устанавливающего </w:t>
            </w:r>
          </w:p>
          <w:p w14:paraId="4381C461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ОТ, публично обсуждался (проведены публичные консультации в рамках оценки регулирующего воздействия)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A77C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2F9E" w14:textId="77777777" w:rsidR="00630C08" w:rsidRPr="00E464A7" w:rsidRDefault="00630C08" w:rsidP="00630C08">
            <w:pPr>
              <w:tabs>
                <w:tab w:val="left" w:pos="709"/>
                <w:tab w:val="left" w:pos="851"/>
              </w:tabs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Дата размещения уведомления о проведении публичных консультаций по проекту муниципального нормативного правового акта: 05.03.2024 г. </w:t>
            </w:r>
            <w:r w:rsidRPr="00E464A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05.03.2024 г.; окончание: 02.04.2024 г.</w:t>
            </w:r>
          </w:p>
          <w:p w14:paraId="3B4C85A2" w14:textId="77777777" w:rsidR="00630C08" w:rsidRPr="00E464A7" w:rsidRDefault="00630C08" w:rsidP="00630C08">
            <w:pPr>
              <w:tabs>
                <w:tab w:val="left" w:pos="709"/>
                <w:tab w:val="left" w:pos="851"/>
              </w:tabs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464A7" w:rsidRPr="00E464A7" w14:paraId="1DF13A38" w14:textId="77777777" w:rsidTr="00BC6320">
        <w:trPr>
          <w:trHeight w:val="2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EFD6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4.2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8BF08" w14:textId="77777777" w:rsidR="00630C08" w:rsidRPr="00E464A7" w:rsidRDefault="00630C08" w:rsidP="00630C08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Муниципальный НПА, </w:t>
            </w:r>
          </w:p>
          <w:p w14:paraId="5B458207" w14:textId="77777777" w:rsidR="00630C08" w:rsidRPr="00E464A7" w:rsidRDefault="00630C08" w:rsidP="00630C08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устанавливающий ОТ, имеет срок вступления в силу и срок действия в соответствии со статьей 3 Закона № 247-ФЗ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A2482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C364" w14:textId="6CC1B57B" w:rsidR="00EE4869" w:rsidRPr="00E464A7" w:rsidRDefault="00EE4869" w:rsidP="00EE4869">
            <w:pPr>
              <w:jc w:val="both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Пункт 4 проекта устанавливает срок вступления в силу – после официального опубликования. </w:t>
            </w:r>
          </w:p>
          <w:p w14:paraId="63A4745F" w14:textId="77777777" w:rsidR="00EE4869" w:rsidRPr="00E464A7" w:rsidRDefault="00EE4869" w:rsidP="00EE4869">
            <w:pPr>
              <w:jc w:val="both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Поскольку изменения вносятся в целях снижения затрат физических                             и юридических лиц в сфере предпринимательской и иной экономической деятельности на исполнение ранее установленных обязательных требований                                                             и не предусматривают установление новых условий, ограничений, запретов, обязанностей, установленный срок вступления в силу нормативного правового акта (после его официального опубликования) соответствует положениям части 2.1 статьи 3 Закона № 247-ФЗ, части 3 статьи 57 Устава;  не противоречит положениям части 1 статьи 3 Закона № 247-ФЗ.</w:t>
            </w:r>
          </w:p>
          <w:p w14:paraId="458F1A50" w14:textId="31226B6D" w:rsidR="00712168" w:rsidRPr="00E464A7" w:rsidRDefault="00EE4869" w:rsidP="00E464A7">
            <w:pPr>
              <w:jc w:val="both"/>
              <w:rPr>
                <w:b/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lastRenderedPageBreak/>
              <w:t>Подпункт 1.1 пункта 1 проекта муниципального НПА устанавливает срок действия МНПА – до 01.03.2031.</w:t>
            </w:r>
            <w:r w:rsidRPr="00E464A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464A7" w:rsidRPr="00E464A7" w14:paraId="748942AC" w14:textId="77777777" w:rsidTr="00925C3F">
        <w:trPr>
          <w:trHeight w:val="20"/>
        </w:trPr>
        <w:tc>
          <w:tcPr>
            <w:tcW w:w="1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30F0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lastRenderedPageBreak/>
              <w:t>5. Принцип исполнимости обязательных требований</w:t>
            </w:r>
          </w:p>
        </w:tc>
      </w:tr>
      <w:tr w:rsidR="00E464A7" w:rsidRPr="00E464A7" w14:paraId="3EBA0C6D" w14:textId="77777777" w:rsidTr="00925C3F">
        <w:trPr>
          <w:trHeight w:val="2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FB85E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5.1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DFF7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Оцениваемые ОТ являются фактически исполнимыми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CDD33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887" w14:textId="77777777" w:rsidR="00630C08" w:rsidRPr="00E464A7" w:rsidRDefault="00630C08" w:rsidP="00630C08">
            <w:pPr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Оцениваемые ОТ фактически исполнимы. Предложения, обращения, а также жалобы в рассматриваемой сфере не поступали. </w:t>
            </w:r>
          </w:p>
        </w:tc>
      </w:tr>
      <w:tr w:rsidR="00E464A7" w:rsidRPr="00E464A7" w14:paraId="70ACBA23" w14:textId="77777777" w:rsidTr="00925C3F">
        <w:trPr>
          <w:trHeight w:val="2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9555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5.2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8849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Затраты на соблюдение оцениваемых ОТ соразмерны (пропорциональны) рискам, на снижение либо устранение которых направлено соответствующее регулирование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5162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D443" w14:textId="319F90C8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Вносимые изменения в обязательные требования адаптированы к фактической ситуации </w:t>
            </w:r>
            <w:r w:rsidRPr="00E464A7">
              <w:rPr>
                <w:rFonts w:cs="Times New Roman"/>
                <w:bCs/>
                <w:sz w:val="24"/>
                <w:szCs w:val="24"/>
              </w:rPr>
              <w:t xml:space="preserve">жилищной и транспортной обеспеченности </w:t>
            </w:r>
            <w:r w:rsidRPr="00E464A7">
              <w:rPr>
                <w:rFonts w:cs="Times New Roman"/>
                <w:sz w:val="24"/>
                <w:szCs w:val="24"/>
              </w:rPr>
              <w:t xml:space="preserve">на территории городского округа Сургут, снижают нагрузку </w:t>
            </w:r>
            <w:proofErr w:type="gramStart"/>
            <w:r w:rsidRPr="00E464A7">
              <w:rPr>
                <w:rFonts w:cs="Times New Roman"/>
                <w:sz w:val="24"/>
                <w:szCs w:val="24"/>
              </w:rPr>
              <w:t>на субъектов</w:t>
            </w:r>
            <w:proofErr w:type="gramEnd"/>
            <w:r w:rsidRPr="00E464A7">
              <w:rPr>
                <w:rFonts w:cs="Times New Roman"/>
                <w:sz w:val="24"/>
                <w:szCs w:val="24"/>
              </w:rPr>
              <w:t xml:space="preserve"> предпринимательской и инвестиционной деятельности, а также снижают их затраты, в связи с чем вероятность наступления рисков причинения вреда (ущерба) ОЗЦ, неблагоприятных последствий, несоблюдения оцениваемых ОТ минимизированы.</w:t>
            </w:r>
          </w:p>
          <w:p w14:paraId="02F8E8BD" w14:textId="0CB22EFA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 xml:space="preserve">Расходы потенциальных адресатов правового регулирования, связанные с необходимостью соблюдения оцениваемых ОТ на 1 заявителя (затраты на обустройство нормируемого количества </w:t>
            </w:r>
            <w:proofErr w:type="spellStart"/>
            <w:r w:rsidRPr="00E464A7">
              <w:rPr>
                <w:rFonts w:cs="Times New Roman"/>
                <w:sz w:val="24"/>
                <w:szCs w:val="24"/>
              </w:rPr>
              <w:t>машино</w:t>
            </w:r>
            <w:proofErr w:type="spellEnd"/>
            <w:r w:rsidRPr="00E464A7">
              <w:rPr>
                <w:rFonts w:cs="Times New Roman"/>
                <w:sz w:val="24"/>
                <w:szCs w:val="24"/>
              </w:rPr>
              <w:t xml:space="preserve">-мест для жилых зданий) составляют </w:t>
            </w:r>
            <w:r w:rsidR="00533B76" w:rsidRPr="00533B76">
              <w:rPr>
                <w:rFonts w:cs="Times New Roman"/>
                <w:sz w:val="24"/>
                <w:szCs w:val="24"/>
              </w:rPr>
              <w:t>5 425 087,5</w:t>
            </w:r>
            <w:r w:rsidR="00533B76">
              <w:rPr>
                <w:rFonts w:cs="Times New Roman"/>
                <w:sz w:val="24"/>
                <w:szCs w:val="24"/>
              </w:rPr>
              <w:t xml:space="preserve"> </w:t>
            </w:r>
            <w:r w:rsidRPr="00E464A7">
              <w:rPr>
                <w:rFonts w:cs="Times New Roman"/>
                <w:sz w:val="24"/>
                <w:szCs w:val="24"/>
              </w:rPr>
              <w:t xml:space="preserve">руб. и снизились на 4,6 % или на </w:t>
            </w:r>
            <w:r w:rsidR="00533B76" w:rsidRPr="00533B76">
              <w:rPr>
                <w:rFonts w:cs="Times New Roman"/>
                <w:sz w:val="24"/>
                <w:szCs w:val="24"/>
              </w:rPr>
              <w:t xml:space="preserve">261 450 </w:t>
            </w:r>
            <w:r w:rsidRPr="00E464A7">
              <w:rPr>
                <w:rFonts w:cs="Times New Roman"/>
                <w:sz w:val="24"/>
                <w:szCs w:val="24"/>
              </w:rPr>
              <w:t>руб. по сравнению с действующим правовым регулированием.</w:t>
            </w:r>
          </w:p>
          <w:p w14:paraId="482FE68E" w14:textId="62FFBDF7" w:rsidR="003B2440" w:rsidRPr="00E464A7" w:rsidRDefault="00630C08" w:rsidP="003B2440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Таким образом затраты на соблюдение оцениваемых ОТ соразмерны рискам  причинения вреда (ущерба) ОЗЦ</w:t>
            </w:r>
            <w:r w:rsidR="00580CE8" w:rsidRPr="00E464A7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E464A7" w:rsidRPr="00E464A7" w14:paraId="5B9018D0" w14:textId="77777777" w:rsidTr="00BC6320">
        <w:trPr>
          <w:trHeight w:val="2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DC7C7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5.3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5E8E5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Издержки потенциальных адресатов правового регулирования, связанные с соблюдением ОТ, не являются причиной отказа от ведения соответствующей предпринимательской или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7D98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pacing w:val="-4"/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964C" w14:textId="3D7BFEF1" w:rsidR="00630C08" w:rsidRPr="00E464A7" w:rsidRDefault="00630C08" w:rsidP="00630C08">
            <w:pPr>
              <w:rPr>
                <w:rFonts w:cs="Times New Roman"/>
                <w:spacing w:val="-4"/>
                <w:sz w:val="24"/>
                <w:szCs w:val="24"/>
              </w:rPr>
            </w:pPr>
            <w:r w:rsidRPr="00E464A7">
              <w:rPr>
                <w:rFonts w:cs="Times New Roman"/>
                <w:spacing w:val="-4"/>
                <w:sz w:val="24"/>
                <w:szCs w:val="24"/>
              </w:rPr>
              <w:t>Численность потенциальных адресатов правового регулирования, связанных с</w:t>
            </w:r>
          </w:p>
          <w:p w14:paraId="30220044" w14:textId="4F4CEAE7" w:rsidR="00630C08" w:rsidRPr="00E464A7" w:rsidRDefault="00630C08" w:rsidP="00630C08">
            <w:pPr>
              <w:rPr>
                <w:rFonts w:cs="Times New Roman"/>
                <w:spacing w:val="-4"/>
                <w:sz w:val="24"/>
                <w:szCs w:val="24"/>
              </w:rPr>
            </w:pPr>
            <w:r w:rsidRPr="00E464A7">
              <w:rPr>
                <w:rFonts w:cs="Times New Roman"/>
                <w:spacing w:val="-4"/>
                <w:sz w:val="24"/>
                <w:szCs w:val="24"/>
              </w:rPr>
              <w:t>соблюдением ОТ составляет не менее 10 субъектов (застройщики).</w:t>
            </w:r>
          </w:p>
          <w:p w14:paraId="3C2D0283" w14:textId="69683757" w:rsidR="00630C08" w:rsidRPr="00E464A7" w:rsidRDefault="00630C08" w:rsidP="00630C08">
            <w:pPr>
              <w:rPr>
                <w:rFonts w:cs="Times New Roman"/>
                <w:spacing w:val="-4"/>
                <w:sz w:val="24"/>
                <w:szCs w:val="24"/>
              </w:rPr>
            </w:pPr>
            <w:r w:rsidRPr="00E464A7">
              <w:rPr>
                <w:rFonts w:cs="Times New Roman"/>
                <w:spacing w:val="-4"/>
                <w:sz w:val="24"/>
                <w:szCs w:val="24"/>
              </w:rPr>
              <w:t>Устанавливаемые ОТ не могут послужить причиной инициации процедуры банкротства или ликвидации, либо прекращения деятельности адресатов правового регулирования в связи с низкой экономической привлекательностью,</w:t>
            </w:r>
          </w:p>
          <w:p w14:paraId="16231959" w14:textId="6D877650" w:rsidR="00630C08" w:rsidRPr="00E464A7" w:rsidRDefault="00630C08" w:rsidP="00630C08">
            <w:pPr>
              <w:rPr>
                <w:rFonts w:cs="Times New Roman"/>
                <w:spacing w:val="-4"/>
                <w:sz w:val="24"/>
                <w:szCs w:val="24"/>
              </w:rPr>
            </w:pPr>
            <w:r w:rsidRPr="00E464A7">
              <w:rPr>
                <w:rFonts w:cs="Times New Roman"/>
                <w:spacing w:val="-4"/>
                <w:sz w:val="24"/>
                <w:szCs w:val="24"/>
              </w:rPr>
              <w:t>доступностью, состоянием конкурентной среды в соответствующей сфере предпринимательской деятельности поскольку снижают издержки.</w:t>
            </w:r>
          </w:p>
        </w:tc>
      </w:tr>
      <w:tr w:rsidR="00E464A7" w:rsidRPr="00E464A7" w14:paraId="34FD2E41" w14:textId="77777777" w:rsidTr="00BC6320">
        <w:trPr>
          <w:trHeight w:val="2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C738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B7926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Исполнение оцениваемых ОТ не приводит к невозможности исполнения других 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7D6C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712C" w14:textId="77777777" w:rsidR="00630C08" w:rsidRPr="00E464A7" w:rsidRDefault="00630C08" w:rsidP="00630C08">
            <w:pPr>
              <w:jc w:val="both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 xml:space="preserve">Исполнение оцениваемых ОТ установлено вышеуказанными правовыми актами и не приводит к невозможности исполнения других ОТ. </w:t>
            </w:r>
          </w:p>
          <w:p w14:paraId="58259620" w14:textId="77777777" w:rsidR="00630C08" w:rsidRPr="00E464A7" w:rsidRDefault="00630C08" w:rsidP="00630C08">
            <w:pPr>
              <w:jc w:val="both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Предложения, обращения, а также жалобы в рассматриваемой сфере не поступали.</w:t>
            </w:r>
          </w:p>
        </w:tc>
      </w:tr>
      <w:tr w:rsidR="00E464A7" w:rsidRPr="00E464A7" w14:paraId="4B6F3A97" w14:textId="77777777" w:rsidTr="00BC6320">
        <w:trPr>
          <w:trHeight w:val="2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44B47" w14:textId="77777777" w:rsidR="00630C08" w:rsidRPr="00E464A7" w:rsidRDefault="00630C08" w:rsidP="00630C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5.5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D091" w14:textId="77777777" w:rsidR="00630C08" w:rsidRPr="00E464A7" w:rsidRDefault="00630C08" w:rsidP="00630C08">
            <w:pPr>
              <w:rPr>
                <w:rFonts w:cs="Times New Roman"/>
                <w:sz w:val="24"/>
                <w:szCs w:val="24"/>
              </w:rPr>
            </w:pPr>
            <w:r w:rsidRPr="00E464A7">
              <w:rPr>
                <w:rFonts w:cs="Times New Roman"/>
                <w:sz w:val="24"/>
                <w:szCs w:val="24"/>
              </w:rPr>
              <w:t>Удобство соблюдения оцениваемых 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0232" w14:textId="77777777" w:rsidR="00630C08" w:rsidRPr="00E464A7" w:rsidRDefault="00630C08" w:rsidP="00630C08">
            <w:pPr>
              <w:jc w:val="center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да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28DB" w14:textId="77777777" w:rsidR="00630C08" w:rsidRPr="00E464A7" w:rsidRDefault="00630C08" w:rsidP="00630C08">
            <w:pPr>
              <w:jc w:val="both"/>
              <w:rPr>
                <w:sz w:val="24"/>
                <w:szCs w:val="24"/>
              </w:rPr>
            </w:pPr>
            <w:r w:rsidRPr="00E464A7">
              <w:rPr>
                <w:sz w:val="24"/>
                <w:szCs w:val="24"/>
              </w:rPr>
              <w:t>Оцениваемые ОТ исполнимы. Предложения, обращения, а также жалобы в рассматриваемой сфере не поступали.</w:t>
            </w:r>
          </w:p>
        </w:tc>
      </w:tr>
    </w:tbl>
    <w:p w14:paraId="7333B4BD" w14:textId="77777777" w:rsidR="00E464A7" w:rsidRDefault="00E464A7" w:rsidP="00041D7D">
      <w:pPr>
        <w:ind w:right="1500" w:firstLine="720"/>
        <w:contextualSpacing/>
        <w:jc w:val="right"/>
        <w:rPr>
          <w:rFonts w:cs="Times New Roman"/>
          <w:szCs w:val="28"/>
        </w:rPr>
      </w:pPr>
    </w:p>
    <w:p w14:paraId="1191671E" w14:textId="0827A00D" w:rsidR="00192812" w:rsidRPr="00E4652E" w:rsidRDefault="00192812" w:rsidP="00041D7D">
      <w:pPr>
        <w:ind w:right="1500" w:firstLine="720"/>
        <w:contextualSpacing/>
        <w:jc w:val="right"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>Приложение</w:t>
      </w:r>
      <w:r w:rsidR="00064CEC">
        <w:rPr>
          <w:rFonts w:cs="Times New Roman"/>
          <w:szCs w:val="28"/>
        </w:rPr>
        <w:t xml:space="preserve"> 2</w:t>
      </w:r>
    </w:p>
    <w:p w14:paraId="122DB069" w14:textId="77777777" w:rsidR="00192812" w:rsidRPr="00E4652E" w:rsidRDefault="00192812" w:rsidP="00192812">
      <w:pPr>
        <w:ind w:firstLine="720"/>
        <w:contextualSpacing/>
        <w:jc w:val="right"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>к сводному отчету</w:t>
      </w:r>
      <w:r w:rsidR="00041D7D">
        <w:rPr>
          <w:rFonts w:cs="Times New Roman"/>
          <w:szCs w:val="28"/>
        </w:rPr>
        <w:t xml:space="preserve"> об ОРВ</w:t>
      </w:r>
    </w:p>
    <w:p w14:paraId="7DD55CB2" w14:textId="77777777" w:rsidR="00192812" w:rsidRPr="00E4652E" w:rsidRDefault="00192812" w:rsidP="00192812">
      <w:pPr>
        <w:ind w:firstLine="720"/>
        <w:contextualSpacing/>
        <w:jc w:val="right"/>
        <w:rPr>
          <w:rFonts w:cs="Times New Roman"/>
          <w:szCs w:val="28"/>
        </w:rPr>
      </w:pPr>
    </w:p>
    <w:p w14:paraId="7D520D79" w14:textId="77777777" w:rsidR="00192812" w:rsidRPr="00E4652E" w:rsidRDefault="00192812" w:rsidP="00192812">
      <w:pPr>
        <w:ind w:firstLine="720"/>
        <w:contextualSpacing/>
        <w:jc w:val="center"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 xml:space="preserve">Расчет расходов субъектов предпринимательской и </w:t>
      </w:r>
      <w:r w:rsidR="008C74C3" w:rsidRPr="00E4652E">
        <w:rPr>
          <w:rFonts w:cs="Times New Roman"/>
          <w:szCs w:val="28"/>
        </w:rPr>
        <w:t>иной экономической деятельности</w:t>
      </w:r>
      <w:r w:rsidRPr="00E4652E">
        <w:rPr>
          <w:rFonts w:cs="Times New Roman"/>
          <w:szCs w:val="28"/>
        </w:rPr>
        <w:t xml:space="preserve">, связанных </w:t>
      </w:r>
      <w:r w:rsidR="00B1549F">
        <w:rPr>
          <w:rFonts w:cs="Times New Roman"/>
          <w:szCs w:val="28"/>
        </w:rPr>
        <w:br/>
      </w:r>
      <w:r w:rsidRPr="00E4652E">
        <w:rPr>
          <w:rFonts w:cs="Times New Roman"/>
          <w:szCs w:val="28"/>
        </w:rPr>
        <w:t>с необходимостью соблюдения устанавливаемых нормативным правовым актом обязанностей</w:t>
      </w:r>
    </w:p>
    <w:p w14:paraId="4FDBE20D" w14:textId="77777777" w:rsidR="00192812" w:rsidRPr="00E4652E" w:rsidRDefault="00192812" w:rsidP="00192812">
      <w:pPr>
        <w:ind w:firstLine="720"/>
        <w:contextualSpacing/>
        <w:rPr>
          <w:rFonts w:cs="Times New Roman"/>
          <w:szCs w:val="28"/>
        </w:rPr>
      </w:pPr>
    </w:p>
    <w:p w14:paraId="417BF9BE" w14:textId="77777777" w:rsidR="00192812" w:rsidRPr="00E4652E" w:rsidRDefault="00192812" w:rsidP="00192812">
      <w:pPr>
        <w:ind w:firstLine="720"/>
        <w:contextualSpacing/>
        <w:jc w:val="center"/>
        <w:rPr>
          <w:rFonts w:cs="Times New Roman"/>
          <w:b/>
          <w:szCs w:val="28"/>
        </w:rPr>
      </w:pPr>
      <w:r w:rsidRPr="00E4652E">
        <w:rPr>
          <w:rFonts w:cs="Times New Roman"/>
          <w:b/>
          <w:szCs w:val="28"/>
        </w:rPr>
        <w:t>I. Информационные издержки (на одного субъекта)</w:t>
      </w:r>
    </w:p>
    <w:p w14:paraId="4C28D2E0" w14:textId="77777777" w:rsidR="00192812" w:rsidRPr="00E4652E" w:rsidRDefault="00192812" w:rsidP="00192812">
      <w:pPr>
        <w:ind w:firstLine="709"/>
        <w:rPr>
          <w:rFonts w:eastAsia="Times New Roman" w:cs="Times New Roman"/>
          <w:szCs w:val="28"/>
          <w:lang w:eastAsia="ru-RU"/>
        </w:rPr>
      </w:pPr>
      <w:r w:rsidRPr="00E4652E">
        <w:rPr>
          <w:rFonts w:eastAsia="Times New Roman" w:cs="Times New Roman"/>
          <w:szCs w:val="28"/>
          <w:lang w:eastAsia="ru-RU"/>
        </w:rPr>
        <w:t>Отсутствуют.</w:t>
      </w:r>
    </w:p>
    <w:p w14:paraId="552EC7F2" w14:textId="77777777" w:rsidR="00192812" w:rsidRPr="00E4652E" w:rsidRDefault="00192812" w:rsidP="00192812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E4652E">
        <w:rPr>
          <w:rFonts w:eastAsia="Times New Roman" w:cs="Times New Roman"/>
          <w:b/>
          <w:szCs w:val="28"/>
          <w:lang w:val="en-US" w:eastAsia="ru-RU"/>
        </w:rPr>
        <w:t>II</w:t>
      </w:r>
      <w:r w:rsidRPr="00E4652E">
        <w:rPr>
          <w:rFonts w:eastAsia="Times New Roman" w:cs="Times New Roman"/>
          <w:b/>
          <w:szCs w:val="28"/>
          <w:lang w:eastAsia="ru-RU"/>
        </w:rPr>
        <w:t>. Содержательные издержки (на одного субъекта)</w:t>
      </w:r>
    </w:p>
    <w:p w14:paraId="7EB97051" w14:textId="77777777" w:rsidR="008C74C3" w:rsidRPr="00E4652E" w:rsidRDefault="008C74C3" w:rsidP="00192812">
      <w:pPr>
        <w:ind w:firstLine="720"/>
        <w:contextualSpacing/>
        <w:rPr>
          <w:rFonts w:cs="Times New Roman"/>
          <w:szCs w:val="28"/>
        </w:rPr>
      </w:pPr>
    </w:p>
    <w:p w14:paraId="2B16D8BA" w14:textId="63AC698C" w:rsidR="00376188" w:rsidRPr="00E4652E" w:rsidRDefault="00376188" w:rsidP="00376188">
      <w:pPr>
        <w:ind w:firstLine="720"/>
        <w:contextualSpacing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 xml:space="preserve">Затраты на обустройство нормируемого количества </w:t>
      </w:r>
      <w:proofErr w:type="spellStart"/>
      <w:r w:rsidRPr="00E4652E">
        <w:rPr>
          <w:rFonts w:cs="Times New Roman"/>
          <w:szCs w:val="28"/>
        </w:rPr>
        <w:t>машино</w:t>
      </w:r>
      <w:proofErr w:type="spellEnd"/>
      <w:r w:rsidR="005D7075">
        <w:rPr>
          <w:rFonts w:cs="Times New Roman"/>
          <w:szCs w:val="28"/>
        </w:rPr>
        <w:t>-</w:t>
      </w:r>
      <w:r w:rsidRPr="00E4652E">
        <w:rPr>
          <w:rFonts w:cs="Times New Roman"/>
          <w:szCs w:val="28"/>
        </w:rPr>
        <w:t>мест:</w:t>
      </w:r>
    </w:p>
    <w:p w14:paraId="26851071" w14:textId="77777777" w:rsidR="00376188" w:rsidRPr="00E4652E" w:rsidRDefault="00376188" w:rsidP="00376188">
      <w:pPr>
        <w:ind w:firstLine="720"/>
        <w:contextualSpacing/>
        <w:rPr>
          <w:rFonts w:cs="Times New Roman"/>
          <w:szCs w:val="28"/>
        </w:rPr>
      </w:pPr>
    </w:p>
    <w:p w14:paraId="59D493B8" w14:textId="77777777" w:rsidR="00376188" w:rsidRPr="00E4652E" w:rsidRDefault="00376188" w:rsidP="00376188">
      <w:pPr>
        <w:ind w:firstLine="720"/>
        <w:contextualSpacing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 xml:space="preserve">Было: </w:t>
      </w:r>
      <w:r w:rsidRPr="00E4652E">
        <w:rPr>
          <w:rFonts w:cs="Times New Roman"/>
          <w:szCs w:val="28"/>
          <w:lang w:val="en-US"/>
        </w:rPr>
        <w:t>S</w:t>
      </w:r>
      <w:r w:rsidRPr="00E4652E">
        <w:rPr>
          <w:rFonts w:cs="Times New Roman"/>
          <w:szCs w:val="28"/>
          <w:vertAlign w:val="subscript"/>
        </w:rPr>
        <w:t xml:space="preserve">общ. </w:t>
      </w:r>
      <w:r w:rsidRPr="00E4652E">
        <w:rPr>
          <w:rFonts w:cs="Times New Roman"/>
          <w:szCs w:val="28"/>
        </w:rPr>
        <w:t xml:space="preserve">= 10000 </w:t>
      </w:r>
      <w:proofErr w:type="spellStart"/>
      <w:r w:rsidRPr="00E4652E">
        <w:rPr>
          <w:rFonts w:cs="Times New Roman"/>
          <w:szCs w:val="28"/>
        </w:rPr>
        <w:t>кв.м</w:t>
      </w:r>
      <w:proofErr w:type="spellEnd"/>
      <w:r w:rsidRPr="00E4652E">
        <w:rPr>
          <w:rFonts w:cs="Times New Roman"/>
          <w:szCs w:val="28"/>
        </w:rPr>
        <w:t xml:space="preserve">. (здания)/ норма 114 </w:t>
      </w:r>
      <w:proofErr w:type="spellStart"/>
      <w:r w:rsidRPr="00E4652E">
        <w:rPr>
          <w:rFonts w:cs="Times New Roman"/>
          <w:szCs w:val="28"/>
        </w:rPr>
        <w:t>кв.м</w:t>
      </w:r>
      <w:proofErr w:type="spellEnd"/>
      <w:r w:rsidRPr="00E4652E">
        <w:rPr>
          <w:rFonts w:cs="Times New Roman"/>
          <w:szCs w:val="28"/>
        </w:rPr>
        <w:t>. (</w:t>
      </w:r>
      <w:r w:rsidRPr="00E4652E">
        <w:rPr>
          <w:rFonts w:cs="Times New Roman"/>
          <w:szCs w:val="28"/>
          <w:lang w:val="en-US"/>
        </w:rPr>
        <w:t>S</w:t>
      </w:r>
      <w:r w:rsidRPr="00E4652E">
        <w:rPr>
          <w:rFonts w:cs="Times New Roman"/>
          <w:szCs w:val="28"/>
        </w:rPr>
        <w:t xml:space="preserve"> здания) -1м/м</w:t>
      </w:r>
    </w:p>
    <w:p w14:paraId="4B33DD6C" w14:textId="77777777" w:rsidR="00376188" w:rsidRPr="00E4652E" w:rsidRDefault="00376188" w:rsidP="00376188">
      <w:pPr>
        <w:ind w:firstLine="72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</w:t>
      </w:r>
      <w:r w:rsidRPr="00E4652E">
        <w:rPr>
          <w:rFonts w:cs="Times New Roman"/>
          <w:szCs w:val="28"/>
        </w:rPr>
        <w:t xml:space="preserve">10000 </w:t>
      </w:r>
      <w:proofErr w:type="spellStart"/>
      <w:r w:rsidRPr="00E4652E">
        <w:rPr>
          <w:rFonts w:cs="Times New Roman"/>
          <w:szCs w:val="28"/>
        </w:rPr>
        <w:t>кв.м</w:t>
      </w:r>
      <w:proofErr w:type="spellEnd"/>
      <w:r w:rsidRPr="00E4652E">
        <w:rPr>
          <w:rFonts w:cs="Times New Roman"/>
          <w:szCs w:val="28"/>
        </w:rPr>
        <w:t xml:space="preserve">. /114 </w:t>
      </w:r>
      <w:proofErr w:type="spellStart"/>
      <w:r w:rsidRPr="00E4652E">
        <w:rPr>
          <w:rFonts w:cs="Times New Roman"/>
          <w:szCs w:val="28"/>
        </w:rPr>
        <w:t>кв.м</w:t>
      </w:r>
      <w:proofErr w:type="spellEnd"/>
      <w:r w:rsidRPr="00E4652E">
        <w:rPr>
          <w:rFonts w:cs="Times New Roman"/>
          <w:szCs w:val="28"/>
        </w:rPr>
        <w:t>.= 87 м/м</w:t>
      </w:r>
    </w:p>
    <w:p w14:paraId="1FC26170" w14:textId="77777777" w:rsidR="00376188" w:rsidRPr="00E4652E" w:rsidRDefault="00376188" w:rsidP="00376188">
      <w:pPr>
        <w:ind w:firstLine="720"/>
        <w:contextualSpacing/>
        <w:rPr>
          <w:rFonts w:cs="Times New Roman"/>
          <w:szCs w:val="28"/>
        </w:rPr>
      </w:pPr>
    </w:p>
    <w:p w14:paraId="7F20BA0F" w14:textId="77777777" w:rsidR="00376188" w:rsidRPr="00E4652E" w:rsidRDefault="00376188" w:rsidP="00376188">
      <w:pPr>
        <w:ind w:firstLine="720"/>
        <w:contextualSpacing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 xml:space="preserve">Стало: </w:t>
      </w:r>
      <w:r w:rsidRPr="00E4652E">
        <w:rPr>
          <w:rFonts w:cs="Times New Roman"/>
          <w:szCs w:val="28"/>
          <w:lang w:val="en-US"/>
        </w:rPr>
        <w:t>S</w:t>
      </w:r>
      <w:r w:rsidRPr="00E4652E">
        <w:rPr>
          <w:rFonts w:cs="Times New Roman"/>
          <w:szCs w:val="28"/>
          <w:vertAlign w:val="subscript"/>
        </w:rPr>
        <w:t xml:space="preserve">общ. </w:t>
      </w:r>
      <w:r w:rsidRPr="00E4652E">
        <w:rPr>
          <w:rFonts w:cs="Times New Roman"/>
          <w:szCs w:val="28"/>
        </w:rPr>
        <w:t xml:space="preserve">= 10000 </w:t>
      </w:r>
      <w:proofErr w:type="spellStart"/>
      <w:r w:rsidRPr="00E4652E">
        <w:rPr>
          <w:rFonts w:cs="Times New Roman"/>
          <w:szCs w:val="28"/>
        </w:rPr>
        <w:t>кв.м</w:t>
      </w:r>
      <w:proofErr w:type="spellEnd"/>
      <w:r w:rsidRPr="00E4652E">
        <w:rPr>
          <w:rFonts w:cs="Times New Roman"/>
          <w:szCs w:val="28"/>
        </w:rPr>
        <w:t xml:space="preserve">. (здания)/ норма </w:t>
      </w:r>
      <w:r>
        <w:rPr>
          <w:rFonts w:cs="Times New Roman"/>
          <w:szCs w:val="28"/>
        </w:rPr>
        <w:t>120</w:t>
      </w:r>
      <w:r w:rsidRPr="00E4652E">
        <w:rPr>
          <w:rFonts w:cs="Times New Roman"/>
          <w:szCs w:val="28"/>
        </w:rPr>
        <w:t xml:space="preserve"> </w:t>
      </w:r>
      <w:proofErr w:type="spellStart"/>
      <w:r w:rsidRPr="00E4652E">
        <w:rPr>
          <w:rFonts w:cs="Times New Roman"/>
          <w:szCs w:val="28"/>
        </w:rPr>
        <w:t>кв.м</w:t>
      </w:r>
      <w:proofErr w:type="spellEnd"/>
      <w:r w:rsidRPr="00E4652E">
        <w:rPr>
          <w:rFonts w:cs="Times New Roman"/>
          <w:szCs w:val="28"/>
        </w:rPr>
        <w:t>. (</w:t>
      </w:r>
      <w:r w:rsidRPr="00E4652E">
        <w:rPr>
          <w:rFonts w:cs="Times New Roman"/>
          <w:szCs w:val="28"/>
          <w:lang w:val="en-US"/>
        </w:rPr>
        <w:t>S</w:t>
      </w:r>
      <w:r w:rsidRPr="00E4652E">
        <w:rPr>
          <w:rFonts w:cs="Times New Roman"/>
          <w:szCs w:val="28"/>
        </w:rPr>
        <w:t xml:space="preserve"> здания) -1м/м</w:t>
      </w:r>
    </w:p>
    <w:p w14:paraId="258ED061" w14:textId="77777777" w:rsidR="00376188" w:rsidRPr="00E4652E" w:rsidRDefault="00376188" w:rsidP="00376188">
      <w:pPr>
        <w:ind w:firstLine="720"/>
        <w:contextualSpacing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 xml:space="preserve">                        10000 </w:t>
      </w:r>
      <w:proofErr w:type="spellStart"/>
      <w:r w:rsidRPr="00E4652E">
        <w:rPr>
          <w:rFonts w:cs="Times New Roman"/>
          <w:szCs w:val="28"/>
        </w:rPr>
        <w:t>кв.м</w:t>
      </w:r>
      <w:proofErr w:type="spellEnd"/>
      <w:r w:rsidRPr="00E4652E">
        <w:rPr>
          <w:rFonts w:cs="Times New Roman"/>
          <w:szCs w:val="28"/>
        </w:rPr>
        <w:t>. /</w:t>
      </w:r>
      <w:r>
        <w:rPr>
          <w:rFonts w:cs="Times New Roman"/>
          <w:szCs w:val="28"/>
        </w:rPr>
        <w:t>120</w:t>
      </w:r>
      <w:r w:rsidRPr="00E4652E">
        <w:rPr>
          <w:rFonts w:cs="Times New Roman"/>
          <w:szCs w:val="28"/>
        </w:rPr>
        <w:t xml:space="preserve"> </w:t>
      </w:r>
      <w:proofErr w:type="spellStart"/>
      <w:r w:rsidRPr="00E4652E">
        <w:rPr>
          <w:rFonts w:cs="Times New Roman"/>
          <w:szCs w:val="28"/>
        </w:rPr>
        <w:t>кв.м</w:t>
      </w:r>
      <w:proofErr w:type="spellEnd"/>
      <w:r w:rsidRPr="00E4652E">
        <w:rPr>
          <w:rFonts w:cs="Times New Roman"/>
          <w:szCs w:val="28"/>
        </w:rPr>
        <w:t>.= 8</w:t>
      </w:r>
      <w:r>
        <w:rPr>
          <w:rFonts w:cs="Times New Roman"/>
          <w:szCs w:val="28"/>
        </w:rPr>
        <w:t>3</w:t>
      </w:r>
      <w:r w:rsidRPr="00E4652E">
        <w:rPr>
          <w:rFonts w:cs="Times New Roman"/>
          <w:szCs w:val="28"/>
        </w:rPr>
        <w:t xml:space="preserve"> м/м</w:t>
      </w:r>
    </w:p>
    <w:p w14:paraId="72DCE7AF" w14:textId="77777777" w:rsidR="00376188" w:rsidRPr="00E4652E" w:rsidRDefault="00376188" w:rsidP="00376188">
      <w:pPr>
        <w:ind w:firstLine="720"/>
        <w:contextualSpacing/>
        <w:rPr>
          <w:rFonts w:cs="Times New Roman"/>
          <w:szCs w:val="28"/>
        </w:rPr>
      </w:pPr>
    </w:p>
    <w:tbl>
      <w:tblPr>
        <w:tblStyle w:val="a3"/>
        <w:tblW w:w="14847" w:type="dxa"/>
        <w:tblLook w:val="04A0" w:firstRow="1" w:lastRow="0" w:firstColumn="1" w:lastColumn="0" w:noHBand="0" w:noVBand="1"/>
      </w:tblPr>
      <w:tblGrid>
        <w:gridCol w:w="6941"/>
        <w:gridCol w:w="1985"/>
        <w:gridCol w:w="2693"/>
        <w:gridCol w:w="3228"/>
      </w:tblGrid>
      <w:tr w:rsidR="00376188" w:rsidRPr="001715B2" w14:paraId="4BEA54E3" w14:textId="77777777" w:rsidTr="00310F5D">
        <w:tc>
          <w:tcPr>
            <w:tcW w:w="6941" w:type="dxa"/>
          </w:tcPr>
          <w:p w14:paraId="1FB12B99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Показатель</w:t>
            </w:r>
          </w:p>
        </w:tc>
        <w:tc>
          <w:tcPr>
            <w:tcW w:w="1985" w:type="dxa"/>
          </w:tcPr>
          <w:p w14:paraId="6AE24C58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proofErr w:type="spellStart"/>
            <w:r w:rsidRPr="001715B2">
              <w:rPr>
                <w:szCs w:val="28"/>
              </w:rPr>
              <w:t>Ед.измерений</w:t>
            </w:r>
            <w:proofErr w:type="spellEnd"/>
          </w:p>
        </w:tc>
        <w:tc>
          <w:tcPr>
            <w:tcW w:w="2693" w:type="dxa"/>
          </w:tcPr>
          <w:p w14:paraId="0697BBEA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до</w:t>
            </w:r>
          </w:p>
        </w:tc>
        <w:tc>
          <w:tcPr>
            <w:tcW w:w="3228" w:type="dxa"/>
          </w:tcPr>
          <w:p w14:paraId="0610C1E0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после</w:t>
            </w:r>
          </w:p>
        </w:tc>
      </w:tr>
      <w:tr w:rsidR="00376188" w:rsidRPr="001715B2" w14:paraId="34456D03" w14:textId="77777777" w:rsidTr="00310F5D">
        <w:tc>
          <w:tcPr>
            <w:tcW w:w="6941" w:type="dxa"/>
            <w:vAlign w:val="center"/>
          </w:tcPr>
          <w:p w14:paraId="77C7703D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Многоквартирный дом</w:t>
            </w:r>
          </w:p>
        </w:tc>
        <w:tc>
          <w:tcPr>
            <w:tcW w:w="1985" w:type="dxa"/>
            <w:vAlign w:val="center"/>
          </w:tcPr>
          <w:p w14:paraId="3929C3F4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м/м</w:t>
            </w:r>
          </w:p>
        </w:tc>
        <w:tc>
          <w:tcPr>
            <w:tcW w:w="2693" w:type="dxa"/>
            <w:vAlign w:val="center"/>
          </w:tcPr>
          <w:p w14:paraId="124F41C8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87</w:t>
            </w:r>
          </w:p>
        </w:tc>
        <w:tc>
          <w:tcPr>
            <w:tcW w:w="3228" w:type="dxa"/>
            <w:vAlign w:val="center"/>
          </w:tcPr>
          <w:p w14:paraId="059B5CD8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83</w:t>
            </w:r>
          </w:p>
        </w:tc>
      </w:tr>
      <w:tr w:rsidR="00376188" w:rsidRPr="001715B2" w14:paraId="6C643530" w14:textId="77777777" w:rsidTr="00310F5D">
        <w:tc>
          <w:tcPr>
            <w:tcW w:w="6941" w:type="dxa"/>
            <w:vAlign w:val="center"/>
          </w:tcPr>
          <w:p w14:paraId="6673DBD0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Затраты на обустройство 1 м/м</w:t>
            </w:r>
            <w:r w:rsidRPr="001715B2">
              <w:rPr>
                <w:sz w:val="24"/>
                <w:szCs w:val="24"/>
              </w:rPr>
              <w:t>*</w:t>
            </w:r>
          </w:p>
        </w:tc>
        <w:tc>
          <w:tcPr>
            <w:tcW w:w="1985" w:type="dxa"/>
            <w:vAlign w:val="center"/>
          </w:tcPr>
          <w:p w14:paraId="05C49E98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рубли</w:t>
            </w:r>
          </w:p>
        </w:tc>
        <w:tc>
          <w:tcPr>
            <w:tcW w:w="2693" w:type="dxa"/>
            <w:vAlign w:val="center"/>
          </w:tcPr>
          <w:p w14:paraId="6304F380" w14:textId="7F4A147E" w:rsidR="00376188" w:rsidRPr="001715B2" w:rsidRDefault="003E79BA" w:rsidP="00EA7008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65 362,5</w:t>
            </w:r>
          </w:p>
        </w:tc>
        <w:tc>
          <w:tcPr>
            <w:tcW w:w="3228" w:type="dxa"/>
            <w:vAlign w:val="center"/>
          </w:tcPr>
          <w:p w14:paraId="4FFE5DE0" w14:textId="70A2A4BC" w:rsidR="00376188" w:rsidRPr="001715B2" w:rsidRDefault="003E79BA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65 362,5</w:t>
            </w:r>
          </w:p>
        </w:tc>
      </w:tr>
      <w:tr w:rsidR="00376188" w:rsidRPr="001715B2" w14:paraId="715865E8" w14:textId="77777777" w:rsidTr="00310F5D">
        <w:tc>
          <w:tcPr>
            <w:tcW w:w="6941" w:type="dxa"/>
          </w:tcPr>
          <w:p w14:paraId="5B5951F8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lastRenderedPageBreak/>
              <w:t>Затраты на обустройство нормируемого количества м/м</w:t>
            </w:r>
          </w:p>
        </w:tc>
        <w:tc>
          <w:tcPr>
            <w:tcW w:w="1985" w:type="dxa"/>
          </w:tcPr>
          <w:p w14:paraId="0CAA87B7" w14:textId="77777777" w:rsidR="00376188" w:rsidRPr="001715B2" w:rsidRDefault="00376188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рубли</w:t>
            </w:r>
          </w:p>
        </w:tc>
        <w:tc>
          <w:tcPr>
            <w:tcW w:w="2693" w:type="dxa"/>
          </w:tcPr>
          <w:p w14:paraId="05252B2F" w14:textId="06B2E145" w:rsidR="00376188" w:rsidRPr="001715B2" w:rsidRDefault="003E79BA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5 686 537,5</w:t>
            </w:r>
          </w:p>
        </w:tc>
        <w:tc>
          <w:tcPr>
            <w:tcW w:w="3228" w:type="dxa"/>
          </w:tcPr>
          <w:p w14:paraId="7DF66A49" w14:textId="226DC84F" w:rsidR="00376188" w:rsidRPr="001715B2" w:rsidRDefault="003E79BA" w:rsidP="00310F5D">
            <w:pPr>
              <w:contextualSpacing/>
              <w:jc w:val="center"/>
              <w:rPr>
                <w:szCs w:val="28"/>
              </w:rPr>
            </w:pPr>
            <w:r w:rsidRPr="001715B2">
              <w:rPr>
                <w:szCs w:val="28"/>
              </w:rPr>
              <w:t>5 425 087,5</w:t>
            </w:r>
          </w:p>
        </w:tc>
      </w:tr>
      <w:tr w:rsidR="00376188" w:rsidRPr="00E4652E" w14:paraId="2D0C4E6A" w14:textId="77777777" w:rsidTr="00310F5D">
        <w:tc>
          <w:tcPr>
            <w:tcW w:w="14847" w:type="dxa"/>
            <w:gridSpan w:val="4"/>
          </w:tcPr>
          <w:p w14:paraId="674A6AFE" w14:textId="4B265495" w:rsidR="00376188" w:rsidRPr="001715B2" w:rsidRDefault="00376188" w:rsidP="00310F5D">
            <w:pPr>
              <w:contextualSpacing/>
              <w:jc w:val="both"/>
              <w:rPr>
                <w:sz w:val="24"/>
                <w:szCs w:val="24"/>
              </w:rPr>
            </w:pPr>
            <w:r w:rsidRPr="001715B2">
              <w:rPr>
                <w:sz w:val="24"/>
                <w:szCs w:val="24"/>
              </w:rPr>
              <w:t>*стоимость 1 кв.</w:t>
            </w:r>
            <w:r w:rsidR="00EA7008" w:rsidRPr="001715B2">
              <w:rPr>
                <w:sz w:val="24"/>
                <w:szCs w:val="24"/>
              </w:rPr>
              <w:t xml:space="preserve"> </w:t>
            </w:r>
            <w:r w:rsidRPr="001715B2">
              <w:rPr>
                <w:sz w:val="24"/>
                <w:szCs w:val="24"/>
              </w:rPr>
              <w:t xml:space="preserve">м. – </w:t>
            </w:r>
            <w:r w:rsidR="003E79BA" w:rsidRPr="001715B2">
              <w:rPr>
                <w:sz w:val="24"/>
                <w:szCs w:val="24"/>
              </w:rPr>
              <w:t>5229</w:t>
            </w:r>
            <w:r w:rsidRPr="001715B2">
              <w:rPr>
                <w:sz w:val="24"/>
                <w:szCs w:val="24"/>
              </w:rPr>
              <w:t xml:space="preserve"> руб. с учетом НДС 20% (согласно </w:t>
            </w:r>
            <w:proofErr w:type="gramStart"/>
            <w:r w:rsidRPr="001715B2">
              <w:rPr>
                <w:sz w:val="24"/>
                <w:szCs w:val="24"/>
              </w:rPr>
              <w:t>приложению</w:t>
            </w:r>
            <w:proofErr w:type="gramEnd"/>
            <w:r w:rsidRPr="001715B2">
              <w:rPr>
                <w:sz w:val="24"/>
                <w:szCs w:val="24"/>
              </w:rPr>
              <w:t xml:space="preserve"> </w:t>
            </w:r>
            <w:r w:rsidR="00EA7008" w:rsidRPr="001715B2">
              <w:rPr>
                <w:sz w:val="24"/>
                <w:szCs w:val="24"/>
              </w:rPr>
              <w:t>смета № 7</w:t>
            </w:r>
            <w:r w:rsidR="00BD2B62" w:rsidRPr="001715B2">
              <w:rPr>
                <w:sz w:val="24"/>
                <w:szCs w:val="24"/>
              </w:rPr>
              <w:t xml:space="preserve"> сводной сметы на выполнение проектно-изыскательских работ (с учетом индекса изменения сметной стоимости на 4 квартал 2024 г.)</w:t>
            </w:r>
            <w:r w:rsidRPr="001715B2">
              <w:rPr>
                <w:sz w:val="24"/>
                <w:szCs w:val="24"/>
              </w:rPr>
              <w:t>);</w:t>
            </w:r>
          </w:p>
          <w:p w14:paraId="2CF779E7" w14:textId="2D3693AA" w:rsidR="00376188" w:rsidRPr="00E4652E" w:rsidRDefault="00376188" w:rsidP="00EA7008">
            <w:pPr>
              <w:contextualSpacing/>
              <w:jc w:val="both"/>
              <w:rPr>
                <w:sz w:val="24"/>
                <w:szCs w:val="24"/>
              </w:rPr>
            </w:pPr>
            <w:r w:rsidRPr="001715B2">
              <w:rPr>
                <w:sz w:val="24"/>
                <w:szCs w:val="24"/>
              </w:rPr>
              <w:t xml:space="preserve">размер парковочного места составляет 2,5м </w:t>
            </w:r>
            <w:r w:rsidRPr="001715B2">
              <w:rPr>
                <w:sz w:val="24"/>
                <w:szCs w:val="24"/>
                <w:lang w:val="en-US"/>
              </w:rPr>
              <w:t>x</w:t>
            </w:r>
            <w:r w:rsidRPr="001715B2">
              <w:rPr>
                <w:sz w:val="24"/>
                <w:szCs w:val="24"/>
              </w:rPr>
              <w:t xml:space="preserve"> 5м (12,5 </w:t>
            </w:r>
            <w:proofErr w:type="spellStart"/>
            <w:r w:rsidRPr="001715B2">
              <w:rPr>
                <w:sz w:val="24"/>
                <w:szCs w:val="24"/>
              </w:rPr>
              <w:t>кв.м</w:t>
            </w:r>
            <w:proofErr w:type="spellEnd"/>
            <w:r w:rsidRPr="001715B2">
              <w:rPr>
                <w:sz w:val="24"/>
                <w:szCs w:val="24"/>
              </w:rPr>
              <w:t>.)</w:t>
            </w:r>
          </w:p>
        </w:tc>
      </w:tr>
    </w:tbl>
    <w:p w14:paraId="4C28F486" w14:textId="77777777" w:rsidR="00376188" w:rsidRPr="00E4652E" w:rsidRDefault="00376188" w:rsidP="00376188">
      <w:pPr>
        <w:ind w:firstLine="720"/>
        <w:contextualSpacing/>
        <w:jc w:val="both"/>
        <w:rPr>
          <w:rFonts w:cs="Times New Roman"/>
          <w:szCs w:val="28"/>
        </w:rPr>
      </w:pPr>
    </w:p>
    <w:p w14:paraId="7145393E" w14:textId="7612ED1A" w:rsidR="00376188" w:rsidRDefault="00376188" w:rsidP="0023392C">
      <w:pPr>
        <w:ind w:firstLine="720"/>
        <w:contextualSpacing/>
        <w:jc w:val="both"/>
        <w:rPr>
          <w:rFonts w:cs="Times New Roman"/>
          <w:szCs w:val="28"/>
        </w:rPr>
      </w:pPr>
      <w:r w:rsidRPr="00E4652E">
        <w:rPr>
          <w:rFonts w:cs="Times New Roman"/>
          <w:szCs w:val="28"/>
        </w:rPr>
        <w:t xml:space="preserve">Содержательные издержки (затраты) на обустройство нормируемого количества </w:t>
      </w:r>
      <w:proofErr w:type="spellStart"/>
      <w:r w:rsidRPr="00E4652E">
        <w:rPr>
          <w:rFonts w:cs="Times New Roman"/>
          <w:szCs w:val="28"/>
        </w:rPr>
        <w:t>машино</w:t>
      </w:r>
      <w:proofErr w:type="spellEnd"/>
      <w:r w:rsidR="005D7075">
        <w:rPr>
          <w:rFonts w:cs="Times New Roman"/>
          <w:szCs w:val="28"/>
        </w:rPr>
        <w:t>-</w:t>
      </w:r>
      <w:r w:rsidRPr="00E4652E">
        <w:rPr>
          <w:rFonts w:cs="Times New Roman"/>
          <w:szCs w:val="28"/>
        </w:rPr>
        <w:t xml:space="preserve">мест для жилых зданий </w:t>
      </w:r>
      <w:r w:rsidRPr="001903B2">
        <w:rPr>
          <w:rFonts w:cs="Times New Roman"/>
          <w:szCs w:val="28"/>
        </w:rPr>
        <w:t xml:space="preserve">снизятся на </w:t>
      </w:r>
      <w:r w:rsidR="001A280E">
        <w:rPr>
          <w:rFonts w:cs="Times New Roman"/>
          <w:szCs w:val="28"/>
        </w:rPr>
        <w:t xml:space="preserve">4,6 </w:t>
      </w:r>
      <w:r w:rsidRPr="001903B2">
        <w:rPr>
          <w:rFonts w:cs="Times New Roman"/>
          <w:szCs w:val="28"/>
        </w:rPr>
        <w:t xml:space="preserve">% или на </w:t>
      </w:r>
      <w:r w:rsidR="001A280E">
        <w:rPr>
          <w:rFonts w:cs="Times New Roman"/>
          <w:szCs w:val="28"/>
        </w:rPr>
        <w:t>261 450</w:t>
      </w:r>
      <w:r w:rsidRPr="001903B2">
        <w:rPr>
          <w:rFonts w:cs="Times New Roman"/>
          <w:szCs w:val="28"/>
        </w:rPr>
        <w:t xml:space="preserve"> руб. и составят </w:t>
      </w:r>
      <w:r w:rsidR="001A280E">
        <w:rPr>
          <w:szCs w:val="28"/>
        </w:rPr>
        <w:t>5 425 087,5</w:t>
      </w:r>
      <w:r w:rsidR="00EA7008" w:rsidRPr="001903B2">
        <w:rPr>
          <w:szCs w:val="28"/>
        </w:rPr>
        <w:t xml:space="preserve"> </w:t>
      </w:r>
      <w:r w:rsidRPr="001903B2">
        <w:rPr>
          <w:szCs w:val="28"/>
        </w:rPr>
        <w:t>руб.</w:t>
      </w:r>
      <w:bookmarkEnd w:id="0"/>
      <w:bookmarkEnd w:id="1"/>
    </w:p>
    <w:p w14:paraId="332299B7" w14:textId="6EBE0026" w:rsidR="0023392C" w:rsidRDefault="0023392C" w:rsidP="0023392C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Приложение: </w:t>
      </w:r>
      <w:r w:rsidRPr="0023392C">
        <w:rPr>
          <w:rFonts w:cs="Times New Roman"/>
          <w:szCs w:val="28"/>
        </w:rPr>
        <w:t>Сводная смета на выполнение проектно-изыскательских работ (с учетом индекса изменения сметной стоимости на 4 квартал 2024 г.)</w:t>
      </w:r>
      <w:r w:rsidR="00A04651">
        <w:rPr>
          <w:rFonts w:cs="Times New Roman"/>
          <w:szCs w:val="28"/>
        </w:rPr>
        <w:t xml:space="preserve"> на 12 л. в 1 экз.</w:t>
      </w:r>
    </w:p>
    <w:p w14:paraId="3C11C312" w14:textId="77777777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  <w:sectPr w:rsidR="002A5871" w:rsidSect="00D556CE">
          <w:pgSz w:w="16838" w:h="11906" w:orient="landscape" w:code="9"/>
          <w:pgMar w:top="1134" w:right="1021" w:bottom="993" w:left="1134" w:header="720" w:footer="720" w:gutter="0"/>
          <w:cols w:space="720"/>
          <w:noEndnote/>
          <w:docGrid w:linePitch="326"/>
        </w:sectPr>
      </w:pPr>
    </w:p>
    <w:p w14:paraId="21280E00" w14:textId="5DA28B08" w:rsidR="00014D25" w:rsidRDefault="00014D25" w:rsidP="0023392C">
      <w:pPr>
        <w:ind w:firstLine="720"/>
        <w:contextualSpacing/>
        <w:jc w:val="both"/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BC98DC" wp14:editId="542AD1ED">
            <wp:extent cx="6214572" cy="8662737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0374" cy="867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8A187" w14:textId="2731160F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5B8A6C4" wp14:editId="0788E08A">
            <wp:simplePos x="0" y="0"/>
            <wp:positionH relativeFrom="margin">
              <wp:posOffset>-109855</wp:posOffset>
            </wp:positionH>
            <wp:positionV relativeFrom="margin">
              <wp:posOffset>225425</wp:posOffset>
            </wp:positionV>
            <wp:extent cx="6691630" cy="925385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925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5254F" w14:textId="2358765A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08ED282" wp14:editId="6A463B29">
            <wp:extent cx="6255331" cy="96642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1891" cy="967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12819" w14:textId="5F675CB0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58FF9C" wp14:editId="5C337A52">
            <wp:extent cx="6188692" cy="93174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7078" cy="93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BB8E3" w14:textId="0B8091D4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7E76513" wp14:editId="0A58CB6C">
            <wp:extent cx="6181030" cy="827689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6094" cy="829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73034" w14:textId="2537EA55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</w:p>
    <w:p w14:paraId="6D259246" w14:textId="556967A3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</w:p>
    <w:p w14:paraId="47B9BABF" w14:textId="3B3E05C2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</w:p>
    <w:p w14:paraId="556FAB2F" w14:textId="3806FD65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</w:p>
    <w:p w14:paraId="7F33E4ED" w14:textId="04E2651E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</w:p>
    <w:p w14:paraId="7C4DDDAD" w14:textId="241EC1EC" w:rsidR="002A5871" w:rsidRDefault="002A5871" w:rsidP="0023392C">
      <w:pPr>
        <w:ind w:firstLine="720"/>
        <w:contextualSpacing/>
        <w:jc w:val="both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3D260057" wp14:editId="04E6C4F6">
            <wp:extent cx="6322757" cy="7110248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3815" cy="712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7B50" w14:textId="77777777" w:rsidR="002A5871" w:rsidRPr="002A5871" w:rsidRDefault="002A5871" w:rsidP="002A5871">
      <w:pPr>
        <w:rPr>
          <w:rFonts w:cs="Times New Roman"/>
          <w:szCs w:val="28"/>
        </w:rPr>
      </w:pPr>
    </w:p>
    <w:p w14:paraId="7C6BD99D" w14:textId="77777777" w:rsidR="002A5871" w:rsidRPr="002A5871" w:rsidRDefault="002A5871" w:rsidP="002A5871">
      <w:pPr>
        <w:rPr>
          <w:rFonts w:cs="Times New Roman"/>
          <w:szCs w:val="28"/>
        </w:rPr>
      </w:pPr>
    </w:p>
    <w:p w14:paraId="199DC977" w14:textId="77777777" w:rsidR="002A5871" w:rsidRPr="002A5871" w:rsidRDefault="002A5871" w:rsidP="002A5871">
      <w:pPr>
        <w:rPr>
          <w:rFonts w:cs="Times New Roman"/>
          <w:szCs w:val="28"/>
        </w:rPr>
      </w:pPr>
    </w:p>
    <w:p w14:paraId="109734D5" w14:textId="77777777" w:rsidR="002A5871" w:rsidRPr="002A5871" w:rsidRDefault="002A5871" w:rsidP="002A5871">
      <w:pPr>
        <w:rPr>
          <w:rFonts w:cs="Times New Roman"/>
          <w:szCs w:val="28"/>
        </w:rPr>
      </w:pPr>
    </w:p>
    <w:p w14:paraId="0E3ABA00" w14:textId="77777777" w:rsidR="002A5871" w:rsidRPr="002A5871" w:rsidRDefault="002A5871" w:rsidP="002A5871">
      <w:pPr>
        <w:rPr>
          <w:rFonts w:cs="Times New Roman"/>
          <w:szCs w:val="28"/>
        </w:rPr>
      </w:pPr>
    </w:p>
    <w:p w14:paraId="4B02492F" w14:textId="7DFE5116" w:rsidR="002A5871" w:rsidRDefault="002A5871" w:rsidP="002A5871">
      <w:pPr>
        <w:rPr>
          <w:rFonts w:cs="Times New Roman"/>
          <w:szCs w:val="28"/>
        </w:rPr>
      </w:pPr>
    </w:p>
    <w:p w14:paraId="2079B6F3" w14:textId="6D315648" w:rsidR="002A5871" w:rsidRDefault="002A5871" w:rsidP="002A5871">
      <w:pPr>
        <w:tabs>
          <w:tab w:val="left" w:pos="744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14:paraId="18C7ED63" w14:textId="48EAB1BA" w:rsidR="002A5871" w:rsidRDefault="002A5871" w:rsidP="002A5871">
      <w:pPr>
        <w:tabs>
          <w:tab w:val="left" w:pos="7448"/>
        </w:tabs>
        <w:rPr>
          <w:rFonts w:cs="Times New Roman"/>
          <w:szCs w:val="28"/>
        </w:rPr>
      </w:pPr>
    </w:p>
    <w:p w14:paraId="6EB10056" w14:textId="1766E64B" w:rsidR="002A5871" w:rsidRDefault="002A5871" w:rsidP="002A5871">
      <w:pPr>
        <w:tabs>
          <w:tab w:val="left" w:pos="7448"/>
        </w:tabs>
        <w:rPr>
          <w:rFonts w:cs="Times New Roman"/>
          <w:szCs w:val="28"/>
        </w:rPr>
      </w:pPr>
    </w:p>
    <w:p w14:paraId="619D993F" w14:textId="760CE318" w:rsidR="002A5871" w:rsidRDefault="002A5871" w:rsidP="002A5871">
      <w:pPr>
        <w:tabs>
          <w:tab w:val="left" w:pos="7448"/>
        </w:tabs>
        <w:rPr>
          <w:rFonts w:cs="Times New Roman"/>
          <w:szCs w:val="28"/>
        </w:rPr>
      </w:pPr>
    </w:p>
    <w:p w14:paraId="65F1E33A" w14:textId="172EA6FF" w:rsidR="002A5871" w:rsidRDefault="002A5871" w:rsidP="002A5871">
      <w:pPr>
        <w:tabs>
          <w:tab w:val="left" w:pos="7448"/>
        </w:tabs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6DFCF651" wp14:editId="5F2E8845">
            <wp:extent cx="6702627" cy="6038193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17980" cy="605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DE439" w14:textId="77777777" w:rsidR="002A5871" w:rsidRPr="002A5871" w:rsidRDefault="002A5871" w:rsidP="002A5871">
      <w:pPr>
        <w:rPr>
          <w:rFonts w:cs="Times New Roman"/>
          <w:szCs w:val="28"/>
        </w:rPr>
      </w:pPr>
    </w:p>
    <w:p w14:paraId="2EECFCFE" w14:textId="77777777" w:rsidR="002A5871" w:rsidRPr="002A5871" w:rsidRDefault="002A5871" w:rsidP="002A5871">
      <w:pPr>
        <w:rPr>
          <w:rFonts w:cs="Times New Roman"/>
          <w:szCs w:val="28"/>
        </w:rPr>
      </w:pPr>
    </w:p>
    <w:p w14:paraId="5DC8E3F0" w14:textId="77777777" w:rsidR="002A5871" w:rsidRPr="002A5871" w:rsidRDefault="002A5871" w:rsidP="002A5871">
      <w:pPr>
        <w:rPr>
          <w:rFonts w:cs="Times New Roman"/>
          <w:szCs w:val="28"/>
        </w:rPr>
      </w:pPr>
    </w:p>
    <w:p w14:paraId="73C935A3" w14:textId="7EDD5908" w:rsidR="002A5871" w:rsidRDefault="002A5871" w:rsidP="002A5871">
      <w:pPr>
        <w:rPr>
          <w:rFonts w:cs="Times New Roman"/>
          <w:szCs w:val="28"/>
        </w:rPr>
      </w:pPr>
    </w:p>
    <w:p w14:paraId="0CAD88DC" w14:textId="78682A9F" w:rsidR="002A5871" w:rsidRDefault="002A5871" w:rsidP="002A5871">
      <w:pPr>
        <w:rPr>
          <w:rFonts w:cs="Times New Roman"/>
          <w:szCs w:val="28"/>
        </w:rPr>
      </w:pPr>
    </w:p>
    <w:p w14:paraId="4F3819A3" w14:textId="42D86B73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14:paraId="039EFB5D" w14:textId="051DD76F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64DE7D16" w14:textId="4671A4EF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10D14CE7" w14:textId="487FF8DC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707AD993" w14:textId="33F9CB72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10FEB5C0" w14:textId="168F385B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0F71B7FB" w14:textId="18ABBF26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0FD0D9AB" w14:textId="5A3B25D3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2A26EC0A" w14:textId="323A140D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791FF715" w14:textId="5A56E1F4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52273B43" w14:textId="46194937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</w:p>
    <w:p w14:paraId="531A8E95" w14:textId="66C6CB8F" w:rsidR="002A5871" w:rsidRDefault="002A5871" w:rsidP="002A5871">
      <w:pPr>
        <w:tabs>
          <w:tab w:val="left" w:pos="3178"/>
        </w:tabs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6DF6896D" wp14:editId="6D22AFFF">
            <wp:extent cx="6817227" cy="763051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29549" cy="764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6EC30" w14:textId="23648536" w:rsidR="002A5871" w:rsidRDefault="002A5871" w:rsidP="002A5871">
      <w:pPr>
        <w:ind w:firstLine="708"/>
        <w:rPr>
          <w:rFonts w:cs="Times New Roman"/>
          <w:szCs w:val="28"/>
        </w:rPr>
      </w:pPr>
    </w:p>
    <w:p w14:paraId="6257247C" w14:textId="441F87E8" w:rsidR="002A5871" w:rsidRDefault="002A5871" w:rsidP="002A5871">
      <w:pPr>
        <w:ind w:firstLine="708"/>
        <w:rPr>
          <w:rFonts w:cs="Times New Roman"/>
          <w:szCs w:val="28"/>
        </w:rPr>
      </w:pPr>
    </w:p>
    <w:p w14:paraId="08ADA77A" w14:textId="08FE9EC8" w:rsidR="002A5871" w:rsidRDefault="002A5871" w:rsidP="002A5871">
      <w:pPr>
        <w:ind w:firstLine="708"/>
        <w:rPr>
          <w:rFonts w:cs="Times New Roman"/>
          <w:szCs w:val="28"/>
        </w:rPr>
      </w:pPr>
    </w:p>
    <w:p w14:paraId="2B1E1F9F" w14:textId="3DAFDCBF" w:rsidR="002A5871" w:rsidRDefault="002A5871" w:rsidP="002A5871">
      <w:pPr>
        <w:ind w:firstLine="708"/>
        <w:rPr>
          <w:rFonts w:cs="Times New Roman"/>
          <w:szCs w:val="28"/>
        </w:rPr>
      </w:pPr>
    </w:p>
    <w:p w14:paraId="1EB457E4" w14:textId="079C8AC4" w:rsidR="002A5871" w:rsidRDefault="002A5871" w:rsidP="002A5871">
      <w:pPr>
        <w:ind w:firstLine="708"/>
        <w:rPr>
          <w:rFonts w:cs="Times New Roman"/>
          <w:szCs w:val="28"/>
        </w:rPr>
      </w:pPr>
    </w:p>
    <w:p w14:paraId="1B8438E1" w14:textId="3A86C1A4" w:rsidR="002A5871" w:rsidRDefault="002A5871" w:rsidP="002A5871">
      <w:pPr>
        <w:ind w:firstLine="708"/>
        <w:rPr>
          <w:rFonts w:cs="Times New Roman"/>
          <w:szCs w:val="28"/>
        </w:rPr>
      </w:pPr>
    </w:p>
    <w:p w14:paraId="5EBF895E" w14:textId="7505BE5A" w:rsidR="002A5871" w:rsidRDefault="002A5871" w:rsidP="002A5871">
      <w:pPr>
        <w:ind w:firstLine="708"/>
        <w:rPr>
          <w:rFonts w:cs="Times New Roman"/>
          <w:szCs w:val="28"/>
        </w:rPr>
      </w:pPr>
    </w:p>
    <w:p w14:paraId="78646F6A" w14:textId="401324ED" w:rsidR="002A5871" w:rsidRDefault="002A5871" w:rsidP="002A5871">
      <w:pPr>
        <w:ind w:firstLine="708"/>
        <w:rPr>
          <w:rFonts w:cs="Times New Roman"/>
          <w:szCs w:val="28"/>
        </w:rPr>
      </w:pPr>
    </w:p>
    <w:p w14:paraId="397C75D5" w14:textId="195BAE94" w:rsidR="00014D25" w:rsidRDefault="00014D25" w:rsidP="002A5871">
      <w:pPr>
        <w:ind w:firstLine="708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49CB0053" wp14:editId="6886E067">
            <wp:extent cx="6360256" cy="7299434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0859" cy="7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53177" w14:textId="08BCAD9E" w:rsidR="00014D25" w:rsidRDefault="00014D25" w:rsidP="00014D25">
      <w:pPr>
        <w:rPr>
          <w:rFonts w:cs="Times New Roman"/>
          <w:szCs w:val="28"/>
        </w:rPr>
      </w:pPr>
    </w:p>
    <w:p w14:paraId="495D3A66" w14:textId="18963725" w:rsidR="00014D25" w:rsidRDefault="00014D25" w:rsidP="00014D25">
      <w:pPr>
        <w:rPr>
          <w:rFonts w:cs="Times New Roman"/>
          <w:szCs w:val="28"/>
        </w:rPr>
      </w:pPr>
    </w:p>
    <w:p w14:paraId="55CE42FC" w14:textId="64EC8E64" w:rsidR="002A5871" w:rsidRDefault="002A5871" w:rsidP="00014D25">
      <w:pPr>
        <w:rPr>
          <w:rFonts w:cs="Times New Roman"/>
          <w:szCs w:val="28"/>
        </w:rPr>
      </w:pPr>
    </w:p>
    <w:p w14:paraId="621F9227" w14:textId="7036DDB9" w:rsidR="00014D25" w:rsidRDefault="00014D25" w:rsidP="00014D25">
      <w:pPr>
        <w:rPr>
          <w:rFonts w:cs="Times New Roman"/>
          <w:szCs w:val="28"/>
        </w:rPr>
      </w:pPr>
    </w:p>
    <w:p w14:paraId="03E4F035" w14:textId="00DFC73F" w:rsidR="00014D25" w:rsidRDefault="00014D25" w:rsidP="00014D25">
      <w:pPr>
        <w:rPr>
          <w:rFonts w:cs="Times New Roman"/>
          <w:szCs w:val="28"/>
        </w:rPr>
      </w:pPr>
    </w:p>
    <w:p w14:paraId="23EB72E3" w14:textId="1AA32E62" w:rsidR="00014D25" w:rsidRDefault="00014D25" w:rsidP="00014D25">
      <w:pPr>
        <w:rPr>
          <w:rFonts w:cs="Times New Roman"/>
          <w:szCs w:val="28"/>
        </w:rPr>
      </w:pPr>
    </w:p>
    <w:p w14:paraId="1B41E1F8" w14:textId="3E1A80DB" w:rsidR="00014D25" w:rsidRDefault="00014D25" w:rsidP="00014D25">
      <w:pPr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E104B3E" wp14:editId="51A13EB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043295" cy="97155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29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54673" w14:textId="01F433B3" w:rsidR="00014D25" w:rsidRDefault="00014D25" w:rsidP="00014D25">
      <w:pPr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0700770" wp14:editId="0267D99B">
            <wp:extent cx="6534088" cy="9360568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46546" cy="937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79FE6" w14:textId="5C7C4634" w:rsidR="00014D25" w:rsidRDefault="00014D25" w:rsidP="00014D25">
      <w:pPr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69E29F6" wp14:editId="425B1F2F">
            <wp:extent cx="6750354" cy="8494294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60337" cy="850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16E47" w14:textId="77777777" w:rsidR="00014D25" w:rsidRDefault="00014D25" w:rsidP="00014D25">
      <w:pPr>
        <w:rPr>
          <w:rFonts w:cs="Times New Roman"/>
          <w:szCs w:val="28"/>
        </w:rPr>
      </w:pPr>
    </w:p>
    <w:p w14:paraId="3301F964" w14:textId="77777777" w:rsidR="00014D25" w:rsidRDefault="00014D25" w:rsidP="00014D25">
      <w:pPr>
        <w:rPr>
          <w:rFonts w:cs="Times New Roman"/>
          <w:szCs w:val="28"/>
        </w:rPr>
      </w:pPr>
    </w:p>
    <w:p w14:paraId="5B4D6536" w14:textId="77777777" w:rsidR="00014D25" w:rsidRDefault="00014D25" w:rsidP="00014D25">
      <w:pPr>
        <w:rPr>
          <w:rFonts w:cs="Times New Roman"/>
          <w:szCs w:val="28"/>
        </w:rPr>
      </w:pPr>
    </w:p>
    <w:sectPr w:rsidR="00014D25" w:rsidSect="002A5871">
      <w:pgSz w:w="11906" w:h="16838" w:code="9"/>
      <w:pgMar w:top="1134" w:right="1134" w:bottom="1021" w:left="99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86EF7" w14:textId="77777777" w:rsidR="00CF3C1F" w:rsidRDefault="00CF3C1F" w:rsidP="00920526">
      <w:r>
        <w:separator/>
      </w:r>
    </w:p>
  </w:endnote>
  <w:endnote w:type="continuationSeparator" w:id="0">
    <w:p w14:paraId="5962B0BB" w14:textId="77777777" w:rsidR="00CF3C1F" w:rsidRDefault="00CF3C1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8C4D0" w14:textId="5633397C" w:rsidR="00014D25" w:rsidRDefault="00014D25">
    <w:pPr>
      <w:pStyle w:val="afff8"/>
    </w:pPr>
  </w:p>
  <w:p w14:paraId="06311E6C" w14:textId="77777777" w:rsidR="00014D25" w:rsidRDefault="00014D25">
    <w:pPr>
      <w:pStyle w:val="aff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EBAF8" w14:textId="77777777" w:rsidR="00CF3C1F" w:rsidRDefault="00CF3C1F" w:rsidP="00920526">
      <w:r>
        <w:separator/>
      </w:r>
    </w:p>
  </w:footnote>
  <w:footnote w:type="continuationSeparator" w:id="0">
    <w:p w14:paraId="3373CDC9" w14:textId="77777777" w:rsidR="00CF3C1F" w:rsidRDefault="00CF3C1F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4C51"/>
    <w:rsid w:val="000052BC"/>
    <w:rsid w:val="00011A1A"/>
    <w:rsid w:val="00014D25"/>
    <w:rsid w:val="0001726C"/>
    <w:rsid w:val="00023D22"/>
    <w:rsid w:val="000257E2"/>
    <w:rsid w:val="00032B5B"/>
    <w:rsid w:val="00033814"/>
    <w:rsid w:val="0004194F"/>
    <w:rsid w:val="00041D7D"/>
    <w:rsid w:val="000424A5"/>
    <w:rsid w:val="000451CD"/>
    <w:rsid w:val="00046EEB"/>
    <w:rsid w:val="00054351"/>
    <w:rsid w:val="00054967"/>
    <w:rsid w:val="00060EF7"/>
    <w:rsid w:val="00061D29"/>
    <w:rsid w:val="00064CEC"/>
    <w:rsid w:val="000660D3"/>
    <w:rsid w:val="00073477"/>
    <w:rsid w:val="0007407E"/>
    <w:rsid w:val="00076ABC"/>
    <w:rsid w:val="00084E91"/>
    <w:rsid w:val="00086DAB"/>
    <w:rsid w:val="000916F6"/>
    <w:rsid w:val="000924B4"/>
    <w:rsid w:val="00096EA9"/>
    <w:rsid w:val="000A4C31"/>
    <w:rsid w:val="000B1F50"/>
    <w:rsid w:val="000B67F5"/>
    <w:rsid w:val="000C0BCF"/>
    <w:rsid w:val="000D1A22"/>
    <w:rsid w:val="000D2CD9"/>
    <w:rsid w:val="000F132A"/>
    <w:rsid w:val="000F4D18"/>
    <w:rsid w:val="000F7BD5"/>
    <w:rsid w:val="001043B1"/>
    <w:rsid w:val="00104B55"/>
    <w:rsid w:val="00117559"/>
    <w:rsid w:val="00117B32"/>
    <w:rsid w:val="0012302C"/>
    <w:rsid w:val="00123707"/>
    <w:rsid w:val="001269A4"/>
    <w:rsid w:val="0013075A"/>
    <w:rsid w:val="00130E88"/>
    <w:rsid w:val="001325DE"/>
    <w:rsid w:val="00135A9A"/>
    <w:rsid w:val="001375D8"/>
    <w:rsid w:val="00137DB0"/>
    <w:rsid w:val="0014643A"/>
    <w:rsid w:val="00150997"/>
    <w:rsid w:val="00151539"/>
    <w:rsid w:val="00161489"/>
    <w:rsid w:val="001617E3"/>
    <w:rsid w:val="00162FD0"/>
    <w:rsid w:val="001664B0"/>
    <w:rsid w:val="001715B2"/>
    <w:rsid w:val="001719B4"/>
    <w:rsid w:val="00172003"/>
    <w:rsid w:val="001726CE"/>
    <w:rsid w:val="00176964"/>
    <w:rsid w:val="0017741E"/>
    <w:rsid w:val="00181626"/>
    <w:rsid w:val="001823FE"/>
    <w:rsid w:val="00183CA4"/>
    <w:rsid w:val="00185118"/>
    <w:rsid w:val="0018565A"/>
    <w:rsid w:val="00186874"/>
    <w:rsid w:val="00186A31"/>
    <w:rsid w:val="001903B2"/>
    <w:rsid w:val="00191F8B"/>
    <w:rsid w:val="001924ED"/>
    <w:rsid w:val="00192812"/>
    <w:rsid w:val="00192E92"/>
    <w:rsid w:val="00193A50"/>
    <w:rsid w:val="00193D3B"/>
    <w:rsid w:val="00196E6C"/>
    <w:rsid w:val="001A067F"/>
    <w:rsid w:val="001A280E"/>
    <w:rsid w:val="001B241E"/>
    <w:rsid w:val="001B28BD"/>
    <w:rsid w:val="001B4134"/>
    <w:rsid w:val="001B4DBD"/>
    <w:rsid w:val="001B7A06"/>
    <w:rsid w:val="001C3504"/>
    <w:rsid w:val="001C37F9"/>
    <w:rsid w:val="001D14AC"/>
    <w:rsid w:val="001D2F61"/>
    <w:rsid w:val="001D7DCD"/>
    <w:rsid w:val="001E07C1"/>
    <w:rsid w:val="001E3BD8"/>
    <w:rsid w:val="001E413A"/>
    <w:rsid w:val="001F01B1"/>
    <w:rsid w:val="001F2613"/>
    <w:rsid w:val="001F2DA5"/>
    <w:rsid w:val="001F6EF7"/>
    <w:rsid w:val="002062F2"/>
    <w:rsid w:val="0020654D"/>
    <w:rsid w:val="00210BF4"/>
    <w:rsid w:val="00212D30"/>
    <w:rsid w:val="00216C13"/>
    <w:rsid w:val="00223781"/>
    <w:rsid w:val="0023392C"/>
    <w:rsid w:val="00233C15"/>
    <w:rsid w:val="00237415"/>
    <w:rsid w:val="002378DC"/>
    <w:rsid w:val="00242BC9"/>
    <w:rsid w:val="00247715"/>
    <w:rsid w:val="002477F0"/>
    <w:rsid w:val="00247CF5"/>
    <w:rsid w:val="00252819"/>
    <w:rsid w:val="002556CE"/>
    <w:rsid w:val="00257685"/>
    <w:rsid w:val="002576C0"/>
    <w:rsid w:val="002605AD"/>
    <w:rsid w:val="002622AA"/>
    <w:rsid w:val="00265D2E"/>
    <w:rsid w:val="002705B4"/>
    <w:rsid w:val="00272688"/>
    <w:rsid w:val="002771E0"/>
    <w:rsid w:val="00277C58"/>
    <w:rsid w:val="00284185"/>
    <w:rsid w:val="002929A7"/>
    <w:rsid w:val="002929C1"/>
    <w:rsid w:val="00297388"/>
    <w:rsid w:val="002A4687"/>
    <w:rsid w:val="002A5866"/>
    <w:rsid w:val="002A5871"/>
    <w:rsid w:val="002C3568"/>
    <w:rsid w:val="002D2B91"/>
    <w:rsid w:val="002E12C6"/>
    <w:rsid w:val="002E6792"/>
    <w:rsid w:val="002F0E4F"/>
    <w:rsid w:val="002F5A12"/>
    <w:rsid w:val="003026FF"/>
    <w:rsid w:val="00303EA6"/>
    <w:rsid w:val="00310F5D"/>
    <w:rsid w:val="00310FDC"/>
    <w:rsid w:val="00312149"/>
    <w:rsid w:val="00313207"/>
    <w:rsid w:val="0031445C"/>
    <w:rsid w:val="00314DD1"/>
    <w:rsid w:val="0031782D"/>
    <w:rsid w:val="00320ACE"/>
    <w:rsid w:val="003222FD"/>
    <w:rsid w:val="00327B67"/>
    <w:rsid w:val="00333EA2"/>
    <w:rsid w:val="0033413B"/>
    <w:rsid w:val="00336BD2"/>
    <w:rsid w:val="00337E21"/>
    <w:rsid w:val="003523F1"/>
    <w:rsid w:val="0036205E"/>
    <w:rsid w:val="0036516D"/>
    <w:rsid w:val="003652F5"/>
    <w:rsid w:val="00366CF5"/>
    <w:rsid w:val="0036784E"/>
    <w:rsid w:val="00370F9F"/>
    <w:rsid w:val="0037148B"/>
    <w:rsid w:val="00376188"/>
    <w:rsid w:val="00380D9A"/>
    <w:rsid w:val="003820F5"/>
    <w:rsid w:val="003824B6"/>
    <w:rsid w:val="003913E2"/>
    <w:rsid w:val="00391B9F"/>
    <w:rsid w:val="00393BAB"/>
    <w:rsid w:val="00394E47"/>
    <w:rsid w:val="00397000"/>
    <w:rsid w:val="003A636E"/>
    <w:rsid w:val="003A77DE"/>
    <w:rsid w:val="003A79FE"/>
    <w:rsid w:val="003B0792"/>
    <w:rsid w:val="003B2440"/>
    <w:rsid w:val="003B4D02"/>
    <w:rsid w:val="003C6C04"/>
    <w:rsid w:val="003D0FCE"/>
    <w:rsid w:val="003D63B4"/>
    <w:rsid w:val="003D790F"/>
    <w:rsid w:val="003E79BA"/>
    <w:rsid w:val="003F2F33"/>
    <w:rsid w:val="0040082A"/>
    <w:rsid w:val="00401A91"/>
    <w:rsid w:val="004140E7"/>
    <w:rsid w:val="004146BC"/>
    <w:rsid w:val="00417451"/>
    <w:rsid w:val="00420D0F"/>
    <w:rsid w:val="00421266"/>
    <w:rsid w:val="004220D8"/>
    <w:rsid w:val="00424AAD"/>
    <w:rsid w:val="004275AB"/>
    <w:rsid w:val="0043107E"/>
    <w:rsid w:val="00433D1C"/>
    <w:rsid w:val="00433E2D"/>
    <w:rsid w:val="004355C0"/>
    <w:rsid w:val="004504A4"/>
    <w:rsid w:val="00456E86"/>
    <w:rsid w:val="0046201E"/>
    <w:rsid w:val="00463B19"/>
    <w:rsid w:val="00465092"/>
    <w:rsid w:val="00470552"/>
    <w:rsid w:val="004718AE"/>
    <w:rsid w:val="00474680"/>
    <w:rsid w:val="004866AE"/>
    <w:rsid w:val="00491607"/>
    <w:rsid w:val="004927C3"/>
    <w:rsid w:val="004951B5"/>
    <w:rsid w:val="0049656A"/>
    <w:rsid w:val="00496D0C"/>
    <w:rsid w:val="004A36A8"/>
    <w:rsid w:val="004A71AF"/>
    <w:rsid w:val="004A7424"/>
    <w:rsid w:val="004B3661"/>
    <w:rsid w:val="004B3C1D"/>
    <w:rsid w:val="004B4229"/>
    <w:rsid w:val="004C0043"/>
    <w:rsid w:val="004C114B"/>
    <w:rsid w:val="004C7A34"/>
    <w:rsid w:val="004D1920"/>
    <w:rsid w:val="004D1D3A"/>
    <w:rsid w:val="004D4DA2"/>
    <w:rsid w:val="004E72A7"/>
    <w:rsid w:val="004F0307"/>
    <w:rsid w:val="004F5EFB"/>
    <w:rsid w:val="0050453F"/>
    <w:rsid w:val="00505689"/>
    <w:rsid w:val="0050676D"/>
    <w:rsid w:val="00510FDD"/>
    <w:rsid w:val="00516E69"/>
    <w:rsid w:val="00516EED"/>
    <w:rsid w:val="005223DD"/>
    <w:rsid w:val="00525029"/>
    <w:rsid w:val="005265E7"/>
    <w:rsid w:val="00527759"/>
    <w:rsid w:val="0053325F"/>
    <w:rsid w:val="00533B76"/>
    <w:rsid w:val="00546A91"/>
    <w:rsid w:val="00546FFE"/>
    <w:rsid w:val="005624FD"/>
    <w:rsid w:val="00564595"/>
    <w:rsid w:val="00565F68"/>
    <w:rsid w:val="005679CD"/>
    <w:rsid w:val="00572F62"/>
    <w:rsid w:val="00575985"/>
    <w:rsid w:val="00580CE8"/>
    <w:rsid w:val="0058614A"/>
    <w:rsid w:val="0059559F"/>
    <w:rsid w:val="005A0D1B"/>
    <w:rsid w:val="005A6AAE"/>
    <w:rsid w:val="005B07D1"/>
    <w:rsid w:val="005B4058"/>
    <w:rsid w:val="005B41CD"/>
    <w:rsid w:val="005D7075"/>
    <w:rsid w:val="005E19D8"/>
    <w:rsid w:val="005F3A52"/>
    <w:rsid w:val="005F7FFB"/>
    <w:rsid w:val="00601378"/>
    <w:rsid w:val="006028DE"/>
    <w:rsid w:val="006034F9"/>
    <w:rsid w:val="00604014"/>
    <w:rsid w:val="006079DA"/>
    <w:rsid w:val="00612C6E"/>
    <w:rsid w:val="006154C1"/>
    <w:rsid w:val="006271D6"/>
    <w:rsid w:val="00630C08"/>
    <w:rsid w:val="00630C60"/>
    <w:rsid w:val="00636AD3"/>
    <w:rsid w:val="0064440A"/>
    <w:rsid w:val="00644BF6"/>
    <w:rsid w:val="00647052"/>
    <w:rsid w:val="00651A08"/>
    <w:rsid w:val="00655304"/>
    <w:rsid w:val="00660139"/>
    <w:rsid w:val="00666178"/>
    <w:rsid w:val="006704C0"/>
    <w:rsid w:val="00671C9C"/>
    <w:rsid w:val="00674722"/>
    <w:rsid w:val="00674896"/>
    <w:rsid w:val="0067768B"/>
    <w:rsid w:val="00680578"/>
    <w:rsid w:val="0068116A"/>
    <w:rsid w:val="00685A64"/>
    <w:rsid w:val="00687CDB"/>
    <w:rsid w:val="00691263"/>
    <w:rsid w:val="00695A64"/>
    <w:rsid w:val="006978B9"/>
    <w:rsid w:val="006A1284"/>
    <w:rsid w:val="006A2897"/>
    <w:rsid w:val="006A3DAA"/>
    <w:rsid w:val="006A6CB0"/>
    <w:rsid w:val="006A71F3"/>
    <w:rsid w:val="006B6F84"/>
    <w:rsid w:val="006C30BC"/>
    <w:rsid w:val="006C3735"/>
    <w:rsid w:val="006C4397"/>
    <w:rsid w:val="006C4653"/>
    <w:rsid w:val="006C5A66"/>
    <w:rsid w:val="006C76FE"/>
    <w:rsid w:val="006D29D0"/>
    <w:rsid w:val="006E00FB"/>
    <w:rsid w:val="006E030A"/>
    <w:rsid w:val="006E5A6E"/>
    <w:rsid w:val="006F2CFC"/>
    <w:rsid w:val="006F2D6D"/>
    <w:rsid w:val="00701685"/>
    <w:rsid w:val="00703AE4"/>
    <w:rsid w:val="00705A7E"/>
    <w:rsid w:val="00706C73"/>
    <w:rsid w:val="00712168"/>
    <w:rsid w:val="00713838"/>
    <w:rsid w:val="00715551"/>
    <w:rsid w:val="00715A5F"/>
    <w:rsid w:val="00723D63"/>
    <w:rsid w:val="0072451B"/>
    <w:rsid w:val="007257CA"/>
    <w:rsid w:val="007263E7"/>
    <w:rsid w:val="00736F08"/>
    <w:rsid w:val="00737078"/>
    <w:rsid w:val="007405A8"/>
    <w:rsid w:val="007466EB"/>
    <w:rsid w:val="00747556"/>
    <w:rsid w:val="007611DB"/>
    <w:rsid w:val="00761279"/>
    <w:rsid w:val="00761766"/>
    <w:rsid w:val="00765160"/>
    <w:rsid w:val="007701B5"/>
    <w:rsid w:val="0078457A"/>
    <w:rsid w:val="00785F08"/>
    <w:rsid w:val="00791E75"/>
    <w:rsid w:val="00795990"/>
    <w:rsid w:val="007A137C"/>
    <w:rsid w:val="007B0A42"/>
    <w:rsid w:val="007B7D4E"/>
    <w:rsid w:val="007C2EED"/>
    <w:rsid w:val="007C48A6"/>
    <w:rsid w:val="007D5D66"/>
    <w:rsid w:val="007E00AE"/>
    <w:rsid w:val="007E21AA"/>
    <w:rsid w:val="007E6084"/>
    <w:rsid w:val="007E6816"/>
    <w:rsid w:val="007F48D7"/>
    <w:rsid w:val="00801896"/>
    <w:rsid w:val="008039C1"/>
    <w:rsid w:val="008052F1"/>
    <w:rsid w:val="0081379E"/>
    <w:rsid w:val="00816277"/>
    <w:rsid w:val="00816DE4"/>
    <w:rsid w:val="008232F6"/>
    <w:rsid w:val="00827AC2"/>
    <w:rsid w:val="008300F9"/>
    <w:rsid w:val="0083131E"/>
    <w:rsid w:val="00835516"/>
    <w:rsid w:val="00841BEE"/>
    <w:rsid w:val="00844B96"/>
    <w:rsid w:val="00851272"/>
    <w:rsid w:val="00853053"/>
    <w:rsid w:val="008566DE"/>
    <w:rsid w:val="00860205"/>
    <w:rsid w:val="00861D9B"/>
    <w:rsid w:val="008633EE"/>
    <w:rsid w:val="0086383F"/>
    <w:rsid w:val="00863A26"/>
    <w:rsid w:val="008662E9"/>
    <w:rsid w:val="00872FA2"/>
    <w:rsid w:val="00880A7D"/>
    <w:rsid w:val="00883C89"/>
    <w:rsid w:val="00885A1C"/>
    <w:rsid w:val="00892FEF"/>
    <w:rsid w:val="0089361D"/>
    <w:rsid w:val="00894098"/>
    <w:rsid w:val="00894A0B"/>
    <w:rsid w:val="00894B22"/>
    <w:rsid w:val="00895A26"/>
    <w:rsid w:val="008A37A1"/>
    <w:rsid w:val="008A5C62"/>
    <w:rsid w:val="008B1C83"/>
    <w:rsid w:val="008C14F8"/>
    <w:rsid w:val="008C20D6"/>
    <w:rsid w:val="008C6204"/>
    <w:rsid w:val="008C686E"/>
    <w:rsid w:val="008C74C3"/>
    <w:rsid w:val="008C7F46"/>
    <w:rsid w:val="008E47B9"/>
    <w:rsid w:val="008E7E82"/>
    <w:rsid w:val="008F172D"/>
    <w:rsid w:val="008F5BF5"/>
    <w:rsid w:val="00903D63"/>
    <w:rsid w:val="009163F7"/>
    <w:rsid w:val="00920526"/>
    <w:rsid w:val="00925C3F"/>
    <w:rsid w:val="00927FC7"/>
    <w:rsid w:val="009326CF"/>
    <w:rsid w:val="00943A0E"/>
    <w:rsid w:val="009472C7"/>
    <w:rsid w:val="00951099"/>
    <w:rsid w:val="0095138F"/>
    <w:rsid w:val="0095200D"/>
    <w:rsid w:val="00952079"/>
    <w:rsid w:val="00957FDA"/>
    <w:rsid w:val="00960104"/>
    <w:rsid w:val="00960273"/>
    <w:rsid w:val="009656DD"/>
    <w:rsid w:val="00992E51"/>
    <w:rsid w:val="00997FEF"/>
    <w:rsid w:val="009A1383"/>
    <w:rsid w:val="009A3B2F"/>
    <w:rsid w:val="009A5BDA"/>
    <w:rsid w:val="009B11D5"/>
    <w:rsid w:val="009C1116"/>
    <w:rsid w:val="009C5008"/>
    <w:rsid w:val="009C6ED1"/>
    <w:rsid w:val="009D3812"/>
    <w:rsid w:val="009D7DAB"/>
    <w:rsid w:val="009E298A"/>
    <w:rsid w:val="009E5187"/>
    <w:rsid w:val="009E5AD2"/>
    <w:rsid w:val="009F0BD3"/>
    <w:rsid w:val="009F133B"/>
    <w:rsid w:val="009F1F66"/>
    <w:rsid w:val="009F4AA9"/>
    <w:rsid w:val="009F60F5"/>
    <w:rsid w:val="00A04651"/>
    <w:rsid w:val="00A046AB"/>
    <w:rsid w:val="00A06C3B"/>
    <w:rsid w:val="00A074C4"/>
    <w:rsid w:val="00A12B4B"/>
    <w:rsid w:val="00A15EAC"/>
    <w:rsid w:val="00A17444"/>
    <w:rsid w:val="00A2135A"/>
    <w:rsid w:val="00A21E8E"/>
    <w:rsid w:val="00A27F8D"/>
    <w:rsid w:val="00A37C70"/>
    <w:rsid w:val="00A40AC7"/>
    <w:rsid w:val="00A43E56"/>
    <w:rsid w:val="00A44745"/>
    <w:rsid w:val="00A466EA"/>
    <w:rsid w:val="00A520CC"/>
    <w:rsid w:val="00A535C1"/>
    <w:rsid w:val="00A57D94"/>
    <w:rsid w:val="00A603EC"/>
    <w:rsid w:val="00A603F0"/>
    <w:rsid w:val="00A6048E"/>
    <w:rsid w:val="00A60F4A"/>
    <w:rsid w:val="00A63052"/>
    <w:rsid w:val="00A667EF"/>
    <w:rsid w:val="00A723A3"/>
    <w:rsid w:val="00A726C6"/>
    <w:rsid w:val="00A731FF"/>
    <w:rsid w:val="00A769DF"/>
    <w:rsid w:val="00A779D1"/>
    <w:rsid w:val="00A81BCC"/>
    <w:rsid w:val="00A86B11"/>
    <w:rsid w:val="00A903C5"/>
    <w:rsid w:val="00A9160C"/>
    <w:rsid w:val="00A91B92"/>
    <w:rsid w:val="00A9311B"/>
    <w:rsid w:val="00A9666C"/>
    <w:rsid w:val="00AA0005"/>
    <w:rsid w:val="00AA1D17"/>
    <w:rsid w:val="00AB10C9"/>
    <w:rsid w:val="00AB137E"/>
    <w:rsid w:val="00AB154E"/>
    <w:rsid w:val="00AB15C0"/>
    <w:rsid w:val="00AC409C"/>
    <w:rsid w:val="00AC6E1A"/>
    <w:rsid w:val="00AD0FD1"/>
    <w:rsid w:val="00AD2596"/>
    <w:rsid w:val="00AD66BF"/>
    <w:rsid w:val="00AE1CD2"/>
    <w:rsid w:val="00AE44EB"/>
    <w:rsid w:val="00AE45F8"/>
    <w:rsid w:val="00AE59E5"/>
    <w:rsid w:val="00AF7073"/>
    <w:rsid w:val="00B02B41"/>
    <w:rsid w:val="00B0396F"/>
    <w:rsid w:val="00B11C53"/>
    <w:rsid w:val="00B14BBB"/>
    <w:rsid w:val="00B1549F"/>
    <w:rsid w:val="00B15F8D"/>
    <w:rsid w:val="00B23AAA"/>
    <w:rsid w:val="00B35947"/>
    <w:rsid w:val="00B436DB"/>
    <w:rsid w:val="00B469ED"/>
    <w:rsid w:val="00B52CB0"/>
    <w:rsid w:val="00B5372B"/>
    <w:rsid w:val="00B609D9"/>
    <w:rsid w:val="00B62BB4"/>
    <w:rsid w:val="00B643D4"/>
    <w:rsid w:val="00B655C6"/>
    <w:rsid w:val="00B65A8D"/>
    <w:rsid w:val="00B7285E"/>
    <w:rsid w:val="00B73B19"/>
    <w:rsid w:val="00B74AF1"/>
    <w:rsid w:val="00B75B38"/>
    <w:rsid w:val="00B800EC"/>
    <w:rsid w:val="00B8069C"/>
    <w:rsid w:val="00B80D45"/>
    <w:rsid w:val="00B836E8"/>
    <w:rsid w:val="00B863E0"/>
    <w:rsid w:val="00B8741C"/>
    <w:rsid w:val="00B87702"/>
    <w:rsid w:val="00B87BDC"/>
    <w:rsid w:val="00B905E7"/>
    <w:rsid w:val="00B90734"/>
    <w:rsid w:val="00B9335D"/>
    <w:rsid w:val="00B976A1"/>
    <w:rsid w:val="00BA3E66"/>
    <w:rsid w:val="00BA64DF"/>
    <w:rsid w:val="00BB7776"/>
    <w:rsid w:val="00BC4CF5"/>
    <w:rsid w:val="00BC6130"/>
    <w:rsid w:val="00BC6320"/>
    <w:rsid w:val="00BC65D5"/>
    <w:rsid w:val="00BD2B62"/>
    <w:rsid w:val="00BD450F"/>
    <w:rsid w:val="00BD4B23"/>
    <w:rsid w:val="00BD536E"/>
    <w:rsid w:val="00BD5713"/>
    <w:rsid w:val="00BE1765"/>
    <w:rsid w:val="00BE3678"/>
    <w:rsid w:val="00BF5451"/>
    <w:rsid w:val="00BF5D1F"/>
    <w:rsid w:val="00BF699B"/>
    <w:rsid w:val="00C01CF0"/>
    <w:rsid w:val="00C03A81"/>
    <w:rsid w:val="00C04691"/>
    <w:rsid w:val="00C05AE6"/>
    <w:rsid w:val="00C06AA6"/>
    <w:rsid w:val="00C073B2"/>
    <w:rsid w:val="00C11007"/>
    <w:rsid w:val="00C144FC"/>
    <w:rsid w:val="00C164C7"/>
    <w:rsid w:val="00C2478F"/>
    <w:rsid w:val="00C27439"/>
    <w:rsid w:val="00C31F19"/>
    <w:rsid w:val="00C359F6"/>
    <w:rsid w:val="00C371F8"/>
    <w:rsid w:val="00C40043"/>
    <w:rsid w:val="00C43EFB"/>
    <w:rsid w:val="00C51215"/>
    <w:rsid w:val="00C56A63"/>
    <w:rsid w:val="00C648BA"/>
    <w:rsid w:val="00C64BC1"/>
    <w:rsid w:val="00C67205"/>
    <w:rsid w:val="00C7014D"/>
    <w:rsid w:val="00C71B88"/>
    <w:rsid w:val="00C82C65"/>
    <w:rsid w:val="00C91AE0"/>
    <w:rsid w:val="00C9565A"/>
    <w:rsid w:val="00C96634"/>
    <w:rsid w:val="00C96A55"/>
    <w:rsid w:val="00CA5495"/>
    <w:rsid w:val="00CB0752"/>
    <w:rsid w:val="00CB2C0F"/>
    <w:rsid w:val="00CB6EAC"/>
    <w:rsid w:val="00CD2952"/>
    <w:rsid w:val="00CD4F49"/>
    <w:rsid w:val="00CD59C6"/>
    <w:rsid w:val="00CD663B"/>
    <w:rsid w:val="00CD6E2F"/>
    <w:rsid w:val="00CD7290"/>
    <w:rsid w:val="00CE6834"/>
    <w:rsid w:val="00CF036B"/>
    <w:rsid w:val="00CF1484"/>
    <w:rsid w:val="00CF3C1F"/>
    <w:rsid w:val="00CF620D"/>
    <w:rsid w:val="00CF7C1B"/>
    <w:rsid w:val="00D06223"/>
    <w:rsid w:val="00D16CB0"/>
    <w:rsid w:val="00D20BA1"/>
    <w:rsid w:val="00D3247A"/>
    <w:rsid w:val="00D41AD9"/>
    <w:rsid w:val="00D46940"/>
    <w:rsid w:val="00D50CA1"/>
    <w:rsid w:val="00D556CE"/>
    <w:rsid w:val="00D5583D"/>
    <w:rsid w:val="00D561AC"/>
    <w:rsid w:val="00D5688D"/>
    <w:rsid w:val="00D619A1"/>
    <w:rsid w:val="00D64196"/>
    <w:rsid w:val="00D66124"/>
    <w:rsid w:val="00D664A2"/>
    <w:rsid w:val="00D67B60"/>
    <w:rsid w:val="00D71243"/>
    <w:rsid w:val="00D71B20"/>
    <w:rsid w:val="00D727E9"/>
    <w:rsid w:val="00D743A9"/>
    <w:rsid w:val="00D77A71"/>
    <w:rsid w:val="00D81FC8"/>
    <w:rsid w:val="00D82E52"/>
    <w:rsid w:val="00D844DC"/>
    <w:rsid w:val="00D86D81"/>
    <w:rsid w:val="00D87DED"/>
    <w:rsid w:val="00D87F32"/>
    <w:rsid w:val="00D922B3"/>
    <w:rsid w:val="00DA0DEC"/>
    <w:rsid w:val="00DA602D"/>
    <w:rsid w:val="00DC0446"/>
    <w:rsid w:val="00DD28E7"/>
    <w:rsid w:val="00DD4A85"/>
    <w:rsid w:val="00DD5C58"/>
    <w:rsid w:val="00DD6B73"/>
    <w:rsid w:val="00DE1986"/>
    <w:rsid w:val="00DE1AAB"/>
    <w:rsid w:val="00DE1ABC"/>
    <w:rsid w:val="00DE386F"/>
    <w:rsid w:val="00DF1811"/>
    <w:rsid w:val="00DF231F"/>
    <w:rsid w:val="00DF367A"/>
    <w:rsid w:val="00DF3812"/>
    <w:rsid w:val="00DF5223"/>
    <w:rsid w:val="00E02FA6"/>
    <w:rsid w:val="00E07BB1"/>
    <w:rsid w:val="00E12FC0"/>
    <w:rsid w:val="00E2046B"/>
    <w:rsid w:val="00E2149F"/>
    <w:rsid w:val="00E253C9"/>
    <w:rsid w:val="00E31CE4"/>
    <w:rsid w:val="00E31FBA"/>
    <w:rsid w:val="00E35406"/>
    <w:rsid w:val="00E43160"/>
    <w:rsid w:val="00E45947"/>
    <w:rsid w:val="00E464A7"/>
    <w:rsid w:val="00E4652E"/>
    <w:rsid w:val="00E5079C"/>
    <w:rsid w:val="00E56241"/>
    <w:rsid w:val="00E600ED"/>
    <w:rsid w:val="00E62096"/>
    <w:rsid w:val="00E6504E"/>
    <w:rsid w:val="00E65675"/>
    <w:rsid w:val="00E6586B"/>
    <w:rsid w:val="00E70141"/>
    <w:rsid w:val="00E72621"/>
    <w:rsid w:val="00E80547"/>
    <w:rsid w:val="00E81BFB"/>
    <w:rsid w:val="00E81F3A"/>
    <w:rsid w:val="00E84CAE"/>
    <w:rsid w:val="00E874CF"/>
    <w:rsid w:val="00E95DCA"/>
    <w:rsid w:val="00E95F7F"/>
    <w:rsid w:val="00EA0146"/>
    <w:rsid w:val="00EA481B"/>
    <w:rsid w:val="00EA62D8"/>
    <w:rsid w:val="00EA7008"/>
    <w:rsid w:val="00EB36B3"/>
    <w:rsid w:val="00EB40FE"/>
    <w:rsid w:val="00EB599A"/>
    <w:rsid w:val="00ED0541"/>
    <w:rsid w:val="00ED4F03"/>
    <w:rsid w:val="00ED6FEB"/>
    <w:rsid w:val="00EE4869"/>
    <w:rsid w:val="00EE6BFF"/>
    <w:rsid w:val="00EF12E3"/>
    <w:rsid w:val="00F004D0"/>
    <w:rsid w:val="00F0204D"/>
    <w:rsid w:val="00F04FD9"/>
    <w:rsid w:val="00F073E0"/>
    <w:rsid w:val="00F169B5"/>
    <w:rsid w:val="00F22CF8"/>
    <w:rsid w:val="00F24D59"/>
    <w:rsid w:val="00F24F33"/>
    <w:rsid w:val="00F254BF"/>
    <w:rsid w:val="00F30568"/>
    <w:rsid w:val="00F32203"/>
    <w:rsid w:val="00F37957"/>
    <w:rsid w:val="00F40DCE"/>
    <w:rsid w:val="00F4107D"/>
    <w:rsid w:val="00F4184E"/>
    <w:rsid w:val="00F50672"/>
    <w:rsid w:val="00F5202E"/>
    <w:rsid w:val="00F5384A"/>
    <w:rsid w:val="00F63B8B"/>
    <w:rsid w:val="00F65C44"/>
    <w:rsid w:val="00F7030D"/>
    <w:rsid w:val="00F71148"/>
    <w:rsid w:val="00F817E1"/>
    <w:rsid w:val="00F81DB3"/>
    <w:rsid w:val="00F83F51"/>
    <w:rsid w:val="00F85855"/>
    <w:rsid w:val="00F90D4F"/>
    <w:rsid w:val="00F910FF"/>
    <w:rsid w:val="00F91259"/>
    <w:rsid w:val="00FB1A09"/>
    <w:rsid w:val="00FB3EF5"/>
    <w:rsid w:val="00FB4DD3"/>
    <w:rsid w:val="00FC05AE"/>
    <w:rsid w:val="00FD3092"/>
    <w:rsid w:val="00FD64D3"/>
    <w:rsid w:val="00FE1B94"/>
    <w:rsid w:val="00FF1D66"/>
    <w:rsid w:val="00FF4ED7"/>
    <w:rsid w:val="00FF6C67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0220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9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link w:val="ConsPlusNormal0"/>
    <w:qFormat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s3">
    <w:name w:val="s_3"/>
    <w:basedOn w:val="a"/>
    <w:rsid w:val="000A4C3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ffb">
    <w:name w:val="_абзац"/>
    <w:basedOn w:val="a"/>
    <w:link w:val="afffc"/>
    <w:qFormat/>
    <w:rsid w:val="001B4134"/>
    <w:pPr>
      <w:tabs>
        <w:tab w:val="center" w:pos="4677"/>
        <w:tab w:val="right" w:pos="9355"/>
      </w:tabs>
    </w:pPr>
    <w:rPr>
      <w:rFonts w:eastAsia="Times New Roman" w:cs="Times New Roman"/>
      <w:b/>
      <w:sz w:val="24"/>
      <w:szCs w:val="24"/>
      <w:lang w:val="x-none" w:eastAsia="x-none"/>
    </w:rPr>
  </w:style>
  <w:style w:type="character" w:customStyle="1" w:styleId="afffc">
    <w:name w:val="_абзац Знак"/>
    <w:link w:val="afffb"/>
    <w:rsid w:val="001B4134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ConsPlusNormal0">
    <w:name w:val="ConsPlusNormal Знак"/>
    <w:link w:val="ConsPlusNormal"/>
    <w:locked/>
    <w:rsid w:val="00F254BF"/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E07C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1E07C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E07C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E07C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715A5F"/>
  </w:style>
  <w:style w:type="paragraph" w:customStyle="1" w:styleId="afffd">
    <w:name w:val="Нормальный"/>
    <w:basedOn w:val="a"/>
    <w:rsid w:val="00630C08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7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41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32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9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EA22-4DA0-4177-BEA8-B7B589D15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6052</Words>
  <Characters>34503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2</cp:revision>
  <cp:lastPrinted>2025-05-20T04:44:00Z</cp:lastPrinted>
  <dcterms:created xsi:type="dcterms:W3CDTF">2025-07-01T06:16:00Z</dcterms:created>
  <dcterms:modified xsi:type="dcterms:W3CDTF">2025-07-01T06:16:00Z</dcterms:modified>
</cp:coreProperties>
</file>