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E8AA1" w14:textId="77777777" w:rsidR="00D86C1B" w:rsidRPr="005F3376" w:rsidRDefault="0053360D" w:rsidP="005336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376">
        <w:rPr>
          <w:rFonts w:ascii="Times New Roman" w:hAnsi="Times New Roman" w:cs="Times New Roman"/>
          <w:b/>
          <w:sz w:val="28"/>
          <w:szCs w:val="28"/>
        </w:rPr>
        <w:t>МУНИЦИПАЛЬНО КАЗЕННОЕ УЧРЕЖДЕНИЕ</w:t>
      </w:r>
    </w:p>
    <w:p w14:paraId="7B291DE6" w14:textId="77777777" w:rsidR="0053360D" w:rsidRPr="005F3376" w:rsidRDefault="0053360D" w:rsidP="005336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376">
        <w:rPr>
          <w:rFonts w:ascii="Times New Roman" w:hAnsi="Times New Roman" w:cs="Times New Roman"/>
          <w:b/>
          <w:sz w:val="28"/>
          <w:szCs w:val="28"/>
        </w:rPr>
        <w:t>«ХОЗЯЙСТВЕННО-ЭКСПЛУАТАЦИОННОЕ УПРАВЛЕНИЕ»</w:t>
      </w:r>
    </w:p>
    <w:p w14:paraId="736CF178" w14:textId="77777777" w:rsidR="0053360D" w:rsidRPr="005F3376" w:rsidRDefault="0053360D" w:rsidP="005336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376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35787E9B" w14:textId="77777777" w:rsidR="0053360D" w:rsidRPr="0053360D" w:rsidRDefault="0053360D" w:rsidP="005336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Сургут</w:t>
      </w:r>
    </w:p>
    <w:p w14:paraId="6A9DDD71" w14:textId="77777777" w:rsidR="005F3376" w:rsidRDefault="005F3376" w:rsidP="005336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3B5178" w14:textId="6B0BF842" w:rsidR="00210956" w:rsidRDefault="00210956" w:rsidP="00210956">
      <w:pPr>
        <w:spacing w:before="1" w:after="0"/>
        <w:ind w:left="149"/>
        <w:rPr>
          <w:rFonts w:ascii="Times New Roman" w:hAnsi="Times New Roman" w:cs="Times New Roman"/>
          <w:spacing w:val="-2"/>
          <w:w w:val="105"/>
          <w:sz w:val="27"/>
          <w:szCs w:val="27"/>
        </w:rPr>
      </w:pPr>
      <w:r w:rsidRPr="00210956">
        <w:rPr>
          <w:rFonts w:ascii="Times New Roman" w:hAnsi="Times New Roman" w:cs="Times New Roman"/>
          <w:spacing w:val="-2"/>
          <w:w w:val="105"/>
          <w:sz w:val="27"/>
          <w:szCs w:val="27"/>
        </w:rPr>
        <w:t>О</w:t>
      </w:r>
      <w:r w:rsidRPr="00210956">
        <w:rPr>
          <w:rFonts w:ascii="Times New Roman" w:hAnsi="Times New Roman" w:cs="Times New Roman"/>
          <w:spacing w:val="-16"/>
          <w:w w:val="105"/>
          <w:sz w:val="27"/>
          <w:szCs w:val="27"/>
        </w:rPr>
        <w:t xml:space="preserve"> </w:t>
      </w:r>
      <w:r w:rsidRPr="00210956">
        <w:rPr>
          <w:rFonts w:ascii="Times New Roman" w:hAnsi="Times New Roman" w:cs="Times New Roman"/>
          <w:spacing w:val="-2"/>
          <w:w w:val="105"/>
          <w:sz w:val="27"/>
          <w:szCs w:val="27"/>
        </w:rPr>
        <w:t>размещении</w:t>
      </w:r>
      <w:r w:rsidRPr="00210956">
        <w:rPr>
          <w:rFonts w:ascii="Times New Roman" w:hAnsi="Times New Roman" w:cs="Times New Roman"/>
          <w:spacing w:val="-4"/>
          <w:w w:val="105"/>
          <w:sz w:val="27"/>
          <w:szCs w:val="27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7"/>
          <w:szCs w:val="27"/>
        </w:rPr>
        <w:t>о</w:t>
      </w:r>
      <w:r w:rsidRPr="00210956">
        <w:rPr>
          <w:rFonts w:ascii="Times New Roman" w:hAnsi="Times New Roman" w:cs="Times New Roman"/>
          <w:spacing w:val="-2"/>
          <w:w w:val="105"/>
          <w:sz w:val="27"/>
          <w:szCs w:val="27"/>
        </w:rPr>
        <w:t>сновных</w:t>
      </w:r>
      <w:r w:rsidRPr="00210956">
        <w:rPr>
          <w:rFonts w:ascii="Times New Roman" w:hAnsi="Times New Roman" w:cs="Times New Roman"/>
          <w:spacing w:val="8"/>
          <w:w w:val="105"/>
          <w:sz w:val="27"/>
          <w:szCs w:val="27"/>
        </w:rPr>
        <w:t xml:space="preserve"> </w:t>
      </w:r>
      <w:r w:rsidRPr="00210956">
        <w:rPr>
          <w:rFonts w:ascii="Times New Roman" w:hAnsi="Times New Roman" w:cs="Times New Roman"/>
          <w:spacing w:val="-2"/>
          <w:w w:val="105"/>
          <w:sz w:val="27"/>
          <w:szCs w:val="27"/>
        </w:rPr>
        <w:t>положений</w:t>
      </w:r>
    </w:p>
    <w:p w14:paraId="2145574F" w14:textId="6F009AB0" w:rsidR="00210956" w:rsidRPr="00210956" w:rsidRDefault="00210956" w:rsidP="00210956">
      <w:pPr>
        <w:spacing w:before="1" w:after="0"/>
        <w:ind w:left="149"/>
        <w:rPr>
          <w:rFonts w:ascii="Times New Roman" w:hAnsi="Times New Roman" w:cs="Times New Roman"/>
          <w:sz w:val="27"/>
          <w:szCs w:val="27"/>
        </w:rPr>
      </w:pPr>
      <w:r w:rsidRPr="00210956">
        <w:rPr>
          <w:rFonts w:ascii="Times New Roman" w:hAnsi="Times New Roman" w:cs="Times New Roman"/>
          <w:spacing w:val="3"/>
          <w:w w:val="105"/>
          <w:sz w:val="27"/>
          <w:szCs w:val="27"/>
        </w:rPr>
        <w:t xml:space="preserve"> </w:t>
      </w:r>
      <w:r w:rsidRPr="00210956">
        <w:rPr>
          <w:rFonts w:ascii="Times New Roman" w:hAnsi="Times New Roman" w:cs="Times New Roman"/>
          <w:spacing w:val="-2"/>
          <w:w w:val="105"/>
          <w:sz w:val="27"/>
          <w:szCs w:val="27"/>
        </w:rPr>
        <w:t>учетной</w:t>
      </w:r>
      <w:r w:rsidRPr="00210956">
        <w:rPr>
          <w:rFonts w:ascii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210956">
        <w:rPr>
          <w:rFonts w:ascii="Times New Roman" w:hAnsi="Times New Roman" w:cs="Times New Roman"/>
          <w:spacing w:val="-2"/>
          <w:w w:val="105"/>
          <w:sz w:val="27"/>
          <w:szCs w:val="27"/>
        </w:rPr>
        <w:t>политики</w:t>
      </w:r>
    </w:p>
    <w:p w14:paraId="7AD1F4BC" w14:textId="6582CE08" w:rsidR="00210956" w:rsidRPr="00210956" w:rsidRDefault="00210956" w:rsidP="00210956">
      <w:pPr>
        <w:spacing w:before="14" w:after="0" w:line="252" w:lineRule="auto"/>
        <w:ind w:left="152" w:hanging="1"/>
        <w:rPr>
          <w:rFonts w:ascii="Times New Roman" w:hAnsi="Times New Roman" w:cs="Times New Roman"/>
          <w:w w:val="105"/>
          <w:sz w:val="27"/>
          <w:szCs w:val="27"/>
        </w:rPr>
      </w:pPr>
      <w:r w:rsidRPr="00210956">
        <w:rPr>
          <w:rFonts w:ascii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B80980" wp14:editId="550D5334">
                <wp:simplePos x="0" y="0"/>
                <wp:positionH relativeFrom="page">
                  <wp:posOffset>50165</wp:posOffset>
                </wp:positionH>
                <wp:positionV relativeFrom="page">
                  <wp:posOffset>5212080</wp:posOffset>
                </wp:positionV>
                <wp:extent cx="0" cy="0"/>
                <wp:effectExtent l="12065" t="687705" r="6985" b="6851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748AE" id="Прямая соединительная линия 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.95pt,410.4pt" to="3.95pt,4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" strokeweight=".25461mm">
                <w10:wrap anchorx="page" anchory="page"/>
              </v:line>
            </w:pict>
          </mc:Fallback>
        </mc:AlternateContent>
      </w:r>
      <w:r w:rsidRPr="00210956">
        <w:rPr>
          <w:rFonts w:ascii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E514924" wp14:editId="7856A679">
                <wp:simplePos x="0" y="0"/>
                <wp:positionH relativeFrom="page">
                  <wp:posOffset>59690</wp:posOffset>
                </wp:positionH>
                <wp:positionV relativeFrom="page">
                  <wp:posOffset>4067175</wp:posOffset>
                </wp:positionV>
                <wp:extent cx="0" cy="0"/>
                <wp:effectExtent l="12065" t="828675" r="6985" b="82931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6CF7E" id="Прямая соединительная линия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.7pt,320.25pt" to="4.7pt,3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" strokeweight=".25461mm">
                <w10:wrap anchorx="page" anchory="page"/>
              </v:line>
            </w:pict>
          </mc:Fallback>
        </mc:AlternateContent>
      </w:r>
      <w:r w:rsidRPr="00210956">
        <w:rPr>
          <w:rFonts w:ascii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F6FDB86" wp14:editId="09C4A4A4">
                <wp:simplePos x="0" y="0"/>
                <wp:positionH relativeFrom="page">
                  <wp:posOffset>68580</wp:posOffset>
                </wp:positionH>
                <wp:positionV relativeFrom="page">
                  <wp:posOffset>2684145</wp:posOffset>
                </wp:positionV>
                <wp:extent cx="0" cy="0"/>
                <wp:effectExtent l="11430" t="750570" r="7620" b="7537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6A4CD" id="Прямая соединительная линия 1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.4pt,211.35pt" to="5.4pt,2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" strokeweight=".25461mm">
                <w10:wrap anchorx="page" anchory="page"/>
              </v:line>
            </w:pict>
          </mc:Fallback>
        </mc:AlternateContent>
      </w:r>
    </w:p>
    <w:p w14:paraId="325DEF63" w14:textId="4A7D6FD0" w:rsidR="00210956" w:rsidRPr="00210956" w:rsidRDefault="00210956" w:rsidP="00210956">
      <w:pPr>
        <w:spacing w:before="14" w:after="0" w:line="252" w:lineRule="auto"/>
        <w:ind w:firstLine="567"/>
        <w:jc w:val="both"/>
        <w:rPr>
          <w:rFonts w:ascii="Times New Roman" w:hAnsi="Times New Roman" w:cs="Times New Roman"/>
          <w:w w:val="105"/>
          <w:sz w:val="27"/>
          <w:szCs w:val="27"/>
        </w:rPr>
      </w:pPr>
      <w:r w:rsidRPr="00210956">
        <w:rPr>
          <w:rFonts w:ascii="Times New Roman" w:hAnsi="Times New Roman" w:cs="Times New Roman"/>
          <w:w w:val="105"/>
          <w:sz w:val="27"/>
          <w:szCs w:val="27"/>
        </w:rPr>
        <w:t>В</w:t>
      </w:r>
      <w:r w:rsidRPr="00210956">
        <w:rPr>
          <w:rFonts w:ascii="Times New Roman" w:hAnsi="Times New Roman" w:cs="Times New Roman"/>
          <w:b/>
          <w:w w:val="105"/>
          <w:sz w:val="27"/>
          <w:szCs w:val="27"/>
        </w:rPr>
        <w:t xml:space="preserve"> </w:t>
      </w:r>
      <w:r w:rsidRPr="00210956">
        <w:rPr>
          <w:rFonts w:ascii="Times New Roman" w:hAnsi="Times New Roman" w:cs="Times New Roman"/>
          <w:w w:val="105"/>
          <w:sz w:val="27"/>
          <w:szCs w:val="27"/>
        </w:rPr>
        <w:t>соответствии с частью 2 пункта 9 федерального стандарта бухгалтерского учета для организаций государственного сектора «Учетная политика, оценочные значения и ошибки», утвержденного Приказом Минфина</w:t>
      </w:r>
      <w:r w:rsidRPr="00210956">
        <w:rPr>
          <w:rFonts w:ascii="Times New Roman" w:hAnsi="Times New Roman" w:cs="Times New Roman"/>
          <w:spacing w:val="-11"/>
          <w:w w:val="105"/>
          <w:sz w:val="27"/>
          <w:szCs w:val="27"/>
        </w:rPr>
        <w:t xml:space="preserve"> </w:t>
      </w:r>
      <w:r w:rsidRPr="00210956">
        <w:rPr>
          <w:rFonts w:ascii="Times New Roman" w:hAnsi="Times New Roman" w:cs="Times New Roman"/>
          <w:w w:val="105"/>
          <w:sz w:val="27"/>
          <w:szCs w:val="27"/>
        </w:rPr>
        <w:t>России</w:t>
      </w:r>
      <w:r w:rsidRPr="00210956">
        <w:rPr>
          <w:rFonts w:ascii="Times New Roman" w:hAnsi="Times New Roman" w:cs="Times New Roman"/>
          <w:spacing w:val="-1"/>
          <w:w w:val="105"/>
          <w:sz w:val="27"/>
          <w:szCs w:val="27"/>
        </w:rPr>
        <w:t xml:space="preserve"> </w:t>
      </w:r>
      <w:r w:rsidRPr="00210956">
        <w:rPr>
          <w:rFonts w:ascii="Times New Roman" w:hAnsi="Times New Roman" w:cs="Times New Roman"/>
          <w:w w:val="105"/>
          <w:sz w:val="27"/>
          <w:szCs w:val="27"/>
        </w:rPr>
        <w:t>от</w:t>
      </w:r>
      <w:r w:rsidRPr="00210956">
        <w:rPr>
          <w:rFonts w:ascii="Times New Roman" w:hAnsi="Times New Roman" w:cs="Times New Roman"/>
          <w:spacing w:val="-18"/>
          <w:w w:val="105"/>
          <w:sz w:val="27"/>
          <w:szCs w:val="27"/>
        </w:rPr>
        <w:t xml:space="preserve"> </w:t>
      </w:r>
      <w:r w:rsidRPr="00210956">
        <w:rPr>
          <w:rFonts w:ascii="Times New Roman" w:hAnsi="Times New Roman" w:cs="Times New Roman"/>
          <w:w w:val="105"/>
          <w:sz w:val="27"/>
          <w:szCs w:val="27"/>
        </w:rPr>
        <w:t>30.12.2017</w:t>
      </w:r>
      <w:r w:rsidRPr="00210956">
        <w:rPr>
          <w:rFonts w:ascii="Times New Roman" w:hAnsi="Times New Roman" w:cs="Times New Roman"/>
          <w:spacing w:val="-13"/>
          <w:w w:val="105"/>
          <w:sz w:val="27"/>
          <w:szCs w:val="27"/>
        </w:rPr>
        <w:t xml:space="preserve"> </w:t>
      </w:r>
      <w:r w:rsidRPr="00210956">
        <w:rPr>
          <w:rFonts w:ascii="Times New Roman" w:hAnsi="Times New Roman" w:cs="Times New Roman"/>
          <w:w w:val="105"/>
          <w:sz w:val="27"/>
          <w:szCs w:val="27"/>
        </w:rPr>
        <w:t>№</w:t>
      </w:r>
      <w:r w:rsidRPr="00210956">
        <w:rPr>
          <w:rFonts w:ascii="Times New Roman" w:hAnsi="Times New Roman" w:cs="Times New Roman"/>
          <w:spacing w:val="-19"/>
          <w:w w:val="105"/>
          <w:sz w:val="27"/>
          <w:szCs w:val="27"/>
        </w:rPr>
        <w:t xml:space="preserve"> </w:t>
      </w:r>
      <w:r w:rsidRPr="00210956">
        <w:rPr>
          <w:rFonts w:ascii="Times New Roman" w:hAnsi="Times New Roman" w:cs="Times New Roman"/>
          <w:w w:val="105"/>
          <w:sz w:val="27"/>
          <w:szCs w:val="27"/>
        </w:rPr>
        <w:t>274н,</w:t>
      </w:r>
      <w:r w:rsidRPr="00210956">
        <w:rPr>
          <w:rFonts w:ascii="Times New Roman" w:hAnsi="Times New Roman" w:cs="Times New Roman"/>
          <w:spacing w:val="-16"/>
          <w:w w:val="105"/>
          <w:sz w:val="27"/>
          <w:szCs w:val="27"/>
        </w:rPr>
        <w:t xml:space="preserve"> </w:t>
      </w:r>
      <w:r w:rsidRPr="00210956">
        <w:rPr>
          <w:rFonts w:ascii="Times New Roman" w:hAnsi="Times New Roman" w:cs="Times New Roman"/>
          <w:w w:val="105"/>
          <w:sz w:val="27"/>
          <w:szCs w:val="27"/>
        </w:rPr>
        <w:t>для</w:t>
      </w:r>
      <w:r w:rsidRPr="00210956">
        <w:rPr>
          <w:rFonts w:ascii="Times New Roman" w:hAnsi="Times New Roman" w:cs="Times New Roman"/>
          <w:spacing w:val="-5"/>
          <w:w w:val="105"/>
          <w:sz w:val="27"/>
          <w:szCs w:val="27"/>
        </w:rPr>
        <w:t xml:space="preserve"> </w:t>
      </w:r>
      <w:r w:rsidRPr="00210956">
        <w:rPr>
          <w:rFonts w:ascii="Times New Roman" w:hAnsi="Times New Roman" w:cs="Times New Roman"/>
          <w:w w:val="105"/>
          <w:sz w:val="27"/>
          <w:szCs w:val="27"/>
        </w:rPr>
        <w:t>публичного раскрытия основных положений</w:t>
      </w:r>
      <w:r w:rsidRPr="00210956">
        <w:rPr>
          <w:rFonts w:ascii="Times New Roman" w:hAnsi="Times New Roman" w:cs="Times New Roman"/>
          <w:spacing w:val="40"/>
          <w:w w:val="105"/>
          <w:sz w:val="27"/>
          <w:szCs w:val="27"/>
        </w:rPr>
        <w:t xml:space="preserve"> </w:t>
      </w:r>
      <w:r w:rsidRPr="00210956">
        <w:rPr>
          <w:rFonts w:ascii="Times New Roman" w:hAnsi="Times New Roman" w:cs="Times New Roman"/>
          <w:w w:val="105"/>
          <w:sz w:val="27"/>
          <w:szCs w:val="27"/>
        </w:rPr>
        <w:t>учетной</w:t>
      </w:r>
      <w:r w:rsidRPr="00210956">
        <w:rPr>
          <w:rFonts w:ascii="Times New Roman" w:hAnsi="Times New Roman" w:cs="Times New Roman"/>
          <w:spacing w:val="40"/>
          <w:w w:val="105"/>
          <w:sz w:val="27"/>
          <w:szCs w:val="27"/>
        </w:rPr>
        <w:t xml:space="preserve"> </w:t>
      </w:r>
      <w:r w:rsidRPr="00210956">
        <w:rPr>
          <w:rFonts w:ascii="Times New Roman" w:hAnsi="Times New Roman" w:cs="Times New Roman"/>
          <w:w w:val="105"/>
          <w:sz w:val="27"/>
          <w:szCs w:val="27"/>
        </w:rPr>
        <w:t>политики</w:t>
      </w:r>
      <w:r w:rsidRPr="00210956">
        <w:rPr>
          <w:rFonts w:ascii="Times New Roman" w:hAnsi="Times New Roman" w:cs="Times New Roman"/>
          <w:spacing w:val="40"/>
          <w:w w:val="105"/>
          <w:sz w:val="27"/>
          <w:szCs w:val="27"/>
        </w:rPr>
        <w:t xml:space="preserve"> </w:t>
      </w:r>
      <w:r w:rsidRPr="00210956">
        <w:rPr>
          <w:rFonts w:ascii="Times New Roman" w:hAnsi="Times New Roman" w:cs="Times New Roman"/>
          <w:w w:val="105"/>
          <w:sz w:val="27"/>
          <w:szCs w:val="27"/>
        </w:rPr>
        <w:t>муниципального</w:t>
      </w:r>
      <w:r w:rsidRPr="00210956">
        <w:rPr>
          <w:rFonts w:ascii="Times New Roman" w:hAnsi="Times New Roman" w:cs="Times New Roman"/>
          <w:spacing w:val="80"/>
          <w:w w:val="150"/>
          <w:sz w:val="27"/>
          <w:szCs w:val="27"/>
        </w:rPr>
        <w:t xml:space="preserve"> </w:t>
      </w:r>
      <w:r w:rsidRPr="00210956">
        <w:rPr>
          <w:rFonts w:ascii="Times New Roman" w:hAnsi="Times New Roman" w:cs="Times New Roman"/>
          <w:w w:val="105"/>
          <w:sz w:val="27"/>
          <w:szCs w:val="27"/>
        </w:rPr>
        <w:t>казенного</w:t>
      </w:r>
      <w:r w:rsidRPr="00210956">
        <w:rPr>
          <w:rFonts w:ascii="Times New Roman" w:hAnsi="Times New Roman" w:cs="Times New Roman"/>
          <w:spacing w:val="40"/>
          <w:w w:val="105"/>
          <w:sz w:val="27"/>
          <w:szCs w:val="27"/>
        </w:rPr>
        <w:t xml:space="preserve"> </w:t>
      </w:r>
      <w:r w:rsidRPr="00210956">
        <w:rPr>
          <w:rFonts w:ascii="Times New Roman" w:hAnsi="Times New Roman" w:cs="Times New Roman"/>
          <w:w w:val="105"/>
          <w:sz w:val="27"/>
          <w:szCs w:val="27"/>
        </w:rPr>
        <w:t xml:space="preserve">учреждения </w:t>
      </w:r>
      <w:r w:rsidRPr="00210956">
        <w:rPr>
          <w:rFonts w:ascii="Times New Roman" w:hAnsi="Times New Roman" w:cs="Times New Roman"/>
          <w:sz w:val="27"/>
          <w:szCs w:val="27"/>
        </w:rPr>
        <w:t>«Хозяйственно</w:t>
      </w:r>
      <w:r w:rsidRPr="00210956">
        <w:rPr>
          <w:rFonts w:ascii="Times New Roman" w:hAnsi="Times New Roman" w:cs="Times New Roman"/>
          <w:spacing w:val="-15"/>
          <w:sz w:val="27"/>
          <w:szCs w:val="27"/>
        </w:rPr>
        <w:t xml:space="preserve"> </w:t>
      </w:r>
      <w:r w:rsidRPr="00210956">
        <w:rPr>
          <w:rFonts w:ascii="Times New Roman" w:hAnsi="Times New Roman" w:cs="Times New Roman"/>
          <w:sz w:val="27"/>
          <w:szCs w:val="27"/>
        </w:rPr>
        <w:t>-</w:t>
      </w:r>
      <w:r w:rsidRPr="00210956">
        <w:rPr>
          <w:rFonts w:ascii="Times New Roman" w:hAnsi="Times New Roman" w:cs="Times New Roman"/>
          <w:spacing w:val="61"/>
          <w:sz w:val="27"/>
          <w:szCs w:val="27"/>
        </w:rPr>
        <w:t xml:space="preserve"> </w:t>
      </w:r>
      <w:r w:rsidRPr="00210956">
        <w:rPr>
          <w:rFonts w:ascii="Times New Roman" w:hAnsi="Times New Roman" w:cs="Times New Roman"/>
          <w:sz w:val="27"/>
          <w:szCs w:val="27"/>
        </w:rPr>
        <w:t>эксплуатационное</w:t>
      </w:r>
      <w:r w:rsidRPr="00210956">
        <w:rPr>
          <w:rFonts w:ascii="Times New Roman" w:hAnsi="Times New Roman" w:cs="Times New Roman"/>
          <w:spacing w:val="-14"/>
          <w:sz w:val="27"/>
          <w:szCs w:val="27"/>
        </w:rPr>
        <w:t xml:space="preserve"> </w:t>
      </w:r>
      <w:r w:rsidRPr="00210956">
        <w:rPr>
          <w:rFonts w:ascii="Times New Roman" w:hAnsi="Times New Roman" w:cs="Times New Roman"/>
          <w:spacing w:val="-2"/>
          <w:sz w:val="27"/>
          <w:szCs w:val="27"/>
        </w:rPr>
        <w:t>управление»</w:t>
      </w:r>
      <w:r>
        <w:rPr>
          <w:rFonts w:ascii="Times New Roman" w:hAnsi="Times New Roman" w:cs="Times New Roman"/>
          <w:spacing w:val="-2"/>
          <w:sz w:val="27"/>
          <w:szCs w:val="27"/>
        </w:rPr>
        <w:t xml:space="preserve"> в и</w:t>
      </w:r>
      <w:r w:rsidRPr="00210956">
        <w:rPr>
          <w:rFonts w:ascii="Times New Roman" w:hAnsi="Times New Roman" w:cs="Times New Roman"/>
          <w:sz w:val="27"/>
          <w:szCs w:val="27"/>
        </w:rPr>
        <w:t>нформационно-телекоммуникационной сети «Интернет»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10956">
        <w:rPr>
          <w:rFonts w:ascii="Times New Roman" w:hAnsi="Times New Roman" w:cs="Times New Roman"/>
          <w:w w:val="105"/>
          <w:sz w:val="27"/>
          <w:szCs w:val="27"/>
        </w:rPr>
        <w:t>на официальном сайте администрации</w:t>
      </w:r>
      <w:r w:rsidRPr="00210956">
        <w:rPr>
          <w:rFonts w:ascii="Times New Roman" w:hAnsi="Times New Roman" w:cs="Times New Roman"/>
          <w:spacing w:val="38"/>
          <w:w w:val="105"/>
          <w:sz w:val="27"/>
          <w:szCs w:val="27"/>
        </w:rPr>
        <w:t xml:space="preserve"> </w:t>
      </w:r>
      <w:r w:rsidRPr="00210956">
        <w:rPr>
          <w:rFonts w:ascii="Times New Roman" w:hAnsi="Times New Roman" w:cs="Times New Roman"/>
          <w:w w:val="105"/>
          <w:sz w:val="27"/>
          <w:szCs w:val="27"/>
        </w:rPr>
        <w:t>г.</w:t>
      </w:r>
      <w:r w:rsidRPr="00210956">
        <w:rPr>
          <w:rFonts w:ascii="Times New Roman" w:hAnsi="Times New Roman" w:cs="Times New Roman"/>
          <w:spacing w:val="-4"/>
          <w:w w:val="105"/>
          <w:sz w:val="27"/>
          <w:szCs w:val="27"/>
        </w:rPr>
        <w:t xml:space="preserve"> </w:t>
      </w:r>
      <w:r w:rsidRPr="00210956">
        <w:rPr>
          <w:rFonts w:ascii="Times New Roman" w:hAnsi="Times New Roman" w:cs="Times New Roman"/>
          <w:w w:val="105"/>
          <w:sz w:val="27"/>
          <w:szCs w:val="27"/>
        </w:rPr>
        <w:t>Сургута</w:t>
      </w:r>
      <w:r w:rsidR="006B31DE">
        <w:rPr>
          <w:rFonts w:ascii="Times New Roman" w:hAnsi="Times New Roman" w:cs="Times New Roman"/>
          <w:w w:val="105"/>
          <w:sz w:val="27"/>
          <w:szCs w:val="27"/>
        </w:rPr>
        <w:t>,</w:t>
      </w:r>
      <w:bookmarkStart w:id="0" w:name="_GoBack"/>
      <w:bookmarkEnd w:id="0"/>
    </w:p>
    <w:p w14:paraId="6881ACD8" w14:textId="77777777" w:rsidR="00210956" w:rsidRPr="00210956" w:rsidRDefault="00210956" w:rsidP="00210956">
      <w:pPr>
        <w:pStyle w:val="a5"/>
        <w:spacing w:before="1"/>
        <w:rPr>
          <w:sz w:val="27"/>
          <w:szCs w:val="27"/>
        </w:rPr>
      </w:pPr>
    </w:p>
    <w:p w14:paraId="51D0B668" w14:textId="101EA061" w:rsidR="00210956" w:rsidRPr="00210956" w:rsidRDefault="00210956" w:rsidP="00210956">
      <w:pPr>
        <w:ind w:left="146"/>
        <w:rPr>
          <w:rFonts w:ascii="Times New Roman" w:hAnsi="Times New Roman" w:cs="Times New Roman"/>
          <w:b/>
          <w:sz w:val="27"/>
          <w:szCs w:val="27"/>
        </w:rPr>
      </w:pPr>
      <w:r w:rsidRPr="00210956">
        <w:rPr>
          <w:rFonts w:ascii="Times New Roman" w:hAnsi="Times New Roman" w:cs="Times New Roman"/>
          <w:b/>
          <w:spacing w:val="-2"/>
          <w:w w:val="105"/>
          <w:sz w:val="27"/>
          <w:szCs w:val="27"/>
        </w:rPr>
        <w:t>ПРИКАЗ</w:t>
      </w:r>
      <w:r>
        <w:rPr>
          <w:rFonts w:ascii="Times New Roman" w:hAnsi="Times New Roman" w:cs="Times New Roman"/>
          <w:b/>
          <w:spacing w:val="-2"/>
          <w:w w:val="105"/>
          <w:sz w:val="27"/>
          <w:szCs w:val="27"/>
        </w:rPr>
        <w:t>ЫВ</w:t>
      </w:r>
      <w:r w:rsidRPr="00210956">
        <w:rPr>
          <w:rFonts w:ascii="Times New Roman" w:hAnsi="Times New Roman" w:cs="Times New Roman"/>
          <w:b/>
          <w:spacing w:val="-2"/>
          <w:w w:val="105"/>
          <w:sz w:val="27"/>
          <w:szCs w:val="27"/>
        </w:rPr>
        <w:t>АЮ:</w:t>
      </w:r>
    </w:p>
    <w:p w14:paraId="1571ABE0" w14:textId="184847CC" w:rsidR="00210956" w:rsidRPr="000A4BA1" w:rsidRDefault="00210956" w:rsidP="000A4BA1">
      <w:pPr>
        <w:spacing w:before="14" w:after="0" w:line="25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BA1">
        <w:rPr>
          <w:rFonts w:ascii="Times New Roman" w:eastAsia="Times New Roman" w:hAnsi="Times New Roman" w:cs="Times New Roman"/>
          <w:bCs/>
          <w:w w:val="105"/>
          <w:sz w:val="27"/>
          <w:szCs w:val="27"/>
          <w:lang w:eastAsia="x-none"/>
        </w:rPr>
        <w:t>1.</w:t>
      </w:r>
      <w:r w:rsidRPr="000A4BA1">
        <w:rPr>
          <w:rFonts w:ascii="Times New Roman" w:hAnsi="Times New Roman" w:cs="Times New Roman"/>
          <w:w w:val="105"/>
          <w:sz w:val="27"/>
          <w:szCs w:val="27"/>
        </w:rPr>
        <w:t xml:space="preserve"> Утвердить </w:t>
      </w:r>
      <w:r w:rsidR="000A4BA1">
        <w:rPr>
          <w:rFonts w:ascii="Times New Roman" w:hAnsi="Times New Roman" w:cs="Times New Roman"/>
          <w:w w:val="105"/>
          <w:sz w:val="27"/>
          <w:szCs w:val="27"/>
        </w:rPr>
        <w:t>«</w:t>
      </w:r>
      <w:r w:rsidRPr="000A4BA1">
        <w:rPr>
          <w:rFonts w:ascii="Times New Roman" w:hAnsi="Times New Roman" w:cs="Times New Roman"/>
          <w:sz w:val="27"/>
          <w:szCs w:val="27"/>
        </w:rPr>
        <w:t xml:space="preserve">Основные положения учетной политики муниципального казенного учреждения «Хозяйственно – эксплуатационное управление» </w:t>
      </w:r>
      <w:r w:rsidR="000A4BA1" w:rsidRPr="000A4BA1">
        <w:rPr>
          <w:rFonts w:ascii="Times New Roman" w:hAnsi="Times New Roman" w:cs="Times New Roman"/>
          <w:w w:val="105"/>
          <w:sz w:val="27"/>
          <w:szCs w:val="27"/>
        </w:rPr>
        <w:t>для</w:t>
      </w:r>
      <w:r w:rsidR="000A4BA1" w:rsidRPr="000A4BA1">
        <w:rPr>
          <w:rFonts w:ascii="Times New Roman" w:hAnsi="Times New Roman" w:cs="Times New Roman"/>
          <w:spacing w:val="-5"/>
          <w:w w:val="105"/>
          <w:sz w:val="27"/>
          <w:szCs w:val="27"/>
        </w:rPr>
        <w:t xml:space="preserve"> </w:t>
      </w:r>
      <w:r w:rsidR="000A4BA1" w:rsidRPr="000A4BA1">
        <w:rPr>
          <w:rFonts w:ascii="Times New Roman" w:hAnsi="Times New Roman" w:cs="Times New Roman"/>
          <w:w w:val="105"/>
          <w:sz w:val="27"/>
          <w:szCs w:val="27"/>
        </w:rPr>
        <w:t>публичного раскрытия на официальном сайте администрации</w:t>
      </w:r>
      <w:r w:rsidR="000A4BA1" w:rsidRPr="000A4BA1">
        <w:rPr>
          <w:rFonts w:ascii="Times New Roman" w:hAnsi="Times New Roman" w:cs="Times New Roman"/>
          <w:spacing w:val="38"/>
          <w:w w:val="105"/>
          <w:sz w:val="27"/>
          <w:szCs w:val="27"/>
        </w:rPr>
        <w:t xml:space="preserve"> </w:t>
      </w:r>
      <w:r w:rsidR="000A4BA1" w:rsidRPr="000A4BA1">
        <w:rPr>
          <w:rFonts w:ascii="Times New Roman" w:hAnsi="Times New Roman" w:cs="Times New Roman"/>
          <w:w w:val="105"/>
          <w:sz w:val="27"/>
          <w:szCs w:val="27"/>
        </w:rPr>
        <w:t>г.</w:t>
      </w:r>
      <w:r w:rsidR="000A4BA1" w:rsidRPr="000A4BA1">
        <w:rPr>
          <w:rFonts w:ascii="Times New Roman" w:hAnsi="Times New Roman" w:cs="Times New Roman"/>
          <w:spacing w:val="-4"/>
          <w:w w:val="105"/>
          <w:sz w:val="27"/>
          <w:szCs w:val="27"/>
        </w:rPr>
        <w:t xml:space="preserve"> </w:t>
      </w:r>
      <w:r w:rsidR="000A4BA1" w:rsidRPr="000A4BA1">
        <w:rPr>
          <w:rFonts w:ascii="Times New Roman" w:hAnsi="Times New Roman" w:cs="Times New Roman"/>
          <w:w w:val="105"/>
          <w:sz w:val="27"/>
          <w:szCs w:val="27"/>
        </w:rPr>
        <w:t>Сургута</w:t>
      </w:r>
      <w:r w:rsidR="000A4BA1">
        <w:rPr>
          <w:rFonts w:ascii="Times New Roman" w:hAnsi="Times New Roman" w:cs="Times New Roman"/>
          <w:w w:val="105"/>
          <w:sz w:val="27"/>
          <w:szCs w:val="27"/>
        </w:rPr>
        <w:t xml:space="preserve">» </w:t>
      </w:r>
      <w:r w:rsidRPr="000A4BA1">
        <w:rPr>
          <w:rFonts w:ascii="Times New Roman" w:hAnsi="Times New Roman" w:cs="Times New Roman"/>
          <w:sz w:val="27"/>
          <w:szCs w:val="27"/>
        </w:rPr>
        <w:t>согласно приложению к приказу.</w:t>
      </w:r>
    </w:p>
    <w:p w14:paraId="373ADA87" w14:textId="65C287A5" w:rsidR="00210956" w:rsidRDefault="00210956" w:rsidP="00210956">
      <w:pPr>
        <w:pStyle w:val="a3"/>
        <w:widowControl w:val="0"/>
        <w:numPr>
          <w:ilvl w:val="0"/>
          <w:numId w:val="4"/>
        </w:numPr>
        <w:tabs>
          <w:tab w:val="left" w:pos="848"/>
        </w:tabs>
        <w:autoSpaceDE w:val="0"/>
        <w:autoSpaceDN w:val="0"/>
        <w:spacing w:after="0" w:line="285" w:lineRule="auto"/>
        <w:ind w:left="0" w:right="98" w:firstLine="567"/>
        <w:contextualSpacing w:val="0"/>
        <w:jc w:val="both"/>
        <w:rPr>
          <w:rFonts w:ascii="Times New Roman" w:hAnsi="Times New Roman" w:cs="Times New Roman"/>
          <w:w w:val="105"/>
          <w:sz w:val="27"/>
          <w:szCs w:val="27"/>
        </w:rPr>
      </w:pPr>
      <w:r w:rsidRPr="00210956">
        <w:rPr>
          <w:rFonts w:ascii="Times New Roman" w:hAnsi="Times New Roman" w:cs="Times New Roman"/>
          <w:w w:val="105"/>
          <w:sz w:val="27"/>
          <w:szCs w:val="27"/>
        </w:rPr>
        <w:t>Немцу В.В. - ведущему инженеру, разместить указанные в пункте 1 настоящего приказа «Основные положения ученой политики для публичного раскрытия на официальном сайте администрации г. Сургута в информационно-телекоммуникационной сети «Интернет».</w:t>
      </w:r>
    </w:p>
    <w:p w14:paraId="4E67CED8" w14:textId="55EB81C1" w:rsidR="00210956" w:rsidRPr="00210956" w:rsidRDefault="00210956" w:rsidP="00210956">
      <w:pPr>
        <w:pStyle w:val="a3"/>
        <w:numPr>
          <w:ilvl w:val="0"/>
          <w:numId w:val="4"/>
        </w:numPr>
        <w:spacing w:before="14" w:after="0" w:line="252" w:lineRule="auto"/>
        <w:ind w:left="0" w:firstLine="564"/>
        <w:jc w:val="both"/>
        <w:rPr>
          <w:rFonts w:ascii="Times New Roman" w:hAnsi="Times New Roman" w:cs="Times New Roman"/>
          <w:w w:val="105"/>
          <w:sz w:val="27"/>
          <w:szCs w:val="27"/>
        </w:rPr>
      </w:pPr>
      <w:r w:rsidRPr="00210956">
        <w:rPr>
          <w:rFonts w:ascii="Times New Roman" w:hAnsi="Times New Roman" w:cs="Times New Roman"/>
          <w:w w:val="105"/>
          <w:sz w:val="27"/>
          <w:szCs w:val="27"/>
        </w:rPr>
        <w:t>Приказ от 25.12.2020 29-О-220/0 «</w:t>
      </w:r>
      <w:r w:rsidRPr="00210956">
        <w:rPr>
          <w:rFonts w:ascii="Times New Roman" w:hAnsi="Times New Roman" w:cs="Times New Roman"/>
          <w:spacing w:val="-2"/>
          <w:w w:val="105"/>
          <w:sz w:val="27"/>
          <w:szCs w:val="27"/>
        </w:rPr>
        <w:t>О</w:t>
      </w:r>
      <w:r w:rsidRPr="00210956">
        <w:rPr>
          <w:rFonts w:ascii="Times New Roman" w:hAnsi="Times New Roman" w:cs="Times New Roman"/>
          <w:spacing w:val="-16"/>
          <w:w w:val="105"/>
          <w:sz w:val="27"/>
          <w:szCs w:val="27"/>
        </w:rPr>
        <w:t xml:space="preserve"> </w:t>
      </w:r>
      <w:r w:rsidRPr="00210956">
        <w:rPr>
          <w:rFonts w:ascii="Times New Roman" w:hAnsi="Times New Roman" w:cs="Times New Roman"/>
          <w:spacing w:val="-2"/>
          <w:w w:val="105"/>
          <w:sz w:val="27"/>
          <w:szCs w:val="27"/>
        </w:rPr>
        <w:t>размещении</w:t>
      </w:r>
      <w:r w:rsidRPr="00210956">
        <w:rPr>
          <w:rFonts w:ascii="Times New Roman" w:hAnsi="Times New Roman" w:cs="Times New Roman"/>
          <w:spacing w:val="-4"/>
          <w:w w:val="105"/>
          <w:sz w:val="27"/>
          <w:szCs w:val="27"/>
        </w:rPr>
        <w:t xml:space="preserve"> </w:t>
      </w:r>
      <w:r w:rsidRPr="00210956">
        <w:rPr>
          <w:rFonts w:ascii="Times New Roman" w:hAnsi="Times New Roman" w:cs="Times New Roman"/>
          <w:spacing w:val="-2"/>
          <w:w w:val="105"/>
          <w:sz w:val="27"/>
          <w:szCs w:val="27"/>
        </w:rPr>
        <w:t>Основных</w:t>
      </w:r>
      <w:r w:rsidRPr="00210956">
        <w:rPr>
          <w:rFonts w:ascii="Times New Roman" w:hAnsi="Times New Roman" w:cs="Times New Roman"/>
          <w:spacing w:val="8"/>
          <w:w w:val="105"/>
          <w:sz w:val="27"/>
          <w:szCs w:val="27"/>
        </w:rPr>
        <w:t xml:space="preserve"> </w:t>
      </w:r>
      <w:r w:rsidRPr="00210956">
        <w:rPr>
          <w:rFonts w:ascii="Times New Roman" w:hAnsi="Times New Roman" w:cs="Times New Roman"/>
          <w:spacing w:val="-2"/>
          <w:w w:val="105"/>
          <w:sz w:val="27"/>
          <w:szCs w:val="27"/>
        </w:rPr>
        <w:t>положений</w:t>
      </w:r>
      <w:r w:rsidRPr="00210956">
        <w:rPr>
          <w:rFonts w:ascii="Times New Roman" w:hAnsi="Times New Roman" w:cs="Times New Roman"/>
          <w:spacing w:val="3"/>
          <w:w w:val="105"/>
          <w:sz w:val="27"/>
          <w:szCs w:val="27"/>
        </w:rPr>
        <w:t xml:space="preserve"> у</w:t>
      </w:r>
      <w:r w:rsidRPr="00210956">
        <w:rPr>
          <w:rFonts w:ascii="Times New Roman" w:hAnsi="Times New Roman" w:cs="Times New Roman"/>
          <w:spacing w:val="-2"/>
          <w:w w:val="105"/>
          <w:sz w:val="27"/>
          <w:szCs w:val="27"/>
        </w:rPr>
        <w:t>четной</w:t>
      </w:r>
      <w:r w:rsidRPr="00210956">
        <w:rPr>
          <w:rFonts w:ascii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210956">
        <w:rPr>
          <w:rFonts w:ascii="Times New Roman" w:hAnsi="Times New Roman" w:cs="Times New Roman"/>
          <w:spacing w:val="-2"/>
          <w:w w:val="105"/>
          <w:sz w:val="27"/>
          <w:szCs w:val="27"/>
        </w:rPr>
        <w:t xml:space="preserve">политики </w:t>
      </w:r>
      <w:r w:rsidRPr="00210956">
        <w:rPr>
          <w:rFonts w:ascii="Times New Roman" w:hAnsi="Times New Roman" w:cs="Times New Roman"/>
          <w:sz w:val="27"/>
          <w:szCs w:val="27"/>
        </w:rPr>
        <w:t xml:space="preserve">в информационно-телекоммуникационной сети «Интернет» </w:t>
      </w:r>
      <w:r w:rsidRPr="00210956">
        <w:rPr>
          <w:rFonts w:ascii="Times New Roman" w:hAnsi="Times New Roman" w:cs="Times New Roman"/>
          <w:w w:val="105"/>
          <w:sz w:val="27"/>
          <w:szCs w:val="27"/>
        </w:rPr>
        <w:t>на официальном сайте администрации</w:t>
      </w:r>
      <w:r w:rsidRPr="00210956">
        <w:rPr>
          <w:rFonts w:ascii="Times New Roman" w:hAnsi="Times New Roman" w:cs="Times New Roman"/>
          <w:spacing w:val="38"/>
          <w:w w:val="105"/>
          <w:sz w:val="27"/>
          <w:szCs w:val="27"/>
        </w:rPr>
        <w:t xml:space="preserve"> </w:t>
      </w:r>
      <w:r w:rsidRPr="00210956">
        <w:rPr>
          <w:rFonts w:ascii="Times New Roman" w:hAnsi="Times New Roman" w:cs="Times New Roman"/>
          <w:w w:val="105"/>
          <w:sz w:val="27"/>
          <w:szCs w:val="27"/>
        </w:rPr>
        <w:t>г.</w:t>
      </w:r>
      <w:r w:rsidRPr="00210956">
        <w:rPr>
          <w:rFonts w:ascii="Times New Roman" w:hAnsi="Times New Roman" w:cs="Times New Roman"/>
          <w:spacing w:val="-4"/>
          <w:w w:val="105"/>
          <w:sz w:val="27"/>
          <w:szCs w:val="27"/>
        </w:rPr>
        <w:t xml:space="preserve"> </w:t>
      </w:r>
      <w:r w:rsidRPr="00210956">
        <w:rPr>
          <w:rFonts w:ascii="Times New Roman" w:hAnsi="Times New Roman" w:cs="Times New Roman"/>
          <w:w w:val="105"/>
          <w:sz w:val="27"/>
          <w:szCs w:val="27"/>
        </w:rPr>
        <w:t>Сургута» признать утратившим силу.</w:t>
      </w:r>
    </w:p>
    <w:p w14:paraId="67DE3785" w14:textId="77777777" w:rsidR="00210956" w:rsidRPr="00210956" w:rsidRDefault="00210956" w:rsidP="00210956">
      <w:pPr>
        <w:pStyle w:val="a3"/>
        <w:widowControl w:val="0"/>
        <w:numPr>
          <w:ilvl w:val="0"/>
          <w:numId w:val="4"/>
        </w:numPr>
        <w:tabs>
          <w:tab w:val="left" w:pos="840"/>
        </w:tabs>
        <w:autoSpaceDE w:val="0"/>
        <w:autoSpaceDN w:val="0"/>
        <w:spacing w:before="1" w:after="0" w:line="283" w:lineRule="auto"/>
        <w:ind w:left="0" w:right="121" w:firstLine="567"/>
        <w:contextualSpacing w:val="0"/>
        <w:jc w:val="both"/>
        <w:rPr>
          <w:rFonts w:ascii="Times New Roman" w:hAnsi="Times New Roman" w:cs="Times New Roman"/>
          <w:w w:val="105"/>
          <w:sz w:val="27"/>
          <w:szCs w:val="27"/>
        </w:rPr>
      </w:pPr>
      <w:r w:rsidRPr="00210956">
        <w:rPr>
          <w:rFonts w:ascii="Times New Roman" w:hAnsi="Times New Roman" w:cs="Times New Roman"/>
          <w:w w:val="105"/>
          <w:sz w:val="27"/>
          <w:szCs w:val="27"/>
        </w:rPr>
        <w:t>Контроль за исполнением настоящего приказа возложить на главного бухгалтера Запара В.С.</w:t>
      </w:r>
    </w:p>
    <w:p w14:paraId="53D52EA9" w14:textId="77777777" w:rsidR="00FB2D10" w:rsidRPr="00210956" w:rsidRDefault="00FB2D10" w:rsidP="00FB2D10">
      <w:pPr>
        <w:ind w:left="360"/>
        <w:jc w:val="both"/>
        <w:rPr>
          <w:rFonts w:ascii="Times New Roman" w:hAnsi="Times New Roman" w:cs="Times New Roman"/>
          <w:w w:val="105"/>
          <w:sz w:val="27"/>
          <w:szCs w:val="27"/>
        </w:rPr>
      </w:pPr>
    </w:p>
    <w:p w14:paraId="346BF092" w14:textId="604E1750" w:rsidR="0053360D" w:rsidRDefault="005409EE" w:rsidP="0053360D">
      <w:pPr>
        <w:jc w:val="both"/>
      </w:pPr>
      <w:r>
        <w:rPr>
          <w:rFonts w:ascii="Times New Roman" w:hAnsi="Times New Roman" w:cs="Times New Roman"/>
          <w:sz w:val="28"/>
          <w:szCs w:val="28"/>
        </w:rPr>
        <w:t>Д</w:t>
      </w:r>
      <w:r w:rsidR="005F3376">
        <w:rPr>
          <w:rFonts w:ascii="Times New Roman" w:hAnsi="Times New Roman" w:cs="Times New Roman"/>
          <w:sz w:val="28"/>
          <w:szCs w:val="28"/>
        </w:rPr>
        <w:t>иректор</w:t>
      </w:r>
      <w:r w:rsidR="009E6B7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F3376">
        <w:rPr>
          <w:rFonts w:ascii="Times New Roman" w:hAnsi="Times New Roman" w:cs="Times New Roman"/>
          <w:sz w:val="28"/>
          <w:szCs w:val="28"/>
        </w:rPr>
        <w:t xml:space="preserve">       </w:t>
      </w:r>
      <w:r w:rsidR="000B2B0F">
        <w:rPr>
          <w:rFonts w:ascii="Times New Roman" w:hAnsi="Times New Roman" w:cs="Times New Roman"/>
          <w:sz w:val="28"/>
          <w:szCs w:val="28"/>
        </w:rPr>
        <w:t xml:space="preserve"> </w:t>
      </w:r>
      <w:r w:rsidR="005F337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75A20">
        <w:rPr>
          <w:rFonts w:ascii="Times New Roman" w:hAnsi="Times New Roman" w:cs="Times New Roman"/>
          <w:sz w:val="28"/>
          <w:szCs w:val="28"/>
        </w:rPr>
        <w:t xml:space="preserve"> </w:t>
      </w:r>
      <w:r w:rsidR="00943ED0">
        <w:rPr>
          <w:rFonts w:ascii="Times New Roman" w:hAnsi="Times New Roman" w:cs="Times New Roman"/>
          <w:sz w:val="28"/>
          <w:szCs w:val="28"/>
        </w:rPr>
        <w:t xml:space="preserve">  </w:t>
      </w:r>
      <w:r w:rsidR="00C75A20">
        <w:rPr>
          <w:rFonts w:ascii="Times New Roman" w:hAnsi="Times New Roman" w:cs="Times New Roman"/>
          <w:sz w:val="28"/>
          <w:szCs w:val="28"/>
        </w:rPr>
        <w:t xml:space="preserve">         </w:t>
      </w:r>
      <w:r w:rsidR="009D182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75A2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Ю.Н. Ясаков</w:t>
      </w:r>
    </w:p>
    <w:sectPr w:rsidR="00533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4DC5"/>
    <w:multiLevelType w:val="hybridMultilevel"/>
    <w:tmpl w:val="875E8E86"/>
    <w:lvl w:ilvl="0" w:tplc="10CCAAAE">
      <w:start w:val="1"/>
      <w:numFmt w:val="decimal"/>
      <w:lvlText w:val="%1."/>
      <w:lvlJc w:val="left"/>
      <w:pPr>
        <w:ind w:left="145" w:hanging="274"/>
        <w:jc w:val="left"/>
      </w:pPr>
      <w:rPr>
        <w:rFonts w:hint="default"/>
        <w:w w:val="107"/>
        <w:lang w:val="ru-RU" w:eastAsia="en-US" w:bidi="ar-SA"/>
      </w:rPr>
    </w:lvl>
    <w:lvl w:ilvl="1" w:tplc="7CDC6E3C">
      <w:numFmt w:val="bullet"/>
      <w:lvlText w:val="•"/>
      <w:lvlJc w:val="left"/>
      <w:pPr>
        <w:ind w:left="1091" w:hanging="274"/>
      </w:pPr>
      <w:rPr>
        <w:rFonts w:hint="default"/>
        <w:lang w:val="ru-RU" w:eastAsia="en-US" w:bidi="ar-SA"/>
      </w:rPr>
    </w:lvl>
    <w:lvl w:ilvl="2" w:tplc="68FC0DC0">
      <w:numFmt w:val="bullet"/>
      <w:lvlText w:val="•"/>
      <w:lvlJc w:val="left"/>
      <w:pPr>
        <w:ind w:left="2043" w:hanging="274"/>
      </w:pPr>
      <w:rPr>
        <w:rFonts w:hint="default"/>
        <w:lang w:val="ru-RU" w:eastAsia="en-US" w:bidi="ar-SA"/>
      </w:rPr>
    </w:lvl>
    <w:lvl w:ilvl="3" w:tplc="C728FEA4">
      <w:numFmt w:val="bullet"/>
      <w:lvlText w:val="•"/>
      <w:lvlJc w:val="left"/>
      <w:pPr>
        <w:ind w:left="2995" w:hanging="274"/>
      </w:pPr>
      <w:rPr>
        <w:rFonts w:hint="default"/>
        <w:lang w:val="ru-RU" w:eastAsia="en-US" w:bidi="ar-SA"/>
      </w:rPr>
    </w:lvl>
    <w:lvl w:ilvl="4" w:tplc="6F78D752">
      <w:numFmt w:val="bullet"/>
      <w:lvlText w:val="•"/>
      <w:lvlJc w:val="left"/>
      <w:pPr>
        <w:ind w:left="3947" w:hanging="274"/>
      </w:pPr>
      <w:rPr>
        <w:rFonts w:hint="default"/>
        <w:lang w:val="ru-RU" w:eastAsia="en-US" w:bidi="ar-SA"/>
      </w:rPr>
    </w:lvl>
    <w:lvl w:ilvl="5" w:tplc="13C83D68">
      <w:numFmt w:val="bullet"/>
      <w:lvlText w:val="•"/>
      <w:lvlJc w:val="left"/>
      <w:pPr>
        <w:ind w:left="4899" w:hanging="274"/>
      </w:pPr>
      <w:rPr>
        <w:rFonts w:hint="default"/>
        <w:lang w:val="ru-RU" w:eastAsia="en-US" w:bidi="ar-SA"/>
      </w:rPr>
    </w:lvl>
    <w:lvl w:ilvl="6" w:tplc="45008AF0">
      <w:numFmt w:val="bullet"/>
      <w:lvlText w:val="•"/>
      <w:lvlJc w:val="left"/>
      <w:pPr>
        <w:ind w:left="5851" w:hanging="274"/>
      </w:pPr>
      <w:rPr>
        <w:rFonts w:hint="default"/>
        <w:lang w:val="ru-RU" w:eastAsia="en-US" w:bidi="ar-SA"/>
      </w:rPr>
    </w:lvl>
    <w:lvl w:ilvl="7" w:tplc="A5F65888">
      <w:numFmt w:val="bullet"/>
      <w:lvlText w:val="•"/>
      <w:lvlJc w:val="left"/>
      <w:pPr>
        <w:ind w:left="6802" w:hanging="274"/>
      </w:pPr>
      <w:rPr>
        <w:rFonts w:hint="default"/>
        <w:lang w:val="ru-RU" w:eastAsia="en-US" w:bidi="ar-SA"/>
      </w:rPr>
    </w:lvl>
    <w:lvl w:ilvl="8" w:tplc="AE8E101C">
      <w:numFmt w:val="bullet"/>
      <w:lvlText w:val="•"/>
      <w:lvlJc w:val="left"/>
      <w:pPr>
        <w:ind w:left="7754" w:hanging="274"/>
      </w:pPr>
      <w:rPr>
        <w:rFonts w:hint="default"/>
        <w:lang w:val="ru-RU" w:eastAsia="en-US" w:bidi="ar-SA"/>
      </w:rPr>
    </w:lvl>
  </w:abstractNum>
  <w:abstractNum w:abstractNumId="1" w15:restartNumberingAfterBreak="0">
    <w:nsid w:val="20F756A1"/>
    <w:multiLevelType w:val="hybridMultilevel"/>
    <w:tmpl w:val="48343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177F8"/>
    <w:multiLevelType w:val="hybridMultilevel"/>
    <w:tmpl w:val="94C0F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94A54"/>
    <w:multiLevelType w:val="hybridMultilevel"/>
    <w:tmpl w:val="07C21452"/>
    <w:lvl w:ilvl="0" w:tplc="F8D254C2">
      <w:start w:val="2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91F"/>
    <w:rsid w:val="000500E6"/>
    <w:rsid w:val="000746C1"/>
    <w:rsid w:val="000A4BA1"/>
    <w:rsid w:val="000B2B0F"/>
    <w:rsid w:val="000F26AE"/>
    <w:rsid w:val="000F46F2"/>
    <w:rsid w:val="00105B45"/>
    <w:rsid w:val="001353BE"/>
    <w:rsid w:val="00170BA2"/>
    <w:rsid w:val="001A3CB1"/>
    <w:rsid w:val="001C1926"/>
    <w:rsid w:val="0020472D"/>
    <w:rsid w:val="00210956"/>
    <w:rsid w:val="0028340F"/>
    <w:rsid w:val="002B2177"/>
    <w:rsid w:val="00333F90"/>
    <w:rsid w:val="0041461D"/>
    <w:rsid w:val="0046288E"/>
    <w:rsid w:val="0053360D"/>
    <w:rsid w:val="005409EE"/>
    <w:rsid w:val="005F3376"/>
    <w:rsid w:val="006110E8"/>
    <w:rsid w:val="00620F2C"/>
    <w:rsid w:val="006B31DE"/>
    <w:rsid w:val="006F6FC7"/>
    <w:rsid w:val="00721346"/>
    <w:rsid w:val="007A4908"/>
    <w:rsid w:val="008104C6"/>
    <w:rsid w:val="008F0482"/>
    <w:rsid w:val="00943ED0"/>
    <w:rsid w:val="009C788F"/>
    <w:rsid w:val="009D182B"/>
    <w:rsid w:val="009E6B72"/>
    <w:rsid w:val="00A0224A"/>
    <w:rsid w:val="00A34C60"/>
    <w:rsid w:val="00B5491F"/>
    <w:rsid w:val="00B85348"/>
    <w:rsid w:val="00C74A4A"/>
    <w:rsid w:val="00C75A20"/>
    <w:rsid w:val="00C911E5"/>
    <w:rsid w:val="00CE3CA1"/>
    <w:rsid w:val="00CE42CC"/>
    <w:rsid w:val="00D14B9E"/>
    <w:rsid w:val="00D86C1B"/>
    <w:rsid w:val="00E2656F"/>
    <w:rsid w:val="00E27C91"/>
    <w:rsid w:val="00E54135"/>
    <w:rsid w:val="00E65677"/>
    <w:rsid w:val="00FB2D10"/>
    <w:rsid w:val="00FC2B0B"/>
    <w:rsid w:val="00FC718D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E386"/>
  <w15:docId w15:val="{44CB71BC-EDED-4644-88C7-7DFAC368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210956"/>
    <w:pPr>
      <w:keepNext/>
      <w:widowControl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Cs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360D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FC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C2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6F6F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F6FC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210956"/>
    <w:rPr>
      <w:rFonts w:ascii="Times New Roman" w:eastAsia="Times New Roman" w:hAnsi="Times New Roman" w:cs="Times New Roman"/>
      <w:bCs/>
      <w:sz w:val="28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0A4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4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Запара Валентина Сергеевна</cp:lastModifiedBy>
  <cp:revision>49</cp:revision>
  <cp:lastPrinted>2026-07-14T07:21:00Z</cp:lastPrinted>
  <dcterms:created xsi:type="dcterms:W3CDTF">2019-04-02T11:26:00Z</dcterms:created>
  <dcterms:modified xsi:type="dcterms:W3CDTF">2026-07-14T07:25:00Z</dcterms:modified>
</cp:coreProperties>
</file>