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bookmarkStart w:id="0" w:name="_GoBack"/>
      <w:bookmarkEnd w:id="0"/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7D6A51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>
        <w:rPr>
          <w:rFonts w:eastAsia="Calibri"/>
          <w:szCs w:val="28"/>
        </w:rPr>
        <w:t xml:space="preserve">Принято на заседании Думы </w:t>
      </w:r>
      <w:r w:rsidR="0045599B">
        <w:rPr>
          <w:rFonts w:cs="Times New Roman"/>
          <w:szCs w:val="28"/>
        </w:rPr>
        <w:t>2</w:t>
      </w:r>
      <w:r w:rsidR="001406A3">
        <w:rPr>
          <w:rFonts w:cs="Times New Roman"/>
          <w:szCs w:val="28"/>
        </w:rPr>
        <w:t xml:space="preserve">8 мая </w:t>
      </w:r>
      <w:r w:rsidR="0002677E">
        <w:rPr>
          <w:rFonts w:cs="Times New Roman"/>
          <w:szCs w:val="28"/>
        </w:rPr>
        <w:t>2026</w:t>
      </w:r>
      <w:r w:rsidR="00E510F6" w:rsidRPr="006D794C">
        <w:rPr>
          <w:rFonts w:cs="Times New Roman"/>
          <w:szCs w:val="28"/>
        </w:rPr>
        <w:t xml:space="preserve"> г</w:t>
      </w:r>
      <w:r w:rsidR="00F35FCF" w:rsidRPr="006D794C">
        <w:rPr>
          <w:rFonts w:cs="Times New Roman"/>
          <w:szCs w:val="28"/>
        </w:rPr>
        <w:t>ода</w:t>
      </w:r>
    </w:p>
    <w:p w:rsidR="00A47AA3" w:rsidRPr="0051142E" w:rsidRDefault="0051142E" w:rsidP="00A47AA3">
      <w:pPr>
        <w:tabs>
          <w:tab w:val="left" w:pos="4111"/>
        </w:tabs>
        <w:ind w:right="-2"/>
        <w:jc w:val="center"/>
        <w:rPr>
          <w:rFonts w:eastAsia="Calibri"/>
          <w:szCs w:val="28"/>
          <w:u w:val="single"/>
        </w:rPr>
      </w:pPr>
      <w:r>
        <w:rPr>
          <w:rFonts w:eastAsia="Calibri"/>
          <w:szCs w:val="28"/>
        </w:rPr>
        <w:t xml:space="preserve">№ </w:t>
      </w:r>
      <w:r>
        <w:rPr>
          <w:rFonts w:eastAsia="Calibri"/>
          <w:szCs w:val="28"/>
          <w:u w:val="single"/>
        </w:rPr>
        <w:t>1055-</w:t>
      </w:r>
      <w:r>
        <w:rPr>
          <w:rFonts w:eastAsia="Calibri"/>
          <w:szCs w:val="28"/>
          <w:u w:val="single"/>
          <w:lang w:val="en-US"/>
        </w:rPr>
        <w:t xml:space="preserve">VII </w:t>
      </w:r>
      <w:r>
        <w:rPr>
          <w:rFonts w:eastAsia="Calibri"/>
          <w:szCs w:val="28"/>
          <w:u w:val="single"/>
        </w:rPr>
        <w:t>ДГ</w:t>
      </w:r>
    </w:p>
    <w:p w:rsidR="007846C1" w:rsidRDefault="007846C1" w:rsidP="00FC5CDF">
      <w:pPr>
        <w:autoSpaceDE w:val="0"/>
        <w:autoSpaceDN w:val="0"/>
        <w:adjustRightInd w:val="0"/>
        <w:ind w:firstLine="6379"/>
        <w:rPr>
          <w:szCs w:val="28"/>
        </w:rPr>
      </w:pPr>
    </w:p>
    <w:p w:rsidR="001406A3" w:rsidRPr="001406A3" w:rsidRDefault="001406A3" w:rsidP="0055370B">
      <w:pPr>
        <w:ind w:right="5526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О внесении изменений</w:t>
      </w:r>
      <w:r w:rsidR="0055370B">
        <w:rPr>
          <w:rFonts w:eastAsia="Times New Roman" w:cs="Times New Roman"/>
          <w:szCs w:val="28"/>
          <w:lang w:eastAsia="ru-RU"/>
        </w:rPr>
        <w:t xml:space="preserve"> </w:t>
      </w:r>
      <w:r w:rsidR="0055370B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в решение Думы города</w:t>
      </w:r>
      <w:r w:rsidR="0055370B">
        <w:rPr>
          <w:rFonts w:eastAsia="Times New Roman" w:cs="Times New Roman"/>
          <w:szCs w:val="28"/>
          <w:lang w:eastAsia="ru-RU"/>
        </w:rPr>
        <w:t xml:space="preserve"> </w:t>
      </w:r>
      <w:r w:rsidR="0055370B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от 21.02.2018 №</w:t>
      </w:r>
      <w:r w:rsidR="0079652A">
        <w:rPr>
          <w:rFonts w:eastAsia="Times New Roman" w:cs="Times New Roman"/>
          <w:szCs w:val="28"/>
          <w:lang w:eastAsia="ru-RU"/>
        </w:rPr>
        <w:t xml:space="preserve"> </w:t>
      </w:r>
      <w:r w:rsidRPr="001406A3">
        <w:rPr>
          <w:rFonts w:eastAsia="Times New Roman" w:cs="Times New Roman"/>
          <w:szCs w:val="28"/>
          <w:lang w:eastAsia="ru-RU"/>
        </w:rPr>
        <w:t>233-</w:t>
      </w:r>
      <w:r w:rsidRPr="001406A3">
        <w:rPr>
          <w:rFonts w:eastAsia="Times New Roman" w:cs="Times New Roman"/>
          <w:szCs w:val="28"/>
          <w:lang w:val="en-US" w:eastAsia="ru-RU"/>
        </w:rPr>
        <w:t>VI</w:t>
      </w:r>
      <w:r w:rsidRPr="001406A3">
        <w:rPr>
          <w:rFonts w:eastAsia="Times New Roman" w:cs="Times New Roman"/>
          <w:szCs w:val="28"/>
          <w:lang w:eastAsia="ru-RU"/>
        </w:rPr>
        <w:t xml:space="preserve"> ДГ</w:t>
      </w:r>
      <w:r w:rsidR="0055370B">
        <w:rPr>
          <w:rFonts w:eastAsia="Times New Roman" w:cs="Times New Roman"/>
          <w:szCs w:val="28"/>
          <w:lang w:eastAsia="ru-RU"/>
        </w:rPr>
        <w:t xml:space="preserve"> </w:t>
      </w:r>
      <w:r w:rsidR="0055370B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«О Методике расчёта арендной платы за пользование муниципальным имуществом, расположенным на территории города»</w:t>
      </w:r>
    </w:p>
    <w:p w:rsidR="001406A3" w:rsidRPr="001406A3" w:rsidRDefault="001406A3" w:rsidP="001406A3">
      <w:pPr>
        <w:widowControl w:val="0"/>
        <w:ind w:firstLine="709"/>
        <w:rPr>
          <w:rFonts w:eastAsia="Times New Roman" w:cs="Times New Roman"/>
          <w:szCs w:val="28"/>
          <w:lang w:eastAsia="ru-RU"/>
        </w:rPr>
      </w:pPr>
    </w:p>
    <w:p w:rsidR="001406A3" w:rsidRPr="001406A3" w:rsidRDefault="001406A3" w:rsidP="001406A3">
      <w:pPr>
        <w:widowControl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В соответствии с Гражданским кодексом Российской Федерации, статьёй 16 Федерального закона от 06.10.2003 № 131-ФЗ «Об общих принципах организации местного самоуправления в Российской Федерации», решением Думы города от 07.10.2009 № 604-IV ДГ «О Положении о порядке управления и распоряжения имуществом, находящимся в муниципальной собственности» Дума города РЕШИЛА:</w:t>
      </w:r>
    </w:p>
    <w:p w:rsidR="001406A3" w:rsidRPr="001406A3" w:rsidRDefault="001406A3" w:rsidP="001406A3">
      <w:pPr>
        <w:widowControl w:val="0"/>
        <w:ind w:firstLine="709"/>
        <w:rPr>
          <w:rFonts w:eastAsia="Times New Roman" w:cs="Times New Roman"/>
          <w:szCs w:val="28"/>
          <w:lang w:eastAsia="ru-RU"/>
        </w:rPr>
      </w:pPr>
    </w:p>
    <w:p w:rsidR="001406A3" w:rsidRPr="001406A3" w:rsidRDefault="001406A3" w:rsidP="0055370B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1.</w:t>
      </w:r>
      <w:r w:rsidR="0055370B">
        <w:rPr>
          <w:rFonts w:eastAsia="Times New Roman" w:cs="Times New Roman"/>
          <w:szCs w:val="28"/>
          <w:lang w:eastAsia="ru-RU"/>
        </w:rPr>
        <w:tab/>
      </w:r>
      <w:r w:rsidRPr="001406A3">
        <w:rPr>
          <w:rFonts w:eastAsia="Times New Roman" w:cs="Times New Roman"/>
          <w:szCs w:val="28"/>
          <w:lang w:eastAsia="ru-RU"/>
        </w:rPr>
        <w:t>Внести в решение Думы города от 21.02.2018</w:t>
      </w:r>
      <w:r w:rsidR="0055370B">
        <w:rPr>
          <w:rFonts w:eastAsia="Times New Roman" w:cs="Times New Roman"/>
          <w:szCs w:val="28"/>
          <w:lang w:eastAsia="ru-RU"/>
        </w:rPr>
        <w:t xml:space="preserve"> </w:t>
      </w:r>
      <w:r w:rsidRPr="001406A3">
        <w:rPr>
          <w:rFonts w:eastAsia="Times New Roman" w:cs="Times New Roman"/>
          <w:szCs w:val="28"/>
          <w:lang w:eastAsia="ru-RU"/>
        </w:rPr>
        <w:t xml:space="preserve">№ 233-VI ДГ </w:t>
      </w:r>
      <w:r w:rsidR="0055370B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 xml:space="preserve">«О Методике расчёта арендной платы за пользование </w:t>
      </w:r>
      <w:r w:rsidR="008D7A33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 xml:space="preserve">муниципальным имуществом, расположенным на территории города» </w:t>
      </w:r>
      <w:r w:rsidR="008D7A33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(в редакции от 28.05.2025 № 806-VII ДГ) следующие изменения:</w:t>
      </w:r>
    </w:p>
    <w:p w:rsidR="001406A3" w:rsidRPr="001406A3" w:rsidRDefault="001406A3" w:rsidP="00BC0D54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1</w:t>
      </w:r>
      <w:r w:rsidR="008D7A33">
        <w:rPr>
          <w:rFonts w:eastAsia="Times New Roman" w:cs="Times New Roman"/>
          <w:szCs w:val="28"/>
          <w:lang w:eastAsia="ru-RU"/>
        </w:rPr>
        <w:t>)</w:t>
      </w:r>
      <w:r w:rsidR="00BC0D54">
        <w:rPr>
          <w:rFonts w:eastAsia="Times New Roman" w:cs="Times New Roman"/>
          <w:szCs w:val="28"/>
          <w:lang w:eastAsia="ru-RU"/>
        </w:rPr>
        <w:tab/>
        <w:t xml:space="preserve"> </w:t>
      </w:r>
      <w:r w:rsidRPr="001406A3">
        <w:rPr>
          <w:rFonts w:eastAsia="Times New Roman" w:cs="Times New Roman"/>
          <w:szCs w:val="28"/>
          <w:lang w:eastAsia="ru-RU"/>
        </w:rPr>
        <w:t xml:space="preserve">абзац </w:t>
      </w:r>
      <w:r w:rsidR="00743D33">
        <w:rPr>
          <w:rFonts w:eastAsia="Times New Roman" w:cs="Times New Roman"/>
          <w:szCs w:val="28"/>
          <w:lang w:eastAsia="ru-RU"/>
        </w:rPr>
        <w:t>шестой</w:t>
      </w:r>
      <w:r w:rsidR="006A3DBD">
        <w:rPr>
          <w:rFonts w:eastAsia="Times New Roman" w:cs="Times New Roman"/>
          <w:szCs w:val="28"/>
          <w:lang w:eastAsia="ru-RU"/>
        </w:rPr>
        <w:t xml:space="preserve"> </w:t>
      </w:r>
      <w:r w:rsidRPr="001406A3">
        <w:rPr>
          <w:rFonts w:eastAsia="Times New Roman" w:cs="Times New Roman"/>
          <w:szCs w:val="28"/>
          <w:lang w:eastAsia="ru-RU"/>
        </w:rPr>
        <w:t xml:space="preserve">части 1 приложения к решению дополнить </w:t>
      </w:r>
      <w:r w:rsidR="0079652A">
        <w:rPr>
          <w:rFonts w:eastAsia="Times New Roman" w:cs="Times New Roman"/>
          <w:szCs w:val="28"/>
          <w:lang w:eastAsia="ru-RU"/>
        </w:rPr>
        <w:t>предложением</w:t>
      </w:r>
      <w:r w:rsidRPr="001406A3">
        <w:rPr>
          <w:rFonts w:eastAsia="Times New Roman" w:cs="Times New Roman"/>
          <w:szCs w:val="28"/>
          <w:lang w:eastAsia="ru-RU"/>
        </w:rPr>
        <w:t xml:space="preserve"> следующего содержания:</w:t>
      </w:r>
    </w:p>
    <w:p w:rsidR="001406A3" w:rsidRPr="001406A3" w:rsidRDefault="001406A3" w:rsidP="001406A3">
      <w:pPr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 xml:space="preserve">«При отсутствии в приложении 3 к Методике осуществляемых </w:t>
      </w:r>
      <w:r w:rsidR="008D7A33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видов деятельности для расч</w:t>
      </w:r>
      <w:r w:rsidR="008D7A33">
        <w:rPr>
          <w:rFonts w:eastAsia="Times New Roman" w:cs="Times New Roman"/>
          <w:szCs w:val="28"/>
          <w:lang w:eastAsia="ru-RU"/>
        </w:rPr>
        <w:t>ё</w:t>
      </w:r>
      <w:r w:rsidRPr="001406A3">
        <w:rPr>
          <w:rFonts w:eastAsia="Times New Roman" w:cs="Times New Roman"/>
          <w:szCs w:val="28"/>
          <w:lang w:eastAsia="ru-RU"/>
        </w:rPr>
        <w:t>та арендной платы применяется коэффициент К</w:t>
      </w:r>
      <w:r w:rsidR="008D7A33">
        <w:rPr>
          <w:rFonts w:eastAsia="Times New Roman" w:cs="Times New Roman"/>
          <w:szCs w:val="28"/>
          <w:vertAlign w:val="subscript"/>
          <w:lang w:eastAsia="ru-RU"/>
        </w:rPr>
        <w:t xml:space="preserve">д </w:t>
      </w:r>
      <w:r w:rsidRPr="001406A3">
        <w:rPr>
          <w:rFonts w:eastAsia="Times New Roman" w:cs="Times New Roman"/>
          <w:szCs w:val="28"/>
          <w:lang w:eastAsia="ru-RU"/>
        </w:rPr>
        <w:t>равный 1</w:t>
      </w:r>
      <w:r w:rsidR="008D7A33">
        <w:rPr>
          <w:rFonts w:eastAsia="Times New Roman" w:cs="Times New Roman"/>
          <w:szCs w:val="28"/>
          <w:lang w:eastAsia="ru-RU"/>
        </w:rPr>
        <w:t>.</w:t>
      </w:r>
      <w:r w:rsidRPr="001406A3">
        <w:rPr>
          <w:rFonts w:eastAsia="Times New Roman" w:cs="Times New Roman"/>
          <w:szCs w:val="28"/>
          <w:lang w:eastAsia="ru-RU"/>
        </w:rPr>
        <w:t>»</w:t>
      </w:r>
      <w:r w:rsidR="008D7A33">
        <w:rPr>
          <w:rFonts w:eastAsia="Times New Roman" w:cs="Times New Roman"/>
          <w:szCs w:val="28"/>
          <w:lang w:eastAsia="ru-RU"/>
        </w:rPr>
        <w:t>;</w:t>
      </w:r>
    </w:p>
    <w:p w:rsidR="001406A3" w:rsidRPr="001406A3" w:rsidRDefault="001406A3" w:rsidP="008D7A33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2</w:t>
      </w:r>
      <w:r w:rsidR="008D7A33">
        <w:rPr>
          <w:rFonts w:eastAsia="Times New Roman" w:cs="Times New Roman"/>
          <w:szCs w:val="28"/>
          <w:lang w:eastAsia="ru-RU"/>
        </w:rPr>
        <w:t>)</w:t>
      </w:r>
      <w:r w:rsidR="008D7A33">
        <w:rPr>
          <w:rFonts w:eastAsia="Times New Roman" w:cs="Times New Roman"/>
          <w:szCs w:val="28"/>
          <w:lang w:eastAsia="ru-RU"/>
        </w:rPr>
        <w:tab/>
        <w:t xml:space="preserve"> в</w:t>
      </w:r>
      <w:r w:rsidRPr="001406A3">
        <w:rPr>
          <w:rFonts w:eastAsia="Times New Roman" w:cs="Times New Roman"/>
          <w:szCs w:val="28"/>
          <w:lang w:eastAsia="ru-RU"/>
        </w:rPr>
        <w:t xml:space="preserve"> абзаце </w:t>
      </w:r>
      <w:r w:rsidR="00743D33">
        <w:rPr>
          <w:rFonts w:eastAsia="Times New Roman" w:cs="Times New Roman"/>
          <w:szCs w:val="28"/>
          <w:lang w:eastAsia="ru-RU"/>
        </w:rPr>
        <w:t xml:space="preserve">пятом </w:t>
      </w:r>
      <w:r w:rsidRPr="001406A3">
        <w:rPr>
          <w:rFonts w:eastAsia="Times New Roman" w:cs="Times New Roman"/>
          <w:szCs w:val="28"/>
          <w:lang w:eastAsia="ru-RU"/>
        </w:rPr>
        <w:t xml:space="preserve">части 3 приложения к решению слова </w:t>
      </w:r>
      <w:r w:rsidR="008D7A33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«на праве оперативного управления за муниципальными учреждениями» заменить словами «на праве оперативного управления, хозяйственного ведения за муниципальными организациями»;</w:t>
      </w:r>
    </w:p>
    <w:p w:rsidR="001406A3" w:rsidRPr="001406A3" w:rsidRDefault="001406A3" w:rsidP="00BC0D54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3</w:t>
      </w:r>
      <w:r w:rsidR="008D7A33">
        <w:rPr>
          <w:rFonts w:eastAsia="Times New Roman" w:cs="Times New Roman"/>
          <w:szCs w:val="28"/>
          <w:lang w:eastAsia="ru-RU"/>
        </w:rPr>
        <w:t>)</w:t>
      </w:r>
      <w:r w:rsidR="00BC0D54">
        <w:rPr>
          <w:rFonts w:eastAsia="Times New Roman" w:cs="Times New Roman"/>
          <w:szCs w:val="28"/>
          <w:lang w:eastAsia="ru-RU"/>
        </w:rPr>
        <w:tab/>
        <w:t xml:space="preserve"> </w:t>
      </w:r>
      <w:r w:rsidR="008D7A33">
        <w:rPr>
          <w:rFonts w:eastAsia="Times New Roman" w:cs="Times New Roman"/>
          <w:szCs w:val="28"/>
          <w:lang w:eastAsia="ru-RU"/>
        </w:rPr>
        <w:t>в</w:t>
      </w:r>
      <w:r w:rsidRPr="001406A3">
        <w:rPr>
          <w:rFonts w:eastAsia="Times New Roman" w:cs="Times New Roman"/>
          <w:szCs w:val="28"/>
          <w:lang w:eastAsia="ru-RU"/>
        </w:rPr>
        <w:t xml:space="preserve"> абзаце </w:t>
      </w:r>
      <w:r w:rsidR="00743D33">
        <w:rPr>
          <w:rFonts w:eastAsia="Times New Roman" w:cs="Times New Roman"/>
          <w:szCs w:val="28"/>
          <w:lang w:eastAsia="ru-RU"/>
        </w:rPr>
        <w:t xml:space="preserve">седьмом </w:t>
      </w:r>
      <w:r w:rsidRPr="001406A3">
        <w:rPr>
          <w:rFonts w:eastAsia="Times New Roman" w:cs="Times New Roman"/>
          <w:szCs w:val="28"/>
          <w:lang w:eastAsia="ru-RU"/>
        </w:rPr>
        <w:t xml:space="preserve">части 3 приложения к решению слова </w:t>
      </w:r>
      <w:r w:rsidR="008D7A33">
        <w:rPr>
          <w:rFonts w:eastAsia="Times New Roman" w:cs="Times New Roman"/>
          <w:szCs w:val="28"/>
          <w:lang w:eastAsia="ru-RU"/>
        </w:rPr>
        <w:br/>
      </w:r>
      <w:r w:rsidRPr="001406A3">
        <w:rPr>
          <w:rFonts w:eastAsia="Times New Roman" w:cs="Times New Roman"/>
          <w:szCs w:val="28"/>
          <w:lang w:eastAsia="ru-RU"/>
        </w:rPr>
        <w:t>«на праве оперативного управления за муниципальными учреждениями» заменить словами «на праве оперативного управления, хозяйственного</w:t>
      </w:r>
      <w:r w:rsidR="008D7A33">
        <w:rPr>
          <w:rFonts w:eastAsia="Times New Roman" w:cs="Times New Roman"/>
          <w:szCs w:val="28"/>
          <w:lang w:eastAsia="ru-RU"/>
        </w:rPr>
        <w:t xml:space="preserve"> </w:t>
      </w:r>
      <w:r w:rsidRPr="001406A3">
        <w:rPr>
          <w:rFonts w:eastAsia="Times New Roman" w:cs="Times New Roman"/>
          <w:szCs w:val="28"/>
          <w:lang w:eastAsia="ru-RU"/>
        </w:rPr>
        <w:t>ведения за муниципальными организациями»;</w:t>
      </w:r>
    </w:p>
    <w:p w:rsidR="001406A3" w:rsidRPr="001406A3" w:rsidRDefault="001406A3" w:rsidP="00BC0D54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lastRenderedPageBreak/>
        <w:t>4</w:t>
      </w:r>
      <w:r w:rsidR="008D7A33">
        <w:rPr>
          <w:rFonts w:eastAsia="Times New Roman" w:cs="Times New Roman"/>
          <w:szCs w:val="28"/>
          <w:lang w:eastAsia="ru-RU"/>
        </w:rPr>
        <w:t>)</w:t>
      </w:r>
      <w:r w:rsidR="00BC0D54">
        <w:rPr>
          <w:rFonts w:eastAsia="Times New Roman" w:cs="Times New Roman"/>
          <w:szCs w:val="28"/>
          <w:lang w:eastAsia="ru-RU"/>
        </w:rPr>
        <w:tab/>
        <w:t xml:space="preserve"> </w:t>
      </w:r>
      <w:r w:rsidRPr="001406A3">
        <w:rPr>
          <w:rFonts w:eastAsia="Times New Roman" w:cs="Times New Roman"/>
          <w:szCs w:val="28"/>
          <w:lang w:eastAsia="ru-RU"/>
        </w:rPr>
        <w:t xml:space="preserve">приложения 1, 2, 3 к Методике </w:t>
      </w:r>
      <w:r w:rsidR="008D7A33">
        <w:rPr>
          <w:rFonts w:eastAsia="Times New Roman" w:cs="Times New Roman"/>
          <w:szCs w:val="28"/>
          <w:lang w:eastAsia="ru-RU"/>
        </w:rPr>
        <w:t>и</w:t>
      </w:r>
      <w:r w:rsidR="008D7A33" w:rsidRPr="001406A3">
        <w:rPr>
          <w:rFonts w:eastAsia="Times New Roman" w:cs="Times New Roman"/>
          <w:szCs w:val="28"/>
          <w:lang w:eastAsia="ru-RU"/>
        </w:rPr>
        <w:t xml:space="preserve">зложить </w:t>
      </w:r>
      <w:r w:rsidRPr="001406A3">
        <w:rPr>
          <w:rFonts w:eastAsia="Times New Roman" w:cs="Times New Roman"/>
          <w:szCs w:val="28"/>
          <w:lang w:eastAsia="ru-RU"/>
        </w:rPr>
        <w:t>в редакции согласно приложениям 1, 2, 3 к настоящему решению.</w:t>
      </w:r>
    </w:p>
    <w:p w:rsidR="001406A3" w:rsidRPr="001406A3" w:rsidRDefault="001406A3" w:rsidP="008D7A33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2.</w:t>
      </w:r>
      <w:r w:rsidR="008D7A33">
        <w:rPr>
          <w:rFonts w:eastAsia="Times New Roman" w:cs="Times New Roman"/>
          <w:szCs w:val="28"/>
          <w:lang w:eastAsia="ru-RU"/>
        </w:rPr>
        <w:tab/>
      </w:r>
      <w:r w:rsidRPr="001406A3">
        <w:rPr>
          <w:rFonts w:eastAsia="Times New Roman" w:cs="Times New Roman"/>
          <w:szCs w:val="28"/>
          <w:lang w:eastAsia="ru-RU"/>
        </w:rPr>
        <w:t xml:space="preserve">Настоящее решение вступает в силу </w:t>
      </w:r>
      <w:r w:rsidR="0079652A">
        <w:rPr>
          <w:rFonts w:eastAsia="Times New Roman" w:cs="Times New Roman"/>
          <w:szCs w:val="28"/>
          <w:lang w:eastAsia="ru-RU"/>
        </w:rPr>
        <w:t xml:space="preserve">после его </w:t>
      </w:r>
      <w:r w:rsidRPr="001406A3">
        <w:rPr>
          <w:rFonts w:eastAsia="Times New Roman" w:cs="Times New Roman"/>
          <w:szCs w:val="28"/>
          <w:lang w:eastAsia="ru-RU"/>
        </w:rPr>
        <w:t xml:space="preserve">официального опубликования, за исключением приложения 2 к настоящему решению. </w:t>
      </w:r>
    </w:p>
    <w:p w:rsidR="001406A3" w:rsidRPr="001406A3" w:rsidRDefault="001406A3" w:rsidP="008D7A33">
      <w:pPr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1406A3">
        <w:rPr>
          <w:rFonts w:eastAsia="Times New Roman" w:cs="Times New Roman"/>
          <w:szCs w:val="28"/>
          <w:lang w:eastAsia="ru-RU"/>
        </w:rPr>
        <w:t>3.</w:t>
      </w:r>
      <w:r w:rsidR="008D7A33">
        <w:rPr>
          <w:rFonts w:eastAsia="Times New Roman" w:cs="Times New Roman"/>
          <w:szCs w:val="28"/>
          <w:lang w:eastAsia="ru-RU"/>
        </w:rPr>
        <w:tab/>
      </w:r>
      <w:r w:rsidRPr="001406A3">
        <w:rPr>
          <w:rFonts w:eastAsia="Times New Roman" w:cs="Times New Roman"/>
          <w:szCs w:val="28"/>
          <w:lang w:eastAsia="ru-RU"/>
        </w:rPr>
        <w:t>Приложение 2 к настоящему решению вступает в силу с 01.01.2027.</w:t>
      </w:r>
    </w:p>
    <w:p w:rsidR="00F4205F" w:rsidRPr="008D7A33" w:rsidRDefault="00F4205F" w:rsidP="007846C1">
      <w:pPr>
        <w:tabs>
          <w:tab w:val="left" w:pos="1134"/>
        </w:tabs>
        <w:ind w:firstLine="708"/>
        <w:rPr>
          <w:szCs w:val="28"/>
        </w:rPr>
      </w:pPr>
    </w:p>
    <w:p w:rsidR="00901195" w:rsidRPr="008D7A33" w:rsidRDefault="00901195" w:rsidP="007846C1">
      <w:pPr>
        <w:tabs>
          <w:tab w:val="left" w:pos="1134"/>
        </w:tabs>
        <w:ind w:firstLine="708"/>
        <w:rPr>
          <w:szCs w:val="28"/>
        </w:rPr>
      </w:pPr>
    </w:p>
    <w:p w:rsidR="006302DF" w:rsidRPr="008D7A33" w:rsidRDefault="006302DF" w:rsidP="007846C1">
      <w:pPr>
        <w:tabs>
          <w:tab w:val="left" w:pos="1134"/>
        </w:tabs>
        <w:ind w:firstLine="708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563"/>
      </w:tblGrid>
      <w:tr w:rsidR="007846C1" w:rsidRPr="00E608C6" w:rsidTr="00E13D2D">
        <w:trPr>
          <w:trHeight w:val="1697"/>
        </w:trPr>
        <w:tc>
          <w:tcPr>
            <w:tcW w:w="4875" w:type="dxa"/>
          </w:tcPr>
          <w:p w:rsidR="007846C1" w:rsidRPr="00E608C6" w:rsidRDefault="005404CB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Председатель</w:t>
            </w:r>
            <w:r w:rsidR="007846C1" w:rsidRPr="00E608C6">
              <w:rPr>
                <w:rFonts w:eastAsia="Calibri"/>
                <w:szCs w:val="28"/>
              </w:rPr>
              <w:t xml:space="preserve"> Думы города</w:t>
            </w:r>
          </w:p>
          <w:p w:rsidR="007846C1" w:rsidRPr="00E608C6" w:rsidRDefault="007846C1" w:rsidP="0034247F">
            <w:pPr>
              <w:tabs>
                <w:tab w:val="left" w:pos="717"/>
              </w:tabs>
              <w:rPr>
                <w:rFonts w:eastAsia="Calibri"/>
                <w:szCs w:val="28"/>
              </w:rPr>
            </w:pPr>
          </w:p>
          <w:p w:rsidR="007846C1" w:rsidRPr="00E608C6" w:rsidRDefault="00E851AB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_______________ А.И. Олейников</w:t>
            </w:r>
          </w:p>
          <w:p w:rsidR="007846C1" w:rsidRPr="00E608C6" w:rsidRDefault="007846C1" w:rsidP="0034247F">
            <w:pPr>
              <w:ind w:firstLine="250"/>
              <w:rPr>
                <w:rFonts w:eastAsia="Calibri"/>
                <w:szCs w:val="28"/>
              </w:rPr>
            </w:pPr>
          </w:p>
          <w:p w:rsidR="007846C1" w:rsidRPr="00E608C6" w:rsidRDefault="0051142E" w:rsidP="0034247F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>
              <w:rPr>
                <w:rFonts w:eastAsia="Calibri"/>
                <w:szCs w:val="28"/>
                <w:u w:val="single"/>
              </w:rPr>
              <w:t>02</w:t>
            </w:r>
            <w:r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02677E">
              <w:rPr>
                <w:rFonts w:eastAsia="Calibri"/>
                <w:szCs w:val="28"/>
              </w:rPr>
              <w:t xml:space="preserve"> 2026</w:t>
            </w:r>
            <w:r w:rsidR="007846C1" w:rsidRPr="00E608C6">
              <w:rPr>
                <w:rFonts w:eastAsia="Calibri"/>
                <w:szCs w:val="28"/>
              </w:rPr>
              <w:t xml:space="preserve"> г.</w:t>
            </w:r>
          </w:p>
        </w:tc>
        <w:tc>
          <w:tcPr>
            <w:tcW w:w="4623" w:type="dxa"/>
          </w:tcPr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  <w:r w:rsidRPr="00E608C6">
              <w:rPr>
                <w:rFonts w:eastAsia="Calibri"/>
                <w:szCs w:val="28"/>
              </w:rPr>
              <w:t>Глава города</w:t>
            </w:r>
          </w:p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</w:p>
          <w:p w:rsidR="007846C1" w:rsidRPr="00E608C6" w:rsidRDefault="00E851AB" w:rsidP="00E13D2D">
            <w:pPr>
              <w:tabs>
                <w:tab w:val="left" w:pos="520"/>
              </w:tabs>
              <w:ind w:right="-258" w:firstLine="48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_______________ М.Н</w:t>
            </w:r>
            <w:r w:rsidR="007846C1" w:rsidRPr="00E608C6">
              <w:rPr>
                <w:rFonts w:eastAsia="Calibri"/>
                <w:szCs w:val="28"/>
              </w:rPr>
              <w:t xml:space="preserve">. </w:t>
            </w:r>
            <w:r>
              <w:rPr>
                <w:rFonts w:eastAsia="Calibri"/>
                <w:szCs w:val="28"/>
              </w:rPr>
              <w:t>Слепов</w:t>
            </w:r>
          </w:p>
          <w:p w:rsidR="007846C1" w:rsidRPr="00E608C6" w:rsidRDefault="007846C1" w:rsidP="00E13D2D">
            <w:pPr>
              <w:ind w:right="-258" w:firstLine="482"/>
              <w:rPr>
                <w:rFonts w:eastAsia="Calibri"/>
                <w:szCs w:val="28"/>
              </w:rPr>
            </w:pPr>
          </w:p>
          <w:p w:rsidR="007846C1" w:rsidRPr="00E608C6" w:rsidRDefault="0051142E" w:rsidP="00E13D2D">
            <w:pPr>
              <w:ind w:right="-258" w:firstLine="482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>
              <w:rPr>
                <w:rFonts w:eastAsia="Calibri"/>
                <w:szCs w:val="28"/>
                <w:u w:val="single"/>
              </w:rPr>
              <w:t>04</w:t>
            </w:r>
            <w:r>
              <w:rPr>
                <w:rFonts w:eastAsia="Calibri"/>
                <w:szCs w:val="28"/>
              </w:rPr>
              <w:t xml:space="preserve">» </w:t>
            </w:r>
            <w:r>
              <w:rPr>
                <w:rFonts w:eastAsia="Calibri"/>
                <w:szCs w:val="28"/>
                <w:u w:val="single"/>
              </w:rPr>
              <w:t>июня</w:t>
            </w:r>
            <w:r w:rsidR="0002677E">
              <w:rPr>
                <w:rFonts w:eastAsia="Calibri"/>
                <w:szCs w:val="28"/>
              </w:rPr>
              <w:t xml:space="preserve"> 2026</w:t>
            </w:r>
            <w:r w:rsidR="007846C1" w:rsidRPr="00E608C6">
              <w:rPr>
                <w:rFonts w:eastAsia="Calibri"/>
                <w:szCs w:val="28"/>
              </w:rPr>
              <w:t xml:space="preserve"> г.</w:t>
            </w:r>
          </w:p>
        </w:tc>
      </w:tr>
    </w:tbl>
    <w:p w:rsidR="00901195" w:rsidRDefault="00901195" w:rsidP="0045599B">
      <w:pPr>
        <w:shd w:val="clear" w:color="auto" w:fill="FFFFFF"/>
        <w:rPr>
          <w:szCs w:val="28"/>
        </w:rPr>
        <w:sectPr w:rsidR="00901195" w:rsidSect="00901195">
          <w:headerReference w:type="default" r:id="rId8"/>
          <w:footerReference w:type="default" r:id="rId9"/>
          <w:headerReference w:type="first" r:id="rId10"/>
          <w:pgSz w:w="11906" w:h="16838"/>
          <w:pgMar w:top="1276" w:right="851" w:bottom="567" w:left="1701" w:header="709" w:footer="709" w:gutter="0"/>
          <w:cols w:space="708"/>
          <w:titlePg/>
          <w:docGrid w:linePitch="381"/>
        </w:sectPr>
      </w:pPr>
    </w:p>
    <w:p w:rsidR="008D7A33" w:rsidRDefault="008D7A33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lastRenderedPageBreak/>
        <w:t>Приложение 1</w:t>
      </w:r>
      <w:r>
        <w:rPr>
          <w:rFonts w:cs="Times New Roman"/>
          <w:szCs w:val="28"/>
        </w:rPr>
        <w:t xml:space="preserve"> </w:t>
      </w:r>
    </w:p>
    <w:p w:rsidR="008D7A33" w:rsidRDefault="008D7A33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t xml:space="preserve">к решению Думы города </w:t>
      </w:r>
    </w:p>
    <w:p w:rsidR="008D7A33" w:rsidRPr="0051142E" w:rsidRDefault="0051142E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  <w:u w:val="single"/>
        </w:rPr>
        <w:t>04.06.2026</w:t>
      </w:r>
      <w:r w:rsidR="008D7A33">
        <w:rPr>
          <w:rFonts w:cs="Times New Roman"/>
          <w:szCs w:val="28"/>
        </w:rPr>
        <w:t xml:space="preserve"> </w:t>
      </w:r>
      <w:r w:rsidR="008D7A33" w:rsidRPr="008D7A33">
        <w:rPr>
          <w:rFonts w:cs="Times New Roman"/>
          <w:szCs w:val="28"/>
        </w:rPr>
        <w:t>№</w:t>
      </w:r>
      <w:r w:rsidR="008D7A3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u w:val="single"/>
        </w:rPr>
        <w:t>1055-</w:t>
      </w:r>
      <w:r>
        <w:rPr>
          <w:rFonts w:cs="Times New Roman"/>
          <w:szCs w:val="28"/>
          <w:u w:val="single"/>
          <w:lang w:val="en-US"/>
        </w:rPr>
        <w:t xml:space="preserve">VII </w:t>
      </w:r>
      <w:r>
        <w:rPr>
          <w:rFonts w:cs="Times New Roman"/>
          <w:szCs w:val="28"/>
          <w:u w:val="single"/>
        </w:rPr>
        <w:t>ДГ</w:t>
      </w:r>
    </w:p>
    <w:p w:rsidR="008D7A33" w:rsidRPr="008D7A33" w:rsidRDefault="008D7A33" w:rsidP="008D7A33">
      <w:pPr>
        <w:autoSpaceDE w:val="0"/>
        <w:autoSpaceDN w:val="0"/>
        <w:adjustRightInd w:val="0"/>
        <w:ind w:left="6096"/>
        <w:rPr>
          <w:rFonts w:cs="Times New Roman"/>
          <w:szCs w:val="28"/>
        </w:rPr>
      </w:pPr>
    </w:p>
    <w:p w:rsidR="008D7A33" w:rsidRPr="008D7A33" w:rsidRDefault="008D7A33" w:rsidP="008D7A33">
      <w:pPr>
        <w:widowControl w:val="0"/>
        <w:autoSpaceDE w:val="0"/>
        <w:autoSpaceDN w:val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8D7A33">
        <w:rPr>
          <w:rFonts w:eastAsia="Times New Roman" w:cs="Times New Roman"/>
          <w:szCs w:val="28"/>
          <w:lang w:eastAsia="ru-RU"/>
        </w:rPr>
        <w:t>Территориальное зонирование города Сургута</w:t>
      </w:r>
    </w:p>
    <w:p w:rsidR="008D7A33" w:rsidRPr="008D7A33" w:rsidRDefault="008D7A33" w:rsidP="008D7A33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2551"/>
        <w:gridCol w:w="2694"/>
      </w:tblGrid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Жилые районы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br/>
              <w:t>с престижной деловой застройкой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9A" w:rsidRDefault="008D7A33" w:rsidP="007D779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Современная высотная жилая застройка </w:t>
            </w:r>
          </w:p>
          <w:p w:rsidR="008D7A33" w:rsidRPr="008D7A33" w:rsidRDefault="008D7A33" w:rsidP="007D779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 коммерческими объектами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Городская окраина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Промышленные районы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Зона 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Зона 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Зона III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Зона IV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30 лет Победы 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(18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20А мкр.)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30 лет Победы 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(31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32 мкр.)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30 лет Победы 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(31Б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31В мкр.)</w:t>
            </w:r>
            <w:r w:rsidR="0093064C" w:rsidRP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Автомобилистов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50 лет ВЛКСМ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60 лет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9A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Аэрофлотская (Нефтеюганское </w:t>
            </w:r>
          </w:p>
          <w:p w:rsidR="008D7A33" w:rsidRPr="008D7A33" w:rsidRDefault="008D7A33" w:rsidP="007D779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ш.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ул. Индустриальная)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7D779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Аэрофлотская (ул. Индустриальная – </w:t>
            </w:r>
            <w:r w:rsid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п. Дорожный)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Александра Усольцева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Артема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Взлетный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18 зона Главснаб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Бажова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Бульвар Писателей</w:t>
            </w:r>
            <w:r w:rsidRPr="008D7A33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Геологов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Андреевский заезд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Бахилова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Быстринская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Грибоедова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Базовая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Гагарина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Восход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Дорожный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Буровая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Декабристов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Генерала Иванова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Дмитрия Коротчаева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Гидростроитель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Дзержинского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Геологическая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Ивана Захарова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Глухова 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Дружбы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Губкина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Иосифа Каролинского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ГРЭС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Есенина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Ивана Кайдалова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Ивана Шидловского</w:t>
            </w:r>
            <w:r w:rsidRPr="008D7A33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Домостроителей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Григория Кукуевицкого (квартал А,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6 мкр.)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Игоря Киртбая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Марии Поливановой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Заячий остров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lastRenderedPageBreak/>
              <w:t>Ленина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Комсомольский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Мечникова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Звездный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Ленинградская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Крылова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Мунарева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Индустриальная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Магистральная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Григория Кукуевицкого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br/>
              <w:t>(А мкр.)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Нагорная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Инженерная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Майская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Лесная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93064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Островского (Северный промышленный район)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Комплектовочная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64C" w:rsidRPr="007D779A" w:rsidRDefault="008D7A33" w:rsidP="0093064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Маяковского</w:t>
            </w:r>
          </w:p>
          <w:p w:rsidR="008D7A33" w:rsidRPr="008D7A33" w:rsidRDefault="008D7A33" w:rsidP="0093064C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(20, 20А, 17,</w:t>
            </w:r>
            <w:r w:rsidR="0093064C" w:rsidRPr="007D779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Хоззона мкр.)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Лермонтова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Привокзальная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Медвежий угол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Маяковского </w:t>
            </w:r>
            <w:r w:rsidR="0093064C" w:rsidRPr="007D779A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(34, 16а)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Рыбников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Нефтеюганское шоссе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7D779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Островского (12</w:t>
            </w:r>
            <w:r w:rsidR="007D779A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>16 мкр.)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Мелик-Карамова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Снежный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Нижневартовское шоссе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Просвещения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Московская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Кедровый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Рабочая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Островского (13А и 15А мкр.)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Таежный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Производственная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Нефтяников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Терешковой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Промышленная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Северная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Набережный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Толстого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Рационализаторов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Сергея Безверхова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Никольская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Тюменский тракт (АУРА)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СМП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Семена Билецкого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Первопроходцев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Фармана Салманова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Сосновая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Сибирская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Пролетарский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Щепеткина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Сургутская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Свободы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Профсоюзов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Югорская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Технологическая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Студенческая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Пушкина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Югорский тракт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Трубная 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79652A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Университет</w:t>
            </w:r>
            <w:r w:rsidR="0079652A"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ская (7 кв., 18 </w:t>
            </w:r>
            <w:r w:rsidR="0093064C" w:rsidRPr="007D779A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 20 мкр., 20а мкр.)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Университетская (31, 32 мкр.)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 xml:space="preserve">Трудовая 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lastRenderedPageBreak/>
              <w:t>Энгельса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Федорова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Черный Мыс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Энергетиков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Флегонта Показаньева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Электротехническая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Юности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Чехова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Энергостроителей</w:t>
            </w:r>
          </w:p>
        </w:tc>
      </w:tr>
      <w:tr w:rsidR="008D7A33" w:rsidRPr="008D7A33" w:rsidTr="007D77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Энтузиастов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3" w:rsidRPr="008D7A33" w:rsidRDefault="008D7A33" w:rsidP="008D7A33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8D7A33">
              <w:rPr>
                <w:rFonts w:eastAsia="Times New Roman" w:cs="Times New Roman"/>
                <w:szCs w:val="28"/>
                <w:lang w:eastAsia="ru-RU"/>
              </w:rPr>
              <w:t>п. Юность</w:t>
            </w:r>
          </w:p>
        </w:tc>
      </w:tr>
    </w:tbl>
    <w:p w:rsidR="008D7A33" w:rsidRPr="008D7A33" w:rsidRDefault="008D7A33" w:rsidP="008D7A33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D7A33" w:rsidRPr="008D7A33" w:rsidRDefault="008D7A33" w:rsidP="008D7A33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D7A33" w:rsidRPr="008D7A33" w:rsidRDefault="008D7A33" w:rsidP="008D7A33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D7A33" w:rsidRPr="008D7A33" w:rsidRDefault="008D7A33" w:rsidP="008D7A33">
      <w:pPr>
        <w:widowControl w:val="0"/>
        <w:autoSpaceDE w:val="0"/>
        <w:autoSpaceDN w:val="0"/>
        <w:rPr>
          <w:rFonts w:eastAsia="Times New Roman" w:cs="Times New Roman"/>
          <w:sz w:val="27"/>
          <w:szCs w:val="27"/>
          <w:lang w:eastAsia="ru-RU"/>
        </w:rPr>
      </w:pPr>
    </w:p>
    <w:p w:rsidR="0093064C" w:rsidRDefault="0093064C">
      <w:pPr>
        <w:spacing w:after="200" w:line="276" w:lineRule="auto"/>
        <w:jc w:val="left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br w:type="page"/>
      </w:r>
    </w:p>
    <w:p w:rsidR="0093064C" w:rsidRDefault="0093064C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 xml:space="preserve">2 </w:t>
      </w:r>
    </w:p>
    <w:p w:rsidR="0093064C" w:rsidRDefault="0093064C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t xml:space="preserve">к решению Думы города </w:t>
      </w:r>
    </w:p>
    <w:p w:rsidR="0093064C" w:rsidRPr="0051142E" w:rsidRDefault="0051142E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  <w:u w:val="single"/>
        </w:rPr>
        <w:t>04.06.2026</w:t>
      </w:r>
      <w:r w:rsidR="0093064C">
        <w:rPr>
          <w:rFonts w:cs="Times New Roman"/>
          <w:szCs w:val="28"/>
        </w:rPr>
        <w:t xml:space="preserve"> </w:t>
      </w:r>
      <w:r w:rsidR="0093064C" w:rsidRPr="008D7A33">
        <w:rPr>
          <w:rFonts w:cs="Times New Roman"/>
          <w:szCs w:val="28"/>
        </w:rPr>
        <w:t>№</w:t>
      </w:r>
      <w:r w:rsidR="0093064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u w:val="single"/>
        </w:rPr>
        <w:t>1055-</w:t>
      </w:r>
      <w:r>
        <w:rPr>
          <w:rFonts w:cs="Times New Roman"/>
          <w:szCs w:val="28"/>
          <w:u w:val="single"/>
          <w:lang w:val="en-US"/>
        </w:rPr>
        <w:t xml:space="preserve">VII </w:t>
      </w:r>
      <w:r>
        <w:rPr>
          <w:rFonts w:cs="Times New Roman"/>
          <w:szCs w:val="28"/>
          <w:u w:val="single"/>
        </w:rPr>
        <w:t>ДГ</w:t>
      </w:r>
    </w:p>
    <w:p w:rsidR="0093064C" w:rsidRDefault="0093064C" w:rsidP="0093064C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93064C" w:rsidRPr="0093064C" w:rsidRDefault="0093064C" w:rsidP="0093064C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93064C">
        <w:rPr>
          <w:rFonts w:eastAsia="Times New Roman" w:cs="Times New Roman"/>
          <w:szCs w:val="28"/>
          <w:lang w:eastAsia="ru-RU"/>
        </w:rPr>
        <w:t>Базовые ставки арендной платы за один квадратный метр площади муниципального имущества, расположенного на территории города</w:t>
      </w:r>
      <w:r w:rsidR="0079652A">
        <w:rPr>
          <w:rFonts w:eastAsia="Times New Roman" w:cs="Times New Roman"/>
          <w:szCs w:val="28"/>
          <w:lang w:eastAsia="ru-RU"/>
        </w:rPr>
        <w:t>,</w:t>
      </w:r>
    </w:p>
    <w:p w:rsidR="0093064C" w:rsidRPr="0093064C" w:rsidRDefault="0093064C" w:rsidP="00421AB1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93064C">
        <w:rPr>
          <w:rFonts w:eastAsia="Times New Roman" w:cs="Times New Roman"/>
          <w:szCs w:val="28"/>
          <w:lang w:eastAsia="ru-RU"/>
        </w:rPr>
        <w:t>на 2027 год</w:t>
      </w:r>
      <w:r w:rsidRPr="0093064C">
        <w:rPr>
          <w:rFonts w:eastAsia="Times New Roman" w:cs="Times New Roman"/>
          <w:szCs w:val="28"/>
          <w:lang w:eastAsia="ru-RU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093"/>
        <w:gridCol w:w="1242"/>
        <w:gridCol w:w="1242"/>
        <w:gridCol w:w="1385"/>
      </w:tblGrid>
      <w:tr w:rsidR="0093064C" w:rsidRPr="0093064C" w:rsidTr="00BA4DB6">
        <w:trPr>
          <w:trHeight w:val="20"/>
        </w:trPr>
        <w:tc>
          <w:tcPr>
            <w:tcW w:w="4531" w:type="dxa"/>
            <w:vMerge w:val="restart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Наименование группы помещений</w:t>
            </w:r>
          </w:p>
        </w:tc>
        <w:tc>
          <w:tcPr>
            <w:tcW w:w="4962" w:type="dxa"/>
            <w:gridSpan w:val="4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Базовые ставки за 1 кв. метр в месяц</w:t>
            </w:r>
          </w:p>
          <w:p w:rsidR="0093064C" w:rsidRPr="0093064C" w:rsidRDefault="0093064C" w:rsidP="00421AB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(без уч</w:t>
            </w:r>
            <w:r w:rsidR="00421AB1">
              <w:rPr>
                <w:rFonts w:eastAsia="Times New Roman" w:cs="Times New Roman"/>
                <w:szCs w:val="28"/>
                <w:lang w:eastAsia="ru-RU"/>
              </w:rPr>
              <w:t>ё</w:t>
            </w:r>
            <w:r w:rsidRPr="0093064C">
              <w:rPr>
                <w:rFonts w:eastAsia="Times New Roman" w:cs="Times New Roman"/>
                <w:szCs w:val="28"/>
                <w:lang w:eastAsia="ru-RU"/>
              </w:rPr>
              <w:t>та НДС</w:t>
            </w: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r w:rsidRPr="0093064C">
              <w:rPr>
                <w:rFonts w:eastAsia="Times New Roman" w:cs="Times New Roman"/>
                <w:szCs w:val="28"/>
                <w:lang w:eastAsia="ru-RU"/>
              </w:rPr>
              <w:t>)</w:t>
            </w:r>
            <w:r w:rsidR="0079652A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93064C">
              <w:rPr>
                <w:rFonts w:eastAsia="Times New Roman" w:cs="Times New Roman"/>
                <w:szCs w:val="28"/>
                <w:lang w:eastAsia="ru-RU"/>
              </w:rPr>
              <w:t xml:space="preserve"> руб.</w:t>
            </w:r>
          </w:p>
        </w:tc>
      </w:tr>
      <w:tr w:rsidR="0093064C" w:rsidRPr="0093064C" w:rsidTr="00BA4DB6">
        <w:trPr>
          <w:trHeight w:val="20"/>
        </w:trPr>
        <w:tc>
          <w:tcPr>
            <w:tcW w:w="4531" w:type="dxa"/>
            <w:vMerge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093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 xml:space="preserve">Зона </w:t>
            </w: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I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 xml:space="preserve">Зона </w:t>
            </w: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II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 xml:space="preserve">Зона </w:t>
            </w: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III</w:t>
            </w:r>
          </w:p>
        </w:tc>
        <w:tc>
          <w:tcPr>
            <w:tcW w:w="1385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Зона IV</w:t>
            </w:r>
          </w:p>
        </w:tc>
      </w:tr>
      <w:tr w:rsidR="0093064C" w:rsidRPr="0093064C" w:rsidTr="00BA4DB6">
        <w:trPr>
          <w:trHeight w:val="20"/>
        </w:trPr>
        <w:tc>
          <w:tcPr>
            <w:tcW w:w="4531" w:type="dxa"/>
          </w:tcPr>
          <w:p w:rsidR="0093064C" w:rsidRPr="0093064C" w:rsidRDefault="0093064C" w:rsidP="00421AB1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Офисно-торговые</w:t>
            </w:r>
          </w:p>
        </w:tc>
        <w:tc>
          <w:tcPr>
            <w:tcW w:w="1093" w:type="dxa"/>
          </w:tcPr>
          <w:p w:rsidR="0093064C" w:rsidRPr="0093064C" w:rsidRDefault="0093064C" w:rsidP="0093064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599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579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577</w:t>
            </w:r>
          </w:p>
        </w:tc>
        <w:tc>
          <w:tcPr>
            <w:tcW w:w="1385" w:type="dxa"/>
          </w:tcPr>
          <w:p w:rsidR="0093064C" w:rsidRPr="0093064C" w:rsidRDefault="0093064C" w:rsidP="0093064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387</w:t>
            </w:r>
          </w:p>
        </w:tc>
      </w:tr>
      <w:tr w:rsidR="0093064C" w:rsidRPr="0093064C" w:rsidTr="00BA4DB6">
        <w:trPr>
          <w:trHeight w:val="20"/>
        </w:trPr>
        <w:tc>
          <w:tcPr>
            <w:tcW w:w="4531" w:type="dxa"/>
          </w:tcPr>
          <w:p w:rsidR="0093064C" w:rsidRPr="0093064C" w:rsidRDefault="0093064C" w:rsidP="00421AB1">
            <w:pPr>
              <w:widowControl w:val="0"/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Производственно-складские</w:t>
            </w:r>
          </w:p>
        </w:tc>
        <w:tc>
          <w:tcPr>
            <w:tcW w:w="1093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215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279</w:t>
            </w:r>
          </w:p>
        </w:tc>
        <w:tc>
          <w:tcPr>
            <w:tcW w:w="1242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93064C">
              <w:rPr>
                <w:rFonts w:eastAsia="Times New Roman" w:cs="Times New Roman"/>
                <w:szCs w:val="28"/>
                <w:lang w:val="en-US" w:eastAsia="ru-RU"/>
              </w:rPr>
              <w:t>201</w:t>
            </w:r>
          </w:p>
        </w:tc>
        <w:tc>
          <w:tcPr>
            <w:tcW w:w="1385" w:type="dxa"/>
          </w:tcPr>
          <w:p w:rsidR="0093064C" w:rsidRPr="0093064C" w:rsidRDefault="0093064C" w:rsidP="009306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3064C">
              <w:rPr>
                <w:rFonts w:eastAsia="Times New Roman" w:cs="Times New Roman"/>
                <w:szCs w:val="28"/>
                <w:lang w:eastAsia="ru-RU"/>
              </w:rPr>
              <w:t>252</w:t>
            </w:r>
          </w:p>
        </w:tc>
      </w:tr>
    </w:tbl>
    <w:p w:rsidR="0093064C" w:rsidRPr="0093064C" w:rsidRDefault="0093064C" w:rsidP="0093064C">
      <w:pPr>
        <w:widowControl w:val="0"/>
        <w:autoSpaceDE w:val="0"/>
        <w:autoSpaceDN w:val="0"/>
        <w:rPr>
          <w:rFonts w:eastAsia="Times New Roman" w:cs="Times New Roman"/>
          <w:sz w:val="27"/>
          <w:szCs w:val="27"/>
          <w:lang w:eastAsia="ru-RU"/>
        </w:rPr>
      </w:pPr>
    </w:p>
    <w:p w:rsidR="008D7A33" w:rsidRPr="008D7A33" w:rsidRDefault="008D7A33" w:rsidP="008D7A33">
      <w:pPr>
        <w:widowControl w:val="0"/>
        <w:autoSpaceDE w:val="0"/>
        <w:autoSpaceDN w:val="0"/>
        <w:rPr>
          <w:rFonts w:eastAsia="Times New Roman" w:cs="Times New Roman"/>
          <w:sz w:val="27"/>
          <w:szCs w:val="27"/>
          <w:lang w:eastAsia="ru-RU"/>
        </w:rPr>
      </w:pPr>
    </w:p>
    <w:p w:rsidR="00421AB1" w:rsidRDefault="00421AB1">
      <w:pPr>
        <w:spacing w:after="200" w:line="276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7D779A" w:rsidRDefault="007D779A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lastRenderedPageBreak/>
        <w:t xml:space="preserve">Приложение </w:t>
      </w:r>
      <w:r>
        <w:rPr>
          <w:rFonts w:cs="Times New Roman"/>
          <w:szCs w:val="28"/>
        </w:rPr>
        <w:t xml:space="preserve">3 </w:t>
      </w:r>
    </w:p>
    <w:p w:rsidR="007D779A" w:rsidRDefault="007D779A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</w:rPr>
      </w:pPr>
      <w:r w:rsidRPr="008D7A33">
        <w:rPr>
          <w:rFonts w:cs="Times New Roman"/>
          <w:szCs w:val="28"/>
        </w:rPr>
        <w:t xml:space="preserve">к решению Думы города </w:t>
      </w:r>
    </w:p>
    <w:p w:rsidR="007D779A" w:rsidRPr="0051142E" w:rsidRDefault="0051142E" w:rsidP="0051142E">
      <w:pPr>
        <w:autoSpaceDE w:val="0"/>
        <w:autoSpaceDN w:val="0"/>
        <w:adjustRightInd w:val="0"/>
        <w:ind w:left="6096" w:hanging="142"/>
        <w:outlineLvl w:val="0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  <w:u w:val="single"/>
        </w:rPr>
        <w:t>04.06.2026</w:t>
      </w:r>
      <w:r w:rsidR="007D779A">
        <w:rPr>
          <w:rFonts w:cs="Times New Roman"/>
          <w:szCs w:val="28"/>
        </w:rPr>
        <w:t xml:space="preserve"> </w:t>
      </w:r>
      <w:r w:rsidR="007D779A" w:rsidRPr="008D7A33">
        <w:rPr>
          <w:rFonts w:cs="Times New Roman"/>
          <w:szCs w:val="28"/>
        </w:rPr>
        <w:t>№</w:t>
      </w:r>
      <w:r w:rsidR="007D779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u w:val="single"/>
        </w:rPr>
        <w:t>1055-</w:t>
      </w:r>
      <w:r>
        <w:rPr>
          <w:rFonts w:cs="Times New Roman"/>
          <w:szCs w:val="28"/>
          <w:u w:val="single"/>
          <w:lang w:val="en-US"/>
        </w:rPr>
        <w:t xml:space="preserve">VII </w:t>
      </w:r>
      <w:r>
        <w:rPr>
          <w:rFonts w:cs="Times New Roman"/>
          <w:szCs w:val="28"/>
          <w:u w:val="single"/>
        </w:rPr>
        <w:t>ДГ</w:t>
      </w:r>
    </w:p>
    <w:p w:rsidR="007D779A" w:rsidRDefault="007D779A" w:rsidP="007D779A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7D779A" w:rsidRDefault="007D779A" w:rsidP="007D779A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7D779A">
        <w:rPr>
          <w:rFonts w:eastAsia="Times New Roman" w:cs="Times New Roman"/>
          <w:szCs w:val="28"/>
          <w:lang w:eastAsia="ru-RU"/>
        </w:rPr>
        <w:t xml:space="preserve">Коэффициент, учитывающий вид деятельности арендатора </w:t>
      </w:r>
    </w:p>
    <w:p w:rsidR="007D779A" w:rsidRPr="007D779A" w:rsidRDefault="007D779A" w:rsidP="007D779A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  <w:r w:rsidRPr="007D779A">
        <w:rPr>
          <w:rFonts w:eastAsia="Times New Roman" w:cs="Times New Roman"/>
          <w:szCs w:val="28"/>
          <w:lang w:eastAsia="ru-RU"/>
        </w:rPr>
        <w:t>на арендуемой площади (К</w:t>
      </w:r>
      <w:r>
        <w:rPr>
          <w:rFonts w:eastAsia="Times New Roman" w:cs="Times New Roman"/>
          <w:szCs w:val="28"/>
          <w:vertAlign w:val="subscript"/>
          <w:lang w:eastAsia="ru-RU"/>
        </w:rPr>
        <w:t>д</w:t>
      </w:r>
      <w:r w:rsidRPr="007D779A">
        <w:rPr>
          <w:rFonts w:eastAsia="Times New Roman" w:cs="Times New Roman"/>
          <w:szCs w:val="28"/>
          <w:lang w:eastAsia="ru-RU"/>
        </w:rPr>
        <w:t>)</w:t>
      </w:r>
    </w:p>
    <w:p w:rsidR="007D779A" w:rsidRPr="007D779A" w:rsidRDefault="007D779A" w:rsidP="007D779A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143"/>
        <w:gridCol w:w="1867"/>
      </w:tblGrid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7143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Цель использования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Значение коэффициента К</w:t>
            </w:r>
            <w:r w:rsidRPr="007D779A">
              <w:rPr>
                <w:rFonts w:cs="Times New Roman"/>
                <w:szCs w:val="28"/>
                <w:vertAlign w:val="subscript"/>
              </w:rPr>
              <w:t>д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bookmarkStart w:id="1" w:name="P393"/>
            <w:bookmarkEnd w:id="1"/>
            <w:r w:rsidRPr="007D779A">
              <w:rPr>
                <w:rFonts w:cs="Times New Roman"/>
                <w:szCs w:val="28"/>
              </w:rPr>
              <w:t>1.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Дискотеки, микрофинансовая деятельность, букмекерские конторы, ночные клубы, гастрольные мероприятия, коммерческие культурно-массовые мероприятия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3,0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bookmarkStart w:id="2" w:name="P396"/>
            <w:bookmarkEnd w:id="2"/>
            <w:r w:rsidRPr="007D779A">
              <w:rPr>
                <w:rFonts w:cs="Times New Roman"/>
                <w:szCs w:val="28"/>
              </w:rPr>
              <w:t>2.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 xml:space="preserve">Торговля товарами собственного производства </w:t>
            </w:r>
            <w:r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>и (или) сельскохозяйственным сырь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>м, произвед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 xml:space="preserve">нным </w:t>
            </w:r>
            <w:r w:rsidRPr="007D779A">
              <w:rPr>
                <w:rFonts w:cs="Times New Roman"/>
                <w:szCs w:val="28"/>
              </w:rPr>
              <w:br/>
              <w:t xml:space="preserve">на территории Ханты-Мансийского автономного </w:t>
            </w:r>
            <w:r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 xml:space="preserve">округа – Югры 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0,7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bookmarkStart w:id="3" w:name="P399"/>
            <w:bookmarkEnd w:id="3"/>
            <w:r w:rsidRPr="007D779A">
              <w:rPr>
                <w:rFonts w:cs="Times New Roman"/>
                <w:szCs w:val="28"/>
              </w:rPr>
              <w:t>3.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Торговля книгами, периодическими изданиями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0,3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4.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 xml:space="preserve">Банки, биржи, аудиторские фирмы, офисы нотариусов, страховая деятельность; торговая деятельность, </w:t>
            </w:r>
            <w:r w:rsidRPr="007D779A">
              <w:rPr>
                <w:rFonts w:cs="Times New Roman"/>
                <w:szCs w:val="28"/>
              </w:rPr>
              <w:br/>
              <w:t>за исключением осуществления торговой деятельности, указанной в частях 2, 3 настоящего приложения; размещение банкоматов, плат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 xml:space="preserve">жных терминалов </w:t>
            </w:r>
            <w:r w:rsidR="00EC5CA7"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 xml:space="preserve">(при этом передаваемая в аренду для установки такого оборудования площадь помещения должна составлять </w:t>
            </w:r>
            <w:r w:rsidR="00EC5CA7"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>не менее 2 кв. м)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1,5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5.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Размещение оборудования связи; офисы некоммерческих организаций; деятельность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0,3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6.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 xml:space="preserve">Организации, осуществляющие деятельность </w:t>
            </w:r>
            <w:r w:rsidRPr="007D779A">
              <w:rPr>
                <w:rFonts w:cs="Times New Roman"/>
                <w:szCs w:val="28"/>
              </w:rPr>
              <w:br/>
              <w:t>по управлению многоквартирными домами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0,7</w:t>
            </w:r>
          </w:p>
        </w:tc>
      </w:tr>
      <w:tr w:rsidR="007D779A" w:rsidRPr="007D779A" w:rsidTr="00BA4DB6"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7.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Осуществление первичного при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>ма от граждан документов на регистрацию и снятие с регистрационного уч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>та по месту пребывания и по месту жительства, подготовки и передачи в орган регистрационного уч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>та предусмотренных уч</w:t>
            </w:r>
            <w:r w:rsidR="00EC5CA7">
              <w:rPr>
                <w:rFonts w:cs="Times New Roman"/>
                <w:szCs w:val="28"/>
              </w:rPr>
              <w:t>ё</w:t>
            </w:r>
            <w:r w:rsidRPr="007D779A">
              <w:rPr>
                <w:rFonts w:cs="Times New Roman"/>
                <w:szCs w:val="28"/>
              </w:rPr>
              <w:t xml:space="preserve">тных документов, а также ведения </w:t>
            </w:r>
            <w:r w:rsidRPr="007D779A">
              <w:rPr>
                <w:rFonts w:cs="Times New Roman"/>
                <w:szCs w:val="28"/>
              </w:rPr>
              <w:br/>
              <w:t xml:space="preserve">и хранения поквартирных карточек и карточек регистрации по месту жительства организациями, </w:t>
            </w:r>
            <w:r w:rsidRPr="007D779A">
              <w:rPr>
                <w:rFonts w:cs="Times New Roman"/>
                <w:szCs w:val="28"/>
              </w:rPr>
              <w:lastRenderedPageBreak/>
              <w:t xml:space="preserve">осуществляющими деятельность по управлению многоквартирными домами, в арендуемых </w:t>
            </w:r>
            <w:r w:rsidR="00A01941"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 xml:space="preserve">ими помещениях 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lastRenderedPageBreak/>
              <w:t xml:space="preserve">0,1 </w:t>
            </w:r>
            <w:r w:rsidRPr="007D779A">
              <w:rPr>
                <w:rFonts w:cs="Times New Roman"/>
                <w:sz w:val="24"/>
                <w:szCs w:val="24"/>
              </w:rPr>
              <w:t>&lt;*&gt;</w:t>
            </w:r>
          </w:p>
        </w:tc>
      </w:tr>
      <w:tr w:rsidR="007D779A" w:rsidRPr="007D779A" w:rsidTr="007D779A">
        <w:trPr>
          <w:trHeight w:val="13"/>
        </w:trPr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8</w:t>
            </w:r>
            <w:r w:rsidR="00A01941">
              <w:rPr>
                <w:rFonts w:cs="Times New Roman"/>
                <w:szCs w:val="28"/>
              </w:rPr>
              <w:t>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  <w:highlight w:val="yellow"/>
              </w:rPr>
            </w:pPr>
            <w:r w:rsidRPr="007D779A">
              <w:rPr>
                <w:rFonts w:cs="Times New Roman"/>
                <w:szCs w:val="28"/>
              </w:rPr>
              <w:t xml:space="preserve">Осуществление деятельности субъектом малого </w:t>
            </w:r>
            <w:r w:rsidR="00A01941">
              <w:rPr>
                <w:rFonts w:cs="Times New Roman"/>
                <w:szCs w:val="28"/>
              </w:rPr>
              <w:br/>
            </w:r>
            <w:r w:rsidRPr="007D779A">
              <w:rPr>
                <w:rFonts w:cs="Times New Roman"/>
                <w:szCs w:val="28"/>
              </w:rPr>
              <w:t>и среднего предпринимательства, признанным социальным предприятием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0,1</w:t>
            </w:r>
          </w:p>
        </w:tc>
      </w:tr>
      <w:tr w:rsidR="007D779A" w:rsidRPr="007D779A" w:rsidTr="007D779A">
        <w:trPr>
          <w:trHeight w:val="2663"/>
        </w:trPr>
        <w:tc>
          <w:tcPr>
            <w:tcW w:w="624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  <w:lang w:val="en-US"/>
              </w:rPr>
              <w:t>9.</w:t>
            </w:r>
          </w:p>
        </w:tc>
        <w:tc>
          <w:tcPr>
            <w:tcW w:w="7143" w:type="dxa"/>
          </w:tcPr>
          <w:p w:rsidR="007D779A" w:rsidRPr="007D779A" w:rsidRDefault="007D779A" w:rsidP="00A0194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Осуществление деятельности в сфере креативных (творческих) индустрий, предусмотренной приказом  Министерства экономического развития Российской Федерации от 23.04.2025 № 266 «Об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деятельности»,                           за исключением деятельности, указанной в части                             1 настоящего приложения</w:t>
            </w:r>
          </w:p>
        </w:tc>
        <w:tc>
          <w:tcPr>
            <w:tcW w:w="1867" w:type="dxa"/>
          </w:tcPr>
          <w:p w:rsidR="007D779A" w:rsidRPr="007D779A" w:rsidRDefault="007D779A" w:rsidP="007D7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7D779A">
              <w:rPr>
                <w:rFonts w:cs="Times New Roman"/>
                <w:szCs w:val="28"/>
              </w:rPr>
              <w:t>0,5</w:t>
            </w:r>
          </w:p>
        </w:tc>
      </w:tr>
    </w:tbl>
    <w:p w:rsidR="007D779A" w:rsidRPr="007D779A" w:rsidRDefault="007D779A" w:rsidP="007D779A">
      <w:pPr>
        <w:widowControl w:val="0"/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7D779A" w:rsidRPr="007D779A" w:rsidRDefault="007D779A" w:rsidP="007D779A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7D779A">
        <w:rPr>
          <w:rFonts w:eastAsia="Times New Roman" w:cs="Times New Roman"/>
          <w:szCs w:val="28"/>
          <w:lang w:eastAsia="ru-RU"/>
        </w:rPr>
        <w:t>&lt;*&gt; Применяется исключительно в отношении площади, на которой осуществляется данная деятельность.</w:t>
      </w:r>
    </w:p>
    <w:p w:rsidR="00901195" w:rsidRPr="00621002" w:rsidRDefault="00901195" w:rsidP="0045599B">
      <w:pPr>
        <w:widowControl w:val="0"/>
        <w:rPr>
          <w:szCs w:val="28"/>
        </w:rPr>
      </w:pPr>
    </w:p>
    <w:sectPr w:rsidR="00901195" w:rsidRPr="00621002" w:rsidSect="00901195">
      <w:pgSz w:w="11906" w:h="16838"/>
      <w:pgMar w:top="1276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490" w:rsidRDefault="00DA5490" w:rsidP="006757BB">
      <w:r>
        <w:separator/>
      </w:r>
    </w:p>
  </w:endnote>
  <w:endnote w:type="continuationSeparator" w:id="0">
    <w:p w:rsidR="00DA5490" w:rsidRDefault="00DA5490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490" w:rsidRDefault="00DA5490" w:rsidP="006757BB">
      <w:r>
        <w:separator/>
      </w:r>
    </w:p>
  </w:footnote>
  <w:footnote w:type="continuationSeparator" w:id="0">
    <w:p w:rsidR="00DA5490" w:rsidRDefault="00DA5490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8676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C5399" w:rsidRPr="00D424AF" w:rsidRDefault="000C5399">
        <w:pPr>
          <w:pStyle w:val="ad"/>
          <w:jc w:val="center"/>
          <w:rPr>
            <w:sz w:val="20"/>
            <w:szCs w:val="20"/>
          </w:rPr>
        </w:pPr>
        <w:r w:rsidRPr="00D424AF">
          <w:rPr>
            <w:sz w:val="20"/>
            <w:szCs w:val="20"/>
          </w:rPr>
          <w:fldChar w:fldCharType="begin"/>
        </w:r>
        <w:r w:rsidRPr="00D424AF">
          <w:rPr>
            <w:sz w:val="20"/>
            <w:szCs w:val="20"/>
          </w:rPr>
          <w:instrText>PAGE   \* MERGEFORMAT</w:instrText>
        </w:r>
        <w:r w:rsidRPr="00D424AF">
          <w:rPr>
            <w:sz w:val="20"/>
            <w:szCs w:val="20"/>
          </w:rPr>
          <w:fldChar w:fldCharType="separate"/>
        </w:r>
        <w:r w:rsidR="00B27D8B">
          <w:rPr>
            <w:noProof/>
            <w:sz w:val="20"/>
            <w:szCs w:val="20"/>
          </w:rPr>
          <w:t>8</w:t>
        </w:r>
        <w:r w:rsidRPr="00D424AF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788870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5EBC" w:rsidRPr="00FC5CDF" w:rsidRDefault="00525EBC">
        <w:pPr>
          <w:pStyle w:val="ad"/>
          <w:jc w:val="center"/>
          <w:rPr>
            <w:sz w:val="20"/>
            <w:szCs w:val="20"/>
          </w:rPr>
        </w:pPr>
        <w:r w:rsidRPr="00FC5CDF">
          <w:rPr>
            <w:sz w:val="20"/>
            <w:szCs w:val="20"/>
          </w:rPr>
          <w:fldChar w:fldCharType="begin"/>
        </w:r>
        <w:r w:rsidRPr="00FC5CDF">
          <w:rPr>
            <w:sz w:val="20"/>
            <w:szCs w:val="20"/>
          </w:rPr>
          <w:instrText>PAGE   \* MERGEFORMAT</w:instrText>
        </w:r>
        <w:r w:rsidRPr="00FC5CDF">
          <w:rPr>
            <w:sz w:val="20"/>
            <w:szCs w:val="20"/>
          </w:rPr>
          <w:fldChar w:fldCharType="separate"/>
        </w:r>
        <w:r w:rsidR="00B27D8B">
          <w:rPr>
            <w:noProof/>
            <w:sz w:val="20"/>
            <w:szCs w:val="20"/>
          </w:rPr>
          <w:t>1</w:t>
        </w:r>
        <w:r w:rsidRPr="00FC5CD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0514C8"/>
    <w:multiLevelType w:val="hybridMultilevel"/>
    <w:tmpl w:val="3DD809BA"/>
    <w:lvl w:ilvl="0" w:tplc="D4266BA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4CC315D6"/>
    <w:multiLevelType w:val="hybridMultilevel"/>
    <w:tmpl w:val="5ED0F076"/>
    <w:lvl w:ilvl="0" w:tplc="56F8FC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D10A85"/>
    <w:multiLevelType w:val="hybridMultilevel"/>
    <w:tmpl w:val="D8BE72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A3843"/>
    <w:multiLevelType w:val="hybridMultilevel"/>
    <w:tmpl w:val="23D8661C"/>
    <w:lvl w:ilvl="0" w:tplc="8028E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40B"/>
    <w:rsid w:val="000179D0"/>
    <w:rsid w:val="0002677E"/>
    <w:rsid w:val="00033DA0"/>
    <w:rsid w:val="000633A1"/>
    <w:rsid w:val="00064A49"/>
    <w:rsid w:val="00070E46"/>
    <w:rsid w:val="00072D85"/>
    <w:rsid w:val="00077080"/>
    <w:rsid w:val="00093E83"/>
    <w:rsid w:val="000B49B9"/>
    <w:rsid w:val="000B533B"/>
    <w:rsid w:val="000C5399"/>
    <w:rsid w:val="000E559A"/>
    <w:rsid w:val="000F10F6"/>
    <w:rsid w:val="00100262"/>
    <w:rsid w:val="00130AD8"/>
    <w:rsid w:val="001406A3"/>
    <w:rsid w:val="00145E65"/>
    <w:rsid w:val="0015286F"/>
    <w:rsid w:val="00153A8B"/>
    <w:rsid w:val="00156BD5"/>
    <w:rsid w:val="001734EA"/>
    <w:rsid w:val="001930EF"/>
    <w:rsid w:val="001D226B"/>
    <w:rsid w:val="001D4643"/>
    <w:rsid w:val="001F5CB8"/>
    <w:rsid w:val="00223EA5"/>
    <w:rsid w:val="00224196"/>
    <w:rsid w:val="00244B5C"/>
    <w:rsid w:val="002566D2"/>
    <w:rsid w:val="002627CD"/>
    <w:rsid w:val="00265A49"/>
    <w:rsid w:val="002769CF"/>
    <w:rsid w:val="0029214F"/>
    <w:rsid w:val="00297C63"/>
    <w:rsid w:val="002C0DA2"/>
    <w:rsid w:val="002E22CC"/>
    <w:rsid w:val="00311139"/>
    <w:rsid w:val="003224F1"/>
    <w:rsid w:val="003311E7"/>
    <w:rsid w:val="00334B90"/>
    <w:rsid w:val="003414E9"/>
    <w:rsid w:val="003502CB"/>
    <w:rsid w:val="00360CED"/>
    <w:rsid w:val="003648CC"/>
    <w:rsid w:val="00383A0A"/>
    <w:rsid w:val="00385A9B"/>
    <w:rsid w:val="00391653"/>
    <w:rsid w:val="003D2694"/>
    <w:rsid w:val="003D7149"/>
    <w:rsid w:val="003E20DC"/>
    <w:rsid w:val="003E2595"/>
    <w:rsid w:val="003E689A"/>
    <w:rsid w:val="004043F8"/>
    <w:rsid w:val="00412214"/>
    <w:rsid w:val="00421AB1"/>
    <w:rsid w:val="00431C26"/>
    <w:rsid w:val="004441C6"/>
    <w:rsid w:val="0045599B"/>
    <w:rsid w:val="004750D6"/>
    <w:rsid w:val="004B09F3"/>
    <w:rsid w:val="004C4E88"/>
    <w:rsid w:val="004E4ED8"/>
    <w:rsid w:val="004E79FC"/>
    <w:rsid w:val="004F3970"/>
    <w:rsid w:val="00503B30"/>
    <w:rsid w:val="0051142E"/>
    <w:rsid w:val="00514C92"/>
    <w:rsid w:val="00524BFA"/>
    <w:rsid w:val="00525EBC"/>
    <w:rsid w:val="00533BC1"/>
    <w:rsid w:val="005404CB"/>
    <w:rsid w:val="0055040A"/>
    <w:rsid w:val="00550B39"/>
    <w:rsid w:val="0055370B"/>
    <w:rsid w:val="00553AA8"/>
    <w:rsid w:val="00555DB1"/>
    <w:rsid w:val="0056401D"/>
    <w:rsid w:val="00564873"/>
    <w:rsid w:val="00590934"/>
    <w:rsid w:val="005A497D"/>
    <w:rsid w:val="005A690F"/>
    <w:rsid w:val="005B0CF7"/>
    <w:rsid w:val="005C2C05"/>
    <w:rsid w:val="005D16B2"/>
    <w:rsid w:val="005E2C49"/>
    <w:rsid w:val="00611B5A"/>
    <w:rsid w:val="00620D30"/>
    <w:rsid w:val="00621002"/>
    <w:rsid w:val="006302DF"/>
    <w:rsid w:val="00632D88"/>
    <w:rsid w:val="006376FB"/>
    <w:rsid w:val="00645899"/>
    <w:rsid w:val="0065237D"/>
    <w:rsid w:val="006525E6"/>
    <w:rsid w:val="006551DA"/>
    <w:rsid w:val="00662C1E"/>
    <w:rsid w:val="006637FE"/>
    <w:rsid w:val="00671CD2"/>
    <w:rsid w:val="00674975"/>
    <w:rsid w:val="006757BB"/>
    <w:rsid w:val="00677894"/>
    <w:rsid w:val="006866A2"/>
    <w:rsid w:val="006978D6"/>
    <w:rsid w:val="006A3DBD"/>
    <w:rsid w:val="006A555D"/>
    <w:rsid w:val="006A743E"/>
    <w:rsid w:val="006D794C"/>
    <w:rsid w:val="006F5A64"/>
    <w:rsid w:val="00703DFF"/>
    <w:rsid w:val="007059EF"/>
    <w:rsid w:val="0071370F"/>
    <w:rsid w:val="00743D33"/>
    <w:rsid w:val="007579F0"/>
    <w:rsid w:val="00765012"/>
    <w:rsid w:val="00782A60"/>
    <w:rsid w:val="007846C1"/>
    <w:rsid w:val="0079652A"/>
    <w:rsid w:val="007A0896"/>
    <w:rsid w:val="007A6477"/>
    <w:rsid w:val="007A7339"/>
    <w:rsid w:val="007D2B57"/>
    <w:rsid w:val="007D6A51"/>
    <w:rsid w:val="007D779A"/>
    <w:rsid w:val="007E4424"/>
    <w:rsid w:val="007F5B20"/>
    <w:rsid w:val="008009E7"/>
    <w:rsid w:val="00803407"/>
    <w:rsid w:val="0081348C"/>
    <w:rsid w:val="00813E66"/>
    <w:rsid w:val="00847112"/>
    <w:rsid w:val="00847281"/>
    <w:rsid w:val="00854D0C"/>
    <w:rsid w:val="008A192E"/>
    <w:rsid w:val="008A64CA"/>
    <w:rsid w:val="008A66F1"/>
    <w:rsid w:val="008A6A0F"/>
    <w:rsid w:val="008C26BC"/>
    <w:rsid w:val="008C35FC"/>
    <w:rsid w:val="008D6922"/>
    <w:rsid w:val="008D7A33"/>
    <w:rsid w:val="008E7161"/>
    <w:rsid w:val="008F5360"/>
    <w:rsid w:val="00901195"/>
    <w:rsid w:val="00910D40"/>
    <w:rsid w:val="0093064C"/>
    <w:rsid w:val="00957282"/>
    <w:rsid w:val="0096607A"/>
    <w:rsid w:val="00973CD5"/>
    <w:rsid w:val="0098622B"/>
    <w:rsid w:val="00987D20"/>
    <w:rsid w:val="00995499"/>
    <w:rsid w:val="009A1C08"/>
    <w:rsid w:val="009B65D8"/>
    <w:rsid w:val="009C2B54"/>
    <w:rsid w:val="009D677F"/>
    <w:rsid w:val="00A01941"/>
    <w:rsid w:val="00A166DA"/>
    <w:rsid w:val="00A22CD5"/>
    <w:rsid w:val="00A2531B"/>
    <w:rsid w:val="00A34E83"/>
    <w:rsid w:val="00A45F2C"/>
    <w:rsid w:val="00A47AA3"/>
    <w:rsid w:val="00A51D62"/>
    <w:rsid w:val="00A70327"/>
    <w:rsid w:val="00A70976"/>
    <w:rsid w:val="00A73208"/>
    <w:rsid w:val="00A754FE"/>
    <w:rsid w:val="00A8614E"/>
    <w:rsid w:val="00AA12DE"/>
    <w:rsid w:val="00AA4F67"/>
    <w:rsid w:val="00AA6666"/>
    <w:rsid w:val="00AB0F39"/>
    <w:rsid w:val="00AB7FB1"/>
    <w:rsid w:val="00AD446C"/>
    <w:rsid w:val="00AE0D14"/>
    <w:rsid w:val="00AE528C"/>
    <w:rsid w:val="00AF79E1"/>
    <w:rsid w:val="00B06787"/>
    <w:rsid w:val="00B072F2"/>
    <w:rsid w:val="00B149C5"/>
    <w:rsid w:val="00B14A95"/>
    <w:rsid w:val="00B27D8B"/>
    <w:rsid w:val="00B32B99"/>
    <w:rsid w:val="00B371AD"/>
    <w:rsid w:val="00B50DF1"/>
    <w:rsid w:val="00B60969"/>
    <w:rsid w:val="00B74228"/>
    <w:rsid w:val="00B76025"/>
    <w:rsid w:val="00B84B56"/>
    <w:rsid w:val="00BA58CF"/>
    <w:rsid w:val="00BA62F7"/>
    <w:rsid w:val="00BA7099"/>
    <w:rsid w:val="00BC0D54"/>
    <w:rsid w:val="00BE1CA7"/>
    <w:rsid w:val="00BE2302"/>
    <w:rsid w:val="00C04801"/>
    <w:rsid w:val="00C24A6E"/>
    <w:rsid w:val="00C45521"/>
    <w:rsid w:val="00C53527"/>
    <w:rsid w:val="00C56C15"/>
    <w:rsid w:val="00C56E34"/>
    <w:rsid w:val="00C72CC8"/>
    <w:rsid w:val="00C8101E"/>
    <w:rsid w:val="00C81AF7"/>
    <w:rsid w:val="00CA35C9"/>
    <w:rsid w:val="00CA62D5"/>
    <w:rsid w:val="00CC7B8D"/>
    <w:rsid w:val="00D3340B"/>
    <w:rsid w:val="00D37F06"/>
    <w:rsid w:val="00D424AF"/>
    <w:rsid w:val="00D46BE5"/>
    <w:rsid w:val="00D47BC5"/>
    <w:rsid w:val="00D66964"/>
    <w:rsid w:val="00D7523A"/>
    <w:rsid w:val="00D9248D"/>
    <w:rsid w:val="00DA53AA"/>
    <w:rsid w:val="00DA5490"/>
    <w:rsid w:val="00DF72B6"/>
    <w:rsid w:val="00E02020"/>
    <w:rsid w:val="00E05DD8"/>
    <w:rsid w:val="00E07875"/>
    <w:rsid w:val="00E12916"/>
    <w:rsid w:val="00E13D2D"/>
    <w:rsid w:val="00E158F6"/>
    <w:rsid w:val="00E16CB4"/>
    <w:rsid w:val="00E16EF6"/>
    <w:rsid w:val="00E21868"/>
    <w:rsid w:val="00E25256"/>
    <w:rsid w:val="00E34B2D"/>
    <w:rsid w:val="00E41CBB"/>
    <w:rsid w:val="00E4289A"/>
    <w:rsid w:val="00E510F6"/>
    <w:rsid w:val="00E52CFD"/>
    <w:rsid w:val="00E608C6"/>
    <w:rsid w:val="00E616A0"/>
    <w:rsid w:val="00E644C7"/>
    <w:rsid w:val="00E71A13"/>
    <w:rsid w:val="00E8136C"/>
    <w:rsid w:val="00E83964"/>
    <w:rsid w:val="00E851AB"/>
    <w:rsid w:val="00E95C2E"/>
    <w:rsid w:val="00EA080A"/>
    <w:rsid w:val="00EC510C"/>
    <w:rsid w:val="00EC5CA7"/>
    <w:rsid w:val="00EC5D33"/>
    <w:rsid w:val="00ED7A03"/>
    <w:rsid w:val="00EE179F"/>
    <w:rsid w:val="00F107E8"/>
    <w:rsid w:val="00F15209"/>
    <w:rsid w:val="00F35FCF"/>
    <w:rsid w:val="00F41FE1"/>
    <w:rsid w:val="00F4205F"/>
    <w:rsid w:val="00F448E0"/>
    <w:rsid w:val="00F45F68"/>
    <w:rsid w:val="00F5631F"/>
    <w:rsid w:val="00F64DEF"/>
    <w:rsid w:val="00F7430C"/>
    <w:rsid w:val="00F8051B"/>
    <w:rsid w:val="00FA1199"/>
    <w:rsid w:val="00FA4115"/>
    <w:rsid w:val="00FC5CDF"/>
    <w:rsid w:val="00FD1F6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7150F-7ECC-4B91-B8B6-2BF770D0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9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45F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rsid w:val="00697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6978D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5599B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BD"/>
    <w:rsid w:val="0002132E"/>
    <w:rsid w:val="00031B50"/>
    <w:rsid w:val="000924FF"/>
    <w:rsid w:val="000E2A5C"/>
    <w:rsid w:val="001044E6"/>
    <w:rsid w:val="001303A1"/>
    <w:rsid w:val="001B2BC7"/>
    <w:rsid w:val="001F478C"/>
    <w:rsid w:val="002B4F35"/>
    <w:rsid w:val="00316132"/>
    <w:rsid w:val="00320653"/>
    <w:rsid w:val="00347E6D"/>
    <w:rsid w:val="00382CA7"/>
    <w:rsid w:val="003E6930"/>
    <w:rsid w:val="004167DB"/>
    <w:rsid w:val="004262C4"/>
    <w:rsid w:val="00491ED2"/>
    <w:rsid w:val="004A4E4E"/>
    <w:rsid w:val="005929E3"/>
    <w:rsid w:val="005A66C6"/>
    <w:rsid w:val="005E63D4"/>
    <w:rsid w:val="00627304"/>
    <w:rsid w:val="00632312"/>
    <w:rsid w:val="006E2B10"/>
    <w:rsid w:val="006F1B79"/>
    <w:rsid w:val="007920C7"/>
    <w:rsid w:val="007B6620"/>
    <w:rsid w:val="008219FF"/>
    <w:rsid w:val="00827DF2"/>
    <w:rsid w:val="00831160"/>
    <w:rsid w:val="008712DE"/>
    <w:rsid w:val="0089525A"/>
    <w:rsid w:val="008A4E20"/>
    <w:rsid w:val="008E652B"/>
    <w:rsid w:val="008F7986"/>
    <w:rsid w:val="009B4AB1"/>
    <w:rsid w:val="009F3BE0"/>
    <w:rsid w:val="00A10C17"/>
    <w:rsid w:val="00A13D77"/>
    <w:rsid w:val="00A51888"/>
    <w:rsid w:val="00A61EC3"/>
    <w:rsid w:val="00AE5F75"/>
    <w:rsid w:val="00AE610D"/>
    <w:rsid w:val="00C17ABD"/>
    <w:rsid w:val="00CD6F2A"/>
    <w:rsid w:val="00D1490D"/>
    <w:rsid w:val="00E32E19"/>
    <w:rsid w:val="00EA2F21"/>
    <w:rsid w:val="00EB36BD"/>
    <w:rsid w:val="00EC2E6A"/>
    <w:rsid w:val="00ED08DF"/>
    <w:rsid w:val="00EE1EB9"/>
    <w:rsid w:val="00F24FC0"/>
    <w:rsid w:val="00F5457A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1</TotalTime>
  <Pages>8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Ворошилова Юлия Павловна</cp:lastModifiedBy>
  <cp:revision>2</cp:revision>
  <cp:lastPrinted>2021-11-26T12:01:00Z</cp:lastPrinted>
  <dcterms:created xsi:type="dcterms:W3CDTF">2026-06-09T10:34:00Z</dcterms:created>
  <dcterms:modified xsi:type="dcterms:W3CDTF">2026-06-09T10:34:00Z</dcterms:modified>
</cp:coreProperties>
</file>