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44EA079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E4E13" w:rsidRPr="004E4E13">
        <w:rPr>
          <w:b/>
          <w:sz w:val="24"/>
          <w:szCs w:val="24"/>
          <w:u w:val="single"/>
        </w:rPr>
        <w:t>Такси нонстоп 44-44-44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F39AA" w14:textId="77777777" w:rsidR="00EF2F9E" w:rsidRDefault="00EF2F9E">
      <w:r>
        <w:separator/>
      </w:r>
    </w:p>
  </w:endnote>
  <w:endnote w:type="continuationSeparator" w:id="0">
    <w:p w14:paraId="2F4129D7" w14:textId="77777777" w:rsidR="00EF2F9E" w:rsidRDefault="00E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ACB2B" w14:textId="77777777" w:rsidR="00EF2F9E" w:rsidRDefault="00EF2F9E">
      <w:r>
        <w:separator/>
      </w:r>
    </w:p>
  </w:footnote>
  <w:footnote w:type="continuationSeparator" w:id="0">
    <w:p w14:paraId="4349372D" w14:textId="77777777" w:rsidR="00EF2F9E" w:rsidRDefault="00EF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4E13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2F9E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2025-09-25T12:12:00Z</dcterms:modified>
</cp:coreProperties>
</file>