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60" w:rsidRPr="00CB62AD" w:rsidRDefault="006E0660" w:rsidP="006E0660">
      <w:pPr>
        <w:contextualSpacing/>
        <w:jc w:val="center"/>
        <w:rPr>
          <w:rFonts w:cs="Times New Roman"/>
          <w:b/>
          <w:szCs w:val="28"/>
        </w:rPr>
      </w:pPr>
      <w:bookmarkStart w:id="0" w:name="sub_1"/>
      <w:bookmarkStart w:id="1" w:name="sub_1000"/>
      <w:r w:rsidRPr="00CB62AD">
        <w:rPr>
          <w:rFonts w:cs="Times New Roman"/>
          <w:b/>
          <w:szCs w:val="28"/>
        </w:rPr>
        <w:t>Опросный лист</w:t>
      </w:r>
    </w:p>
    <w:p w:rsidR="006E0660" w:rsidRPr="00CB62AD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CB62AD">
        <w:rPr>
          <w:rFonts w:cs="Times New Roman"/>
          <w:b/>
          <w:szCs w:val="28"/>
        </w:rPr>
        <w:t xml:space="preserve">при проведении публичных консультаций </w:t>
      </w:r>
    </w:p>
    <w:p w:rsidR="006E0660" w:rsidRPr="00CB62AD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CB62AD">
        <w:rPr>
          <w:rFonts w:cs="Times New Roman"/>
          <w:b/>
          <w:szCs w:val="28"/>
        </w:rPr>
        <w:t>в рамках оценки регулирующего</w:t>
      </w:r>
    </w:p>
    <w:p w:rsidR="006E0660" w:rsidRPr="00CB62AD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CB62AD">
        <w:rPr>
          <w:rFonts w:cs="Times New Roman"/>
          <w:b/>
          <w:szCs w:val="28"/>
        </w:rPr>
        <w:t>воздействия проекта муниципального нормативного правового акта</w:t>
      </w:r>
    </w:p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c>
          <w:tcPr>
            <w:tcW w:w="9628" w:type="dxa"/>
            <w:shd w:val="clear" w:color="auto" w:fill="auto"/>
          </w:tcPr>
          <w:p w:rsidR="00F050C6" w:rsidRPr="003C482C" w:rsidRDefault="00F050C6" w:rsidP="00F050C6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82C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вопросов в рамках проведения публичной консультации </w:t>
            </w:r>
            <w:r w:rsidRPr="00455D21">
              <w:rPr>
                <w:rFonts w:ascii="Times New Roman" w:hAnsi="Times New Roman" w:cs="Times New Roman"/>
                <w:sz w:val="28"/>
                <w:szCs w:val="28"/>
              </w:rPr>
              <w:t xml:space="preserve">по проекту решения Думы города «О внесении изменений в решение Думы города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55D21">
              <w:rPr>
                <w:rFonts w:ascii="Times New Roman" w:hAnsi="Times New Roman" w:cs="Times New Roman"/>
                <w:sz w:val="28"/>
                <w:szCs w:val="28"/>
              </w:rPr>
              <w:t>от 26.12.2017 № 206-VI ДГ «О Правилах благоустройства территории города Сургута»</w:t>
            </w:r>
            <w:r w:rsidRPr="003C48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50C6" w:rsidRDefault="00F050C6" w:rsidP="00F050C6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0C6" w:rsidRPr="00F216E9" w:rsidRDefault="00F050C6" w:rsidP="00F050C6">
            <w:pPr>
              <w:pStyle w:val="ConsPlusNormal"/>
              <w:ind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 xml:space="preserve">Пожалуйста, заполните и направьте данную форму по электронной почте                            </w:t>
            </w:r>
            <w:r w:rsidRPr="00F216E9">
              <w:rPr>
                <w:rFonts w:ascii="Times New Roman" w:hAnsi="Times New Roman" w:cs="Times New Roman"/>
                <w:sz w:val="28"/>
                <w:szCs w:val="28"/>
              </w:rPr>
              <w:t xml:space="preserve">на адрес: </w:t>
            </w:r>
            <w:r w:rsidRPr="00F216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Belenets</w:t>
            </w:r>
            <w:r w:rsidRPr="00F216E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F216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ov</w:t>
            </w:r>
            <w:r w:rsidRPr="00F216E9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F216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admsurgut</w:t>
            </w:r>
            <w:r w:rsidRPr="00F216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216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  <w:p w:rsidR="00F050C6" w:rsidRPr="00F74E63" w:rsidRDefault="00F050C6" w:rsidP="00F050C6">
            <w:pPr>
              <w:pStyle w:val="ConsPlusNormal"/>
              <w:ind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6E9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4C0BEF">
              <w:rPr>
                <w:rFonts w:ascii="Times New Roman" w:hAnsi="Times New Roman" w:cs="Times New Roman"/>
                <w:sz w:val="28"/>
                <w:szCs w:val="28"/>
              </w:rPr>
              <w:t>позднее «</w:t>
            </w:r>
            <w:r w:rsidR="001D36FE" w:rsidRPr="004C0BEF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4C0BE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1D36FE" w:rsidRPr="004C0BEF"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  <w:r w:rsidRPr="004C0BEF">
              <w:rPr>
                <w:rFonts w:ascii="Times New Roman" w:hAnsi="Times New Roman" w:cs="Times New Roman"/>
                <w:sz w:val="28"/>
                <w:szCs w:val="28"/>
              </w:rPr>
              <w:t xml:space="preserve"> 2026 года</w:t>
            </w:r>
            <w:bookmarkStart w:id="2" w:name="_GoBack"/>
            <w:bookmarkEnd w:id="2"/>
          </w:p>
          <w:p w:rsidR="006E0660" w:rsidRPr="008721BC" w:rsidRDefault="00F050C6" w:rsidP="00F050C6">
            <w:pPr>
              <w:ind w:firstLine="22"/>
              <w:contextualSpacing/>
              <w:jc w:val="both"/>
              <w:rPr>
                <w:rFonts w:cs="Times New Roman"/>
                <w:szCs w:val="28"/>
              </w:rPr>
            </w:pPr>
            <w:r w:rsidRPr="00EA26E2">
              <w:rPr>
                <w:rFonts w:cs="Times New Roman"/>
                <w:szCs w:val="28"/>
              </w:rPr>
              <w:t>Разработчик не будет иметь возможности проанализировать позиции, направленные после указанного срока</w:t>
            </w:r>
          </w:p>
        </w:tc>
      </w:tr>
    </w:tbl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rPr>
          <w:trHeight w:val="2020"/>
        </w:trPr>
        <w:tc>
          <w:tcPr>
            <w:tcW w:w="9628" w:type="dxa"/>
            <w:shd w:val="clear" w:color="auto" w:fill="auto"/>
          </w:tcPr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Контактная информация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Наименование организации ___________________________________________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Сфера деятельности организации ______________________________________</w:t>
            </w:r>
          </w:p>
          <w:p w:rsidR="006E0660" w:rsidRPr="008721BC" w:rsidRDefault="00A80E1A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A80E1A">
              <w:rPr>
                <w:rFonts w:cs="Times New Roman"/>
                <w:szCs w:val="28"/>
              </w:rPr>
              <w:t xml:space="preserve">Ф.И.О. (последнее – при наличии) контактного лица </w:t>
            </w:r>
            <w:r w:rsidR="006E0660" w:rsidRPr="008721BC">
              <w:rPr>
                <w:rFonts w:cs="Times New Roman"/>
                <w:szCs w:val="28"/>
              </w:rPr>
              <w:t>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Номер контактного телефона 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 ____________________________________________</w:t>
            </w:r>
          </w:p>
        </w:tc>
      </w:tr>
    </w:tbl>
    <w:p w:rsidR="006E0660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1. 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2. Обосновал ли разработчик необходимость вмешательства? Соответствует                 ли цель предлагаемого правового регулирования проблеме, на решение которой оно направлено?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3. Является ли выбранный вариант решения проблемы оптимальным?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 (или) более эффективны?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4. </w:t>
            </w:r>
            <w:r w:rsidR="00A80E1A" w:rsidRPr="00A80E1A">
              <w:rPr>
                <w:rFonts w:cs="Times New Roman"/>
                <w:szCs w:val="28"/>
              </w:rPr>
              <w:t>Какие, по Вашему мнению, субъекты предпринимательской                                                и иной экономической деятельности будут затронуты предлагаемым регулированием (по видам субъектов, по отраслям, по количеству таких субъектов?)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5. 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lastRenderedPageBreak/>
              <w:t>6. 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муниципального образования, насколько точно</w:t>
            </w:r>
            <w:r>
              <w:rPr>
                <w:rFonts w:cs="Times New Roman"/>
                <w:szCs w:val="28"/>
              </w:rPr>
              <w:t xml:space="preserve"> </w:t>
            </w:r>
            <w:r w:rsidRPr="006E0660">
              <w:rPr>
                <w:rFonts w:cs="Times New Roman"/>
                <w:szCs w:val="28"/>
              </w:rPr>
              <w:t xml:space="preserve">и недвусмысленно прописаны властные функции и полномочия?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7. Считаете ли Вы, что предлагаемые нормы не соответствуют                                              или противоречат иным действующим нормативным правовым актам? 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8. Существуют ли в предлагаемом правовом регулировании положения, которые необоснованно затрудняют ведение предпринимательской                                        и иной экономической деятельности? Приведите обоснования по каждому указанному положению, дополнительно определив:</w:t>
            </w:r>
          </w:p>
          <w:p w:rsidR="00A80E1A" w:rsidRPr="00A80E1A" w:rsidRDefault="00A80E1A" w:rsidP="00A80E1A">
            <w:pPr>
              <w:tabs>
                <w:tab w:val="left" w:pos="589"/>
              </w:tabs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имеются ли технические ошибки;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положений правового регулирования                                  к избыточным действиям или, наоборот, ограничивает действия субъектов предпринимательской и иной экономической деятельности;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положения к возникновению избыточных обязанностей для субъектов предпринимательской и иной экономической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устанавливается ли положением необоснованное ограничение выбора субъектов предпринимательской и иной экономической деятельности существующих или возможных поставщиков или потребителей;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создает ли исполнение положений правового регулирования существенные риски ведения предпринимательской и иной экономической деятельности, способствует ли возникновению необоснованных прав исполнительных органов местного самоуправления муниципального образования и должностных лиц, допускает ли возможность избирательного применения норм;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приводит ли к невозможности совершения законных действий субъектов предпринимательской и иной экономической деятельности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9. К каким последствиям может привести принятие нового регулирования                          в части невозможности исполнения субъектами предпринимательской                                 и иной экономической деятельности обязанностей, возникновения избыточных административных и иных ограничений и обязанностей? 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Приведите конкретные примеры.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lastRenderedPageBreak/>
              <w:t>10. Оцените издержки (упущенную выгоду) субъектов предпринимательской                     и иной экономической деятельности, возникающие при введении предлагаемого регулировании, а при возможности и бюджета муниципального образования</w:t>
            </w:r>
            <w:r>
              <w:rPr>
                <w:szCs w:val="28"/>
              </w:rPr>
              <w:t xml:space="preserve"> </w:t>
            </w:r>
            <w:r w:rsidRPr="00A80E1A">
              <w:rPr>
                <w:szCs w:val="28"/>
              </w:rPr>
              <w:t xml:space="preserve">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11. Какие, на Ваш взгляд, могут возникнуть проблемы и трудности с контролем соблюдения требований и норм, вводимых проектом  нормативного правового акта?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12. Требуется ли переходный период для вступления в силу предлагаемого регулирования (если да, какова его продолжительность), какие ограничения                   по срокам введения нового регулирования необходимо учесть?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13.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14. Специальные вопросы, касающиеся конкретных положений и норм предлагаемого регулирования, которые разработчику необходимо пояснить.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15. Иные предложения и замечания, которые, по Вашему мнению, целесообразно учесть в рамках оценки регулирующего воздействия</w:t>
            </w:r>
            <w:r w:rsidR="00CB530D">
              <w:rPr>
                <w:rFonts w:cs="Times New Roman"/>
                <w:szCs w:val="28"/>
              </w:rPr>
              <w:t>.</w:t>
            </w: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bookmarkEnd w:id="0"/>
      <w:bookmarkEnd w:id="1"/>
    </w:tbl>
    <w:p w:rsidR="00816DE4" w:rsidRPr="006E0660" w:rsidRDefault="00816DE4" w:rsidP="006E0660"/>
    <w:sectPr w:rsidR="00816DE4" w:rsidRPr="006E0660" w:rsidSect="00CC713B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B33" w:rsidRDefault="00090B33" w:rsidP="00920526">
      <w:r>
        <w:separator/>
      </w:r>
    </w:p>
  </w:endnote>
  <w:endnote w:type="continuationSeparator" w:id="0">
    <w:p w:rsidR="00090B33" w:rsidRDefault="00090B33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B33" w:rsidRDefault="00090B33" w:rsidP="00920526">
      <w:r>
        <w:separator/>
      </w:r>
    </w:p>
  </w:footnote>
  <w:footnote w:type="continuationSeparator" w:id="0">
    <w:p w:rsidR="00090B33" w:rsidRDefault="00090B33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167E9"/>
    <w:rsid w:val="00032B5B"/>
    <w:rsid w:val="00090B33"/>
    <w:rsid w:val="000D2CD9"/>
    <w:rsid w:val="000D6F35"/>
    <w:rsid w:val="000E2396"/>
    <w:rsid w:val="00137DB0"/>
    <w:rsid w:val="00164623"/>
    <w:rsid w:val="001713C2"/>
    <w:rsid w:val="001D36FE"/>
    <w:rsid w:val="001E19D5"/>
    <w:rsid w:val="0020654D"/>
    <w:rsid w:val="00212805"/>
    <w:rsid w:val="0024017B"/>
    <w:rsid w:val="002A7D84"/>
    <w:rsid w:val="00321715"/>
    <w:rsid w:val="00337E21"/>
    <w:rsid w:val="00391B9F"/>
    <w:rsid w:val="00394E47"/>
    <w:rsid w:val="00397000"/>
    <w:rsid w:val="00401A91"/>
    <w:rsid w:val="00420773"/>
    <w:rsid w:val="00431BE2"/>
    <w:rsid w:val="00435E0D"/>
    <w:rsid w:val="004C0BEF"/>
    <w:rsid w:val="005150DB"/>
    <w:rsid w:val="005B41CD"/>
    <w:rsid w:val="00620A12"/>
    <w:rsid w:val="00677B8E"/>
    <w:rsid w:val="0068197A"/>
    <w:rsid w:val="006C4397"/>
    <w:rsid w:val="006E0660"/>
    <w:rsid w:val="006E22CD"/>
    <w:rsid w:val="006E4C5F"/>
    <w:rsid w:val="00746B9E"/>
    <w:rsid w:val="008052F1"/>
    <w:rsid w:val="00816DE4"/>
    <w:rsid w:val="008566DE"/>
    <w:rsid w:val="00875A36"/>
    <w:rsid w:val="0089361D"/>
    <w:rsid w:val="00920526"/>
    <w:rsid w:val="009714A5"/>
    <w:rsid w:val="009D7DAB"/>
    <w:rsid w:val="009F133B"/>
    <w:rsid w:val="00A2283A"/>
    <w:rsid w:val="00A37C70"/>
    <w:rsid w:val="00A80E1A"/>
    <w:rsid w:val="00A9160C"/>
    <w:rsid w:val="00AB10C9"/>
    <w:rsid w:val="00AB640B"/>
    <w:rsid w:val="00AD2596"/>
    <w:rsid w:val="00AE59E5"/>
    <w:rsid w:val="00AF2982"/>
    <w:rsid w:val="00B14BBB"/>
    <w:rsid w:val="00B836E8"/>
    <w:rsid w:val="00C01CF0"/>
    <w:rsid w:val="00C770C8"/>
    <w:rsid w:val="00C96A55"/>
    <w:rsid w:val="00CB530D"/>
    <w:rsid w:val="00CB62AD"/>
    <w:rsid w:val="00CC713B"/>
    <w:rsid w:val="00CE282C"/>
    <w:rsid w:val="00CE6834"/>
    <w:rsid w:val="00D62AF4"/>
    <w:rsid w:val="00D87F32"/>
    <w:rsid w:val="00DB5F42"/>
    <w:rsid w:val="00E13621"/>
    <w:rsid w:val="00E53BB3"/>
    <w:rsid w:val="00EA0146"/>
    <w:rsid w:val="00EB40FE"/>
    <w:rsid w:val="00F0204D"/>
    <w:rsid w:val="00F050C6"/>
    <w:rsid w:val="00F216E9"/>
    <w:rsid w:val="00F85855"/>
    <w:rsid w:val="00FA2B2F"/>
    <w:rsid w:val="00FA369F"/>
    <w:rsid w:val="00FA5D15"/>
    <w:rsid w:val="00FD6BF7"/>
    <w:rsid w:val="00FE1B94"/>
    <w:rsid w:val="00FE1FD8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Беленец Оксана Викторовна</cp:lastModifiedBy>
  <cp:revision>11</cp:revision>
  <cp:lastPrinted>2017-09-06T06:28:00Z</cp:lastPrinted>
  <dcterms:created xsi:type="dcterms:W3CDTF">2025-12-24T06:16:00Z</dcterms:created>
  <dcterms:modified xsi:type="dcterms:W3CDTF">2026-06-11T05:24:00Z</dcterms:modified>
</cp:coreProperties>
</file>