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8B49C5" w:rsidRPr="008B49C5" w:rsidTr="00C04746">
        <w:trPr>
          <w:trHeight w:val="4249"/>
        </w:trPr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58"/>
              <w:gridCol w:w="2971"/>
            </w:tblGrid>
            <w:tr w:rsidR="00CC44DC" w:rsidTr="000B6F37">
              <w:tc>
                <w:tcPr>
                  <w:tcW w:w="6658" w:type="dxa"/>
                </w:tcPr>
                <w:p w:rsidR="00CC44DC" w:rsidRDefault="00CC44DC" w:rsidP="008B49C5">
                  <w:pPr>
                    <w:spacing w:line="120" w:lineRule="atLeast"/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1" w:type="dxa"/>
                </w:tcPr>
                <w:p w:rsidR="00440298" w:rsidRDefault="00CC44DC" w:rsidP="00CC44DC">
                  <w:pPr>
                    <w:spacing w:line="120" w:lineRule="atLeast"/>
                    <w:ind w:firstLine="0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Проект</w:t>
                  </w:r>
                </w:p>
                <w:p w:rsidR="00440298" w:rsidRDefault="00440298" w:rsidP="00CC44DC">
                  <w:pPr>
                    <w:spacing w:line="120" w:lineRule="atLeast"/>
                    <w:ind w:firstLine="0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sdt>
                  <w:sdtP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alias w:val="подготовлен ДФ"/>
                    <w:tag w:val="подготовлен ДФ"/>
                    <w:id w:val="140780877"/>
                    <w:lock w:val="sdtContentLocked"/>
                    <w:placeholder>
                      <w:docPart w:val="DefaultPlaceholder_1081868574"/>
                    </w:placeholder>
                    <w15:appearance w15:val="hidden"/>
                  </w:sdtPr>
                  <w:sdtEndPr/>
                  <w:sdtContent>
                    <w:p w:rsidR="00CC44DC" w:rsidRDefault="00171088" w:rsidP="00CC44DC">
                      <w:pPr>
                        <w:spacing w:line="120" w:lineRule="atLeast"/>
                        <w:ind w:firstLine="0"/>
                        <w:jc w:val="left"/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="00CC44DC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>одготовлен</w:t>
                      </w:r>
                      <w:r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 департаментом финансов</w:t>
                      </w:r>
                    </w:p>
                  </w:sdtContent>
                </w:sdt>
              </w:tc>
            </w:tr>
          </w:tbl>
          <w:p w:rsidR="008B49C5" w:rsidRPr="008B49C5" w:rsidRDefault="008B49C5" w:rsidP="008B49C5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sdt>
            <w:sdtPr>
              <w:rPr>
                <w:rFonts w:eastAsia="Times New Roman"/>
                <w:sz w:val="26"/>
                <w:szCs w:val="26"/>
                <w:lang w:eastAsia="ru-RU"/>
              </w:rPr>
              <w:alias w:val="шапка"/>
              <w:tag w:val="шапка"/>
              <w:id w:val="858940999"/>
              <w:lock w:val="sdtContentLocked"/>
              <w:placeholder>
                <w:docPart w:val="DefaultPlaceholder_1081868574"/>
              </w:placeholder>
              <w15:appearance w15:val="hidden"/>
            </w:sdtPr>
            <w:sdtEndPr>
              <w:rPr>
                <w:bCs/>
                <w:iCs/>
                <w:sz w:val="30"/>
                <w:szCs w:val="30"/>
              </w:rPr>
            </w:sdtEndPr>
            <w:sdtContent>
              <w:p w:rsidR="008B49C5" w:rsidRPr="008B49C5" w:rsidRDefault="00450D57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eastAsia="Times New Roman"/>
                    <w:sz w:val="26"/>
                    <w:szCs w:val="26"/>
                    <w:lang w:eastAsia="ru-RU"/>
                  </w:rPr>
                  <w:t xml:space="preserve">МУНИЦИПАЛЬНОЕ </w:t>
                </w:r>
                <w:r w:rsidR="008B49C5"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ОБРАЗОВАНИЕ</w:t>
                </w:r>
              </w:p>
              <w:p w:rsid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ГОРОДСКОЙ ОКРУГ СУРГУТ</w:t>
                </w:r>
              </w:p>
              <w:p w:rsidR="003C14EA" w:rsidRPr="003C14EA" w:rsidRDefault="003C14EA" w:rsidP="008B49C5">
                <w:pPr>
                  <w:ind w:firstLine="0"/>
                  <w:jc w:val="center"/>
                  <w:rPr>
                    <w:rFonts w:eastAsia="Times New Roman"/>
                    <w:sz w:val="24"/>
                    <w:lang w:eastAsia="ru-RU"/>
                  </w:rPr>
                </w:pPr>
                <w:r w:rsidRPr="003C14EA">
                  <w:rPr>
                    <w:rFonts w:eastAsia="Times New Roman"/>
                    <w:sz w:val="24"/>
                    <w:lang w:eastAsia="ru-RU"/>
                  </w:rPr>
                  <w:t>ХАНТЫ-МАНСИЙСКОГО АВТОНОМНОГО ОКРУГА – ЮГРЫ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0"/>
                  <w:rPr>
                    <w:rFonts w:eastAsia="Times New Roman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АДМИНИСТРАЦИЯ ГОРОДА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2"/>
                  <w:rPr>
                    <w:rFonts w:eastAsia="Times New Roman"/>
                    <w:bCs/>
                    <w:lang w:eastAsia="ru-RU"/>
                  </w:rPr>
                </w:pPr>
                <w:r w:rsidRPr="008B49C5">
                  <w:rPr>
                    <w:rFonts w:eastAsia="Times New Roman"/>
                    <w:bCs/>
                    <w:sz w:val="26"/>
                    <w:szCs w:val="26"/>
                    <w:lang w:eastAsia="ru-RU"/>
                  </w:rPr>
                  <w:t>ДЕПАРТАМЕНТ ФИНАНСОВ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7A32AC" w:rsidRDefault="008B49C5" w:rsidP="007A32AC">
                <w:pPr>
                  <w:keepNext/>
                  <w:ind w:firstLine="0"/>
                  <w:jc w:val="center"/>
                  <w:outlineLvl w:val="1"/>
                  <w:rPr>
                    <w:rFonts w:eastAsia="Times New Roman"/>
                    <w:bCs/>
                    <w:iCs/>
                    <w:sz w:val="30"/>
                    <w:szCs w:val="30"/>
                    <w:lang w:eastAsia="ru-RU"/>
                  </w:rPr>
                </w:pPr>
                <w:r w:rsidRPr="008B49C5">
                  <w:rPr>
                    <w:rFonts w:eastAsia="Times New Roman"/>
                    <w:bCs/>
                    <w:iCs/>
                    <w:sz w:val="30"/>
                    <w:szCs w:val="30"/>
                    <w:lang w:eastAsia="ru-RU"/>
                  </w:rPr>
                  <w:t>ПРИКАЗ</w:t>
                </w:r>
              </w:p>
            </w:sdtContent>
          </w:sdt>
        </w:tc>
      </w:tr>
    </w:tbl>
    <w:sdt>
      <w:sdtPr>
        <w:rPr>
          <w:rFonts w:eastAsia="Times New Roman"/>
          <w:szCs w:val="20"/>
          <w:lang w:val="x-none" w:eastAsia="x-none"/>
        </w:rPr>
        <w:alias w:val="2 строки"/>
        <w:tag w:val="2 строки"/>
        <w:id w:val="-1341008853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D708F" w:rsidRDefault="006D708F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  <w:p w:rsidR="007A32AC" w:rsidRDefault="00A367BB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921617" w:rsidRPr="00921617" w:rsidTr="00C62682">
        <w:trPr>
          <w:trHeight w:val="248"/>
        </w:trPr>
        <w:tc>
          <w:tcPr>
            <w:tcW w:w="5103" w:type="dxa"/>
            <w:shd w:val="clear" w:color="auto" w:fill="auto"/>
          </w:tcPr>
          <w:p w:rsidR="006D708F" w:rsidRPr="00921617" w:rsidRDefault="00665B40" w:rsidP="004308D6">
            <w:pPr>
              <w:ind w:firstLine="0"/>
              <w:jc w:val="left"/>
              <w:rPr>
                <w:rFonts w:eastAsia="Times New Roman"/>
                <w:szCs w:val="20"/>
                <w:lang w:val="x-none" w:eastAsia="x-none"/>
              </w:rPr>
            </w:pPr>
            <w:r w:rsidRPr="00921617">
              <w:rPr>
                <w:rFonts w:eastAsia="Times New Roman"/>
                <w:lang w:val="x-none" w:eastAsia="x-none"/>
              </w:rPr>
              <w:t xml:space="preserve">О внесении изменений в </w:t>
            </w:r>
            <w:r w:rsidRPr="00921617">
              <w:rPr>
                <w:rFonts w:eastAsia="Times New Roman"/>
                <w:lang w:eastAsia="x-none"/>
              </w:rPr>
              <w:t>приказ департамента финансов от 02.02.2018 №</w:t>
            </w:r>
            <w:r w:rsidR="008802C2">
              <w:rPr>
                <w:rFonts w:eastAsia="Times New Roman"/>
                <w:lang w:val="en-US" w:eastAsia="x-none"/>
              </w:rPr>
              <w:t> </w:t>
            </w:r>
            <w:r w:rsidRPr="00921617">
              <w:rPr>
                <w:rFonts w:eastAsia="Times New Roman"/>
                <w:lang w:eastAsia="x-none"/>
              </w:rPr>
              <w:t>08-ПО-25/18-0 «</w:t>
            </w:r>
            <w:r w:rsidR="004308D6" w:rsidRPr="004308D6">
              <w:rPr>
                <w:shd w:val="clear" w:color="auto" w:fill="FFFFFF"/>
              </w:rPr>
              <w:t xml:space="preserve">Об утверждении Порядка составления и представления бюджетной отчетности об исполнении бюджета муниципального образования городской округ Сургут Ханты-Мансийского автономного округа </w:t>
            </w:r>
            <w:r w:rsidR="004308D6">
              <w:rPr>
                <w:shd w:val="clear" w:color="auto" w:fill="FFFFFF"/>
              </w:rPr>
              <w:t>–</w:t>
            </w:r>
            <w:r w:rsidR="004308D6" w:rsidRPr="004308D6">
              <w:rPr>
                <w:shd w:val="clear" w:color="auto" w:fill="FFFFFF"/>
              </w:rPr>
              <w:t xml:space="preserve"> Югры</w:t>
            </w:r>
            <w:r w:rsidR="004308D6">
              <w:rPr>
                <w:shd w:val="clear" w:color="auto" w:fill="FFFFFF"/>
              </w:rPr>
              <w:t xml:space="preserve"> </w:t>
            </w:r>
            <w:r w:rsidR="004308D6" w:rsidRPr="004308D6">
              <w:rPr>
                <w:shd w:val="clear" w:color="auto" w:fill="FFFFFF"/>
              </w:rPr>
              <w:t>и консолидированной бухгалтерской отчетности муниципальных бюджетных и автономных учреждений</w:t>
            </w:r>
            <w:r w:rsidRPr="00921617">
              <w:rPr>
                <w:shd w:val="clear" w:color="auto" w:fill="FFFFFF"/>
              </w:rPr>
              <w:t>»</w:t>
            </w:r>
          </w:p>
        </w:tc>
      </w:tr>
    </w:tbl>
    <w:p w:rsidR="0047580A" w:rsidRPr="00921617" w:rsidRDefault="0047580A" w:rsidP="008B49C5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665B40" w:rsidRPr="00921617" w:rsidRDefault="00665B40" w:rsidP="00496183">
      <w:pPr>
        <w:pStyle w:val="ab"/>
        <w:spacing w:line="340" w:lineRule="exact"/>
        <w:ind w:firstLine="567"/>
        <w:rPr>
          <w:bCs/>
          <w:szCs w:val="28"/>
          <w:lang w:val="ru-RU"/>
        </w:rPr>
      </w:pPr>
      <w:r w:rsidRPr="00921617">
        <w:rPr>
          <w:bCs/>
          <w:szCs w:val="28"/>
          <w:lang w:val="ru-RU"/>
        </w:rPr>
        <w:t xml:space="preserve">С целью совершенствования Порядка составления и представления бюджетной отчетности об исполнении бюджета муниципального образования городской округ Сургут Ханты-Мансийского автономного </w:t>
      </w:r>
      <w:r w:rsidR="00E07849">
        <w:rPr>
          <w:szCs w:val="28"/>
        </w:rPr>
        <w:t>округа –</w:t>
      </w:r>
      <w:r w:rsidRPr="00921617">
        <w:rPr>
          <w:szCs w:val="28"/>
        </w:rPr>
        <w:t xml:space="preserve"> </w:t>
      </w:r>
      <w:r w:rsidRPr="00921617">
        <w:rPr>
          <w:bCs/>
          <w:szCs w:val="28"/>
          <w:lang w:val="ru-RU"/>
        </w:rPr>
        <w:t>Югры</w:t>
      </w:r>
      <w:r w:rsidR="00E07849">
        <w:rPr>
          <w:bCs/>
          <w:szCs w:val="28"/>
          <w:lang w:val="ru-RU"/>
        </w:rPr>
        <w:t xml:space="preserve"> </w:t>
      </w:r>
      <w:r w:rsidRPr="00921617">
        <w:rPr>
          <w:bCs/>
          <w:szCs w:val="28"/>
          <w:lang w:val="ru-RU"/>
        </w:rPr>
        <w:t xml:space="preserve">и </w:t>
      </w:r>
      <w:r w:rsidR="004308D6">
        <w:rPr>
          <w:bCs/>
          <w:szCs w:val="28"/>
          <w:lang w:val="ru-RU"/>
        </w:rPr>
        <w:t>консолидированной</w:t>
      </w:r>
      <w:r w:rsidRPr="00921617">
        <w:rPr>
          <w:bCs/>
          <w:szCs w:val="28"/>
          <w:lang w:val="ru-RU"/>
        </w:rPr>
        <w:t xml:space="preserve"> бухгалтерской отчетности муниципальных бюджетных и автономных учреждений</w:t>
      </w:r>
    </w:p>
    <w:p w:rsidR="00665B40" w:rsidRPr="00921617" w:rsidRDefault="00665B40" w:rsidP="00496183">
      <w:pPr>
        <w:spacing w:line="340" w:lineRule="exact"/>
        <w:rPr>
          <w:rFonts w:eastAsia="Times New Roman"/>
          <w:szCs w:val="24"/>
          <w:lang w:eastAsia="ru-RU"/>
        </w:rPr>
      </w:pPr>
    </w:p>
    <w:p w:rsidR="00665B40" w:rsidRPr="00921617" w:rsidRDefault="00665B40" w:rsidP="00496183">
      <w:pPr>
        <w:spacing w:line="340" w:lineRule="exact"/>
        <w:jc w:val="left"/>
        <w:rPr>
          <w:rFonts w:eastAsia="Times New Roman"/>
          <w:szCs w:val="24"/>
          <w:lang w:eastAsia="ru-RU"/>
        </w:rPr>
      </w:pPr>
      <w:r w:rsidRPr="00921617">
        <w:rPr>
          <w:rFonts w:eastAsia="Times New Roman"/>
          <w:szCs w:val="24"/>
          <w:lang w:eastAsia="ru-RU"/>
        </w:rPr>
        <w:t>ПРИКАЗЫВАЮ:</w:t>
      </w:r>
    </w:p>
    <w:p w:rsidR="00665B40" w:rsidRPr="000D2281" w:rsidRDefault="00665B40" w:rsidP="00496183">
      <w:pPr>
        <w:tabs>
          <w:tab w:val="left" w:pos="709"/>
        </w:tabs>
        <w:spacing w:line="340" w:lineRule="exact"/>
      </w:pPr>
      <w:r w:rsidRPr="000D2281">
        <w:t>1. Внести в приказ департамента финансов Администрации города</w:t>
      </w:r>
      <w:r w:rsidR="00E07849" w:rsidRPr="000D2281">
        <w:t xml:space="preserve"> </w:t>
      </w:r>
      <w:r w:rsidR="000D2281" w:rsidRPr="000D2281">
        <w:br/>
      </w:r>
      <w:r w:rsidRPr="000D2281">
        <w:t>от 02.02.2018 №</w:t>
      </w:r>
      <w:r w:rsidR="00E07849" w:rsidRPr="000D2281">
        <w:t xml:space="preserve"> </w:t>
      </w:r>
      <w:r w:rsidRPr="000D2281">
        <w:t>08-ПО-25/18-0 «</w:t>
      </w:r>
      <w:r w:rsidR="004308D6" w:rsidRPr="004308D6">
        <w:t xml:space="preserve">Об утверждении Порядка составления и представления бюджетной отчетности об исполнении бюджета муниципального образования городской округ Сургут Ханты-Мансийского автономного округа </w:t>
      </w:r>
      <w:r w:rsidR="004308D6">
        <w:t>–</w:t>
      </w:r>
      <w:r w:rsidR="004308D6" w:rsidRPr="004308D6">
        <w:t xml:space="preserve"> Югры</w:t>
      </w:r>
      <w:r w:rsidR="004308D6">
        <w:t xml:space="preserve"> </w:t>
      </w:r>
      <w:r w:rsidR="004308D6" w:rsidRPr="004308D6">
        <w:t>и консолидированной бухгалтерской отчетности муниципальных бюджетных и автономных учреждений</w:t>
      </w:r>
      <w:r w:rsidRPr="000D2281">
        <w:t>» (с изменениями</w:t>
      </w:r>
      <w:r w:rsidR="000D2281" w:rsidRPr="000D2281">
        <w:t xml:space="preserve"> </w:t>
      </w:r>
      <w:r w:rsidRPr="000D2281">
        <w:t>от</w:t>
      </w:r>
      <w:r w:rsidR="000D2281">
        <w:t xml:space="preserve"> </w:t>
      </w:r>
      <w:r w:rsidRPr="000D2281">
        <w:rPr>
          <w:lang w:eastAsia="ru-RU"/>
        </w:rPr>
        <w:t>27.11.2018</w:t>
      </w:r>
      <w:r w:rsidR="000D2281">
        <w:rPr>
          <w:lang w:eastAsia="ru-RU"/>
        </w:rPr>
        <w:t xml:space="preserve"> </w:t>
      </w:r>
      <w:r w:rsidR="004308D6">
        <w:rPr>
          <w:lang w:eastAsia="ru-RU"/>
        </w:rPr>
        <w:br/>
      </w:r>
      <w:r w:rsidRPr="000D2281">
        <w:rPr>
          <w:lang w:eastAsia="ru-RU"/>
        </w:rPr>
        <w:t>№</w:t>
      </w:r>
      <w:r w:rsidR="00CD747F">
        <w:rPr>
          <w:lang w:eastAsia="ru-RU"/>
        </w:rPr>
        <w:t> </w:t>
      </w:r>
      <w:r w:rsidRPr="000D2281">
        <w:rPr>
          <w:lang w:eastAsia="ru-RU"/>
        </w:rPr>
        <w:t>08-ПО-347/18-0,</w:t>
      </w:r>
      <w:r w:rsidR="000D2281" w:rsidRPr="000D2281">
        <w:rPr>
          <w:lang w:eastAsia="ru-RU"/>
        </w:rPr>
        <w:t xml:space="preserve"> </w:t>
      </w:r>
      <w:r w:rsidRPr="000D2281">
        <w:rPr>
          <w:lang w:eastAsia="ru-RU"/>
        </w:rPr>
        <w:t>17.10.2019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№</w:t>
      </w:r>
      <w:r w:rsidR="00CD747F">
        <w:rPr>
          <w:lang w:eastAsia="ru-RU"/>
        </w:rPr>
        <w:t> </w:t>
      </w:r>
      <w:r w:rsidRPr="000D2281">
        <w:rPr>
          <w:lang w:eastAsia="ru-RU"/>
        </w:rPr>
        <w:t>08-03-312/9,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13.04.2020</w:t>
      </w:r>
      <w:r w:rsidR="000D2281">
        <w:rPr>
          <w:lang w:eastAsia="ru-RU"/>
        </w:rPr>
        <w:t xml:space="preserve"> №</w:t>
      </w:r>
      <w:r w:rsidR="00CD747F">
        <w:rPr>
          <w:lang w:eastAsia="ru-RU"/>
        </w:rPr>
        <w:t> </w:t>
      </w:r>
      <w:r w:rsidRPr="000D2281">
        <w:rPr>
          <w:lang w:eastAsia="ru-RU"/>
        </w:rPr>
        <w:t>08-03-104/0,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14.07.2020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№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08-03-201/0,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09.06.2022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№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08-03-215/2</w:t>
      </w:r>
      <w:r w:rsidR="00E07849" w:rsidRPr="000D2281">
        <w:rPr>
          <w:lang w:eastAsia="ru-RU"/>
        </w:rPr>
        <w:t>,</w:t>
      </w:r>
      <w:r w:rsidR="000D2281">
        <w:rPr>
          <w:lang w:eastAsia="ru-RU"/>
        </w:rPr>
        <w:t xml:space="preserve"> </w:t>
      </w:r>
      <w:r w:rsidR="00E07849" w:rsidRPr="000D2281">
        <w:rPr>
          <w:lang w:eastAsia="ru-RU"/>
        </w:rPr>
        <w:t>04.03.2024</w:t>
      </w:r>
      <w:r w:rsidR="000D2281">
        <w:rPr>
          <w:lang w:eastAsia="ru-RU"/>
        </w:rPr>
        <w:t xml:space="preserve"> </w:t>
      </w:r>
      <w:r w:rsidR="00E07849" w:rsidRPr="000D2281">
        <w:rPr>
          <w:lang w:eastAsia="ru-RU"/>
        </w:rPr>
        <w:t>№</w:t>
      </w:r>
      <w:r w:rsidR="00CD747F">
        <w:rPr>
          <w:lang w:eastAsia="ru-RU"/>
        </w:rPr>
        <w:t> </w:t>
      </w:r>
      <w:r w:rsidR="00E07849" w:rsidRPr="000D2281">
        <w:rPr>
          <w:lang w:eastAsia="ru-RU"/>
        </w:rPr>
        <w:t>08-03-42/4</w:t>
      </w:r>
      <w:r w:rsidR="000D2281" w:rsidRPr="000D2281">
        <w:rPr>
          <w:lang w:eastAsia="ru-RU"/>
        </w:rPr>
        <w:t>,</w:t>
      </w:r>
      <w:r w:rsidR="000D2281">
        <w:rPr>
          <w:lang w:eastAsia="ru-RU"/>
        </w:rPr>
        <w:t xml:space="preserve"> </w:t>
      </w:r>
      <w:r w:rsidR="000166AD">
        <w:rPr>
          <w:lang w:eastAsia="ru-RU"/>
        </w:rPr>
        <w:br/>
      </w:r>
      <w:r w:rsidR="000D2281" w:rsidRPr="000D2281">
        <w:rPr>
          <w:lang w:eastAsia="ru-RU"/>
        </w:rPr>
        <w:t>от</w:t>
      </w:r>
      <w:r w:rsidR="000D2281">
        <w:rPr>
          <w:lang w:eastAsia="ru-RU"/>
        </w:rPr>
        <w:t xml:space="preserve"> </w:t>
      </w:r>
      <w:r w:rsidR="000D2281" w:rsidRPr="000D2281">
        <w:rPr>
          <w:lang w:eastAsia="ru-RU"/>
        </w:rPr>
        <w:t>26.03.2025 № 08-03-84/5</w:t>
      </w:r>
      <w:r w:rsidRPr="000D2281">
        <w:rPr>
          <w:lang w:eastAsia="ru-RU"/>
        </w:rPr>
        <w:t>)</w:t>
      </w:r>
      <w:r w:rsidRPr="000D2281">
        <w:t xml:space="preserve"> следующие изменения:</w:t>
      </w:r>
    </w:p>
    <w:p w:rsidR="00631AF1" w:rsidRPr="006F104E" w:rsidRDefault="005951A3" w:rsidP="00496183">
      <w:pPr>
        <w:tabs>
          <w:tab w:val="left" w:pos="709"/>
        </w:tabs>
        <w:spacing w:line="340" w:lineRule="exact"/>
      </w:pPr>
      <w:r w:rsidRPr="006F104E">
        <w:lastRenderedPageBreak/>
        <w:t>1.</w:t>
      </w:r>
      <w:r w:rsidR="006C29DB" w:rsidRPr="006F104E">
        <w:t>1</w:t>
      </w:r>
      <w:r w:rsidRPr="006F104E">
        <w:t>.</w:t>
      </w:r>
      <w:r w:rsidR="009E2CDC" w:rsidRPr="006F104E">
        <w:t> </w:t>
      </w:r>
      <w:r w:rsidR="00631AF1" w:rsidRPr="006F104E">
        <w:t>В приложении к приказу:</w:t>
      </w:r>
    </w:p>
    <w:p w:rsidR="005951A3" w:rsidRPr="006F104E" w:rsidRDefault="005951A3" w:rsidP="00496183">
      <w:pPr>
        <w:tabs>
          <w:tab w:val="left" w:pos="709"/>
        </w:tabs>
        <w:spacing w:line="340" w:lineRule="exact"/>
      </w:pPr>
      <w:r w:rsidRPr="006F104E">
        <w:t>1.</w:t>
      </w:r>
      <w:r w:rsidR="006C29DB" w:rsidRPr="006F104E">
        <w:t>1</w:t>
      </w:r>
      <w:r w:rsidRPr="006F104E">
        <w:t>.</w:t>
      </w:r>
      <w:r w:rsidR="00BB066C" w:rsidRPr="006F104E">
        <w:t>1</w:t>
      </w:r>
      <w:r w:rsidRPr="006F104E">
        <w:t>.</w:t>
      </w:r>
      <w:r w:rsidR="009E2CDC" w:rsidRPr="006F104E">
        <w:t> </w:t>
      </w:r>
      <w:r w:rsidR="002B789C" w:rsidRPr="006F104E">
        <w:t xml:space="preserve">Подпункт </w:t>
      </w:r>
      <w:r w:rsidR="006C29DB" w:rsidRPr="006F104E">
        <w:t>4</w:t>
      </w:r>
      <w:r w:rsidR="002B789C" w:rsidRPr="006F104E">
        <w:t xml:space="preserve"> пункта 2.1.1 раздела II </w:t>
      </w:r>
      <w:r w:rsidR="006C29DB" w:rsidRPr="006F104E">
        <w:t>изложить в следующей редакции:</w:t>
      </w:r>
    </w:p>
    <w:p w:rsidR="00D9745B" w:rsidRPr="006F104E" w:rsidRDefault="006C29DB" w:rsidP="00D9745B">
      <w:pPr>
        <w:tabs>
          <w:tab w:val="left" w:pos="709"/>
        </w:tabs>
        <w:spacing w:line="340" w:lineRule="exact"/>
      </w:pPr>
      <w:r w:rsidRPr="006F104E">
        <w:t>«4) Пояснительная записка</w:t>
      </w:r>
      <w:r w:rsidR="00D9745B" w:rsidRPr="006F104E">
        <w:t xml:space="preserve"> (ф. 0503160) в составе:</w:t>
      </w:r>
    </w:p>
    <w:p w:rsidR="00D9745B" w:rsidRPr="006F104E" w:rsidRDefault="006C29DB" w:rsidP="00D9745B">
      <w:pPr>
        <w:tabs>
          <w:tab w:val="left" w:pos="709"/>
        </w:tabs>
        <w:spacing w:line="340" w:lineRule="exact"/>
      </w:pPr>
      <w:r w:rsidRPr="006F104E">
        <w:t>–</w:t>
      </w:r>
      <w:r w:rsidR="00752375">
        <w:t> </w:t>
      </w:r>
      <w:r w:rsidRPr="006F104E">
        <w:t>текстовая часть</w:t>
      </w:r>
      <w:r w:rsidR="00D9745B" w:rsidRPr="006F104E">
        <w:t>;</w:t>
      </w:r>
      <w:r w:rsidRPr="006F104E">
        <w:t xml:space="preserve"> </w:t>
      </w:r>
    </w:p>
    <w:p w:rsidR="002023BE" w:rsidRPr="006F104E" w:rsidRDefault="00D9745B" w:rsidP="00537E52">
      <w:pPr>
        <w:tabs>
          <w:tab w:val="left" w:pos="709"/>
        </w:tabs>
        <w:spacing w:line="340" w:lineRule="exact"/>
      </w:pPr>
      <w:r w:rsidRPr="006F104E">
        <w:t>– </w:t>
      </w:r>
      <w:r w:rsidR="00900C9C" w:rsidRPr="006F104E">
        <w:t>с</w:t>
      </w:r>
      <w:r w:rsidR="006C29DB" w:rsidRPr="006F104E">
        <w:t>ведения об изменении остатков валюты баланса (ф.0503173)</w:t>
      </w:r>
      <w:r w:rsidR="00537E52" w:rsidRPr="006F104E">
        <w:t xml:space="preserve">, </w:t>
      </w:r>
      <w:r w:rsidR="006C29DB" w:rsidRPr="006F104E">
        <w:t>представля</w:t>
      </w:r>
      <w:r w:rsidR="008A373E" w:rsidRPr="006F104E">
        <w:t>е</w:t>
      </w:r>
      <w:r w:rsidR="006C29DB" w:rsidRPr="006F104E">
        <w:t>тся в случаях, указанных в пункте 170 Инструкции № 191н.</w:t>
      </w:r>
      <w:r w:rsidR="0030057D" w:rsidRPr="006F104E">
        <w:t>»</w:t>
      </w:r>
      <w:r w:rsidR="00AD2834">
        <w:t>.</w:t>
      </w:r>
    </w:p>
    <w:p w:rsidR="0030057D" w:rsidRPr="006F104E" w:rsidRDefault="008048FC" w:rsidP="00537E52">
      <w:pPr>
        <w:tabs>
          <w:tab w:val="left" w:pos="709"/>
        </w:tabs>
        <w:rPr>
          <w:rFonts w:eastAsia="Times New Roman"/>
          <w:lang w:eastAsia="x-none"/>
        </w:rPr>
      </w:pPr>
      <w:r w:rsidRPr="006F104E">
        <w:rPr>
          <w:rFonts w:eastAsia="Times New Roman"/>
          <w:lang w:eastAsia="x-none"/>
        </w:rPr>
        <w:t xml:space="preserve">1.1.2. </w:t>
      </w:r>
      <w:r w:rsidR="00537E52" w:rsidRPr="006F104E">
        <w:rPr>
          <w:rFonts w:eastAsia="Times New Roman"/>
          <w:lang w:eastAsia="x-none"/>
        </w:rPr>
        <w:t xml:space="preserve">Подпункт 2 </w:t>
      </w:r>
      <w:r w:rsidRPr="006F104E">
        <w:rPr>
          <w:rFonts w:eastAsia="Times New Roman"/>
          <w:lang w:eastAsia="x-none"/>
        </w:rPr>
        <w:t>пункт</w:t>
      </w:r>
      <w:r w:rsidR="00537E52" w:rsidRPr="006F104E">
        <w:rPr>
          <w:rFonts w:eastAsia="Times New Roman"/>
          <w:lang w:eastAsia="x-none"/>
        </w:rPr>
        <w:t>а</w:t>
      </w:r>
      <w:r w:rsidRPr="006F104E">
        <w:rPr>
          <w:rFonts w:eastAsia="Times New Roman"/>
          <w:lang w:eastAsia="x-none"/>
        </w:rPr>
        <w:t xml:space="preserve"> 4.1.1 раздела IV изложить в следующей редакции:</w:t>
      </w:r>
    </w:p>
    <w:p w:rsidR="00537E52" w:rsidRPr="006F104E" w:rsidRDefault="00537E52" w:rsidP="006F104E">
      <w:pPr>
        <w:tabs>
          <w:tab w:val="left" w:pos="709"/>
        </w:tabs>
        <w:rPr>
          <w:rFonts w:eastAsia="Times New Roman"/>
          <w:lang w:eastAsia="x-none"/>
        </w:rPr>
      </w:pPr>
      <w:r w:rsidRPr="006F104E">
        <w:rPr>
          <w:rFonts w:eastAsia="Times New Roman"/>
          <w:lang w:eastAsia="x-none"/>
        </w:rPr>
        <w:t>«2) Пояснительная записка (ф. 0503760) в составе:</w:t>
      </w:r>
    </w:p>
    <w:p w:rsidR="00537E52" w:rsidRPr="006F104E" w:rsidRDefault="00537E52" w:rsidP="00946906">
      <w:pPr>
        <w:tabs>
          <w:tab w:val="left" w:pos="709"/>
        </w:tabs>
        <w:rPr>
          <w:rFonts w:eastAsia="Times New Roman"/>
          <w:lang w:eastAsia="x-none"/>
        </w:rPr>
      </w:pPr>
      <w:r w:rsidRPr="006F104E">
        <w:rPr>
          <w:rFonts w:eastAsia="Times New Roman"/>
          <w:lang w:eastAsia="x-none"/>
        </w:rPr>
        <w:t>–</w:t>
      </w:r>
      <w:r w:rsidR="00946906" w:rsidRPr="006F104E">
        <w:rPr>
          <w:rFonts w:eastAsia="Times New Roman"/>
          <w:lang w:eastAsia="x-none"/>
        </w:rPr>
        <w:t> </w:t>
      </w:r>
      <w:r w:rsidRPr="006F104E">
        <w:rPr>
          <w:rFonts w:eastAsia="Times New Roman"/>
          <w:lang w:eastAsia="x-none"/>
        </w:rPr>
        <w:t xml:space="preserve">текстовая часть, в случае необходимости пояснения отдельных показателей месячной бухгалтерской отчетности; </w:t>
      </w:r>
    </w:p>
    <w:p w:rsidR="00537E52" w:rsidRDefault="00537E52" w:rsidP="00946906">
      <w:pPr>
        <w:tabs>
          <w:tab w:val="left" w:pos="709"/>
        </w:tabs>
        <w:rPr>
          <w:rFonts w:eastAsia="Times New Roman"/>
          <w:lang w:eastAsia="x-none"/>
        </w:rPr>
      </w:pPr>
      <w:r w:rsidRPr="006F104E">
        <w:rPr>
          <w:rFonts w:eastAsia="Times New Roman"/>
          <w:lang w:eastAsia="x-none"/>
        </w:rPr>
        <w:t>–</w:t>
      </w:r>
      <w:r w:rsidR="00946906" w:rsidRPr="006F104E">
        <w:rPr>
          <w:rFonts w:eastAsia="Times New Roman"/>
          <w:lang w:eastAsia="x-none"/>
        </w:rPr>
        <w:t> </w:t>
      </w:r>
      <w:r w:rsidRPr="006F104E">
        <w:rPr>
          <w:rFonts w:eastAsia="Times New Roman"/>
          <w:lang w:eastAsia="x-none"/>
        </w:rPr>
        <w:t>сведения об изменении остатков валюты баланса (ф.0503773), представля</w:t>
      </w:r>
      <w:r w:rsidR="008A373E" w:rsidRPr="006F104E">
        <w:rPr>
          <w:rFonts w:eastAsia="Times New Roman"/>
          <w:lang w:eastAsia="x-none"/>
        </w:rPr>
        <w:t>е</w:t>
      </w:r>
      <w:r w:rsidRPr="006F104E">
        <w:rPr>
          <w:rFonts w:eastAsia="Times New Roman"/>
          <w:lang w:eastAsia="x-none"/>
        </w:rPr>
        <w:t xml:space="preserve">тся в случаях, указанных в пункте 72 Инструкции </w:t>
      </w:r>
      <w:r w:rsidR="008A373E" w:rsidRPr="006F104E">
        <w:rPr>
          <w:rFonts w:eastAsia="Times New Roman"/>
          <w:lang w:eastAsia="x-none"/>
        </w:rPr>
        <w:t>№</w:t>
      </w:r>
      <w:r w:rsidRPr="006F104E">
        <w:rPr>
          <w:rFonts w:eastAsia="Times New Roman"/>
          <w:lang w:eastAsia="x-none"/>
        </w:rPr>
        <w:t xml:space="preserve"> 33н.</w:t>
      </w:r>
      <w:r w:rsidR="008A373E" w:rsidRPr="006F104E">
        <w:rPr>
          <w:rFonts w:eastAsia="Times New Roman"/>
          <w:lang w:eastAsia="x-none"/>
        </w:rPr>
        <w:t>»</w:t>
      </w:r>
      <w:r w:rsidR="000B6158" w:rsidRPr="006F104E">
        <w:rPr>
          <w:rFonts w:eastAsia="Times New Roman"/>
          <w:lang w:eastAsia="x-none"/>
        </w:rPr>
        <w:t>.</w:t>
      </w:r>
    </w:p>
    <w:p w:rsidR="00893D09" w:rsidRDefault="00893D09" w:rsidP="00893D09">
      <w:pPr>
        <w:tabs>
          <w:tab w:val="left" w:pos="709"/>
        </w:tabs>
        <w:spacing w:line="340" w:lineRule="exact"/>
        <w:rPr>
          <w:lang w:eastAsia="ru-RU"/>
        </w:rPr>
      </w:pPr>
      <w:r>
        <w:rPr>
          <w:lang w:eastAsia="ru-RU"/>
        </w:rPr>
        <w:t xml:space="preserve">2. </w:t>
      </w:r>
      <w:r w:rsidRPr="00921617">
        <w:rPr>
          <w:lang w:eastAsia="ru-RU"/>
        </w:rPr>
        <w:t>Настоящий приказ вступает в силу после его официального опубликования</w:t>
      </w:r>
      <w:r w:rsidRPr="00D23CAE">
        <w:t xml:space="preserve"> </w:t>
      </w:r>
      <w:r w:rsidRPr="00D23CAE">
        <w:rPr>
          <w:lang w:eastAsia="ru-RU"/>
        </w:rPr>
        <w:t>и применяется начиная с</w:t>
      </w:r>
      <w:r w:rsidRPr="00D23CAE">
        <w:t xml:space="preserve"> </w:t>
      </w:r>
      <w:r w:rsidRPr="00D23CAE">
        <w:rPr>
          <w:lang w:eastAsia="ru-RU"/>
        </w:rPr>
        <w:t xml:space="preserve">составления и представления бюджетной отчетности об исполнении бюджета муниципального образования городской округ Сургут Ханты-Мансийского автономного округа </w:t>
      </w:r>
      <w:r>
        <w:rPr>
          <w:lang w:eastAsia="ru-RU"/>
        </w:rPr>
        <w:t>–</w:t>
      </w:r>
      <w:r w:rsidRPr="00D23CAE">
        <w:rPr>
          <w:lang w:eastAsia="ru-RU"/>
        </w:rPr>
        <w:t xml:space="preserve"> Югры</w:t>
      </w:r>
      <w:r>
        <w:rPr>
          <w:lang w:eastAsia="ru-RU"/>
        </w:rPr>
        <w:t xml:space="preserve"> </w:t>
      </w:r>
      <w:r>
        <w:rPr>
          <w:lang w:eastAsia="ru-RU"/>
        </w:rPr>
        <w:br/>
      </w:r>
      <w:r w:rsidRPr="00D23CAE">
        <w:rPr>
          <w:lang w:eastAsia="ru-RU"/>
        </w:rPr>
        <w:t xml:space="preserve">и </w:t>
      </w:r>
      <w:r>
        <w:rPr>
          <w:lang w:eastAsia="ru-RU"/>
        </w:rPr>
        <w:t xml:space="preserve">консолидированной </w:t>
      </w:r>
      <w:r w:rsidRPr="00D23CAE">
        <w:rPr>
          <w:lang w:eastAsia="ru-RU"/>
        </w:rPr>
        <w:t xml:space="preserve">бухгалтерской отчетности муниципальных бюджетных </w:t>
      </w:r>
      <w:r>
        <w:rPr>
          <w:lang w:eastAsia="ru-RU"/>
        </w:rPr>
        <w:br/>
      </w:r>
      <w:r w:rsidRPr="00D23CAE">
        <w:rPr>
          <w:lang w:eastAsia="ru-RU"/>
        </w:rPr>
        <w:t>и автономных учреждений</w:t>
      </w:r>
      <w:r>
        <w:rPr>
          <w:lang w:eastAsia="ru-RU"/>
        </w:rPr>
        <w:t xml:space="preserve"> </w:t>
      </w:r>
      <w:r w:rsidR="00A367BB">
        <w:rPr>
          <w:lang w:eastAsia="ru-RU"/>
        </w:rPr>
        <w:t xml:space="preserve">с 1 апреля </w:t>
      </w:r>
      <w:r>
        <w:rPr>
          <w:lang w:eastAsia="ru-RU"/>
        </w:rPr>
        <w:t>202</w:t>
      </w:r>
      <w:r w:rsidR="00A367BB">
        <w:rPr>
          <w:lang w:eastAsia="ru-RU"/>
        </w:rPr>
        <w:t>5</w:t>
      </w:r>
      <w:r>
        <w:rPr>
          <w:lang w:eastAsia="ru-RU"/>
        </w:rPr>
        <w:t xml:space="preserve"> год</w:t>
      </w:r>
      <w:r w:rsidR="00A367BB">
        <w:rPr>
          <w:lang w:eastAsia="ru-RU"/>
        </w:rPr>
        <w:t>а</w:t>
      </w:r>
      <w:bookmarkStart w:id="0" w:name="_GoBack"/>
      <w:bookmarkEnd w:id="0"/>
      <w:r>
        <w:rPr>
          <w:lang w:eastAsia="ru-RU"/>
        </w:rPr>
        <w:t>.</w:t>
      </w:r>
    </w:p>
    <w:p w:rsidR="00631AF1" w:rsidRPr="006F104E" w:rsidRDefault="00893D09" w:rsidP="00496183">
      <w:pPr>
        <w:tabs>
          <w:tab w:val="left" w:pos="709"/>
        </w:tabs>
        <w:spacing w:line="340" w:lineRule="exact"/>
      </w:pPr>
      <w:r>
        <w:t>3</w:t>
      </w:r>
      <w:r w:rsidR="00631AF1" w:rsidRPr="006F104E">
        <w:t>. Отделу учета и отчетности предоставить настоящий приказ:</w:t>
      </w:r>
    </w:p>
    <w:p w:rsidR="00631AF1" w:rsidRPr="006F104E" w:rsidRDefault="00DD09EB" w:rsidP="009902F5">
      <w:pPr>
        <w:autoSpaceDE w:val="0"/>
        <w:autoSpaceDN w:val="0"/>
        <w:adjustRightInd w:val="0"/>
        <w:spacing w:line="340" w:lineRule="exact"/>
        <w:rPr>
          <w:lang w:eastAsia="ru-RU"/>
        </w:rPr>
      </w:pPr>
      <w:r w:rsidRPr="006F104E">
        <w:rPr>
          <w:lang w:eastAsia="ru-RU"/>
        </w:rPr>
        <w:t>–</w:t>
      </w:r>
      <w:r w:rsidR="00752375">
        <w:rPr>
          <w:lang w:eastAsia="ru-RU"/>
        </w:rPr>
        <w:t> </w:t>
      </w:r>
      <w:r w:rsidR="00D23CAE" w:rsidRPr="006F104E">
        <w:rPr>
          <w:lang w:eastAsia="ru-RU"/>
        </w:rPr>
        <w:t>в комитет информационной политики для обнародования (размещения) настоящего приказа на официальном портале Администрации города: www.admsurgut.ru;</w:t>
      </w:r>
    </w:p>
    <w:p w:rsidR="00631AF1" w:rsidRPr="006F104E" w:rsidRDefault="00DD09EB" w:rsidP="009902F5">
      <w:pPr>
        <w:autoSpaceDE w:val="0"/>
        <w:autoSpaceDN w:val="0"/>
        <w:adjustRightInd w:val="0"/>
        <w:spacing w:line="340" w:lineRule="exact"/>
        <w:rPr>
          <w:lang w:eastAsia="ru-RU"/>
        </w:rPr>
      </w:pPr>
      <w:r w:rsidRPr="006F104E">
        <w:rPr>
          <w:lang w:eastAsia="ru-RU"/>
        </w:rPr>
        <w:t>–</w:t>
      </w:r>
      <w:r w:rsidR="00752375">
        <w:rPr>
          <w:lang w:eastAsia="ru-RU"/>
        </w:rPr>
        <w:t> </w:t>
      </w:r>
      <w:r w:rsidR="00631AF1" w:rsidRPr="006F104E">
        <w:rPr>
          <w:lang w:eastAsia="ru-RU"/>
        </w:rPr>
        <w:t>в управление документационного и организационного обеспечения Администрации города для направления в Регистр муниципальных нормативных правовых актов Ханты-Мансийского автономного округа – Югры;</w:t>
      </w:r>
    </w:p>
    <w:p w:rsidR="00D23CAE" w:rsidRPr="006F104E" w:rsidRDefault="00DD09EB" w:rsidP="009902F5">
      <w:pPr>
        <w:autoSpaceDE w:val="0"/>
        <w:autoSpaceDN w:val="0"/>
        <w:adjustRightInd w:val="0"/>
        <w:spacing w:line="340" w:lineRule="exact"/>
        <w:rPr>
          <w:lang w:eastAsia="ru-RU"/>
        </w:rPr>
      </w:pPr>
      <w:r w:rsidRPr="006F104E">
        <w:rPr>
          <w:lang w:eastAsia="ru-RU"/>
        </w:rPr>
        <w:t>–</w:t>
      </w:r>
      <w:r w:rsidR="00752375">
        <w:rPr>
          <w:lang w:eastAsia="ru-RU"/>
        </w:rPr>
        <w:t> </w:t>
      </w:r>
      <w:r w:rsidR="00D23CAE" w:rsidRPr="006F104E">
        <w:rPr>
          <w:lang w:eastAsia="ru-RU"/>
        </w:rPr>
        <w:t xml:space="preserve">в муниципальное казенное учреждение </w:t>
      </w:r>
      <w:r w:rsidR="00C30D09" w:rsidRPr="006F104E">
        <w:rPr>
          <w:lang w:eastAsia="ru-RU"/>
        </w:rPr>
        <w:t>«</w:t>
      </w:r>
      <w:r w:rsidR="00D23CAE" w:rsidRPr="006F104E">
        <w:rPr>
          <w:lang w:eastAsia="ru-RU"/>
        </w:rPr>
        <w:t>Наш город</w:t>
      </w:r>
      <w:r w:rsidR="00C30D09" w:rsidRPr="006F104E">
        <w:rPr>
          <w:lang w:eastAsia="ru-RU"/>
        </w:rPr>
        <w:t>»</w:t>
      </w:r>
      <w:r w:rsidR="00D23CAE" w:rsidRPr="006F104E">
        <w:rPr>
          <w:lang w:eastAsia="ru-RU"/>
        </w:rPr>
        <w:t xml:space="preserve"> для опубликования (размещения) настоящего приказа в сетевом издании </w:t>
      </w:r>
      <w:r w:rsidR="00C30D09" w:rsidRPr="006F104E">
        <w:rPr>
          <w:lang w:eastAsia="ru-RU"/>
        </w:rPr>
        <w:t>«</w:t>
      </w:r>
      <w:r w:rsidR="00D23CAE" w:rsidRPr="006F104E">
        <w:rPr>
          <w:lang w:eastAsia="ru-RU"/>
        </w:rPr>
        <w:t>Официальные документы города Сургута</w:t>
      </w:r>
      <w:r w:rsidR="00C30D09" w:rsidRPr="006F104E">
        <w:rPr>
          <w:lang w:eastAsia="ru-RU"/>
        </w:rPr>
        <w:t>»</w:t>
      </w:r>
      <w:r w:rsidR="00D23CAE" w:rsidRPr="006F104E">
        <w:rPr>
          <w:lang w:eastAsia="ru-RU"/>
        </w:rPr>
        <w:t>: DOCSURGUT.RU;</w:t>
      </w:r>
    </w:p>
    <w:p w:rsidR="00631AF1" w:rsidRPr="006F104E" w:rsidRDefault="00DD09EB" w:rsidP="009902F5">
      <w:pPr>
        <w:autoSpaceDE w:val="0"/>
        <w:autoSpaceDN w:val="0"/>
        <w:adjustRightInd w:val="0"/>
        <w:spacing w:line="340" w:lineRule="exact"/>
        <w:rPr>
          <w:lang w:eastAsia="ru-RU"/>
        </w:rPr>
      </w:pPr>
      <w:r w:rsidRPr="006F104E">
        <w:rPr>
          <w:lang w:eastAsia="ru-RU"/>
        </w:rPr>
        <w:t>–</w:t>
      </w:r>
      <w:r w:rsidR="00631AF1" w:rsidRPr="006F104E">
        <w:rPr>
          <w:lang w:eastAsia="ru-RU"/>
        </w:rPr>
        <w:t xml:space="preserve"> в справочно-правовые системы.</w:t>
      </w:r>
    </w:p>
    <w:p w:rsidR="00665B40" w:rsidRPr="006F104E" w:rsidRDefault="00893D09" w:rsidP="009902F5">
      <w:pPr>
        <w:pStyle w:val="ab"/>
        <w:spacing w:line="340" w:lineRule="exact"/>
        <w:ind w:firstLine="709"/>
        <w:rPr>
          <w:szCs w:val="28"/>
        </w:rPr>
      </w:pPr>
      <w:r>
        <w:rPr>
          <w:szCs w:val="28"/>
          <w:lang w:val="ru-RU"/>
        </w:rPr>
        <w:t>4</w:t>
      </w:r>
      <w:r w:rsidR="00665B40" w:rsidRPr="006F104E">
        <w:rPr>
          <w:szCs w:val="28"/>
        </w:rPr>
        <w:t>.</w:t>
      </w:r>
      <w:r w:rsidR="00D23CAE" w:rsidRPr="006F104E">
        <w:rPr>
          <w:szCs w:val="28"/>
          <w:lang w:val="ru-RU"/>
        </w:rPr>
        <w:t xml:space="preserve"> </w:t>
      </w:r>
      <w:r w:rsidR="00665B40" w:rsidRPr="006F104E">
        <w:rPr>
          <w:szCs w:val="28"/>
        </w:rPr>
        <w:t xml:space="preserve">Контроль за выполнением настоящего приказа возложить на заместителя директора департамента финансов </w:t>
      </w:r>
      <w:r w:rsidR="00665B40" w:rsidRPr="006F104E">
        <w:rPr>
          <w:szCs w:val="28"/>
          <w:lang w:val="ru-RU"/>
        </w:rPr>
        <w:t>Смолдыреву С.Б</w:t>
      </w:r>
      <w:r w:rsidR="00665B40" w:rsidRPr="006F104E">
        <w:rPr>
          <w:szCs w:val="28"/>
        </w:rPr>
        <w:t>.</w:t>
      </w:r>
    </w:p>
    <w:p w:rsidR="00665B40" w:rsidRPr="006F104E" w:rsidRDefault="00665B40" w:rsidP="00665B40">
      <w:pPr>
        <w:ind w:firstLine="0"/>
        <w:jc w:val="left"/>
        <w:rPr>
          <w:rFonts w:eastAsia="Times New Roman"/>
          <w:lang w:val="x-none" w:eastAsia="x-none"/>
        </w:rPr>
      </w:pPr>
    </w:p>
    <w:p w:rsidR="00AB6242" w:rsidRPr="00921617" w:rsidRDefault="00AB6242" w:rsidP="00665B40">
      <w:pPr>
        <w:ind w:firstLine="0"/>
        <w:jc w:val="left"/>
        <w:rPr>
          <w:rFonts w:eastAsia="Times New Roman"/>
          <w:lang w:val="x-none" w:eastAsia="x-none"/>
        </w:rPr>
      </w:pPr>
    </w:p>
    <w:p w:rsidR="001622E9" w:rsidRPr="00893D09" w:rsidRDefault="008B7AA6" w:rsidP="008231C1">
      <w:pPr>
        <w:ind w:firstLine="0"/>
        <w:jc w:val="left"/>
        <w:rPr>
          <w:rFonts w:eastAsia="Times New Roman"/>
          <w:lang w:eastAsia="x-none"/>
        </w:rPr>
      </w:pPr>
      <w:proofErr w:type="spellStart"/>
      <w:r>
        <w:rPr>
          <w:rFonts w:eastAsia="Times New Roman"/>
          <w:lang w:eastAsia="x-none"/>
        </w:rPr>
        <w:t>И.о</w:t>
      </w:r>
      <w:proofErr w:type="spellEnd"/>
      <w:r>
        <w:rPr>
          <w:rFonts w:eastAsia="Times New Roman"/>
          <w:lang w:eastAsia="x-none"/>
        </w:rPr>
        <w:t>. д</w:t>
      </w:r>
      <w:proofErr w:type="spellStart"/>
      <w:r w:rsidR="00665B40" w:rsidRPr="00921617">
        <w:rPr>
          <w:rFonts w:eastAsia="Times New Roman"/>
          <w:lang w:val="x-none" w:eastAsia="x-none"/>
        </w:rPr>
        <w:t>иректо</w:t>
      </w:r>
      <w:r w:rsidR="00665B40" w:rsidRPr="00921617">
        <w:rPr>
          <w:rFonts w:eastAsia="Times New Roman"/>
          <w:lang w:eastAsia="x-none"/>
        </w:rPr>
        <w:t>р</w:t>
      </w:r>
      <w:r>
        <w:rPr>
          <w:rFonts w:eastAsia="Times New Roman"/>
          <w:lang w:eastAsia="x-none"/>
        </w:rPr>
        <w:t>а</w:t>
      </w:r>
      <w:proofErr w:type="spellEnd"/>
      <w:r w:rsidR="00665B40" w:rsidRPr="00921617">
        <w:rPr>
          <w:rFonts w:eastAsia="Times New Roman"/>
          <w:lang w:eastAsia="x-none"/>
        </w:rPr>
        <w:t xml:space="preserve"> департамента</w:t>
      </w:r>
      <w:r w:rsidR="007C1D41">
        <w:rPr>
          <w:rFonts w:eastAsia="Times New Roman"/>
          <w:lang w:eastAsia="x-none"/>
        </w:rPr>
        <w:tab/>
      </w:r>
      <w:r w:rsidR="007C1D41">
        <w:rPr>
          <w:rFonts w:eastAsia="Times New Roman"/>
          <w:lang w:eastAsia="x-none"/>
        </w:rPr>
        <w:tab/>
      </w:r>
      <w:r w:rsidR="007C1D41">
        <w:rPr>
          <w:rFonts w:eastAsia="Times New Roman"/>
          <w:lang w:eastAsia="x-none"/>
        </w:rPr>
        <w:tab/>
      </w:r>
      <w:r w:rsidR="007C1D41">
        <w:rPr>
          <w:rFonts w:eastAsia="Times New Roman"/>
          <w:lang w:eastAsia="x-none"/>
        </w:rPr>
        <w:tab/>
      </w:r>
      <w:r w:rsidR="007C1D41">
        <w:rPr>
          <w:rFonts w:eastAsia="Times New Roman"/>
          <w:lang w:eastAsia="x-none"/>
        </w:rPr>
        <w:tab/>
      </w:r>
      <w:r w:rsidR="007C1D41">
        <w:rPr>
          <w:rFonts w:eastAsia="Times New Roman"/>
          <w:lang w:eastAsia="x-none"/>
        </w:rPr>
        <w:tab/>
      </w:r>
      <w:r w:rsidR="007C1D41">
        <w:rPr>
          <w:rFonts w:eastAsia="Times New Roman"/>
          <w:lang w:eastAsia="x-none"/>
        </w:rPr>
        <w:tab/>
        <w:t xml:space="preserve">   </w:t>
      </w:r>
      <w:r w:rsidR="00893D09">
        <w:rPr>
          <w:rFonts w:eastAsia="Times New Roman"/>
          <w:lang w:eastAsia="x-none"/>
        </w:rPr>
        <w:t xml:space="preserve">   </w:t>
      </w:r>
      <w:r w:rsidR="007C1D41">
        <w:rPr>
          <w:rFonts w:eastAsia="Times New Roman"/>
          <w:lang w:eastAsia="x-none"/>
        </w:rPr>
        <w:t xml:space="preserve"> </w:t>
      </w:r>
      <w:r w:rsidR="00893D09">
        <w:rPr>
          <w:rFonts w:eastAsia="Times New Roman"/>
          <w:lang w:eastAsia="x-none"/>
        </w:rPr>
        <w:t>Е.В. Засим</w:t>
      </w:r>
    </w:p>
    <w:p w:rsidR="00364D2C" w:rsidRDefault="00364D2C" w:rsidP="008231C1">
      <w:pPr>
        <w:ind w:firstLine="0"/>
        <w:jc w:val="left"/>
        <w:rPr>
          <w:rFonts w:eastAsia="Times New Roman"/>
          <w:lang w:eastAsia="x-none"/>
        </w:rPr>
      </w:pPr>
    </w:p>
    <w:p w:rsidR="00752375" w:rsidRDefault="00752375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9A01D8" w:rsidRDefault="009A01D8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F958D9" w:rsidRPr="007D1E5C" w:rsidRDefault="00F958D9" w:rsidP="00F958D9">
      <w:pPr>
        <w:ind w:right="96" w:firstLine="0"/>
        <w:rPr>
          <w:rFonts w:eastAsia="Times New Roman"/>
          <w:szCs w:val="20"/>
          <w:lang w:eastAsia="x-none"/>
        </w:rPr>
      </w:pPr>
      <w:r w:rsidRPr="008B49C5">
        <w:rPr>
          <w:rFonts w:eastAsia="Times New Roman"/>
          <w:bCs/>
          <w:szCs w:val="20"/>
          <w:lang w:val="x-none" w:eastAsia="x-none"/>
        </w:rPr>
        <w:lastRenderedPageBreak/>
        <w:t>СОГЛАСОВАНО</w:t>
      </w:r>
      <w:r>
        <w:rPr>
          <w:rFonts w:eastAsia="Times New Roman"/>
          <w:bCs/>
          <w:szCs w:val="20"/>
          <w:lang w:eastAsia="x-none"/>
        </w:rPr>
        <w:t>:</w:t>
      </w:r>
    </w:p>
    <w:tbl>
      <w:tblPr>
        <w:tblW w:w="506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2399"/>
        <w:gridCol w:w="1476"/>
        <w:gridCol w:w="1514"/>
      </w:tblGrid>
      <w:tr w:rsidR="00F958D9" w:rsidRPr="00AD6B25" w:rsidTr="00190BC6">
        <w:trPr>
          <w:trHeight w:val="973"/>
        </w:trPr>
        <w:tc>
          <w:tcPr>
            <w:tcW w:w="2239" w:type="pct"/>
            <w:vAlign w:val="center"/>
          </w:tcPr>
          <w:p w:rsidR="00F958D9" w:rsidRPr="00AD6B25" w:rsidRDefault="00F958D9" w:rsidP="004D7CB1">
            <w:pPr>
              <w:ind w:right="-121" w:firstLine="0"/>
              <w:jc w:val="center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Должность, Ф.И.О.</w:t>
            </w:r>
          </w:p>
        </w:tc>
        <w:tc>
          <w:tcPr>
            <w:tcW w:w="1229" w:type="pct"/>
            <w:vAlign w:val="center"/>
          </w:tcPr>
          <w:p w:rsidR="00F958D9" w:rsidRPr="00AD6B25" w:rsidRDefault="00F958D9" w:rsidP="004D7CB1">
            <w:pPr>
              <w:ind w:firstLine="0"/>
              <w:jc w:val="center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Подпись</w:t>
            </w:r>
          </w:p>
          <w:p w:rsidR="00F958D9" w:rsidRPr="00AD6B25" w:rsidRDefault="00F958D9" w:rsidP="004D7CB1">
            <w:pPr>
              <w:ind w:right="96" w:firstLine="0"/>
              <w:jc w:val="center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(возможные</w:t>
            </w:r>
          </w:p>
          <w:p w:rsidR="00F958D9" w:rsidRPr="00AD6B25" w:rsidRDefault="00F958D9" w:rsidP="004D7CB1">
            <w:pPr>
              <w:ind w:right="96" w:firstLine="0"/>
              <w:jc w:val="center"/>
              <w:rPr>
                <w:rFonts w:eastAsia="Times New Roman"/>
                <w:b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замечания</w:t>
            </w:r>
            <w:r w:rsidRPr="00AD6B25">
              <w:rPr>
                <w:rFonts w:eastAsia="Times New Roman"/>
                <w:b/>
                <w:bCs/>
                <w:szCs w:val="26"/>
                <w:lang w:eastAsia="ru-RU"/>
              </w:rPr>
              <w:t>)</w:t>
            </w:r>
          </w:p>
        </w:tc>
        <w:tc>
          <w:tcPr>
            <w:tcW w:w="1532" w:type="pct"/>
            <w:gridSpan w:val="2"/>
          </w:tcPr>
          <w:p w:rsidR="00F958D9" w:rsidRPr="00AD6B25" w:rsidRDefault="00F958D9" w:rsidP="004D7CB1">
            <w:pPr>
              <w:ind w:firstLine="0"/>
              <w:jc w:val="center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Дата согласования документов</w:t>
            </w:r>
          </w:p>
        </w:tc>
      </w:tr>
      <w:tr w:rsidR="00F958D9" w:rsidRPr="00AD6B25" w:rsidTr="00190BC6">
        <w:trPr>
          <w:trHeight w:val="1166"/>
        </w:trPr>
        <w:tc>
          <w:tcPr>
            <w:tcW w:w="2239" w:type="pct"/>
            <w:vAlign w:val="center"/>
          </w:tcPr>
          <w:p w:rsidR="00F958D9" w:rsidRPr="00AD6B25" w:rsidRDefault="00F958D9" w:rsidP="004D7CB1">
            <w:pPr>
              <w:ind w:firstLine="0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Правовое управление</w:t>
            </w:r>
          </w:p>
        </w:tc>
        <w:tc>
          <w:tcPr>
            <w:tcW w:w="1229" w:type="pct"/>
            <w:vAlign w:val="center"/>
          </w:tcPr>
          <w:p w:rsidR="00F958D9" w:rsidRPr="00AD6B25" w:rsidRDefault="00F958D9" w:rsidP="004D7CB1">
            <w:pPr>
              <w:ind w:right="-121"/>
              <w:rPr>
                <w:rFonts w:eastAsia="Times New Roman"/>
                <w:bCs/>
                <w:szCs w:val="26"/>
                <w:lang w:eastAsia="ru-RU"/>
              </w:rPr>
            </w:pPr>
          </w:p>
        </w:tc>
        <w:tc>
          <w:tcPr>
            <w:tcW w:w="756" w:type="pct"/>
            <w:vAlign w:val="center"/>
          </w:tcPr>
          <w:p w:rsidR="00F958D9" w:rsidRPr="00AD6B25" w:rsidRDefault="00F958D9" w:rsidP="004D7CB1">
            <w:pPr>
              <w:ind w:right="-121" w:firstLine="0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Дата вх.</w:t>
            </w:r>
          </w:p>
          <w:p w:rsidR="00F958D9" w:rsidRPr="00AD6B25" w:rsidRDefault="00F958D9" w:rsidP="004D7CB1">
            <w:pPr>
              <w:ind w:right="-121" w:firstLine="0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«__.__.__»</w:t>
            </w:r>
          </w:p>
        </w:tc>
        <w:tc>
          <w:tcPr>
            <w:tcW w:w="776" w:type="pct"/>
            <w:vAlign w:val="center"/>
          </w:tcPr>
          <w:p w:rsidR="00F958D9" w:rsidRPr="00AD6B25" w:rsidRDefault="00F958D9" w:rsidP="004D7CB1">
            <w:pPr>
              <w:ind w:right="-121" w:firstLine="0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Дата исх.</w:t>
            </w:r>
          </w:p>
          <w:p w:rsidR="00F958D9" w:rsidRPr="00AD6B25" w:rsidRDefault="00F958D9" w:rsidP="004D7CB1">
            <w:pPr>
              <w:ind w:right="-121" w:firstLine="0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«__.__.__»</w:t>
            </w:r>
          </w:p>
        </w:tc>
      </w:tr>
    </w:tbl>
    <w:p w:rsidR="00F958D9" w:rsidRPr="00FC7425" w:rsidRDefault="00F958D9" w:rsidP="00F958D9">
      <w:pPr>
        <w:ind w:right="96"/>
        <w:rPr>
          <w:rFonts w:eastAsia="Times New Roman"/>
          <w:bCs/>
          <w:szCs w:val="20"/>
          <w:lang w:eastAsia="x-none"/>
        </w:rPr>
      </w:pPr>
    </w:p>
    <w:p w:rsidR="00F958D9" w:rsidRPr="00A86C0E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 w:rsidRPr="00A86C0E">
        <w:rPr>
          <w:rFonts w:eastAsia="Times New Roman"/>
          <w:bCs/>
          <w:sz w:val="24"/>
          <w:szCs w:val="24"/>
          <w:lang w:eastAsia="ru-RU"/>
        </w:rPr>
        <w:t>Рассылка:</w:t>
      </w:r>
    </w:p>
    <w:p w:rsidR="00F958D9" w:rsidRPr="00A86C0E" w:rsidRDefault="007C4C5E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 w:rsidRPr="007C4C5E">
        <w:rPr>
          <w:rFonts w:eastAsia="Times New Roman"/>
          <w:bCs/>
          <w:sz w:val="24"/>
          <w:szCs w:val="24"/>
          <w:lang w:eastAsia="ru-RU"/>
        </w:rPr>
        <w:t xml:space="preserve">– </w:t>
      </w:r>
      <w:r w:rsidR="00F958D9" w:rsidRPr="00A86C0E">
        <w:rPr>
          <w:rFonts w:eastAsia="Times New Roman"/>
          <w:bCs/>
          <w:sz w:val="24"/>
          <w:szCs w:val="24"/>
          <w:lang w:eastAsia="ru-RU"/>
        </w:rPr>
        <w:t xml:space="preserve">1 экз. на бумажном носителе + </w:t>
      </w:r>
      <w:r w:rsidR="00F958D9">
        <w:rPr>
          <w:rFonts w:eastAsia="Times New Roman"/>
          <w:bCs/>
          <w:sz w:val="24"/>
          <w:szCs w:val="24"/>
          <w:lang w:eastAsia="ru-RU"/>
        </w:rPr>
        <w:t xml:space="preserve">материалы + </w:t>
      </w:r>
      <w:r w:rsidR="00F958D9" w:rsidRPr="00A86C0E">
        <w:rPr>
          <w:rFonts w:eastAsia="Times New Roman"/>
          <w:bCs/>
          <w:sz w:val="24"/>
          <w:szCs w:val="24"/>
          <w:lang w:eastAsia="ru-RU"/>
        </w:rPr>
        <w:t>СЭД «Дело» (общий доступ):</w:t>
      </w:r>
    </w:p>
    <w:p w:rsidR="00F958D9" w:rsidRPr="00A86C0E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 w:rsidRPr="00A86C0E">
        <w:rPr>
          <w:rFonts w:eastAsia="Times New Roman"/>
          <w:bCs/>
          <w:sz w:val="24"/>
          <w:szCs w:val="24"/>
          <w:lang w:eastAsia="ru-RU"/>
        </w:rPr>
        <w:t xml:space="preserve">Отдел </w:t>
      </w:r>
      <w:r>
        <w:rPr>
          <w:rFonts w:eastAsia="Times New Roman"/>
          <w:bCs/>
          <w:sz w:val="24"/>
          <w:szCs w:val="24"/>
          <w:lang w:eastAsia="ru-RU"/>
        </w:rPr>
        <w:t>учета и отчетности</w:t>
      </w:r>
      <w:r w:rsidRPr="00A86C0E"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eastAsia="ru-RU"/>
        </w:rPr>
        <w:t>департамента финансов</w:t>
      </w:r>
    </w:p>
    <w:p w:rsidR="00F958D9" w:rsidRPr="00A86C0E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Pr="00A86C0E" w:rsidRDefault="007C4C5E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 w:rsidRPr="007C4C5E">
        <w:rPr>
          <w:rFonts w:eastAsia="Times New Roman"/>
          <w:bCs/>
          <w:sz w:val="24"/>
          <w:szCs w:val="24"/>
          <w:lang w:eastAsia="ru-RU"/>
        </w:rPr>
        <w:t xml:space="preserve">– </w:t>
      </w:r>
      <w:r w:rsidR="00F958D9" w:rsidRPr="00A86C0E">
        <w:rPr>
          <w:rFonts w:eastAsia="Times New Roman"/>
          <w:bCs/>
          <w:sz w:val="24"/>
          <w:szCs w:val="24"/>
          <w:lang w:eastAsia="ru-RU"/>
        </w:rPr>
        <w:t>СЭД «Дело» (общий доступ):</w:t>
      </w: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Департамент архитектуры и градостроительства</w:t>
      </w: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 w:rsidRPr="00A86C0E">
        <w:rPr>
          <w:rFonts w:eastAsia="Times New Roman"/>
          <w:bCs/>
          <w:sz w:val="24"/>
          <w:szCs w:val="24"/>
          <w:lang w:eastAsia="ru-RU"/>
        </w:rPr>
        <w:t>Департамент образования</w:t>
      </w: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 w:rsidRPr="00A86C0E">
        <w:rPr>
          <w:rFonts w:eastAsia="Times New Roman"/>
          <w:bCs/>
          <w:sz w:val="24"/>
          <w:szCs w:val="24"/>
          <w:lang w:eastAsia="ru-RU"/>
        </w:rPr>
        <w:t xml:space="preserve">Управление бюджетного учета и отчетности </w:t>
      </w: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Департамент имущественных и земельных отношений</w:t>
      </w: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Дума города</w:t>
      </w: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Контрольно-счетная палата города</w:t>
      </w:r>
    </w:p>
    <w:p w:rsidR="00DD09EB" w:rsidRDefault="00DD09EB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Pr="00AD6B25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У</w:t>
      </w:r>
      <w:r w:rsidRPr="00AD6B25">
        <w:rPr>
          <w:rFonts w:eastAsia="Times New Roman"/>
          <w:bCs/>
          <w:sz w:val="24"/>
          <w:szCs w:val="24"/>
          <w:lang w:val="x-none" w:eastAsia="ru-RU"/>
        </w:rPr>
        <w:t xml:space="preserve">правление </w:t>
      </w:r>
      <w:r w:rsidRPr="00AD6B25">
        <w:rPr>
          <w:rFonts w:eastAsia="Times New Roman"/>
          <w:bCs/>
          <w:sz w:val="24"/>
          <w:szCs w:val="24"/>
          <w:lang w:eastAsia="ru-RU"/>
        </w:rPr>
        <w:t>документационного и организационного обеспечения</w:t>
      </w: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 w:rsidRPr="00A86C0E">
        <w:rPr>
          <w:rFonts w:eastAsia="Times New Roman"/>
          <w:bCs/>
          <w:sz w:val="24"/>
          <w:szCs w:val="24"/>
          <w:lang w:eastAsia="ru-RU"/>
        </w:rPr>
        <w:t xml:space="preserve">МКУ «Наш город» </w:t>
      </w:r>
    </w:p>
    <w:p w:rsidR="00F958D9" w:rsidRPr="00A86C0E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Комитет информационной политики </w:t>
      </w:r>
      <w:r w:rsidRPr="00632724">
        <w:rPr>
          <w:rFonts w:eastAsia="Times New Roman"/>
          <w:bCs/>
          <w:sz w:val="24"/>
          <w:szCs w:val="24"/>
          <w:lang w:eastAsia="ru-RU"/>
        </w:rPr>
        <w:t>– в электронном виде</w:t>
      </w:r>
    </w:p>
    <w:p w:rsidR="00F958D9" w:rsidRPr="00632724" w:rsidRDefault="00F958D9" w:rsidP="00F958D9">
      <w:pPr>
        <w:ind w:left="-567" w:firstLine="0"/>
        <w:rPr>
          <w:rFonts w:eastAsia="Times New Roman"/>
          <w:bCs/>
          <w:sz w:val="24"/>
          <w:szCs w:val="24"/>
          <w:lang w:eastAsia="ru-RU"/>
        </w:rPr>
      </w:pPr>
      <w:r w:rsidRPr="00632724">
        <w:rPr>
          <w:rFonts w:eastAsia="Times New Roman"/>
          <w:bCs/>
          <w:sz w:val="24"/>
          <w:szCs w:val="24"/>
          <w:lang w:eastAsia="ru-RU"/>
        </w:rPr>
        <w:t>(СИС «Гарант», «Консультант+») – в электронном виде</w:t>
      </w: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4D7CB1" w:rsidRDefault="004D7CB1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4D7CB1" w:rsidRDefault="004D7CB1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4D7CB1" w:rsidRDefault="004D7CB1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4D7CB1" w:rsidRDefault="004D7CB1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893D09" w:rsidRDefault="00893D0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893D09" w:rsidRDefault="00893D0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893D09" w:rsidRDefault="00893D0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Pr="007B67B1" w:rsidRDefault="00F958D9" w:rsidP="00F958D9">
      <w:pPr>
        <w:ind w:left="-567" w:firstLine="0"/>
        <w:jc w:val="left"/>
        <w:rPr>
          <w:rFonts w:eastAsia="Times New Roman"/>
          <w:sz w:val="20"/>
          <w:szCs w:val="24"/>
          <w:lang w:eastAsia="ru-RU"/>
        </w:rPr>
      </w:pPr>
      <w:r w:rsidRPr="007B67B1">
        <w:rPr>
          <w:rFonts w:eastAsia="Times New Roman"/>
          <w:sz w:val="20"/>
          <w:szCs w:val="24"/>
          <w:lang w:eastAsia="ru-RU"/>
        </w:rPr>
        <w:t>Исполнитель:</w:t>
      </w:r>
    </w:p>
    <w:p w:rsidR="00F958D9" w:rsidRDefault="00893D09" w:rsidP="00F958D9">
      <w:pPr>
        <w:ind w:left="-567" w:firstLine="0"/>
        <w:jc w:val="left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 xml:space="preserve">заместитель </w:t>
      </w:r>
      <w:r w:rsidR="00F958D9">
        <w:rPr>
          <w:rFonts w:eastAsia="Times New Roman"/>
          <w:sz w:val="20"/>
          <w:szCs w:val="24"/>
          <w:lang w:eastAsia="ru-RU"/>
        </w:rPr>
        <w:t>начальник отдела учета и отчетности</w:t>
      </w:r>
    </w:p>
    <w:p w:rsidR="00F958D9" w:rsidRPr="007B67B1" w:rsidRDefault="00F958D9" w:rsidP="00F958D9">
      <w:pPr>
        <w:ind w:left="-567" w:firstLine="0"/>
        <w:jc w:val="left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департамента финансов</w:t>
      </w:r>
    </w:p>
    <w:p w:rsidR="00F958D9" w:rsidRPr="007B67B1" w:rsidRDefault="00893D09" w:rsidP="00F958D9">
      <w:pPr>
        <w:ind w:left="-567" w:firstLine="0"/>
        <w:jc w:val="left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Нартова Елена Геннадьевна</w:t>
      </w:r>
    </w:p>
    <w:p w:rsidR="00F958D9" w:rsidRDefault="00F958D9" w:rsidP="004D7CB1">
      <w:pPr>
        <w:ind w:left="-567" w:firstLine="0"/>
        <w:jc w:val="left"/>
        <w:rPr>
          <w:rFonts w:eastAsia="Times New Roman"/>
          <w:szCs w:val="24"/>
          <w:lang w:eastAsia="ru-RU"/>
        </w:rPr>
      </w:pPr>
      <w:r w:rsidRPr="007B67B1">
        <w:rPr>
          <w:rFonts w:eastAsia="Times New Roman"/>
          <w:sz w:val="20"/>
          <w:szCs w:val="24"/>
          <w:lang w:eastAsia="ru-RU"/>
        </w:rPr>
        <w:t>(3462</w:t>
      </w:r>
      <w:r>
        <w:rPr>
          <w:sz w:val="20"/>
          <w:szCs w:val="20"/>
        </w:rPr>
        <w:t>) 52-2</w:t>
      </w:r>
      <w:r w:rsidR="00893D09">
        <w:rPr>
          <w:sz w:val="20"/>
          <w:szCs w:val="20"/>
        </w:rPr>
        <w:t>4</w:t>
      </w:r>
      <w:r>
        <w:rPr>
          <w:sz w:val="20"/>
          <w:szCs w:val="20"/>
        </w:rPr>
        <w:t>-</w:t>
      </w:r>
      <w:r w:rsidR="00893D09">
        <w:rPr>
          <w:sz w:val="20"/>
          <w:szCs w:val="20"/>
        </w:rPr>
        <w:t>30</w:t>
      </w:r>
    </w:p>
    <w:sectPr w:rsidR="00F958D9" w:rsidSect="00C20F2E">
      <w:headerReference w:type="default" r:id="rId8"/>
      <w:pgSz w:w="11907" w:h="16840" w:code="9"/>
      <w:pgMar w:top="1134" w:right="567" w:bottom="1134" w:left="1701" w:header="454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09" w:rsidRDefault="003C3A09" w:rsidP="00D94123">
      <w:r>
        <w:separator/>
      </w:r>
    </w:p>
  </w:endnote>
  <w:endnote w:type="continuationSeparator" w:id="0">
    <w:p w:rsidR="003C3A09" w:rsidRDefault="003C3A09" w:rsidP="00D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09" w:rsidRDefault="003C3A09" w:rsidP="00D94123">
      <w:r>
        <w:separator/>
      </w:r>
    </w:p>
  </w:footnote>
  <w:footnote w:type="continuationSeparator" w:id="0">
    <w:p w:rsidR="003C3A09" w:rsidRDefault="003C3A09" w:rsidP="00D9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5835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3512" w:rsidRPr="00C43512" w:rsidRDefault="00C43512">
        <w:pPr>
          <w:pStyle w:val="a6"/>
          <w:jc w:val="center"/>
          <w:rPr>
            <w:sz w:val="20"/>
            <w:szCs w:val="20"/>
          </w:rPr>
        </w:pPr>
        <w:r w:rsidRPr="00C43512">
          <w:rPr>
            <w:sz w:val="20"/>
            <w:szCs w:val="20"/>
          </w:rPr>
          <w:fldChar w:fldCharType="begin"/>
        </w:r>
        <w:r w:rsidRPr="00C43512">
          <w:rPr>
            <w:sz w:val="20"/>
            <w:szCs w:val="20"/>
          </w:rPr>
          <w:instrText>PAGE   \* MERGEFORMAT</w:instrText>
        </w:r>
        <w:r w:rsidRPr="00C43512">
          <w:rPr>
            <w:sz w:val="20"/>
            <w:szCs w:val="20"/>
          </w:rPr>
          <w:fldChar w:fldCharType="separate"/>
        </w:r>
        <w:r w:rsidR="00A367BB">
          <w:rPr>
            <w:noProof/>
            <w:sz w:val="20"/>
            <w:szCs w:val="20"/>
          </w:rPr>
          <w:t>3</w:t>
        </w:r>
        <w:r w:rsidRPr="00C43512">
          <w:rPr>
            <w:sz w:val="20"/>
            <w:szCs w:val="20"/>
          </w:rPr>
          <w:fldChar w:fldCharType="end"/>
        </w:r>
      </w:p>
    </w:sdtContent>
  </w:sdt>
  <w:p w:rsidR="00806533" w:rsidRPr="00806533" w:rsidRDefault="00806533" w:rsidP="008E029E">
    <w:pPr>
      <w:pStyle w:val="a6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2C53"/>
    <w:multiLevelType w:val="hybridMultilevel"/>
    <w:tmpl w:val="47F633D6"/>
    <w:lvl w:ilvl="0" w:tplc="37482A9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5"/>
    <w:rsid w:val="00012D47"/>
    <w:rsid w:val="0001461E"/>
    <w:rsid w:val="0001650F"/>
    <w:rsid w:val="000166AD"/>
    <w:rsid w:val="000225F8"/>
    <w:rsid w:val="0003019D"/>
    <w:rsid w:val="00037A25"/>
    <w:rsid w:val="00043FC8"/>
    <w:rsid w:val="00044B79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85E77"/>
    <w:rsid w:val="00090C52"/>
    <w:rsid w:val="00091AD6"/>
    <w:rsid w:val="00094923"/>
    <w:rsid w:val="000A24F8"/>
    <w:rsid w:val="000A3462"/>
    <w:rsid w:val="000A3DC6"/>
    <w:rsid w:val="000B214F"/>
    <w:rsid w:val="000B23CF"/>
    <w:rsid w:val="000B5A6F"/>
    <w:rsid w:val="000B6158"/>
    <w:rsid w:val="000B6F37"/>
    <w:rsid w:val="000C0E70"/>
    <w:rsid w:val="000C0E89"/>
    <w:rsid w:val="000C40E5"/>
    <w:rsid w:val="000C5579"/>
    <w:rsid w:val="000D2281"/>
    <w:rsid w:val="000D5BBF"/>
    <w:rsid w:val="000E0CAE"/>
    <w:rsid w:val="000E2CE9"/>
    <w:rsid w:val="000E37D1"/>
    <w:rsid w:val="000E4B46"/>
    <w:rsid w:val="000E6087"/>
    <w:rsid w:val="000E7CA5"/>
    <w:rsid w:val="000F1058"/>
    <w:rsid w:val="000F5B2D"/>
    <w:rsid w:val="00100D0B"/>
    <w:rsid w:val="0010633F"/>
    <w:rsid w:val="00112913"/>
    <w:rsid w:val="00114F15"/>
    <w:rsid w:val="00115A79"/>
    <w:rsid w:val="00120B6B"/>
    <w:rsid w:val="00123C2B"/>
    <w:rsid w:val="0012598B"/>
    <w:rsid w:val="001270FF"/>
    <w:rsid w:val="00131F38"/>
    <w:rsid w:val="00134DCD"/>
    <w:rsid w:val="00142A1E"/>
    <w:rsid w:val="00143E2B"/>
    <w:rsid w:val="00145B39"/>
    <w:rsid w:val="001462C7"/>
    <w:rsid w:val="00146E34"/>
    <w:rsid w:val="00150648"/>
    <w:rsid w:val="00150865"/>
    <w:rsid w:val="00152FE3"/>
    <w:rsid w:val="001622E9"/>
    <w:rsid w:val="0016360D"/>
    <w:rsid w:val="00166EBD"/>
    <w:rsid w:val="00171088"/>
    <w:rsid w:val="00180D67"/>
    <w:rsid w:val="00183855"/>
    <w:rsid w:val="00184004"/>
    <w:rsid w:val="0018756C"/>
    <w:rsid w:val="0018789A"/>
    <w:rsid w:val="00194AC3"/>
    <w:rsid w:val="001A0823"/>
    <w:rsid w:val="001A19D6"/>
    <w:rsid w:val="001A3394"/>
    <w:rsid w:val="001A6642"/>
    <w:rsid w:val="001A7BAD"/>
    <w:rsid w:val="001B1DA2"/>
    <w:rsid w:val="001B2FDE"/>
    <w:rsid w:val="001B6AD2"/>
    <w:rsid w:val="001C1484"/>
    <w:rsid w:val="001C193B"/>
    <w:rsid w:val="001C2447"/>
    <w:rsid w:val="001C55D0"/>
    <w:rsid w:val="001E3158"/>
    <w:rsid w:val="001F1C73"/>
    <w:rsid w:val="001F1CBB"/>
    <w:rsid w:val="001F414B"/>
    <w:rsid w:val="00201182"/>
    <w:rsid w:val="00201367"/>
    <w:rsid w:val="002023BE"/>
    <w:rsid w:val="002039CE"/>
    <w:rsid w:val="00204CDF"/>
    <w:rsid w:val="00207DED"/>
    <w:rsid w:val="00210760"/>
    <w:rsid w:val="00215CE4"/>
    <w:rsid w:val="00217313"/>
    <w:rsid w:val="002227EA"/>
    <w:rsid w:val="0022555F"/>
    <w:rsid w:val="0023330D"/>
    <w:rsid w:val="0023419C"/>
    <w:rsid w:val="00240B86"/>
    <w:rsid w:val="002427C2"/>
    <w:rsid w:val="0024326F"/>
    <w:rsid w:val="00246039"/>
    <w:rsid w:val="00254C59"/>
    <w:rsid w:val="00256DCF"/>
    <w:rsid w:val="00257A72"/>
    <w:rsid w:val="002628E9"/>
    <w:rsid w:val="002631C4"/>
    <w:rsid w:val="00266547"/>
    <w:rsid w:val="002724D2"/>
    <w:rsid w:val="0027252D"/>
    <w:rsid w:val="002761FA"/>
    <w:rsid w:val="00283751"/>
    <w:rsid w:val="00296400"/>
    <w:rsid w:val="002A1018"/>
    <w:rsid w:val="002A60BF"/>
    <w:rsid w:val="002A6B7A"/>
    <w:rsid w:val="002A761E"/>
    <w:rsid w:val="002B287B"/>
    <w:rsid w:val="002B47FA"/>
    <w:rsid w:val="002B789C"/>
    <w:rsid w:val="002C0C21"/>
    <w:rsid w:val="002C3F79"/>
    <w:rsid w:val="002C6FAB"/>
    <w:rsid w:val="002D3020"/>
    <w:rsid w:val="002D4CA5"/>
    <w:rsid w:val="002E0EF8"/>
    <w:rsid w:val="002E14A0"/>
    <w:rsid w:val="002E7B9E"/>
    <w:rsid w:val="002F02BB"/>
    <w:rsid w:val="002F4183"/>
    <w:rsid w:val="0030057D"/>
    <w:rsid w:val="003058C6"/>
    <w:rsid w:val="003132FD"/>
    <w:rsid w:val="003156A7"/>
    <w:rsid w:val="00316E0D"/>
    <w:rsid w:val="00326051"/>
    <w:rsid w:val="003270EC"/>
    <w:rsid w:val="003272D5"/>
    <w:rsid w:val="00331F77"/>
    <w:rsid w:val="003324FC"/>
    <w:rsid w:val="00332C22"/>
    <w:rsid w:val="00334618"/>
    <w:rsid w:val="003366A7"/>
    <w:rsid w:val="00363E9A"/>
    <w:rsid w:val="00364D2C"/>
    <w:rsid w:val="003807F8"/>
    <w:rsid w:val="0038303C"/>
    <w:rsid w:val="00383735"/>
    <w:rsid w:val="003839A8"/>
    <w:rsid w:val="003A0285"/>
    <w:rsid w:val="003A49B4"/>
    <w:rsid w:val="003B4DE7"/>
    <w:rsid w:val="003B5EB8"/>
    <w:rsid w:val="003B6FF4"/>
    <w:rsid w:val="003C14EA"/>
    <w:rsid w:val="003C3A09"/>
    <w:rsid w:val="003C5ADF"/>
    <w:rsid w:val="003D31D8"/>
    <w:rsid w:val="003D6085"/>
    <w:rsid w:val="003E200F"/>
    <w:rsid w:val="003E5498"/>
    <w:rsid w:val="003E57A0"/>
    <w:rsid w:val="003E5A07"/>
    <w:rsid w:val="003E6727"/>
    <w:rsid w:val="003F570C"/>
    <w:rsid w:val="003F5AA7"/>
    <w:rsid w:val="0040383E"/>
    <w:rsid w:val="00403C74"/>
    <w:rsid w:val="00404426"/>
    <w:rsid w:val="00412238"/>
    <w:rsid w:val="00415B4B"/>
    <w:rsid w:val="00415FC6"/>
    <w:rsid w:val="00423810"/>
    <w:rsid w:val="00423CB6"/>
    <w:rsid w:val="0042526F"/>
    <w:rsid w:val="00427513"/>
    <w:rsid w:val="004308D6"/>
    <w:rsid w:val="00433061"/>
    <w:rsid w:val="00440298"/>
    <w:rsid w:val="004424CE"/>
    <w:rsid w:val="004443BB"/>
    <w:rsid w:val="00445905"/>
    <w:rsid w:val="00446806"/>
    <w:rsid w:val="00450BAE"/>
    <w:rsid w:val="00450D57"/>
    <w:rsid w:val="004575FA"/>
    <w:rsid w:val="00460A7B"/>
    <w:rsid w:val="004618C2"/>
    <w:rsid w:val="004650DA"/>
    <w:rsid w:val="00471B26"/>
    <w:rsid w:val="00471EB1"/>
    <w:rsid w:val="0047580A"/>
    <w:rsid w:val="00480D74"/>
    <w:rsid w:val="00480FD5"/>
    <w:rsid w:val="00481E49"/>
    <w:rsid w:val="004862B5"/>
    <w:rsid w:val="004927F5"/>
    <w:rsid w:val="00493555"/>
    <w:rsid w:val="004936DF"/>
    <w:rsid w:val="004946F1"/>
    <w:rsid w:val="00496183"/>
    <w:rsid w:val="004A6334"/>
    <w:rsid w:val="004A6FDD"/>
    <w:rsid w:val="004A7046"/>
    <w:rsid w:val="004C572A"/>
    <w:rsid w:val="004C65FD"/>
    <w:rsid w:val="004D50DB"/>
    <w:rsid w:val="004D72DA"/>
    <w:rsid w:val="004D7CB1"/>
    <w:rsid w:val="004E2F35"/>
    <w:rsid w:val="004E377E"/>
    <w:rsid w:val="004F2BC7"/>
    <w:rsid w:val="004F48FF"/>
    <w:rsid w:val="00501AFF"/>
    <w:rsid w:val="005028B4"/>
    <w:rsid w:val="0050771A"/>
    <w:rsid w:val="005138A9"/>
    <w:rsid w:val="005207E9"/>
    <w:rsid w:val="00522385"/>
    <w:rsid w:val="00530438"/>
    <w:rsid w:val="00535996"/>
    <w:rsid w:val="00537E52"/>
    <w:rsid w:val="00541FEE"/>
    <w:rsid w:val="00543246"/>
    <w:rsid w:val="00547564"/>
    <w:rsid w:val="00552100"/>
    <w:rsid w:val="00562CD3"/>
    <w:rsid w:val="00563DBB"/>
    <w:rsid w:val="00574658"/>
    <w:rsid w:val="0057631E"/>
    <w:rsid w:val="005842FC"/>
    <w:rsid w:val="00590F30"/>
    <w:rsid w:val="005946E3"/>
    <w:rsid w:val="005951A3"/>
    <w:rsid w:val="0059542F"/>
    <w:rsid w:val="00597B83"/>
    <w:rsid w:val="005A1DD1"/>
    <w:rsid w:val="005A2762"/>
    <w:rsid w:val="005A6E27"/>
    <w:rsid w:val="005A6E7E"/>
    <w:rsid w:val="005B36F5"/>
    <w:rsid w:val="005C5CF9"/>
    <w:rsid w:val="005C6F87"/>
    <w:rsid w:val="005D39F0"/>
    <w:rsid w:val="005D46BA"/>
    <w:rsid w:val="005D566B"/>
    <w:rsid w:val="005D7886"/>
    <w:rsid w:val="005F5DCB"/>
    <w:rsid w:val="005F7D40"/>
    <w:rsid w:val="00600DB2"/>
    <w:rsid w:val="00604C10"/>
    <w:rsid w:val="00610BFE"/>
    <w:rsid w:val="00613BEB"/>
    <w:rsid w:val="00615092"/>
    <w:rsid w:val="00617371"/>
    <w:rsid w:val="00631AF1"/>
    <w:rsid w:val="00634281"/>
    <w:rsid w:val="00636E0B"/>
    <w:rsid w:val="0064311E"/>
    <w:rsid w:val="00656630"/>
    <w:rsid w:val="006610C2"/>
    <w:rsid w:val="006626C4"/>
    <w:rsid w:val="006627E1"/>
    <w:rsid w:val="00665B40"/>
    <w:rsid w:val="006669DE"/>
    <w:rsid w:val="00671431"/>
    <w:rsid w:val="00672CAB"/>
    <w:rsid w:val="0067542E"/>
    <w:rsid w:val="00675511"/>
    <w:rsid w:val="006772AD"/>
    <w:rsid w:val="006773F1"/>
    <w:rsid w:val="006907C8"/>
    <w:rsid w:val="00691484"/>
    <w:rsid w:val="00691839"/>
    <w:rsid w:val="00693ACE"/>
    <w:rsid w:val="00697F40"/>
    <w:rsid w:val="006A2BB1"/>
    <w:rsid w:val="006A6C8A"/>
    <w:rsid w:val="006B074C"/>
    <w:rsid w:val="006B26E4"/>
    <w:rsid w:val="006B651F"/>
    <w:rsid w:val="006B6967"/>
    <w:rsid w:val="006C29DB"/>
    <w:rsid w:val="006C2D45"/>
    <w:rsid w:val="006C4ABC"/>
    <w:rsid w:val="006C6D6A"/>
    <w:rsid w:val="006D560C"/>
    <w:rsid w:val="006D708F"/>
    <w:rsid w:val="006D7E0A"/>
    <w:rsid w:val="006E5F4C"/>
    <w:rsid w:val="006F104E"/>
    <w:rsid w:val="006F3AF1"/>
    <w:rsid w:val="006F3B1E"/>
    <w:rsid w:val="006F5BF3"/>
    <w:rsid w:val="006F68F6"/>
    <w:rsid w:val="00700275"/>
    <w:rsid w:val="00703282"/>
    <w:rsid w:val="0070563A"/>
    <w:rsid w:val="00706ECD"/>
    <w:rsid w:val="00707D77"/>
    <w:rsid w:val="0071209A"/>
    <w:rsid w:val="007124DF"/>
    <w:rsid w:val="00717B06"/>
    <w:rsid w:val="00721C1E"/>
    <w:rsid w:val="007237FC"/>
    <w:rsid w:val="00723C94"/>
    <w:rsid w:val="00730306"/>
    <w:rsid w:val="0073270D"/>
    <w:rsid w:val="00734DBA"/>
    <w:rsid w:val="007351DA"/>
    <w:rsid w:val="00740CB4"/>
    <w:rsid w:val="007439CC"/>
    <w:rsid w:val="00745B95"/>
    <w:rsid w:val="0074766C"/>
    <w:rsid w:val="00752375"/>
    <w:rsid w:val="00755271"/>
    <w:rsid w:val="00757D88"/>
    <w:rsid w:val="00762508"/>
    <w:rsid w:val="0076660B"/>
    <w:rsid w:val="00774CC6"/>
    <w:rsid w:val="00780B66"/>
    <w:rsid w:val="00782C84"/>
    <w:rsid w:val="007863E5"/>
    <w:rsid w:val="00790F65"/>
    <w:rsid w:val="007921CD"/>
    <w:rsid w:val="00795CDF"/>
    <w:rsid w:val="007A32AC"/>
    <w:rsid w:val="007A332F"/>
    <w:rsid w:val="007A6017"/>
    <w:rsid w:val="007B0849"/>
    <w:rsid w:val="007B29B8"/>
    <w:rsid w:val="007B4939"/>
    <w:rsid w:val="007B5FDD"/>
    <w:rsid w:val="007C1D41"/>
    <w:rsid w:val="007C23D2"/>
    <w:rsid w:val="007C4C5E"/>
    <w:rsid w:val="007D41B1"/>
    <w:rsid w:val="007E44C7"/>
    <w:rsid w:val="007E7291"/>
    <w:rsid w:val="007F4092"/>
    <w:rsid w:val="007F4E39"/>
    <w:rsid w:val="007F5974"/>
    <w:rsid w:val="007F604D"/>
    <w:rsid w:val="00800C35"/>
    <w:rsid w:val="008037C5"/>
    <w:rsid w:val="008048FC"/>
    <w:rsid w:val="00806533"/>
    <w:rsid w:val="0081464F"/>
    <w:rsid w:val="0082047D"/>
    <w:rsid w:val="008231C1"/>
    <w:rsid w:val="008237DD"/>
    <w:rsid w:val="00825A87"/>
    <w:rsid w:val="00825CBD"/>
    <w:rsid w:val="00825F17"/>
    <w:rsid w:val="0083215D"/>
    <w:rsid w:val="008321EC"/>
    <w:rsid w:val="0084077A"/>
    <w:rsid w:val="00845D4B"/>
    <w:rsid w:val="008476E8"/>
    <w:rsid w:val="00850B5E"/>
    <w:rsid w:val="0085242C"/>
    <w:rsid w:val="00854168"/>
    <w:rsid w:val="008562CB"/>
    <w:rsid w:val="008565C5"/>
    <w:rsid w:val="00856626"/>
    <w:rsid w:val="00866FF7"/>
    <w:rsid w:val="00870C63"/>
    <w:rsid w:val="008770CE"/>
    <w:rsid w:val="008802C2"/>
    <w:rsid w:val="00884AE5"/>
    <w:rsid w:val="00885E22"/>
    <w:rsid w:val="00887C11"/>
    <w:rsid w:val="00887F56"/>
    <w:rsid w:val="00893D09"/>
    <w:rsid w:val="00895574"/>
    <w:rsid w:val="008A132B"/>
    <w:rsid w:val="008A13E1"/>
    <w:rsid w:val="008A2189"/>
    <w:rsid w:val="008A33A2"/>
    <w:rsid w:val="008A35B4"/>
    <w:rsid w:val="008A373E"/>
    <w:rsid w:val="008A4C07"/>
    <w:rsid w:val="008A5433"/>
    <w:rsid w:val="008A7657"/>
    <w:rsid w:val="008B3878"/>
    <w:rsid w:val="008B49C5"/>
    <w:rsid w:val="008B5774"/>
    <w:rsid w:val="008B685E"/>
    <w:rsid w:val="008B7AA6"/>
    <w:rsid w:val="008C1BC9"/>
    <w:rsid w:val="008D1A25"/>
    <w:rsid w:val="008D2DC9"/>
    <w:rsid w:val="008D6F60"/>
    <w:rsid w:val="008E029E"/>
    <w:rsid w:val="008F2C55"/>
    <w:rsid w:val="008F57DE"/>
    <w:rsid w:val="00900C9C"/>
    <w:rsid w:val="00911D2B"/>
    <w:rsid w:val="00921617"/>
    <w:rsid w:val="00924284"/>
    <w:rsid w:val="00934CE0"/>
    <w:rsid w:val="00935763"/>
    <w:rsid w:val="00935C62"/>
    <w:rsid w:val="00942A66"/>
    <w:rsid w:val="009456A9"/>
    <w:rsid w:val="00946906"/>
    <w:rsid w:val="00950AFA"/>
    <w:rsid w:val="0095669E"/>
    <w:rsid w:val="00962F17"/>
    <w:rsid w:val="00962FFB"/>
    <w:rsid w:val="00963636"/>
    <w:rsid w:val="00967F2F"/>
    <w:rsid w:val="00970900"/>
    <w:rsid w:val="00970AC1"/>
    <w:rsid w:val="00971167"/>
    <w:rsid w:val="00971FD8"/>
    <w:rsid w:val="00972F25"/>
    <w:rsid w:val="009768F0"/>
    <w:rsid w:val="009902F5"/>
    <w:rsid w:val="00993E62"/>
    <w:rsid w:val="00994874"/>
    <w:rsid w:val="009A01D8"/>
    <w:rsid w:val="009A1DCF"/>
    <w:rsid w:val="009A488B"/>
    <w:rsid w:val="009A6CCE"/>
    <w:rsid w:val="009A6D26"/>
    <w:rsid w:val="009A6E92"/>
    <w:rsid w:val="009A7977"/>
    <w:rsid w:val="009B33D7"/>
    <w:rsid w:val="009B4DD9"/>
    <w:rsid w:val="009C4074"/>
    <w:rsid w:val="009C413A"/>
    <w:rsid w:val="009C47F9"/>
    <w:rsid w:val="009C5725"/>
    <w:rsid w:val="009D224A"/>
    <w:rsid w:val="009E0C64"/>
    <w:rsid w:val="009E2CDC"/>
    <w:rsid w:val="009E606A"/>
    <w:rsid w:val="009E6DDB"/>
    <w:rsid w:val="00A01217"/>
    <w:rsid w:val="00A060CD"/>
    <w:rsid w:val="00A1780C"/>
    <w:rsid w:val="00A20B11"/>
    <w:rsid w:val="00A23D9B"/>
    <w:rsid w:val="00A24369"/>
    <w:rsid w:val="00A24438"/>
    <w:rsid w:val="00A328D1"/>
    <w:rsid w:val="00A33AF4"/>
    <w:rsid w:val="00A34025"/>
    <w:rsid w:val="00A367BB"/>
    <w:rsid w:val="00A36969"/>
    <w:rsid w:val="00A47107"/>
    <w:rsid w:val="00A471A9"/>
    <w:rsid w:val="00A547C3"/>
    <w:rsid w:val="00A55E69"/>
    <w:rsid w:val="00A612BC"/>
    <w:rsid w:val="00A61920"/>
    <w:rsid w:val="00A63A3F"/>
    <w:rsid w:val="00A64076"/>
    <w:rsid w:val="00A71183"/>
    <w:rsid w:val="00A71350"/>
    <w:rsid w:val="00A72AC7"/>
    <w:rsid w:val="00A73D04"/>
    <w:rsid w:val="00A800E8"/>
    <w:rsid w:val="00A81567"/>
    <w:rsid w:val="00A81919"/>
    <w:rsid w:val="00A81FAE"/>
    <w:rsid w:val="00A8262F"/>
    <w:rsid w:val="00A856AA"/>
    <w:rsid w:val="00A856E4"/>
    <w:rsid w:val="00A95635"/>
    <w:rsid w:val="00A9666B"/>
    <w:rsid w:val="00A97694"/>
    <w:rsid w:val="00AA1D80"/>
    <w:rsid w:val="00AA2165"/>
    <w:rsid w:val="00AA26C9"/>
    <w:rsid w:val="00AA451C"/>
    <w:rsid w:val="00AA5029"/>
    <w:rsid w:val="00AA5774"/>
    <w:rsid w:val="00AB0E9F"/>
    <w:rsid w:val="00AB3B14"/>
    <w:rsid w:val="00AB4B7E"/>
    <w:rsid w:val="00AB6242"/>
    <w:rsid w:val="00AC18EE"/>
    <w:rsid w:val="00AC59A0"/>
    <w:rsid w:val="00AC5E49"/>
    <w:rsid w:val="00AD2834"/>
    <w:rsid w:val="00AE03D1"/>
    <w:rsid w:val="00AE4CA7"/>
    <w:rsid w:val="00AF17A5"/>
    <w:rsid w:val="00AF3BA4"/>
    <w:rsid w:val="00B000F2"/>
    <w:rsid w:val="00B00EFF"/>
    <w:rsid w:val="00B02EBD"/>
    <w:rsid w:val="00B033ED"/>
    <w:rsid w:val="00B05D07"/>
    <w:rsid w:val="00B146ED"/>
    <w:rsid w:val="00B15948"/>
    <w:rsid w:val="00B179E6"/>
    <w:rsid w:val="00B210B1"/>
    <w:rsid w:val="00B212FF"/>
    <w:rsid w:val="00B217DF"/>
    <w:rsid w:val="00B237A1"/>
    <w:rsid w:val="00B25A3B"/>
    <w:rsid w:val="00B30CB5"/>
    <w:rsid w:val="00B30D9B"/>
    <w:rsid w:val="00B37D72"/>
    <w:rsid w:val="00B405DF"/>
    <w:rsid w:val="00B43C45"/>
    <w:rsid w:val="00B56EEF"/>
    <w:rsid w:val="00B6008F"/>
    <w:rsid w:val="00B605DF"/>
    <w:rsid w:val="00B62765"/>
    <w:rsid w:val="00B64C28"/>
    <w:rsid w:val="00B81982"/>
    <w:rsid w:val="00B8731C"/>
    <w:rsid w:val="00B878DB"/>
    <w:rsid w:val="00B953F9"/>
    <w:rsid w:val="00B97904"/>
    <w:rsid w:val="00BA21FE"/>
    <w:rsid w:val="00BA409F"/>
    <w:rsid w:val="00BB066C"/>
    <w:rsid w:val="00BB1720"/>
    <w:rsid w:val="00BB1CA5"/>
    <w:rsid w:val="00BB46A5"/>
    <w:rsid w:val="00BB507D"/>
    <w:rsid w:val="00BB59FA"/>
    <w:rsid w:val="00BB7345"/>
    <w:rsid w:val="00BC1161"/>
    <w:rsid w:val="00BC1A76"/>
    <w:rsid w:val="00BC392D"/>
    <w:rsid w:val="00BD52D3"/>
    <w:rsid w:val="00BE0183"/>
    <w:rsid w:val="00BE5025"/>
    <w:rsid w:val="00BF60F4"/>
    <w:rsid w:val="00C00BBF"/>
    <w:rsid w:val="00C032E5"/>
    <w:rsid w:val="00C04746"/>
    <w:rsid w:val="00C05ADB"/>
    <w:rsid w:val="00C0675F"/>
    <w:rsid w:val="00C14002"/>
    <w:rsid w:val="00C20F2E"/>
    <w:rsid w:val="00C23CA3"/>
    <w:rsid w:val="00C26208"/>
    <w:rsid w:val="00C30D09"/>
    <w:rsid w:val="00C32531"/>
    <w:rsid w:val="00C34E8B"/>
    <w:rsid w:val="00C43512"/>
    <w:rsid w:val="00C5203A"/>
    <w:rsid w:val="00C6017D"/>
    <w:rsid w:val="00C611FF"/>
    <w:rsid w:val="00C62682"/>
    <w:rsid w:val="00C6485D"/>
    <w:rsid w:val="00C65E38"/>
    <w:rsid w:val="00C74DE3"/>
    <w:rsid w:val="00C753E0"/>
    <w:rsid w:val="00C85FF7"/>
    <w:rsid w:val="00C90969"/>
    <w:rsid w:val="00C97242"/>
    <w:rsid w:val="00CA27B1"/>
    <w:rsid w:val="00CA4539"/>
    <w:rsid w:val="00CB2467"/>
    <w:rsid w:val="00CB3ACF"/>
    <w:rsid w:val="00CC379C"/>
    <w:rsid w:val="00CC44DC"/>
    <w:rsid w:val="00CC7516"/>
    <w:rsid w:val="00CD6AF8"/>
    <w:rsid w:val="00CD747F"/>
    <w:rsid w:val="00CE06C0"/>
    <w:rsid w:val="00CE3A43"/>
    <w:rsid w:val="00CE3C25"/>
    <w:rsid w:val="00CF6A0A"/>
    <w:rsid w:val="00D031CF"/>
    <w:rsid w:val="00D05558"/>
    <w:rsid w:val="00D05D1D"/>
    <w:rsid w:val="00D073BD"/>
    <w:rsid w:val="00D077E8"/>
    <w:rsid w:val="00D11CF8"/>
    <w:rsid w:val="00D14933"/>
    <w:rsid w:val="00D20A0D"/>
    <w:rsid w:val="00D2397E"/>
    <w:rsid w:val="00D23AA6"/>
    <w:rsid w:val="00D23BD2"/>
    <w:rsid w:val="00D23CAE"/>
    <w:rsid w:val="00D24122"/>
    <w:rsid w:val="00D26E58"/>
    <w:rsid w:val="00D31BC4"/>
    <w:rsid w:val="00D36734"/>
    <w:rsid w:val="00D37ACE"/>
    <w:rsid w:val="00D41E60"/>
    <w:rsid w:val="00D4220A"/>
    <w:rsid w:val="00D437F4"/>
    <w:rsid w:val="00D4428D"/>
    <w:rsid w:val="00D56AB4"/>
    <w:rsid w:val="00D5773E"/>
    <w:rsid w:val="00D57A6B"/>
    <w:rsid w:val="00D61E79"/>
    <w:rsid w:val="00D63285"/>
    <w:rsid w:val="00D711B1"/>
    <w:rsid w:val="00D7161E"/>
    <w:rsid w:val="00D82264"/>
    <w:rsid w:val="00D8344A"/>
    <w:rsid w:val="00D85210"/>
    <w:rsid w:val="00D926BF"/>
    <w:rsid w:val="00D940F2"/>
    <w:rsid w:val="00D94123"/>
    <w:rsid w:val="00D94711"/>
    <w:rsid w:val="00D9745B"/>
    <w:rsid w:val="00DA0C54"/>
    <w:rsid w:val="00DB77AD"/>
    <w:rsid w:val="00DC14D9"/>
    <w:rsid w:val="00DC1552"/>
    <w:rsid w:val="00DC2559"/>
    <w:rsid w:val="00DC491A"/>
    <w:rsid w:val="00DD09EB"/>
    <w:rsid w:val="00DD221D"/>
    <w:rsid w:val="00DD4B68"/>
    <w:rsid w:val="00DD75D8"/>
    <w:rsid w:val="00DE0D5A"/>
    <w:rsid w:val="00DE6C13"/>
    <w:rsid w:val="00DE7581"/>
    <w:rsid w:val="00DE76BA"/>
    <w:rsid w:val="00DF515C"/>
    <w:rsid w:val="00DF7FF2"/>
    <w:rsid w:val="00E023A1"/>
    <w:rsid w:val="00E02B81"/>
    <w:rsid w:val="00E03358"/>
    <w:rsid w:val="00E035F4"/>
    <w:rsid w:val="00E076D9"/>
    <w:rsid w:val="00E07849"/>
    <w:rsid w:val="00E07DC5"/>
    <w:rsid w:val="00E130AD"/>
    <w:rsid w:val="00E172A7"/>
    <w:rsid w:val="00E20909"/>
    <w:rsid w:val="00E20F59"/>
    <w:rsid w:val="00E2280F"/>
    <w:rsid w:val="00E27646"/>
    <w:rsid w:val="00E279F8"/>
    <w:rsid w:val="00E301AE"/>
    <w:rsid w:val="00E30C42"/>
    <w:rsid w:val="00E3265D"/>
    <w:rsid w:val="00E50AA3"/>
    <w:rsid w:val="00E56C5C"/>
    <w:rsid w:val="00E56D35"/>
    <w:rsid w:val="00E60F7D"/>
    <w:rsid w:val="00E6792D"/>
    <w:rsid w:val="00E73FE4"/>
    <w:rsid w:val="00E76E73"/>
    <w:rsid w:val="00E8499D"/>
    <w:rsid w:val="00E87A80"/>
    <w:rsid w:val="00E9262B"/>
    <w:rsid w:val="00E931D9"/>
    <w:rsid w:val="00E955E9"/>
    <w:rsid w:val="00E97884"/>
    <w:rsid w:val="00EA15ED"/>
    <w:rsid w:val="00EB128D"/>
    <w:rsid w:val="00EB19B4"/>
    <w:rsid w:val="00EB2216"/>
    <w:rsid w:val="00EC21DD"/>
    <w:rsid w:val="00EC30DE"/>
    <w:rsid w:val="00EC36EA"/>
    <w:rsid w:val="00EC6731"/>
    <w:rsid w:val="00ED3DC9"/>
    <w:rsid w:val="00EE12EF"/>
    <w:rsid w:val="00EE33E8"/>
    <w:rsid w:val="00EE42A9"/>
    <w:rsid w:val="00EF484E"/>
    <w:rsid w:val="00EF51E6"/>
    <w:rsid w:val="00EF7807"/>
    <w:rsid w:val="00F00550"/>
    <w:rsid w:val="00F017B7"/>
    <w:rsid w:val="00F04DE5"/>
    <w:rsid w:val="00F068C7"/>
    <w:rsid w:val="00F07519"/>
    <w:rsid w:val="00F11281"/>
    <w:rsid w:val="00F112D4"/>
    <w:rsid w:val="00F12724"/>
    <w:rsid w:val="00F13122"/>
    <w:rsid w:val="00F179AC"/>
    <w:rsid w:val="00F244B7"/>
    <w:rsid w:val="00F30F08"/>
    <w:rsid w:val="00F336F7"/>
    <w:rsid w:val="00F36690"/>
    <w:rsid w:val="00F41C46"/>
    <w:rsid w:val="00F42E53"/>
    <w:rsid w:val="00F43E96"/>
    <w:rsid w:val="00F45362"/>
    <w:rsid w:val="00F47A4B"/>
    <w:rsid w:val="00F53BE9"/>
    <w:rsid w:val="00F57B40"/>
    <w:rsid w:val="00F61BC9"/>
    <w:rsid w:val="00F76005"/>
    <w:rsid w:val="00F80FAF"/>
    <w:rsid w:val="00F84BE4"/>
    <w:rsid w:val="00F94708"/>
    <w:rsid w:val="00F958D9"/>
    <w:rsid w:val="00F95B46"/>
    <w:rsid w:val="00F9711D"/>
    <w:rsid w:val="00FA3FF1"/>
    <w:rsid w:val="00FA4D36"/>
    <w:rsid w:val="00FB1509"/>
    <w:rsid w:val="00FB2548"/>
    <w:rsid w:val="00FB5AFF"/>
    <w:rsid w:val="00FC0E38"/>
    <w:rsid w:val="00FC3588"/>
    <w:rsid w:val="00FC4DB3"/>
    <w:rsid w:val="00FC7425"/>
    <w:rsid w:val="00FD109B"/>
    <w:rsid w:val="00FD202F"/>
    <w:rsid w:val="00FD497C"/>
    <w:rsid w:val="00FE23E0"/>
    <w:rsid w:val="00FF1D31"/>
    <w:rsid w:val="00FF3493"/>
    <w:rsid w:val="00FF3B7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6ECAF6"/>
  <w15:chartTrackingRefBased/>
  <w15:docId w15:val="{3A75DA24-FD6B-481F-B284-6E0F5B5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09F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F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C6F87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4123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4123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7A32AC"/>
    <w:rPr>
      <w:color w:val="808080"/>
    </w:rPr>
  </w:style>
  <w:style w:type="paragraph" w:styleId="ab">
    <w:name w:val="Body Text"/>
    <w:basedOn w:val="a"/>
    <w:link w:val="ac"/>
    <w:rsid w:val="00665B40"/>
    <w:pPr>
      <w:ind w:firstLine="0"/>
    </w:pPr>
    <w:rPr>
      <w:rFonts w:eastAsia="Times New Roman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665B40"/>
    <w:rPr>
      <w:rFonts w:eastAsia="Times New Roman"/>
      <w:sz w:val="28"/>
      <w:lang w:val="x-none" w:eastAsia="x-none"/>
    </w:rPr>
  </w:style>
  <w:style w:type="paragraph" w:styleId="ad">
    <w:name w:val="List Paragraph"/>
    <w:basedOn w:val="a"/>
    <w:uiPriority w:val="34"/>
    <w:qFormat/>
    <w:rsid w:val="00665B40"/>
    <w:pPr>
      <w:ind w:left="720"/>
      <w:contextualSpacing/>
    </w:pPr>
  </w:style>
  <w:style w:type="paragraph" w:customStyle="1" w:styleId="s1">
    <w:name w:val="s_1"/>
    <w:basedOn w:val="a"/>
    <w:rsid w:val="00D23CA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D23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14B73-E952-4E80-943D-EF40DE8683E2}"/>
      </w:docPartPr>
      <w:docPartBody>
        <w:p w:rsidR="00E75486" w:rsidRDefault="00142C85">
          <w:r w:rsidRPr="001E780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85"/>
    <w:rsid w:val="00142C85"/>
    <w:rsid w:val="00155CB0"/>
    <w:rsid w:val="00A65B80"/>
    <w:rsid w:val="00BB2EEB"/>
    <w:rsid w:val="00C65606"/>
    <w:rsid w:val="00CA3444"/>
    <w:rsid w:val="00E7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2C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C4EA-F1DC-4069-95BA-211C8EDC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Нартова Елена Геннадьевна</cp:lastModifiedBy>
  <cp:revision>3</cp:revision>
  <cp:lastPrinted>2019-06-21T07:55:00Z</cp:lastPrinted>
  <dcterms:created xsi:type="dcterms:W3CDTF">2025-06-18T08:26:00Z</dcterms:created>
  <dcterms:modified xsi:type="dcterms:W3CDTF">2025-06-18T08:34:00Z</dcterms:modified>
</cp:coreProperties>
</file>