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jpeg"/>
  <Override PartName="/word/media/image6.jpg" ContentType="image/jpeg"/>
  <Override PartName="/word/media/image7.jpg" ContentType="image/jpeg"/>
  <Override PartName="/word/media/image11.jpg" ContentType="image/jpeg"/>
  <Override PartName="/word/media/image15.jpg" ContentType="image/jpeg"/>
  <Override PartName="/word/media/image16.jpg" ContentType="image/jpeg"/>
  <Override PartName="/word/media/image20.jpg" ContentType="image/jpeg"/>
  <Override PartName="/word/media/image23.jpg" ContentType="image/jpeg"/>
  <Override PartName="/word/media/image24.jpg" ContentType="image/jpeg"/>
  <Override PartName="/word/media/image25.jpg" ContentType="image/jpeg"/>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03D" w:rsidRPr="006773DC" w:rsidRDefault="00A46528" w:rsidP="00A73B7E">
      <w:pPr>
        <w:ind w:firstLine="5670"/>
        <w:jc w:val="right"/>
      </w:pPr>
      <w:r w:rsidRPr="006773DC">
        <w:t xml:space="preserve">Проект </w:t>
      </w:r>
      <w:r w:rsidR="00A73B7E" w:rsidRPr="006773DC">
        <w:t xml:space="preserve">вносится </w:t>
      </w:r>
      <w:r w:rsidR="00A73B7E" w:rsidRPr="006773DC">
        <w:br/>
        <w:t>Администрацией города</w:t>
      </w:r>
    </w:p>
    <w:p w:rsidR="00BA1B3D" w:rsidRPr="006773DC" w:rsidRDefault="00125BB0" w:rsidP="00A73B7E">
      <w:pPr>
        <w:ind w:firstLine="5670"/>
        <w:jc w:val="right"/>
        <w:rPr>
          <w:sz w:val="28"/>
          <w:szCs w:val="28"/>
        </w:rPr>
      </w:pPr>
      <w:r w:rsidRPr="006773DC">
        <w:t xml:space="preserve">(редакция от </w:t>
      </w:r>
      <w:r w:rsidR="00F12D1F" w:rsidRPr="006773DC">
        <w:t>2</w:t>
      </w:r>
      <w:r w:rsidR="004754BF" w:rsidRPr="006773DC">
        <w:t>1</w:t>
      </w:r>
      <w:r w:rsidRPr="006773DC">
        <w:t>.</w:t>
      </w:r>
      <w:r w:rsidR="004754BF" w:rsidRPr="006773DC">
        <w:t>01</w:t>
      </w:r>
      <w:r w:rsidR="008C103D" w:rsidRPr="006773DC">
        <w:t>.202</w:t>
      </w:r>
      <w:r w:rsidR="004754BF" w:rsidRPr="006773DC">
        <w:t>6</w:t>
      </w:r>
      <w:r w:rsidR="008C103D" w:rsidRPr="006773DC">
        <w:t>)</w:t>
      </w:r>
      <w:r w:rsidR="00A73B7E" w:rsidRPr="006773DC">
        <w:t xml:space="preserve"> </w:t>
      </w:r>
    </w:p>
    <w:p w:rsidR="00DF7246" w:rsidRPr="006773DC" w:rsidRDefault="00DF7246" w:rsidP="00DF7246">
      <w:pPr>
        <w:ind w:right="-1"/>
        <w:jc w:val="center"/>
        <w:rPr>
          <w:bCs/>
          <w:sz w:val="28"/>
        </w:rPr>
      </w:pPr>
    </w:p>
    <w:p w:rsidR="00DF7246" w:rsidRPr="006773DC" w:rsidRDefault="00DF7246" w:rsidP="00DF7246">
      <w:pPr>
        <w:ind w:right="-1"/>
        <w:jc w:val="center"/>
        <w:rPr>
          <w:bCs/>
          <w:sz w:val="28"/>
        </w:rPr>
      </w:pPr>
      <w:r w:rsidRPr="006773DC">
        <w:rPr>
          <w:bCs/>
          <w:sz w:val="28"/>
        </w:rPr>
        <w:t>МУНИЦИПАЛЬНОЕ ОБРАЗОВАНИЕ</w:t>
      </w:r>
    </w:p>
    <w:p w:rsidR="00DF7246" w:rsidRPr="006773DC" w:rsidRDefault="00DF7246" w:rsidP="00DF7246">
      <w:pPr>
        <w:ind w:right="-1"/>
        <w:jc w:val="center"/>
        <w:rPr>
          <w:bCs/>
          <w:sz w:val="28"/>
        </w:rPr>
      </w:pPr>
      <w:r w:rsidRPr="006773DC">
        <w:rPr>
          <w:bCs/>
          <w:sz w:val="28"/>
        </w:rPr>
        <w:t>ГОРОДСКОЙ ОКРУГ СУРГУТ</w:t>
      </w:r>
    </w:p>
    <w:p w:rsidR="0069081D" w:rsidRPr="006773DC" w:rsidRDefault="0069081D" w:rsidP="00DF7246">
      <w:pPr>
        <w:ind w:right="-1"/>
        <w:jc w:val="center"/>
        <w:rPr>
          <w:bCs/>
          <w:sz w:val="28"/>
        </w:rPr>
      </w:pPr>
      <w:r w:rsidRPr="006773DC">
        <w:rPr>
          <w:bCs/>
          <w:sz w:val="28"/>
        </w:rPr>
        <w:t>ХАНТЫ-МАНСИЙСКОГО АВТОНОМНОГО ОКРУГА - ЮГРЫ</w:t>
      </w:r>
    </w:p>
    <w:p w:rsidR="00DF7246" w:rsidRPr="006773DC" w:rsidRDefault="00DF7246" w:rsidP="00DF7246">
      <w:pPr>
        <w:ind w:right="-1"/>
        <w:jc w:val="center"/>
        <w:rPr>
          <w:bCs/>
          <w:sz w:val="28"/>
        </w:rPr>
      </w:pPr>
    </w:p>
    <w:p w:rsidR="00DF7246" w:rsidRPr="006773DC" w:rsidRDefault="00D25AAB" w:rsidP="00DF7246">
      <w:pPr>
        <w:ind w:right="-365"/>
        <w:jc w:val="center"/>
        <w:rPr>
          <w:b/>
          <w:bCs/>
          <w:sz w:val="32"/>
          <w:szCs w:val="32"/>
        </w:rPr>
      </w:pPr>
      <w:r w:rsidRPr="006773DC">
        <w:rPr>
          <w:b/>
          <w:bCs/>
          <w:sz w:val="32"/>
          <w:szCs w:val="32"/>
        </w:rPr>
        <w:t>ДУМА ГОРОДА СУРГУТА</w:t>
      </w:r>
    </w:p>
    <w:p w:rsidR="00D25AAB" w:rsidRPr="006773DC" w:rsidRDefault="00D25AAB" w:rsidP="00DF7246">
      <w:pPr>
        <w:ind w:right="-365"/>
        <w:jc w:val="center"/>
        <w:rPr>
          <w:b/>
          <w:bCs/>
          <w:sz w:val="32"/>
          <w:szCs w:val="32"/>
        </w:rPr>
      </w:pPr>
    </w:p>
    <w:p w:rsidR="00D25AAB" w:rsidRPr="006773DC" w:rsidRDefault="00D25AAB" w:rsidP="00DF7246">
      <w:pPr>
        <w:ind w:right="-365"/>
        <w:jc w:val="center"/>
        <w:rPr>
          <w:b/>
          <w:bCs/>
          <w:sz w:val="32"/>
          <w:szCs w:val="32"/>
        </w:rPr>
      </w:pPr>
      <w:r w:rsidRPr="006773DC">
        <w:rPr>
          <w:b/>
          <w:bCs/>
          <w:sz w:val="32"/>
          <w:szCs w:val="32"/>
        </w:rPr>
        <w:t>РЕШЕНИЕ</w:t>
      </w:r>
    </w:p>
    <w:p w:rsidR="00E1706C" w:rsidRPr="006773DC" w:rsidRDefault="00E1706C" w:rsidP="00E1706C">
      <w:pPr>
        <w:jc w:val="center"/>
        <w:rPr>
          <w:b/>
          <w:sz w:val="32"/>
          <w:szCs w:val="32"/>
        </w:rPr>
      </w:pPr>
    </w:p>
    <w:p w:rsidR="00C93544" w:rsidRPr="006773DC" w:rsidRDefault="00C93544" w:rsidP="00C93544">
      <w:pPr>
        <w:rPr>
          <w:sz w:val="27"/>
          <w:szCs w:val="27"/>
        </w:rPr>
      </w:pPr>
      <w:r w:rsidRPr="006773DC">
        <w:rPr>
          <w:sz w:val="27"/>
          <w:szCs w:val="27"/>
        </w:rPr>
        <w:t>«__</w:t>
      </w:r>
      <w:proofErr w:type="gramStart"/>
      <w:r w:rsidRPr="006773DC">
        <w:rPr>
          <w:sz w:val="27"/>
          <w:szCs w:val="27"/>
        </w:rPr>
        <w:t>_»_</w:t>
      </w:r>
      <w:proofErr w:type="gramEnd"/>
      <w:r w:rsidRPr="006773DC">
        <w:rPr>
          <w:sz w:val="27"/>
          <w:szCs w:val="27"/>
        </w:rPr>
        <w:t>_____________20__ г.                                                            № _________</w:t>
      </w:r>
    </w:p>
    <w:p w:rsidR="00E1706C" w:rsidRPr="006773DC" w:rsidRDefault="00E1706C" w:rsidP="00E1706C">
      <w:pPr>
        <w:jc w:val="center"/>
        <w:rPr>
          <w:sz w:val="28"/>
          <w:szCs w:val="28"/>
        </w:rPr>
      </w:pPr>
    </w:p>
    <w:p w:rsidR="00D7537B" w:rsidRPr="006773DC" w:rsidRDefault="00D7537B" w:rsidP="00DF7246">
      <w:pPr>
        <w:jc w:val="center"/>
        <w:rPr>
          <w:sz w:val="28"/>
          <w:szCs w:val="28"/>
        </w:rPr>
      </w:pPr>
    </w:p>
    <w:p w:rsidR="00770269" w:rsidRPr="006773DC" w:rsidRDefault="00770269" w:rsidP="00770269">
      <w:pPr>
        <w:rPr>
          <w:sz w:val="28"/>
          <w:szCs w:val="28"/>
        </w:rPr>
      </w:pPr>
      <w:r w:rsidRPr="006773DC">
        <w:rPr>
          <w:sz w:val="28"/>
          <w:szCs w:val="28"/>
        </w:rPr>
        <w:t>О внесении изменени</w:t>
      </w:r>
      <w:r w:rsidR="00FC3171" w:rsidRPr="006773DC">
        <w:rPr>
          <w:sz w:val="28"/>
          <w:szCs w:val="28"/>
        </w:rPr>
        <w:t>й</w:t>
      </w:r>
      <w:r w:rsidRPr="006773DC">
        <w:rPr>
          <w:sz w:val="28"/>
          <w:szCs w:val="28"/>
        </w:rPr>
        <w:t xml:space="preserve"> </w:t>
      </w:r>
      <w:r w:rsidRPr="006773DC">
        <w:rPr>
          <w:sz w:val="28"/>
          <w:szCs w:val="28"/>
        </w:rPr>
        <w:br/>
        <w:t xml:space="preserve">в решение Думы города </w:t>
      </w:r>
      <w:r w:rsidRPr="006773DC">
        <w:rPr>
          <w:sz w:val="28"/>
          <w:szCs w:val="28"/>
        </w:rPr>
        <w:br/>
        <w:t>от 26.12.2017 № 206-</w:t>
      </w:r>
      <w:r w:rsidRPr="006773DC">
        <w:rPr>
          <w:sz w:val="28"/>
          <w:szCs w:val="28"/>
          <w:lang w:val="en-US"/>
        </w:rPr>
        <w:t>VI</w:t>
      </w:r>
      <w:r w:rsidRPr="006773DC">
        <w:rPr>
          <w:sz w:val="28"/>
          <w:szCs w:val="28"/>
        </w:rPr>
        <w:t xml:space="preserve"> ДГ </w:t>
      </w:r>
      <w:r w:rsidRPr="006773DC">
        <w:rPr>
          <w:sz w:val="28"/>
          <w:szCs w:val="28"/>
        </w:rPr>
        <w:br/>
        <w:t xml:space="preserve">«О Правилах благоустройства </w:t>
      </w:r>
    </w:p>
    <w:p w:rsidR="00770269" w:rsidRPr="006773DC" w:rsidRDefault="00770269" w:rsidP="00770269">
      <w:pPr>
        <w:rPr>
          <w:sz w:val="28"/>
          <w:szCs w:val="28"/>
        </w:rPr>
      </w:pPr>
      <w:r w:rsidRPr="006773DC">
        <w:rPr>
          <w:sz w:val="28"/>
          <w:szCs w:val="28"/>
        </w:rPr>
        <w:t>территории города Сургута»</w:t>
      </w:r>
    </w:p>
    <w:p w:rsidR="008703AA" w:rsidRPr="006773DC" w:rsidRDefault="008703AA" w:rsidP="00E1101B">
      <w:pPr>
        <w:ind w:right="4820"/>
        <w:jc w:val="both"/>
        <w:rPr>
          <w:sz w:val="28"/>
          <w:szCs w:val="28"/>
        </w:rPr>
      </w:pPr>
    </w:p>
    <w:p w:rsidR="00C93544" w:rsidRPr="006773DC" w:rsidRDefault="00C93544" w:rsidP="00FB1F5C">
      <w:pPr>
        <w:ind w:right="5103"/>
        <w:jc w:val="both"/>
        <w:rPr>
          <w:sz w:val="28"/>
          <w:szCs w:val="28"/>
        </w:rPr>
      </w:pPr>
    </w:p>
    <w:p w:rsidR="00770269" w:rsidRPr="006773DC" w:rsidRDefault="00770269" w:rsidP="004C4BC2">
      <w:pPr>
        <w:ind w:firstLine="709"/>
        <w:jc w:val="both"/>
        <w:rPr>
          <w:sz w:val="28"/>
          <w:szCs w:val="28"/>
        </w:rPr>
      </w:pPr>
      <w:r w:rsidRPr="006773DC">
        <w:rPr>
          <w:sz w:val="28"/>
          <w:szCs w:val="28"/>
        </w:rPr>
        <w:t xml:space="preserve">В соответствии с </w:t>
      </w:r>
      <w:r w:rsidR="004C4BC2" w:rsidRPr="006773DC">
        <w:rPr>
          <w:sz w:val="28"/>
          <w:szCs w:val="28"/>
        </w:rPr>
        <w:t>ф</w:t>
      </w:r>
      <w:r w:rsidRPr="006773DC">
        <w:rPr>
          <w:sz w:val="28"/>
          <w:szCs w:val="28"/>
        </w:rPr>
        <w:t xml:space="preserve">едеральными законами от 06.10.2003 № 131-ФЗ </w:t>
      </w:r>
      <w:r w:rsidRPr="006773DC">
        <w:rPr>
          <w:sz w:val="28"/>
          <w:szCs w:val="28"/>
        </w:rPr>
        <w:br/>
        <w:t>«Об общих принципах организации местного самоуправления в Российской                  Федерации», от 31</w:t>
      </w:r>
      <w:r w:rsidR="00CC1637" w:rsidRPr="006773DC">
        <w:rPr>
          <w:sz w:val="28"/>
          <w:szCs w:val="28"/>
        </w:rPr>
        <w:t>.07.</w:t>
      </w:r>
      <w:r w:rsidRPr="006773DC">
        <w:rPr>
          <w:sz w:val="28"/>
          <w:szCs w:val="28"/>
        </w:rPr>
        <w:t>2020 № 247-ФЗ «Об обязательных требованиях в Российской Федерации»,  статьей 31 Устава муниципального образования городской округ Сургут Ханты-Мансийского автономного ок</w:t>
      </w:r>
      <w:r w:rsidR="0039556F" w:rsidRPr="006773DC">
        <w:rPr>
          <w:sz w:val="28"/>
          <w:szCs w:val="28"/>
        </w:rPr>
        <w:t>руга – Югры, постановлением</w:t>
      </w:r>
      <w:r w:rsidRPr="006773DC">
        <w:rPr>
          <w:sz w:val="28"/>
          <w:szCs w:val="28"/>
        </w:rPr>
        <w:t xml:space="preserve"> Главы города от </w:t>
      </w:r>
      <w:bookmarkStart w:id="0" w:name="_GoBack"/>
      <w:bookmarkEnd w:id="0"/>
      <w:r w:rsidRPr="006773DC">
        <w:rPr>
          <w:sz w:val="28"/>
          <w:szCs w:val="28"/>
        </w:rPr>
        <w:t>11.02.2022 № 25 «Об утверждении порядка  установления и оценки применения обязательных требований, устанавливаемых муниципальными нормативными правовыми актами» Дума города РЕШИЛА:</w:t>
      </w:r>
    </w:p>
    <w:p w:rsidR="00770269" w:rsidRPr="006773DC" w:rsidRDefault="00770269" w:rsidP="00396E31">
      <w:pPr>
        <w:ind w:firstLine="709"/>
        <w:jc w:val="both"/>
        <w:rPr>
          <w:sz w:val="28"/>
          <w:szCs w:val="28"/>
        </w:rPr>
      </w:pPr>
    </w:p>
    <w:p w:rsidR="00BB374A" w:rsidRPr="00396E31" w:rsidRDefault="00BB374A" w:rsidP="00396E31">
      <w:pPr>
        <w:pStyle w:val="a9"/>
        <w:numPr>
          <w:ilvl w:val="0"/>
          <w:numId w:val="20"/>
        </w:numPr>
        <w:tabs>
          <w:tab w:val="left" w:pos="709"/>
          <w:tab w:val="left" w:pos="993"/>
        </w:tabs>
        <w:autoSpaceDE w:val="0"/>
        <w:autoSpaceDN w:val="0"/>
        <w:adjustRightInd w:val="0"/>
        <w:ind w:left="0" w:firstLine="709"/>
        <w:jc w:val="both"/>
        <w:rPr>
          <w:sz w:val="28"/>
          <w:szCs w:val="28"/>
        </w:rPr>
      </w:pPr>
      <w:r w:rsidRPr="006773DC">
        <w:rPr>
          <w:sz w:val="28"/>
          <w:szCs w:val="28"/>
        </w:rPr>
        <w:t xml:space="preserve">Внести в </w:t>
      </w:r>
      <w:hyperlink r:id="rId8" w:history="1">
        <w:r w:rsidRPr="006773DC">
          <w:rPr>
            <w:sz w:val="28"/>
            <w:szCs w:val="28"/>
          </w:rPr>
          <w:t>решение</w:t>
        </w:r>
      </w:hyperlink>
      <w:r w:rsidRPr="006773DC">
        <w:rPr>
          <w:sz w:val="28"/>
          <w:szCs w:val="28"/>
        </w:rPr>
        <w:t xml:space="preserve"> Думы города от 26.12.2017 № 206-VI ДГ </w:t>
      </w:r>
      <w:r w:rsidRPr="006773DC">
        <w:rPr>
          <w:sz w:val="28"/>
          <w:szCs w:val="28"/>
        </w:rPr>
        <w:br/>
        <w:t>«О Правилах благоустройства территории города Сургута</w:t>
      </w:r>
      <w:r w:rsidRPr="00396E31">
        <w:rPr>
          <w:sz w:val="28"/>
          <w:szCs w:val="28"/>
        </w:rPr>
        <w:t xml:space="preserve">»  (в редакции от </w:t>
      </w:r>
      <w:r w:rsidR="00396E31" w:rsidRPr="00396E31">
        <w:rPr>
          <w:sz w:val="28"/>
          <w:szCs w:val="28"/>
        </w:rPr>
        <w:t xml:space="preserve">24.12.2025 </w:t>
      </w:r>
      <w:r w:rsidR="00645FD7" w:rsidRPr="00396E31">
        <w:rPr>
          <w:sz w:val="28"/>
          <w:szCs w:val="28"/>
        </w:rPr>
        <w:t xml:space="preserve">№ </w:t>
      </w:r>
      <w:r w:rsidR="00396E31" w:rsidRPr="00396E31">
        <w:rPr>
          <w:sz w:val="28"/>
          <w:szCs w:val="28"/>
        </w:rPr>
        <w:t>952-VII ДГ</w:t>
      </w:r>
      <w:r w:rsidRPr="00396E31">
        <w:rPr>
          <w:sz w:val="28"/>
          <w:szCs w:val="28"/>
        </w:rPr>
        <w:t>) следующие изменения:</w:t>
      </w:r>
    </w:p>
    <w:p w:rsidR="00CA2A6F" w:rsidRPr="006773DC" w:rsidRDefault="0057465C" w:rsidP="00CA2A6F">
      <w:pPr>
        <w:pStyle w:val="a9"/>
        <w:autoSpaceDE w:val="0"/>
        <w:autoSpaceDN w:val="0"/>
        <w:adjustRightInd w:val="0"/>
        <w:ind w:left="0" w:firstLine="709"/>
        <w:jc w:val="both"/>
        <w:rPr>
          <w:sz w:val="28"/>
          <w:szCs w:val="28"/>
        </w:rPr>
      </w:pPr>
      <w:r w:rsidRPr="006773DC">
        <w:rPr>
          <w:sz w:val="28"/>
          <w:szCs w:val="28"/>
        </w:rPr>
        <w:t>1</w:t>
      </w:r>
      <w:r w:rsidR="009969D5" w:rsidRPr="006773DC">
        <w:rPr>
          <w:sz w:val="28"/>
          <w:szCs w:val="28"/>
        </w:rPr>
        <w:t xml:space="preserve">) </w:t>
      </w:r>
      <w:r w:rsidR="00B5341F" w:rsidRPr="006773DC">
        <w:rPr>
          <w:sz w:val="28"/>
          <w:szCs w:val="28"/>
        </w:rPr>
        <w:t>часть 3 статьи</w:t>
      </w:r>
      <w:r w:rsidR="001066B1" w:rsidRPr="006773DC">
        <w:rPr>
          <w:sz w:val="28"/>
          <w:szCs w:val="28"/>
        </w:rPr>
        <w:t xml:space="preserve"> 2 приложения к решению </w:t>
      </w:r>
      <w:r w:rsidR="00CA2A6F" w:rsidRPr="006773DC">
        <w:rPr>
          <w:sz w:val="28"/>
          <w:szCs w:val="28"/>
        </w:rPr>
        <w:t>изложить в следующей редакции:</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«3.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1) детские площадки, спортивные и другие площадки отдыха и досуга;</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2) площадки для выгула и дрессировки собак;</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3) площадки автостоянок;</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4) улицы, дороги, внутриквартальные проезды и тротуары;</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5) парки, скверы, иные зеленые зоны;</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6) площади, набережные и другие территории;</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lastRenderedPageBreak/>
        <w:t xml:space="preserve">7) технические зоны транспортных, инженерных коммуникаций, </w:t>
      </w:r>
      <w:proofErr w:type="spellStart"/>
      <w:r w:rsidRPr="006773DC">
        <w:rPr>
          <w:sz w:val="28"/>
          <w:szCs w:val="28"/>
        </w:rPr>
        <w:t>водоохранные</w:t>
      </w:r>
      <w:proofErr w:type="spellEnd"/>
      <w:r w:rsidRPr="006773DC">
        <w:rPr>
          <w:sz w:val="28"/>
          <w:szCs w:val="28"/>
        </w:rPr>
        <w:t xml:space="preserve"> зоны;</w:t>
      </w:r>
    </w:p>
    <w:p w:rsidR="00CA2A6F" w:rsidRPr="006773DC" w:rsidRDefault="00CA2A6F" w:rsidP="00CA2A6F">
      <w:pPr>
        <w:pStyle w:val="a9"/>
        <w:autoSpaceDE w:val="0"/>
        <w:autoSpaceDN w:val="0"/>
        <w:adjustRightInd w:val="0"/>
        <w:ind w:left="0" w:firstLine="709"/>
        <w:jc w:val="both"/>
        <w:rPr>
          <w:sz w:val="28"/>
          <w:szCs w:val="28"/>
        </w:rPr>
      </w:pPr>
      <w:r w:rsidRPr="006773DC">
        <w:rPr>
          <w:sz w:val="28"/>
          <w:szCs w:val="28"/>
        </w:rPr>
        <w:t>8) контейнерные площадки и площадки для складирования отдельных групп коммунальных отходов.»;</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2) статью 2 приложения к решению дополнить частью 4 следующего содержания:</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«4. Элементы благоустройства подразделяются на следующие виды:</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 архитектурные детали и конструктивные элементы фасадов, в том числе цоколь, стилобат, карниз, парапет, выступы, колонны, пилястры, пилоны, столбы, полуколонны, балконы, лоджии, эркеры, фронтон, окна, витрины, входы, входные группы, элементы входов и входных групп (включая архитектурный проем, дверные конструкции, пандус, навес, козырек, лестница, ступени, ограждение, приямок), ворота;</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2) аттракционы (не обладающие признаками капитальности);</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3) водные устройства, не обладающие признаками капитальности, в том числе фонтаны, фонтанные комплексы, питьевые фонтанчики, бюветы, декоративные водоемы;</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4) временные элементы благоустройства: элементы благоустройства, размещаемые на ограниченный временной период;</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 xml:space="preserve">5) декоративные устройства: устройства для вертикального озеленения и цветочного оформления (в том числе шпалера, трельяж, </w:t>
      </w:r>
      <w:proofErr w:type="spellStart"/>
      <w:r w:rsidRPr="006773DC">
        <w:rPr>
          <w:sz w:val="28"/>
          <w:szCs w:val="28"/>
        </w:rPr>
        <w:t>перголы</w:t>
      </w:r>
      <w:proofErr w:type="spellEnd"/>
      <w:r w:rsidRPr="006773DC">
        <w:rPr>
          <w:sz w:val="28"/>
          <w:szCs w:val="28"/>
        </w:rPr>
        <w:t>), вазоны, цветочницы;</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6) некапитальные объекты: гараж, туалет, навесы, беседки, остановочные павильоны (остановочные комплексы без торговой площади (автопавильоны), пункты взимания платы, плоскостные сооружения, открытые сценические комплексы (открытые сцены и эстрады), не являющиеся частями зданий, строений, сооружений;</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7) нестационарные торговые объекты: павильон, киоск, остановочные комплексы с торговой площадью (автопавильоны), торговый автомат, передвижные (мобильные) сооружения (автолавки, автоприцепы, автофургоны, торговые тележки, торговые палатки, лотки и иные специальные приспособления), летнее кафе, сооружения в виде натяжных на сборном каркасе тентов для сезонной торговли;</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 xml:space="preserve">8) 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горки, качалки, карусели, песочницы, 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трибуна, стенка для </w:t>
      </w:r>
      <w:proofErr w:type="spellStart"/>
      <w:r w:rsidRPr="006773DC">
        <w:rPr>
          <w:sz w:val="28"/>
          <w:szCs w:val="28"/>
        </w:rPr>
        <w:t>перелезания</w:t>
      </w:r>
      <w:proofErr w:type="spellEnd"/>
      <w:r w:rsidRPr="006773DC">
        <w:rPr>
          <w:sz w:val="28"/>
          <w:szCs w:val="28"/>
        </w:rPr>
        <w:t xml:space="preserve">, детский спортивный комплекс, комплекс спортивного оборудования, спираль, </w:t>
      </w:r>
      <w:proofErr w:type="spellStart"/>
      <w:r w:rsidRPr="006773DC">
        <w:rPr>
          <w:sz w:val="28"/>
          <w:szCs w:val="28"/>
        </w:rPr>
        <w:t>рукоход</w:t>
      </w:r>
      <w:proofErr w:type="spellEnd"/>
      <w:r w:rsidRPr="006773DC">
        <w:rPr>
          <w:sz w:val="28"/>
          <w:szCs w:val="28"/>
        </w:rPr>
        <w:t xml:space="preserve">, лиана, сетка «Пирамида», спортивные ворота, рампа, рельс), инженерное и техническое оборудование фасадов зданий, строений, сооружений (в том числе наружные блоки систем кондиционирования и вентиляции, </w:t>
      </w:r>
      <w:r w:rsidRPr="006773DC">
        <w:rPr>
          <w:sz w:val="28"/>
          <w:szCs w:val="28"/>
        </w:rPr>
        <w:lastRenderedPageBreak/>
        <w:t>вентиляционные трубопроводы, вентиляционные решетки, 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 кондиционирования и вентиляции, контейнерные шкафы);</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9) объекты для размещения информации, информационные конструкции, в том числе вывески, пилоны автозаправочных станций, указатели, меню, знаки адресации;</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10) объекты, предназначенные для организации дорожного движения, в том числе дорожные знаки, светофоры дорожные, устройства для регулирования дорожного движения, направляющие устройства (сигнальный столбик, тумба, направляющий островок, островок безопасности);</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11) ограждения, в том числе ограждение декоративное, защитное удерживающее (пешеходное), приствольное, приствольная решетка шлагбаум, парапет;</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12) опоры, в том числе опора дорожного знака, опора стационарного электрического освещения;</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13) планировочное устройство: в том числе проезжая часть, велосипедная дорожка, сопряжения поверхностей (</w:t>
      </w:r>
      <w:proofErr w:type="spellStart"/>
      <w:r w:rsidRPr="006773DC">
        <w:rPr>
          <w:sz w:val="28"/>
          <w:szCs w:val="28"/>
        </w:rPr>
        <w:t>отмостка</w:t>
      </w:r>
      <w:proofErr w:type="spellEnd"/>
      <w:r w:rsidRPr="006773DC">
        <w:rPr>
          <w:sz w:val="28"/>
          <w:szCs w:val="28"/>
        </w:rPr>
        <w:t>, бортовой камень, пандус, лестница, пешеходный мостик), озеленение (цветник, газон, рядовые и групповые посадки), пешеходные коммуникации (тротуар, аллея, дорожка, тропинка);</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14)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15) произведения монументально-декоративного искусства (не обладающие признаками капитальности): памятник, памятный знак, стела, обелиск, бюст, триумфальная арка, триумфальная колонна, городская скульптура, не связанная с увековечиванием памяти (не носит мемориальный характер), статуя, мемориальная доска, рисунок, роспись, мозаика;</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16) растительный компонент, в том числе дерево, кустарник, травянистое растение, лиана, цветы;</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 xml:space="preserve">17) рекламные конструкции, в том числе щит, электронное табло, проекционное и иное предназначенное для проекции рекламы (в том числе, афишный стенд, тумба, </w:t>
      </w:r>
      <w:proofErr w:type="spellStart"/>
      <w:r w:rsidRPr="006773DC">
        <w:rPr>
          <w:sz w:val="28"/>
          <w:szCs w:val="28"/>
        </w:rPr>
        <w:t>ситиборд</w:t>
      </w:r>
      <w:proofErr w:type="spellEnd"/>
      <w:r w:rsidRPr="006773DC">
        <w:rPr>
          <w:sz w:val="28"/>
          <w:szCs w:val="28"/>
        </w:rPr>
        <w:t xml:space="preserve">, </w:t>
      </w:r>
      <w:proofErr w:type="spellStart"/>
      <w:r w:rsidRPr="006773DC">
        <w:rPr>
          <w:sz w:val="28"/>
          <w:szCs w:val="28"/>
        </w:rPr>
        <w:t>биллборд</w:t>
      </w:r>
      <w:proofErr w:type="spellEnd"/>
      <w:r w:rsidRPr="006773DC">
        <w:rPr>
          <w:sz w:val="28"/>
          <w:szCs w:val="28"/>
        </w:rPr>
        <w:t xml:space="preserve">, </w:t>
      </w:r>
      <w:proofErr w:type="spellStart"/>
      <w:r w:rsidRPr="006773DC">
        <w:rPr>
          <w:sz w:val="28"/>
          <w:szCs w:val="28"/>
        </w:rPr>
        <w:t>суперсайт</w:t>
      </w:r>
      <w:proofErr w:type="spellEnd"/>
      <w:r w:rsidRPr="006773DC">
        <w:rPr>
          <w:sz w:val="28"/>
          <w:szCs w:val="28"/>
        </w:rPr>
        <w:t>, стела, пилон);</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 xml:space="preserve">18) устройства наружного освещения и подсветки, в том числе объекты, предназначенные для освещения автомобильных дорог, устройства электроснабжения установок наружного освещения, включая питающие и распределительные линии, пункты питания, устройства защиты, </w:t>
      </w:r>
      <w:proofErr w:type="spellStart"/>
      <w:r w:rsidRPr="006773DC">
        <w:rPr>
          <w:sz w:val="28"/>
          <w:szCs w:val="28"/>
        </w:rPr>
        <w:t>зануления</w:t>
      </w:r>
      <w:proofErr w:type="spellEnd"/>
      <w:r w:rsidRPr="006773DC">
        <w:rPr>
          <w:sz w:val="28"/>
          <w:szCs w:val="28"/>
        </w:rPr>
        <w:t xml:space="preserve">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прочее, устройства управления установками наружным освещением;</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 xml:space="preserve">19) элементы декора фасадов зданий, строений, сооружений, в том числе барельефы, горельефы, розетки, руст, наличники, тяги оконные, подоконные </w:t>
      </w:r>
      <w:r w:rsidRPr="006773DC">
        <w:rPr>
          <w:sz w:val="28"/>
          <w:szCs w:val="28"/>
        </w:rPr>
        <w:lastRenderedPageBreak/>
        <w:t xml:space="preserve">плиты, замковые камни, оконные и дверные обрамления, </w:t>
      </w:r>
      <w:proofErr w:type="spellStart"/>
      <w:r w:rsidRPr="006773DC">
        <w:rPr>
          <w:sz w:val="28"/>
          <w:szCs w:val="28"/>
        </w:rPr>
        <w:t>металлодекор</w:t>
      </w:r>
      <w:proofErr w:type="spellEnd"/>
      <w:r w:rsidRPr="006773DC">
        <w:rPr>
          <w:sz w:val="28"/>
          <w:szCs w:val="28"/>
        </w:rPr>
        <w:t xml:space="preserve">, отделка фасадов (штукатурка, облицовка, окраска), </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 xml:space="preserve">20) различные виды оборудования и оформления, в том числе фасадов зданий, строений, сооружений (включая элементы монументально-декоративного и художественно-декоративного оформления, художественные композиции (инсталляции), художественные изображения, выполненные в различных техниках (методом графики, граффити, мозаик, </w:t>
      </w:r>
      <w:proofErr w:type="spellStart"/>
      <w:r w:rsidRPr="006773DC">
        <w:rPr>
          <w:sz w:val="28"/>
          <w:szCs w:val="28"/>
        </w:rPr>
        <w:t>муралов</w:t>
      </w:r>
      <w:proofErr w:type="spellEnd"/>
      <w:r w:rsidRPr="006773DC">
        <w:rPr>
          <w:sz w:val="28"/>
          <w:szCs w:val="28"/>
        </w:rPr>
        <w:t>, мультимедиа (цифровых) художественных изображений);</w:t>
      </w:r>
    </w:p>
    <w:p w:rsidR="00CA6572" w:rsidRPr="006773DC" w:rsidRDefault="00CA6572" w:rsidP="00CA6572">
      <w:pPr>
        <w:pStyle w:val="a9"/>
        <w:autoSpaceDE w:val="0"/>
        <w:autoSpaceDN w:val="0"/>
        <w:adjustRightInd w:val="0"/>
        <w:ind w:left="0" w:firstLine="709"/>
        <w:jc w:val="both"/>
        <w:rPr>
          <w:sz w:val="28"/>
          <w:szCs w:val="28"/>
        </w:rPr>
      </w:pPr>
      <w:r w:rsidRPr="006773DC">
        <w:rPr>
          <w:sz w:val="28"/>
          <w:szCs w:val="28"/>
        </w:rPr>
        <w:t>21) элементы оформления населенного пункта к мероприятиям местного, регионального, всероссийского и международного значения.»;</w:t>
      </w:r>
    </w:p>
    <w:p w:rsidR="00A03B6B" w:rsidRPr="006773DC" w:rsidRDefault="00CA6572" w:rsidP="00ED4257">
      <w:pPr>
        <w:pStyle w:val="a9"/>
        <w:autoSpaceDE w:val="0"/>
        <w:autoSpaceDN w:val="0"/>
        <w:adjustRightInd w:val="0"/>
        <w:ind w:left="0" w:firstLine="709"/>
        <w:jc w:val="both"/>
        <w:rPr>
          <w:sz w:val="28"/>
          <w:szCs w:val="28"/>
        </w:rPr>
      </w:pPr>
      <w:r w:rsidRPr="006773DC">
        <w:rPr>
          <w:sz w:val="28"/>
          <w:szCs w:val="28"/>
        </w:rPr>
        <w:t>3</w:t>
      </w:r>
      <w:r w:rsidR="00ED4257" w:rsidRPr="006773DC">
        <w:rPr>
          <w:sz w:val="28"/>
          <w:szCs w:val="28"/>
        </w:rPr>
        <w:t>) приложение к решению дополнить стать</w:t>
      </w:r>
      <w:r w:rsidR="00CA2A6F" w:rsidRPr="006773DC">
        <w:rPr>
          <w:sz w:val="28"/>
          <w:szCs w:val="28"/>
        </w:rPr>
        <w:t>ёй</w:t>
      </w:r>
      <w:r w:rsidR="00ED4257" w:rsidRPr="006773DC">
        <w:rPr>
          <w:sz w:val="28"/>
          <w:szCs w:val="28"/>
        </w:rPr>
        <w:t xml:space="preserve"> </w:t>
      </w:r>
      <w:r w:rsidR="002B316D" w:rsidRPr="006773DC">
        <w:rPr>
          <w:sz w:val="28"/>
          <w:szCs w:val="28"/>
        </w:rPr>
        <w:t>2</w:t>
      </w:r>
      <w:r w:rsidR="002B316D" w:rsidRPr="006773DC">
        <w:rPr>
          <w:sz w:val="28"/>
          <w:szCs w:val="28"/>
          <w:vertAlign w:val="superscript"/>
        </w:rPr>
        <w:t>1</w:t>
      </w:r>
      <w:r w:rsidR="00ED4257" w:rsidRPr="006773DC">
        <w:rPr>
          <w:sz w:val="28"/>
          <w:szCs w:val="28"/>
        </w:rPr>
        <w:t xml:space="preserve"> следующего содержания:</w:t>
      </w:r>
    </w:p>
    <w:p w:rsidR="00ED4257" w:rsidRPr="006773DC" w:rsidRDefault="00CA6572" w:rsidP="00253360">
      <w:pPr>
        <w:pStyle w:val="s3"/>
        <w:shd w:val="clear" w:color="auto" w:fill="FFFFFF"/>
        <w:spacing w:before="0" w:beforeAutospacing="0" w:after="0" w:afterAutospacing="0"/>
        <w:ind w:firstLine="709"/>
        <w:jc w:val="both"/>
        <w:rPr>
          <w:sz w:val="28"/>
          <w:szCs w:val="28"/>
        </w:rPr>
      </w:pPr>
      <w:r w:rsidRPr="006773DC">
        <w:rPr>
          <w:sz w:val="28"/>
          <w:szCs w:val="28"/>
        </w:rPr>
        <w:t>«</w:t>
      </w:r>
      <w:r w:rsidR="00253360" w:rsidRPr="006773DC">
        <w:rPr>
          <w:sz w:val="28"/>
          <w:szCs w:val="28"/>
        </w:rPr>
        <w:t xml:space="preserve">Статья </w:t>
      </w:r>
      <w:r w:rsidR="00BE0DE1" w:rsidRPr="006773DC">
        <w:rPr>
          <w:sz w:val="28"/>
          <w:szCs w:val="28"/>
        </w:rPr>
        <w:t>2</w:t>
      </w:r>
      <w:r w:rsidR="00BE0DE1" w:rsidRPr="006773DC">
        <w:rPr>
          <w:sz w:val="28"/>
          <w:szCs w:val="28"/>
          <w:vertAlign w:val="superscript"/>
        </w:rPr>
        <w:t>1</w:t>
      </w:r>
      <w:r w:rsidR="00BE0DE1" w:rsidRPr="006773DC">
        <w:rPr>
          <w:sz w:val="28"/>
          <w:szCs w:val="28"/>
        </w:rPr>
        <w:t xml:space="preserve">. </w:t>
      </w:r>
      <w:r w:rsidR="00ED4257" w:rsidRPr="006773DC">
        <w:rPr>
          <w:sz w:val="28"/>
          <w:szCs w:val="28"/>
        </w:rPr>
        <w:t xml:space="preserve">Определение границ прилегающих территорий </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1. </w:t>
      </w:r>
      <w:r w:rsidR="00BB44A2" w:rsidRPr="006773DC">
        <w:rPr>
          <w:sz w:val="28"/>
          <w:szCs w:val="28"/>
        </w:rPr>
        <w:t xml:space="preserve">Границы прилегающих территорий устанавливаются дифференцированно для зданий, домовладений, сооружений, нестационарных объектов, строительных площадок, земельных участков, предназначенных для индивидуального жилищного строительства, гаражных кооперативов, садоводческих и огороднических некоммерческих товариществ, в соответствии с порядком, установленным Законом Ханты-Мансийского автономного округа - Югры от 22.12.2018 № 116-оз «Об отдельных вопросах, регулируемых правилами благоустройства территорий муниципальных образований Ханты-Мансийского автономного округа </w:t>
      </w:r>
      <w:r w:rsidR="00DE4B01" w:rsidRPr="006773DC">
        <w:rPr>
          <w:sz w:val="28"/>
          <w:szCs w:val="28"/>
        </w:rPr>
        <w:t>–</w:t>
      </w:r>
      <w:r w:rsidR="00BB44A2" w:rsidRPr="006773DC">
        <w:rPr>
          <w:sz w:val="28"/>
          <w:szCs w:val="28"/>
        </w:rPr>
        <w:t xml:space="preserve"> Югры, и о порядке определения границ прилегающих территорий» (с изменениями и дополнениями) (далее – Закон № 116-оз), в соответствии с муниципальным правовым актом Администрации города</w:t>
      </w:r>
      <w:r w:rsidRPr="006773DC">
        <w:rPr>
          <w:sz w:val="28"/>
          <w:szCs w:val="28"/>
        </w:rPr>
        <w:t>.</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2. Подготовка проектов схем границ прилегающих территорий и их утверждение, внесение в них изменений осуществляется </w:t>
      </w:r>
      <w:r w:rsidR="005939FB" w:rsidRPr="006773DC">
        <w:rPr>
          <w:sz w:val="28"/>
          <w:szCs w:val="28"/>
        </w:rPr>
        <w:t>А</w:t>
      </w:r>
      <w:r w:rsidRPr="006773DC">
        <w:rPr>
          <w:sz w:val="28"/>
          <w:szCs w:val="28"/>
        </w:rPr>
        <w:t xml:space="preserve">дминистрацией </w:t>
      </w:r>
      <w:r w:rsidR="005939FB" w:rsidRPr="006773DC">
        <w:rPr>
          <w:sz w:val="28"/>
          <w:szCs w:val="28"/>
        </w:rPr>
        <w:t>города Сургута.</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3. Границы прилегающих территорий устанавливаются по периметру зданий, строений, сооружений и земельных участков на минимальном расстоянии в следующих значениях:</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1) для нежилых зданий, сооружений, строений, земельный участок под которыми не образован или образован по границам таких объектов, в случае, если иное не установлено настоящей статьей </w:t>
      </w:r>
      <w:r w:rsidR="00711FD2" w:rsidRPr="006773DC">
        <w:rPr>
          <w:sz w:val="28"/>
          <w:szCs w:val="28"/>
        </w:rPr>
        <w:t>–</w:t>
      </w:r>
      <w:r w:rsidRPr="006773DC">
        <w:rPr>
          <w:sz w:val="28"/>
          <w:szCs w:val="28"/>
        </w:rPr>
        <w:t xml:space="preserve"> 5 м;</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2) для отдельно стоящих некапитальных строений, сооружений </w:t>
      </w:r>
      <w:r w:rsidR="00711FD2" w:rsidRPr="006773DC">
        <w:rPr>
          <w:sz w:val="28"/>
          <w:szCs w:val="28"/>
        </w:rPr>
        <w:t>–</w:t>
      </w:r>
      <w:r w:rsidRPr="006773DC">
        <w:rPr>
          <w:sz w:val="28"/>
          <w:szCs w:val="28"/>
        </w:rPr>
        <w:t xml:space="preserve"> 2 м;</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3) для индивидуальных жилых домов и садовых домов </w:t>
      </w:r>
      <w:r w:rsidR="00711FD2" w:rsidRPr="006773DC">
        <w:rPr>
          <w:sz w:val="28"/>
          <w:szCs w:val="28"/>
        </w:rPr>
        <w:t>–</w:t>
      </w:r>
      <w:r w:rsidRPr="006773DC">
        <w:rPr>
          <w:sz w:val="28"/>
          <w:szCs w:val="28"/>
        </w:rPr>
        <w:t xml:space="preserve"> 2 м от границы земельного участка;</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4) для промышленных объектов </w:t>
      </w:r>
      <w:r w:rsidR="00711FD2" w:rsidRPr="006773DC">
        <w:rPr>
          <w:sz w:val="28"/>
          <w:szCs w:val="28"/>
        </w:rPr>
        <w:t>–</w:t>
      </w:r>
      <w:r w:rsidRPr="006773DC">
        <w:rPr>
          <w:sz w:val="28"/>
          <w:szCs w:val="28"/>
        </w:rPr>
        <w:t xml:space="preserve"> 5 м от границы земельного участка;</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5) для земельных участков, за исключением случаев, указанных в пунктах 1- 4 части 3 настоящей статьи </w:t>
      </w:r>
      <w:r w:rsidR="00711FD2" w:rsidRPr="006773DC">
        <w:rPr>
          <w:sz w:val="28"/>
          <w:szCs w:val="28"/>
        </w:rPr>
        <w:t>–</w:t>
      </w:r>
      <w:r w:rsidRPr="006773DC">
        <w:rPr>
          <w:sz w:val="28"/>
          <w:szCs w:val="28"/>
        </w:rPr>
        <w:t xml:space="preserve"> 3 м от границы земельного участка.</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4. Устанавливаемые границы прилегающих территорий, образованных с учетом требований части 3 настоящей статьи, являются предварительными и корректируются с учетом всех условий, указанных в Законе № 116-оз, а также части 5 настоящей статьи.</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lastRenderedPageBreak/>
        <w:t>5. Границы прилегающей территории определяются с учетом следующих ограничений и правил:</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1) в случае наложения границ прилегающих территорий границы прилегающих территорий устанавливаются на равном удалении от объектов с прилегающими территориями, если иное не определено соглашением собственников объектов. В случае если право владения и (или) пользования объектом предоставлено иному законному владельцу, указанное в настоящем пункте соглашение заключается указанным лицом, за исключением случаев, если при предоставлении прав владения и (или) пользования не было установлено иное;</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2) в случае если объект с прилегающей территорией граничит с территориями, имеющими охранные, санитарно-защитные зоны, зоны охраны объектов культурного наследия, </w:t>
      </w:r>
      <w:proofErr w:type="spellStart"/>
      <w:r w:rsidRPr="006773DC">
        <w:rPr>
          <w:sz w:val="28"/>
          <w:szCs w:val="28"/>
        </w:rPr>
        <w:t>водоохранные</w:t>
      </w:r>
      <w:proofErr w:type="spellEnd"/>
      <w:r w:rsidRPr="006773DC">
        <w:rPr>
          <w:sz w:val="28"/>
          <w:szCs w:val="28"/>
        </w:rPr>
        <w:t xml:space="preserve"> зоны, устанавливаемые в соответствии с законодательством Российской Федерации, границы прилегающей территории такого объекта определяются до границ установленных зон, но не более значения расстояния, установленного в настоящей статьи;</w:t>
      </w:r>
    </w:p>
    <w:p w:rsidR="003C058B" w:rsidRPr="006773DC" w:rsidRDefault="003C058B" w:rsidP="003C058B">
      <w:pPr>
        <w:pStyle w:val="s3"/>
        <w:shd w:val="clear" w:color="auto" w:fill="FFFFFF"/>
        <w:spacing w:before="0" w:beforeAutospacing="0" w:after="0" w:afterAutospacing="0"/>
        <w:ind w:firstLine="709"/>
        <w:jc w:val="both"/>
        <w:rPr>
          <w:sz w:val="28"/>
          <w:szCs w:val="28"/>
        </w:rPr>
      </w:pPr>
      <w:r w:rsidRPr="006773DC">
        <w:rPr>
          <w:sz w:val="28"/>
          <w:szCs w:val="28"/>
        </w:rPr>
        <w:t xml:space="preserve">3) если в соответствии с указанными в настоящей статьи расстояниями граница прилегающей территории устанавливается на проезжей части, тогда такая граница рассчитывается до ближайшего края проезжей части, а в случаях наличия проезда, сопровождающего основную проезжую часть дороги </w:t>
      </w:r>
      <w:r w:rsidR="00711FD2" w:rsidRPr="006773DC">
        <w:rPr>
          <w:sz w:val="28"/>
          <w:szCs w:val="28"/>
        </w:rPr>
        <w:t>–</w:t>
      </w:r>
      <w:r w:rsidRPr="006773DC">
        <w:rPr>
          <w:sz w:val="28"/>
          <w:szCs w:val="28"/>
        </w:rPr>
        <w:t xml:space="preserve"> не далее бортового камня, разделяющего проезжую часть и пешеходную коммуникацию.</w:t>
      </w:r>
      <w:r w:rsidR="007A7644" w:rsidRPr="006773DC">
        <w:rPr>
          <w:sz w:val="28"/>
          <w:szCs w:val="28"/>
        </w:rPr>
        <w:t>»;</w:t>
      </w:r>
    </w:p>
    <w:p w:rsidR="00ED4257" w:rsidRPr="006773DC" w:rsidRDefault="00CA6572" w:rsidP="00253360">
      <w:pPr>
        <w:pStyle w:val="a9"/>
        <w:autoSpaceDE w:val="0"/>
        <w:autoSpaceDN w:val="0"/>
        <w:adjustRightInd w:val="0"/>
        <w:ind w:left="0" w:firstLine="709"/>
        <w:jc w:val="both"/>
        <w:rPr>
          <w:sz w:val="28"/>
          <w:szCs w:val="28"/>
        </w:rPr>
      </w:pPr>
      <w:r w:rsidRPr="006773DC">
        <w:rPr>
          <w:sz w:val="28"/>
          <w:szCs w:val="28"/>
        </w:rPr>
        <w:t>4</w:t>
      </w:r>
      <w:r w:rsidR="00ED4257" w:rsidRPr="006773DC">
        <w:rPr>
          <w:sz w:val="28"/>
          <w:szCs w:val="28"/>
        </w:rPr>
        <w:t xml:space="preserve">) </w:t>
      </w:r>
      <w:r w:rsidR="007A7644" w:rsidRPr="006773DC">
        <w:rPr>
          <w:sz w:val="28"/>
          <w:szCs w:val="28"/>
        </w:rPr>
        <w:t>часть 2 статьи 4 приложения к решению изложить в следующей редакции:</w:t>
      </w:r>
    </w:p>
    <w:p w:rsidR="00ED4257" w:rsidRPr="006773DC" w:rsidRDefault="007A7644" w:rsidP="004C49F9">
      <w:pPr>
        <w:pStyle w:val="a9"/>
        <w:autoSpaceDE w:val="0"/>
        <w:autoSpaceDN w:val="0"/>
        <w:adjustRightInd w:val="0"/>
        <w:ind w:left="0" w:firstLine="709"/>
        <w:jc w:val="both"/>
        <w:rPr>
          <w:sz w:val="28"/>
          <w:szCs w:val="28"/>
        </w:rPr>
      </w:pPr>
      <w:r w:rsidRPr="006773DC">
        <w:rPr>
          <w:sz w:val="28"/>
          <w:szCs w:val="28"/>
        </w:rPr>
        <w:t>«2.</w:t>
      </w:r>
      <w:r w:rsidR="00944F88" w:rsidRPr="006773DC">
        <w:rPr>
          <w:sz w:val="28"/>
          <w:szCs w:val="28"/>
        </w:rPr>
        <w:t xml:space="preserve"> </w:t>
      </w:r>
      <w:r w:rsidRPr="006773DC">
        <w:rPr>
          <w:sz w:val="28"/>
          <w:szCs w:val="28"/>
        </w:rPr>
        <w:t xml:space="preserve"> Порядок проведения земляных работ, связанный со строительством, реконструкцией и ремонтом коммуникаций и объектов, не требующих получения разрешения на строительство, разрытием грунта, вскрытием дорожных и других искусственных покрытий (перечень объектов, не требующих получения разрешения на строительство на территории ХМАО – Югры, определён постановлением Правительства ХМАО – Югры) на территории города предусмотрен настоящей статьей и определяет требования к обустройству и содержанию строительных площадок, осуществлению контроля за соблюдением сроков выполнения работ, а также восстановлением нарушенного состояния объектов благоустройства после завершения земляных работ.»;</w:t>
      </w:r>
    </w:p>
    <w:p w:rsidR="008E447F" w:rsidRPr="006773DC" w:rsidRDefault="00215335" w:rsidP="008E447F">
      <w:pPr>
        <w:pStyle w:val="a9"/>
        <w:autoSpaceDE w:val="0"/>
        <w:autoSpaceDN w:val="0"/>
        <w:adjustRightInd w:val="0"/>
        <w:ind w:left="0" w:firstLine="709"/>
        <w:jc w:val="both"/>
        <w:rPr>
          <w:sz w:val="28"/>
          <w:szCs w:val="28"/>
        </w:rPr>
      </w:pPr>
      <w:r w:rsidRPr="006773DC">
        <w:rPr>
          <w:sz w:val="28"/>
          <w:szCs w:val="28"/>
        </w:rPr>
        <w:t>5</w:t>
      </w:r>
      <w:r w:rsidR="007A7644" w:rsidRPr="006773DC">
        <w:rPr>
          <w:sz w:val="28"/>
          <w:szCs w:val="28"/>
        </w:rPr>
        <w:t>)</w:t>
      </w:r>
      <w:r w:rsidR="008E447F" w:rsidRPr="006773DC">
        <w:rPr>
          <w:sz w:val="28"/>
          <w:szCs w:val="28"/>
        </w:rPr>
        <w:t xml:space="preserve"> в части 3 статьи 4 приложения к решению слова «производство земляных работ» заменить словами «осуществление земляных работ»;</w:t>
      </w:r>
    </w:p>
    <w:p w:rsidR="00133CB0" w:rsidRPr="006773DC" w:rsidRDefault="00215335" w:rsidP="00133CB0">
      <w:pPr>
        <w:pStyle w:val="a9"/>
        <w:autoSpaceDE w:val="0"/>
        <w:autoSpaceDN w:val="0"/>
        <w:adjustRightInd w:val="0"/>
        <w:ind w:left="0" w:firstLine="709"/>
        <w:jc w:val="both"/>
        <w:rPr>
          <w:sz w:val="28"/>
          <w:szCs w:val="28"/>
        </w:rPr>
      </w:pPr>
      <w:r w:rsidRPr="006773DC">
        <w:rPr>
          <w:sz w:val="28"/>
          <w:szCs w:val="28"/>
        </w:rPr>
        <w:t>6</w:t>
      </w:r>
      <w:r w:rsidR="00133CB0" w:rsidRPr="006773DC">
        <w:rPr>
          <w:sz w:val="28"/>
          <w:szCs w:val="28"/>
        </w:rPr>
        <w:t>) в части 5 статьи 4 приложения к решению слова «производство земляных работ» заменить словами «осуществление земляных работ»;</w:t>
      </w:r>
    </w:p>
    <w:p w:rsidR="00133CB0" w:rsidRPr="006773DC" w:rsidRDefault="00215335" w:rsidP="00133CB0">
      <w:pPr>
        <w:pStyle w:val="a9"/>
        <w:autoSpaceDE w:val="0"/>
        <w:autoSpaceDN w:val="0"/>
        <w:adjustRightInd w:val="0"/>
        <w:ind w:left="0" w:firstLine="709"/>
        <w:jc w:val="both"/>
        <w:rPr>
          <w:sz w:val="28"/>
          <w:szCs w:val="28"/>
        </w:rPr>
      </w:pPr>
      <w:r w:rsidRPr="006773DC">
        <w:rPr>
          <w:sz w:val="28"/>
          <w:szCs w:val="28"/>
        </w:rPr>
        <w:t>7</w:t>
      </w:r>
      <w:r w:rsidR="00133CB0" w:rsidRPr="006773DC">
        <w:rPr>
          <w:sz w:val="28"/>
          <w:szCs w:val="28"/>
        </w:rPr>
        <w:t>) в части 7 статьи 4 приложения к решению слово «производства» заменить словом «осуществления»;</w:t>
      </w:r>
    </w:p>
    <w:p w:rsidR="00133CB0" w:rsidRPr="006773DC" w:rsidRDefault="00215335" w:rsidP="00133CB0">
      <w:pPr>
        <w:pStyle w:val="a9"/>
        <w:autoSpaceDE w:val="0"/>
        <w:autoSpaceDN w:val="0"/>
        <w:adjustRightInd w:val="0"/>
        <w:ind w:left="0" w:firstLine="709"/>
        <w:jc w:val="both"/>
        <w:rPr>
          <w:sz w:val="28"/>
          <w:szCs w:val="28"/>
        </w:rPr>
      </w:pPr>
      <w:r w:rsidRPr="006773DC">
        <w:rPr>
          <w:sz w:val="28"/>
          <w:szCs w:val="28"/>
        </w:rPr>
        <w:t>8</w:t>
      </w:r>
      <w:r w:rsidR="00133CB0" w:rsidRPr="006773DC">
        <w:rPr>
          <w:sz w:val="28"/>
          <w:szCs w:val="28"/>
        </w:rPr>
        <w:t xml:space="preserve">) в </w:t>
      </w:r>
      <w:r w:rsidR="00492929" w:rsidRPr="006773DC">
        <w:rPr>
          <w:sz w:val="28"/>
          <w:szCs w:val="28"/>
        </w:rPr>
        <w:t xml:space="preserve">абзаце первом </w:t>
      </w:r>
      <w:r w:rsidR="00133CB0" w:rsidRPr="006773DC">
        <w:rPr>
          <w:sz w:val="28"/>
          <w:szCs w:val="28"/>
        </w:rPr>
        <w:t>части 8 статьи 4 приложения к решению слова «производства земляных работ» заменить словами «осуществления земляных работ»;</w:t>
      </w:r>
    </w:p>
    <w:p w:rsidR="00133CB0" w:rsidRPr="006773DC" w:rsidRDefault="00215335" w:rsidP="00133CB0">
      <w:pPr>
        <w:pStyle w:val="a9"/>
        <w:autoSpaceDE w:val="0"/>
        <w:autoSpaceDN w:val="0"/>
        <w:adjustRightInd w:val="0"/>
        <w:ind w:left="0" w:firstLine="709"/>
        <w:jc w:val="both"/>
        <w:rPr>
          <w:sz w:val="28"/>
          <w:szCs w:val="28"/>
        </w:rPr>
      </w:pPr>
      <w:r w:rsidRPr="006773DC">
        <w:rPr>
          <w:sz w:val="28"/>
          <w:szCs w:val="28"/>
        </w:rPr>
        <w:lastRenderedPageBreak/>
        <w:t>9</w:t>
      </w:r>
      <w:r w:rsidR="00133CB0" w:rsidRPr="006773DC">
        <w:rPr>
          <w:sz w:val="28"/>
          <w:szCs w:val="28"/>
        </w:rPr>
        <w:t>) в пункте 2 части 8 статьи 4 приложения к решению слово «производстве» заменить словом «осуществлении»;</w:t>
      </w:r>
    </w:p>
    <w:p w:rsidR="00810AE6" w:rsidRPr="006773DC" w:rsidRDefault="00215335" w:rsidP="00810AE6">
      <w:pPr>
        <w:pStyle w:val="a9"/>
        <w:autoSpaceDE w:val="0"/>
        <w:autoSpaceDN w:val="0"/>
        <w:adjustRightInd w:val="0"/>
        <w:ind w:left="0" w:firstLine="709"/>
        <w:jc w:val="both"/>
        <w:rPr>
          <w:sz w:val="28"/>
          <w:szCs w:val="28"/>
        </w:rPr>
      </w:pPr>
      <w:r w:rsidRPr="006773DC">
        <w:rPr>
          <w:sz w:val="28"/>
          <w:szCs w:val="28"/>
        </w:rPr>
        <w:t>10</w:t>
      </w:r>
      <w:r w:rsidR="00810AE6" w:rsidRPr="006773DC">
        <w:rPr>
          <w:sz w:val="28"/>
          <w:szCs w:val="28"/>
        </w:rPr>
        <w:t>) в пункте 3 части 8 статьи 4 приложения к решению слово «производство» заменить словом «осуществление»;</w:t>
      </w:r>
    </w:p>
    <w:p w:rsidR="00823561" w:rsidRPr="006773DC" w:rsidRDefault="00906EAA" w:rsidP="00823561">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1</w:t>
      </w:r>
      <w:r w:rsidR="00823561" w:rsidRPr="006773DC">
        <w:rPr>
          <w:sz w:val="28"/>
          <w:szCs w:val="28"/>
        </w:rPr>
        <w:t>) в части 10 статьи 4 приложения к решению</w:t>
      </w:r>
      <w:r w:rsidR="009D7EA2" w:rsidRPr="006773DC">
        <w:rPr>
          <w:sz w:val="28"/>
          <w:szCs w:val="28"/>
        </w:rPr>
        <w:t xml:space="preserve"> слова</w:t>
      </w:r>
      <w:r w:rsidR="00823561" w:rsidRPr="006773DC">
        <w:rPr>
          <w:sz w:val="28"/>
          <w:szCs w:val="28"/>
        </w:rPr>
        <w:t xml:space="preserve"> «</w:t>
      </w:r>
      <w:r w:rsidR="009D7EA2" w:rsidRPr="006773DC">
        <w:rPr>
          <w:sz w:val="28"/>
          <w:szCs w:val="28"/>
        </w:rPr>
        <w:t xml:space="preserve">При </w:t>
      </w:r>
      <w:r w:rsidR="00823561" w:rsidRPr="006773DC">
        <w:rPr>
          <w:sz w:val="28"/>
          <w:szCs w:val="28"/>
        </w:rPr>
        <w:t>производстве» заменить слов</w:t>
      </w:r>
      <w:r w:rsidR="009D7EA2" w:rsidRPr="006773DC">
        <w:rPr>
          <w:sz w:val="28"/>
          <w:szCs w:val="28"/>
        </w:rPr>
        <w:t>ами</w:t>
      </w:r>
      <w:r w:rsidR="00823561" w:rsidRPr="006773DC">
        <w:rPr>
          <w:sz w:val="28"/>
          <w:szCs w:val="28"/>
        </w:rPr>
        <w:t xml:space="preserve"> «</w:t>
      </w:r>
      <w:r w:rsidR="009D7EA2" w:rsidRPr="006773DC">
        <w:rPr>
          <w:sz w:val="28"/>
          <w:szCs w:val="28"/>
        </w:rPr>
        <w:t xml:space="preserve">При </w:t>
      </w:r>
      <w:r w:rsidR="00823561" w:rsidRPr="006773DC">
        <w:rPr>
          <w:sz w:val="28"/>
          <w:szCs w:val="28"/>
        </w:rPr>
        <w:t>осуществлении»;</w:t>
      </w:r>
    </w:p>
    <w:p w:rsidR="00823561" w:rsidRPr="006773DC" w:rsidRDefault="00906EAA" w:rsidP="00823561">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2</w:t>
      </w:r>
      <w:r w:rsidR="00823561" w:rsidRPr="006773DC">
        <w:rPr>
          <w:sz w:val="28"/>
          <w:szCs w:val="28"/>
        </w:rPr>
        <w:t>) в части 10 статьи 4 приложения к решению слова «производство работ» заменить словами «осуществление земляных работ»;</w:t>
      </w:r>
    </w:p>
    <w:p w:rsidR="00823561" w:rsidRPr="006773DC" w:rsidRDefault="00906EAA" w:rsidP="00810AE6">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3</w:t>
      </w:r>
      <w:r w:rsidR="00ED1F92" w:rsidRPr="006773DC">
        <w:rPr>
          <w:sz w:val="28"/>
          <w:szCs w:val="28"/>
        </w:rPr>
        <w:t>) в части 12 статьи 4 приложения к решению слова «Производство земляных работ» заменить словами «Осуществление земляных работ»;</w:t>
      </w:r>
    </w:p>
    <w:p w:rsidR="00810AE6" w:rsidRPr="006773DC" w:rsidRDefault="00D1490A" w:rsidP="00133CB0">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4</w:t>
      </w:r>
      <w:r w:rsidRPr="006773DC">
        <w:rPr>
          <w:sz w:val="28"/>
          <w:szCs w:val="28"/>
        </w:rPr>
        <w:t>) в</w:t>
      </w:r>
      <w:r w:rsidR="00AE7215" w:rsidRPr="006773DC">
        <w:rPr>
          <w:sz w:val="28"/>
          <w:szCs w:val="28"/>
        </w:rPr>
        <w:t xml:space="preserve"> абзаце втором</w:t>
      </w:r>
      <w:r w:rsidRPr="006773DC">
        <w:rPr>
          <w:sz w:val="28"/>
          <w:szCs w:val="28"/>
        </w:rPr>
        <w:t xml:space="preserve"> части 13 статьи 4 приложения к решению слова «производящей земляные работы» заменить словами «осуществляющей земляные работы»;</w:t>
      </w:r>
    </w:p>
    <w:p w:rsidR="00133CB0" w:rsidRPr="006773DC" w:rsidRDefault="006A2779" w:rsidP="00133CB0">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5</w:t>
      </w:r>
      <w:r w:rsidRPr="006773DC">
        <w:rPr>
          <w:sz w:val="28"/>
          <w:szCs w:val="28"/>
        </w:rPr>
        <w:t>) часть 14 статьи 4 приложения к решению изложить в следующей редакции:</w:t>
      </w:r>
    </w:p>
    <w:p w:rsidR="00133CB0" w:rsidRPr="006773DC" w:rsidRDefault="006A2779" w:rsidP="00133CB0">
      <w:pPr>
        <w:pStyle w:val="a9"/>
        <w:autoSpaceDE w:val="0"/>
        <w:autoSpaceDN w:val="0"/>
        <w:adjustRightInd w:val="0"/>
        <w:ind w:left="0" w:firstLine="709"/>
        <w:jc w:val="both"/>
        <w:rPr>
          <w:sz w:val="28"/>
          <w:szCs w:val="28"/>
        </w:rPr>
      </w:pPr>
      <w:r w:rsidRPr="006773DC">
        <w:rPr>
          <w:sz w:val="28"/>
          <w:szCs w:val="28"/>
        </w:rPr>
        <w:t>«14. Должностное лицо, ответственное за осуществление земляных работ, обязано выполнять технические условия, согласованные в целях получения разрешения на осуществление земляных работ в соответствии с муниципальным правовым актом.»;</w:t>
      </w:r>
    </w:p>
    <w:p w:rsidR="006A2779" w:rsidRPr="006773DC" w:rsidRDefault="006A2779" w:rsidP="006A2779">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6</w:t>
      </w:r>
      <w:r w:rsidRPr="006773DC">
        <w:rPr>
          <w:sz w:val="28"/>
          <w:szCs w:val="28"/>
        </w:rPr>
        <w:t xml:space="preserve">) </w:t>
      </w:r>
      <w:r w:rsidR="006B3A89" w:rsidRPr="006773DC">
        <w:rPr>
          <w:sz w:val="28"/>
          <w:szCs w:val="28"/>
        </w:rPr>
        <w:t xml:space="preserve">в абзаце первом </w:t>
      </w:r>
      <w:r w:rsidRPr="006773DC">
        <w:rPr>
          <w:sz w:val="28"/>
          <w:szCs w:val="28"/>
        </w:rPr>
        <w:t>части 20 статьи 4 приложения к решению слово «производстве» заменить словом «осуществлении»;</w:t>
      </w:r>
    </w:p>
    <w:p w:rsidR="006A2779" w:rsidRPr="006773DC" w:rsidRDefault="006A2779" w:rsidP="006A2779">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7</w:t>
      </w:r>
      <w:r w:rsidRPr="006773DC">
        <w:rPr>
          <w:sz w:val="28"/>
          <w:szCs w:val="28"/>
        </w:rPr>
        <w:t>) в пункте 1 части 20 статьи 4 приложения к решению слова «производство земляных работ» заменить словами «осуществление земляных работ»;</w:t>
      </w:r>
    </w:p>
    <w:p w:rsidR="00085A34" w:rsidRPr="006773DC" w:rsidRDefault="00085A34" w:rsidP="00085A34">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8</w:t>
      </w:r>
      <w:r w:rsidRPr="006773DC">
        <w:rPr>
          <w:sz w:val="28"/>
          <w:szCs w:val="28"/>
        </w:rPr>
        <w:t>) в части 21 статьи 4 приложения к решению слова «производства земляных работ» заменить словами «осуществления земляных работ»;</w:t>
      </w:r>
    </w:p>
    <w:p w:rsidR="00085A34" w:rsidRPr="006773DC" w:rsidRDefault="00085A34" w:rsidP="006A2779">
      <w:pPr>
        <w:pStyle w:val="a9"/>
        <w:autoSpaceDE w:val="0"/>
        <w:autoSpaceDN w:val="0"/>
        <w:adjustRightInd w:val="0"/>
        <w:ind w:left="0" w:firstLine="709"/>
        <w:jc w:val="both"/>
        <w:rPr>
          <w:sz w:val="28"/>
          <w:szCs w:val="28"/>
        </w:rPr>
      </w:pPr>
      <w:r w:rsidRPr="006773DC">
        <w:rPr>
          <w:sz w:val="28"/>
          <w:szCs w:val="28"/>
        </w:rPr>
        <w:t>1</w:t>
      </w:r>
      <w:r w:rsidR="00215335" w:rsidRPr="006773DC">
        <w:rPr>
          <w:sz w:val="28"/>
          <w:szCs w:val="28"/>
        </w:rPr>
        <w:t>9</w:t>
      </w:r>
      <w:r w:rsidRPr="006773DC">
        <w:rPr>
          <w:sz w:val="28"/>
          <w:szCs w:val="28"/>
        </w:rPr>
        <w:t xml:space="preserve">) </w:t>
      </w:r>
      <w:r w:rsidR="008169FC" w:rsidRPr="006773DC">
        <w:rPr>
          <w:sz w:val="28"/>
          <w:szCs w:val="28"/>
        </w:rPr>
        <w:t xml:space="preserve">в абзаце первом </w:t>
      </w:r>
      <w:r w:rsidRPr="006773DC">
        <w:rPr>
          <w:sz w:val="28"/>
          <w:szCs w:val="28"/>
        </w:rPr>
        <w:t>части 23 статьи 4 приложения к решению слова «производства земляных работ» заменить словами «осуществления земляных работ»;</w:t>
      </w:r>
    </w:p>
    <w:p w:rsidR="00085A34" w:rsidRPr="006773DC" w:rsidRDefault="00215335" w:rsidP="006A2779">
      <w:pPr>
        <w:pStyle w:val="a9"/>
        <w:autoSpaceDE w:val="0"/>
        <w:autoSpaceDN w:val="0"/>
        <w:adjustRightInd w:val="0"/>
        <w:ind w:left="0" w:firstLine="709"/>
        <w:jc w:val="both"/>
        <w:rPr>
          <w:sz w:val="28"/>
          <w:szCs w:val="28"/>
        </w:rPr>
      </w:pPr>
      <w:r w:rsidRPr="006773DC">
        <w:rPr>
          <w:sz w:val="28"/>
          <w:szCs w:val="28"/>
        </w:rPr>
        <w:t>20</w:t>
      </w:r>
      <w:r w:rsidR="00085A34" w:rsidRPr="006773DC">
        <w:rPr>
          <w:sz w:val="28"/>
          <w:szCs w:val="28"/>
        </w:rPr>
        <w:t>) в пункте 6 части 23 статьи 4 приложения к решению слово «производстве» заменить словом «осуществлении»;</w:t>
      </w:r>
    </w:p>
    <w:p w:rsidR="006A2779" w:rsidRPr="006773DC" w:rsidRDefault="00215335" w:rsidP="00133CB0">
      <w:pPr>
        <w:pStyle w:val="a9"/>
        <w:autoSpaceDE w:val="0"/>
        <w:autoSpaceDN w:val="0"/>
        <w:adjustRightInd w:val="0"/>
        <w:ind w:left="0" w:firstLine="709"/>
        <w:jc w:val="both"/>
        <w:rPr>
          <w:sz w:val="28"/>
          <w:szCs w:val="28"/>
        </w:rPr>
      </w:pPr>
      <w:r w:rsidRPr="006773DC">
        <w:rPr>
          <w:sz w:val="28"/>
          <w:szCs w:val="28"/>
        </w:rPr>
        <w:t>21</w:t>
      </w:r>
      <w:r w:rsidR="00BD0C86" w:rsidRPr="006773DC">
        <w:rPr>
          <w:sz w:val="28"/>
          <w:szCs w:val="28"/>
        </w:rPr>
        <w:t>) в пункте 9 части 23 статьи 4 приложения к решению слова «производстве земляных работ» заменить словами «осуществлении земляных работ»;</w:t>
      </w:r>
    </w:p>
    <w:p w:rsidR="007C4D4F" w:rsidRPr="006773DC" w:rsidRDefault="009E7CF8" w:rsidP="007C4D4F">
      <w:pPr>
        <w:pStyle w:val="a9"/>
        <w:autoSpaceDE w:val="0"/>
        <w:autoSpaceDN w:val="0"/>
        <w:adjustRightInd w:val="0"/>
        <w:ind w:left="0" w:firstLine="709"/>
        <w:jc w:val="both"/>
        <w:rPr>
          <w:sz w:val="28"/>
          <w:szCs w:val="28"/>
        </w:rPr>
      </w:pPr>
      <w:r w:rsidRPr="006773DC">
        <w:rPr>
          <w:sz w:val="28"/>
          <w:szCs w:val="28"/>
        </w:rPr>
        <w:t>2</w:t>
      </w:r>
      <w:r w:rsidR="00215335" w:rsidRPr="006773DC">
        <w:rPr>
          <w:sz w:val="28"/>
          <w:szCs w:val="28"/>
        </w:rPr>
        <w:t>2</w:t>
      </w:r>
      <w:r w:rsidR="007C4D4F" w:rsidRPr="006773DC">
        <w:rPr>
          <w:sz w:val="28"/>
          <w:szCs w:val="28"/>
        </w:rPr>
        <w:t>) в части 25 статьи 4 приложения к решению слово «производства» заменить словом «осуществления»;</w:t>
      </w:r>
    </w:p>
    <w:p w:rsidR="00432F56" w:rsidRPr="006773DC" w:rsidRDefault="00432F56" w:rsidP="00432F56">
      <w:pPr>
        <w:pStyle w:val="a9"/>
        <w:autoSpaceDE w:val="0"/>
        <w:autoSpaceDN w:val="0"/>
        <w:adjustRightInd w:val="0"/>
        <w:ind w:left="0" w:firstLine="709"/>
        <w:jc w:val="both"/>
        <w:rPr>
          <w:sz w:val="28"/>
          <w:szCs w:val="28"/>
        </w:rPr>
      </w:pPr>
      <w:r w:rsidRPr="006773DC">
        <w:rPr>
          <w:sz w:val="28"/>
          <w:szCs w:val="28"/>
        </w:rPr>
        <w:t>2</w:t>
      </w:r>
      <w:r w:rsidR="00215335" w:rsidRPr="006773DC">
        <w:rPr>
          <w:sz w:val="28"/>
          <w:szCs w:val="28"/>
        </w:rPr>
        <w:t>3</w:t>
      </w:r>
      <w:r w:rsidRPr="006773DC">
        <w:rPr>
          <w:sz w:val="28"/>
          <w:szCs w:val="28"/>
        </w:rPr>
        <w:t>) в части 27 статьи 4 приложения к решению слова «проведение земляных работ» заменить словами «осуществление земляных работ»;</w:t>
      </w:r>
    </w:p>
    <w:p w:rsidR="008335A8" w:rsidRPr="006773DC" w:rsidRDefault="0074241F" w:rsidP="008335A8">
      <w:pPr>
        <w:pStyle w:val="a9"/>
        <w:autoSpaceDE w:val="0"/>
        <w:autoSpaceDN w:val="0"/>
        <w:adjustRightInd w:val="0"/>
        <w:ind w:left="0" w:firstLine="709"/>
        <w:jc w:val="both"/>
        <w:rPr>
          <w:sz w:val="28"/>
          <w:szCs w:val="28"/>
        </w:rPr>
      </w:pPr>
      <w:r w:rsidRPr="006773DC">
        <w:rPr>
          <w:sz w:val="28"/>
          <w:szCs w:val="28"/>
        </w:rPr>
        <w:t>2</w:t>
      </w:r>
      <w:r w:rsidR="00215335" w:rsidRPr="006773DC">
        <w:rPr>
          <w:sz w:val="28"/>
          <w:szCs w:val="28"/>
        </w:rPr>
        <w:t>4</w:t>
      </w:r>
      <w:r w:rsidRPr="006773DC">
        <w:rPr>
          <w:sz w:val="28"/>
          <w:szCs w:val="28"/>
        </w:rPr>
        <w:t xml:space="preserve">) </w:t>
      </w:r>
      <w:r w:rsidR="008335A8" w:rsidRPr="006773DC">
        <w:rPr>
          <w:sz w:val="28"/>
          <w:szCs w:val="28"/>
        </w:rPr>
        <w:t>часть 29 статьи 4 приложения к решению изложить в следующей редакции:</w:t>
      </w:r>
    </w:p>
    <w:p w:rsidR="00432F56" w:rsidRPr="006773DC" w:rsidRDefault="008335A8" w:rsidP="008335A8">
      <w:pPr>
        <w:pStyle w:val="a9"/>
        <w:autoSpaceDE w:val="0"/>
        <w:autoSpaceDN w:val="0"/>
        <w:adjustRightInd w:val="0"/>
        <w:ind w:left="0" w:firstLine="709"/>
        <w:jc w:val="both"/>
        <w:rPr>
          <w:sz w:val="28"/>
          <w:szCs w:val="28"/>
        </w:rPr>
      </w:pPr>
      <w:r w:rsidRPr="006773DC">
        <w:rPr>
          <w:sz w:val="28"/>
          <w:szCs w:val="28"/>
        </w:rPr>
        <w:t>«29. Работы по восстановлению благоустройства выполняют организации, получившие разрешение на осуществление земляных работ.»</w:t>
      </w:r>
      <w:r w:rsidR="0074241F" w:rsidRPr="006773DC">
        <w:rPr>
          <w:sz w:val="28"/>
          <w:szCs w:val="28"/>
        </w:rPr>
        <w:t>;</w:t>
      </w:r>
    </w:p>
    <w:p w:rsidR="0074241F" w:rsidRPr="006773DC" w:rsidRDefault="0074241F" w:rsidP="0074241F">
      <w:pPr>
        <w:pStyle w:val="a9"/>
        <w:autoSpaceDE w:val="0"/>
        <w:autoSpaceDN w:val="0"/>
        <w:adjustRightInd w:val="0"/>
        <w:ind w:left="0" w:firstLine="709"/>
        <w:jc w:val="both"/>
        <w:rPr>
          <w:sz w:val="28"/>
          <w:szCs w:val="28"/>
        </w:rPr>
      </w:pPr>
      <w:r w:rsidRPr="006773DC">
        <w:rPr>
          <w:sz w:val="28"/>
          <w:szCs w:val="28"/>
        </w:rPr>
        <w:t>2</w:t>
      </w:r>
      <w:r w:rsidR="00215335" w:rsidRPr="006773DC">
        <w:rPr>
          <w:sz w:val="28"/>
          <w:szCs w:val="28"/>
        </w:rPr>
        <w:t>5</w:t>
      </w:r>
      <w:r w:rsidRPr="006773DC">
        <w:rPr>
          <w:sz w:val="28"/>
          <w:szCs w:val="28"/>
        </w:rPr>
        <w:t xml:space="preserve">) </w:t>
      </w:r>
      <w:r w:rsidR="006373F7" w:rsidRPr="006773DC">
        <w:rPr>
          <w:sz w:val="28"/>
          <w:szCs w:val="28"/>
        </w:rPr>
        <w:t>в абзаце первом</w:t>
      </w:r>
      <w:r w:rsidRPr="006773DC">
        <w:rPr>
          <w:sz w:val="28"/>
          <w:szCs w:val="28"/>
        </w:rPr>
        <w:t xml:space="preserve"> части 30 статьи 4 приложения к решению слово «производстве» заменить словом «осуществлении»;</w:t>
      </w:r>
    </w:p>
    <w:p w:rsidR="0074241F" w:rsidRPr="006773DC" w:rsidRDefault="004702FB" w:rsidP="007C4D4F">
      <w:pPr>
        <w:pStyle w:val="a9"/>
        <w:autoSpaceDE w:val="0"/>
        <w:autoSpaceDN w:val="0"/>
        <w:adjustRightInd w:val="0"/>
        <w:ind w:left="0" w:firstLine="709"/>
        <w:jc w:val="both"/>
        <w:rPr>
          <w:sz w:val="28"/>
          <w:szCs w:val="28"/>
        </w:rPr>
      </w:pPr>
      <w:r w:rsidRPr="006773DC">
        <w:rPr>
          <w:sz w:val="28"/>
          <w:szCs w:val="28"/>
        </w:rPr>
        <w:lastRenderedPageBreak/>
        <w:t>2</w:t>
      </w:r>
      <w:r w:rsidR="00215335" w:rsidRPr="006773DC">
        <w:rPr>
          <w:sz w:val="28"/>
          <w:szCs w:val="28"/>
        </w:rPr>
        <w:t>6</w:t>
      </w:r>
      <w:r w:rsidRPr="006773DC">
        <w:rPr>
          <w:sz w:val="28"/>
          <w:szCs w:val="28"/>
        </w:rPr>
        <w:t>) в</w:t>
      </w:r>
      <w:r w:rsidR="00030550" w:rsidRPr="006773DC">
        <w:rPr>
          <w:sz w:val="28"/>
          <w:szCs w:val="28"/>
        </w:rPr>
        <w:t xml:space="preserve"> пункте 2</w:t>
      </w:r>
      <w:r w:rsidRPr="006773DC">
        <w:rPr>
          <w:sz w:val="28"/>
          <w:szCs w:val="28"/>
        </w:rPr>
        <w:t xml:space="preserve"> части 30 статьи 4 приложения к решению слово «</w:t>
      </w:r>
      <w:proofErr w:type="spellStart"/>
      <w:r w:rsidRPr="006773DC">
        <w:rPr>
          <w:sz w:val="28"/>
          <w:szCs w:val="28"/>
        </w:rPr>
        <w:t>дарнита</w:t>
      </w:r>
      <w:proofErr w:type="spellEnd"/>
      <w:r w:rsidRPr="006773DC">
        <w:rPr>
          <w:sz w:val="28"/>
          <w:szCs w:val="28"/>
        </w:rPr>
        <w:t>» заменить словом «</w:t>
      </w:r>
      <w:proofErr w:type="spellStart"/>
      <w:r w:rsidRPr="006773DC">
        <w:rPr>
          <w:sz w:val="28"/>
          <w:szCs w:val="28"/>
        </w:rPr>
        <w:t>дорнита</w:t>
      </w:r>
      <w:proofErr w:type="spellEnd"/>
      <w:r w:rsidRPr="006773DC">
        <w:rPr>
          <w:sz w:val="28"/>
          <w:szCs w:val="28"/>
        </w:rPr>
        <w:t>»;</w:t>
      </w:r>
    </w:p>
    <w:p w:rsidR="00BA3254" w:rsidRPr="006773DC" w:rsidRDefault="007702DA" w:rsidP="00BA3254">
      <w:pPr>
        <w:pStyle w:val="a9"/>
        <w:autoSpaceDE w:val="0"/>
        <w:autoSpaceDN w:val="0"/>
        <w:adjustRightInd w:val="0"/>
        <w:ind w:left="0" w:firstLine="709"/>
        <w:jc w:val="both"/>
        <w:rPr>
          <w:sz w:val="28"/>
          <w:szCs w:val="28"/>
        </w:rPr>
      </w:pPr>
      <w:r w:rsidRPr="006773DC">
        <w:rPr>
          <w:sz w:val="28"/>
          <w:szCs w:val="28"/>
        </w:rPr>
        <w:t>2</w:t>
      </w:r>
      <w:r w:rsidR="00215335" w:rsidRPr="006773DC">
        <w:rPr>
          <w:sz w:val="28"/>
          <w:szCs w:val="28"/>
        </w:rPr>
        <w:t>7</w:t>
      </w:r>
      <w:r w:rsidRPr="006773DC">
        <w:rPr>
          <w:sz w:val="28"/>
          <w:szCs w:val="28"/>
        </w:rPr>
        <w:t xml:space="preserve">) </w:t>
      </w:r>
      <w:r w:rsidR="00BA3254" w:rsidRPr="006773DC">
        <w:rPr>
          <w:sz w:val="28"/>
          <w:szCs w:val="28"/>
        </w:rPr>
        <w:t>часть 32 статьи 4 приложения к решению изложить в следующей редакции:</w:t>
      </w:r>
    </w:p>
    <w:p w:rsidR="00BA3254" w:rsidRPr="006773DC" w:rsidRDefault="00BA3254" w:rsidP="0018167F">
      <w:pPr>
        <w:pStyle w:val="a9"/>
        <w:autoSpaceDE w:val="0"/>
        <w:autoSpaceDN w:val="0"/>
        <w:adjustRightInd w:val="0"/>
        <w:ind w:left="0" w:firstLine="709"/>
        <w:jc w:val="both"/>
        <w:rPr>
          <w:sz w:val="28"/>
          <w:szCs w:val="28"/>
        </w:rPr>
      </w:pPr>
      <w:r w:rsidRPr="006773DC">
        <w:rPr>
          <w:sz w:val="28"/>
          <w:szCs w:val="28"/>
        </w:rPr>
        <w:t xml:space="preserve">«32. </w:t>
      </w:r>
      <w:r w:rsidR="0018167F" w:rsidRPr="006773DC">
        <w:rPr>
          <w:sz w:val="28"/>
          <w:szCs w:val="28"/>
        </w:rPr>
        <w:t xml:space="preserve">Осуществление земляных работ по истечении срока действия разрешения, выданного департаментом архитектуры и градостроительства Администрации города застройщику работ в соответствии с муниципальным правовым актом, является нарушением порядка осуществления земляных работ, </w:t>
      </w:r>
      <w:r w:rsidRPr="006773DC">
        <w:rPr>
          <w:sz w:val="28"/>
          <w:szCs w:val="28"/>
        </w:rPr>
        <w:t>за исключением аварийно-восстановительных работ на инженерных коммуникациях. В данном случае лицо, являющееся заказчиком на осуществление работ либо владельцем коммуникаций, несёт ответственность в соответствии с действующим законодательством.»;</w:t>
      </w:r>
    </w:p>
    <w:p w:rsidR="002B2E4E" w:rsidRPr="006773DC" w:rsidRDefault="002B2E4E" w:rsidP="00BA3254">
      <w:pPr>
        <w:pStyle w:val="a9"/>
        <w:autoSpaceDE w:val="0"/>
        <w:autoSpaceDN w:val="0"/>
        <w:adjustRightInd w:val="0"/>
        <w:ind w:left="0" w:firstLine="709"/>
        <w:jc w:val="both"/>
        <w:rPr>
          <w:sz w:val="28"/>
          <w:szCs w:val="28"/>
        </w:rPr>
      </w:pPr>
      <w:r w:rsidRPr="006773DC">
        <w:rPr>
          <w:sz w:val="28"/>
          <w:szCs w:val="28"/>
        </w:rPr>
        <w:t>2</w:t>
      </w:r>
      <w:r w:rsidR="00986F09" w:rsidRPr="006773DC">
        <w:rPr>
          <w:sz w:val="28"/>
          <w:szCs w:val="28"/>
        </w:rPr>
        <w:t>8</w:t>
      </w:r>
      <w:r w:rsidRPr="006773DC">
        <w:rPr>
          <w:sz w:val="28"/>
          <w:szCs w:val="28"/>
        </w:rPr>
        <w:t xml:space="preserve">) статью 11 приложения </w:t>
      </w:r>
      <w:r w:rsidR="009106CC" w:rsidRPr="006773DC">
        <w:rPr>
          <w:sz w:val="28"/>
          <w:szCs w:val="28"/>
        </w:rPr>
        <w:t>к решению</w:t>
      </w:r>
      <w:r w:rsidRPr="006773DC">
        <w:rPr>
          <w:sz w:val="28"/>
          <w:szCs w:val="28"/>
        </w:rPr>
        <w:t xml:space="preserve"> дополнить частью 21 следующего содержания:</w:t>
      </w:r>
    </w:p>
    <w:p w:rsidR="002B2E4E" w:rsidRPr="006773DC" w:rsidRDefault="002B2E4E" w:rsidP="00BA3254">
      <w:pPr>
        <w:pStyle w:val="a9"/>
        <w:autoSpaceDE w:val="0"/>
        <w:autoSpaceDN w:val="0"/>
        <w:adjustRightInd w:val="0"/>
        <w:ind w:left="0" w:firstLine="709"/>
        <w:jc w:val="both"/>
        <w:rPr>
          <w:sz w:val="28"/>
          <w:szCs w:val="28"/>
        </w:rPr>
      </w:pPr>
      <w:r w:rsidRPr="006773DC">
        <w:rPr>
          <w:sz w:val="28"/>
          <w:szCs w:val="28"/>
        </w:rPr>
        <w:t xml:space="preserve">«21. На ограждениях запрещается размещение рекламной продукции, информации, объявлений.»; </w:t>
      </w:r>
    </w:p>
    <w:p w:rsidR="00ED3FDA" w:rsidRPr="006773DC" w:rsidRDefault="0045353E" w:rsidP="00AA5418">
      <w:pPr>
        <w:pStyle w:val="a9"/>
        <w:autoSpaceDE w:val="0"/>
        <w:autoSpaceDN w:val="0"/>
        <w:adjustRightInd w:val="0"/>
        <w:ind w:left="0" w:firstLine="709"/>
        <w:jc w:val="both"/>
        <w:rPr>
          <w:sz w:val="28"/>
          <w:szCs w:val="28"/>
        </w:rPr>
      </w:pPr>
      <w:r w:rsidRPr="006773DC">
        <w:rPr>
          <w:sz w:val="28"/>
          <w:szCs w:val="28"/>
        </w:rPr>
        <w:t>2</w:t>
      </w:r>
      <w:r w:rsidR="00986F09" w:rsidRPr="006773DC">
        <w:rPr>
          <w:sz w:val="28"/>
          <w:szCs w:val="28"/>
        </w:rPr>
        <w:t>9</w:t>
      </w:r>
      <w:r w:rsidRPr="006773DC">
        <w:rPr>
          <w:sz w:val="28"/>
          <w:szCs w:val="28"/>
        </w:rPr>
        <w:t xml:space="preserve">) </w:t>
      </w:r>
      <w:r w:rsidR="00C147F1" w:rsidRPr="006773DC">
        <w:rPr>
          <w:sz w:val="28"/>
          <w:szCs w:val="28"/>
        </w:rPr>
        <w:t>част</w:t>
      </w:r>
      <w:r w:rsidRPr="006773DC">
        <w:rPr>
          <w:sz w:val="28"/>
          <w:szCs w:val="28"/>
        </w:rPr>
        <w:t>ь 2</w:t>
      </w:r>
      <w:r w:rsidR="00C147F1" w:rsidRPr="006773DC">
        <w:rPr>
          <w:sz w:val="28"/>
          <w:szCs w:val="28"/>
        </w:rPr>
        <w:t xml:space="preserve"> статьи </w:t>
      </w:r>
      <w:r w:rsidRPr="006773DC">
        <w:rPr>
          <w:sz w:val="28"/>
          <w:szCs w:val="28"/>
        </w:rPr>
        <w:t xml:space="preserve">15 </w:t>
      </w:r>
      <w:r w:rsidR="00C147F1" w:rsidRPr="006773DC">
        <w:rPr>
          <w:sz w:val="28"/>
          <w:szCs w:val="28"/>
        </w:rPr>
        <w:t xml:space="preserve">приложения к </w:t>
      </w:r>
      <w:r w:rsidR="00AB624B" w:rsidRPr="006773DC">
        <w:rPr>
          <w:sz w:val="28"/>
          <w:szCs w:val="28"/>
        </w:rPr>
        <w:t>решению</w:t>
      </w:r>
      <w:r w:rsidR="00C147F1" w:rsidRPr="006773DC">
        <w:rPr>
          <w:sz w:val="28"/>
          <w:szCs w:val="28"/>
        </w:rPr>
        <w:t xml:space="preserve"> дополнить абзац</w:t>
      </w:r>
      <w:r w:rsidR="00884D6A" w:rsidRPr="006773DC">
        <w:rPr>
          <w:sz w:val="28"/>
          <w:szCs w:val="28"/>
        </w:rPr>
        <w:t>ем</w:t>
      </w:r>
      <w:r w:rsidR="00C147F1" w:rsidRPr="006773DC">
        <w:rPr>
          <w:sz w:val="28"/>
          <w:szCs w:val="28"/>
        </w:rPr>
        <w:t xml:space="preserve"> следующего содержания:</w:t>
      </w:r>
    </w:p>
    <w:p w:rsidR="002C368C" w:rsidRPr="006773DC" w:rsidRDefault="00C147F1" w:rsidP="00D54D2D">
      <w:pPr>
        <w:pStyle w:val="a9"/>
        <w:autoSpaceDE w:val="0"/>
        <w:autoSpaceDN w:val="0"/>
        <w:adjustRightInd w:val="0"/>
        <w:ind w:left="0" w:firstLine="709"/>
        <w:jc w:val="both"/>
        <w:rPr>
          <w:sz w:val="28"/>
          <w:szCs w:val="28"/>
        </w:rPr>
      </w:pPr>
      <w:r w:rsidRPr="006773DC">
        <w:rPr>
          <w:sz w:val="28"/>
          <w:szCs w:val="28"/>
        </w:rPr>
        <w:t>«Не допускается размещение и эксплуатация наружной рекламы на инженерных сетях и коммуникациях, в охранных зонах инженерных сетей и коммуникаций без согласия собственников и правообладателей инженерных сетей и коммуникаций.</w:t>
      </w:r>
      <w:r w:rsidR="00884D6A" w:rsidRPr="006773DC">
        <w:rPr>
          <w:sz w:val="28"/>
          <w:szCs w:val="28"/>
        </w:rPr>
        <w:t>»;</w:t>
      </w:r>
    </w:p>
    <w:p w:rsidR="0092487D" w:rsidRPr="006773DC" w:rsidRDefault="00986F09" w:rsidP="00953151">
      <w:pPr>
        <w:pStyle w:val="a9"/>
        <w:autoSpaceDE w:val="0"/>
        <w:autoSpaceDN w:val="0"/>
        <w:adjustRightInd w:val="0"/>
        <w:ind w:left="0" w:firstLine="709"/>
        <w:jc w:val="both"/>
        <w:rPr>
          <w:sz w:val="28"/>
          <w:szCs w:val="28"/>
        </w:rPr>
      </w:pPr>
      <w:r w:rsidRPr="006773DC">
        <w:rPr>
          <w:sz w:val="28"/>
          <w:szCs w:val="28"/>
        </w:rPr>
        <w:t>30</w:t>
      </w:r>
      <w:r w:rsidR="00953151" w:rsidRPr="006773DC">
        <w:rPr>
          <w:sz w:val="28"/>
          <w:szCs w:val="28"/>
        </w:rPr>
        <w:t>) в части</w:t>
      </w:r>
      <w:r w:rsidR="00814B27" w:rsidRPr="006773DC">
        <w:rPr>
          <w:sz w:val="28"/>
          <w:szCs w:val="28"/>
        </w:rPr>
        <w:t xml:space="preserve"> 2 статьи 18 приложения к решению</w:t>
      </w:r>
      <w:r w:rsidR="0092487D" w:rsidRPr="006773DC">
        <w:t xml:space="preserve"> </w:t>
      </w:r>
      <w:r w:rsidR="00953151" w:rsidRPr="006773DC">
        <w:rPr>
          <w:sz w:val="28"/>
          <w:szCs w:val="28"/>
        </w:rPr>
        <w:t>слова «Правилами землепользования и застройки на территории города Сургута» заменить словами «Един</w:t>
      </w:r>
      <w:r w:rsidR="006532BB" w:rsidRPr="006773DC">
        <w:rPr>
          <w:sz w:val="28"/>
          <w:szCs w:val="28"/>
        </w:rPr>
        <w:t>ым</w:t>
      </w:r>
      <w:r w:rsidR="00953151" w:rsidRPr="006773DC">
        <w:rPr>
          <w:sz w:val="28"/>
          <w:szCs w:val="28"/>
        </w:rPr>
        <w:t xml:space="preserve"> документ</w:t>
      </w:r>
      <w:r w:rsidR="006532BB" w:rsidRPr="006773DC">
        <w:rPr>
          <w:sz w:val="28"/>
          <w:szCs w:val="28"/>
        </w:rPr>
        <w:t>ом</w:t>
      </w:r>
      <w:r w:rsidR="00953151" w:rsidRPr="006773DC">
        <w:rPr>
          <w:sz w:val="28"/>
          <w:szCs w:val="28"/>
        </w:rPr>
        <w:t xml:space="preserve"> территориального планирования </w:t>
      </w:r>
      <w:r w:rsidR="00953151" w:rsidRPr="006773DC">
        <w:rPr>
          <w:sz w:val="28"/>
          <w:szCs w:val="28"/>
        </w:rPr>
        <w:br/>
        <w:t>и градостроительного зонирования муниципального образования городской округ Сургут Ханты-Мансийского автономного округа – Югры</w:t>
      </w:r>
      <w:r w:rsidR="006532BB" w:rsidRPr="006773DC">
        <w:rPr>
          <w:sz w:val="28"/>
          <w:szCs w:val="28"/>
        </w:rPr>
        <w:t>»</w:t>
      </w:r>
      <w:r w:rsidR="007A16A7" w:rsidRPr="006773DC">
        <w:rPr>
          <w:sz w:val="28"/>
          <w:szCs w:val="28"/>
        </w:rPr>
        <w:t>;</w:t>
      </w:r>
    </w:p>
    <w:p w:rsidR="0092487D" w:rsidRPr="006773DC" w:rsidRDefault="005C38D2" w:rsidP="00AA5418">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1</w:t>
      </w:r>
      <w:r w:rsidR="006344AF" w:rsidRPr="006773DC">
        <w:rPr>
          <w:sz w:val="28"/>
          <w:szCs w:val="28"/>
        </w:rPr>
        <w:t xml:space="preserve">) в </w:t>
      </w:r>
      <w:r w:rsidR="0092487D" w:rsidRPr="006773DC">
        <w:rPr>
          <w:sz w:val="28"/>
          <w:szCs w:val="28"/>
        </w:rPr>
        <w:t>абзац</w:t>
      </w:r>
      <w:r w:rsidR="006344AF" w:rsidRPr="006773DC">
        <w:rPr>
          <w:sz w:val="28"/>
          <w:szCs w:val="28"/>
        </w:rPr>
        <w:t>е</w:t>
      </w:r>
      <w:r w:rsidR="0092487D" w:rsidRPr="006773DC">
        <w:rPr>
          <w:sz w:val="28"/>
          <w:szCs w:val="28"/>
        </w:rPr>
        <w:t xml:space="preserve"> перв</w:t>
      </w:r>
      <w:r w:rsidR="006344AF" w:rsidRPr="006773DC">
        <w:rPr>
          <w:sz w:val="28"/>
          <w:szCs w:val="28"/>
        </w:rPr>
        <w:t>ом</w:t>
      </w:r>
      <w:r w:rsidR="0092487D" w:rsidRPr="006773DC">
        <w:rPr>
          <w:sz w:val="28"/>
          <w:szCs w:val="28"/>
        </w:rPr>
        <w:t xml:space="preserve"> части 3 статьи 18 приложения к решению </w:t>
      </w:r>
      <w:r w:rsidR="006344AF" w:rsidRPr="006773DC">
        <w:rPr>
          <w:sz w:val="28"/>
          <w:szCs w:val="28"/>
        </w:rPr>
        <w:t>слова «в порядке, установленном Правительством Российской Федерации» заменить словами «</w:t>
      </w:r>
      <w:r w:rsidR="005279C9" w:rsidRPr="006773DC">
        <w:rPr>
          <w:sz w:val="28"/>
          <w:szCs w:val="28"/>
        </w:rPr>
        <w:t>в соответствии с муниципальным правовым актом Администрации города»</w:t>
      </w:r>
      <w:r w:rsidR="00741CC7" w:rsidRPr="006773DC">
        <w:rPr>
          <w:sz w:val="28"/>
          <w:szCs w:val="28"/>
        </w:rPr>
        <w:t>;</w:t>
      </w:r>
    </w:p>
    <w:p w:rsidR="0092487D" w:rsidRPr="006773DC" w:rsidRDefault="005C38D2" w:rsidP="0092487D">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2</w:t>
      </w:r>
      <w:r w:rsidR="005279C9" w:rsidRPr="006773DC">
        <w:rPr>
          <w:sz w:val="28"/>
          <w:szCs w:val="28"/>
        </w:rPr>
        <w:t xml:space="preserve">) </w:t>
      </w:r>
      <w:r w:rsidR="00741CC7" w:rsidRPr="006773DC">
        <w:rPr>
          <w:sz w:val="28"/>
          <w:szCs w:val="28"/>
        </w:rPr>
        <w:t>часть</w:t>
      </w:r>
      <w:r w:rsidR="0092487D" w:rsidRPr="006773DC">
        <w:rPr>
          <w:sz w:val="28"/>
          <w:szCs w:val="28"/>
        </w:rPr>
        <w:t xml:space="preserve"> 3 статьи 18 приложения к решению дополнить абзацем следующего содержания:</w:t>
      </w:r>
    </w:p>
    <w:p w:rsidR="0092487D" w:rsidRPr="006773DC" w:rsidRDefault="0092487D" w:rsidP="00AA5418">
      <w:pPr>
        <w:pStyle w:val="a9"/>
        <w:autoSpaceDE w:val="0"/>
        <w:autoSpaceDN w:val="0"/>
        <w:adjustRightInd w:val="0"/>
        <w:ind w:left="0" w:firstLine="709"/>
        <w:jc w:val="both"/>
        <w:rPr>
          <w:sz w:val="28"/>
          <w:szCs w:val="28"/>
        </w:rPr>
      </w:pPr>
      <w:r w:rsidRPr="006773DC">
        <w:rPr>
          <w:sz w:val="28"/>
          <w:szCs w:val="28"/>
        </w:rPr>
        <w:t xml:space="preserve">«При внесении изменений </w:t>
      </w:r>
      <w:r w:rsidR="00F746AE" w:rsidRPr="006773DC">
        <w:rPr>
          <w:sz w:val="28"/>
          <w:szCs w:val="28"/>
        </w:rPr>
        <w:t xml:space="preserve">во </w:t>
      </w:r>
      <w:r w:rsidRPr="006773DC">
        <w:rPr>
          <w:sz w:val="28"/>
          <w:szCs w:val="28"/>
        </w:rPr>
        <w:t>внешн</w:t>
      </w:r>
      <w:r w:rsidR="00F746AE" w:rsidRPr="006773DC">
        <w:rPr>
          <w:sz w:val="28"/>
          <w:szCs w:val="28"/>
        </w:rPr>
        <w:t>и</w:t>
      </w:r>
      <w:r w:rsidR="00662A10" w:rsidRPr="006773DC">
        <w:rPr>
          <w:sz w:val="28"/>
          <w:szCs w:val="28"/>
        </w:rPr>
        <w:t>й</w:t>
      </w:r>
      <w:r w:rsidRPr="006773DC">
        <w:rPr>
          <w:sz w:val="28"/>
          <w:szCs w:val="28"/>
        </w:rPr>
        <w:t xml:space="preserve"> </w:t>
      </w:r>
      <w:r w:rsidR="00416210" w:rsidRPr="006773DC">
        <w:rPr>
          <w:sz w:val="28"/>
          <w:szCs w:val="28"/>
        </w:rPr>
        <w:t>облик</w:t>
      </w:r>
      <w:r w:rsidRPr="006773DC">
        <w:rPr>
          <w:sz w:val="28"/>
          <w:szCs w:val="28"/>
        </w:rPr>
        <w:t xml:space="preserve"> существующих зданий, строений, сооружений </w:t>
      </w:r>
      <w:r w:rsidR="00416210" w:rsidRPr="006773DC">
        <w:rPr>
          <w:sz w:val="28"/>
          <w:szCs w:val="28"/>
        </w:rPr>
        <w:t xml:space="preserve">и выступающих </w:t>
      </w:r>
      <w:r w:rsidR="00662A10" w:rsidRPr="006773DC">
        <w:rPr>
          <w:sz w:val="28"/>
          <w:szCs w:val="28"/>
        </w:rPr>
        <w:t xml:space="preserve">их </w:t>
      </w:r>
      <w:r w:rsidR="00416210" w:rsidRPr="006773DC">
        <w:rPr>
          <w:sz w:val="28"/>
          <w:szCs w:val="28"/>
        </w:rPr>
        <w:t xml:space="preserve">частей </w:t>
      </w:r>
      <w:r w:rsidR="00154033" w:rsidRPr="006773DC">
        <w:rPr>
          <w:sz w:val="28"/>
          <w:szCs w:val="28"/>
        </w:rPr>
        <w:t>выполняется комплексное едино</w:t>
      </w:r>
      <w:r w:rsidR="00662A10" w:rsidRPr="006773DC">
        <w:rPr>
          <w:sz w:val="28"/>
          <w:szCs w:val="28"/>
        </w:rPr>
        <w:t>е архитектурное</w:t>
      </w:r>
      <w:r w:rsidR="00154033" w:rsidRPr="006773DC">
        <w:rPr>
          <w:sz w:val="28"/>
          <w:szCs w:val="28"/>
        </w:rPr>
        <w:t xml:space="preserve"> </w:t>
      </w:r>
      <w:r w:rsidR="00662A10" w:rsidRPr="006773DC">
        <w:rPr>
          <w:sz w:val="28"/>
          <w:szCs w:val="28"/>
        </w:rPr>
        <w:t>решение</w:t>
      </w:r>
      <w:r w:rsidR="00154033" w:rsidRPr="006773DC">
        <w:rPr>
          <w:sz w:val="28"/>
          <w:szCs w:val="28"/>
        </w:rPr>
        <w:t xml:space="preserve"> (в том числе в части размеров, формы, материала оборудования</w:t>
      </w:r>
      <w:r w:rsidR="00662A10" w:rsidRPr="006773DC">
        <w:rPr>
          <w:sz w:val="28"/>
          <w:szCs w:val="28"/>
        </w:rPr>
        <w:t xml:space="preserve"> и колористического решения</w:t>
      </w:r>
      <w:r w:rsidR="00154033" w:rsidRPr="006773DC">
        <w:rPr>
          <w:sz w:val="28"/>
          <w:szCs w:val="28"/>
        </w:rPr>
        <w:t>)</w:t>
      </w:r>
      <w:r w:rsidR="00662A10" w:rsidRPr="006773DC">
        <w:rPr>
          <w:sz w:val="28"/>
          <w:szCs w:val="28"/>
        </w:rPr>
        <w:t>.</w:t>
      </w:r>
    </w:p>
    <w:p w:rsidR="000B3183" w:rsidRPr="006773DC" w:rsidRDefault="005C38D2" w:rsidP="00AA5418">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3</w:t>
      </w:r>
      <w:r w:rsidR="000B3183" w:rsidRPr="006773DC">
        <w:rPr>
          <w:sz w:val="28"/>
          <w:szCs w:val="28"/>
        </w:rPr>
        <w:t>) в пункте 6 части 16 статьи 18 приложения к решению слова «на фасадах» исключить;</w:t>
      </w:r>
    </w:p>
    <w:p w:rsidR="005565A0" w:rsidRPr="006773DC" w:rsidRDefault="005C38D2" w:rsidP="00AA5418">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4</w:t>
      </w:r>
      <w:r w:rsidR="003A243F" w:rsidRPr="006773DC">
        <w:rPr>
          <w:sz w:val="28"/>
          <w:szCs w:val="28"/>
        </w:rPr>
        <w:t>)  часть 16 статьи 18 приложения к решению дополнить пунктами 11, 12 следующего содержания:</w:t>
      </w:r>
    </w:p>
    <w:p w:rsidR="00E55FB0" w:rsidRPr="006773DC" w:rsidRDefault="003A243F" w:rsidP="00AA5418">
      <w:pPr>
        <w:pStyle w:val="a9"/>
        <w:autoSpaceDE w:val="0"/>
        <w:autoSpaceDN w:val="0"/>
        <w:adjustRightInd w:val="0"/>
        <w:ind w:left="0" w:firstLine="709"/>
        <w:jc w:val="both"/>
        <w:rPr>
          <w:sz w:val="28"/>
          <w:szCs w:val="28"/>
        </w:rPr>
      </w:pPr>
      <w:r w:rsidRPr="006773DC">
        <w:rPr>
          <w:sz w:val="28"/>
          <w:szCs w:val="28"/>
        </w:rPr>
        <w:t xml:space="preserve">«11) </w:t>
      </w:r>
      <w:r w:rsidR="00E55FB0" w:rsidRPr="006773DC">
        <w:rPr>
          <w:sz w:val="28"/>
          <w:szCs w:val="28"/>
        </w:rPr>
        <w:t>размещение информационных конструкций</w:t>
      </w:r>
      <w:r w:rsidR="00296389" w:rsidRPr="006773DC">
        <w:rPr>
          <w:sz w:val="28"/>
          <w:szCs w:val="28"/>
        </w:rPr>
        <w:t>, указанных в пункте 3 части 4 статьи 1 приложения 3 к Правилам</w:t>
      </w:r>
      <w:r w:rsidR="00E55FB0" w:rsidRPr="006773DC">
        <w:rPr>
          <w:sz w:val="28"/>
          <w:szCs w:val="28"/>
        </w:rPr>
        <w:t xml:space="preserve"> на фасадах при отсутствии отделки фасада; </w:t>
      </w:r>
    </w:p>
    <w:p w:rsidR="0016110F" w:rsidRPr="006773DC" w:rsidRDefault="00E55FB0" w:rsidP="00AA5418">
      <w:pPr>
        <w:pStyle w:val="a9"/>
        <w:autoSpaceDE w:val="0"/>
        <w:autoSpaceDN w:val="0"/>
        <w:adjustRightInd w:val="0"/>
        <w:ind w:left="0" w:firstLine="709"/>
        <w:jc w:val="both"/>
        <w:rPr>
          <w:sz w:val="28"/>
          <w:szCs w:val="28"/>
        </w:rPr>
      </w:pPr>
      <w:r w:rsidRPr="006773DC">
        <w:rPr>
          <w:sz w:val="28"/>
          <w:szCs w:val="28"/>
        </w:rPr>
        <w:lastRenderedPageBreak/>
        <w:t>12)  размещение информационных конструкций</w:t>
      </w:r>
      <w:r w:rsidR="00296389" w:rsidRPr="006773DC">
        <w:rPr>
          <w:sz w:val="28"/>
          <w:szCs w:val="28"/>
        </w:rPr>
        <w:t>, указанных в пункте 3 части 4 статьи 1 приложения 3 к Правилам</w:t>
      </w:r>
      <w:r w:rsidRPr="006773DC">
        <w:rPr>
          <w:sz w:val="28"/>
          <w:szCs w:val="28"/>
        </w:rPr>
        <w:t xml:space="preserve"> на фасад</w:t>
      </w:r>
      <w:r w:rsidR="0016110F" w:rsidRPr="006773DC">
        <w:rPr>
          <w:sz w:val="28"/>
          <w:szCs w:val="28"/>
        </w:rPr>
        <w:t>ах</w:t>
      </w:r>
      <w:r w:rsidR="007D4756" w:rsidRPr="006773DC">
        <w:rPr>
          <w:sz w:val="28"/>
          <w:szCs w:val="28"/>
        </w:rPr>
        <w:t xml:space="preserve"> если изменение</w:t>
      </w:r>
      <w:r w:rsidR="00326878" w:rsidRPr="006773DC">
        <w:rPr>
          <w:sz w:val="28"/>
          <w:szCs w:val="28"/>
        </w:rPr>
        <w:t xml:space="preserve"> фасада (архитектурно-градостроительного облика объекта капитального строительства), в том числе обустройств</w:t>
      </w:r>
      <w:r w:rsidR="007D4756" w:rsidRPr="006773DC">
        <w:rPr>
          <w:sz w:val="28"/>
          <w:szCs w:val="28"/>
        </w:rPr>
        <w:t>о, переустройство</w:t>
      </w:r>
      <w:r w:rsidR="00326878" w:rsidRPr="006773DC">
        <w:rPr>
          <w:sz w:val="28"/>
          <w:szCs w:val="28"/>
        </w:rPr>
        <w:t xml:space="preserve"> входных групп не согласовано с департаментом архитектуры и градостроительства Администрации города</w:t>
      </w:r>
      <w:r w:rsidR="008B020D" w:rsidRPr="006773DC">
        <w:rPr>
          <w:sz w:val="28"/>
          <w:szCs w:val="28"/>
        </w:rPr>
        <w:t>.»</w:t>
      </w:r>
      <w:r w:rsidR="00741F73" w:rsidRPr="006773DC">
        <w:rPr>
          <w:sz w:val="28"/>
          <w:szCs w:val="28"/>
        </w:rPr>
        <w:t>;</w:t>
      </w:r>
    </w:p>
    <w:p w:rsidR="00CA539E" w:rsidRPr="006773DC" w:rsidRDefault="005C38D2" w:rsidP="00CA539E">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5</w:t>
      </w:r>
      <w:r w:rsidR="00DC5030" w:rsidRPr="006773DC">
        <w:rPr>
          <w:sz w:val="28"/>
          <w:szCs w:val="28"/>
        </w:rPr>
        <w:t>) часть 17</w:t>
      </w:r>
      <w:r w:rsidR="00DC5030" w:rsidRPr="006773DC">
        <w:t xml:space="preserve"> </w:t>
      </w:r>
      <w:r w:rsidR="00DC5030" w:rsidRPr="006773DC">
        <w:rPr>
          <w:sz w:val="28"/>
          <w:szCs w:val="28"/>
        </w:rPr>
        <w:t>статьи 18 приложения к решению дополнить абзац</w:t>
      </w:r>
      <w:r w:rsidR="00814B27" w:rsidRPr="006773DC">
        <w:rPr>
          <w:sz w:val="28"/>
          <w:szCs w:val="28"/>
        </w:rPr>
        <w:t>ем</w:t>
      </w:r>
      <w:r w:rsidR="001235E6" w:rsidRPr="006773DC">
        <w:t xml:space="preserve"> </w:t>
      </w:r>
      <w:r w:rsidR="001235E6" w:rsidRPr="006773DC">
        <w:rPr>
          <w:sz w:val="28"/>
          <w:szCs w:val="28"/>
        </w:rPr>
        <w:t>следующего содержания:</w:t>
      </w:r>
      <w:r w:rsidR="00DC5030" w:rsidRPr="006773DC">
        <w:rPr>
          <w:sz w:val="28"/>
          <w:szCs w:val="28"/>
        </w:rPr>
        <w:t xml:space="preserve">  </w:t>
      </w:r>
    </w:p>
    <w:p w:rsidR="00814B27" w:rsidRPr="006773DC" w:rsidRDefault="00814B27" w:rsidP="00814B27">
      <w:pPr>
        <w:pStyle w:val="a9"/>
        <w:autoSpaceDE w:val="0"/>
        <w:autoSpaceDN w:val="0"/>
        <w:adjustRightInd w:val="0"/>
        <w:ind w:left="0" w:firstLine="709"/>
        <w:jc w:val="both"/>
        <w:rPr>
          <w:sz w:val="28"/>
          <w:szCs w:val="28"/>
        </w:rPr>
      </w:pPr>
      <w:r w:rsidRPr="006773DC">
        <w:rPr>
          <w:sz w:val="28"/>
          <w:szCs w:val="28"/>
        </w:rPr>
        <w:t>«Фасады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w:t>
      </w:r>
    </w:p>
    <w:p w:rsidR="00CD2097" w:rsidRPr="006773DC" w:rsidRDefault="00986F09" w:rsidP="00CD2097">
      <w:pPr>
        <w:pStyle w:val="a9"/>
        <w:autoSpaceDE w:val="0"/>
        <w:autoSpaceDN w:val="0"/>
        <w:adjustRightInd w:val="0"/>
        <w:ind w:left="0" w:firstLine="709"/>
        <w:jc w:val="both"/>
        <w:rPr>
          <w:sz w:val="28"/>
          <w:szCs w:val="28"/>
        </w:rPr>
      </w:pPr>
      <w:r w:rsidRPr="006773DC">
        <w:rPr>
          <w:sz w:val="28"/>
          <w:szCs w:val="28"/>
        </w:rPr>
        <w:t>36</w:t>
      </w:r>
      <w:r w:rsidR="00CD2097" w:rsidRPr="006773DC">
        <w:rPr>
          <w:sz w:val="28"/>
          <w:szCs w:val="28"/>
        </w:rPr>
        <w:t xml:space="preserve">) </w:t>
      </w:r>
      <w:r w:rsidR="00693B55" w:rsidRPr="006773DC">
        <w:rPr>
          <w:sz w:val="28"/>
          <w:szCs w:val="28"/>
        </w:rPr>
        <w:t>пункт</w:t>
      </w:r>
      <w:r w:rsidR="00CD2097" w:rsidRPr="006773DC">
        <w:rPr>
          <w:sz w:val="28"/>
          <w:szCs w:val="28"/>
        </w:rPr>
        <w:t xml:space="preserve"> 2 части 5 статьи 19 приложения к решению</w:t>
      </w:r>
      <w:r w:rsidR="00693B55" w:rsidRPr="006773DC">
        <w:t xml:space="preserve"> </w:t>
      </w:r>
      <w:r w:rsidR="00693B55" w:rsidRPr="006773DC">
        <w:rPr>
          <w:sz w:val="28"/>
          <w:szCs w:val="28"/>
        </w:rPr>
        <w:t>изложить в следующей редакции:</w:t>
      </w:r>
    </w:p>
    <w:p w:rsidR="00CD2097" w:rsidRPr="006773DC" w:rsidRDefault="00693B55" w:rsidP="00AA5418">
      <w:pPr>
        <w:pStyle w:val="a9"/>
        <w:autoSpaceDE w:val="0"/>
        <w:autoSpaceDN w:val="0"/>
        <w:adjustRightInd w:val="0"/>
        <w:ind w:left="0" w:firstLine="709"/>
        <w:jc w:val="both"/>
        <w:rPr>
          <w:sz w:val="28"/>
          <w:szCs w:val="28"/>
        </w:rPr>
      </w:pPr>
      <w:r w:rsidRPr="006773DC">
        <w:rPr>
          <w:sz w:val="28"/>
          <w:szCs w:val="28"/>
        </w:rPr>
        <w:t>«2) площадки размещают удаленными от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на расстоянии не менее 20 метров, но не более 100 метров; до территорий медицинских организаций - не менее 25 метров. Допустимо уменьшение данного расстояния, но не более чем на 25%. Площадки размещают удалёнными от границ земельных участков на территории дачных и садоводческих кооперативов на расстояние не менее 20 метров.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 м x 12 м);»</w:t>
      </w:r>
      <w:r w:rsidR="005954C2" w:rsidRPr="006773DC">
        <w:rPr>
          <w:sz w:val="28"/>
          <w:szCs w:val="28"/>
        </w:rPr>
        <w:t>;</w:t>
      </w:r>
    </w:p>
    <w:p w:rsidR="000B3183" w:rsidRPr="006773DC" w:rsidRDefault="005C38D2" w:rsidP="00AA5418">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7</w:t>
      </w:r>
      <w:r w:rsidR="00293EED" w:rsidRPr="006773DC">
        <w:rPr>
          <w:sz w:val="28"/>
          <w:szCs w:val="28"/>
        </w:rPr>
        <w:t xml:space="preserve">) в пункте 5 части 5 статьи 19 приложения к решению после слов «контейнеры закрытого </w:t>
      </w:r>
      <w:r w:rsidR="00AD35E9" w:rsidRPr="006773DC">
        <w:rPr>
          <w:sz w:val="28"/>
          <w:szCs w:val="28"/>
        </w:rPr>
        <w:t>типа</w:t>
      </w:r>
      <w:r w:rsidR="00293EED" w:rsidRPr="006773DC">
        <w:rPr>
          <w:sz w:val="28"/>
          <w:szCs w:val="28"/>
        </w:rPr>
        <w:t>» добавить слова «,</w:t>
      </w:r>
      <w:r w:rsidR="00624317" w:rsidRPr="006773DC">
        <w:rPr>
          <w:sz w:val="28"/>
          <w:szCs w:val="28"/>
        </w:rPr>
        <w:t xml:space="preserve"> рекомендуемые ограждающие конструкции контейнеров закрытого типа представлены в приложении 11 к настоящим Правилам</w:t>
      </w:r>
      <w:r w:rsidR="00293EED" w:rsidRPr="006773DC">
        <w:rPr>
          <w:sz w:val="28"/>
          <w:szCs w:val="28"/>
        </w:rPr>
        <w:t>»;</w:t>
      </w:r>
    </w:p>
    <w:p w:rsidR="00627C60" w:rsidRPr="006773DC" w:rsidRDefault="005C38D2" w:rsidP="00627C60">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8</w:t>
      </w:r>
      <w:r w:rsidR="009106CC" w:rsidRPr="006773DC">
        <w:rPr>
          <w:sz w:val="28"/>
          <w:szCs w:val="28"/>
        </w:rPr>
        <w:t xml:space="preserve">) </w:t>
      </w:r>
      <w:r w:rsidR="001C012B" w:rsidRPr="006773DC">
        <w:rPr>
          <w:sz w:val="28"/>
          <w:szCs w:val="28"/>
        </w:rPr>
        <w:t>абзац первый части</w:t>
      </w:r>
      <w:r w:rsidR="009106CC" w:rsidRPr="006773DC">
        <w:rPr>
          <w:sz w:val="28"/>
          <w:szCs w:val="28"/>
        </w:rPr>
        <w:t xml:space="preserve"> 2 статьи</w:t>
      </w:r>
      <w:r w:rsidR="001C012B" w:rsidRPr="006773DC">
        <w:rPr>
          <w:sz w:val="28"/>
          <w:szCs w:val="28"/>
        </w:rPr>
        <w:t xml:space="preserve"> 37 </w:t>
      </w:r>
      <w:r w:rsidR="009106CC" w:rsidRPr="006773DC">
        <w:rPr>
          <w:sz w:val="28"/>
          <w:szCs w:val="28"/>
        </w:rPr>
        <w:t>приложения к решению изложить в следующей редакции:</w:t>
      </w:r>
    </w:p>
    <w:p w:rsidR="00B7764C" w:rsidRPr="006773DC" w:rsidRDefault="001C012B" w:rsidP="00627C60">
      <w:pPr>
        <w:pStyle w:val="a9"/>
        <w:autoSpaceDE w:val="0"/>
        <w:autoSpaceDN w:val="0"/>
        <w:adjustRightInd w:val="0"/>
        <w:ind w:left="0" w:firstLine="709"/>
        <w:jc w:val="both"/>
        <w:rPr>
          <w:sz w:val="28"/>
          <w:szCs w:val="28"/>
        </w:rPr>
      </w:pPr>
      <w:r w:rsidRPr="006773DC">
        <w:rPr>
          <w:sz w:val="28"/>
          <w:szCs w:val="28"/>
        </w:rPr>
        <w:t>«При въезде на строительную площадку или на участок по ремонту инженерных коммуникаций должны быть установлены информационные щиты</w:t>
      </w:r>
      <w:r w:rsidR="002A30E8" w:rsidRPr="006773DC">
        <w:rPr>
          <w:sz w:val="28"/>
          <w:szCs w:val="28"/>
        </w:rPr>
        <w:t xml:space="preserve"> паспорта объекта строительства</w:t>
      </w:r>
      <w:r w:rsidRPr="006773DC">
        <w:rPr>
          <w:sz w:val="28"/>
          <w:szCs w:val="28"/>
        </w:rPr>
        <w:t>. Строительная площадка и информационные щиты</w:t>
      </w:r>
      <w:r w:rsidR="002A30E8" w:rsidRPr="006773DC">
        <w:rPr>
          <w:sz w:val="28"/>
          <w:szCs w:val="28"/>
        </w:rPr>
        <w:t xml:space="preserve"> паспорта объекта строительства</w:t>
      </w:r>
      <w:r w:rsidRPr="006773DC">
        <w:rPr>
          <w:sz w:val="28"/>
          <w:szCs w:val="28"/>
        </w:rPr>
        <w:t xml:space="preserve"> должны быть освещены в тёмное время суток.</w:t>
      </w:r>
      <w:r w:rsidR="00136EC2" w:rsidRPr="006773DC">
        <w:rPr>
          <w:sz w:val="28"/>
          <w:szCs w:val="28"/>
        </w:rPr>
        <w:t xml:space="preserve"> Требования к информационному щиту паспорта объекта строительства, а также</w:t>
      </w:r>
      <w:r w:rsidR="002A30E8" w:rsidRPr="006773DC">
        <w:rPr>
          <w:sz w:val="28"/>
          <w:szCs w:val="28"/>
        </w:rPr>
        <w:t xml:space="preserve"> </w:t>
      </w:r>
      <w:r w:rsidR="00136EC2" w:rsidRPr="006773DC">
        <w:rPr>
          <w:sz w:val="28"/>
          <w:szCs w:val="28"/>
        </w:rPr>
        <w:t>р</w:t>
      </w:r>
      <w:r w:rsidR="00B7764C" w:rsidRPr="006773DC">
        <w:rPr>
          <w:sz w:val="28"/>
          <w:szCs w:val="28"/>
        </w:rPr>
        <w:t xml:space="preserve">екомендуемый стиль паспорта объекта строительства </w:t>
      </w:r>
      <w:r w:rsidR="00395EFF" w:rsidRPr="006773DC">
        <w:rPr>
          <w:sz w:val="28"/>
          <w:szCs w:val="28"/>
        </w:rPr>
        <w:t>отображён</w:t>
      </w:r>
      <w:r w:rsidR="00B7764C" w:rsidRPr="006773DC">
        <w:rPr>
          <w:sz w:val="28"/>
          <w:szCs w:val="28"/>
        </w:rPr>
        <w:t xml:space="preserve"> в </w:t>
      </w:r>
      <w:r w:rsidR="00205F46" w:rsidRPr="006773DC">
        <w:rPr>
          <w:sz w:val="28"/>
          <w:szCs w:val="28"/>
        </w:rPr>
        <w:t>приложении 12</w:t>
      </w:r>
      <w:r w:rsidR="00B7764C" w:rsidRPr="006773DC">
        <w:rPr>
          <w:sz w:val="28"/>
          <w:szCs w:val="28"/>
        </w:rPr>
        <w:t xml:space="preserve"> к настоящим Правилам.</w:t>
      </w:r>
      <w:r w:rsidR="00233AF6" w:rsidRPr="006773DC">
        <w:rPr>
          <w:sz w:val="28"/>
          <w:szCs w:val="28"/>
        </w:rPr>
        <w:t>»;</w:t>
      </w:r>
    </w:p>
    <w:p w:rsidR="00677172" w:rsidRPr="006773DC" w:rsidRDefault="00BA740D" w:rsidP="00627C60">
      <w:pPr>
        <w:pStyle w:val="a9"/>
        <w:autoSpaceDE w:val="0"/>
        <w:autoSpaceDN w:val="0"/>
        <w:adjustRightInd w:val="0"/>
        <w:ind w:left="0" w:firstLine="709"/>
        <w:jc w:val="both"/>
        <w:rPr>
          <w:sz w:val="28"/>
          <w:szCs w:val="28"/>
        </w:rPr>
      </w:pPr>
      <w:r w:rsidRPr="006773DC">
        <w:rPr>
          <w:sz w:val="28"/>
          <w:szCs w:val="28"/>
        </w:rPr>
        <w:t>3</w:t>
      </w:r>
      <w:r w:rsidR="00986F09" w:rsidRPr="006773DC">
        <w:rPr>
          <w:sz w:val="28"/>
          <w:szCs w:val="28"/>
        </w:rPr>
        <w:t>9</w:t>
      </w:r>
      <w:r w:rsidR="00677172" w:rsidRPr="006773DC">
        <w:rPr>
          <w:sz w:val="28"/>
          <w:szCs w:val="28"/>
        </w:rPr>
        <w:t>) часть 3 статьи 37 приложения к решению изложить в следующей редакции:</w:t>
      </w:r>
    </w:p>
    <w:p w:rsidR="00677172" w:rsidRPr="006773DC" w:rsidRDefault="00677172" w:rsidP="00627C60">
      <w:pPr>
        <w:pStyle w:val="a9"/>
        <w:autoSpaceDE w:val="0"/>
        <w:autoSpaceDN w:val="0"/>
        <w:adjustRightInd w:val="0"/>
        <w:ind w:left="0" w:firstLine="709"/>
        <w:jc w:val="both"/>
        <w:rPr>
          <w:sz w:val="28"/>
          <w:szCs w:val="28"/>
        </w:rPr>
      </w:pPr>
      <w:r w:rsidRPr="006773DC">
        <w:rPr>
          <w:sz w:val="28"/>
          <w:szCs w:val="28"/>
        </w:rPr>
        <w:t xml:space="preserve">«3. Строительные площадки (при строительстве, реконструкции, капитальном ремонте объектов, за исключением линейных объектов) ограждаются по всему периметру плотным </w:t>
      </w:r>
      <w:r w:rsidR="00606A7E" w:rsidRPr="006773DC">
        <w:rPr>
          <w:sz w:val="28"/>
          <w:szCs w:val="28"/>
        </w:rPr>
        <w:t>сплошным ограждением</w:t>
      </w:r>
      <w:r w:rsidR="002424D0" w:rsidRPr="006773DC">
        <w:rPr>
          <w:sz w:val="28"/>
          <w:szCs w:val="28"/>
        </w:rPr>
        <w:t>, предотвращающим попадание посторонних лиц на строительную площадку</w:t>
      </w:r>
      <w:r w:rsidRPr="006773DC">
        <w:rPr>
          <w:sz w:val="28"/>
          <w:szCs w:val="28"/>
        </w:rPr>
        <w:t xml:space="preserve">. </w:t>
      </w:r>
    </w:p>
    <w:p w:rsidR="008409BA" w:rsidRPr="006773DC" w:rsidRDefault="00D37C95" w:rsidP="00627C60">
      <w:pPr>
        <w:pStyle w:val="a9"/>
        <w:autoSpaceDE w:val="0"/>
        <w:autoSpaceDN w:val="0"/>
        <w:adjustRightInd w:val="0"/>
        <w:ind w:left="0" w:firstLine="709"/>
        <w:jc w:val="both"/>
        <w:rPr>
          <w:sz w:val="28"/>
          <w:szCs w:val="28"/>
        </w:rPr>
      </w:pPr>
      <w:r w:rsidRPr="006773DC">
        <w:rPr>
          <w:sz w:val="28"/>
          <w:szCs w:val="28"/>
        </w:rPr>
        <w:lastRenderedPageBreak/>
        <w:t>Рекомендуемые виды ограждений строительных площадок</w:t>
      </w:r>
      <w:r w:rsidR="008409BA" w:rsidRPr="006773DC">
        <w:rPr>
          <w:sz w:val="28"/>
          <w:szCs w:val="28"/>
        </w:rPr>
        <w:t xml:space="preserve">, </w:t>
      </w:r>
      <w:r w:rsidR="00395EFF" w:rsidRPr="006773DC">
        <w:rPr>
          <w:sz w:val="28"/>
          <w:szCs w:val="28"/>
        </w:rPr>
        <w:t>отображены в приложении</w:t>
      </w:r>
      <w:r w:rsidR="008409BA" w:rsidRPr="006773DC">
        <w:rPr>
          <w:sz w:val="28"/>
          <w:szCs w:val="28"/>
        </w:rPr>
        <w:t xml:space="preserve"> 1</w:t>
      </w:r>
      <w:r w:rsidR="00205F46" w:rsidRPr="006773DC">
        <w:rPr>
          <w:sz w:val="28"/>
          <w:szCs w:val="28"/>
        </w:rPr>
        <w:t>3</w:t>
      </w:r>
      <w:r w:rsidR="008409BA" w:rsidRPr="006773DC">
        <w:rPr>
          <w:sz w:val="28"/>
          <w:szCs w:val="28"/>
        </w:rPr>
        <w:t xml:space="preserve"> к настоящим Правилам.</w:t>
      </w:r>
    </w:p>
    <w:p w:rsidR="002424D0" w:rsidRPr="006773DC" w:rsidRDefault="002424D0" w:rsidP="00627C60">
      <w:pPr>
        <w:pStyle w:val="a9"/>
        <w:autoSpaceDE w:val="0"/>
        <w:autoSpaceDN w:val="0"/>
        <w:adjustRightInd w:val="0"/>
        <w:ind w:left="0" w:firstLine="709"/>
        <w:jc w:val="both"/>
        <w:rPr>
          <w:sz w:val="28"/>
          <w:szCs w:val="28"/>
        </w:rPr>
      </w:pPr>
      <w:r w:rsidRPr="006773DC">
        <w:rPr>
          <w:sz w:val="28"/>
          <w:szCs w:val="28"/>
        </w:rPr>
        <w:t>Строительство и реконструкция объектов капитального строительства без сплошного ограждения запрещается.</w:t>
      </w:r>
    </w:p>
    <w:p w:rsidR="00677172" w:rsidRPr="006773DC" w:rsidRDefault="00677172" w:rsidP="00627C60">
      <w:pPr>
        <w:pStyle w:val="a9"/>
        <w:autoSpaceDE w:val="0"/>
        <w:autoSpaceDN w:val="0"/>
        <w:adjustRightInd w:val="0"/>
        <w:ind w:left="0" w:firstLine="709"/>
        <w:jc w:val="both"/>
        <w:rPr>
          <w:sz w:val="28"/>
          <w:szCs w:val="28"/>
        </w:rPr>
      </w:pPr>
      <w:r w:rsidRPr="006773DC">
        <w:rPr>
          <w:sz w:val="28"/>
          <w:szCs w:val="28"/>
        </w:rPr>
        <w:t>Параметры ограждающих конструкций строительных площадок должны соответствовать установленным требованиям действующих ГОСТ.</w:t>
      </w:r>
    </w:p>
    <w:p w:rsidR="00C30D71" w:rsidRPr="006773DC" w:rsidRDefault="00606A7E" w:rsidP="00627C60">
      <w:pPr>
        <w:pStyle w:val="a9"/>
        <w:autoSpaceDE w:val="0"/>
        <w:autoSpaceDN w:val="0"/>
        <w:adjustRightInd w:val="0"/>
        <w:ind w:left="0" w:firstLine="709"/>
        <w:jc w:val="both"/>
        <w:rPr>
          <w:sz w:val="28"/>
          <w:szCs w:val="28"/>
        </w:rPr>
      </w:pPr>
      <w:r w:rsidRPr="006773DC">
        <w:rPr>
          <w:sz w:val="28"/>
          <w:szCs w:val="28"/>
        </w:rPr>
        <w:t>Запрещается наличие в ограждениях проемов, кроме ворот и калиток, контролируемых в течение рабочего времени и запираемых после его окончания.</w:t>
      </w:r>
    </w:p>
    <w:p w:rsidR="00731607" w:rsidRPr="006773DC" w:rsidRDefault="002424D0" w:rsidP="00E5425D">
      <w:pPr>
        <w:pStyle w:val="a9"/>
        <w:autoSpaceDE w:val="0"/>
        <w:autoSpaceDN w:val="0"/>
        <w:adjustRightInd w:val="0"/>
        <w:ind w:left="0" w:firstLine="709"/>
        <w:jc w:val="both"/>
        <w:rPr>
          <w:sz w:val="28"/>
          <w:szCs w:val="28"/>
        </w:rPr>
      </w:pPr>
      <w:r w:rsidRPr="006773DC">
        <w:rPr>
          <w:sz w:val="28"/>
          <w:szCs w:val="28"/>
        </w:rPr>
        <w:t>На элементах и деталях ограждений не допускается наличие острых кромок, заусенцев и неровностей, которые могут стать причиной травматизма.</w:t>
      </w:r>
      <w:r w:rsidR="00E5425D" w:rsidRPr="006773DC">
        <w:rPr>
          <w:sz w:val="28"/>
          <w:szCs w:val="28"/>
        </w:rPr>
        <w:t xml:space="preserve"> Лицевая сторона ограждения строительной площадки должна иметь чистую поверхность.</w:t>
      </w:r>
      <w:r w:rsidR="00731607" w:rsidRPr="006773DC">
        <w:rPr>
          <w:sz w:val="28"/>
          <w:szCs w:val="28"/>
        </w:rPr>
        <w:t xml:space="preserve"> </w:t>
      </w:r>
    </w:p>
    <w:p w:rsidR="00E5425D" w:rsidRPr="006773DC" w:rsidRDefault="00731607" w:rsidP="00E5425D">
      <w:pPr>
        <w:pStyle w:val="a9"/>
        <w:autoSpaceDE w:val="0"/>
        <w:autoSpaceDN w:val="0"/>
        <w:adjustRightInd w:val="0"/>
        <w:ind w:left="0" w:firstLine="709"/>
        <w:jc w:val="both"/>
        <w:rPr>
          <w:sz w:val="28"/>
          <w:szCs w:val="28"/>
        </w:rPr>
      </w:pPr>
      <w:r w:rsidRPr="006773DC">
        <w:rPr>
          <w:sz w:val="28"/>
          <w:szCs w:val="28"/>
        </w:rPr>
        <w:t xml:space="preserve">Ограждение должно быть окрашено в один цветовой тон, за исключением </w:t>
      </w:r>
      <w:r w:rsidR="0043159D" w:rsidRPr="006773DC">
        <w:rPr>
          <w:sz w:val="28"/>
          <w:szCs w:val="28"/>
        </w:rPr>
        <w:t>декоративного оформления ограждения строительной площадки</w:t>
      </w:r>
      <w:r w:rsidR="002E3019" w:rsidRPr="006773DC">
        <w:rPr>
          <w:sz w:val="28"/>
          <w:szCs w:val="28"/>
        </w:rPr>
        <w:t>.</w:t>
      </w:r>
    </w:p>
    <w:p w:rsidR="008409BA" w:rsidRPr="006773DC" w:rsidRDefault="008409BA" w:rsidP="008409BA">
      <w:pPr>
        <w:pStyle w:val="a9"/>
        <w:autoSpaceDE w:val="0"/>
        <w:autoSpaceDN w:val="0"/>
        <w:adjustRightInd w:val="0"/>
        <w:ind w:left="0" w:firstLine="709"/>
        <w:jc w:val="both"/>
        <w:rPr>
          <w:sz w:val="28"/>
          <w:szCs w:val="28"/>
        </w:rPr>
      </w:pPr>
      <w:r w:rsidRPr="006773DC">
        <w:rPr>
          <w:sz w:val="28"/>
          <w:szCs w:val="28"/>
        </w:rPr>
        <w:t xml:space="preserve">Высота ограждения территории строительных площадок должна быть </w:t>
      </w:r>
      <w:r w:rsidR="00084D67" w:rsidRPr="006773DC">
        <w:rPr>
          <w:sz w:val="28"/>
          <w:szCs w:val="28"/>
        </w:rPr>
        <w:t>–</w:t>
      </w:r>
      <w:r w:rsidRPr="006773DC">
        <w:rPr>
          <w:sz w:val="28"/>
          <w:szCs w:val="28"/>
        </w:rPr>
        <w:t xml:space="preserve"> 2,0 м. </w:t>
      </w:r>
    </w:p>
    <w:p w:rsidR="002424D0" w:rsidRPr="006773DC" w:rsidRDefault="002424D0" w:rsidP="002424D0">
      <w:pPr>
        <w:pStyle w:val="a9"/>
        <w:autoSpaceDE w:val="0"/>
        <w:autoSpaceDN w:val="0"/>
        <w:adjustRightInd w:val="0"/>
        <w:ind w:left="0" w:firstLine="709"/>
        <w:jc w:val="both"/>
        <w:rPr>
          <w:sz w:val="28"/>
          <w:szCs w:val="28"/>
        </w:rPr>
      </w:pPr>
      <w:r w:rsidRPr="006773DC">
        <w:rPr>
          <w:sz w:val="28"/>
          <w:szCs w:val="28"/>
        </w:rPr>
        <w:t xml:space="preserve">В тех случаях, когда строящийся объект располагается вдоль улиц, проездов, проходов, </w:t>
      </w:r>
      <w:r w:rsidR="0005310E" w:rsidRPr="006773DC">
        <w:rPr>
          <w:sz w:val="28"/>
          <w:szCs w:val="28"/>
        </w:rPr>
        <w:t xml:space="preserve">в местах движения пешеходов, </w:t>
      </w:r>
      <w:r w:rsidRPr="006773DC">
        <w:rPr>
          <w:sz w:val="28"/>
          <w:szCs w:val="28"/>
        </w:rPr>
        <w:t>ограждение должно иметь козырёк и деревянный тротуар под козырьком</w:t>
      </w:r>
      <w:r w:rsidR="00AC0D68" w:rsidRPr="006773DC">
        <w:rPr>
          <w:sz w:val="28"/>
          <w:szCs w:val="28"/>
        </w:rPr>
        <w:t xml:space="preserve"> (рисунок</w:t>
      </w:r>
      <w:r w:rsidR="00BF7427" w:rsidRPr="006773DC">
        <w:rPr>
          <w:sz w:val="28"/>
          <w:szCs w:val="28"/>
        </w:rPr>
        <w:t xml:space="preserve"> 11 приложения 13 к настоящим Правилам)</w:t>
      </w:r>
      <w:r w:rsidRPr="006773DC">
        <w:rPr>
          <w:sz w:val="28"/>
          <w:szCs w:val="28"/>
        </w:rPr>
        <w:t>. Ширина настила пешеходного тротуара должна быть не менее 70</w:t>
      </w:r>
      <w:r w:rsidR="0005310E" w:rsidRPr="006773DC">
        <w:rPr>
          <w:sz w:val="28"/>
          <w:szCs w:val="28"/>
        </w:rPr>
        <w:t xml:space="preserve"> см. Козырё</w:t>
      </w:r>
      <w:r w:rsidRPr="006773DC">
        <w:rPr>
          <w:sz w:val="28"/>
          <w:szCs w:val="28"/>
        </w:rPr>
        <w:t>к должен выдерживать действие снеговой нагрузки, а также нагрузки от падения одиночных мелких предметов. В зимнее время защитный козырек и тротуар должен регулярно очищаться от снега.</w:t>
      </w:r>
    </w:p>
    <w:p w:rsidR="002424D0" w:rsidRPr="006773DC" w:rsidRDefault="002424D0" w:rsidP="002424D0">
      <w:pPr>
        <w:pStyle w:val="a9"/>
        <w:autoSpaceDE w:val="0"/>
        <w:autoSpaceDN w:val="0"/>
        <w:adjustRightInd w:val="0"/>
        <w:ind w:left="0" w:firstLine="709"/>
        <w:jc w:val="both"/>
        <w:rPr>
          <w:sz w:val="28"/>
          <w:szCs w:val="28"/>
        </w:rPr>
      </w:pPr>
      <w:r w:rsidRPr="006773DC">
        <w:rPr>
          <w:sz w:val="28"/>
          <w:szCs w:val="28"/>
        </w:rPr>
        <w:t>В случае примыкания настила пешеходного тротуара непосредственно к дороге тротуар должен быть оборудован перилами с установкой защитного экрана со стороны проезжей части высотой не менее 1,0 м.</w:t>
      </w:r>
      <w:r w:rsidR="00AC0D68" w:rsidRPr="006773DC">
        <w:rPr>
          <w:sz w:val="28"/>
          <w:szCs w:val="28"/>
        </w:rPr>
        <w:t xml:space="preserve"> (</w:t>
      </w:r>
      <w:r w:rsidR="00BF7427" w:rsidRPr="006773DC">
        <w:rPr>
          <w:sz w:val="28"/>
          <w:szCs w:val="28"/>
        </w:rPr>
        <w:t>рисунок 12 приложения 13 к настоящим Правилам)</w:t>
      </w:r>
      <w:r w:rsidR="00B8129C" w:rsidRPr="006773DC">
        <w:rPr>
          <w:sz w:val="28"/>
          <w:szCs w:val="28"/>
        </w:rPr>
        <w:t>.</w:t>
      </w:r>
      <w:r w:rsidR="00AC0D68" w:rsidRPr="006773DC">
        <w:rPr>
          <w:sz w:val="28"/>
          <w:szCs w:val="28"/>
        </w:rPr>
        <w:t xml:space="preserve"> </w:t>
      </w:r>
    </w:p>
    <w:p w:rsidR="00D2636F" w:rsidRPr="006773DC" w:rsidRDefault="008A41DF" w:rsidP="00627C60">
      <w:pPr>
        <w:pStyle w:val="a9"/>
        <w:autoSpaceDE w:val="0"/>
        <w:autoSpaceDN w:val="0"/>
        <w:adjustRightInd w:val="0"/>
        <w:ind w:left="0" w:firstLine="709"/>
        <w:jc w:val="both"/>
        <w:rPr>
          <w:sz w:val="28"/>
          <w:szCs w:val="28"/>
        </w:rPr>
      </w:pPr>
      <w:r w:rsidRPr="006773DC">
        <w:rPr>
          <w:sz w:val="28"/>
          <w:szCs w:val="28"/>
        </w:rPr>
        <w:t>Содержание ограждений, козырьков, тротуаров, включая удаление мусора, осуществляется организациями, производящими строительные работы.</w:t>
      </w:r>
    </w:p>
    <w:p w:rsidR="008A41DF" w:rsidRPr="006773DC" w:rsidRDefault="008A41DF" w:rsidP="008409BA">
      <w:pPr>
        <w:pStyle w:val="a9"/>
        <w:autoSpaceDE w:val="0"/>
        <w:autoSpaceDN w:val="0"/>
        <w:adjustRightInd w:val="0"/>
        <w:ind w:left="0" w:firstLine="709"/>
        <w:jc w:val="both"/>
        <w:rPr>
          <w:sz w:val="28"/>
          <w:szCs w:val="28"/>
        </w:rPr>
      </w:pPr>
      <w:r w:rsidRPr="006773DC">
        <w:rPr>
          <w:sz w:val="28"/>
          <w:szCs w:val="28"/>
        </w:rPr>
        <w:t xml:space="preserve">Ограждение строительной площадки изготавливается из железобетонных заборных плит, оцинкованного </w:t>
      </w:r>
      <w:proofErr w:type="spellStart"/>
      <w:r w:rsidRPr="006773DC">
        <w:rPr>
          <w:sz w:val="28"/>
          <w:szCs w:val="28"/>
        </w:rPr>
        <w:t>профнастила</w:t>
      </w:r>
      <w:proofErr w:type="spellEnd"/>
      <w:r w:rsidRPr="006773DC">
        <w:rPr>
          <w:sz w:val="28"/>
          <w:szCs w:val="28"/>
        </w:rPr>
        <w:t xml:space="preserve"> либо </w:t>
      </w:r>
      <w:r w:rsidR="006E41BB" w:rsidRPr="006773DC">
        <w:rPr>
          <w:sz w:val="28"/>
          <w:szCs w:val="28"/>
        </w:rPr>
        <w:t>плитны</w:t>
      </w:r>
      <w:r w:rsidR="00913FAB" w:rsidRPr="006773DC">
        <w:rPr>
          <w:sz w:val="28"/>
          <w:szCs w:val="28"/>
        </w:rPr>
        <w:t>х</w:t>
      </w:r>
      <w:r w:rsidR="006E41BB" w:rsidRPr="006773DC">
        <w:rPr>
          <w:sz w:val="28"/>
          <w:szCs w:val="28"/>
        </w:rPr>
        <w:t xml:space="preserve"> материал</w:t>
      </w:r>
      <w:r w:rsidR="00913FAB" w:rsidRPr="006773DC">
        <w:rPr>
          <w:sz w:val="28"/>
          <w:szCs w:val="28"/>
        </w:rPr>
        <w:t>ов</w:t>
      </w:r>
      <w:r w:rsidR="006E41BB" w:rsidRPr="006773DC">
        <w:rPr>
          <w:sz w:val="28"/>
          <w:szCs w:val="28"/>
        </w:rPr>
        <w:t>: ДСП (древесно-стружечная плита), ДВП (</w:t>
      </w:r>
      <w:proofErr w:type="gramStart"/>
      <w:r w:rsidR="006E41BB" w:rsidRPr="006773DC">
        <w:rPr>
          <w:sz w:val="28"/>
          <w:szCs w:val="28"/>
        </w:rPr>
        <w:t>древесно-волокнистая</w:t>
      </w:r>
      <w:proofErr w:type="gramEnd"/>
      <w:r w:rsidR="006E41BB" w:rsidRPr="006773DC">
        <w:rPr>
          <w:sz w:val="28"/>
          <w:szCs w:val="28"/>
        </w:rPr>
        <w:t xml:space="preserve"> плита), МДФ (многослойная древесно-волокнистая плита) и OSB (ориентированно-стружечная плита)</w:t>
      </w:r>
      <w:r w:rsidRPr="006773DC">
        <w:rPr>
          <w:sz w:val="28"/>
          <w:szCs w:val="28"/>
        </w:rPr>
        <w:t xml:space="preserve">. Материалы следует применять высокого качества, прочные, имеющие эстетичный внешний вид. Дефектами, сказывающимися </w:t>
      </w:r>
      <w:r w:rsidR="001B6218" w:rsidRPr="006773DC">
        <w:rPr>
          <w:sz w:val="28"/>
          <w:szCs w:val="28"/>
        </w:rPr>
        <w:t>на эстетическом виде ограждения,</w:t>
      </w:r>
      <w:r w:rsidRPr="006773DC">
        <w:rPr>
          <w:sz w:val="28"/>
          <w:szCs w:val="28"/>
        </w:rPr>
        <w:t xml:space="preserve"> являются:</w:t>
      </w:r>
    </w:p>
    <w:p w:rsidR="008A41DF" w:rsidRPr="006773DC" w:rsidRDefault="008A41DF" w:rsidP="008409BA">
      <w:pPr>
        <w:pStyle w:val="a9"/>
        <w:autoSpaceDE w:val="0"/>
        <w:autoSpaceDN w:val="0"/>
        <w:adjustRightInd w:val="0"/>
        <w:ind w:left="0" w:firstLine="709"/>
        <w:jc w:val="both"/>
        <w:rPr>
          <w:sz w:val="28"/>
          <w:szCs w:val="28"/>
        </w:rPr>
      </w:pPr>
      <w:r w:rsidRPr="006773DC">
        <w:rPr>
          <w:sz w:val="28"/>
          <w:szCs w:val="28"/>
        </w:rPr>
        <w:t>- наличие изломов</w:t>
      </w:r>
      <w:r w:rsidR="00AA7E03" w:rsidRPr="006773DC">
        <w:rPr>
          <w:sz w:val="28"/>
          <w:szCs w:val="28"/>
        </w:rPr>
        <w:t>,</w:t>
      </w:r>
      <w:r w:rsidRPr="006773DC">
        <w:rPr>
          <w:sz w:val="28"/>
          <w:szCs w:val="28"/>
        </w:rPr>
        <w:t xml:space="preserve"> помятостей</w:t>
      </w:r>
      <w:r w:rsidR="00AA7E03" w:rsidRPr="006773DC">
        <w:rPr>
          <w:sz w:val="28"/>
          <w:szCs w:val="28"/>
        </w:rPr>
        <w:t>,</w:t>
      </w:r>
      <w:r w:rsidRPr="006773DC">
        <w:rPr>
          <w:sz w:val="28"/>
          <w:szCs w:val="28"/>
        </w:rPr>
        <w:t xml:space="preserve"> </w:t>
      </w:r>
      <w:r w:rsidR="00AA7E03" w:rsidRPr="006773DC">
        <w:rPr>
          <w:sz w:val="28"/>
          <w:szCs w:val="28"/>
        </w:rPr>
        <w:t>острых кромок, заусенцев и неровностей</w:t>
      </w:r>
      <w:r w:rsidRPr="006773DC">
        <w:rPr>
          <w:sz w:val="28"/>
          <w:szCs w:val="28"/>
        </w:rPr>
        <w:t>;</w:t>
      </w:r>
    </w:p>
    <w:p w:rsidR="008A41DF" w:rsidRPr="006773DC" w:rsidRDefault="008A41DF" w:rsidP="008409BA">
      <w:pPr>
        <w:pStyle w:val="a9"/>
        <w:autoSpaceDE w:val="0"/>
        <w:autoSpaceDN w:val="0"/>
        <w:adjustRightInd w:val="0"/>
        <w:ind w:left="0" w:firstLine="709"/>
        <w:jc w:val="both"/>
        <w:rPr>
          <w:sz w:val="28"/>
          <w:szCs w:val="28"/>
        </w:rPr>
      </w:pPr>
      <w:r w:rsidRPr="006773DC">
        <w:rPr>
          <w:sz w:val="28"/>
          <w:szCs w:val="28"/>
        </w:rPr>
        <w:t>- наличие загрязнения на поверхности ограждения, в том числе наличие грязевых подтеков и пятен;</w:t>
      </w:r>
    </w:p>
    <w:p w:rsidR="008A41DF" w:rsidRPr="006773DC" w:rsidRDefault="008A41DF" w:rsidP="008409BA">
      <w:pPr>
        <w:pStyle w:val="a9"/>
        <w:autoSpaceDE w:val="0"/>
        <w:autoSpaceDN w:val="0"/>
        <w:adjustRightInd w:val="0"/>
        <w:ind w:left="0" w:firstLine="709"/>
        <w:jc w:val="both"/>
        <w:rPr>
          <w:sz w:val="28"/>
          <w:szCs w:val="28"/>
        </w:rPr>
      </w:pPr>
      <w:r w:rsidRPr="006773DC">
        <w:rPr>
          <w:sz w:val="28"/>
          <w:szCs w:val="28"/>
        </w:rPr>
        <w:t xml:space="preserve">- наличие граффити (изображений, рисунков, надписей, нанесенных красками, аэрозолями, спреями, чернилами), а также наличие надписей и </w:t>
      </w:r>
      <w:r w:rsidRPr="006773DC">
        <w:rPr>
          <w:sz w:val="28"/>
          <w:szCs w:val="28"/>
        </w:rPr>
        <w:lastRenderedPageBreak/>
        <w:t xml:space="preserve">рисунков, нацарапанных на штукатурке и/или облицовке ограждения, за исключением случаев, когда граффити и иные рисунки наносятся в рамках конкурсов, проводимых администрацией города </w:t>
      </w:r>
      <w:r w:rsidR="00D85E26" w:rsidRPr="006773DC">
        <w:rPr>
          <w:sz w:val="28"/>
          <w:szCs w:val="28"/>
        </w:rPr>
        <w:t>Сургута</w:t>
      </w:r>
      <w:r w:rsidRPr="006773DC">
        <w:rPr>
          <w:sz w:val="28"/>
          <w:szCs w:val="28"/>
        </w:rPr>
        <w:t xml:space="preserve">, либо конкурсов, проводимых иными лицами, получившими согласование (разрешение) администрации города </w:t>
      </w:r>
      <w:r w:rsidR="00D85E26" w:rsidRPr="006773DC">
        <w:rPr>
          <w:sz w:val="28"/>
          <w:szCs w:val="28"/>
        </w:rPr>
        <w:t>Сургута</w:t>
      </w:r>
      <w:r w:rsidRPr="006773DC">
        <w:rPr>
          <w:sz w:val="28"/>
          <w:szCs w:val="28"/>
        </w:rPr>
        <w:t xml:space="preserve"> на проведение конкурса.</w:t>
      </w:r>
    </w:p>
    <w:p w:rsidR="001B1BB7" w:rsidRPr="006773DC" w:rsidRDefault="001B1BB7" w:rsidP="001B1BB7">
      <w:pPr>
        <w:pStyle w:val="a9"/>
        <w:autoSpaceDE w:val="0"/>
        <w:autoSpaceDN w:val="0"/>
        <w:adjustRightInd w:val="0"/>
        <w:ind w:left="0" w:firstLine="709"/>
        <w:jc w:val="both"/>
        <w:rPr>
          <w:sz w:val="28"/>
          <w:szCs w:val="28"/>
        </w:rPr>
      </w:pPr>
      <w:r w:rsidRPr="006773DC">
        <w:rPr>
          <w:sz w:val="28"/>
          <w:szCs w:val="28"/>
        </w:rPr>
        <w:t>Ограждения строительных площадок должны содержаться в чистоте, своевременно очищаться и окрашиваться.</w:t>
      </w:r>
    </w:p>
    <w:p w:rsidR="00E5425D" w:rsidRPr="006773DC" w:rsidRDefault="00E5425D" w:rsidP="00E5425D">
      <w:pPr>
        <w:pStyle w:val="a9"/>
        <w:autoSpaceDE w:val="0"/>
        <w:autoSpaceDN w:val="0"/>
        <w:adjustRightInd w:val="0"/>
        <w:ind w:left="0" w:firstLine="709"/>
        <w:jc w:val="both"/>
        <w:rPr>
          <w:sz w:val="28"/>
          <w:szCs w:val="28"/>
        </w:rPr>
      </w:pPr>
      <w:r w:rsidRPr="006773DC">
        <w:rPr>
          <w:sz w:val="28"/>
          <w:szCs w:val="28"/>
        </w:rPr>
        <w:t>На ограждении</w:t>
      </w:r>
      <w:r w:rsidR="001B1BB7" w:rsidRPr="006773DC">
        <w:rPr>
          <w:sz w:val="28"/>
          <w:szCs w:val="28"/>
        </w:rPr>
        <w:t xml:space="preserve"> строительных площадок</w:t>
      </w:r>
      <w:r w:rsidRPr="006773DC">
        <w:rPr>
          <w:sz w:val="28"/>
          <w:szCs w:val="28"/>
        </w:rPr>
        <w:t xml:space="preserve"> не допускается размещение </w:t>
      </w:r>
      <w:r w:rsidR="008409BA" w:rsidRPr="006773DC">
        <w:rPr>
          <w:sz w:val="28"/>
          <w:szCs w:val="28"/>
        </w:rPr>
        <w:t>несанкционированной рекламы, информации</w:t>
      </w:r>
      <w:r w:rsidRPr="006773DC">
        <w:rPr>
          <w:sz w:val="28"/>
          <w:szCs w:val="28"/>
        </w:rPr>
        <w:t>, вывесок</w:t>
      </w:r>
      <w:r w:rsidR="008409BA" w:rsidRPr="006773DC">
        <w:rPr>
          <w:sz w:val="28"/>
          <w:szCs w:val="28"/>
        </w:rPr>
        <w:t xml:space="preserve">, объявлений </w:t>
      </w:r>
      <w:r w:rsidRPr="006773DC">
        <w:rPr>
          <w:sz w:val="28"/>
          <w:szCs w:val="28"/>
        </w:rPr>
        <w:t>без согласования с департаментом архитектуры и градостроительства Администрации города.</w:t>
      </w:r>
      <w:r w:rsidR="0069655D" w:rsidRPr="006773DC">
        <w:rPr>
          <w:sz w:val="28"/>
          <w:szCs w:val="28"/>
        </w:rPr>
        <w:t>»;</w:t>
      </w:r>
    </w:p>
    <w:p w:rsidR="003716CC" w:rsidRPr="006773DC" w:rsidRDefault="00986F09" w:rsidP="00627C60">
      <w:pPr>
        <w:pStyle w:val="a9"/>
        <w:autoSpaceDE w:val="0"/>
        <w:autoSpaceDN w:val="0"/>
        <w:adjustRightInd w:val="0"/>
        <w:ind w:left="0" w:firstLine="709"/>
        <w:jc w:val="both"/>
        <w:rPr>
          <w:sz w:val="28"/>
          <w:szCs w:val="28"/>
        </w:rPr>
      </w:pPr>
      <w:r w:rsidRPr="006773DC">
        <w:rPr>
          <w:sz w:val="28"/>
          <w:szCs w:val="28"/>
        </w:rPr>
        <w:t>40</w:t>
      </w:r>
      <w:r w:rsidR="003716CC" w:rsidRPr="006773DC">
        <w:rPr>
          <w:sz w:val="28"/>
          <w:szCs w:val="28"/>
        </w:rPr>
        <w:t xml:space="preserve">) в абзаце втором части 6 статьи 37 приложения к решению слова «прилегающей зоны» заменить словами «прилегающей территории»; </w:t>
      </w:r>
    </w:p>
    <w:p w:rsidR="00257F57" w:rsidRPr="006773DC" w:rsidRDefault="006061C1" w:rsidP="00627C60">
      <w:pPr>
        <w:pStyle w:val="a9"/>
        <w:autoSpaceDE w:val="0"/>
        <w:autoSpaceDN w:val="0"/>
        <w:adjustRightInd w:val="0"/>
        <w:ind w:left="0" w:firstLine="709"/>
        <w:jc w:val="both"/>
        <w:rPr>
          <w:sz w:val="28"/>
          <w:szCs w:val="28"/>
        </w:rPr>
      </w:pPr>
      <w:r w:rsidRPr="006773DC">
        <w:rPr>
          <w:sz w:val="28"/>
          <w:szCs w:val="28"/>
        </w:rPr>
        <w:t>4</w:t>
      </w:r>
      <w:r w:rsidR="00986F09" w:rsidRPr="006773DC">
        <w:rPr>
          <w:sz w:val="28"/>
          <w:szCs w:val="28"/>
        </w:rPr>
        <w:t>1</w:t>
      </w:r>
      <w:r w:rsidR="00257F57" w:rsidRPr="006773DC">
        <w:rPr>
          <w:sz w:val="28"/>
          <w:szCs w:val="28"/>
        </w:rPr>
        <w:t>) в части 1 статьи 38 приложения к решению слова «Производство земляных работ» заменить словами «Осуществление земляных работ»;</w:t>
      </w:r>
    </w:p>
    <w:p w:rsidR="002E2082" w:rsidRPr="006773DC" w:rsidRDefault="00D757BB" w:rsidP="002E2082">
      <w:pPr>
        <w:pStyle w:val="a9"/>
        <w:autoSpaceDE w:val="0"/>
        <w:autoSpaceDN w:val="0"/>
        <w:adjustRightInd w:val="0"/>
        <w:ind w:left="0" w:firstLine="709"/>
        <w:jc w:val="both"/>
        <w:rPr>
          <w:sz w:val="28"/>
          <w:szCs w:val="28"/>
        </w:rPr>
      </w:pPr>
      <w:r w:rsidRPr="006773DC">
        <w:rPr>
          <w:sz w:val="28"/>
          <w:szCs w:val="28"/>
        </w:rPr>
        <w:t>4</w:t>
      </w:r>
      <w:r w:rsidR="00986F09" w:rsidRPr="006773DC">
        <w:rPr>
          <w:sz w:val="28"/>
          <w:szCs w:val="28"/>
        </w:rPr>
        <w:t>2</w:t>
      </w:r>
      <w:r w:rsidR="000717C7" w:rsidRPr="006773DC">
        <w:rPr>
          <w:sz w:val="28"/>
          <w:szCs w:val="28"/>
        </w:rPr>
        <w:t xml:space="preserve">) </w:t>
      </w:r>
      <w:r w:rsidR="002E2082" w:rsidRPr="006773DC">
        <w:rPr>
          <w:sz w:val="28"/>
          <w:szCs w:val="28"/>
        </w:rPr>
        <w:t>абзац первый части 2 статьи 38 приложения к решению изложить в следующей редакции:</w:t>
      </w:r>
    </w:p>
    <w:p w:rsidR="002E2082" w:rsidRPr="006773DC" w:rsidRDefault="002E2082" w:rsidP="002E2082">
      <w:pPr>
        <w:pStyle w:val="a9"/>
        <w:autoSpaceDE w:val="0"/>
        <w:autoSpaceDN w:val="0"/>
        <w:adjustRightInd w:val="0"/>
        <w:ind w:left="0" w:firstLine="709"/>
        <w:jc w:val="both"/>
        <w:rPr>
          <w:sz w:val="28"/>
          <w:szCs w:val="28"/>
        </w:rPr>
      </w:pPr>
      <w:r w:rsidRPr="006773DC">
        <w:rPr>
          <w:sz w:val="28"/>
          <w:szCs w:val="28"/>
        </w:rPr>
        <w:t>«Зона осуществления работ должна быть ограждена в соответствии с проектной документацией. Ограждения мест, на которых осуществляются земляные работы, должны быть очищены от грязи, промыты, не иметь проёмов (для исключения возможности попадания людей в зону производства работ), повреждённых участков, отклонений от вертикали, посторонних наклеек, объявлений и надписей.»;</w:t>
      </w:r>
    </w:p>
    <w:p w:rsidR="00627C60" w:rsidRPr="006773DC" w:rsidRDefault="00D757BB" w:rsidP="00627C60">
      <w:pPr>
        <w:pStyle w:val="a9"/>
        <w:autoSpaceDE w:val="0"/>
        <w:autoSpaceDN w:val="0"/>
        <w:adjustRightInd w:val="0"/>
        <w:ind w:left="0" w:firstLine="709"/>
        <w:jc w:val="both"/>
        <w:rPr>
          <w:sz w:val="28"/>
          <w:szCs w:val="28"/>
        </w:rPr>
      </w:pPr>
      <w:r w:rsidRPr="006773DC">
        <w:rPr>
          <w:sz w:val="28"/>
          <w:szCs w:val="28"/>
        </w:rPr>
        <w:t>4</w:t>
      </w:r>
      <w:r w:rsidR="00986F09" w:rsidRPr="006773DC">
        <w:rPr>
          <w:sz w:val="28"/>
          <w:szCs w:val="28"/>
        </w:rPr>
        <w:t>3</w:t>
      </w:r>
      <w:r w:rsidR="003918EE" w:rsidRPr="006773DC">
        <w:rPr>
          <w:sz w:val="28"/>
          <w:szCs w:val="28"/>
        </w:rPr>
        <w:t>) в части 3 статьи 38 приложения к решению слова «производящими земляные работы» заменить словами «осуществляющими земляные работы»;</w:t>
      </w:r>
    </w:p>
    <w:p w:rsidR="009A6C9D" w:rsidRPr="006773DC" w:rsidRDefault="006061C1" w:rsidP="009A6C9D">
      <w:pPr>
        <w:pStyle w:val="a9"/>
        <w:autoSpaceDE w:val="0"/>
        <w:autoSpaceDN w:val="0"/>
        <w:adjustRightInd w:val="0"/>
        <w:ind w:left="0" w:firstLine="709"/>
        <w:jc w:val="both"/>
        <w:rPr>
          <w:sz w:val="28"/>
          <w:szCs w:val="28"/>
        </w:rPr>
      </w:pPr>
      <w:r w:rsidRPr="006773DC">
        <w:rPr>
          <w:sz w:val="28"/>
          <w:szCs w:val="28"/>
        </w:rPr>
        <w:t>4</w:t>
      </w:r>
      <w:r w:rsidR="00986F09" w:rsidRPr="006773DC">
        <w:rPr>
          <w:sz w:val="28"/>
          <w:szCs w:val="28"/>
        </w:rPr>
        <w:t>4</w:t>
      </w:r>
      <w:r w:rsidR="009A6C9D" w:rsidRPr="006773DC">
        <w:rPr>
          <w:sz w:val="28"/>
          <w:szCs w:val="28"/>
        </w:rPr>
        <w:t>) часть 9 статьи 1 приложения 3 к Правилам дополнить абзац</w:t>
      </w:r>
      <w:r w:rsidR="004332D2" w:rsidRPr="006773DC">
        <w:rPr>
          <w:sz w:val="28"/>
          <w:szCs w:val="28"/>
        </w:rPr>
        <w:t>ами</w:t>
      </w:r>
      <w:r w:rsidR="009A6C9D" w:rsidRPr="006773DC">
        <w:rPr>
          <w:sz w:val="28"/>
          <w:szCs w:val="28"/>
        </w:rPr>
        <w:t xml:space="preserve"> следующего содержания:</w:t>
      </w:r>
    </w:p>
    <w:p w:rsidR="009A6C9D" w:rsidRPr="006773DC" w:rsidRDefault="009A6C9D" w:rsidP="009A6C9D">
      <w:pPr>
        <w:pStyle w:val="a9"/>
        <w:autoSpaceDE w:val="0"/>
        <w:autoSpaceDN w:val="0"/>
        <w:adjustRightInd w:val="0"/>
        <w:ind w:left="0" w:firstLine="709"/>
        <w:jc w:val="both"/>
        <w:rPr>
          <w:sz w:val="28"/>
          <w:szCs w:val="28"/>
        </w:rPr>
      </w:pPr>
      <w:r w:rsidRPr="006773DC">
        <w:rPr>
          <w:sz w:val="28"/>
          <w:szCs w:val="28"/>
        </w:rPr>
        <w:t>«</w:t>
      </w:r>
      <w:r w:rsidR="00BC5F7C" w:rsidRPr="006773DC">
        <w:rPr>
          <w:sz w:val="28"/>
          <w:szCs w:val="28"/>
        </w:rPr>
        <w:t xml:space="preserve">Информация </w:t>
      </w:r>
      <w:r w:rsidRPr="006773DC">
        <w:rPr>
          <w:sz w:val="28"/>
          <w:szCs w:val="28"/>
        </w:rPr>
        <w:t>на вывесках</w:t>
      </w:r>
      <w:r w:rsidR="009250D5" w:rsidRPr="006773DC">
        <w:rPr>
          <w:sz w:val="28"/>
          <w:szCs w:val="28"/>
        </w:rPr>
        <w:t>, предназначенная для публичного ознакомления потребителей</w:t>
      </w:r>
      <w:r w:rsidRPr="006773DC">
        <w:rPr>
          <w:sz w:val="28"/>
          <w:szCs w:val="28"/>
        </w:rPr>
        <w:t>, должн</w:t>
      </w:r>
      <w:r w:rsidR="00BC5F7C" w:rsidRPr="006773DC">
        <w:rPr>
          <w:sz w:val="28"/>
          <w:szCs w:val="28"/>
        </w:rPr>
        <w:t>а</w:t>
      </w:r>
      <w:r w:rsidRPr="006773DC">
        <w:rPr>
          <w:sz w:val="28"/>
          <w:szCs w:val="28"/>
        </w:rPr>
        <w:t xml:space="preserve"> быть исполнен</w:t>
      </w:r>
      <w:r w:rsidR="00BC5F7C" w:rsidRPr="006773DC">
        <w:rPr>
          <w:sz w:val="28"/>
          <w:szCs w:val="28"/>
        </w:rPr>
        <w:t>а</w:t>
      </w:r>
      <w:r w:rsidRPr="006773DC">
        <w:rPr>
          <w:sz w:val="28"/>
          <w:szCs w:val="28"/>
        </w:rPr>
        <w:t xml:space="preserve"> на русском языке</w:t>
      </w:r>
      <w:r w:rsidR="00BC5F7C" w:rsidRPr="006773DC">
        <w:rPr>
          <w:sz w:val="28"/>
          <w:szCs w:val="28"/>
        </w:rPr>
        <w:t xml:space="preserve"> как государственном языке Российской Федерации</w:t>
      </w:r>
      <w:r w:rsidRPr="006773DC">
        <w:rPr>
          <w:sz w:val="28"/>
          <w:szCs w:val="28"/>
        </w:rPr>
        <w:t>.</w:t>
      </w:r>
    </w:p>
    <w:p w:rsidR="004332D2" w:rsidRPr="006773DC" w:rsidRDefault="00BC5F7C" w:rsidP="009A6C9D">
      <w:pPr>
        <w:pStyle w:val="a9"/>
        <w:autoSpaceDE w:val="0"/>
        <w:autoSpaceDN w:val="0"/>
        <w:adjustRightInd w:val="0"/>
        <w:ind w:left="0" w:firstLine="709"/>
        <w:jc w:val="both"/>
        <w:rPr>
          <w:sz w:val="28"/>
          <w:szCs w:val="28"/>
        </w:rPr>
      </w:pPr>
      <w:r w:rsidRPr="006773DC">
        <w:rPr>
          <w:sz w:val="28"/>
          <w:szCs w:val="28"/>
        </w:rPr>
        <w:t>В случаях, предусмотренных законодательством субъектов Российской Федерации, информация на вывесках может быть выполнена на государственных языках республик и (или) иных языках народов Российской Федерации</w:t>
      </w:r>
      <w:r w:rsidR="009250D5" w:rsidRPr="006773DC">
        <w:rPr>
          <w:sz w:val="28"/>
          <w:szCs w:val="28"/>
        </w:rPr>
        <w:t>.</w:t>
      </w:r>
      <w:r w:rsidR="00A04169" w:rsidRPr="006773DC">
        <w:rPr>
          <w:sz w:val="28"/>
          <w:szCs w:val="28"/>
        </w:rPr>
        <w:t xml:space="preserve"> </w:t>
      </w:r>
      <w:r w:rsidR="009250D5" w:rsidRPr="006773DC">
        <w:rPr>
          <w:sz w:val="28"/>
          <w:szCs w:val="28"/>
        </w:rPr>
        <w:t>Т</w:t>
      </w:r>
      <w:r w:rsidRPr="006773DC">
        <w:rPr>
          <w:sz w:val="28"/>
          <w:szCs w:val="28"/>
        </w:rPr>
        <w:t>акже</w:t>
      </w:r>
      <w:r w:rsidR="009250D5" w:rsidRPr="006773DC">
        <w:rPr>
          <w:sz w:val="28"/>
          <w:szCs w:val="28"/>
        </w:rPr>
        <w:t>,</w:t>
      </w:r>
      <w:r w:rsidRPr="006773DC">
        <w:rPr>
          <w:sz w:val="28"/>
          <w:szCs w:val="28"/>
        </w:rPr>
        <w:t xml:space="preserve"> </w:t>
      </w:r>
      <w:r w:rsidR="009250D5" w:rsidRPr="006773DC">
        <w:rPr>
          <w:sz w:val="28"/>
          <w:szCs w:val="28"/>
        </w:rPr>
        <w:t>информация на вывесках может быть выполнена на иностранных языках</w:t>
      </w:r>
      <w:r w:rsidRPr="006773DC">
        <w:rPr>
          <w:sz w:val="28"/>
          <w:szCs w:val="28"/>
        </w:rPr>
        <w:t>.</w:t>
      </w:r>
    </w:p>
    <w:p w:rsidR="00BC5F7C" w:rsidRPr="006773DC" w:rsidRDefault="00BC5F7C" w:rsidP="009A6C9D">
      <w:pPr>
        <w:pStyle w:val="a9"/>
        <w:autoSpaceDE w:val="0"/>
        <w:autoSpaceDN w:val="0"/>
        <w:adjustRightInd w:val="0"/>
        <w:ind w:left="0" w:firstLine="709"/>
        <w:jc w:val="both"/>
        <w:rPr>
          <w:sz w:val="28"/>
          <w:szCs w:val="28"/>
        </w:rPr>
      </w:pPr>
      <w:r w:rsidRPr="006773DC">
        <w:rPr>
          <w:sz w:val="28"/>
          <w:szCs w:val="28"/>
        </w:rPr>
        <w:t xml:space="preserve">При этом информация, предназначенная для публичного ознакомления потребителей и выполненная на государственных языках республик и (или) иных языках народов Российской Федерации, </w:t>
      </w:r>
      <w:r w:rsidR="00A04169" w:rsidRPr="006773DC">
        <w:rPr>
          <w:sz w:val="28"/>
          <w:szCs w:val="28"/>
        </w:rPr>
        <w:t>и (или)</w:t>
      </w:r>
      <w:r w:rsidR="00713C70" w:rsidRPr="006773DC">
        <w:rPr>
          <w:sz w:val="28"/>
          <w:szCs w:val="28"/>
        </w:rPr>
        <w:t xml:space="preserve"> </w:t>
      </w:r>
      <w:r w:rsidRPr="006773DC">
        <w:rPr>
          <w:sz w:val="28"/>
          <w:szCs w:val="28"/>
        </w:rPr>
        <w:t>на иностранных языках, должна быть идентичной по содержанию информации, а также равнозначной по размещению и техническому оформлению</w:t>
      </w:r>
      <w:r w:rsidR="00A04169" w:rsidRPr="006773DC">
        <w:rPr>
          <w:sz w:val="28"/>
          <w:szCs w:val="28"/>
        </w:rPr>
        <w:t xml:space="preserve"> (цвет, тип и размер шрифта)</w:t>
      </w:r>
      <w:r w:rsidRPr="006773DC">
        <w:rPr>
          <w:sz w:val="28"/>
          <w:szCs w:val="28"/>
        </w:rPr>
        <w:t xml:space="preserve">. </w:t>
      </w:r>
    </w:p>
    <w:p w:rsidR="00713C70" w:rsidRPr="006773DC" w:rsidRDefault="00713C70" w:rsidP="00713C70">
      <w:pPr>
        <w:pStyle w:val="a9"/>
        <w:autoSpaceDE w:val="0"/>
        <w:autoSpaceDN w:val="0"/>
        <w:adjustRightInd w:val="0"/>
        <w:ind w:left="0" w:firstLine="709"/>
        <w:jc w:val="both"/>
        <w:rPr>
          <w:sz w:val="28"/>
          <w:szCs w:val="28"/>
        </w:rPr>
      </w:pPr>
      <w:r w:rsidRPr="006773DC">
        <w:rPr>
          <w:sz w:val="28"/>
          <w:szCs w:val="28"/>
        </w:rPr>
        <w:t xml:space="preserve">Тексты на русском и ином языке должны строго соответствовать друг другу. Русский язык, как государственный язык Российской Федерации, в тексте должен стоять на первом месте, иметь приоритет (не должен быть меньше, незаметнее, чем </w:t>
      </w:r>
      <w:r w:rsidR="00A04169" w:rsidRPr="006773DC">
        <w:rPr>
          <w:sz w:val="28"/>
          <w:szCs w:val="28"/>
        </w:rPr>
        <w:t>иной</w:t>
      </w:r>
      <w:r w:rsidRPr="006773DC">
        <w:rPr>
          <w:sz w:val="28"/>
          <w:szCs w:val="28"/>
        </w:rPr>
        <w:t xml:space="preserve"> язык). </w:t>
      </w:r>
    </w:p>
    <w:p w:rsidR="002F4ECC" w:rsidRPr="006773DC" w:rsidRDefault="002F4ECC" w:rsidP="002F4ECC">
      <w:pPr>
        <w:pStyle w:val="a9"/>
        <w:autoSpaceDE w:val="0"/>
        <w:autoSpaceDN w:val="0"/>
        <w:adjustRightInd w:val="0"/>
        <w:ind w:left="0" w:firstLine="709"/>
        <w:jc w:val="both"/>
        <w:rPr>
          <w:sz w:val="28"/>
          <w:szCs w:val="28"/>
        </w:rPr>
      </w:pPr>
      <w:r w:rsidRPr="006773DC">
        <w:rPr>
          <w:sz w:val="28"/>
          <w:szCs w:val="28"/>
        </w:rPr>
        <w:lastRenderedPageBreak/>
        <w:t>На иностранном языке без перевода можно разместить вывески, иностранные слова на которых являются:</w:t>
      </w:r>
    </w:p>
    <w:p w:rsidR="002F4ECC" w:rsidRPr="006773DC" w:rsidRDefault="002F4ECC" w:rsidP="002F4ECC">
      <w:pPr>
        <w:pStyle w:val="a9"/>
        <w:autoSpaceDE w:val="0"/>
        <w:autoSpaceDN w:val="0"/>
        <w:adjustRightInd w:val="0"/>
        <w:ind w:left="0" w:firstLine="709"/>
        <w:jc w:val="both"/>
        <w:rPr>
          <w:sz w:val="28"/>
          <w:szCs w:val="28"/>
        </w:rPr>
      </w:pPr>
      <w:r w:rsidRPr="006773DC">
        <w:rPr>
          <w:sz w:val="28"/>
          <w:szCs w:val="28"/>
        </w:rPr>
        <w:t>- зарегистрированными товарными знаками, знаками обслуживания – брендами</w:t>
      </w:r>
      <w:r w:rsidR="00396E31">
        <w:rPr>
          <w:sz w:val="28"/>
          <w:szCs w:val="28"/>
        </w:rPr>
        <w:t>;</w:t>
      </w:r>
    </w:p>
    <w:p w:rsidR="002F4ECC" w:rsidRPr="006773DC" w:rsidRDefault="002F4ECC" w:rsidP="002F4ECC">
      <w:pPr>
        <w:pStyle w:val="a9"/>
        <w:autoSpaceDE w:val="0"/>
        <w:autoSpaceDN w:val="0"/>
        <w:adjustRightInd w:val="0"/>
        <w:ind w:left="0" w:firstLine="709"/>
        <w:jc w:val="both"/>
        <w:rPr>
          <w:sz w:val="28"/>
          <w:szCs w:val="28"/>
        </w:rPr>
      </w:pPr>
      <w:r w:rsidRPr="006773DC">
        <w:rPr>
          <w:sz w:val="28"/>
          <w:szCs w:val="28"/>
        </w:rPr>
        <w:t>- фирменными наименованиями организаций, зарегистрированными в установленном порядке в Едином государственном реестре юридических лиц.</w:t>
      </w:r>
      <w:r w:rsidR="00A04169" w:rsidRPr="006773DC">
        <w:rPr>
          <w:sz w:val="28"/>
          <w:szCs w:val="28"/>
        </w:rPr>
        <w:t>»;</w:t>
      </w:r>
      <w:r w:rsidRPr="006773DC">
        <w:rPr>
          <w:sz w:val="28"/>
          <w:szCs w:val="28"/>
        </w:rPr>
        <w:t xml:space="preserve"> </w:t>
      </w:r>
    </w:p>
    <w:p w:rsidR="00002827" w:rsidRPr="006773DC" w:rsidRDefault="00D757BB" w:rsidP="00627C60">
      <w:pPr>
        <w:pStyle w:val="a9"/>
        <w:autoSpaceDE w:val="0"/>
        <w:autoSpaceDN w:val="0"/>
        <w:adjustRightInd w:val="0"/>
        <w:ind w:left="0" w:firstLine="709"/>
        <w:jc w:val="both"/>
        <w:rPr>
          <w:sz w:val="28"/>
          <w:szCs w:val="28"/>
        </w:rPr>
      </w:pPr>
      <w:r w:rsidRPr="006773DC">
        <w:rPr>
          <w:sz w:val="28"/>
          <w:szCs w:val="28"/>
        </w:rPr>
        <w:t>4</w:t>
      </w:r>
      <w:r w:rsidR="00986F09" w:rsidRPr="006773DC">
        <w:rPr>
          <w:sz w:val="28"/>
          <w:szCs w:val="28"/>
        </w:rPr>
        <w:t>5</w:t>
      </w:r>
      <w:r w:rsidR="00B7086D" w:rsidRPr="006773DC">
        <w:rPr>
          <w:sz w:val="28"/>
          <w:szCs w:val="28"/>
        </w:rPr>
        <w:t xml:space="preserve">) </w:t>
      </w:r>
      <w:r w:rsidR="00002827" w:rsidRPr="006773DC">
        <w:rPr>
          <w:sz w:val="28"/>
          <w:szCs w:val="28"/>
        </w:rPr>
        <w:t xml:space="preserve">пункт 1 части 8 статьи </w:t>
      </w:r>
      <w:r w:rsidR="007C4820" w:rsidRPr="006773DC">
        <w:rPr>
          <w:sz w:val="28"/>
          <w:szCs w:val="28"/>
        </w:rPr>
        <w:t>2</w:t>
      </w:r>
      <w:r w:rsidR="00002827" w:rsidRPr="006773DC">
        <w:rPr>
          <w:sz w:val="28"/>
          <w:szCs w:val="28"/>
        </w:rPr>
        <w:t xml:space="preserve"> приложения 3 </w:t>
      </w:r>
      <w:r w:rsidR="00B97AF2" w:rsidRPr="006773DC">
        <w:rPr>
          <w:sz w:val="28"/>
          <w:szCs w:val="28"/>
        </w:rPr>
        <w:t xml:space="preserve">к Правилам </w:t>
      </w:r>
      <w:r w:rsidR="00002827" w:rsidRPr="006773DC">
        <w:rPr>
          <w:sz w:val="28"/>
          <w:szCs w:val="28"/>
        </w:rPr>
        <w:t xml:space="preserve">дополнить абзацем </w:t>
      </w:r>
      <w:r w:rsidR="002212A3" w:rsidRPr="006773DC">
        <w:rPr>
          <w:sz w:val="28"/>
          <w:szCs w:val="28"/>
        </w:rPr>
        <w:t>следующего содержания:</w:t>
      </w:r>
    </w:p>
    <w:p w:rsidR="00002827" w:rsidRPr="006773DC" w:rsidRDefault="00AF5D23" w:rsidP="00627C60">
      <w:pPr>
        <w:pStyle w:val="a9"/>
        <w:autoSpaceDE w:val="0"/>
        <w:autoSpaceDN w:val="0"/>
        <w:adjustRightInd w:val="0"/>
        <w:ind w:left="0" w:firstLine="709"/>
        <w:jc w:val="both"/>
        <w:rPr>
          <w:sz w:val="28"/>
          <w:szCs w:val="28"/>
        </w:rPr>
      </w:pPr>
      <w:r w:rsidRPr="006773DC">
        <w:rPr>
          <w:sz w:val="28"/>
          <w:szCs w:val="28"/>
        </w:rPr>
        <w:t>«</w:t>
      </w:r>
      <w:r w:rsidR="0041099C" w:rsidRPr="006773DC">
        <w:rPr>
          <w:sz w:val="28"/>
          <w:szCs w:val="28"/>
        </w:rPr>
        <w:t>В случае если отсутствует возможность размещения вывесок на глухом фасаде, вывески могут быть размещены на плоскости фасада с остеклением</w:t>
      </w:r>
      <w:r w:rsidR="005076AF" w:rsidRPr="006773DC">
        <w:rPr>
          <w:sz w:val="28"/>
          <w:szCs w:val="28"/>
        </w:rPr>
        <w:t>;»;</w:t>
      </w:r>
    </w:p>
    <w:p w:rsidR="008940FB" w:rsidRPr="006773DC" w:rsidRDefault="005337D2" w:rsidP="008940FB">
      <w:pPr>
        <w:pStyle w:val="a9"/>
        <w:autoSpaceDE w:val="0"/>
        <w:autoSpaceDN w:val="0"/>
        <w:adjustRightInd w:val="0"/>
        <w:ind w:left="0" w:firstLine="709"/>
        <w:jc w:val="both"/>
        <w:rPr>
          <w:sz w:val="28"/>
          <w:szCs w:val="28"/>
        </w:rPr>
      </w:pPr>
      <w:r w:rsidRPr="006773DC">
        <w:rPr>
          <w:sz w:val="28"/>
          <w:szCs w:val="28"/>
        </w:rPr>
        <w:t>4</w:t>
      </w:r>
      <w:r w:rsidR="00986F09" w:rsidRPr="006773DC">
        <w:rPr>
          <w:sz w:val="28"/>
          <w:szCs w:val="28"/>
        </w:rPr>
        <w:t>6</w:t>
      </w:r>
      <w:r w:rsidR="008940FB" w:rsidRPr="006773DC">
        <w:rPr>
          <w:sz w:val="28"/>
          <w:szCs w:val="28"/>
        </w:rPr>
        <w:t xml:space="preserve">) Приложение 10 к Правилам дополнить разделом </w:t>
      </w:r>
      <w:r w:rsidR="008940FB" w:rsidRPr="006773DC">
        <w:rPr>
          <w:sz w:val="28"/>
          <w:szCs w:val="28"/>
          <w:lang w:val="en-US"/>
        </w:rPr>
        <w:t>V</w:t>
      </w:r>
      <w:r w:rsidR="008940FB" w:rsidRPr="006773DC">
        <w:rPr>
          <w:sz w:val="28"/>
          <w:szCs w:val="28"/>
        </w:rPr>
        <w:t xml:space="preserve"> согласно приложению </w:t>
      </w:r>
      <w:r w:rsidR="00B8129C" w:rsidRPr="006773DC">
        <w:rPr>
          <w:sz w:val="28"/>
          <w:szCs w:val="28"/>
        </w:rPr>
        <w:t>1</w:t>
      </w:r>
      <w:r w:rsidR="008940FB" w:rsidRPr="006773DC">
        <w:rPr>
          <w:sz w:val="28"/>
          <w:szCs w:val="28"/>
        </w:rPr>
        <w:t xml:space="preserve"> к настоящему решению.</w:t>
      </w:r>
    </w:p>
    <w:p w:rsidR="00F51AAC" w:rsidRPr="006773DC" w:rsidRDefault="00BA740D" w:rsidP="00F51AAC">
      <w:pPr>
        <w:tabs>
          <w:tab w:val="left" w:pos="993"/>
        </w:tabs>
        <w:ind w:firstLine="709"/>
        <w:jc w:val="both"/>
        <w:rPr>
          <w:sz w:val="28"/>
          <w:szCs w:val="28"/>
        </w:rPr>
      </w:pPr>
      <w:r w:rsidRPr="006773DC">
        <w:rPr>
          <w:sz w:val="28"/>
          <w:szCs w:val="28"/>
        </w:rPr>
        <w:t>4</w:t>
      </w:r>
      <w:r w:rsidR="00986F09" w:rsidRPr="006773DC">
        <w:rPr>
          <w:sz w:val="28"/>
          <w:szCs w:val="28"/>
        </w:rPr>
        <w:t>7</w:t>
      </w:r>
      <w:r w:rsidR="00B7086D" w:rsidRPr="006773DC">
        <w:rPr>
          <w:sz w:val="28"/>
          <w:szCs w:val="28"/>
        </w:rPr>
        <w:t xml:space="preserve">) </w:t>
      </w:r>
      <w:r w:rsidR="00F51AAC" w:rsidRPr="006773DC">
        <w:rPr>
          <w:sz w:val="28"/>
          <w:szCs w:val="28"/>
        </w:rPr>
        <w:t xml:space="preserve">Правила </w:t>
      </w:r>
      <w:r w:rsidR="003A0171" w:rsidRPr="006773DC">
        <w:rPr>
          <w:sz w:val="28"/>
          <w:szCs w:val="28"/>
        </w:rPr>
        <w:t>благоустройства территории города Сургута</w:t>
      </w:r>
      <w:r w:rsidR="00F51AAC" w:rsidRPr="006773DC">
        <w:rPr>
          <w:sz w:val="28"/>
          <w:szCs w:val="28"/>
        </w:rPr>
        <w:t xml:space="preserve"> дополнить приложениями </w:t>
      </w:r>
      <w:r w:rsidR="003A0171" w:rsidRPr="006773DC">
        <w:rPr>
          <w:sz w:val="28"/>
          <w:szCs w:val="28"/>
        </w:rPr>
        <w:t>11</w:t>
      </w:r>
      <w:r w:rsidR="00F51AAC" w:rsidRPr="006773DC">
        <w:rPr>
          <w:sz w:val="28"/>
          <w:szCs w:val="28"/>
        </w:rPr>
        <w:t xml:space="preserve">, </w:t>
      </w:r>
      <w:r w:rsidR="003A0171" w:rsidRPr="006773DC">
        <w:rPr>
          <w:sz w:val="28"/>
          <w:szCs w:val="28"/>
        </w:rPr>
        <w:t>12</w:t>
      </w:r>
      <w:r w:rsidR="00641F0B" w:rsidRPr="006773DC">
        <w:rPr>
          <w:sz w:val="28"/>
          <w:szCs w:val="28"/>
        </w:rPr>
        <w:t>, 13</w:t>
      </w:r>
      <w:r w:rsidR="00F51AAC" w:rsidRPr="006773DC">
        <w:rPr>
          <w:sz w:val="28"/>
          <w:szCs w:val="28"/>
        </w:rPr>
        <w:t xml:space="preserve"> </w:t>
      </w:r>
      <w:r w:rsidR="004A58A6" w:rsidRPr="006773DC">
        <w:rPr>
          <w:sz w:val="28"/>
          <w:szCs w:val="28"/>
        </w:rPr>
        <w:t xml:space="preserve">согласно </w:t>
      </w:r>
      <w:r w:rsidR="00F51AAC" w:rsidRPr="006773DC">
        <w:rPr>
          <w:sz w:val="28"/>
          <w:szCs w:val="28"/>
        </w:rPr>
        <w:t xml:space="preserve">приложениям </w:t>
      </w:r>
      <w:r w:rsidR="00B8129C" w:rsidRPr="006773DC">
        <w:rPr>
          <w:sz w:val="28"/>
          <w:szCs w:val="28"/>
        </w:rPr>
        <w:t>2</w:t>
      </w:r>
      <w:r w:rsidR="00F51AAC" w:rsidRPr="006773DC">
        <w:rPr>
          <w:sz w:val="28"/>
          <w:szCs w:val="28"/>
        </w:rPr>
        <w:t xml:space="preserve">, </w:t>
      </w:r>
      <w:r w:rsidR="00B8129C" w:rsidRPr="006773DC">
        <w:rPr>
          <w:sz w:val="28"/>
          <w:szCs w:val="28"/>
        </w:rPr>
        <w:t>3</w:t>
      </w:r>
      <w:r w:rsidR="00641F0B" w:rsidRPr="006773DC">
        <w:rPr>
          <w:sz w:val="28"/>
          <w:szCs w:val="28"/>
        </w:rPr>
        <w:t xml:space="preserve">, </w:t>
      </w:r>
      <w:r w:rsidR="00B8129C" w:rsidRPr="006773DC">
        <w:rPr>
          <w:sz w:val="28"/>
          <w:szCs w:val="28"/>
        </w:rPr>
        <w:t>4</w:t>
      </w:r>
      <w:r w:rsidR="00F51AAC" w:rsidRPr="006773DC">
        <w:rPr>
          <w:sz w:val="28"/>
          <w:szCs w:val="28"/>
        </w:rPr>
        <w:t xml:space="preserve"> </w:t>
      </w:r>
      <w:r w:rsidR="00F51AAC" w:rsidRPr="006773DC">
        <w:rPr>
          <w:sz w:val="28"/>
          <w:szCs w:val="28"/>
        </w:rPr>
        <w:br/>
        <w:t>к настоящему решению.</w:t>
      </w:r>
    </w:p>
    <w:p w:rsidR="00BB374A" w:rsidRPr="006773DC" w:rsidRDefault="00BB374A" w:rsidP="00BB374A">
      <w:pPr>
        <w:pStyle w:val="a9"/>
        <w:autoSpaceDE w:val="0"/>
        <w:autoSpaceDN w:val="0"/>
        <w:adjustRightInd w:val="0"/>
        <w:ind w:left="0" w:firstLine="709"/>
        <w:jc w:val="both"/>
        <w:rPr>
          <w:sz w:val="28"/>
          <w:szCs w:val="28"/>
        </w:rPr>
      </w:pPr>
      <w:r w:rsidRPr="006773DC">
        <w:rPr>
          <w:sz w:val="28"/>
          <w:szCs w:val="28"/>
        </w:rPr>
        <w:t>2.</w:t>
      </w:r>
      <w:r w:rsidRPr="006773DC">
        <w:rPr>
          <w:sz w:val="28"/>
          <w:szCs w:val="28"/>
        </w:rPr>
        <w:tab/>
      </w:r>
      <w:r w:rsidR="005C7080" w:rsidRPr="006773DC">
        <w:rPr>
          <w:sz w:val="28"/>
          <w:szCs w:val="28"/>
        </w:rPr>
        <w:t xml:space="preserve">Действие настоящего решения распространяется на вновь устанавливаемые и переустанавливаемые ограждающие конструкции </w:t>
      </w:r>
      <w:r w:rsidR="007B4BBC" w:rsidRPr="006773DC">
        <w:rPr>
          <w:sz w:val="28"/>
          <w:szCs w:val="28"/>
        </w:rPr>
        <w:t xml:space="preserve">на </w:t>
      </w:r>
      <w:r w:rsidR="005C7080" w:rsidRPr="006773DC">
        <w:rPr>
          <w:sz w:val="28"/>
          <w:szCs w:val="28"/>
        </w:rPr>
        <w:t>территории муниципального образования городской округ Сургут.</w:t>
      </w:r>
    </w:p>
    <w:p w:rsidR="00DA7C2F" w:rsidRPr="006773DC" w:rsidRDefault="00782C7A" w:rsidP="00DA7C2F">
      <w:pPr>
        <w:tabs>
          <w:tab w:val="left" w:pos="993"/>
        </w:tabs>
        <w:ind w:firstLine="709"/>
        <w:jc w:val="both"/>
        <w:rPr>
          <w:sz w:val="28"/>
          <w:szCs w:val="28"/>
        </w:rPr>
      </w:pPr>
      <w:r w:rsidRPr="006773DC">
        <w:rPr>
          <w:sz w:val="28"/>
          <w:szCs w:val="28"/>
        </w:rPr>
        <w:t>3</w:t>
      </w:r>
      <w:r w:rsidR="00DA7C2F" w:rsidRPr="006773DC">
        <w:rPr>
          <w:sz w:val="28"/>
          <w:szCs w:val="28"/>
        </w:rPr>
        <w:t>. Опубликовать (разместить) настоящее решение в сетевом издании «Официальные документы города Сургута»: DOCSURGUT.RU.</w:t>
      </w:r>
    </w:p>
    <w:p w:rsidR="005C1215" w:rsidRPr="006773DC" w:rsidRDefault="001A3E67" w:rsidP="00BB374A">
      <w:pPr>
        <w:pStyle w:val="a9"/>
        <w:autoSpaceDE w:val="0"/>
        <w:autoSpaceDN w:val="0"/>
        <w:adjustRightInd w:val="0"/>
        <w:ind w:left="0" w:firstLine="709"/>
        <w:jc w:val="both"/>
        <w:rPr>
          <w:sz w:val="28"/>
          <w:szCs w:val="28"/>
        </w:rPr>
      </w:pPr>
      <w:r w:rsidRPr="006773DC">
        <w:rPr>
          <w:sz w:val="28"/>
          <w:szCs w:val="28"/>
        </w:rPr>
        <w:t>4</w:t>
      </w:r>
      <w:r w:rsidR="00BB374A" w:rsidRPr="006773DC">
        <w:rPr>
          <w:sz w:val="28"/>
          <w:szCs w:val="28"/>
        </w:rPr>
        <w:t xml:space="preserve">. Настоящее решение вступает в силу 01 </w:t>
      </w:r>
      <w:r w:rsidR="00AD53B8" w:rsidRPr="006773DC">
        <w:rPr>
          <w:sz w:val="28"/>
          <w:szCs w:val="28"/>
        </w:rPr>
        <w:t>сентября</w:t>
      </w:r>
      <w:r w:rsidR="004E0977" w:rsidRPr="006773DC">
        <w:rPr>
          <w:sz w:val="28"/>
          <w:szCs w:val="28"/>
        </w:rPr>
        <w:t xml:space="preserve"> </w:t>
      </w:r>
      <w:r w:rsidR="00BB374A" w:rsidRPr="006773DC">
        <w:rPr>
          <w:sz w:val="28"/>
          <w:szCs w:val="28"/>
        </w:rPr>
        <w:t>202</w:t>
      </w:r>
      <w:r w:rsidR="004E0977" w:rsidRPr="006773DC">
        <w:rPr>
          <w:sz w:val="28"/>
          <w:szCs w:val="28"/>
        </w:rPr>
        <w:t>6</w:t>
      </w:r>
      <w:r w:rsidR="00BB374A" w:rsidRPr="006773DC">
        <w:rPr>
          <w:sz w:val="28"/>
          <w:szCs w:val="28"/>
        </w:rPr>
        <w:t xml:space="preserve"> года.</w:t>
      </w:r>
    </w:p>
    <w:p w:rsidR="002317EE" w:rsidRPr="006773DC" w:rsidRDefault="002317EE" w:rsidP="005C1215">
      <w:pPr>
        <w:pStyle w:val="a9"/>
        <w:autoSpaceDE w:val="0"/>
        <w:autoSpaceDN w:val="0"/>
        <w:adjustRightInd w:val="0"/>
        <w:ind w:left="0" w:firstLine="709"/>
        <w:jc w:val="both"/>
        <w:rPr>
          <w:sz w:val="28"/>
          <w:szCs w:val="28"/>
        </w:rPr>
      </w:pPr>
    </w:p>
    <w:p w:rsidR="002317EE" w:rsidRPr="006773DC" w:rsidRDefault="002317EE" w:rsidP="005C1215">
      <w:pPr>
        <w:pStyle w:val="a9"/>
        <w:autoSpaceDE w:val="0"/>
        <w:autoSpaceDN w:val="0"/>
        <w:adjustRightInd w:val="0"/>
        <w:ind w:left="0" w:firstLine="709"/>
        <w:jc w:val="both"/>
        <w:rPr>
          <w:sz w:val="28"/>
          <w:szCs w:val="28"/>
        </w:rPr>
      </w:pPr>
    </w:p>
    <w:tbl>
      <w:tblPr>
        <w:tblW w:w="0" w:type="auto"/>
        <w:tblLook w:val="01E0" w:firstRow="1" w:lastRow="1" w:firstColumn="1" w:lastColumn="1" w:noHBand="0" w:noVBand="0"/>
      </w:tblPr>
      <w:tblGrid>
        <w:gridCol w:w="5201"/>
        <w:gridCol w:w="4155"/>
      </w:tblGrid>
      <w:tr w:rsidR="005C1215" w:rsidRPr="006773DC" w:rsidTr="001B72B2">
        <w:tc>
          <w:tcPr>
            <w:tcW w:w="5328" w:type="dxa"/>
          </w:tcPr>
          <w:p w:rsidR="005C1215" w:rsidRPr="006773DC" w:rsidRDefault="005C1215" w:rsidP="001B72B2">
            <w:pPr>
              <w:rPr>
                <w:sz w:val="28"/>
                <w:szCs w:val="28"/>
              </w:rPr>
            </w:pPr>
            <w:r w:rsidRPr="006773DC">
              <w:rPr>
                <w:sz w:val="28"/>
                <w:szCs w:val="28"/>
              </w:rPr>
              <w:t>Председатель Думы города</w:t>
            </w:r>
          </w:p>
          <w:p w:rsidR="005C1215" w:rsidRPr="006773DC" w:rsidRDefault="005C1215" w:rsidP="001B72B2">
            <w:pPr>
              <w:rPr>
                <w:sz w:val="28"/>
                <w:szCs w:val="28"/>
              </w:rPr>
            </w:pPr>
          </w:p>
          <w:p w:rsidR="005C1215" w:rsidRPr="006773DC" w:rsidRDefault="00B054A9" w:rsidP="001B72B2">
            <w:pPr>
              <w:rPr>
                <w:sz w:val="28"/>
                <w:szCs w:val="28"/>
              </w:rPr>
            </w:pPr>
            <w:r w:rsidRPr="006773DC">
              <w:rPr>
                <w:sz w:val="28"/>
                <w:szCs w:val="28"/>
              </w:rPr>
              <w:t>_______________А.И. Олейников</w:t>
            </w:r>
          </w:p>
          <w:p w:rsidR="005C1215" w:rsidRPr="006773DC" w:rsidRDefault="005C1215" w:rsidP="000E3422">
            <w:pPr>
              <w:rPr>
                <w:sz w:val="28"/>
                <w:szCs w:val="28"/>
              </w:rPr>
            </w:pPr>
            <w:r w:rsidRPr="006773DC">
              <w:rPr>
                <w:sz w:val="28"/>
                <w:szCs w:val="28"/>
              </w:rPr>
              <w:t>«_____»_________________202</w:t>
            </w:r>
            <w:r w:rsidR="000E3422" w:rsidRPr="006773DC">
              <w:rPr>
                <w:sz w:val="28"/>
                <w:szCs w:val="28"/>
              </w:rPr>
              <w:t>6</w:t>
            </w:r>
          </w:p>
        </w:tc>
        <w:tc>
          <w:tcPr>
            <w:tcW w:w="4191" w:type="dxa"/>
          </w:tcPr>
          <w:p w:rsidR="005C1215" w:rsidRPr="006773DC" w:rsidRDefault="005C1215" w:rsidP="001B72B2">
            <w:pPr>
              <w:rPr>
                <w:sz w:val="28"/>
                <w:szCs w:val="28"/>
              </w:rPr>
            </w:pPr>
            <w:r w:rsidRPr="006773DC">
              <w:rPr>
                <w:sz w:val="28"/>
                <w:szCs w:val="28"/>
              </w:rPr>
              <w:t>Глава города</w:t>
            </w:r>
          </w:p>
          <w:p w:rsidR="005C1215" w:rsidRPr="006773DC" w:rsidRDefault="005C1215" w:rsidP="001B72B2">
            <w:pPr>
              <w:rPr>
                <w:sz w:val="28"/>
                <w:szCs w:val="28"/>
              </w:rPr>
            </w:pPr>
          </w:p>
          <w:p w:rsidR="005C1215" w:rsidRPr="006773DC" w:rsidRDefault="005C1215" w:rsidP="001B72B2">
            <w:pPr>
              <w:rPr>
                <w:sz w:val="28"/>
                <w:szCs w:val="28"/>
              </w:rPr>
            </w:pPr>
            <w:r w:rsidRPr="006773DC">
              <w:rPr>
                <w:sz w:val="28"/>
                <w:szCs w:val="28"/>
              </w:rPr>
              <w:t>________________</w:t>
            </w:r>
            <w:r w:rsidR="00263D52" w:rsidRPr="006773DC">
              <w:rPr>
                <w:sz w:val="28"/>
                <w:szCs w:val="28"/>
              </w:rPr>
              <w:t xml:space="preserve"> М.Н. </w:t>
            </w:r>
            <w:proofErr w:type="spellStart"/>
            <w:r w:rsidR="00263D52" w:rsidRPr="006773DC">
              <w:rPr>
                <w:sz w:val="28"/>
                <w:szCs w:val="28"/>
              </w:rPr>
              <w:t>Слепов</w:t>
            </w:r>
            <w:proofErr w:type="spellEnd"/>
          </w:p>
          <w:p w:rsidR="005C1215" w:rsidRPr="006773DC" w:rsidRDefault="005C1215" w:rsidP="000E3422">
            <w:pPr>
              <w:rPr>
                <w:sz w:val="28"/>
                <w:szCs w:val="28"/>
              </w:rPr>
            </w:pPr>
            <w:r w:rsidRPr="006773DC">
              <w:rPr>
                <w:sz w:val="28"/>
                <w:szCs w:val="28"/>
              </w:rPr>
              <w:t>«_____»_______________202</w:t>
            </w:r>
            <w:r w:rsidR="000E3422" w:rsidRPr="006773DC">
              <w:rPr>
                <w:sz w:val="28"/>
                <w:szCs w:val="28"/>
              </w:rPr>
              <w:t>6</w:t>
            </w:r>
          </w:p>
        </w:tc>
      </w:tr>
    </w:tbl>
    <w:p w:rsidR="005C1215" w:rsidRPr="006773DC" w:rsidRDefault="005C1215" w:rsidP="005C1215">
      <w:pPr>
        <w:pStyle w:val="a9"/>
        <w:autoSpaceDE w:val="0"/>
        <w:autoSpaceDN w:val="0"/>
        <w:adjustRightInd w:val="0"/>
        <w:ind w:left="0" w:firstLine="709"/>
        <w:jc w:val="both"/>
        <w:rPr>
          <w:sz w:val="28"/>
          <w:szCs w:val="28"/>
        </w:rPr>
      </w:pPr>
    </w:p>
    <w:p w:rsidR="001418C4" w:rsidRPr="006773DC" w:rsidRDefault="001418C4" w:rsidP="009B697E">
      <w:pPr>
        <w:ind w:left="284"/>
        <w:jc w:val="both"/>
        <w:rPr>
          <w:sz w:val="27"/>
          <w:szCs w:val="27"/>
        </w:rPr>
      </w:pPr>
    </w:p>
    <w:p w:rsidR="00BB6F52" w:rsidRPr="006773DC" w:rsidRDefault="00BB6F52" w:rsidP="009B697E">
      <w:pPr>
        <w:ind w:left="284"/>
        <w:jc w:val="both"/>
        <w:rPr>
          <w:sz w:val="27"/>
          <w:szCs w:val="27"/>
        </w:rPr>
      </w:pPr>
    </w:p>
    <w:p w:rsidR="00A04169" w:rsidRPr="006773DC" w:rsidRDefault="00A04169" w:rsidP="009B697E">
      <w:pPr>
        <w:ind w:left="284"/>
        <w:jc w:val="both"/>
        <w:rPr>
          <w:sz w:val="27"/>
          <w:szCs w:val="27"/>
        </w:rPr>
      </w:pPr>
    </w:p>
    <w:p w:rsidR="00A04169" w:rsidRPr="006773DC" w:rsidRDefault="00A04169" w:rsidP="009B697E">
      <w:pPr>
        <w:ind w:left="284"/>
        <w:jc w:val="both"/>
        <w:rPr>
          <w:sz w:val="27"/>
          <w:szCs w:val="27"/>
        </w:rPr>
      </w:pPr>
    </w:p>
    <w:p w:rsidR="00A04169" w:rsidRPr="006773DC" w:rsidRDefault="00A04169" w:rsidP="009B697E">
      <w:pPr>
        <w:ind w:left="284"/>
        <w:jc w:val="both"/>
        <w:rPr>
          <w:sz w:val="27"/>
          <w:szCs w:val="27"/>
        </w:rPr>
      </w:pPr>
    </w:p>
    <w:p w:rsidR="00A04169" w:rsidRPr="006773DC" w:rsidRDefault="00A04169" w:rsidP="009B697E">
      <w:pPr>
        <w:ind w:left="284"/>
        <w:jc w:val="both"/>
        <w:rPr>
          <w:sz w:val="27"/>
          <w:szCs w:val="27"/>
        </w:rPr>
      </w:pPr>
    </w:p>
    <w:p w:rsidR="00A04169" w:rsidRPr="006773DC" w:rsidRDefault="00A04169" w:rsidP="009B697E">
      <w:pPr>
        <w:ind w:left="284"/>
        <w:jc w:val="both"/>
        <w:rPr>
          <w:sz w:val="27"/>
          <w:szCs w:val="27"/>
        </w:rPr>
      </w:pPr>
    </w:p>
    <w:p w:rsidR="00383F44" w:rsidRPr="006773DC" w:rsidRDefault="00383F44" w:rsidP="009B697E">
      <w:pPr>
        <w:ind w:left="284"/>
        <w:jc w:val="both"/>
        <w:rPr>
          <w:sz w:val="27"/>
          <w:szCs w:val="27"/>
        </w:rPr>
      </w:pPr>
    </w:p>
    <w:p w:rsidR="00383F44" w:rsidRPr="006773DC" w:rsidRDefault="00383F44" w:rsidP="009B697E">
      <w:pPr>
        <w:ind w:left="284"/>
        <w:jc w:val="both"/>
        <w:rPr>
          <w:sz w:val="27"/>
          <w:szCs w:val="27"/>
        </w:rPr>
      </w:pPr>
    </w:p>
    <w:p w:rsidR="00383F44" w:rsidRPr="006773DC" w:rsidRDefault="00383F44" w:rsidP="009B697E">
      <w:pPr>
        <w:ind w:left="284"/>
        <w:jc w:val="both"/>
        <w:rPr>
          <w:sz w:val="27"/>
          <w:szCs w:val="27"/>
        </w:rPr>
      </w:pPr>
    </w:p>
    <w:p w:rsidR="00383F44" w:rsidRPr="006773DC" w:rsidRDefault="00383F44" w:rsidP="009B697E">
      <w:pPr>
        <w:ind w:left="284"/>
        <w:jc w:val="both"/>
        <w:rPr>
          <w:sz w:val="27"/>
          <w:szCs w:val="27"/>
        </w:rPr>
      </w:pPr>
    </w:p>
    <w:p w:rsidR="00383F44" w:rsidRPr="006773DC" w:rsidRDefault="00383F44" w:rsidP="009B697E">
      <w:pPr>
        <w:ind w:left="284"/>
        <w:jc w:val="both"/>
        <w:rPr>
          <w:sz w:val="27"/>
          <w:szCs w:val="27"/>
        </w:rPr>
      </w:pPr>
    </w:p>
    <w:p w:rsidR="00383F44" w:rsidRPr="006773DC" w:rsidRDefault="00383F44" w:rsidP="009B697E">
      <w:pPr>
        <w:ind w:left="284"/>
        <w:jc w:val="both"/>
        <w:rPr>
          <w:sz w:val="27"/>
          <w:szCs w:val="27"/>
        </w:rPr>
      </w:pPr>
    </w:p>
    <w:p w:rsidR="00383F44" w:rsidRPr="006773DC" w:rsidRDefault="00383F44" w:rsidP="009B697E">
      <w:pPr>
        <w:ind w:left="284"/>
        <w:jc w:val="both"/>
        <w:rPr>
          <w:sz w:val="27"/>
          <w:szCs w:val="27"/>
        </w:rPr>
      </w:pPr>
    </w:p>
    <w:p w:rsidR="00A04169" w:rsidRPr="006773DC" w:rsidRDefault="00A04169" w:rsidP="009B697E">
      <w:pPr>
        <w:ind w:left="284"/>
        <w:jc w:val="both"/>
        <w:rPr>
          <w:sz w:val="27"/>
          <w:szCs w:val="27"/>
        </w:rPr>
      </w:pPr>
    </w:p>
    <w:p w:rsidR="00A04169" w:rsidRPr="006773DC" w:rsidRDefault="00A04169" w:rsidP="009B697E">
      <w:pPr>
        <w:ind w:left="284"/>
        <w:jc w:val="both"/>
        <w:rPr>
          <w:sz w:val="27"/>
          <w:szCs w:val="27"/>
        </w:rPr>
      </w:pPr>
    </w:p>
    <w:p w:rsidR="00A04169" w:rsidRPr="006773DC" w:rsidRDefault="00A04169" w:rsidP="009B697E">
      <w:pPr>
        <w:ind w:left="284"/>
        <w:jc w:val="both"/>
        <w:rPr>
          <w:sz w:val="27"/>
          <w:szCs w:val="27"/>
        </w:rPr>
      </w:pPr>
    </w:p>
    <w:p w:rsidR="009B697E" w:rsidRPr="006773DC" w:rsidRDefault="009B697E" w:rsidP="009B697E">
      <w:pPr>
        <w:ind w:left="284"/>
        <w:jc w:val="both"/>
        <w:rPr>
          <w:sz w:val="26"/>
          <w:szCs w:val="26"/>
        </w:rPr>
      </w:pPr>
      <w:r w:rsidRPr="006773DC">
        <w:rPr>
          <w:sz w:val="26"/>
          <w:szCs w:val="26"/>
        </w:rPr>
        <w:lastRenderedPageBreak/>
        <w:t>СОГЛАСОВАНО</w:t>
      </w:r>
    </w:p>
    <w:tbl>
      <w:tblPr>
        <w:tblW w:w="49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1665"/>
        <w:gridCol w:w="2316"/>
        <w:gridCol w:w="2316"/>
      </w:tblGrid>
      <w:tr w:rsidR="006773DC" w:rsidRPr="006773DC" w:rsidTr="009B697E">
        <w:tc>
          <w:tcPr>
            <w:tcW w:w="1585" w:type="pct"/>
            <w:tcBorders>
              <w:top w:val="single" w:sz="4" w:space="0" w:color="auto"/>
              <w:left w:val="single" w:sz="4" w:space="0" w:color="auto"/>
              <w:bottom w:val="single" w:sz="4" w:space="0" w:color="auto"/>
              <w:right w:val="single" w:sz="4" w:space="0" w:color="auto"/>
            </w:tcBorders>
            <w:vAlign w:val="center"/>
          </w:tcPr>
          <w:p w:rsidR="009B697E" w:rsidRPr="006773DC" w:rsidRDefault="009B697E" w:rsidP="0063218C">
            <w:pPr>
              <w:ind w:left="-540"/>
              <w:jc w:val="center"/>
              <w:rPr>
                <w:sz w:val="26"/>
                <w:szCs w:val="26"/>
              </w:rPr>
            </w:pPr>
          </w:p>
          <w:p w:rsidR="009B697E" w:rsidRPr="006773DC" w:rsidRDefault="009B697E" w:rsidP="0063218C">
            <w:pPr>
              <w:ind w:left="-105"/>
              <w:jc w:val="center"/>
              <w:rPr>
                <w:sz w:val="26"/>
                <w:szCs w:val="26"/>
              </w:rPr>
            </w:pPr>
            <w:r w:rsidRPr="006773DC">
              <w:rPr>
                <w:sz w:val="26"/>
                <w:szCs w:val="26"/>
              </w:rPr>
              <w:t>Должность, Ф.И.О.</w:t>
            </w:r>
          </w:p>
        </w:tc>
        <w:tc>
          <w:tcPr>
            <w:tcW w:w="903" w:type="pct"/>
            <w:tcBorders>
              <w:top w:val="single" w:sz="4" w:space="0" w:color="auto"/>
              <w:left w:val="single" w:sz="4" w:space="0" w:color="auto"/>
              <w:bottom w:val="single" w:sz="4" w:space="0" w:color="auto"/>
              <w:right w:val="single" w:sz="4" w:space="0" w:color="auto"/>
            </w:tcBorders>
            <w:vAlign w:val="center"/>
          </w:tcPr>
          <w:p w:rsidR="009B697E" w:rsidRPr="006773DC" w:rsidRDefault="009B697E" w:rsidP="0063218C">
            <w:pPr>
              <w:jc w:val="center"/>
              <w:rPr>
                <w:sz w:val="26"/>
                <w:szCs w:val="26"/>
              </w:rPr>
            </w:pPr>
            <w:r w:rsidRPr="006773DC">
              <w:rPr>
                <w:sz w:val="26"/>
                <w:szCs w:val="26"/>
              </w:rPr>
              <w:t>Подпись</w:t>
            </w:r>
          </w:p>
          <w:p w:rsidR="009B697E" w:rsidRPr="006773DC" w:rsidRDefault="009B697E" w:rsidP="0063218C">
            <w:pPr>
              <w:jc w:val="center"/>
              <w:rPr>
                <w:sz w:val="26"/>
                <w:szCs w:val="26"/>
              </w:rPr>
            </w:pPr>
            <w:r w:rsidRPr="006773DC">
              <w:rPr>
                <w:sz w:val="26"/>
                <w:szCs w:val="26"/>
              </w:rPr>
              <w:t>(возможные замечания)</w:t>
            </w:r>
          </w:p>
          <w:p w:rsidR="009B697E" w:rsidRPr="006773DC" w:rsidRDefault="009B697E" w:rsidP="0063218C">
            <w:pPr>
              <w:jc w:val="center"/>
              <w:rPr>
                <w:sz w:val="26"/>
                <w:szCs w:val="26"/>
              </w:rPr>
            </w:pPr>
          </w:p>
        </w:tc>
        <w:tc>
          <w:tcPr>
            <w:tcW w:w="2512" w:type="pct"/>
            <w:gridSpan w:val="2"/>
            <w:tcBorders>
              <w:top w:val="single" w:sz="4" w:space="0" w:color="auto"/>
              <w:left w:val="single" w:sz="4" w:space="0" w:color="auto"/>
              <w:bottom w:val="single" w:sz="4" w:space="0" w:color="auto"/>
              <w:right w:val="single" w:sz="4" w:space="0" w:color="auto"/>
            </w:tcBorders>
            <w:vAlign w:val="center"/>
            <w:hideMark/>
          </w:tcPr>
          <w:p w:rsidR="009B697E" w:rsidRPr="006773DC" w:rsidRDefault="009B697E" w:rsidP="0063218C">
            <w:pPr>
              <w:jc w:val="center"/>
              <w:rPr>
                <w:sz w:val="26"/>
                <w:szCs w:val="26"/>
              </w:rPr>
            </w:pPr>
            <w:r w:rsidRPr="006773DC">
              <w:rPr>
                <w:sz w:val="26"/>
                <w:szCs w:val="26"/>
              </w:rPr>
              <w:t>Дата согласования</w:t>
            </w:r>
          </w:p>
        </w:tc>
      </w:tr>
      <w:tr w:rsidR="006773DC" w:rsidRPr="006773DC" w:rsidTr="009B697E">
        <w:trPr>
          <w:trHeight w:val="872"/>
        </w:trPr>
        <w:tc>
          <w:tcPr>
            <w:tcW w:w="1585" w:type="pct"/>
            <w:tcBorders>
              <w:top w:val="single" w:sz="4" w:space="0" w:color="auto"/>
              <w:left w:val="single" w:sz="4" w:space="0" w:color="auto"/>
              <w:bottom w:val="single" w:sz="4" w:space="0" w:color="auto"/>
              <w:right w:val="single" w:sz="4" w:space="0" w:color="auto"/>
            </w:tcBorders>
            <w:hideMark/>
          </w:tcPr>
          <w:p w:rsidR="007B2223" w:rsidRPr="006773DC" w:rsidRDefault="00A84D2F" w:rsidP="0063218C">
            <w:pPr>
              <w:rPr>
                <w:sz w:val="26"/>
                <w:szCs w:val="26"/>
              </w:rPr>
            </w:pPr>
            <w:r w:rsidRPr="006773DC">
              <w:rPr>
                <w:sz w:val="26"/>
                <w:szCs w:val="26"/>
              </w:rPr>
              <w:t xml:space="preserve">Управляющий делами Администрации города </w:t>
            </w:r>
          </w:p>
          <w:p w:rsidR="009B697E" w:rsidRPr="006773DC" w:rsidRDefault="007B2223" w:rsidP="007B2223">
            <w:pPr>
              <w:rPr>
                <w:sz w:val="26"/>
                <w:szCs w:val="26"/>
              </w:rPr>
            </w:pPr>
            <w:r w:rsidRPr="006773DC">
              <w:rPr>
                <w:sz w:val="26"/>
                <w:szCs w:val="26"/>
              </w:rPr>
              <w:t xml:space="preserve">И.С. </w:t>
            </w:r>
            <w:proofErr w:type="spellStart"/>
            <w:r w:rsidRPr="006773DC">
              <w:rPr>
                <w:sz w:val="26"/>
                <w:szCs w:val="26"/>
              </w:rPr>
              <w:t>Вербовская</w:t>
            </w:r>
            <w:proofErr w:type="spellEnd"/>
            <w:r w:rsidRPr="006773DC">
              <w:rPr>
                <w:sz w:val="26"/>
                <w:szCs w:val="26"/>
              </w:rPr>
              <w:t xml:space="preserve"> </w:t>
            </w:r>
          </w:p>
        </w:tc>
        <w:tc>
          <w:tcPr>
            <w:tcW w:w="903" w:type="pct"/>
            <w:tcBorders>
              <w:top w:val="single" w:sz="4" w:space="0" w:color="auto"/>
              <w:left w:val="single" w:sz="4" w:space="0" w:color="auto"/>
              <w:bottom w:val="single" w:sz="4" w:space="0" w:color="auto"/>
              <w:right w:val="single" w:sz="4" w:space="0" w:color="auto"/>
            </w:tcBorders>
          </w:tcPr>
          <w:p w:rsidR="009B697E" w:rsidRPr="006773DC" w:rsidRDefault="009B697E" w:rsidP="0063218C">
            <w:pPr>
              <w:jc w:val="both"/>
              <w:rPr>
                <w:sz w:val="26"/>
                <w:szCs w:val="26"/>
              </w:rPr>
            </w:pPr>
          </w:p>
        </w:tc>
        <w:tc>
          <w:tcPr>
            <w:tcW w:w="1256"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9B697E" w:rsidRPr="006773DC" w:rsidRDefault="009B697E" w:rsidP="0063218C">
            <w:pPr>
              <w:jc w:val="both"/>
              <w:rPr>
                <w:sz w:val="26"/>
                <w:szCs w:val="26"/>
              </w:rPr>
            </w:pPr>
            <w:r w:rsidRPr="006773DC">
              <w:rPr>
                <w:sz w:val="26"/>
                <w:szCs w:val="26"/>
              </w:rPr>
              <w:t>«___.___.___»</w:t>
            </w:r>
          </w:p>
        </w:tc>
        <w:tc>
          <w:tcPr>
            <w:tcW w:w="1256"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Дата исх.</w:t>
            </w:r>
          </w:p>
          <w:p w:rsidR="009B697E" w:rsidRPr="006773DC" w:rsidRDefault="009B697E" w:rsidP="0063218C">
            <w:pPr>
              <w:rPr>
                <w:sz w:val="26"/>
                <w:szCs w:val="26"/>
              </w:rPr>
            </w:pPr>
            <w:r w:rsidRPr="006773DC">
              <w:rPr>
                <w:sz w:val="26"/>
                <w:szCs w:val="26"/>
              </w:rPr>
              <w:t>«___.___.___»</w:t>
            </w:r>
          </w:p>
        </w:tc>
      </w:tr>
      <w:tr w:rsidR="006773DC" w:rsidRPr="006773DC" w:rsidTr="009B697E">
        <w:trPr>
          <w:trHeight w:val="872"/>
        </w:trPr>
        <w:tc>
          <w:tcPr>
            <w:tcW w:w="1585" w:type="pct"/>
            <w:tcBorders>
              <w:top w:val="single" w:sz="4" w:space="0" w:color="auto"/>
              <w:left w:val="single" w:sz="4" w:space="0" w:color="auto"/>
              <w:bottom w:val="single" w:sz="4" w:space="0" w:color="auto"/>
              <w:right w:val="single" w:sz="4" w:space="0" w:color="auto"/>
            </w:tcBorders>
          </w:tcPr>
          <w:p w:rsidR="009B697E" w:rsidRPr="006773DC" w:rsidRDefault="009B697E" w:rsidP="0063218C">
            <w:pPr>
              <w:rPr>
                <w:sz w:val="26"/>
                <w:szCs w:val="26"/>
              </w:rPr>
            </w:pPr>
            <w:r w:rsidRPr="006773DC">
              <w:rPr>
                <w:sz w:val="26"/>
                <w:szCs w:val="26"/>
              </w:rPr>
              <w:t xml:space="preserve">Заместитель Главы города </w:t>
            </w:r>
          </w:p>
          <w:p w:rsidR="009B697E" w:rsidRPr="006773DC" w:rsidRDefault="005279C9" w:rsidP="00A84D2F">
            <w:pPr>
              <w:jc w:val="both"/>
              <w:rPr>
                <w:sz w:val="26"/>
                <w:szCs w:val="26"/>
              </w:rPr>
            </w:pPr>
            <w:r w:rsidRPr="006773DC">
              <w:rPr>
                <w:sz w:val="26"/>
                <w:szCs w:val="26"/>
              </w:rPr>
              <w:t>А.А. Фокеев</w:t>
            </w:r>
            <w:r w:rsidR="00A84D2F" w:rsidRPr="006773DC">
              <w:rPr>
                <w:sz w:val="26"/>
                <w:szCs w:val="26"/>
              </w:rPr>
              <w:t xml:space="preserve"> </w:t>
            </w:r>
          </w:p>
        </w:tc>
        <w:tc>
          <w:tcPr>
            <w:tcW w:w="903" w:type="pct"/>
            <w:tcBorders>
              <w:top w:val="single" w:sz="4" w:space="0" w:color="auto"/>
              <w:left w:val="single" w:sz="4" w:space="0" w:color="auto"/>
              <w:bottom w:val="single" w:sz="4" w:space="0" w:color="auto"/>
              <w:right w:val="single" w:sz="4" w:space="0" w:color="auto"/>
            </w:tcBorders>
          </w:tcPr>
          <w:p w:rsidR="009B697E" w:rsidRPr="006773DC" w:rsidRDefault="009B697E" w:rsidP="0063218C">
            <w:pPr>
              <w:jc w:val="both"/>
              <w:rPr>
                <w:sz w:val="26"/>
                <w:szCs w:val="26"/>
              </w:rPr>
            </w:pPr>
          </w:p>
        </w:tc>
        <w:tc>
          <w:tcPr>
            <w:tcW w:w="1256" w:type="pct"/>
            <w:tcBorders>
              <w:top w:val="single" w:sz="4" w:space="0" w:color="auto"/>
              <w:left w:val="single" w:sz="4" w:space="0" w:color="auto"/>
              <w:bottom w:val="single" w:sz="4" w:space="0" w:color="auto"/>
              <w:right w:val="single" w:sz="4" w:space="0" w:color="auto"/>
            </w:tcBorders>
          </w:tcPr>
          <w:p w:rsidR="009B697E" w:rsidRPr="006773DC" w:rsidRDefault="009B697E" w:rsidP="0063218C">
            <w:pPr>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9B697E" w:rsidRPr="006773DC" w:rsidRDefault="009B697E" w:rsidP="0063218C">
            <w:pPr>
              <w:jc w:val="both"/>
              <w:rPr>
                <w:sz w:val="26"/>
                <w:szCs w:val="26"/>
              </w:rPr>
            </w:pPr>
            <w:r w:rsidRPr="006773DC">
              <w:rPr>
                <w:sz w:val="26"/>
                <w:szCs w:val="26"/>
              </w:rPr>
              <w:t>«___.___.___»</w:t>
            </w:r>
          </w:p>
        </w:tc>
        <w:tc>
          <w:tcPr>
            <w:tcW w:w="1256" w:type="pct"/>
            <w:tcBorders>
              <w:top w:val="single" w:sz="4" w:space="0" w:color="auto"/>
              <w:left w:val="single" w:sz="4" w:space="0" w:color="auto"/>
              <w:bottom w:val="single" w:sz="4" w:space="0" w:color="auto"/>
              <w:right w:val="single" w:sz="4" w:space="0" w:color="auto"/>
            </w:tcBorders>
          </w:tcPr>
          <w:p w:rsidR="009B697E" w:rsidRPr="006773DC" w:rsidRDefault="009B697E" w:rsidP="0063218C">
            <w:pPr>
              <w:rPr>
                <w:sz w:val="26"/>
                <w:szCs w:val="26"/>
              </w:rPr>
            </w:pPr>
            <w:r w:rsidRPr="006773DC">
              <w:rPr>
                <w:sz w:val="26"/>
                <w:szCs w:val="26"/>
              </w:rPr>
              <w:t>Дата исх.</w:t>
            </w:r>
          </w:p>
          <w:p w:rsidR="009B697E" w:rsidRPr="006773DC" w:rsidRDefault="009B697E" w:rsidP="0063218C">
            <w:pPr>
              <w:rPr>
                <w:sz w:val="26"/>
                <w:szCs w:val="26"/>
              </w:rPr>
            </w:pPr>
            <w:r w:rsidRPr="006773DC">
              <w:rPr>
                <w:sz w:val="26"/>
                <w:szCs w:val="26"/>
              </w:rPr>
              <w:t>«___.___.___»</w:t>
            </w:r>
          </w:p>
        </w:tc>
      </w:tr>
      <w:tr w:rsidR="006773DC" w:rsidRPr="006773DC" w:rsidTr="009B697E">
        <w:tc>
          <w:tcPr>
            <w:tcW w:w="1585"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 xml:space="preserve">Начальник правового управления </w:t>
            </w:r>
          </w:p>
          <w:p w:rsidR="009B697E" w:rsidRPr="006773DC" w:rsidRDefault="00A84D2F" w:rsidP="0063218C">
            <w:pPr>
              <w:jc w:val="both"/>
              <w:rPr>
                <w:sz w:val="26"/>
                <w:szCs w:val="26"/>
              </w:rPr>
            </w:pPr>
            <w:r w:rsidRPr="006773DC">
              <w:rPr>
                <w:sz w:val="26"/>
                <w:szCs w:val="26"/>
              </w:rPr>
              <w:t>Е.В. Кураева</w:t>
            </w:r>
          </w:p>
        </w:tc>
        <w:tc>
          <w:tcPr>
            <w:tcW w:w="903" w:type="pct"/>
            <w:tcBorders>
              <w:top w:val="single" w:sz="4" w:space="0" w:color="auto"/>
              <w:left w:val="single" w:sz="4" w:space="0" w:color="auto"/>
              <w:bottom w:val="single" w:sz="4" w:space="0" w:color="auto"/>
              <w:right w:val="single" w:sz="4" w:space="0" w:color="auto"/>
            </w:tcBorders>
          </w:tcPr>
          <w:p w:rsidR="009B697E" w:rsidRPr="006773DC" w:rsidRDefault="009B697E" w:rsidP="0063218C">
            <w:pPr>
              <w:jc w:val="both"/>
              <w:rPr>
                <w:sz w:val="26"/>
                <w:szCs w:val="26"/>
              </w:rPr>
            </w:pPr>
          </w:p>
        </w:tc>
        <w:tc>
          <w:tcPr>
            <w:tcW w:w="1256"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9B697E" w:rsidRPr="006773DC" w:rsidRDefault="009B697E" w:rsidP="0063218C">
            <w:pPr>
              <w:jc w:val="both"/>
              <w:rPr>
                <w:sz w:val="26"/>
                <w:szCs w:val="26"/>
              </w:rPr>
            </w:pPr>
            <w:r w:rsidRPr="006773DC">
              <w:rPr>
                <w:sz w:val="26"/>
                <w:szCs w:val="26"/>
              </w:rPr>
              <w:t>«___.___.___»</w:t>
            </w:r>
          </w:p>
        </w:tc>
        <w:tc>
          <w:tcPr>
            <w:tcW w:w="1256"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Дата исх.</w:t>
            </w:r>
          </w:p>
          <w:p w:rsidR="009B697E" w:rsidRPr="006773DC" w:rsidRDefault="009B697E" w:rsidP="0063218C">
            <w:pPr>
              <w:rPr>
                <w:sz w:val="26"/>
                <w:szCs w:val="26"/>
              </w:rPr>
            </w:pPr>
            <w:r w:rsidRPr="006773DC">
              <w:rPr>
                <w:sz w:val="26"/>
                <w:szCs w:val="26"/>
              </w:rPr>
              <w:t>«___.___.___»</w:t>
            </w:r>
          </w:p>
        </w:tc>
      </w:tr>
      <w:tr w:rsidR="006773DC" w:rsidRPr="006773DC" w:rsidTr="009B697E">
        <w:tc>
          <w:tcPr>
            <w:tcW w:w="1585"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Директор департамента архитектуры и градостроительства</w:t>
            </w:r>
          </w:p>
          <w:p w:rsidR="009B697E" w:rsidRPr="006773DC" w:rsidRDefault="005279C9" w:rsidP="0063218C">
            <w:pPr>
              <w:rPr>
                <w:sz w:val="26"/>
                <w:szCs w:val="26"/>
              </w:rPr>
            </w:pPr>
            <w:r w:rsidRPr="006773DC">
              <w:rPr>
                <w:sz w:val="26"/>
                <w:szCs w:val="26"/>
              </w:rPr>
              <w:t>И.А. Сорич</w:t>
            </w:r>
          </w:p>
        </w:tc>
        <w:tc>
          <w:tcPr>
            <w:tcW w:w="903" w:type="pct"/>
            <w:tcBorders>
              <w:top w:val="single" w:sz="4" w:space="0" w:color="auto"/>
              <w:left w:val="single" w:sz="4" w:space="0" w:color="auto"/>
              <w:bottom w:val="single" w:sz="4" w:space="0" w:color="auto"/>
              <w:right w:val="single" w:sz="4" w:space="0" w:color="auto"/>
            </w:tcBorders>
          </w:tcPr>
          <w:p w:rsidR="009B697E" w:rsidRPr="006773DC" w:rsidRDefault="009B697E" w:rsidP="0063218C">
            <w:pPr>
              <w:jc w:val="both"/>
              <w:rPr>
                <w:sz w:val="26"/>
                <w:szCs w:val="26"/>
              </w:rPr>
            </w:pPr>
          </w:p>
        </w:tc>
        <w:tc>
          <w:tcPr>
            <w:tcW w:w="1256"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9B697E" w:rsidRPr="006773DC" w:rsidRDefault="009B697E" w:rsidP="0063218C">
            <w:pPr>
              <w:jc w:val="both"/>
              <w:rPr>
                <w:sz w:val="26"/>
                <w:szCs w:val="26"/>
              </w:rPr>
            </w:pPr>
            <w:r w:rsidRPr="006773DC">
              <w:rPr>
                <w:sz w:val="26"/>
                <w:szCs w:val="26"/>
              </w:rPr>
              <w:t>«___.___.___»</w:t>
            </w:r>
          </w:p>
        </w:tc>
        <w:tc>
          <w:tcPr>
            <w:tcW w:w="1256" w:type="pct"/>
            <w:tcBorders>
              <w:top w:val="single" w:sz="4" w:space="0" w:color="auto"/>
              <w:left w:val="single" w:sz="4" w:space="0" w:color="auto"/>
              <w:bottom w:val="single" w:sz="4" w:space="0" w:color="auto"/>
              <w:right w:val="single" w:sz="4" w:space="0" w:color="auto"/>
            </w:tcBorders>
            <w:hideMark/>
          </w:tcPr>
          <w:p w:rsidR="009B697E" w:rsidRPr="006773DC" w:rsidRDefault="009B697E" w:rsidP="0063218C">
            <w:pPr>
              <w:rPr>
                <w:sz w:val="26"/>
                <w:szCs w:val="26"/>
              </w:rPr>
            </w:pPr>
            <w:r w:rsidRPr="006773DC">
              <w:rPr>
                <w:sz w:val="26"/>
                <w:szCs w:val="26"/>
              </w:rPr>
              <w:t>Дата исх.</w:t>
            </w:r>
          </w:p>
          <w:p w:rsidR="009B697E" w:rsidRPr="006773DC" w:rsidRDefault="009B697E" w:rsidP="0063218C">
            <w:pPr>
              <w:rPr>
                <w:sz w:val="26"/>
                <w:szCs w:val="26"/>
              </w:rPr>
            </w:pPr>
            <w:r w:rsidRPr="006773DC">
              <w:rPr>
                <w:sz w:val="26"/>
                <w:szCs w:val="26"/>
              </w:rPr>
              <w:t>«___.___.___»</w:t>
            </w:r>
          </w:p>
        </w:tc>
      </w:tr>
      <w:tr w:rsidR="006773DC" w:rsidRPr="006773DC" w:rsidTr="009B697E">
        <w:tc>
          <w:tcPr>
            <w:tcW w:w="1585" w:type="pct"/>
            <w:tcBorders>
              <w:top w:val="single" w:sz="4" w:space="0" w:color="auto"/>
              <w:left w:val="single" w:sz="4" w:space="0" w:color="auto"/>
              <w:bottom w:val="single" w:sz="4" w:space="0" w:color="auto"/>
              <w:right w:val="single" w:sz="4" w:space="0" w:color="auto"/>
            </w:tcBorders>
          </w:tcPr>
          <w:p w:rsidR="005E5437" w:rsidRPr="006773DC" w:rsidRDefault="00CD1B11" w:rsidP="005E5437">
            <w:pPr>
              <w:rPr>
                <w:sz w:val="26"/>
                <w:szCs w:val="26"/>
              </w:rPr>
            </w:pPr>
            <w:r w:rsidRPr="006773DC">
              <w:rPr>
                <w:sz w:val="26"/>
                <w:szCs w:val="26"/>
              </w:rPr>
              <w:t>Д</w:t>
            </w:r>
            <w:r w:rsidR="005E5437" w:rsidRPr="006773DC">
              <w:rPr>
                <w:sz w:val="26"/>
                <w:szCs w:val="26"/>
              </w:rPr>
              <w:t>иректор департамента городского хозяйства</w:t>
            </w:r>
          </w:p>
          <w:p w:rsidR="005E5437" w:rsidRPr="006773DC" w:rsidRDefault="00CD1B11" w:rsidP="00CD1B11">
            <w:pPr>
              <w:rPr>
                <w:sz w:val="26"/>
                <w:szCs w:val="26"/>
              </w:rPr>
            </w:pPr>
            <w:r w:rsidRPr="006773DC">
              <w:rPr>
                <w:sz w:val="26"/>
                <w:szCs w:val="26"/>
              </w:rPr>
              <w:t xml:space="preserve">А.А. Стеценко </w:t>
            </w:r>
          </w:p>
        </w:tc>
        <w:tc>
          <w:tcPr>
            <w:tcW w:w="903"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jc w:val="both"/>
              <w:rPr>
                <w:sz w:val="26"/>
                <w:szCs w:val="26"/>
              </w:rPr>
            </w:pP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5E5437" w:rsidRPr="006773DC" w:rsidRDefault="005E5437" w:rsidP="005E5437">
            <w:pPr>
              <w:jc w:val="both"/>
              <w:rPr>
                <w:sz w:val="26"/>
                <w:szCs w:val="26"/>
              </w:rPr>
            </w:pPr>
            <w:r w:rsidRPr="006773DC">
              <w:rPr>
                <w:sz w:val="26"/>
                <w:szCs w:val="26"/>
              </w:rPr>
              <w:t>«___.___.___»</w:t>
            </w: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rPr>
                <w:sz w:val="26"/>
                <w:szCs w:val="26"/>
              </w:rPr>
            </w:pPr>
            <w:r w:rsidRPr="006773DC">
              <w:rPr>
                <w:sz w:val="26"/>
                <w:szCs w:val="26"/>
              </w:rPr>
              <w:t>Дата исх.</w:t>
            </w:r>
          </w:p>
          <w:p w:rsidR="005E5437" w:rsidRPr="006773DC" w:rsidRDefault="005E5437" w:rsidP="005E5437">
            <w:pPr>
              <w:rPr>
                <w:sz w:val="26"/>
                <w:szCs w:val="26"/>
              </w:rPr>
            </w:pPr>
            <w:r w:rsidRPr="006773DC">
              <w:rPr>
                <w:sz w:val="26"/>
                <w:szCs w:val="26"/>
              </w:rPr>
              <w:t>«___.___.___»</w:t>
            </w:r>
          </w:p>
        </w:tc>
      </w:tr>
      <w:tr w:rsidR="006773DC" w:rsidRPr="006773DC" w:rsidTr="009B697E">
        <w:tc>
          <w:tcPr>
            <w:tcW w:w="1585"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rPr>
                <w:sz w:val="26"/>
                <w:szCs w:val="26"/>
              </w:rPr>
            </w:pPr>
            <w:r w:rsidRPr="006773DC">
              <w:rPr>
                <w:sz w:val="26"/>
                <w:szCs w:val="26"/>
              </w:rPr>
              <w:t>Начальник управления по вопросам общественной безопасности</w:t>
            </w:r>
          </w:p>
          <w:p w:rsidR="005E5437" w:rsidRPr="006773DC" w:rsidRDefault="005E5437" w:rsidP="005E5437">
            <w:pPr>
              <w:rPr>
                <w:sz w:val="26"/>
                <w:szCs w:val="26"/>
              </w:rPr>
            </w:pPr>
            <w:r w:rsidRPr="006773DC">
              <w:rPr>
                <w:sz w:val="26"/>
                <w:szCs w:val="26"/>
              </w:rPr>
              <w:t xml:space="preserve">Д.Н. Печёнкин </w:t>
            </w:r>
          </w:p>
        </w:tc>
        <w:tc>
          <w:tcPr>
            <w:tcW w:w="903"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jc w:val="both"/>
              <w:rPr>
                <w:sz w:val="26"/>
                <w:szCs w:val="26"/>
              </w:rPr>
            </w:pP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5E5437" w:rsidRPr="006773DC" w:rsidRDefault="005E5437" w:rsidP="005E5437">
            <w:pPr>
              <w:jc w:val="both"/>
              <w:rPr>
                <w:sz w:val="26"/>
                <w:szCs w:val="26"/>
              </w:rPr>
            </w:pPr>
            <w:r w:rsidRPr="006773DC">
              <w:rPr>
                <w:sz w:val="26"/>
                <w:szCs w:val="26"/>
              </w:rPr>
              <w:t>«___.___.___»</w:t>
            </w: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rPr>
                <w:sz w:val="26"/>
                <w:szCs w:val="26"/>
              </w:rPr>
            </w:pPr>
            <w:r w:rsidRPr="006773DC">
              <w:rPr>
                <w:sz w:val="26"/>
                <w:szCs w:val="26"/>
              </w:rPr>
              <w:t>Дата исх.</w:t>
            </w:r>
          </w:p>
          <w:p w:rsidR="005E5437" w:rsidRPr="006773DC" w:rsidRDefault="005E5437" w:rsidP="005E5437">
            <w:pPr>
              <w:rPr>
                <w:sz w:val="26"/>
                <w:szCs w:val="26"/>
              </w:rPr>
            </w:pPr>
            <w:r w:rsidRPr="006773DC">
              <w:rPr>
                <w:sz w:val="26"/>
                <w:szCs w:val="26"/>
              </w:rPr>
              <w:t>«___.___.___»</w:t>
            </w:r>
          </w:p>
        </w:tc>
      </w:tr>
      <w:tr w:rsidR="006773DC" w:rsidRPr="006773DC" w:rsidTr="009B697E">
        <w:tc>
          <w:tcPr>
            <w:tcW w:w="1585" w:type="pct"/>
            <w:tcBorders>
              <w:top w:val="single" w:sz="4" w:space="0" w:color="auto"/>
              <w:left w:val="single" w:sz="4" w:space="0" w:color="auto"/>
              <w:bottom w:val="single" w:sz="4" w:space="0" w:color="auto"/>
              <w:right w:val="single" w:sz="4" w:space="0" w:color="auto"/>
            </w:tcBorders>
          </w:tcPr>
          <w:p w:rsidR="00DD72A6" w:rsidRPr="006773DC" w:rsidRDefault="005E5437" w:rsidP="00DD72A6">
            <w:pPr>
              <w:pStyle w:val="a4"/>
              <w:rPr>
                <w:sz w:val="26"/>
                <w:szCs w:val="26"/>
              </w:rPr>
            </w:pPr>
            <w:r w:rsidRPr="006773DC">
              <w:rPr>
                <w:sz w:val="26"/>
                <w:szCs w:val="26"/>
              </w:rPr>
              <w:t xml:space="preserve"> </w:t>
            </w:r>
            <w:r w:rsidR="00DD72A6" w:rsidRPr="006773DC">
              <w:rPr>
                <w:sz w:val="26"/>
                <w:szCs w:val="26"/>
              </w:rPr>
              <w:t xml:space="preserve">Начальник управления инвестиций, развития предпринимательства </w:t>
            </w:r>
            <w:r w:rsidR="00DD72A6" w:rsidRPr="006773DC">
              <w:rPr>
                <w:sz w:val="26"/>
                <w:szCs w:val="26"/>
              </w:rPr>
              <w:br/>
              <w:t>и туризма</w:t>
            </w:r>
          </w:p>
          <w:p w:rsidR="005E5437" w:rsidRPr="006773DC" w:rsidRDefault="00DD72A6" w:rsidP="00DD72A6">
            <w:pPr>
              <w:pStyle w:val="a4"/>
              <w:rPr>
                <w:sz w:val="26"/>
                <w:szCs w:val="26"/>
              </w:rPr>
            </w:pPr>
            <w:r w:rsidRPr="006773DC">
              <w:rPr>
                <w:sz w:val="26"/>
                <w:szCs w:val="26"/>
              </w:rPr>
              <w:t xml:space="preserve">Е.С. Борисова </w:t>
            </w:r>
          </w:p>
        </w:tc>
        <w:tc>
          <w:tcPr>
            <w:tcW w:w="903"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jc w:val="both"/>
              <w:rPr>
                <w:sz w:val="26"/>
                <w:szCs w:val="26"/>
              </w:rPr>
            </w:pP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5E5437" w:rsidRPr="006773DC" w:rsidRDefault="005E5437" w:rsidP="005E5437">
            <w:pPr>
              <w:jc w:val="both"/>
              <w:rPr>
                <w:sz w:val="26"/>
                <w:szCs w:val="26"/>
              </w:rPr>
            </w:pPr>
            <w:r w:rsidRPr="006773DC">
              <w:rPr>
                <w:sz w:val="26"/>
                <w:szCs w:val="26"/>
              </w:rPr>
              <w:t>«___.___.___»</w:t>
            </w: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rPr>
                <w:sz w:val="26"/>
                <w:szCs w:val="26"/>
              </w:rPr>
            </w:pPr>
            <w:r w:rsidRPr="006773DC">
              <w:rPr>
                <w:sz w:val="26"/>
                <w:szCs w:val="26"/>
              </w:rPr>
              <w:t>Дата исх.</w:t>
            </w:r>
          </w:p>
          <w:p w:rsidR="005E5437" w:rsidRPr="006773DC" w:rsidRDefault="005E5437" w:rsidP="005E5437">
            <w:pPr>
              <w:rPr>
                <w:sz w:val="26"/>
                <w:szCs w:val="26"/>
              </w:rPr>
            </w:pPr>
            <w:r w:rsidRPr="006773DC">
              <w:rPr>
                <w:sz w:val="26"/>
                <w:szCs w:val="26"/>
              </w:rPr>
              <w:t>«___.___.___»</w:t>
            </w:r>
          </w:p>
        </w:tc>
      </w:tr>
      <w:tr w:rsidR="006773DC" w:rsidRPr="006773DC" w:rsidTr="009B697E">
        <w:trPr>
          <w:trHeight w:val="1201"/>
        </w:trPr>
        <w:tc>
          <w:tcPr>
            <w:tcW w:w="1585" w:type="pct"/>
            <w:tcBorders>
              <w:top w:val="single" w:sz="4" w:space="0" w:color="auto"/>
              <w:left w:val="single" w:sz="4" w:space="0" w:color="auto"/>
              <w:bottom w:val="single" w:sz="4" w:space="0" w:color="auto"/>
              <w:right w:val="single" w:sz="4" w:space="0" w:color="auto"/>
            </w:tcBorders>
          </w:tcPr>
          <w:p w:rsidR="00DD72A6" w:rsidRPr="006773DC" w:rsidRDefault="00DD72A6" w:rsidP="00DD72A6">
            <w:pPr>
              <w:rPr>
                <w:sz w:val="26"/>
                <w:szCs w:val="26"/>
              </w:rPr>
            </w:pPr>
            <w:r w:rsidRPr="006773DC">
              <w:rPr>
                <w:sz w:val="26"/>
                <w:szCs w:val="26"/>
              </w:rPr>
              <w:t xml:space="preserve">Руководитель аппарата </w:t>
            </w:r>
          </w:p>
          <w:p w:rsidR="00DD72A6" w:rsidRPr="006773DC" w:rsidRDefault="00DD72A6" w:rsidP="00DD72A6">
            <w:pPr>
              <w:rPr>
                <w:sz w:val="26"/>
                <w:szCs w:val="26"/>
              </w:rPr>
            </w:pPr>
            <w:r w:rsidRPr="006773DC">
              <w:rPr>
                <w:sz w:val="26"/>
                <w:szCs w:val="26"/>
              </w:rPr>
              <w:t>Думы города</w:t>
            </w:r>
          </w:p>
          <w:p w:rsidR="00DD72A6" w:rsidRPr="006773DC" w:rsidRDefault="00DD72A6" w:rsidP="00DD72A6">
            <w:pPr>
              <w:pStyle w:val="a4"/>
              <w:rPr>
                <w:sz w:val="26"/>
                <w:szCs w:val="26"/>
              </w:rPr>
            </w:pPr>
            <w:r w:rsidRPr="006773DC">
              <w:rPr>
                <w:sz w:val="26"/>
                <w:szCs w:val="26"/>
              </w:rPr>
              <w:t>Е.А. Ануфриева</w:t>
            </w:r>
          </w:p>
        </w:tc>
        <w:tc>
          <w:tcPr>
            <w:tcW w:w="903"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pStyle w:val="a4"/>
              <w:rPr>
                <w:sz w:val="26"/>
                <w:szCs w:val="26"/>
              </w:rPr>
            </w:pP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pStyle w:val="a4"/>
              <w:rPr>
                <w:sz w:val="26"/>
                <w:szCs w:val="26"/>
              </w:rPr>
            </w:pPr>
            <w:r w:rsidRPr="006773DC">
              <w:rPr>
                <w:sz w:val="26"/>
                <w:szCs w:val="26"/>
              </w:rPr>
              <w:t xml:space="preserve">Дата </w:t>
            </w:r>
            <w:proofErr w:type="spellStart"/>
            <w:r w:rsidRPr="006773DC">
              <w:rPr>
                <w:sz w:val="26"/>
                <w:szCs w:val="26"/>
              </w:rPr>
              <w:t>вх</w:t>
            </w:r>
            <w:proofErr w:type="spellEnd"/>
            <w:r w:rsidRPr="006773DC">
              <w:rPr>
                <w:sz w:val="26"/>
                <w:szCs w:val="26"/>
              </w:rPr>
              <w:t>.</w:t>
            </w:r>
          </w:p>
          <w:p w:rsidR="005E5437" w:rsidRPr="006773DC" w:rsidRDefault="005E5437" w:rsidP="005E5437">
            <w:pPr>
              <w:pStyle w:val="a4"/>
              <w:rPr>
                <w:sz w:val="26"/>
                <w:szCs w:val="26"/>
              </w:rPr>
            </w:pPr>
          </w:p>
          <w:p w:rsidR="005E5437" w:rsidRPr="006773DC" w:rsidRDefault="005E5437" w:rsidP="005E5437">
            <w:pPr>
              <w:pStyle w:val="a4"/>
              <w:rPr>
                <w:sz w:val="26"/>
                <w:szCs w:val="26"/>
              </w:rPr>
            </w:pPr>
            <w:r w:rsidRPr="006773DC">
              <w:rPr>
                <w:sz w:val="26"/>
                <w:szCs w:val="26"/>
              </w:rPr>
              <w:t>«___.___.______»</w:t>
            </w:r>
          </w:p>
        </w:tc>
        <w:tc>
          <w:tcPr>
            <w:tcW w:w="1256" w:type="pct"/>
            <w:tcBorders>
              <w:top w:val="single" w:sz="4" w:space="0" w:color="auto"/>
              <w:left w:val="single" w:sz="4" w:space="0" w:color="auto"/>
              <w:bottom w:val="single" w:sz="4" w:space="0" w:color="auto"/>
              <w:right w:val="single" w:sz="4" w:space="0" w:color="auto"/>
            </w:tcBorders>
          </w:tcPr>
          <w:p w:rsidR="005E5437" w:rsidRPr="006773DC" w:rsidRDefault="005E5437" w:rsidP="005E5437">
            <w:pPr>
              <w:pStyle w:val="a4"/>
              <w:rPr>
                <w:sz w:val="26"/>
                <w:szCs w:val="26"/>
              </w:rPr>
            </w:pPr>
            <w:r w:rsidRPr="006773DC">
              <w:rPr>
                <w:sz w:val="26"/>
                <w:szCs w:val="26"/>
              </w:rPr>
              <w:t>Дата исх.</w:t>
            </w:r>
          </w:p>
          <w:p w:rsidR="005E5437" w:rsidRPr="006773DC" w:rsidRDefault="005E5437" w:rsidP="005E5437">
            <w:pPr>
              <w:pStyle w:val="a4"/>
              <w:rPr>
                <w:sz w:val="26"/>
                <w:szCs w:val="26"/>
              </w:rPr>
            </w:pPr>
          </w:p>
          <w:p w:rsidR="005E5437" w:rsidRPr="006773DC" w:rsidRDefault="005E5437" w:rsidP="005E5437">
            <w:pPr>
              <w:pStyle w:val="a4"/>
              <w:rPr>
                <w:sz w:val="26"/>
                <w:szCs w:val="26"/>
              </w:rPr>
            </w:pPr>
            <w:r w:rsidRPr="006773DC">
              <w:rPr>
                <w:sz w:val="26"/>
                <w:szCs w:val="26"/>
              </w:rPr>
              <w:t>«___.___.______»</w:t>
            </w:r>
          </w:p>
        </w:tc>
      </w:tr>
    </w:tbl>
    <w:p w:rsidR="009B697E" w:rsidRPr="006773DC" w:rsidRDefault="009B697E" w:rsidP="009B697E">
      <w:pPr>
        <w:jc w:val="both"/>
        <w:rPr>
          <w:sz w:val="26"/>
          <w:szCs w:val="26"/>
        </w:rPr>
      </w:pPr>
    </w:p>
    <w:p w:rsidR="009B697E" w:rsidRPr="006773DC" w:rsidRDefault="009B697E" w:rsidP="009B697E">
      <w:pPr>
        <w:jc w:val="both"/>
        <w:rPr>
          <w:sz w:val="26"/>
          <w:szCs w:val="26"/>
        </w:rPr>
      </w:pPr>
      <w:r w:rsidRPr="006773DC">
        <w:rPr>
          <w:sz w:val="26"/>
          <w:szCs w:val="26"/>
        </w:rPr>
        <w:t>Рассылка:</w:t>
      </w:r>
    </w:p>
    <w:p w:rsidR="009B697E" w:rsidRPr="006773DC" w:rsidRDefault="009B697E" w:rsidP="009B697E">
      <w:pPr>
        <w:pStyle w:val="a9"/>
        <w:numPr>
          <w:ilvl w:val="0"/>
          <w:numId w:val="4"/>
        </w:numPr>
        <w:ind w:left="0" w:firstLine="0"/>
        <w:jc w:val="both"/>
        <w:rPr>
          <w:sz w:val="26"/>
          <w:szCs w:val="26"/>
        </w:rPr>
      </w:pPr>
      <w:r w:rsidRPr="006773DC">
        <w:rPr>
          <w:sz w:val="26"/>
          <w:szCs w:val="26"/>
        </w:rPr>
        <w:t>Департамент архитектуры и градостроительства;</w:t>
      </w:r>
    </w:p>
    <w:p w:rsidR="009B697E" w:rsidRPr="006773DC" w:rsidRDefault="009B697E" w:rsidP="009B697E">
      <w:pPr>
        <w:pStyle w:val="a4"/>
        <w:numPr>
          <w:ilvl w:val="0"/>
          <w:numId w:val="4"/>
        </w:numPr>
        <w:ind w:left="0" w:firstLine="0"/>
        <w:jc w:val="both"/>
        <w:rPr>
          <w:sz w:val="26"/>
          <w:szCs w:val="26"/>
        </w:rPr>
      </w:pPr>
      <w:r w:rsidRPr="006773DC">
        <w:rPr>
          <w:sz w:val="26"/>
          <w:szCs w:val="26"/>
        </w:rPr>
        <w:t>Правовое управление;</w:t>
      </w:r>
    </w:p>
    <w:p w:rsidR="009B697E" w:rsidRPr="006773DC" w:rsidRDefault="009B697E" w:rsidP="009B697E">
      <w:pPr>
        <w:pStyle w:val="a4"/>
        <w:numPr>
          <w:ilvl w:val="0"/>
          <w:numId w:val="4"/>
        </w:numPr>
        <w:ind w:left="0" w:firstLine="0"/>
        <w:jc w:val="both"/>
        <w:rPr>
          <w:sz w:val="26"/>
          <w:szCs w:val="26"/>
        </w:rPr>
      </w:pPr>
      <w:r w:rsidRPr="006773DC">
        <w:rPr>
          <w:sz w:val="26"/>
          <w:szCs w:val="26"/>
        </w:rPr>
        <w:t>Управление инвестиций, развития предпринимательства и туризма.</w:t>
      </w:r>
    </w:p>
    <w:p w:rsidR="009B697E" w:rsidRPr="006773DC" w:rsidRDefault="009B697E" w:rsidP="009B697E">
      <w:pPr>
        <w:pStyle w:val="a4"/>
        <w:jc w:val="both"/>
        <w:rPr>
          <w:sz w:val="26"/>
          <w:szCs w:val="26"/>
        </w:rPr>
      </w:pPr>
    </w:p>
    <w:p w:rsidR="009B697E" w:rsidRPr="006773DC" w:rsidRDefault="009B697E" w:rsidP="009B697E">
      <w:pPr>
        <w:pStyle w:val="a4"/>
        <w:jc w:val="both"/>
        <w:rPr>
          <w:sz w:val="20"/>
          <w:szCs w:val="20"/>
        </w:rPr>
      </w:pPr>
    </w:p>
    <w:p w:rsidR="001A3E67" w:rsidRPr="006773DC" w:rsidRDefault="001A3E67" w:rsidP="001A3E67">
      <w:pPr>
        <w:rPr>
          <w:sz w:val="20"/>
          <w:szCs w:val="20"/>
        </w:rPr>
      </w:pPr>
    </w:p>
    <w:p w:rsidR="001A3E67" w:rsidRPr="006773DC" w:rsidRDefault="001A3E67" w:rsidP="001A3E67">
      <w:pPr>
        <w:rPr>
          <w:sz w:val="20"/>
          <w:szCs w:val="20"/>
        </w:rPr>
      </w:pPr>
    </w:p>
    <w:p w:rsidR="001A3E67" w:rsidRPr="006773DC" w:rsidRDefault="001A3E67" w:rsidP="001A3E67">
      <w:pPr>
        <w:rPr>
          <w:sz w:val="20"/>
          <w:szCs w:val="20"/>
        </w:rPr>
      </w:pPr>
      <w:r w:rsidRPr="006773DC">
        <w:rPr>
          <w:sz w:val="20"/>
          <w:szCs w:val="20"/>
        </w:rPr>
        <w:t xml:space="preserve">Исполнитель: </w:t>
      </w:r>
    </w:p>
    <w:p w:rsidR="001A3E67" w:rsidRPr="006773DC" w:rsidRDefault="001A3E67" w:rsidP="001A3E67">
      <w:pPr>
        <w:rPr>
          <w:sz w:val="20"/>
          <w:szCs w:val="20"/>
        </w:rPr>
      </w:pPr>
      <w:r w:rsidRPr="006773DC">
        <w:rPr>
          <w:sz w:val="20"/>
          <w:szCs w:val="20"/>
        </w:rPr>
        <w:t xml:space="preserve">Беленец Оксана Викторовна, специалист-эксперт отдела </w:t>
      </w:r>
      <w:proofErr w:type="spellStart"/>
      <w:r w:rsidRPr="006773DC">
        <w:rPr>
          <w:sz w:val="20"/>
          <w:szCs w:val="20"/>
        </w:rPr>
        <w:t>АХОиРРД</w:t>
      </w:r>
      <w:proofErr w:type="spellEnd"/>
      <w:r w:rsidRPr="006773DC">
        <w:rPr>
          <w:sz w:val="20"/>
          <w:szCs w:val="20"/>
        </w:rPr>
        <w:t xml:space="preserve"> </w:t>
      </w:r>
      <w:proofErr w:type="spellStart"/>
      <w:r w:rsidRPr="006773DC">
        <w:rPr>
          <w:sz w:val="20"/>
          <w:szCs w:val="20"/>
        </w:rPr>
        <w:t>ДАиГ</w:t>
      </w:r>
      <w:proofErr w:type="spellEnd"/>
      <w:r w:rsidRPr="006773DC">
        <w:rPr>
          <w:sz w:val="20"/>
          <w:szCs w:val="20"/>
        </w:rPr>
        <w:t xml:space="preserve"> </w:t>
      </w:r>
    </w:p>
    <w:p w:rsidR="001A3E67" w:rsidRPr="006773DC" w:rsidRDefault="001A3E67" w:rsidP="001A3E67">
      <w:pPr>
        <w:rPr>
          <w:sz w:val="20"/>
          <w:szCs w:val="20"/>
        </w:rPr>
      </w:pPr>
      <w:r w:rsidRPr="006773DC">
        <w:rPr>
          <w:sz w:val="20"/>
          <w:szCs w:val="20"/>
        </w:rPr>
        <w:t>тел.: 8 (3462) 20-25-10 (доб. 36253)</w:t>
      </w:r>
    </w:p>
    <w:p w:rsidR="009B697E" w:rsidRPr="006773DC" w:rsidRDefault="00DD72A6" w:rsidP="001A3E67">
      <w:pPr>
        <w:pStyle w:val="a4"/>
        <w:jc w:val="both"/>
        <w:rPr>
          <w:bCs/>
          <w:szCs w:val="28"/>
        </w:rPr>
      </w:pPr>
      <w:r w:rsidRPr="006773DC">
        <w:rPr>
          <w:sz w:val="20"/>
          <w:szCs w:val="20"/>
        </w:rPr>
        <w:t>21</w:t>
      </w:r>
      <w:r w:rsidR="001A3E67" w:rsidRPr="006773DC">
        <w:rPr>
          <w:sz w:val="20"/>
          <w:szCs w:val="20"/>
        </w:rPr>
        <w:t>.</w:t>
      </w:r>
      <w:r w:rsidRPr="006773DC">
        <w:rPr>
          <w:sz w:val="20"/>
          <w:szCs w:val="20"/>
        </w:rPr>
        <w:t>01</w:t>
      </w:r>
      <w:r w:rsidR="001A3E67" w:rsidRPr="006773DC">
        <w:rPr>
          <w:sz w:val="20"/>
          <w:szCs w:val="20"/>
        </w:rPr>
        <w:t>.202</w:t>
      </w:r>
      <w:r w:rsidRPr="006773DC">
        <w:rPr>
          <w:sz w:val="20"/>
          <w:szCs w:val="20"/>
        </w:rPr>
        <w:t>6</w:t>
      </w:r>
      <w:r w:rsidR="009B697E" w:rsidRPr="006773DC">
        <w:rPr>
          <w:szCs w:val="28"/>
        </w:rPr>
        <w:tab/>
      </w:r>
    </w:p>
    <w:p w:rsidR="002F4B2E" w:rsidRPr="006773DC" w:rsidRDefault="002F4B2E" w:rsidP="000123F6">
      <w:pPr>
        <w:ind w:firstLine="6237"/>
        <w:rPr>
          <w:bCs/>
          <w:sz w:val="28"/>
          <w:szCs w:val="28"/>
        </w:rPr>
      </w:pPr>
    </w:p>
    <w:p w:rsidR="00E720D7" w:rsidRPr="006773DC" w:rsidRDefault="00E720D7" w:rsidP="000123F6">
      <w:pPr>
        <w:ind w:firstLine="6237"/>
        <w:rPr>
          <w:bCs/>
          <w:sz w:val="28"/>
          <w:szCs w:val="28"/>
        </w:rPr>
      </w:pPr>
    </w:p>
    <w:p w:rsidR="000123F6" w:rsidRPr="006773DC" w:rsidRDefault="00BB374A" w:rsidP="000123F6">
      <w:pPr>
        <w:ind w:firstLine="6237"/>
        <w:rPr>
          <w:bCs/>
          <w:sz w:val="28"/>
          <w:szCs w:val="28"/>
        </w:rPr>
      </w:pPr>
      <w:r w:rsidRPr="006773DC">
        <w:rPr>
          <w:bCs/>
          <w:sz w:val="28"/>
          <w:szCs w:val="28"/>
        </w:rPr>
        <w:lastRenderedPageBreak/>
        <w:t>Приложение</w:t>
      </w:r>
      <w:r w:rsidR="000123F6" w:rsidRPr="006773DC">
        <w:rPr>
          <w:bCs/>
          <w:sz w:val="28"/>
          <w:szCs w:val="28"/>
        </w:rPr>
        <w:t xml:space="preserve"> </w:t>
      </w:r>
      <w:r w:rsidR="00F51AAC" w:rsidRPr="006773DC">
        <w:rPr>
          <w:bCs/>
          <w:sz w:val="28"/>
          <w:szCs w:val="28"/>
        </w:rPr>
        <w:t>1</w:t>
      </w:r>
    </w:p>
    <w:p w:rsidR="000123F6" w:rsidRPr="006773DC" w:rsidRDefault="000123F6" w:rsidP="000123F6">
      <w:pPr>
        <w:ind w:firstLine="6237"/>
        <w:rPr>
          <w:bCs/>
          <w:sz w:val="28"/>
          <w:szCs w:val="28"/>
        </w:rPr>
      </w:pPr>
      <w:r w:rsidRPr="006773DC">
        <w:rPr>
          <w:bCs/>
          <w:sz w:val="28"/>
          <w:szCs w:val="28"/>
        </w:rPr>
        <w:t>к решению Думы города</w:t>
      </w:r>
    </w:p>
    <w:p w:rsidR="000123F6" w:rsidRPr="006773DC" w:rsidRDefault="000123F6" w:rsidP="000123F6">
      <w:pPr>
        <w:ind w:firstLine="6237"/>
        <w:rPr>
          <w:bCs/>
          <w:sz w:val="28"/>
          <w:szCs w:val="28"/>
        </w:rPr>
      </w:pPr>
      <w:r w:rsidRPr="006773DC">
        <w:rPr>
          <w:bCs/>
          <w:sz w:val="28"/>
          <w:szCs w:val="28"/>
        </w:rPr>
        <w:t xml:space="preserve">от _________ № _______ </w:t>
      </w:r>
    </w:p>
    <w:p w:rsidR="005C1215" w:rsidRPr="006773DC" w:rsidRDefault="005C1215" w:rsidP="005C1215">
      <w:pPr>
        <w:pStyle w:val="a9"/>
        <w:autoSpaceDE w:val="0"/>
        <w:autoSpaceDN w:val="0"/>
        <w:adjustRightInd w:val="0"/>
        <w:ind w:left="0" w:firstLine="709"/>
        <w:jc w:val="both"/>
        <w:rPr>
          <w:sz w:val="28"/>
          <w:szCs w:val="28"/>
        </w:rPr>
      </w:pPr>
    </w:p>
    <w:p w:rsidR="00807A80" w:rsidRPr="006773DC" w:rsidRDefault="00807A80" w:rsidP="00807A80">
      <w:pPr>
        <w:pStyle w:val="a9"/>
        <w:autoSpaceDE w:val="0"/>
        <w:autoSpaceDN w:val="0"/>
        <w:adjustRightInd w:val="0"/>
        <w:ind w:left="5529" w:firstLine="709"/>
        <w:jc w:val="both"/>
        <w:rPr>
          <w:bCs/>
          <w:sz w:val="28"/>
          <w:szCs w:val="28"/>
        </w:rPr>
      </w:pPr>
    </w:p>
    <w:p w:rsidR="00807A80" w:rsidRPr="006773DC" w:rsidRDefault="003E75BC" w:rsidP="00A51843">
      <w:pPr>
        <w:ind w:firstLine="709"/>
        <w:jc w:val="both"/>
        <w:rPr>
          <w:bCs/>
          <w:sz w:val="28"/>
          <w:szCs w:val="28"/>
        </w:rPr>
      </w:pPr>
      <w:r w:rsidRPr="006773DC">
        <w:rPr>
          <w:bCs/>
          <w:sz w:val="28"/>
          <w:szCs w:val="28"/>
        </w:rPr>
        <w:t xml:space="preserve">«Раздел </w:t>
      </w:r>
      <w:r w:rsidRPr="006773DC">
        <w:rPr>
          <w:bCs/>
          <w:sz w:val="28"/>
          <w:szCs w:val="28"/>
          <w:lang w:val="en-US"/>
        </w:rPr>
        <w:t>V</w:t>
      </w:r>
      <w:r w:rsidRPr="006773DC">
        <w:rPr>
          <w:bCs/>
          <w:sz w:val="28"/>
          <w:szCs w:val="28"/>
        </w:rPr>
        <w:t xml:space="preserve">. Рекомендуемые виды декоративных ограждений </w:t>
      </w:r>
      <w:r w:rsidR="00C7094F" w:rsidRPr="006773DC">
        <w:rPr>
          <w:bCs/>
          <w:sz w:val="28"/>
          <w:szCs w:val="28"/>
        </w:rPr>
        <w:t>объектов инженерной инфраструктуры городских сетей газораспределения</w:t>
      </w:r>
      <w:r w:rsidR="00A51843" w:rsidRPr="006773DC">
        <w:rPr>
          <w:bCs/>
          <w:sz w:val="28"/>
          <w:szCs w:val="28"/>
        </w:rPr>
        <w:t xml:space="preserve"> (ограждения </w:t>
      </w:r>
      <w:proofErr w:type="spellStart"/>
      <w:r w:rsidR="00A51843" w:rsidRPr="006773DC">
        <w:rPr>
          <w:bCs/>
          <w:sz w:val="28"/>
          <w:szCs w:val="28"/>
        </w:rPr>
        <w:t>газорапределительных</w:t>
      </w:r>
      <w:proofErr w:type="spellEnd"/>
      <w:r w:rsidR="00A51843" w:rsidRPr="006773DC">
        <w:rPr>
          <w:bCs/>
          <w:sz w:val="28"/>
          <w:szCs w:val="28"/>
        </w:rPr>
        <w:t xml:space="preserve"> пунктов, площадки крановых узлов и т.п.)</w:t>
      </w:r>
    </w:p>
    <w:p w:rsidR="003E75BC" w:rsidRPr="006773DC" w:rsidRDefault="003E75BC" w:rsidP="00533DAC">
      <w:pPr>
        <w:ind w:firstLine="709"/>
        <w:rPr>
          <w:bCs/>
          <w:sz w:val="28"/>
          <w:szCs w:val="28"/>
        </w:rPr>
      </w:pPr>
    </w:p>
    <w:p w:rsidR="003E75BC" w:rsidRPr="006773DC" w:rsidRDefault="003E75BC" w:rsidP="00533DAC">
      <w:pPr>
        <w:ind w:firstLine="709"/>
        <w:jc w:val="both"/>
        <w:rPr>
          <w:bCs/>
          <w:sz w:val="28"/>
          <w:szCs w:val="28"/>
        </w:rPr>
      </w:pPr>
      <w:r w:rsidRPr="006773DC">
        <w:rPr>
          <w:bCs/>
          <w:sz w:val="28"/>
          <w:szCs w:val="28"/>
        </w:rPr>
        <w:t xml:space="preserve">1. Виды декоративных ограждений </w:t>
      </w:r>
      <w:r w:rsidR="00C7094F" w:rsidRPr="006773DC">
        <w:rPr>
          <w:bCs/>
          <w:sz w:val="28"/>
          <w:szCs w:val="28"/>
        </w:rPr>
        <w:t>объектов инженерной инфраструктуры городских сетей газораспределения</w:t>
      </w:r>
      <w:r w:rsidRPr="006773DC">
        <w:rPr>
          <w:bCs/>
          <w:sz w:val="28"/>
          <w:szCs w:val="28"/>
        </w:rPr>
        <w:t xml:space="preserve"> (рисунки </w:t>
      </w:r>
      <w:r w:rsidR="00C7094F" w:rsidRPr="006773DC">
        <w:rPr>
          <w:bCs/>
          <w:sz w:val="28"/>
          <w:szCs w:val="28"/>
        </w:rPr>
        <w:t xml:space="preserve">1 – </w:t>
      </w:r>
      <w:r w:rsidR="006F7DE2" w:rsidRPr="006773DC">
        <w:rPr>
          <w:bCs/>
          <w:sz w:val="28"/>
          <w:szCs w:val="28"/>
        </w:rPr>
        <w:t>3</w:t>
      </w:r>
      <w:r w:rsidRPr="006773DC">
        <w:rPr>
          <w:bCs/>
          <w:sz w:val="28"/>
          <w:szCs w:val="28"/>
        </w:rPr>
        <w:t>):</w:t>
      </w:r>
    </w:p>
    <w:p w:rsidR="00C7094F" w:rsidRPr="006773DC" w:rsidRDefault="00C7094F" w:rsidP="003E75BC">
      <w:pPr>
        <w:rPr>
          <w:bCs/>
          <w:sz w:val="28"/>
          <w:szCs w:val="28"/>
        </w:rPr>
      </w:pPr>
    </w:p>
    <w:p w:rsidR="00C7094F" w:rsidRPr="006773DC" w:rsidRDefault="00C7094F" w:rsidP="00C7094F">
      <w:pPr>
        <w:jc w:val="center"/>
        <w:rPr>
          <w:bCs/>
          <w:sz w:val="28"/>
          <w:szCs w:val="28"/>
        </w:rPr>
      </w:pPr>
      <w:r w:rsidRPr="006773DC">
        <w:rPr>
          <w:bCs/>
          <w:noProof/>
          <w:sz w:val="28"/>
          <w:szCs w:val="28"/>
        </w:rPr>
        <w:drawing>
          <wp:inline distT="0" distB="0" distL="0" distR="0">
            <wp:extent cx="4295775" cy="322091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149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01177" cy="3224962"/>
                    </a:xfrm>
                    <a:prstGeom prst="rect">
                      <a:avLst/>
                    </a:prstGeom>
                  </pic:spPr>
                </pic:pic>
              </a:graphicData>
            </a:graphic>
          </wp:inline>
        </w:drawing>
      </w:r>
    </w:p>
    <w:p w:rsidR="00C7094F" w:rsidRPr="006773DC" w:rsidRDefault="00C7094F" w:rsidP="00533DAC">
      <w:pPr>
        <w:ind w:firstLine="709"/>
        <w:rPr>
          <w:bCs/>
        </w:rPr>
      </w:pPr>
      <w:r w:rsidRPr="006773DC">
        <w:rPr>
          <w:bCs/>
        </w:rPr>
        <w:t>Рисунок 1. Декоративное ограждение сетей газораспределения</w:t>
      </w:r>
    </w:p>
    <w:p w:rsidR="00C7094F" w:rsidRPr="006773DC" w:rsidRDefault="00C7094F" w:rsidP="003E75BC">
      <w:pPr>
        <w:rPr>
          <w:bCs/>
        </w:rPr>
      </w:pPr>
    </w:p>
    <w:p w:rsidR="00C7094F" w:rsidRPr="006773DC" w:rsidRDefault="00C7094F" w:rsidP="00C7094F">
      <w:pPr>
        <w:jc w:val="center"/>
        <w:rPr>
          <w:bCs/>
          <w:sz w:val="28"/>
          <w:szCs w:val="28"/>
        </w:rPr>
      </w:pPr>
      <w:r w:rsidRPr="006773DC">
        <w:rPr>
          <w:bCs/>
          <w:noProof/>
          <w:sz w:val="28"/>
          <w:szCs w:val="28"/>
        </w:rPr>
        <w:drawing>
          <wp:inline distT="0" distB="0" distL="0" distR="0">
            <wp:extent cx="4248150" cy="318520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149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59439" cy="3193668"/>
                    </a:xfrm>
                    <a:prstGeom prst="rect">
                      <a:avLst/>
                    </a:prstGeom>
                  </pic:spPr>
                </pic:pic>
              </a:graphicData>
            </a:graphic>
          </wp:inline>
        </w:drawing>
      </w:r>
    </w:p>
    <w:p w:rsidR="00C7094F" w:rsidRPr="006773DC" w:rsidRDefault="00C7094F" w:rsidP="00533DAC">
      <w:pPr>
        <w:ind w:firstLine="709"/>
        <w:rPr>
          <w:bCs/>
        </w:rPr>
      </w:pPr>
      <w:r w:rsidRPr="006773DC">
        <w:rPr>
          <w:bCs/>
        </w:rPr>
        <w:lastRenderedPageBreak/>
        <w:t>Рисунок 2. Декоративное ограждение сетей газораспределения</w:t>
      </w:r>
    </w:p>
    <w:p w:rsidR="00655F96" w:rsidRPr="006773DC" w:rsidRDefault="00655F96" w:rsidP="00533DAC">
      <w:pPr>
        <w:ind w:firstLine="709"/>
        <w:rPr>
          <w:bCs/>
        </w:rPr>
      </w:pPr>
    </w:p>
    <w:p w:rsidR="00C7094F" w:rsidRPr="006773DC" w:rsidRDefault="00655F96" w:rsidP="00C7094F">
      <w:pPr>
        <w:jc w:val="center"/>
        <w:rPr>
          <w:bCs/>
        </w:rPr>
      </w:pPr>
      <w:r w:rsidRPr="006773DC">
        <w:rPr>
          <w:bCs/>
          <w:noProof/>
        </w:rPr>
        <w:drawing>
          <wp:inline distT="0" distB="0" distL="0" distR="0">
            <wp:extent cx="4400550" cy="42707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нимок3.PNG"/>
                    <pic:cNvPicPr/>
                  </pic:nvPicPr>
                  <pic:blipFill>
                    <a:blip r:embed="rId11">
                      <a:extLst>
                        <a:ext uri="{28A0092B-C50C-407E-A947-70E740481C1C}">
                          <a14:useLocalDpi xmlns:a14="http://schemas.microsoft.com/office/drawing/2010/main" val="0"/>
                        </a:ext>
                      </a:extLst>
                    </a:blip>
                    <a:stretch>
                      <a:fillRect/>
                    </a:stretch>
                  </pic:blipFill>
                  <pic:spPr>
                    <a:xfrm>
                      <a:off x="0" y="0"/>
                      <a:ext cx="4411387" cy="4281252"/>
                    </a:xfrm>
                    <a:prstGeom prst="rect">
                      <a:avLst/>
                    </a:prstGeom>
                  </pic:spPr>
                </pic:pic>
              </a:graphicData>
            </a:graphic>
          </wp:inline>
        </w:drawing>
      </w:r>
    </w:p>
    <w:p w:rsidR="00C7094F" w:rsidRPr="006773DC" w:rsidRDefault="00C7094F" w:rsidP="00533DAC">
      <w:pPr>
        <w:ind w:firstLine="709"/>
        <w:rPr>
          <w:bCs/>
        </w:rPr>
      </w:pPr>
      <w:r w:rsidRPr="006773DC">
        <w:rPr>
          <w:bCs/>
        </w:rPr>
        <w:t>Рисунок 3. Декоративное ограждение сетей газораспределения</w:t>
      </w:r>
    </w:p>
    <w:p w:rsidR="003E75BC" w:rsidRPr="006773DC" w:rsidRDefault="003E75BC" w:rsidP="00533DAC">
      <w:pPr>
        <w:ind w:firstLine="709"/>
        <w:rPr>
          <w:bCs/>
          <w:sz w:val="28"/>
          <w:szCs w:val="28"/>
        </w:rPr>
      </w:pPr>
    </w:p>
    <w:p w:rsidR="003E75BC" w:rsidRPr="006773DC" w:rsidRDefault="00533DAC" w:rsidP="00533DAC">
      <w:pPr>
        <w:ind w:firstLine="709"/>
        <w:jc w:val="both"/>
        <w:rPr>
          <w:bCs/>
          <w:sz w:val="28"/>
          <w:szCs w:val="28"/>
        </w:rPr>
      </w:pPr>
      <w:r w:rsidRPr="006773DC">
        <w:rPr>
          <w:bCs/>
          <w:sz w:val="28"/>
          <w:szCs w:val="28"/>
        </w:rPr>
        <w:t>2. М</w:t>
      </w:r>
      <w:r w:rsidR="003E75BC" w:rsidRPr="006773DC">
        <w:rPr>
          <w:bCs/>
          <w:sz w:val="28"/>
          <w:szCs w:val="28"/>
        </w:rPr>
        <w:t>атериал</w:t>
      </w:r>
      <w:r w:rsidRPr="006773DC">
        <w:rPr>
          <w:bCs/>
          <w:sz w:val="28"/>
          <w:szCs w:val="28"/>
        </w:rPr>
        <w:t xml:space="preserve"> декоративного ограждения сетей газораспределения</w:t>
      </w:r>
      <w:r w:rsidR="003E75BC" w:rsidRPr="006773DC">
        <w:rPr>
          <w:bCs/>
          <w:sz w:val="28"/>
          <w:szCs w:val="28"/>
        </w:rPr>
        <w:t xml:space="preserve"> - сталь (г</w:t>
      </w:r>
      <w:r w:rsidRPr="006773DC">
        <w:rPr>
          <w:bCs/>
          <w:sz w:val="28"/>
          <w:szCs w:val="28"/>
        </w:rPr>
        <w:t xml:space="preserve">орячее или холодное </w:t>
      </w:r>
      <w:proofErr w:type="spellStart"/>
      <w:r w:rsidRPr="006773DC">
        <w:rPr>
          <w:bCs/>
          <w:sz w:val="28"/>
          <w:szCs w:val="28"/>
        </w:rPr>
        <w:t>цинкование</w:t>
      </w:r>
      <w:proofErr w:type="spellEnd"/>
      <w:r w:rsidRPr="006773DC">
        <w:rPr>
          <w:bCs/>
          <w:sz w:val="28"/>
          <w:szCs w:val="28"/>
        </w:rPr>
        <w:t>).</w:t>
      </w:r>
    </w:p>
    <w:p w:rsidR="003E75BC" w:rsidRPr="006773DC" w:rsidRDefault="00533DAC" w:rsidP="00533DAC">
      <w:pPr>
        <w:ind w:firstLine="709"/>
        <w:jc w:val="both"/>
        <w:rPr>
          <w:bCs/>
          <w:sz w:val="28"/>
          <w:szCs w:val="28"/>
        </w:rPr>
      </w:pPr>
      <w:r w:rsidRPr="006773DC">
        <w:rPr>
          <w:bCs/>
          <w:sz w:val="28"/>
          <w:szCs w:val="28"/>
        </w:rPr>
        <w:t>3. Ц</w:t>
      </w:r>
      <w:r w:rsidR="003E75BC" w:rsidRPr="006773DC">
        <w:rPr>
          <w:bCs/>
          <w:sz w:val="28"/>
          <w:szCs w:val="28"/>
        </w:rPr>
        <w:t>вет</w:t>
      </w:r>
      <w:r w:rsidRPr="006773DC">
        <w:rPr>
          <w:bCs/>
          <w:sz w:val="28"/>
          <w:szCs w:val="28"/>
        </w:rPr>
        <w:t xml:space="preserve"> декоративного ограждения сетей газораспределения</w:t>
      </w:r>
      <w:r w:rsidR="003E75BC" w:rsidRPr="006773DC">
        <w:rPr>
          <w:bCs/>
          <w:sz w:val="28"/>
          <w:szCs w:val="28"/>
        </w:rPr>
        <w:t xml:space="preserve">: </w:t>
      </w:r>
      <w:r w:rsidR="00091582" w:rsidRPr="006773DC">
        <w:rPr>
          <w:bCs/>
          <w:sz w:val="28"/>
          <w:szCs w:val="28"/>
        </w:rPr>
        <w:t xml:space="preserve">пыльно-серый </w:t>
      </w:r>
      <w:r w:rsidRPr="006773DC">
        <w:rPr>
          <w:bCs/>
          <w:sz w:val="28"/>
          <w:szCs w:val="28"/>
        </w:rPr>
        <w:t xml:space="preserve">(цвета </w:t>
      </w:r>
      <w:r w:rsidR="00091582" w:rsidRPr="006773DC">
        <w:rPr>
          <w:bCs/>
          <w:sz w:val="28"/>
          <w:szCs w:val="28"/>
        </w:rPr>
        <w:t>близкие к RAL 7037</w:t>
      </w:r>
      <w:r w:rsidRPr="006773DC">
        <w:rPr>
          <w:bCs/>
          <w:sz w:val="28"/>
          <w:szCs w:val="28"/>
        </w:rPr>
        <w:t>).</w:t>
      </w: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641F0B" w:rsidRPr="006773DC" w:rsidRDefault="00641F0B" w:rsidP="00FE206C">
      <w:pPr>
        <w:ind w:firstLine="6237"/>
        <w:rPr>
          <w:bCs/>
          <w:sz w:val="28"/>
          <w:szCs w:val="28"/>
        </w:rPr>
      </w:pPr>
    </w:p>
    <w:p w:rsidR="00FE206C" w:rsidRPr="006773DC" w:rsidRDefault="00FE206C" w:rsidP="00FE206C">
      <w:pPr>
        <w:ind w:firstLine="6237"/>
        <w:rPr>
          <w:bCs/>
          <w:sz w:val="28"/>
          <w:szCs w:val="28"/>
        </w:rPr>
      </w:pPr>
      <w:r w:rsidRPr="006773DC">
        <w:rPr>
          <w:bCs/>
          <w:sz w:val="28"/>
          <w:szCs w:val="28"/>
        </w:rPr>
        <w:lastRenderedPageBreak/>
        <w:t xml:space="preserve">Приложение </w:t>
      </w:r>
      <w:r w:rsidR="00B8129C" w:rsidRPr="006773DC">
        <w:rPr>
          <w:bCs/>
          <w:sz w:val="28"/>
          <w:szCs w:val="28"/>
        </w:rPr>
        <w:t>2</w:t>
      </w:r>
    </w:p>
    <w:p w:rsidR="00FE206C" w:rsidRPr="006773DC" w:rsidRDefault="00FE206C" w:rsidP="00FE206C">
      <w:pPr>
        <w:ind w:firstLine="6237"/>
        <w:rPr>
          <w:bCs/>
          <w:sz w:val="28"/>
          <w:szCs w:val="28"/>
        </w:rPr>
      </w:pPr>
      <w:r w:rsidRPr="006773DC">
        <w:rPr>
          <w:bCs/>
          <w:sz w:val="28"/>
          <w:szCs w:val="28"/>
        </w:rPr>
        <w:t>к решению Думы города</w:t>
      </w:r>
    </w:p>
    <w:p w:rsidR="00FE206C" w:rsidRPr="006773DC" w:rsidRDefault="00FE206C" w:rsidP="00FE206C">
      <w:pPr>
        <w:pStyle w:val="a9"/>
        <w:autoSpaceDE w:val="0"/>
        <w:autoSpaceDN w:val="0"/>
        <w:adjustRightInd w:val="0"/>
        <w:ind w:left="5529" w:firstLine="709"/>
        <w:jc w:val="both"/>
        <w:rPr>
          <w:bCs/>
          <w:sz w:val="28"/>
          <w:szCs w:val="28"/>
        </w:rPr>
      </w:pPr>
      <w:r w:rsidRPr="006773DC">
        <w:rPr>
          <w:bCs/>
          <w:sz w:val="28"/>
          <w:szCs w:val="28"/>
        </w:rPr>
        <w:t>от _________ № _______</w:t>
      </w:r>
    </w:p>
    <w:p w:rsidR="00FE206C" w:rsidRPr="006773DC" w:rsidRDefault="00FE206C" w:rsidP="00FE206C">
      <w:pPr>
        <w:pStyle w:val="a9"/>
        <w:autoSpaceDE w:val="0"/>
        <w:autoSpaceDN w:val="0"/>
        <w:adjustRightInd w:val="0"/>
        <w:ind w:left="5529" w:firstLine="709"/>
        <w:jc w:val="both"/>
        <w:rPr>
          <w:bCs/>
          <w:sz w:val="28"/>
          <w:szCs w:val="28"/>
        </w:rPr>
      </w:pPr>
    </w:p>
    <w:p w:rsidR="00FE206C" w:rsidRPr="006773DC" w:rsidRDefault="00FE206C" w:rsidP="00FE206C">
      <w:pPr>
        <w:ind w:firstLine="5103"/>
        <w:rPr>
          <w:rStyle w:val="af3"/>
          <w:b w:val="0"/>
          <w:color w:val="auto"/>
          <w:sz w:val="28"/>
          <w:szCs w:val="28"/>
        </w:rPr>
      </w:pPr>
      <w:r w:rsidRPr="006773DC">
        <w:rPr>
          <w:rStyle w:val="af3"/>
          <w:b w:val="0"/>
          <w:color w:val="auto"/>
          <w:sz w:val="28"/>
          <w:szCs w:val="28"/>
        </w:rPr>
        <w:t>«Приложение 11 к Правилам</w:t>
      </w:r>
    </w:p>
    <w:p w:rsidR="00FE206C" w:rsidRPr="006773DC" w:rsidRDefault="00FE206C" w:rsidP="00FE206C">
      <w:pPr>
        <w:ind w:firstLine="5103"/>
        <w:rPr>
          <w:rStyle w:val="af3"/>
          <w:b w:val="0"/>
          <w:color w:val="auto"/>
          <w:sz w:val="28"/>
          <w:szCs w:val="28"/>
        </w:rPr>
      </w:pPr>
    </w:p>
    <w:p w:rsidR="007D4940" w:rsidRPr="006773DC" w:rsidRDefault="007D4940" w:rsidP="00FE206C">
      <w:pPr>
        <w:jc w:val="center"/>
        <w:rPr>
          <w:sz w:val="28"/>
          <w:szCs w:val="28"/>
        </w:rPr>
      </w:pPr>
      <w:r w:rsidRPr="006773DC">
        <w:rPr>
          <w:sz w:val="28"/>
          <w:szCs w:val="28"/>
        </w:rPr>
        <w:t>Требования</w:t>
      </w:r>
      <w:r w:rsidR="0000307C" w:rsidRPr="006773DC">
        <w:rPr>
          <w:sz w:val="28"/>
          <w:szCs w:val="28"/>
        </w:rPr>
        <w:t xml:space="preserve"> к</w:t>
      </w:r>
      <w:r w:rsidRPr="006773DC">
        <w:rPr>
          <w:sz w:val="28"/>
          <w:szCs w:val="28"/>
        </w:rPr>
        <w:t xml:space="preserve"> </w:t>
      </w:r>
      <w:r w:rsidR="0000307C" w:rsidRPr="006773DC">
        <w:rPr>
          <w:sz w:val="28"/>
          <w:szCs w:val="28"/>
        </w:rPr>
        <w:t>ограждающим конструкциям контейнеров закрытого типа</w:t>
      </w:r>
    </w:p>
    <w:p w:rsidR="0000307C" w:rsidRPr="006773DC" w:rsidRDefault="0000307C" w:rsidP="00FE206C">
      <w:pPr>
        <w:jc w:val="center"/>
        <w:rPr>
          <w:sz w:val="28"/>
          <w:szCs w:val="28"/>
        </w:rPr>
      </w:pPr>
    </w:p>
    <w:p w:rsidR="0021310F" w:rsidRPr="006773DC" w:rsidRDefault="0000307C" w:rsidP="0021310F">
      <w:pPr>
        <w:ind w:firstLine="709"/>
        <w:jc w:val="both"/>
        <w:rPr>
          <w:sz w:val="28"/>
          <w:szCs w:val="28"/>
        </w:rPr>
      </w:pPr>
      <w:r w:rsidRPr="006773DC">
        <w:rPr>
          <w:sz w:val="28"/>
          <w:szCs w:val="28"/>
        </w:rPr>
        <w:t xml:space="preserve">1. </w:t>
      </w:r>
      <w:r w:rsidR="0021310F" w:rsidRPr="006773DC">
        <w:rPr>
          <w:sz w:val="28"/>
          <w:szCs w:val="28"/>
        </w:rPr>
        <w:t>Материал</w:t>
      </w:r>
      <w:r w:rsidRPr="006773DC">
        <w:rPr>
          <w:sz w:val="28"/>
          <w:szCs w:val="28"/>
        </w:rPr>
        <w:t xml:space="preserve"> ограждающ</w:t>
      </w:r>
      <w:r w:rsidR="0021310F" w:rsidRPr="006773DC">
        <w:rPr>
          <w:sz w:val="28"/>
          <w:szCs w:val="28"/>
        </w:rPr>
        <w:t>е</w:t>
      </w:r>
      <w:r w:rsidRPr="006773DC">
        <w:rPr>
          <w:sz w:val="28"/>
          <w:szCs w:val="28"/>
        </w:rPr>
        <w:t>й конструкции</w:t>
      </w:r>
      <w:r w:rsidR="0021310F" w:rsidRPr="006773DC">
        <w:rPr>
          <w:sz w:val="28"/>
          <w:szCs w:val="28"/>
        </w:rPr>
        <w:t>:</w:t>
      </w:r>
    </w:p>
    <w:p w:rsidR="0000307C" w:rsidRPr="006773DC" w:rsidRDefault="0021310F" w:rsidP="0021310F">
      <w:pPr>
        <w:ind w:firstLine="709"/>
        <w:jc w:val="both"/>
        <w:rPr>
          <w:noProof/>
          <w:sz w:val="28"/>
          <w:szCs w:val="28"/>
        </w:rPr>
      </w:pPr>
      <w:r w:rsidRPr="006773DC">
        <w:rPr>
          <w:sz w:val="28"/>
          <w:szCs w:val="28"/>
        </w:rPr>
        <w:t xml:space="preserve">1) материал обрешетки ограждающей конструкции – </w:t>
      </w:r>
      <w:r w:rsidR="0000307C" w:rsidRPr="006773DC">
        <w:rPr>
          <w:noProof/>
          <w:sz w:val="28"/>
          <w:szCs w:val="28"/>
        </w:rPr>
        <w:t>сталь (горячее или холодное цинкование)</w:t>
      </w:r>
      <w:r w:rsidR="00136691" w:rsidRPr="006773DC">
        <w:rPr>
          <w:noProof/>
          <w:sz w:val="28"/>
          <w:szCs w:val="28"/>
        </w:rPr>
        <w:t>;</w:t>
      </w:r>
    </w:p>
    <w:p w:rsidR="0021310F" w:rsidRPr="006773DC" w:rsidRDefault="0021310F" w:rsidP="0021310F">
      <w:pPr>
        <w:ind w:firstLine="709"/>
        <w:jc w:val="both"/>
        <w:rPr>
          <w:noProof/>
          <w:sz w:val="28"/>
          <w:szCs w:val="28"/>
        </w:rPr>
      </w:pPr>
      <w:r w:rsidRPr="006773DC">
        <w:rPr>
          <w:noProof/>
          <w:sz w:val="28"/>
          <w:szCs w:val="28"/>
        </w:rPr>
        <w:t>2) м</w:t>
      </w:r>
      <w:proofErr w:type="spellStart"/>
      <w:r w:rsidR="0000307C" w:rsidRPr="006773DC">
        <w:rPr>
          <w:sz w:val="28"/>
          <w:szCs w:val="28"/>
        </w:rPr>
        <w:t>атериал</w:t>
      </w:r>
      <w:proofErr w:type="spellEnd"/>
      <w:r w:rsidR="0000307C" w:rsidRPr="006773DC">
        <w:rPr>
          <w:sz w:val="28"/>
          <w:szCs w:val="28"/>
        </w:rPr>
        <w:t xml:space="preserve"> ограждающей конструкции </w:t>
      </w:r>
      <w:r w:rsidR="0000307C" w:rsidRPr="006773DC">
        <w:rPr>
          <w:noProof/>
          <w:sz w:val="28"/>
          <w:szCs w:val="28"/>
        </w:rPr>
        <w:t xml:space="preserve">– металл, металл имитирущий дерево, </w:t>
      </w:r>
      <w:r w:rsidRPr="006773DC">
        <w:rPr>
          <w:noProof/>
          <w:sz w:val="28"/>
          <w:szCs w:val="28"/>
        </w:rPr>
        <w:t xml:space="preserve">дерево. </w:t>
      </w:r>
    </w:p>
    <w:p w:rsidR="0000307C" w:rsidRPr="006773DC" w:rsidRDefault="0021310F" w:rsidP="0021310F">
      <w:pPr>
        <w:ind w:firstLine="709"/>
        <w:jc w:val="both"/>
        <w:rPr>
          <w:noProof/>
          <w:sz w:val="28"/>
          <w:szCs w:val="28"/>
        </w:rPr>
      </w:pPr>
      <w:r w:rsidRPr="006773DC">
        <w:rPr>
          <w:noProof/>
          <w:sz w:val="28"/>
          <w:szCs w:val="28"/>
        </w:rPr>
        <w:t>Н</w:t>
      </w:r>
      <w:r w:rsidRPr="006773DC">
        <w:rPr>
          <w:sz w:val="28"/>
          <w:szCs w:val="28"/>
        </w:rPr>
        <w:t xml:space="preserve">е допускается использование профилированного металлического листа. </w:t>
      </w:r>
    </w:p>
    <w:p w:rsidR="0021310F" w:rsidRPr="006773DC" w:rsidRDefault="0000307C" w:rsidP="0021310F">
      <w:pPr>
        <w:ind w:firstLine="709"/>
        <w:jc w:val="both"/>
        <w:rPr>
          <w:sz w:val="28"/>
          <w:szCs w:val="28"/>
        </w:rPr>
      </w:pPr>
      <w:r w:rsidRPr="006773DC">
        <w:rPr>
          <w:sz w:val="28"/>
          <w:szCs w:val="28"/>
        </w:rPr>
        <w:t xml:space="preserve">2. </w:t>
      </w:r>
      <w:r w:rsidR="0021310F" w:rsidRPr="006773DC">
        <w:rPr>
          <w:sz w:val="28"/>
          <w:szCs w:val="28"/>
        </w:rPr>
        <w:t>Цвет ограждающей конструкции:</w:t>
      </w:r>
    </w:p>
    <w:p w:rsidR="0021310F" w:rsidRPr="006773DC" w:rsidRDefault="0021310F" w:rsidP="0021310F">
      <w:pPr>
        <w:ind w:firstLine="709"/>
        <w:jc w:val="both"/>
        <w:rPr>
          <w:sz w:val="28"/>
          <w:szCs w:val="28"/>
        </w:rPr>
      </w:pPr>
      <w:r w:rsidRPr="006773DC">
        <w:rPr>
          <w:sz w:val="28"/>
          <w:szCs w:val="28"/>
        </w:rPr>
        <w:t>1) цвет обрешетки ограждающей конструкции –</w:t>
      </w:r>
      <w:r w:rsidR="00930159" w:rsidRPr="006773DC">
        <w:rPr>
          <w:sz w:val="28"/>
          <w:szCs w:val="28"/>
        </w:rPr>
        <w:t xml:space="preserve"> </w:t>
      </w:r>
      <w:proofErr w:type="spellStart"/>
      <w:r w:rsidR="00930159" w:rsidRPr="006773DC">
        <w:rPr>
          <w:sz w:val="28"/>
          <w:szCs w:val="28"/>
        </w:rPr>
        <w:t>базальтово</w:t>
      </w:r>
      <w:proofErr w:type="spellEnd"/>
      <w:r w:rsidR="00930159" w:rsidRPr="006773DC">
        <w:rPr>
          <w:sz w:val="28"/>
          <w:szCs w:val="28"/>
        </w:rPr>
        <w:t>-серый, с</w:t>
      </w:r>
      <w:r w:rsidR="00930159" w:rsidRPr="006773DC">
        <w:rPr>
          <w:noProof/>
          <w:sz w:val="28"/>
          <w:szCs w:val="28"/>
        </w:rPr>
        <w:t xml:space="preserve">ерая умбра, транспортный серый </w:t>
      </w:r>
      <w:r w:rsidRPr="006773DC">
        <w:rPr>
          <w:noProof/>
          <w:sz w:val="28"/>
          <w:szCs w:val="28"/>
        </w:rPr>
        <w:t>(цвета близкие к RAL 7012, 7022, 7043)</w:t>
      </w:r>
      <w:r w:rsidR="00136691" w:rsidRPr="006773DC">
        <w:rPr>
          <w:noProof/>
          <w:sz w:val="28"/>
          <w:szCs w:val="28"/>
        </w:rPr>
        <w:t>;</w:t>
      </w:r>
      <w:r w:rsidR="00930159" w:rsidRPr="006773DC">
        <w:t xml:space="preserve"> </w:t>
      </w:r>
    </w:p>
    <w:p w:rsidR="0021310F" w:rsidRPr="006773DC" w:rsidRDefault="0021310F" w:rsidP="0021310F">
      <w:pPr>
        <w:ind w:firstLine="709"/>
        <w:jc w:val="both"/>
        <w:rPr>
          <w:sz w:val="28"/>
          <w:szCs w:val="28"/>
        </w:rPr>
      </w:pPr>
      <w:r w:rsidRPr="006773DC">
        <w:rPr>
          <w:noProof/>
          <w:sz w:val="28"/>
          <w:szCs w:val="28"/>
        </w:rPr>
        <w:t>2) цвет</w:t>
      </w:r>
      <w:r w:rsidRPr="006773DC">
        <w:rPr>
          <w:sz w:val="28"/>
          <w:szCs w:val="28"/>
        </w:rPr>
        <w:t xml:space="preserve"> ограждающей конструкции </w:t>
      </w:r>
      <w:r w:rsidRPr="006773DC">
        <w:rPr>
          <w:noProof/>
          <w:sz w:val="28"/>
          <w:szCs w:val="28"/>
        </w:rPr>
        <w:t xml:space="preserve">– </w:t>
      </w:r>
      <w:r w:rsidR="00860D14" w:rsidRPr="006773DC">
        <w:rPr>
          <w:noProof/>
          <w:sz w:val="28"/>
          <w:szCs w:val="28"/>
        </w:rPr>
        <w:t>бледно-коричневый, бежево-коричневый, земельно-коричневый, натуральные цвета</w:t>
      </w:r>
      <w:r w:rsidR="006D746C" w:rsidRPr="006773DC">
        <w:rPr>
          <w:noProof/>
          <w:sz w:val="28"/>
          <w:szCs w:val="28"/>
        </w:rPr>
        <w:t xml:space="preserve"> дерева </w:t>
      </w:r>
      <w:r w:rsidRPr="006773DC">
        <w:rPr>
          <w:noProof/>
          <w:sz w:val="28"/>
          <w:szCs w:val="28"/>
        </w:rPr>
        <w:t>(цвета близкие к RAL 8025, 8024, 8028)</w:t>
      </w:r>
      <w:r w:rsidR="00136691" w:rsidRPr="006773DC">
        <w:rPr>
          <w:noProof/>
          <w:sz w:val="28"/>
          <w:szCs w:val="28"/>
        </w:rPr>
        <w:t>.</w:t>
      </w:r>
    </w:p>
    <w:p w:rsidR="006F756E" w:rsidRPr="006773DC" w:rsidRDefault="0000307C" w:rsidP="0000307C">
      <w:pPr>
        <w:ind w:firstLine="709"/>
        <w:rPr>
          <w:bCs/>
          <w:sz w:val="28"/>
          <w:szCs w:val="28"/>
        </w:rPr>
      </w:pPr>
      <w:r w:rsidRPr="006773DC">
        <w:rPr>
          <w:sz w:val="28"/>
          <w:szCs w:val="28"/>
        </w:rPr>
        <w:t xml:space="preserve">3. </w:t>
      </w:r>
      <w:r w:rsidR="00FE206C" w:rsidRPr="006773DC">
        <w:rPr>
          <w:sz w:val="28"/>
          <w:szCs w:val="28"/>
        </w:rPr>
        <w:t>Рекомендуемые ограждающие конструкции контейнеров закрытого типа</w:t>
      </w:r>
      <w:r w:rsidRPr="006773DC">
        <w:rPr>
          <w:sz w:val="28"/>
          <w:szCs w:val="28"/>
        </w:rPr>
        <w:t xml:space="preserve"> (рисунки </w:t>
      </w:r>
      <w:r w:rsidR="001651CC" w:rsidRPr="006773DC">
        <w:rPr>
          <w:sz w:val="28"/>
          <w:szCs w:val="28"/>
        </w:rPr>
        <w:t>1 – 8</w:t>
      </w:r>
      <w:r w:rsidRPr="006773DC">
        <w:rPr>
          <w:sz w:val="28"/>
          <w:szCs w:val="28"/>
        </w:rPr>
        <w:t>):</w:t>
      </w:r>
    </w:p>
    <w:p w:rsidR="006F756E" w:rsidRPr="006773DC" w:rsidRDefault="006F756E" w:rsidP="00F51AAC">
      <w:pPr>
        <w:ind w:firstLine="6237"/>
        <w:rPr>
          <w:bCs/>
          <w:sz w:val="28"/>
          <w:szCs w:val="28"/>
        </w:rPr>
      </w:pPr>
    </w:p>
    <w:p w:rsidR="00910943" w:rsidRPr="006773DC" w:rsidRDefault="00C63537" w:rsidP="00D235C4">
      <w:pPr>
        <w:jc w:val="center"/>
        <w:rPr>
          <w:bCs/>
          <w:sz w:val="28"/>
          <w:szCs w:val="28"/>
        </w:rPr>
      </w:pPr>
      <w:r w:rsidRPr="006773DC">
        <w:rPr>
          <w:bCs/>
          <w:noProof/>
          <w:sz w:val="28"/>
          <w:szCs w:val="28"/>
        </w:rPr>
        <w:drawing>
          <wp:inline distT="0" distB="0" distL="0" distR="0">
            <wp:extent cx="4838700" cy="3629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7b53cc867bf8b82d84e86cefd2f9aa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0235" cy="3630176"/>
                    </a:xfrm>
                    <a:prstGeom prst="rect">
                      <a:avLst/>
                    </a:prstGeom>
                  </pic:spPr>
                </pic:pic>
              </a:graphicData>
            </a:graphic>
          </wp:inline>
        </w:drawing>
      </w:r>
    </w:p>
    <w:p w:rsidR="00910943" w:rsidRPr="006773DC" w:rsidRDefault="00910943" w:rsidP="00B52166">
      <w:pPr>
        <w:ind w:firstLine="709"/>
        <w:rPr>
          <w:bCs/>
        </w:rPr>
      </w:pPr>
      <w:r w:rsidRPr="006773DC">
        <w:t>Рисунок 1. Ограждающие конструкции контейнеров закрытого типа</w:t>
      </w:r>
    </w:p>
    <w:p w:rsidR="00910943" w:rsidRPr="006773DC" w:rsidRDefault="00C63537" w:rsidP="00744177">
      <w:pPr>
        <w:jc w:val="center"/>
        <w:rPr>
          <w:bCs/>
          <w:sz w:val="28"/>
          <w:szCs w:val="28"/>
        </w:rPr>
      </w:pPr>
      <w:r w:rsidRPr="006773DC">
        <w:rPr>
          <w:bCs/>
          <w:noProof/>
          <w:sz w:val="28"/>
          <w:szCs w:val="28"/>
        </w:rPr>
        <w:lastRenderedPageBreak/>
        <w:drawing>
          <wp:inline distT="0" distB="0" distL="0" distR="0">
            <wp:extent cx="5570802" cy="31337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1.jpg"/>
                    <pic:cNvPicPr/>
                  </pic:nvPicPr>
                  <pic:blipFill>
                    <a:blip r:embed="rId13">
                      <a:extLst>
                        <a:ext uri="{28A0092B-C50C-407E-A947-70E740481C1C}">
                          <a14:useLocalDpi xmlns:a14="http://schemas.microsoft.com/office/drawing/2010/main" val="0"/>
                        </a:ext>
                      </a:extLst>
                    </a:blip>
                    <a:stretch>
                      <a:fillRect/>
                    </a:stretch>
                  </pic:blipFill>
                  <pic:spPr>
                    <a:xfrm>
                      <a:off x="0" y="0"/>
                      <a:ext cx="5586813" cy="3142731"/>
                    </a:xfrm>
                    <a:prstGeom prst="rect">
                      <a:avLst/>
                    </a:prstGeom>
                  </pic:spPr>
                </pic:pic>
              </a:graphicData>
            </a:graphic>
          </wp:inline>
        </w:drawing>
      </w:r>
    </w:p>
    <w:p w:rsidR="00910943" w:rsidRPr="006773DC" w:rsidRDefault="00910943" w:rsidP="00B52166">
      <w:pPr>
        <w:ind w:firstLine="709"/>
        <w:rPr>
          <w:bCs/>
        </w:rPr>
      </w:pPr>
      <w:r w:rsidRPr="006773DC">
        <w:t>Рисунок 2. Ограждающие конструкции контейнеров закрытого типа</w:t>
      </w:r>
    </w:p>
    <w:p w:rsidR="00910943" w:rsidRPr="006773DC" w:rsidRDefault="00910943" w:rsidP="00910943">
      <w:pPr>
        <w:rPr>
          <w:bCs/>
          <w:sz w:val="28"/>
          <w:szCs w:val="28"/>
        </w:rPr>
      </w:pPr>
    </w:p>
    <w:p w:rsidR="00910943" w:rsidRPr="006773DC" w:rsidRDefault="00910943" w:rsidP="00910943">
      <w:pPr>
        <w:ind w:firstLine="708"/>
        <w:rPr>
          <w:sz w:val="28"/>
          <w:szCs w:val="28"/>
        </w:rPr>
      </w:pPr>
    </w:p>
    <w:p w:rsidR="00910943" w:rsidRPr="006773DC" w:rsidRDefault="00C63537" w:rsidP="00D235C4">
      <w:pPr>
        <w:jc w:val="center"/>
        <w:rPr>
          <w:bCs/>
          <w:sz w:val="28"/>
          <w:szCs w:val="28"/>
        </w:rPr>
      </w:pPr>
      <w:r w:rsidRPr="006773DC">
        <w:rPr>
          <w:bCs/>
          <w:noProof/>
          <w:sz w:val="28"/>
          <w:szCs w:val="28"/>
        </w:rPr>
        <w:drawing>
          <wp:inline distT="0" distB="0" distL="0" distR="0">
            <wp:extent cx="5133975" cy="352791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48ltexf3w267ysq1ihdr7bmf3p9o2a7.jpg"/>
                    <pic:cNvPicPr/>
                  </pic:nvPicPr>
                  <pic:blipFill>
                    <a:blip r:embed="rId14">
                      <a:extLst>
                        <a:ext uri="{28A0092B-C50C-407E-A947-70E740481C1C}">
                          <a14:useLocalDpi xmlns:a14="http://schemas.microsoft.com/office/drawing/2010/main" val="0"/>
                        </a:ext>
                      </a:extLst>
                    </a:blip>
                    <a:stretch>
                      <a:fillRect/>
                    </a:stretch>
                  </pic:blipFill>
                  <pic:spPr>
                    <a:xfrm>
                      <a:off x="0" y="0"/>
                      <a:ext cx="5137765" cy="3530520"/>
                    </a:xfrm>
                    <a:prstGeom prst="rect">
                      <a:avLst/>
                    </a:prstGeom>
                  </pic:spPr>
                </pic:pic>
              </a:graphicData>
            </a:graphic>
          </wp:inline>
        </w:drawing>
      </w:r>
    </w:p>
    <w:p w:rsidR="00910943" w:rsidRPr="006773DC" w:rsidRDefault="00910943" w:rsidP="00B52166">
      <w:pPr>
        <w:ind w:firstLine="709"/>
        <w:rPr>
          <w:bCs/>
        </w:rPr>
      </w:pPr>
      <w:r w:rsidRPr="006773DC">
        <w:t>Рисунок 3. Ограждающие конструкции контейнеров закрытого типа</w:t>
      </w:r>
    </w:p>
    <w:p w:rsidR="00910943" w:rsidRPr="006773DC" w:rsidRDefault="00744177" w:rsidP="00D235C4">
      <w:pPr>
        <w:jc w:val="center"/>
        <w:rPr>
          <w:bCs/>
          <w:sz w:val="28"/>
          <w:szCs w:val="28"/>
        </w:rPr>
      </w:pPr>
      <w:r w:rsidRPr="006773DC">
        <w:rPr>
          <w:bCs/>
          <w:noProof/>
          <w:sz w:val="28"/>
          <w:szCs w:val="28"/>
        </w:rPr>
        <w:lastRenderedPageBreak/>
        <w:drawing>
          <wp:inline distT="0" distB="0" distL="0" distR="0">
            <wp:extent cx="5019328" cy="31432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копия.jpg"/>
                    <pic:cNvPicPr/>
                  </pic:nvPicPr>
                  <pic:blipFill>
                    <a:blip r:embed="rId15">
                      <a:extLst>
                        <a:ext uri="{28A0092B-C50C-407E-A947-70E740481C1C}">
                          <a14:useLocalDpi xmlns:a14="http://schemas.microsoft.com/office/drawing/2010/main" val="0"/>
                        </a:ext>
                      </a:extLst>
                    </a:blip>
                    <a:stretch>
                      <a:fillRect/>
                    </a:stretch>
                  </pic:blipFill>
                  <pic:spPr>
                    <a:xfrm>
                      <a:off x="0" y="0"/>
                      <a:ext cx="5033076" cy="3151859"/>
                    </a:xfrm>
                    <a:prstGeom prst="rect">
                      <a:avLst/>
                    </a:prstGeom>
                  </pic:spPr>
                </pic:pic>
              </a:graphicData>
            </a:graphic>
          </wp:inline>
        </w:drawing>
      </w:r>
    </w:p>
    <w:p w:rsidR="00910943" w:rsidRPr="006773DC" w:rsidRDefault="00910943" w:rsidP="00B52166">
      <w:pPr>
        <w:ind w:firstLine="709"/>
      </w:pPr>
      <w:r w:rsidRPr="006773DC">
        <w:t>Рисунок 4. Ограждающие конструкции контейнеров закрытого типа</w:t>
      </w:r>
    </w:p>
    <w:p w:rsidR="00910943" w:rsidRPr="006773DC" w:rsidRDefault="00910943" w:rsidP="00910943">
      <w:pPr>
        <w:rPr>
          <w:sz w:val="28"/>
          <w:szCs w:val="28"/>
        </w:rPr>
      </w:pPr>
    </w:p>
    <w:p w:rsidR="00910943" w:rsidRPr="006773DC" w:rsidRDefault="00910943" w:rsidP="00910943">
      <w:pPr>
        <w:rPr>
          <w:bCs/>
          <w:sz w:val="28"/>
          <w:szCs w:val="28"/>
        </w:rPr>
      </w:pPr>
    </w:p>
    <w:p w:rsidR="00910943" w:rsidRPr="006773DC" w:rsidRDefault="00744177" w:rsidP="00D235C4">
      <w:pPr>
        <w:jc w:val="center"/>
        <w:rPr>
          <w:bCs/>
          <w:sz w:val="28"/>
          <w:szCs w:val="28"/>
        </w:rPr>
      </w:pPr>
      <w:r w:rsidRPr="006773DC">
        <w:rPr>
          <w:bCs/>
          <w:noProof/>
          <w:sz w:val="28"/>
          <w:szCs w:val="28"/>
        </w:rPr>
        <w:drawing>
          <wp:inline distT="0" distB="0" distL="0" distR="0">
            <wp:extent cx="4902572" cy="37052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2 — копия.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9185" cy="3710223"/>
                    </a:xfrm>
                    <a:prstGeom prst="rect">
                      <a:avLst/>
                    </a:prstGeom>
                  </pic:spPr>
                </pic:pic>
              </a:graphicData>
            </a:graphic>
          </wp:inline>
        </w:drawing>
      </w:r>
    </w:p>
    <w:p w:rsidR="00910943" w:rsidRPr="006773DC" w:rsidRDefault="00910943" w:rsidP="00B52166">
      <w:pPr>
        <w:ind w:firstLine="709"/>
        <w:rPr>
          <w:bCs/>
        </w:rPr>
      </w:pPr>
      <w:r w:rsidRPr="006773DC">
        <w:t>Рисунок 5. Ограждающие конструкции контейнеров закрытого типа</w:t>
      </w:r>
    </w:p>
    <w:p w:rsidR="00EC7E02" w:rsidRPr="006773DC" w:rsidRDefault="00C63537" w:rsidP="00D235C4">
      <w:pPr>
        <w:jc w:val="center"/>
        <w:rPr>
          <w:bCs/>
          <w:sz w:val="28"/>
          <w:szCs w:val="28"/>
        </w:rPr>
      </w:pPr>
      <w:r w:rsidRPr="006773DC">
        <w:rPr>
          <w:bCs/>
          <w:noProof/>
          <w:sz w:val="28"/>
          <w:szCs w:val="28"/>
        </w:rPr>
        <w:lastRenderedPageBreak/>
        <w:drawing>
          <wp:inline distT="0" distB="0" distL="0" distR="0">
            <wp:extent cx="5941060" cy="2797175"/>
            <wp:effectExtent l="0" t="0" r="254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ket-ploschadki-Uht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1060" cy="2797175"/>
                    </a:xfrm>
                    <a:prstGeom prst="rect">
                      <a:avLst/>
                    </a:prstGeom>
                  </pic:spPr>
                </pic:pic>
              </a:graphicData>
            </a:graphic>
          </wp:inline>
        </w:drawing>
      </w:r>
    </w:p>
    <w:p w:rsidR="00EC7E02" w:rsidRPr="006773DC" w:rsidRDefault="00EC7E02" w:rsidP="00B52166">
      <w:pPr>
        <w:ind w:firstLine="709"/>
        <w:rPr>
          <w:bCs/>
        </w:rPr>
      </w:pPr>
      <w:r w:rsidRPr="006773DC">
        <w:t>Рисунок 6. Ограждающие конструкции контейнеров закрытого типа</w:t>
      </w:r>
    </w:p>
    <w:p w:rsidR="00EC7E02" w:rsidRPr="006773DC" w:rsidRDefault="00EC7E02" w:rsidP="00EC7E02">
      <w:pPr>
        <w:rPr>
          <w:bCs/>
          <w:sz w:val="28"/>
          <w:szCs w:val="28"/>
        </w:rPr>
      </w:pPr>
    </w:p>
    <w:p w:rsidR="00EC7E02" w:rsidRPr="006773DC" w:rsidRDefault="00EC7E02" w:rsidP="00EC7E02">
      <w:pPr>
        <w:ind w:firstLine="708"/>
        <w:rPr>
          <w:sz w:val="28"/>
          <w:szCs w:val="28"/>
        </w:rPr>
      </w:pPr>
    </w:p>
    <w:p w:rsidR="006F756E" w:rsidRPr="006773DC" w:rsidRDefault="00C63537" w:rsidP="00D235C4">
      <w:pPr>
        <w:jc w:val="center"/>
        <w:rPr>
          <w:bCs/>
          <w:sz w:val="28"/>
          <w:szCs w:val="28"/>
        </w:rPr>
      </w:pPr>
      <w:r w:rsidRPr="006773DC">
        <w:rPr>
          <w:bCs/>
          <w:noProof/>
          <w:sz w:val="28"/>
          <w:szCs w:val="28"/>
        </w:rPr>
        <w:drawing>
          <wp:inline distT="0" distB="0" distL="0" distR="0">
            <wp:extent cx="5476875" cy="3080889"/>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ale_1200.jfif"/>
                    <pic:cNvPicPr/>
                  </pic:nvPicPr>
                  <pic:blipFill>
                    <a:blip r:embed="rId18">
                      <a:extLst>
                        <a:ext uri="{28A0092B-C50C-407E-A947-70E740481C1C}">
                          <a14:useLocalDpi xmlns:a14="http://schemas.microsoft.com/office/drawing/2010/main" val="0"/>
                        </a:ext>
                      </a:extLst>
                    </a:blip>
                    <a:stretch>
                      <a:fillRect/>
                    </a:stretch>
                  </pic:blipFill>
                  <pic:spPr>
                    <a:xfrm>
                      <a:off x="0" y="0"/>
                      <a:ext cx="5480180" cy="3082748"/>
                    </a:xfrm>
                    <a:prstGeom prst="rect">
                      <a:avLst/>
                    </a:prstGeom>
                  </pic:spPr>
                </pic:pic>
              </a:graphicData>
            </a:graphic>
          </wp:inline>
        </w:drawing>
      </w:r>
    </w:p>
    <w:p w:rsidR="00EC7E02" w:rsidRPr="006773DC" w:rsidRDefault="00EC7E02" w:rsidP="00B52166">
      <w:pPr>
        <w:ind w:firstLine="709"/>
        <w:rPr>
          <w:bCs/>
        </w:rPr>
      </w:pPr>
      <w:r w:rsidRPr="006773DC">
        <w:t>Рисунок 7. Ограждающие конструкции контейнеров закрытого типа</w:t>
      </w:r>
    </w:p>
    <w:p w:rsidR="00EC7E02" w:rsidRPr="006773DC" w:rsidRDefault="00EC7E02" w:rsidP="00D235C4">
      <w:pPr>
        <w:jc w:val="center"/>
        <w:rPr>
          <w:bCs/>
          <w:sz w:val="28"/>
          <w:szCs w:val="28"/>
        </w:rPr>
      </w:pPr>
      <w:r w:rsidRPr="006773DC">
        <w:rPr>
          <w:bCs/>
          <w:noProof/>
          <w:sz w:val="28"/>
          <w:szCs w:val="28"/>
        </w:rPr>
        <w:lastRenderedPageBreak/>
        <w:drawing>
          <wp:inline distT="0" distB="0" distL="0" distR="0" wp14:anchorId="027D6502" wp14:editId="1F98AC7C">
            <wp:extent cx="5543550" cy="3465015"/>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nder_right-1024x640.jpg"/>
                    <pic:cNvPicPr/>
                  </pic:nvPicPr>
                  <pic:blipFill>
                    <a:blip r:embed="rId19">
                      <a:extLst>
                        <a:ext uri="{28A0092B-C50C-407E-A947-70E740481C1C}">
                          <a14:useLocalDpi xmlns:a14="http://schemas.microsoft.com/office/drawing/2010/main" val="0"/>
                        </a:ext>
                      </a:extLst>
                    </a:blip>
                    <a:stretch>
                      <a:fillRect/>
                    </a:stretch>
                  </pic:blipFill>
                  <pic:spPr>
                    <a:xfrm>
                      <a:off x="0" y="0"/>
                      <a:ext cx="5555299" cy="3472359"/>
                    </a:xfrm>
                    <a:prstGeom prst="rect">
                      <a:avLst/>
                    </a:prstGeom>
                  </pic:spPr>
                </pic:pic>
              </a:graphicData>
            </a:graphic>
          </wp:inline>
        </w:drawing>
      </w:r>
    </w:p>
    <w:p w:rsidR="00EC7E02" w:rsidRPr="006773DC" w:rsidRDefault="00EC7E02" w:rsidP="00B52166">
      <w:pPr>
        <w:ind w:firstLine="709"/>
        <w:rPr>
          <w:bCs/>
        </w:rPr>
      </w:pPr>
      <w:r w:rsidRPr="006773DC">
        <w:t>Рисунок 8. Ограждающие конструкции контейнеров закрытого типа</w:t>
      </w:r>
    </w:p>
    <w:p w:rsidR="006F756E" w:rsidRPr="006773DC" w:rsidRDefault="006F756E" w:rsidP="00F51AAC">
      <w:pPr>
        <w:ind w:firstLine="6237"/>
        <w:rPr>
          <w:bCs/>
          <w:sz w:val="28"/>
          <w:szCs w:val="28"/>
        </w:rPr>
      </w:pPr>
    </w:p>
    <w:p w:rsidR="006F756E" w:rsidRPr="006773DC" w:rsidRDefault="006F756E" w:rsidP="00F51AAC">
      <w:pPr>
        <w:ind w:firstLine="6237"/>
        <w:rPr>
          <w:bCs/>
          <w:sz w:val="28"/>
          <w:szCs w:val="28"/>
        </w:rPr>
      </w:pPr>
    </w:p>
    <w:p w:rsidR="00A37F30" w:rsidRPr="006773DC" w:rsidRDefault="00A37F30"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C86D37" w:rsidRPr="006773DC" w:rsidRDefault="00C86D37" w:rsidP="00F51AAC">
      <w:pPr>
        <w:ind w:firstLine="6237"/>
        <w:rPr>
          <w:bCs/>
          <w:sz w:val="28"/>
          <w:szCs w:val="28"/>
        </w:rPr>
      </w:pPr>
    </w:p>
    <w:p w:rsidR="00B52166" w:rsidRPr="006773DC" w:rsidRDefault="00B52166" w:rsidP="00F51AAC">
      <w:pPr>
        <w:ind w:firstLine="6237"/>
        <w:rPr>
          <w:bCs/>
          <w:sz w:val="28"/>
          <w:szCs w:val="28"/>
        </w:rPr>
      </w:pPr>
    </w:p>
    <w:p w:rsidR="00B52166" w:rsidRPr="006773DC" w:rsidRDefault="00B52166" w:rsidP="00F51AAC">
      <w:pPr>
        <w:ind w:firstLine="6237"/>
        <w:rPr>
          <w:bCs/>
          <w:sz w:val="28"/>
          <w:szCs w:val="28"/>
        </w:rPr>
      </w:pPr>
    </w:p>
    <w:p w:rsidR="00C86D37" w:rsidRPr="006773DC" w:rsidRDefault="00C86D37" w:rsidP="00F51AAC">
      <w:pPr>
        <w:ind w:firstLine="6237"/>
        <w:rPr>
          <w:bCs/>
          <w:sz w:val="28"/>
          <w:szCs w:val="28"/>
        </w:rPr>
      </w:pPr>
    </w:p>
    <w:p w:rsidR="002E641B" w:rsidRPr="006773DC" w:rsidRDefault="002E641B" w:rsidP="00F51AAC">
      <w:pPr>
        <w:ind w:firstLine="6237"/>
        <w:rPr>
          <w:bCs/>
          <w:sz w:val="28"/>
          <w:szCs w:val="28"/>
        </w:rPr>
      </w:pPr>
    </w:p>
    <w:p w:rsidR="00F51AAC" w:rsidRPr="006773DC" w:rsidRDefault="00F51AAC" w:rsidP="00F51AAC">
      <w:pPr>
        <w:ind w:firstLine="6237"/>
        <w:rPr>
          <w:bCs/>
          <w:sz w:val="28"/>
          <w:szCs w:val="28"/>
        </w:rPr>
      </w:pPr>
      <w:r w:rsidRPr="006773DC">
        <w:rPr>
          <w:bCs/>
          <w:sz w:val="28"/>
          <w:szCs w:val="28"/>
        </w:rPr>
        <w:lastRenderedPageBreak/>
        <w:t xml:space="preserve">Приложение </w:t>
      </w:r>
      <w:r w:rsidR="00B8129C" w:rsidRPr="006773DC">
        <w:rPr>
          <w:bCs/>
          <w:sz w:val="28"/>
          <w:szCs w:val="28"/>
        </w:rPr>
        <w:t>3</w:t>
      </w:r>
    </w:p>
    <w:p w:rsidR="00F51AAC" w:rsidRPr="006773DC" w:rsidRDefault="00F51AAC" w:rsidP="00F51AAC">
      <w:pPr>
        <w:ind w:firstLine="6237"/>
        <w:rPr>
          <w:bCs/>
          <w:sz w:val="28"/>
          <w:szCs w:val="28"/>
        </w:rPr>
      </w:pPr>
      <w:r w:rsidRPr="006773DC">
        <w:rPr>
          <w:bCs/>
          <w:sz w:val="28"/>
          <w:szCs w:val="28"/>
        </w:rPr>
        <w:t>к решению Думы города</w:t>
      </w:r>
    </w:p>
    <w:p w:rsidR="00F51AAC" w:rsidRPr="006773DC" w:rsidRDefault="00F51AAC" w:rsidP="00F51AAC">
      <w:pPr>
        <w:pStyle w:val="a9"/>
        <w:autoSpaceDE w:val="0"/>
        <w:autoSpaceDN w:val="0"/>
        <w:adjustRightInd w:val="0"/>
        <w:ind w:left="5529" w:firstLine="709"/>
        <w:jc w:val="both"/>
        <w:rPr>
          <w:bCs/>
          <w:sz w:val="28"/>
          <w:szCs w:val="28"/>
        </w:rPr>
      </w:pPr>
      <w:r w:rsidRPr="006773DC">
        <w:rPr>
          <w:bCs/>
          <w:sz w:val="28"/>
          <w:szCs w:val="28"/>
        </w:rPr>
        <w:t>от _________ № _______</w:t>
      </w:r>
    </w:p>
    <w:p w:rsidR="00F51AAC" w:rsidRPr="006773DC" w:rsidRDefault="00F51AAC" w:rsidP="00F51AAC">
      <w:pPr>
        <w:pStyle w:val="a9"/>
        <w:autoSpaceDE w:val="0"/>
        <w:autoSpaceDN w:val="0"/>
        <w:adjustRightInd w:val="0"/>
        <w:ind w:left="5529" w:firstLine="709"/>
        <w:jc w:val="both"/>
        <w:rPr>
          <w:bCs/>
          <w:sz w:val="28"/>
          <w:szCs w:val="28"/>
        </w:rPr>
      </w:pPr>
    </w:p>
    <w:p w:rsidR="00F51AAC" w:rsidRPr="006773DC" w:rsidRDefault="00F51AAC" w:rsidP="003A0171">
      <w:pPr>
        <w:ind w:firstLine="5103"/>
        <w:rPr>
          <w:rStyle w:val="af3"/>
          <w:b w:val="0"/>
          <w:color w:val="auto"/>
          <w:sz w:val="28"/>
          <w:szCs w:val="28"/>
        </w:rPr>
      </w:pPr>
      <w:r w:rsidRPr="006773DC">
        <w:rPr>
          <w:rStyle w:val="af3"/>
          <w:b w:val="0"/>
          <w:color w:val="auto"/>
          <w:sz w:val="28"/>
          <w:szCs w:val="28"/>
        </w:rPr>
        <w:t>«</w:t>
      </w:r>
      <w:r w:rsidR="003A0171" w:rsidRPr="006773DC">
        <w:rPr>
          <w:rStyle w:val="af3"/>
          <w:b w:val="0"/>
          <w:color w:val="auto"/>
          <w:sz w:val="28"/>
          <w:szCs w:val="28"/>
        </w:rPr>
        <w:t>Приложение 1</w:t>
      </w:r>
      <w:r w:rsidR="00205F46" w:rsidRPr="006773DC">
        <w:rPr>
          <w:rStyle w:val="af3"/>
          <w:b w:val="0"/>
          <w:color w:val="auto"/>
          <w:sz w:val="28"/>
          <w:szCs w:val="28"/>
        </w:rPr>
        <w:t>2</w:t>
      </w:r>
      <w:r w:rsidR="003A0171" w:rsidRPr="006773DC">
        <w:rPr>
          <w:rStyle w:val="af3"/>
          <w:b w:val="0"/>
          <w:color w:val="auto"/>
          <w:sz w:val="28"/>
          <w:szCs w:val="28"/>
        </w:rPr>
        <w:t xml:space="preserve"> к Правилам</w:t>
      </w:r>
    </w:p>
    <w:p w:rsidR="00875F60" w:rsidRPr="006773DC" w:rsidRDefault="00875F60" w:rsidP="003A0171">
      <w:pPr>
        <w:ind w:firstLine="5103"/>
        <w:rPr>
          <w:rStyle w:val="af3"/>
          <w:b w:val="0"/>
          <w:color w:val="auto"/>
          <w:sz w:val="28"/>
          <w:szCs w:val="28"/>
        </w:rPr>
      </w:pPr>
    </w:p>
    <w:p w:rsidR="00647A89" w:rsidRPr="006773DC" w:rsidRDefault="00136EC2" w:rsidP="00136EC2">
      <w:pPr>
        <w:pStyle w:val="a9"/>
        <w:autoSpaceDE w:val="0"/>
        <w:autoSpaceDN w:val="0"/>
        <w:adjustRightInd w:val="0"/>
        <w:ind w:left="0" w:firstLine="709"/>
        <w:jc w:val="center"/>
        <w:rPr>
          <w:rStyle w:val="af3"/>
          <w:b w:val="0"/>
          <w:color w:val="auto"/>
          <w:sz w:val="28"/>
          <w:szCs w:val="28"/>
        </w:rPr>
      </w:pPr>
      <w:r w:rsidRPr="006773DC">
        <w:rPr>
          <w:rStyle w:val="af3"/>
          <w:b w:val="0"/>
          <w:color w:val="auto"/>
          <w:sz w:val="28"/>
          <w:szCs w:val="28"/>
        </w:rPr>
        <w:t>Требования к информационному щиту паспорта объекта строительства</w:t>
      </w:r>
    </w:p>
    <w:p w:rsidR="00136EC2" w:rsidRPr="006773DC" w:rsidRDefault="00136EC2" w:rsidP="00136EC2">
      <w:pPr>
        <w:pStyle w:val="a9"/>
        <w:autoSpaceDE w:val="0"/>
        <w:autoSpaceDN w:val="0"/>
        <w:adjustRightInd w:val="0"/>
        <w:ind w:left="0" w:firstLine="709"/>
        <w:jc w:val="center"/>
        <w:rPr>
          <w:sz w:val="27"/>
          <w:szCs w:val="27"/>
        </w:rPr>
      </w:pPr>
    </w:p>
    <w:p w:rsidR="00136EC2" w:rsidRPr="006773DC" w:rsidRDefault="00341635" w:rsidP="00341635">
      <w:pPr>
        <w:pStyle w:val="a9"/>
        <w:autoSpaceDE w:val="0"/>
        <w:autoSpaceDN w:val="0"/>
        <w:adjustRightInd w:val="0"/>
        <w:ind w:left="0" w:firstLine="709"/>
        <w:jc w:val="both"/>
        <w:rPr>
          <w:sz w:val="28"/>
          <w:szCs w:val="28"/>
        </w:rPr>
      </w:pPr>
      <w:r w:rsidRPr="006773DC">
        <w:rPr>
          <w:sz w:val="28"/>
          <w:szCs w:val="28"/>
        </w:rPr>
        <w:t xml:space="preserve">1. </w:t>
      </w:r>
      <w:r w:rsidR="00136EC2" w:rsidRPr="006773DC">
        <w:rPr>
          <w:sz w:val="28"/>
          <w:szCs w:val="28"/>
        </w:rPr>
        <w:t xml:space="preserve">Информационный щит паспорта объекта строительства размещается на строительном ограждении либо на </w:t>
      </w:r>
      <w:r w:rsidR="004A131B" w:rsidRPr="006773DC">
        <w:rPr>
          <w:sz w:val="28"/>
          <w:szCs w:val="28"/>
        </w:rPr>
        <w:t>отдельно стоящей конструкции</w:t>
      </w:r>
      <w:r w:rsidR="00136EC2" w:rsidRPr="006773DC">
        <w:rPr>
          <w:sz w:val="28"/>
          <w:szCs w:val="28"/>
        </w:rPr>
        <w:t xml:space="preserve"> </w:t>
      </w:r>
      <w:r w:rsidR="004A131B" w:rsidRPr="006773DC">
        <w:rPr>
          <w:sz w:val="28"/>
          <w:szCs w:val="28"/>
        </w:rPr>
        <w:t xml:space="preserve">с </w:t>
      </w:r>
      <w:r w:rsidR="00136EC2" w:rsidRPr="006773DC">
        <w:rPr>
          <w:sz w:val="28"/>
          <w:szCs w:val="28"/>
        </w:rPr>
        <w:t>заглублен</w:t>
      </w:r>
      <w:r w:rsidR="004A131B" w:rsidRPr="006773DC">
        <w:rPr>
          <w:sz w:val="28"/>
          <w:szCs w:val="28"/>
        </w:rPr>
        <w:t>ием</w:t>
      </w:r>
      <w:r w:rsidR="00136EC2" w:rsidRPr="006773DC">
        <w:rPr>
          <w:sz w:val="28"/>
          <w:szCs w:val="28"/>
        </w:rPr>
        <w:t xml:space="preserve"> в землю при въезде на строительную площадку</w:t>
      </w:r>
      <w:r w:rsidR="00AF77C7" w:rsidRPr="006773DC">
        <w:rPr>
          <w:sz w:val="28"/>
          <w:szCs w:val="28"/>
        </w:rPr>
        <w:t>.</w:t>
      </w:r>
      <w:r w:rsidR="00136EC2" w:rsidRPr="006773DC">
        <w:rPr>
          <w:sz w:val="28"/>
          <w:szCs w:val="28"/>
        </w:rPr>
        <w:t xml:space="preserve"> </w:t>
      </w:r>
    </w:p>
    <w:p w:rsidR="00341635" w:rsidRPr="006773DC" w:rsidRDefault="00AF77C7" w:rsidP="00341635">
      <w:pPr>
        <w:pStyle w:val="a9"/>
        <w:autoSpaceDE w:val="0"/>
        <w:autoSpaceDN w:val="0"/>
        <w:adjustRightInd w:val="0"/>
        <w:ind w:left="0" w:firstLine="709"/>
        <w:jc w:val="both"/>
        <w:rPr>
          <w:sz w:val="28"/>
          <w:szCs w:val="28"/>
        </w:rPr>
      </w:pPr>
      <w:r w:rsidRPr="006773DC">
        <w:rPr>
          <w:sz w:val="28"/>
          <w:szCs w:val="28"/>
        </w:rPr>
        <w:t xml:space="preserve">2. </w:t>
      </w:r>
      <w:r w:rsidR="00FF1715" w:rsidRPr="006773DC">
        <w:rPr>
          <w:sz w:val="28"/>
          <w:szCs w:val="28"/>
        </w:rPr>
        <w:t>Рекомендованные м</w:t>
      </w:r>
      <w:r w:rsidR="00341635" w:rsidRPr="006773DC">
        <w:rPr>
          <w:sz w:val="28"/>
          <w:szCs w:val="28"/>
        </w:rPr>
        <w:t>атериалы информационного щита</w:t>
      </w:r>
      <w:r w:rsidR="00FC4821" w:rsidRPr="006773DC">
        <w:rPr>
          <w:sz w:val="28"/>
          <w:szCs w:val="28"/>
        </w:rPr>
        <w:t xml:space="preserve"> паспорта объекта строительства:</w:t>
      </w:r>
      <w:r w:rsidR="00341635" w:rsidRPr="006773DC">
        <w:rPr>
          <w:sz w:val="28"/>
          <w:szCs w:val="28"/>
        </w:rPr>
        <w:t xml:space="preserve"> </w:t>
      </w:r>
    </w:p>
    <w:p w:rsidR="009D76AF" w:rsidRPr="006773DC" w:rsidRDefault="00AB168D" w:rsidP="00FC4821">
      <w:pPr>
        <w:pStyle w:val="a9"/>
        <w:autoSpaceDE w:val="0"/>
        <w:autoSpaceDN w:val="0"/>
        <w:adjustRightInd w:val="0"/>
        <w:ind w:left="0" w:firstLine="709"/>
        <w:jc w:val="both"/>
        <w:rPr>
          <w:sz w:val="28"/>
          <w:szCs w:val="28"/>
        </w:rPr>
      </w:pPr>
      <w:r w:rsidRPr="006773DC">
        <w:rPr>
          <w:sz w:val="28"/>
          <w:szCs w:val="28"/>
        </w:rPr>
        <w:t>1)</w:t>
      </w:r>
      <w:r w:rsidR="009D76AF" w:rsidRPr="006773DC">
        <w:rPr>
          <w:sz w:val="28"/>
          <w:szCs w:val="28"/>
        </w:rPr>
        <w:t xml:space="preserve"> </w:t>
      </w:r>
      <w:r w:rsidRPr="006773DC">
        <w:rPr>
          <w:sz w:val="28"/>
          <w:szCs w:val="28"/>
        </w:rPr>
        <w:t>П</w:t>
      </w:r>
      <w:r w:rsidR="009D76AF" w:rsidRPr="006773DC">
        <w:rPr>
          <w:sz w:val="28"/>
          <w:szCs w:val="28"/>
        </w:rPr>
        <w:t>ластик ПВХ (поливинилхлорид) толщиной 3-4 мм. Конструкция рамы изготавливается из металла.</w:t>
      </w:r>
    </w:p>
    <w:p w:rsidR="009D76AF" w:rsidRPr="006773DC" w:rsidRDefault="00AB168D" w:rsidP="009D76AF">
      <w:pPr>
        <w:pStyle w:val="a9"/>
        <w:autoSpaceDE w:val="0"/>
        <w:autoSpaceDN w:val="0"/>
        <w:adjustRightInd w:val="0"/>
        <w:ind w:left="0" w:firstLine="709"/>
        <w:jc w:val="both"/>
        <w:rPr>
          <w:sz w:val="28"/>
          <w:szCs w:val="28"/>
        </w:rPr>
      </w:pPr>
      <w:r w:rsidRPr="006773DC">
        <w:rPr>
          <w:sz w:val="28"/>
          <w:szCs w:val="28"/>
        </w:rPr>
        <w:t>2) Б</w:t>
      </w:r>
      <w:r w:rsidR="009D76AF" w:rsidRPr="006773DC">
        <w:rPr>
          <w:sz w:val="28"/>
          <w:szCs w:val="28"/>
        </w:rPr>
        <w:t>аннерная ткань. Баннер крепится верёвками или люверсами, которые продеваются в отверстия в ткани.</w:t>
      </w:r>
    </w:p>
    <w:p w:rsidR="009D76AF" w:rsidRPr="006773DC" w:rsidRDefault="00AB168D" w:rsidP="00FC4821">
      <w:pPr>
        <w:pStyle w:val="a9"/>
        <w:autoSpaceDE w:val="0"/>
        <w:autoSpaceDN w:val="0"/>
        <w:adjustRightInd w:val="0"/>
        <w:ind w:left="0" w:firstLine="709"/>
        <w:jc w:val="both"/>
        <w:rPr>
          <w:sz w:val="28"/>
          <w:szCs w:val="28"/>
        </w:rPr>
      </w:pPr>
      <w:r w:rsidRPr="006773DC">
        <w:rPr>
          <w:sz w:val="28"/>
          <w:szCs w:val="28"/>
        </w:rPr>
        <w:t>3)</w:t>
      </w:r>
      <w:r w:rsidR="009D76AF" w:rsidRPr="006773DC">
        <w:rPr>
          <w:sz w:val="28"/>
          <w:szCs w:val="28"/>
        </w:rPr>
        <w:t xml:space="preserve"> </w:t>
      </w:r>
      <w:r w:rsidRPr="006773DC">
        <w:rPr>
          <w:sz w:val="28"/>
          <w:szCs w:val="28"/>
        </w:rPr>
        <w:t>К</w:t>
      </w:r>
      <w:r w:rsidR="009D76AF" w:rsidRPr="006773DC">
        <w:rPr>
          <w:sz w:val="28"/>
          <w:szCs w:val="28"/>
        </w:rPr>
        <w:t>омпозитн</w:t>
      </w:r>
      <w:r w:rsidR="00A557C7" w:rsidRPr="006773DC">
        <w:rPr>
          <w:sz w:val="28"/>
          <w:szCs w:val="28"/>
        </w:rPr>
        <w:t>ые</w:t>
      </w:r>
      <w:r w:rsidR="009D76AF" w:rsidRPr="006773DC">
        <w:rPr>
          <w:sz w:val="28"/>
          <w:szCs w:val="28"/>
        </w:rPr>
        <w:t xml:space="preserve"> панели. Композитный материал помещается между двумя алюминиевыми листами. </w:t>
      </w:r>
    </w:p>
    <w:p w:rsidR="00341635" w:rsidRPr="006773DC" w:rsidRDefault="00AF77C7" w:rsidP="00341635">
      <w:pPr>
        <w:pStyle w:val="a9"/>
        <w:autoSpaceDE w:val="0"/>
        <w:autoSpaceDN w:val="0"/>
        <w:adjustRightInd w:val="0"/>
        <w:ind w:left="0" w:firstLine="709"/>
        <w:jc w:val="both"/>
        <w:rPr>
          <w:sz w:val="28"/>
          <w:szCs w:val="28"/>
        </w:rPr>
      </w:pPr>
      <w:r w:rsidRPr="006773DC">
        <w:rPr>
          <w:sz w:val="28"/>
          <w:szCs w:val="28"/>
        </w:rPr>
        <w:t>3</w:t>
      </w:r>
      <w:r w:rsidR="00341635" w:rsidRPr="006773DC">
        <w:rPr>
          <w:sz w:val="28"/>
          <w:szCs w:val="28"/>
        </w:rPr>
        <w:t>.</w:t>
      </w:r>
      <w:r w:rsidR="005753EC" w:rsidRPr="006773DC">
        <w:rPr>
          <w:sz w:val="28"/>
          <w:szCs w:val="28"/>
        </w:rPr>
        <w:t xml:space="preserve"> </w:t>
      </w:r>
      <w:r w:rsidR="00AB168D" w:rsidRPr="006773DC">
        <w:rPr>
          <w:sz w:val="28"/>
          <w:szCs w:val="28"/>
        </w:rPr>
        <w:t>Размер информационного щита паспорта объекта строительства должен составлять не менее 1</w:t>
      </w:r>
      <w:r w:rsidR="004240A9" w:rsidRPr="006773DC">
        <w:rPr>
          <w:sz w:val="28"/>
          <w:szCs w:val="28"/>
        </w:rPr>
        <w:t>м</w:t>
      </w:r>
      <w:r w:rsidR="00AB168D" w:rsidRPr="006773DC">
        <w:rPr>
          <w:sz w:val="28"/>
          <w:szCs w:val="28"/>
        </w:rPr>
        <w:t xml:space="preserve"> x 1м. </w:t>
      </w:r>
      <w:r w:rsidR="00341635" w:rsidRPr="006773DC">
        <w:rPr>
          <w:sz w:val="28"/>
          <w:szCs w:val="28"/>
        </w:rPr>
        <w:t xml:space="preserve">К рекомендованным размерам информационных щитов </w:t>
      </w:r>
      <w:r w:rsidR="001A49D5" w:rsidRPr="006773DC">
        <w:rPr>
          <w:sz w:val="28"/>
          <w:szCs w:val="28"/>
        </w:rPr>
        <w:t xml:space="preserve">паспорта объекта строительства </w:t>
      </w:r>
      <w:r w:rsidR="00341635" w:rsidRPr="006773DC">
        <w:rPr>
          <w:sz w:val="28"/>
          <w:szCs w:val="28"/>
        </w:rPr>
        <w:t>относятся: 1</w:t>
      </w:r>
      <w:r w:rsidR="00A5728A" w:rsidRPr="006773DC">
        <w:rPr>
          <w:sz w:val="28"/>
          <w:szCs w:val="28"/>
        </w:rPr>
        <w:t xml:space="preserve">м </w:t>
      </w:r>
      <w:r w:rsidR="00341635" w:rsidRPr="006773DC">
        <w:rPr>
          <w:sz w:val="28"/>
          <w:szCs w:val="28"/>
        </w:rPr>
        <w:t>х</w:t>
      </w:r>
      <w:r w:rsidR="00A5728A" w:rsidRPr="006773DC">
        <w:rPr>
          <w:sz w:val="28"/>
          <w:szCs w:val="28"/>
        </w:rPr>
        <w:t xml:space="preserve"> </w:t>
      </w:r>
      <w:r w:rsidR="00341635" w:rsidRPr="006773DC">
        <w:rPr>
          <w:sz w:val="28"/>
          <w:szCs w:val="28"/>
        </w:rPr>
        <w:t>1,5м; 1,5</w:t>
      </w:r>
      <w:r w:rsidR="00A5728A" w:rsidRPr="006773DC">
        <w:rPr>
          <w:sz w:val="28"/>
          <w:szCs w:val="28"/>
        </w:rPr>
        <w:t xml:space="preserve"> </w:t>
      </w:r>
      <w:r w:rsidR="00341635" w:rsidRPr="006773DC">
        <w:rPr>
          <w:sz w:val="28"/>
          <w:szCs w:val="28"/>
        </w:rPr>
        <w:t>х</w:t>
      </w:r>
      <w:r w:rsidR="00A5728A" w:rsidRPr="006773DC">
        <w:rPr>
          <w:sz w:val="28"/>
          <w:szCs w:val="28"/>
        </w:rPr>
        <w:t xml:space="preserve"> </w:t>
      </w:r>
      <w:r w:rsidR="00341635" w:rsidRPr="006773DC">
        <w:rPr>
          <w:sz w:val="28"/>
          <w:szCs w:val="28"/>
        </w:rPr>
        <w:t>2м; 2</w:t>
      </w:r>
      <w:r w:rsidR="00A5728A" w:rsidRPr="006773DC">
        <w:rPr>
          <w:sz w:val="28"/>
          <w:szCs w:val="28"/>
        </w:rPr>
        <w:t xml:space="preserve"> </w:t>
      </w:r>
      <w:r w:rsidR="00341635" w:rsidRPr="006773DC">
        <w:rPr>
          <w:sz w:val="28"/>
          <w:szCs w:val="28"/>
        </w:rPr>
        <w:t>х</w:t>
      </w:r>
      <w:r w:rsidR="00A5728A" w:rsidRPr="006773DC">
        <w:rPr>
          <w:sz w:val="28"/>
          <w:szCs w:val="28"/>
        </w:rPr>
        <w:t xml:space="preserve"> </w:t>
      </w:r>
      <w:r w:rsidR="00341635" w:rsidRPr="006773DC">
        <w:rPr>
          <w:sz w:val="28"/>
          <w:szCs w:val="28"/>
        </w:rPr>
        <w:t>3м.</w:t>
      </w:r>
    </w:p>
    <w:p w:rsidR="00341635" w:rsidRPr="006773DC" w:rsidRDefault="00AF77C7" w:rsidP="00341635">
      <w:pPr>
        <w:pStyle w:val="a9"/>
        <w:autoSpaceDE w:val="0"/>
        <w:autoSpaceDN w:val="0"/>
        <w:adjustRightInd w:val="0"/>
        <w:ind w:left="0" w:firstLine="709"/>
        <w:jc w:val="both"/>
        <w:rPr>
          <w:sz w:val="28"/>
          <w:szCs w:val="28"/>
        </w:rPr>
      </w:pPr>
      <w:r w:rsidRPr="006773DC">
        <w:rPr>
          <w:sz w:val="28"/>
          <w:szCs w:val="28"/>
        </w:rPr>
        <w:t>4</w:t>
      </w:r>
      <w:r w:rsidR="00341635" w:rsidRPr="006773DC">
        <w:rPr>
          <w:sz w:val="28"/>
          <w:szCs w:val="28"/>
        </w:rPr>
        <w:t xml:space="preserve">. </w:t>
      </w:r>
      <w:r w:rsidR="006C5361" w:rsidRPr="006773DC">
        <w:rPr>
          <w:sz w:val="28"/>
          <w:szCs w:val="28"/>
        </w:rPr>
        <w:t>И</w:t>
      </w:r>
      <w:r w:rsidR="004240A9" w:rsidRPr="006773DC">
        <w:rPr>
          <w:sz w:val="28"/>
          <w:szCs w:val="28"/>
        </w:rPr>
        <w:t>нформационн</w:t>
      </w:r>
      <w:r w:rsidR="006C5361" w:rsidRPr="006773DC">
        <w:rPr>
          <w:sz w:val="28"/>
          <w:szCs w:val="28"/>
        </w:rPr>
        <w:t>ые</w:t>
      </w:r>
      <w:r w:rsidR="004240A9" w:rsidRPr="006773DC">
        <w:rPr>
          <w:sz w:val="28"/>
          <w:szCs w:val="28"/>
        </w:rPr>
        <w:t xml:space="preserve"> щит</w:t>
      </w:r>
      <w:r w:rsidR="006C5361" w:rsidRPr="006773DC">
        <w:rPr>
          <w:sz w:val="28"/>
          <w:szCs w:val="28"/>
        </w:rPr>
        <w:t>ы</w:t>
      </w:r>
      <w:r w:rsidR="004240A9" w:rsidRPr="006773DC">
        <w:rPr>
          <w:sz w:val="28"/>
          <w:szCs w:val="28"/>
        </w:rPr>
        <w:t xml:space="preserve"> паспорта объекта строительства </w:t>
      </w:r>
      <w:r w:rsidR="006C5361" w:rsidRPr="006773DC">
        <w:rPr>
          <w:sz w:val="28"/>
          <w:szCs w:val="28"/>
        </w:rPr>
        <w:t>устанавливаются с указанием</w:t>
      </w:r>
      <w:r w:rsidR="00341635" w:rsidRPr="006773DC">
        <w:rPr>
          <w:sz w:val="28"/>
          <w:szCs w:val="28"/>
        </w:rPr>
        <w:t>:</w:t>
      </w:r>
    </w:p>
    <w:p w:rsidR="00341635" w:rsidRPr="006773DC" w:rsidRDefault="00341635" w:rsidP="00341635">
      <w:pPr>
        <w:pStyle w:val="a9"/>
        <w:autoSpaceDE w:val="0"/>
        <w:autoSpaceDN w:val="0"/>
        <w:adjustRightInd w:val="0"/>
        <w:ind w:left="0" w:firstLine="709"/>
        <w:jc w:val="both"/>
        <w:rPr>
          <w:sz w:val="28"/>
          <w:szCs w:val="28"/>
        </w:rPr>
      </w:pPr>
      <w:r w:rsidRPr="006773DC">
        <w:rPr>
          <w:sz w:val="28"/>
          <w:szCs w:val="28"/>
        </w:rPr>
        <w:t>- наименовани</w:t>
      </w:r>
      <w:r w:rsidR="006C5361" w:rsidRPr="006773DC">
        <w:rPr>
          <w:sz w:val="28"/>
          <w:szCs w:val="28"/>
        </w:rPr>
        <w:t>я</w:t>
      </w:r>
      <w:r w:rsidR="004240A9" w:rsidRPr="006773DC">
        <w:rPr>
          <w:sz w:val="28"/>
          <w:szCs w:val="28"/>
        </w:rPr>
        <w:t xml:space="preserve"> и схем</w:t>
      </w:r>
      <w:r w:rsidR="006C5361" w:rsidRPr="006773DC">
        <w:rPr>
          <w:sz w:val="28"/>
          <w:szCs w:val="28"/>
        </w:rPr>
        <w:t>ы</w:t>
      </w:r>
      <w:r w:rsidRPr="006773DC">
        <w:rPr>
          <w:sz w:val="28"/>
          <w:szCs w:val="28"/>
        </w:rPr>
        <w:t xml:space="preserve"> объекта;</w:t>
      </w:r>
    </w:p>
    <w:p w:rsidR="004240A9" w:rsidRPr="006773DC" w:rsidRDefault="004240A9" w:rsidP="004240A9">
      <w:pPr>
        <w:pStyle w:val="a9"/>
        <w:autoSpaceDE w:val="0"/>
        <w:autoSpaceDN w:val="0"/>
        <w:adjustRightInd w:val="0"/>
        <w:ind w:left="0" w:firstLine="709"/>
        <w:jc w:val="both"/>
        <w:rPr>
          <w:sz w:val="28"/>
          <w:szCs w:val="28"/>
        </w:rPr>
      </w:pPr>
      <w:r w:rsidRPr="006773DC">
        <w:rPr>
          <w:sz w:val="28"/>
          <w:szCs w:val="28"/>
        </w:rPr>
        <w:t>- срок</w:t>
      </w:r>
      <w:r w:rsidR="006C5361" w:rsidRPr="006773DC">
        <w:rPr>
          <w:sz w:val="28"/>
          <w:szCs w:val="28"/>
        </w:rPr>
        <w:t>ов</w:t>
      </w:r>
      <w:r w:rsidRPr="006773DC">
        <w:rPr>
          <w:sz w:val="28"/>
          <w:szCs w:val="28"/>
        </w:rPr>
        <w:t xml:space="preserve"> начала и окончания работ;</w:t>
      </w:r>
    </w:p>
    <w:p w:rsidR="005753EC" w:rsidRPr="006773DC" w:rsidRDefault="005753EC" w:rsidP="005753EC">
      <w:pPr>
        <w:pStyle w:val="a9"/>
        <w:autoSpaceDE w:val="0"/>
        <w:autoSpaceDN w:val="0"/>
        <w:adjustRightInd w:val="0"/>
        <w:ind w:left="0" w:firstLine="709"/>
        <w:jc w:val="both"/>
        <w:rPr>
          <w:sz w:val="28"/>
          <w:szCs w:val="28"/>
        </w:rPr>
      </w:pPr>
      <w:r w:rsidRPr="006773DC">
        <w:rPr>
          <w:sz w:val="28"/>
          <w:szCs w:val="28"/>
        </w:rPr>
        <w:t xml:space="preserve">- </w:t>
      </w:r>
      <w:r w:rsidR="00FF1715" w:rsidRPr="006773DC">
        <w:rPr>
          <w:sz w:val="28"/>
          <w:szCs w:val="28"/>
        </w:rPr>
        <w:t>наименовани</w:t>
      </w:r>
      <w:r w:rsidR="006C5361" w:rsidRPr="006773DC">
        <w:rPr>
          <w:sz w:val="28"/>
          <w:szCs w:val="28"/>
        </w:rPr>
        <w:t>я</w:t>
      </w:r>
      <w:r w:rsidR="00B924E2" w:rsidRPr="006773DC">
        <w:rPr>
          <w:sz w:val="28"/>
          <w:szCs w:val="28"/>
        </w:rPr>
        <w:t xml:space="preserve"> </w:t>
      </w:r>
      <w:r w:rsidRPr="006773DC">
        <w:rPr>
          <w:sz w:val="28"/>
          <w:szCs w:val="28"/>
        </w:rPr>
        <w:t>застройщик</w:t>
      </w:r>
      <w:r w:rsidR="00FF1715" w:rsidRPr="006773DC">
        <w:rPr>
          <w:sz w:val="28"/>
          <w:szCs w:val="28"/>
        </w:rPr>
        <w:t>а (технического заказчика)</w:t>
      </w:r>
      <w:r w:rsidR="00B924E2" w:rsidRPr="006773DC">
        <w:rPr>
          <w:sz w:val="28"/>
          <w:szCs w:val="28"/>
        </w:rPr>
        <w:t>,</w:t>
      </w:r>
      <w:r w:rsidRPr="006773DC">
        <w:rPr>
          <w:sz w:val="28"/>
          <w:szCs w:val="28"/>
        </w:rPr>
        <w:t xml:space="preserve"> </w:t>
      </w:r>
      <w:r w:rsidR="00FF1715" w:rsidRPr="006773DC">
        <w:rPr>
          <w:sz w:val="28"/>
          <w:szCs w:val="28"/>
        </w:rPr>
        <w:t>представителя застройщика (технического заказчика) – должностного лица, отвечающего за ведение строительного контроля</w:t>
      </w:r>
      <w:r w:rsidRPr="006773DC">
        <w:rPr>
          <w:sz w:val="28"/>
          <w:szCs w:val="28"/>
        </w:rPr>
        <w:t>;</w:t>
      </w:r>
    </w:p>
    <w:p w:rsidR="005753EC" w:rsidRPr="006773DC" w:rsidRDefault="005753EC" w:rsidP="00341635">
      <w:pPr>
        <w:pStyle w:val="a9"/>
        <w:autoSpaceDE w:val="0"/>
        <w:autoSpaceDN w:val="0"/>
        <w:adjustRightInd w:val="0"/>
        <w:ind w:left="0" w:firstLine="709"/>
        <w:jc w:val="both"/>
        <w:rPr>
          <w:sz w:val="28"/>
          <w:szCs w:val="28"/>
        </w:rPr>
      </w:pPr>
      <w:r w:rsidRPr="006773DC">
        <w:rPr>
          <w:sz w:val="28"/>
          <w:szCs w:val="28"/>
        </w:rPr>
        <w:t xml:space="preserve">- </w:t>
      </w:r>
      <w:r w:rsidR="004240A9" w:rsidRPr="006773DC">
        <w:rPr>
          <w:sz w:val="28"/>
          <w:szCs w:val="28"/>
          <w:shd w:val="clear" w:color="auto" w:fill="FFFFFF"/>
        </w:rPr>
        <w:t>исполнителя работ (подрядной организации, генеральной подрядной организации) - инициалы, фамилия, должность, номер в национальном реестре специалистов и номера телефонов лица, ответственного за организацию работ по строительству, реконструкции, капитального ремонта, сносу объекта</w:t>
      </w:r>
      <w:r w:rsidR="00B924E2" w:rsidRPr="006773DC">
        <w:rPr>
          <w:sz w:val="28"/>
          <w:szCs w:val="28"/>
        </w:rPr>
        <w:t>;</w:t>
      </w:r>
    </w:p>
    <w:p w:rsidR="006C5361" w:rsidRPr="006773DC" w:rsidRDefault="006C5361" w:rsidP="006C5361">
      <w:pPr>
        <w:pStyle w:val="a9"/>
        <w:autoSpaceDE w:val="0"/>
        <w:autoSpaceDN w:val="0"/>
        <w:adjustRightInd w:val="0"/>
        <w:ind w:left="0" w:firstLine="709"/>
        <w:jc w:val="both"/>
        <w:rPr>
          <w:sz w:val="28"/>
          <w:szCs w:val="28"/>
        </w:rPr>
      </w:pPr>
      <w:r w:rsidRPr="006773DC">
        <w:rPr>
          <w:sz w:val="28"/>
          <w:szCs w:val="28"/>
        </w:rPr>
        <w:t>- представителя органа государственного строительного надзора или местного самоуправления, курирующего строительство;</w:t>
      </w:r>
    </w:p>
    <w:p w:rsidR="006C5361" w:rsidRPr="006773DC" w:rsidRDefault="006C5361" w:rsidP="006C5361">
      <w:pPr>
        <w:pStyle w:val="a9"/>
        <w:autoSpaceDE w:val="0"/>
        <w:autoSpaceDN w:val="0"/>
        <w:adjustRightInd w:val="0"/>
        <w:ind w:left="0" w:firstLine="709"/>
        <w:jc w:val="both"/>
        <w:rPr>
          <w:sz w:val="28"/>
          <w:szCs w:val="28"/>
        </w:rPr>
      </w:pPr>
      <w:r w:rsidRPr="006773DC">
        <w:rPr>
          <w:sz w:val="28"/>
          <w:szCs w:val="28"/>
        </w:rPr>
        <w:t>- ответственного представителя проектной организации - должностное лицо, отвечающее за ведение авторского надзора, в случаях, когда он выполняется;</w:t>
      </w:r>
    </w:p>
    <w:p w:rsidR="006C5361" w:rsidRPr="006773DC" w:rsidRDefault="006C5361" w:rsidP="006C5361">
      <w:pPr>
        <w:pStyle w:val="a9"/>
        <w:autoSpaceDE w:val="0"/>
        <w:autoSpaceDN w:val="0"/>
        <w:adjustRightInd w:val="0"/>
        <w:ind w:left="0" w:firstLine="709"/>
        <w:jc w:val="both"/>
        <w:rPr>
          <w:sz w:val="28"/>
          <w:szCs w:val="28"/>
        </w:rPr>
      </w:pPr>
      <w:r w:rsidRPr="006773DC">
        <w:rPr>
          <w:sz w:val="28"/>
          <w:szCs w:val="28"/>
        </w:rPr>
        <w:t>- наименования и контактных данных саморегулируемой организации лица, осуществляющего строительство.</w:t>
      </w:r>
    </w:p>
    <w:p w:rsidR="00341635" w:rsidRPr="006773DC" w:rsidRDefault="00341635" w:rsidP="00341635">
      <w:pPr>
        <w:pStyle w:val="a9"/>
        <w:autoSpaceDE w:val="0"/>
        <w:autoSpaceDN w:val="0"/>
        <w:adjustRightInd w:val="0"/>
        <w:ind w:left="0" w:firstLine="709"/>
        <w:jc w:val="both"/>
        <w:rPr>
          <w:sz w:val="28"/>
          <w:szCs w:val="28"/>
        </w:rPr>
      </w:pPr>
      <w:r w:rsidRPr="006773DC">
        <w:rPr>
          <w:sz w:val="28"/>
          <w:szCs w:val="28"/>
        </w:rPr>
        <w:t>Дополнительная информация:</w:t>
      </w:r>
    </w:p>
    <w:p w:rsidR="00341635" w:rsidRPr="006773DC" w:rsidRDefault="004240A9" w:rsidP="00341635">
      <w:pPr>
        <w:pStyle w:val="a9"/>
        <w:autoSpaceDE w:val="0"/>
        <w:autoSpaceDN w:val="0"/>
        <w:adjustRightInd w:val="0"/>
        <w:ind w:left="0" w:firstLine="709"/>
        <w:jc w:val="both"/>
        <w:rPr>
          <w:sz w:val="28"/>
          <w:szCs w:val="28"/>
        </w:rPr>
      </w:pPr>
      <w:r w:rsidRPr="006773DC">
        <w:rPr>
          <w:sz w:val="28"/>
          <w:szCs w:val="28"/>
        </w:rPr>
        <w:t xml:space="preserve">- </w:t>
      </w:r>
      <w:r w:rsidR="00341635" w:rsidRPr="006773DC">
        <w:rPr>
          <w:sz w:val="28"/>
          <w:szCs w:val="28"/>
        </w:rPr>
        <w:t>ген</w:t>
      </w:r>
      <w:r w:rsidRPr="006773DC">
        <w:rPr>
          <w:sz w:val="28"/>
          <w:szCs w:val="28"/>
        </w:rPr>
        <w:t xml:space="preserve">еральный </w:t>
      </w:r>
      <w:r w:rsidR="00341635" w:rsidRPr="006773DC">
        <w:rPr>
          <w:sz w:val="28"/>
          <w:szCs w:val="28"/>
        </w:rPr>
        <w:t>план</w:t>
      </w:r>
      <w:r w:rsidRPr="006773DC">
        <w:rPr>
          <w:sz w:val="28"/>
          <w:szCs w:val="28"/>
        </w:rPr>
        <w:t xml:space="preserve">, </w:t>
      </w:r>
      <w:r w:rsidR="00341635" w:rsidRPr="006773DC">
        <w:rPr>
          <w:sz w:val="28"/>
          <w:szCs w:val="28"/>
        </w:rPr>
        <w:t>3D визуализация объекта;</w:t>
      </w:r>
    </w:p>
    <w:p w:rsidR="00C8181D" w:rsidRPr="006773DC" w:rsidRDefault="00C8181D" w:rsidP="00C8181D">
      <w:pPr>
        <w:pStyle w:val="a9"/>
        <w:autoSpaceDE w:val="0"/>
        <w:autoSpaceDN w:val="0"/>
        <w:adjustRightInd w:val="0"/>
        <w:ind w:left="0" w:firstLine="709"/>
        <w:jc w:val="both"/>
        <w:rPr>
          <w:sz w:val="28"/>
          <w:szCs w:val="28"/>
        </w:rPr>
      </w:pPr>
      <w:r w:rsidRPr="006773DC">
        <w:rPr>
          <w:sz w:val="28"/>
          <w:szCs w:val="28"/>
        </w:rPr>
        <w:t>- план стройки и схема проезда по её территории;</w:t>
      </w:r>
    </w:p>
    <w:p w:rsidR="006C5361" w:rsidRPr="006773DC" w:rsidRDefault="006C5361" w:rsidP="006C5361">
      <w:pPr>
        <w:pStyle w:val="a9"/>
        <w:autoSpaceDE w:val="0"/>
        <w:autoSpaceDN w:val="0"/>
        <w:adjustRightInd w:val="0"/>
        <w:ind w:left="0" w:firstLine="709"/>
        <w:jc w:val="both"/>
        <w:rPr>
          <w:sz w:val="28"/>
          <w:szCs w:val="28"/>
        </w:rPr>
      </w:pPr>
      <w:r w:rsidRPr="006773DC">
        <w:rPr>
          <w:sz w:val="28"/>
          <w:szCs w:val="28"/>
        </w:rPr>
        <w:t>- технико-экономические характеристики строящегося здания;</w:t>
      </w:r>
    </w:p>
    <w:p w:rsidR="00C8181D" w:rsidRPr="006773DC" w:rsidRDefault="00C8181D" w:rsidP="00C8181D">
      <w:pPr>
        <w:pStyle w:val="a9"/>
        <w:autoSpaceDE w:val="0"/>
        <w:autoSpaceDN w:val="0"/>
        <w:adjustRightInd w:val="0"/>
        <w:ind w:left="0" w:firstLine="709"/>
        <w:jc w:val="both"/>
        <w:rPr>
          <w:sz w:val="28"/>
          <w:szCs w:val="28"/>
        </w:rPr>
      </w:pPr>
      <w:r w:rsidRPr="006773DC">
        <w:rPr>
          <w:sz w:val="28"/>
          <w:szCs w:val="28"/>
        </w:rPr>
        <w:lastRenderedPageBreak/>
        <w:t xml:space="preserve">- схемы движения и места разворота транспорта; </w:t>
      </w:r>
    </w:p>
    <w:p w:rsidR="00C8181D" w:rsidRPr="006773DC" w:rsidRDefault="00C8181D" w:rsidP="00C8181D">
      <w:pPr>
        <w:pStyle w:val="a9"/>
        <w:autoSpaceDE w:val="0"/>
        <w:autoSpaceDN w:val="0"/>
        <w:adjustRightInd w:val="0"/>
        <w:ind w:left="0" w:firstLine="709"/>
        <w:jc w:val="both"/>
        <w:rPr>
          <w:sz w:val="28"/>
          <w:szCs w:val="28"/>
        </w:rPr>
      </w:pPr>
      <w:r w:rsidRPr="006773DC">
        <w:rPr>
          <w:sz w:val="28"/>
          <w:szCs w:val="28"/>
        </w:rPr>
        <w:t>- объект пожарного водоснабжения;</w:t>
      </w:r>
    </w:p>
    <w:p w:rsidR="00FF1715" w:rsidRPr="006773DC" w:rsidRDefault="00FF1715" w:rsidP="00FF1715">
      <w:pPr>
        <w:pStyle w:val="a9"/>
        <w:autoSpaceDE w:val="0"/>
        <w:autoSpaceDN w:val="0"/>
        <w:adjustRightInd w:val="0"/>
        <w:ind w:left="0" w:firstLine="709"/>
        <w:jc w:val="both"/>
        <w:rPr>
          <w:sz w:val="28"/>
          <w:szCs w:val="28"/>
        </w:rPr>
      </w:pPr>
      <w:r w:rsidRPr="006773DC">
        <w:rPr>
          <w:sz w:val="28"/>
          <w:szCs w:val="28"/>
        </w:rPr>
        <w:t>- реквизиты документа, разрешающего проведение строительных работ на стройплощадке;</w:t>
      </w:r>
    </w:p>
    <w:p w:rsidR="00C8181D" w:rsidRPr="006773DC" w:rsidRDefault="00C8181D" w:rsidP="00C8181D">
      <w:pPr>
        <w:pStyle w:val="a9"/>
        <w:autoSpaceDE w:val="0"/>
        <w:autoSpaceDN w:val="0"/>
        <w:adjustRightInd w:val="0"/>
        <w:ind w:left="0" w:firstLine="709"/>
        <w:jc w:val="both"/>
        <w:rPr>
          <w:sz w:val="27"/>
          <w:szCs w:val="27"/>
        </w:rPr>
      </w:pPr>
      <w:r w:rsidRPr="006773DC">
        <w:rPr>
          <w:sz w:val="28"/>
          <w:szCs w:val="28"/>
        </w:rPr>
        <w:t>- информация о программе в рамках которой осуществляется реализация объекта (при наличии).</w:t>
      </w:r>
    </w:p>
    <w:p w:rsidR="00136EC2" w:rsidRPr="006773DC" w:rsidRDefault="00AF77C7" w:rsidP="004600FC">
      <w:pPr>
        <w:ind w:firstLine="567"/>
        <w:jc w:val="both"/>
        <w:rPr>
          <w:b/>
          <w:sz w:val="28"/>
          <w:szCs w:val="28"/>
        </w:rPr>
      </w:pPr>
      <w:r w:rsidRPr="006773DC">
        <w:rPr>
          <w:sz w:val="28"/>
          <w:szCs w:val="28"/>
        </w:rPr>
        <w:t>5</w:t>
      </w:r>
      <w:r w:rsidR="00136EC2" w:rsidRPr="006773DC">
        <w:rPr>
          <w:sz w:val="28"/>
          <w:szCs w:val="28"/>
        </w:rPr>
        <w:t>. Рекомендуемый стиль</w:t>
      </w:r>
      <w:r w:rsidR="004600FC" w:rsidRPr="006773DC">
        <w:t xml:space="preserve"> </w:t>
      </w:r>
      <w:r w:rsidR="004600FC" w:rsidRPr="006773DC">
        <w:rPr>
          <w:sz w:val="28"/>
          <w:szCs w:val="28"/>
        </w:rPr>
        <w:t>информационного щита</w:t>
      </w:r>
      <w:r w:rsidR="00136EC2" w:rsidRPr="006773DC">
        <w:rPr>
          <w:sz w:val="28"/>
          <w:szCs w:val="28"/>
        </w:rPr>
        <w:t xml:space="preserve"> п</w:t>
      </w:r>
      <w:r w:rsidR="00136EC2" w:rsidRPr="006773DC">
        <w:rPr>
          <w:rStyle w:val="af3"/>
          <w:b w:val="0"/>
          <w:color w:val="auto"/>
          <w:sz w:val="28"/>
          <w:szCs w:val="28"/>
        </w:rPr>
        <w:t xml:space="preserve">аспорта объекта строительства (рисунок </w:t>
      </w:r>
      <w:r w:rsidR="00D42C63" w:rsidRPr="006773DC">
        <w:rPr>
          <w:rStyle w:val="af3"/>
          <w:b w:val="0"/>
          <w:color w:val="auto"/>
          <w:sz w:val="28"/>
          <w:szCs w:val="28"/>
        </w:rPr>
        <w:t>1</w:t>
      </w:r>
      <w:r w:rsidR="004600FC" w:rsidRPr="006773DC">
        <w:rPr>
          <w:rStyle w:val="af3"/>
          <w:b w:val="0"/>
          <w:color w:val="auto"/>
          <w:sz w:val="28"/>
          <w:szCs w:val="28"/>
        </w:rPr>
        <w:t xml:space="preserve"> – </w:t>
      </w:r>
      <w:r w:rsidR="00D42C63" w:rsidRPr="006773DC">
        <w:rPr>
          <w:rStyle w:val="af3"/>
          <w:b w:val="0"/>
          <w:color w:val="auto"/>
          <w:sz w:val="28"/>
          <w:szCs w:val="28"/>
        </w:rPr>
        <w:t>2</w:t>
      </w:r>
      <w:r w:rsidR="00136EC2" w:rsidRPr="006773DC">
        <w:rPr>
          <w:rStyle w:val="af3"/>
          <w:b w:val="0"/>
          <w:color w:val="auto"/>
          <w:sz w:val="28"/>
          <w:szCs w:val="28"/>
        </w:rPr>
        <w:t>).</w:t>
      </w:r>
    </w:p>
    <w:p w:rsidR="001626AA" w:rsidRPr="006773DC" w:rsidRDefault="00723530" w:rsidP="001626AA">
      <w:pPr>
        <w:pStyle w:val="a9"/>
        <w:autoSpaceDE w:val="0"/>
        <w:autoSpaceDN w:val="0"/>
        <w:adjustRightInd w:val="0"/>
        <w:ind w:left="0"/>
        <w:jc w:val="both"/>
        <w:rPr>
          <w:sz w:val="27"/>
          <w:szCs w:val="27"/>
        </w:rPr>
      </w:pPr>
      <w:r w:rsidRPr="006773DC">
        <w:rPr>
          <w:noProof/>
          <w:sz w:val="27"/>
          <w:szCs w:val="27"/>
        </w:rPr>
        <w:drawing>
          <wp:inline distT="0" distB="0" distL="0" distR="0">
            <wp:extent cx="5219700" cy="3133717"/>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soshemojdvizhenija — копия.png"/>
                    <pic:cNvPicPr/>
                  </pic:nvPicPr>
                  <pic:blipFill>
                    <a:blip r:embed="rId20">
                      <a:extLst>
                        <a:ext uri="{28A0092B-C50C-407E-A947-70E740481C1C}">
                          <a14:useLocalDpi xmlns:a14="http://schemas.microsoft.com/office/drawing/2010/main" val="0"/>
                        </a:ext>
                      </a:extLst>
                    </a:blip>
                    <a:stretch>
                      <a:fillRect/>
                    </a:stretch>
                  </pic:blipFill>
                  <pic:spPr>
                    <a:xfrm>
                      <a:off x="0" y="0"/>
                      <a:ext cx="5243650" cy="3148096"/>
                    </a:xfrm>
                    <a:prstGeom prst="rect">
                      <a:avLst/>
                    </a:prstGeom>
                  </pic:spPr>
                </pic:pic>
              </a:graphicData>
            </a:graphic>
          </wp:inline>
        </w:drawing>
      </w:r>
    </w:p>
    <w:p w:rsidR="00652A0B" w:rsidRPr="006773DC" w:rsidRDefault="00D42C63" w:rsidP="00652A0B">
      <w:pPr>
        <w:autoSpaceDE w:val="0"/>
        <w:autoSpaceDN w:val="0"/>
        <w:adjustRightInd w:val="0"/>
        <w:jc w:val="both"/>
      </w:pPr>
      <w:r w:rsidRPr="006773DC">
        <w:t>Рисунок 1</w:t>
      </w:r>
      <w:r w:rsidR="00652A0B" w:rsidRPr="006773DC">
        <w:t>. Паспорт объекта строительства</w:t>
      </w:r>
    </w:p>
    <w:p w:rsidR="00423EB1" w:rsidRPr="006773DC" w:rsidRDefault="00723530" w:rsidP="001626AA">
      <w:pPr>
        <w:pStyle w:val="a9"/>
        <w:autoSpaceDE w:val="0"/>
        <w:autoSpaceDN w:val="0"/>
        <w:adjustRightInd w:val="0"/>
        <w:ind w:left="0"/>
        <w:jc w:val="both"/>
        <w:rPr>
          <w:sz w:val="27"/>
          <w:szCs w:val="27"/>
        </w:rPr>
      </w:pPr>
      <w:r w:rsidRPr="006773DC">
        <w:rPr>
          <w:noProof/>
          <w:sz w:val="27"/>
          <w:szCs w:val="27"/>
        </w:rPr>
        <w:drawing>
          <wp:inline distT="0" distB="0" distL="0" distR="0">
            <wp:extent cx="4709366" cy="39338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682_original — копия.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35540" cy="3955689"/>
                    </a:xfrm>
                    <a:prstGeom prst="rect">
                      <a:avLst/>
                    </a:prstGeom>
                  </pic:spPr>
                </pic:pic>
              </a:graphicData>
            </a:graphic>
          </wp:inline>
        </w:drawing>
      </w:r>
    </w:p>
    <w:p w:rsidR="00423EB1" w:rsidRPr="006773DC" w:rsidRDefault="00067325" w:rsidP="00067325">
      <w:pPr>
        <w:pStyle w:val="a9"/>
        <w:autoSpaceDE w:val="0"/>
        <w:autoSpaceDN w:val="0"/>
        <w:adjustRightInd w:val="0"/>
        <w:ind w:left="0"/>
        <w:jc w:val="both"/>
      </w:pPr>
      <w:r w:rsidRPr="006773DC">
        <w:t xml:space="preserve">Рисунок </w:t>
      </w:r>
      <w:r w:rsidR="00D42C63" w:rsidRPr="006773DC">
        <w:t>2</w:t>
      </w:r>
      <w:r w:rsidRPr="006773DC">
        <w:t>. Паспорт объекта строительства</w:t>
      </w:r>
    </w:p>
    <w:p w:rsidR="002D5C2F" w:rsidRPr="006773DC" w:rsidRDefault="002D5C2F" w:rsidP="00423EB1">
      <w:pPr>
        <w:ind w:firstLine="6237"/>
        <w:rPr>
          <w:bCs/>
          <w:sz w:val="28"/>
          <w:szCs w:val="28"/>
        </w:rPr>
      </w:pPr>
    </w:p>
    <w:p w:rsidR="00423EB1" w:rsidRPr="006773DC" w:rsidRDefault="00423EB1" w:rsidP="00423EB1">
      <w:pPr>
        <w:ind w:firstLine="6237"/>
        <w:rPr>
          <w:bCs/>
          <w:sz w:val="28"/>
          <w:szCs w:val="28"/>
        </w:rPr>
      </w:pPr>
      <w:r w:rsidRPr="006773DC">
        <w:rPr>
          <w:bCs/>
          <w:sz w:val="28"/>
          <w:szCs w:val="28"/>
        </w:rPr>
        <w:lastRenderedPageBreak/>
        <w:t xml:space="preserve">Приложение </w:t>
      </w:r>
      <w:r w:rsidR="00B8129C" w:rsidRPr="006773DC">
        <w:rPr>
          <w:bCs/>
          <w:sz w:val="28"/>
          <w:szCs w:val="28"/>
        </w:rPr>
        <w:t>4</w:t>
      </w:r>
    </w:p>
    <w:p w:rsidR="00423EB1" w:rsidRPr="006773DC" w:rsidRDefault="00423EB1" w:rsidP="00423EB1">
      <w:pPr>
        <w:ind w:firstLine="6237"/>
        <w:rPr>
          <w:bCs/>
          <w:sz w:val="28"/>
          <w:szCs w:val="28"/>
        </w:rPr>
      </w:pPr>
      <w:r w:rsidRPr="006773DC">
        <w:rPr>
          <w:bCs/>
          <w:sz w:val="28"/>
          <w:szCs w:val="28"/>
        </w:rPr>
        <w:t>к решению Думы города</w:t>
      </w:r>
    </w:p>
    <w:p w:rsidR="00423EB1" w:rsidRPr="006773DC" w:rsidRDefault="00423EB1" w:rsidP="00423EB1">
      <w:pPr>
        <w:pStyle w:val="a9"/>
        <w:autoSpaceDE w:val="0"/>
        <w:autoSpaceDN w:val="0"/>
        <w:adjustRightInd w:val="0"/>
        <w:ind w:left="5529" w:firstLine="709"/>
        <w:jc w:val="both"/>
        <w:rPr>
          <w:bCs/>
          <w:sz w:val="28"/>
          <w:szCs w:val="28"/>
        </w:rPr>
      </w:pPr>
      <w:r w:rsidRPr="006773DC">
        <w:rPr>
          <w:bCs/>
          <w:sz w:val="28"/>
          <w:szCs w:val="28"/>
        </w:rPr>
        <w:t>от _________ № _______</w:t>
      </w:r>
    </w:p>
    <w:p w:rsidR="00423EB1" w:rsidRPr="006773DC" w:rsidRDefault="00423EB1" w:rsidP="00423EB1">
      <w:pPr>
        <w:pStyle w:val="a9"/>
        <w:autoSpaceDE w:val="0"/>
        <w:autoSpaceDN w:val="0"/>
        <w:adjustRightInd w:val="0"/>
        <w:ind w:left="5529" w:firstLine="709"/>
        <w:jc w:val="both"/>
        <w:rPr>
          <w:bCs/>
          <w:sz w:val="28"/>
          <w:szCs w:val="28"/>
        </w:rPr>
      </w:pPr>
    </w:p>
    <w:p w:rsidR="00423EB1" w:rsidRPr="006773DC" w:rsidRDefault="00423EB1" w:rsidP="00423EB1">
      <w:pPr>
        <w:ind w:firstLine="5103"/>
        <w:rPr>
          <w:rStyle w:val="af3"/>
          <w:b w:val="0"/>
          <w:color w:val="auto"/>
          <w:sz w:val="28"/>
          <w:szCs w:val="28"/>
        </w:rPr>
      </w:pPr>
      <w:r w:rsidRPr="006773DC">
        <w:rPr>
          <w:rStyle w:val="af3"/>
          <w:b w:val="0"/>
          <w:color w:val="auto"/>
          <w:sz w:val="28"/>
          <w:szCs w:val="28"/>
        </w:rPr>
        <w:t>«Приложение 1</w:t>
      </w:r>
      <w:r w:rsidR="00205F46" w:rsidRPr="006773DC">
        <w:rPr>
          <w:rStyle w:val="af3"/>
          <w:b w:val="0"/>
          <w:color w:val="auto"/>
          <w:sz w:val="28"/>
          <w:szCs w:val="28"/>
        </w:rPr>
        <w:t>3</w:t>
      </w:r>
      <w:r w:rsidRPr="006773DC">
        <w:rPr>
          <w:rStyle w:val="af3"/>
          <w:b w:val="0"/>
          <w:color w:val="auto"/>
          <w:sz w:val="28"/>
          <w:szCs w:val="28"/>
        </w:rPr>
        <w:t xml:space="preserve"> к Правилам</w:t>
      </w:r>
    </w:p>
    <w:p w:rsidR="00423EB1" w:rsidRPr="006773DC" w:rsidRDefault="00423EB1" w:rsidP="00423EB1">
      <w:pPr>
        <w:ind w:firstLine="5103"/>
        <w:rPr>
          <w:rStyle w:val="af3"/>
          <w:b w:val="0"/>
          <w:color w:val="auto"/>
          <w:sz w:val="28"/>
          <w:szCs w:val="28"/>
        </w:rPr>
      </w:pPr>
    </w:p>
    <w:p w:rsidR="00423EB1" w:rsidRPr="006773DC" w:rsidRDefault="00423EB1" w:rsidP="00423EB1">
      <w:pPr>
        <w:jc w:val="center"/>
        <w:rPr>
          <w:rStyle w:val="af3"/>
          <w:b w:val="0"/>
          <w:color w:val="auto"/>
          <w:sz w:val="28"/>
          <w:szCs w:val="28"/>
        </w:rPr>
      </w:pPr>
      <w:r w:rsidRPr="006773DC">
        <w:rPr>
          <w:rStyle w:val="af3"/>
          <w:b w:val="0"/>
          <w:color w:val="auto"/>
          <w:sz w:val="28"/>
          <w:szCs w:val="28"/>
        </w:rPr>
        <w:t xml:space="preserve">Рекомендуемые </w:t>
      </w:r>
      <w:r w:rsidR="00D37C95" w:rsidRPr="006773DC">
        <w:rPr>
          <w:rStyle w:val="af3"/>
          <w:b w:val="0"/>
          <w:color w:val="auto"/>
          <w:sz w:val="28"/>
          <w:szCs w:val="28"/>
        </w:rPr>
        <w:t>виды</w:t>
      </w:r>
      <w:r w:rsidRPr="006773DC">
        <w:rPr>
          <w:rStyle w:val="af3"/>
          <w:b w:val="0"/>
          <w:color w:val="auto"/>
          <w:sz w:val="28"/>
          <w:szCs w:val="28"/>
        </w:rPr>
        <w:t xml:space="preserve"> ограждений строительных площадок</w:t>
      </w:r>
    </w:p>
    <w:p w:rsidR="00423EB1" w:rsidRPr="006773DC" w:rsidRDefault="00423EB1" w:rsidP="00D37C95">
      <w:pPr>
        <w:pStyle w:val="a9"/>
        <w:autoSpaceDE w:val="0"/>
        <w:autoSpaceDN w:val="0"/>
        <w:adjustRightInd w:val="0"/>
        <w:ind w:left="0"/>
        <w:jc w:val="both"/>
        <w:rPr>
          <w:sz w:val="27"/>
          <w:szCs w:val="27"/>
        </w:rPr>
      </w:pPr>
    </w:p>
    <w:p w:rsidR="00353EBF" w:rsidRPr="006773DC" w:rsidRDefault="00041761" w:rsidP="00B52166">
      <w:pPr>
        <w:pStyle w:val="a9"/>
        <w:autoSpaceDE w:val="0"/>
        <w:autoSpaceDN w:val="0"/>
        <w:adjustRightInd w:val="0"/>
        <w:ind w:left="0" w:firstLine="709"/>
        <w:jc w:val="both"/>
        <w:rPr>
          <w:sz w:val="27"/>
          <w:szCs w:val="27"/>
        </w:rPr>
      </w:pPr>
      <w:r w:rsidRPr="006773DC">
        <w:rPr>
          <w:sz w:val="27"/>
          <w:szCs w:val="27"/>
        </w:rPr>
        <w:t>1. Ж</w:t>
      </w:r>
      <w:r w:rsidR="00852C89" w:rsidRPr="006773DC">
        <w:rPr>
          <w:sz w:val="27"/>
          <w:szCs w:val="27"/>
        </w:rPr>
        <w:t>елезобетонны</w:t>
      </w:r>
      <w:r w:rsidRPr="006773DC">
        <w:rPr>
          <w:sz w:val="27"/>
          <w:szCs w:val="27"/>
        </w:rPr>
        <w:t>е</w:t>
      </w:r>
      <w:r w:rsidR="00852C89" w:rsidRPr="006773DC">
        <w:rPr>
          <w:sz w:val="27"/>
          <w:szCs w:val="27"/>
        </w:rPr>
        <w:t xml:space="preserve"> заборны</w:t>
      </w:r>
      <w:r w:rsidRPr="006773DC">
        <w:rPr>
          <w:sz w:val="27"/>
          <w:szCs w:val="27"/>
        </w:rPr>
        <w:t>е</w:t>
      </w:r>
      <w:r w:rsidR="00852C89" w:rsidRPr="006773DC">
        <w:rPr>
          <w:sz w:val="27"/>
          <w:szCs w:val="27"/>
        </w:rPr>
        <w:t xml:space="preserve"> плит</w:t>
      </w:r>
      <w:r w:rsidR="00D42C63" w:rsidRPr="006773DC">
        <w:rPr>
          <w:sz w:val="27"/>
          <w:szCs w:val="27"/>
        </w:rPr>
        <w:t>ы (рисунок 1</w:t>
      </w:r>
      <w:r w:rsidRPr="006773DC">
        <w:rPr>
          <w:sz w:val="27"/>
          <w:szCs w:val="27"/>
        </w:rPr>
        <w:t>)</w:t>
      </w:r>
    </w:p>
    <w:p w:rsidR="002D5C2F" w:rsidRPr="006773DC" w:rsidRDefault="002D5C2F" w:rsidP="00B52166">
      <w:pPr>
        <w:pStyle w:val="a9"/>
        <w:autoSpaceDE w:val="0"/>
        <w:autoSpaceDN w:val="0"/>
        <w:adjustRightInd w:val="0"/>
        <w:ind w:left="0" w:firstLine="709"/>
        <w:jc w:val="both"/>
        <w:rPr>
          <w:sz w:val="27"/>
          <w:szCs w:val="27"/>
        </w:rPr>
      </w:pPr>
    </w:p>
    <w:p w:rsidR="00852C89" w:rsidRPr="006773DC" w:rsidRDefault="00353EBF" w:rsidP="00B52166">
      <w:pPr>
        <w:pStyle w:val="a9"/>
        <w:autoSpaceDE w:val="0"/>
        <w:autoSpaceDN w:val="0"/>
        <w:adjustRightInd w:val="0"/>
        <w:ind w:left="0" w:firstLine="709"/>
        <w:jc w:val="both"/>
        <w:rPr>
          <w:sz w:val="27"/>
          <w:szCs w:val="27"/>
        </w:rPr>
      </w:pPr>
      <w:r w:rsidRPr="006773DC">
        <w:rPr>
          <w:noProof/>
          <w:sz w:val="27"/>
          <w:szCs w:val="27"/>
        </w:rPr>
        <w:drawing>
          <wp:inline distT="0" distB="0" distL="0" distR="0">
            <wp:extent cx="4562475" cy="3025395"/>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железобет 1.jpeg"/>
                    <pic:cNvPicPr/>
                  </pic:nvPicPr>
                  <pic:blipFill>
                    <a:blip r:embed="rId22">
                      <a:extLst>
                        <a:ext uri="{28A0092B-C50C-407E-A947-70E740481C1C}">
                          <a14:useLocalDpi xmlns:a14="http://schemas.microsoft.com/office/drawing/2010/main" val="0"/>
                        </a:ext>
                      </a:extLst>
                    </a:blip>
                    <a:stretch>
                      <a:fillRect/>
                    </a:stretch>
                  </pic:blipFill>
                  <pic:spPr>
                    <a:xfrm>
                      <a:off x="0" y="0"/>
                      <a:ext cx="4582376" cy="3038591"/>
                    </a:xfrm>
                    <a:prstGeom prst="rect">
                      <a:avLst/>
                    </a:prstGeom>
                  </pic:spPr>
                </pic:pic>
              </a:graphicData>
            </a:graphic>
          </wp:inline>
        </w:drawing>
      </w:r>
    </w:p>
    <w:p w:rsidR="00353EBF" w:rsidRPr="006773DC" w:rsidRDefault="006D1863" w:rsidP="00B52166">
      <w:pPr>
        <w:pStyle w:val="a9"/>
        <w:autoSpaceDE w:val="0"/>
        <w:autoSpaceDN w:val="0"/>
        <w:adjustRightInd w:val="0"/>
        <w:ind w:left="0" w:firstLine="709"/>
        <w:jc w:val="both"/>
      </w:pPr>
      <w:r w:rsidRPr="006773DC">
        <w:t>Рисунок 1</w:t>
      </w:r>
      <w:r w:rsidR="00041761" w:rsidRPr="006773DC">
        <w:t>. Железобетонные заборные плиты</w:t>
      </w:r>
    </w:p>
    <w:p w:rsidR="00353EBF" w:rsidRPr="006773DC" w:rsidRDefault="00353EBF" w:rsidP="00B52166">
      <w:pPr>
        <w:pStyle w:val="a9"/>
        <w:autoSpaceDE w:val="0"/>
        <w:autoSpaceDN w:val="0"/>
        <w:adjustRightInd w:val="0"/>
        <w:ind w:left="0" w:firstLine="709"/>
        <w:jc w:val="both"/>
        <w:rPr>
          <w:sz w:val="27"/>
          <w:szCs w:val="27"/>
        </w:rPr>
      </w:pPr>
    </w:p>
    <w:p w:rsidR="00353EBF" w:rsidRPr="006773DC" w:rsidRDefault="00041761" w:rsidP="00B52166">
      <w:pPr>
        <w:pStyle w:val="a9"/>
        <w:autoSpaceDE w:val="0"/>
        <w:autoSpaceDN w:val="0"/>
        <w:adjustRightInd w:val="0"/>
        <w:ind w:left="0" w:firstLine="709"/>
        <w:jc w:val="both"/>
        <w:rPr>
          <w:sz w:val="27"/>
          <w:szCs w:val="27"/>
        </w:rPr>
      </w:pPr>
      <w:r w:rsidRPr="006773DC">
        <w:rPr>
          <w:sz w:val="27"/>
          <w:szCs w:val="27"/>
        </w:rPr>
        <w:t>2. О</w:t>
      </w:r>
      <w:r w:rsidR="00D37C95" w:rsidRPr="006773DC">
        <w:rPr>
          <w:sz w:val="27"/>
          <w:szCs w:val="27"/>
        </w:rPr>
        <w:t>цинкованн</w:t>
      </w:r>
      <w:r w:rsidRPr="006773DC">
        <w:rPr>
          <w:sz w:val="27"/>
          <w:szCs w:val="27"/>
        </w:rPr>
        <w:t>ый</w:t>
      </w:r>
      <w:r w:rsidR="00D37C95" w:rsidRPr="006773DC">
        <w:rPr>
          <w:sz w:val="27"/>
          <w:szCs w:val="27"/>
        </w:rPr>
        <w:t xml:space="preserve"> </w:t>
      </w:r>
      <w:proofErr w:type="spellStart"/>
      <w:r w:rsidR="00D37C95" w:rsidRPr="006773DC">
        <w:rPr>
          <w:sz w:val="27"/>
          <w:szCs w:val="27"/>
        </w:rPr>
        <w:t>профнастил</w:t>
      </w:r>
      <w:proofErr w:type="spellEnd"/>
      <w:r w:rsidRPr="006773DC">
        <w:rPr>
          <w:sz w:val="27"/>
          <w:szCs w:val="27"/>
        </w:rPr>
        <w:t xml:space="preserve"> (рисунки </w:t>
      </w:r>
      <w:r w:rsidR="006D1863" w:rsidRPr="006773DC">
        <w:rPr>
          <w:sz w:val="27"/>
          <w:szCs w:val="27"/>
        </w:rPr>
        <w:t>2</w:t>
      </w:r>
      <w:r w:rsidRPr="006773DC">
        <w:rPr>
          <w:sz w:val="27"/>
          <w:szCs w:val="27"/>
        </w:rPr>
        <w:t xml:space="preserve"> – </w:t>
      </w:r>
      <w:r w:rsidR="006D1863" w:rsidRPr="006773DC">
        <w:rPr>
          <w:sz w:val="27"/>
          <w:szCs w:val="27"/>
        </w:rPr>
        <w:t>3</w:t>
      </w:r>
      <w:r w:rsidRPr="006773DC">
        <w:rPr>
          <w:sz w:val="27"/>
          <w:szCs w:val="27"/>
        </w:rPr>
        <w:t xml:space="preserve">)  </w:t>
      </w:r>
    </w:p>
    <w:p w:rsidR="00353EBF" w:rsidRPr="006773DC" w:rsidRDefault="00353EBF" w:rsidP="00B52166">
      <w:pPr>
        <w:pStyle w:val="a9"/>
        <w:autoSpaceDE w:val="0"/>
        <w:autoSpaceDN w:val="0"/>
        <w:adjustRightInd w:val="0"/>
        <w:ind w:left="0" w:firstLine="709"/>
        <w:jc w:val="both"/>
        <w:rPr>
          <w:sz w:val="27"/>
          <w:szCs w:val="27"/>
        </w:rPr>
      </w:pPr>
    </w:p>
    <w:p w:rsidR="00852C89" w:rsidRPr="006773DC" w:rsidRDefault="00D37C95" w:rsidP="00B52166">
      <w:pPr>
        <w:pStyle w:val="a9"/>
        <w:autoSpaceDE w:val="0"/>
        <w:autoSpaceDN w:val="0"/>
        <w:adjustRightInd w:val="0"/>
        <w:ind w:left="0" w:firstLine="709"/>
        <w:jc w:val="both"/>
        <w:rPr>
          <w:sz w:val="27"/>
          <w:szCs w:val="27"/>
        </w:rPr>
      </w:pPr>
      <w:r w:rsidRPr="006773DC">
        <w:rPr>
          <w:sz w:val="27"/>
          <w:szCs w:val="27"/>
        </w:rPr>
        <w:t xml:space="preserve">  </w:t>
      </w:r>
      <w:r w:rsidR="00353EBF" w:rsidRPr="006773DC">
        <w:rPr>
          <w:noProof/>
          <w:sz w:val="27"/>
          <w:szCs w:val="27"/>
        </w:rPr>
        <w:drawing>
          <wp:inline distT="0" distB="0" distL="0" distR="0">
            <wp:extent cx="4631055" cy="3062951"/>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жележ.jpg"/>
                    <pic:cNvPicPr/>
                  </pic:nvPicPr>
                  <pic:blipFill>
                    <a:blip r:embed="rId23">
                      <a:extLst>
                        <a:ext uri="{28A0092B-C50C-407E-A947-70E740481C1C}">
                          <a14:useLocalDpi xmlns:a14="http://schemas.microsoft.com/office/drawing/2010/main" val="0"/>
                        </a:ext>
                      </a:extLst>
                    </a:blip>
                    <a:stretch>
                      <a:fillRect/>
                    </a:stretch>
                  </pic:blipFill>
                  <pic:spPr>
                    <a:xfrm>
                      <a:off x="0" y="0"/>
                      <a:ext cx="4638371" cy="3067790"/>
                    </a:xfrm>
                    <a:prstGeom prst="rect">
                      <a:avLst/>
                    </a:prstGeom>
                  </pic:spPr>
                </pic:pic>
              </a:graphicData>
            </a:graphic>
          </wp:inline>
        </w:drawing>
      </w:r>
    </w:p>
    <w:p w:rsidR="00353EBF" w:rsidRPr="006773DC" w:rsidRDefault="00D42C63" w:rsidP="00B52166">
      <w:pPr>
        <w:pStyle w:val="a9"/>
        <w:autoSpaceDE w:val="0"/>
        <w:autoSpaceDN w:val="0"/>
        <w:adjustRightInd w:val="0"/>
        <w:ind w:left="0" w:firstLine="709"/>
        <w:jc w:val="both"/>
      </w:pPr>
      <w:r w:rsidRPr="006773DC">
        <w:t xml:space="preserve">Рисунок </w:t>
      </w:r>
      <w:r w:rsidR="006D1863" w:rsidRPr="006773DC">
        <w:t>2</w:t>
      </w:r>
      <w:r w:rsidR="002D5C2F" w:rsidRPr="006773DC">
        <w:t xml:space="preserve">. Оцинкованный </w:t>
      </w:r>
      <w:proofErr w:type="spellStart"/>
      <w:r w:rsidR="002D5C2F" w:rsidRPr="006773DC">
        <w:t>профнастил</w:t>
      </w:r>
      <w:proofErr w:type="spellEnd"/>
    </w:p>
    <w:p w:rsidR="00353EBF" w:rsidRPr="006773DC" w:rsidRDefault="00353EBF" w:rsidP="00B52166">
      <w:pPr>
        <w:pStyle w:val="a9"/>
        <w:autoSpaceDE w:val="0"/>
        <w:autoSpaceDN w:val="0"/>
        <w:adjustRightInd w:val="0"/>
        <w:ind w:left="0" w:firstLine="709"/>
        <w:jc w:val="both"/>
        <w:rPr>
          <w:sz w:val="27"/>
          <w:szCs w:val="27"/>
        </w:rPr>
      </w:pPr>
      <w:r w:rsidRPr="006773DC">
        <w:rPr>
          <w:noProof/>
          <w:sz w:val="27"/>
          <w:szCs w:val="27"/>
        </w:rPr>
        <w:lastRenderedPageBreak/>
        <w:drawing>
          <wp:inline distT="0" distB="0" distL="0" distR="0">
            <wp:extent cx="4848571" cy="24574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жележ 2.jpg"/>
                    <pic:cNvPicPr/>
                  </pic:nvPicPr>
                  <pic:blipFill>
                    <a:blip r:embed="rId24">
                      <a:extLst>
                        <a:ext uri="{28A0092B-C50C-407E-A947-70E740481C1C}">
                          <a14:useLocalDpi xmlns:a14="http://schemas.microsoft.com/office/drawing/2010/main" val="0"/>
                        </a:ext>
                      </a:extLst>
                    </a:blip>
                    <a:stretch>
                      <a:fillRect/>
                    </a:stretch>
                  </pic:blipFill>
                  <pic:spPr>
                    <a:xfrm>
                      <a:off x="0" y="0"/>
                      <a:ext cx="4887061" cy="2476958"/>
                    </a:xfrm>
                    <a:prstGeom prst="rect">
                      <a:avLst/>
                    </a:prstGeom>
                  </pic:spPr>
                </pic:pic>
              </a:graphicData>
            </a:graphic>
          </wp:inline>
        </w:drawing>
      </w:r>
    </w:p>
    <w:p w:rsidR="002D5C2F" w:rsidRPr="006773DC" w:rsidRDefault="00D42C63" w:rsidP="00B52166">
      <w:pPr>
        <w:pStyle w:val="a9"/>
        <w:autoSpaceDE w:val="0"/>
        <w:autoSpaceDN w:val="0"/>
        <w:adjustRightInd w:val="0"/>
        <w:ind w:left="0" w:firstLine="709"/>
        <w:jc w:val="both"/>
      </w:pPr>
      <w:r w:rsidRPr="006773DC">
        <w:t xml:space="preserve">Рисунок </w:t>
      </w:r>
      <w:r w:rsidR="006D1863" w:rsidRPr="006773DC">
        <w:t>3</w:t>
      </w:r>
      <w:r w:rsidR="002D5C2F" w:rsidRPr="006773DC">
        <w:t xml:space="preserve">. Оцинкованный </w:t>
      </w:r>
      <w:proofErr w:type="spellStart"/>
      <w:r w:rsidR="002D5C2F" w:rsidRPr="006773DC">
        <w:t>профнастил</w:t>
      </w:r>
      <w:proofErr w:type="spellEnd"/>
    </w:p>
    <w:p w:rsidR="00353EBF" w:rsidRPr="006773DC" w:rsidRDefault="00353EBF" w:rsidP="00B52166">
      <w:pPr>
        <w:pStyle w:val="a9"/>
        <w:autoSpaceDE w:val="0"/>
        <w:autoSpaceDN w:val="0"/>
        <w:adjustRightInd w:val="0"/>
        <w:ind w:left="0" w:firstLine="709"/>
        <w:jc w:val="both"/>
        <w:rPr>
          <w:sz w:val="27"/>
          <w:szCs w:val="27"/>
        </w:rPr>
      </w:pPr>
    </w:p>
    <w:p w:rsidR="00353EBF" w:rsidRPr="006773DC" w:rsidRDefault="002D5C2F" w:rsidP="00B52166">
      <w:pPr>
        <w:pStyle w:val="a9"/>
        <w:autoSpaceDE w:val="0"/>
        <w:autoSpaceDN w:val="0"/>
        <w:adjustRightInd w:val="0"/>
        <w:ind w:left="0" w:firstLine="709"/>
        <w:jc w:val="both"/>
        <w:rPr>
          <w:sz w:val="27"/>
          <w:szCs w:val="27"/>
        </w:rPr>
      </w:pPr>
      <w:r w:rsidRPr="006773DC">
        <w:rPr>
          <w:sz w:val="27"/>
          <w:szCs w:val="27"/>
        </w:rPr>
        <w:t>3. Плитные материалы</w:t>
      </w:r>
      <w:r w:rsidR="0043204D" w:rsidRPr="006773DC">
        <w:rPr>
          <w:sz w:val="27"/>
          <w:szCs w:val="27"/>
        </w:rPr>
        <w:t>:</w:t>
      </w:r>
      <w:r w:rsidR="0043204D" w:rsidRPr="006773DC">
        <w:t xml:space="preserve"> </w:t>
      </w:r>
      <w:r w:rsidR="0043204D" w:rsidRPr="006773DC">
        <w:rPr>
          <w:sz w:val="27"/>
          <w:szCs w:val="27"/>
        </w:rPr>
        <w:t>ДСП (древесно-стружечная плита), ДВП (</w:t>
      </w:r>
      <w:proofErr w:type="gramStart"/>
      <w:r w:rsidR="0043204D" w:rsidRPr="006773DC">
        <w:rPr>
          <w:sz w:val="27"/>
          <w:szCs w:val="27"/>
        </w:rPr>
        <w:t>древесно-волокнистая</w:t>
      </w:r>
      <w:proofErr w:type="gramEnd"/>
      <w:r w:rsidR="0043204D" w:rsidRPr="006773DC">
        <w:rPr>
          <w:sz w:val="27"/>
          <w:szCs w:val="27"/>
        </w:rPr>
        <w:t xml:space="preserve"> плита), МДФ (многослойная древесно-волокнистая плита) и OSB (ориентированно-стружечная плита)</w:t>
      </w:r>
      <w:r w:rsidR="00744177" w:rsidRPr="006773DC">
        <w:rPr>
          <w:sz w:val="27"/>
          <w:szCs w:val="27"/>
        </w:rPr>
        <w:t xml:space="preserve"> (рисунки</w:t>
      </w:r>
      <w:r w:rsidRPr="006773DC">
        <w:rPr>
          <w:sz w:val="27"/>
          <w:szCs w:val="27"/>
        </w:rPr>
        <w:t xml:space="preserve"> </w:t>
      </w:r>
      <w:r w:rsidR="006D1863" w:rsidRPr="006773DC">
        <w:rPr>
          <w:sz w:val="27"/>
          <w:szCs w:val="27"/>
        </w:rPr>
        <w:t>4</w:t>
      </w:r>
      <w:r w:rsidR="00744177" w:rsidRPr="006773DC">
        <w:rPr>
          <w:sz w:val="27"/>
          <w:szCs w:val="27"/>
        </w:rPr>
        <w:t xml:space="preserve"> – 5</w:t>
      </w:r>
      <w:r w:rsidRPr="006773DC">
        <w:rPr>
          <w:sz w:val="27"/>
          <w:szCs w:val="27"/>
        </w:rPr>
        <w:t>)</w:t>
      </w:r>
    </w:p>
    <w:p w:rsidR="002D5C2F" w:rsidRPr="006773DC" w:rsidRDefault="002D5C2F" w:rsidP="00D37C95">
      <w:pPr>
        <w:pStyle w:val="a9"/>
        <w:autoSpaceDE w:val="0"/>
        <w:autoSpaceDN w:val="0"/>
        <w:adjustRightInd w:val="0"/>
        <w:ind w:left="0"/>
        <w:jc w:val="both"/>
        <w:rPr>
          <w:sz w:val="27"/>
          <w:szCs w:val="27"/>
        </w:rPr>
      </w:pPr>
    </w:p>
    <w:p w:rsidR="00353EBF" w:rsidRPr="006773DC" w:rsidRDefault="00B52166" w:rsidP="000B42C2">
      <w:pPr>
        <w:pStyle w:val="a9"/>
        <w:autoSpaceDE w:val="0"/>
        <w:autoSpaceDN w:val="0"/>
        <w:adjustRightInd w:val="0"/>
        <w:ind w:left="0"/>
        <w:jc w:val="center"/>
        <w:rPr>
          <w:sz w:val="27"/>
          <w:szCs w:val="27"/>
        </w:rPr>
      </w:pPr>
      <w:r w:rsidRPr="006773DC">
        <w:rPr>
          <w:noProof/>
          <w:sz w:val="27"/>
          <w:szCs w:val="27"/>
        </w:rPr>
        <w:drawing>
          <wp:inline distT="0" distB="0" distL="0" distR="0">
            <wp:extent cx="4753472" cy="290512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нимок гудзон 0.PNG"/>
                    <pic:cNvPicPr/>
                  </pic:nvPicPr>
                  <pic:blipFill>
                    <a:blip r:embed="rId25">
                      <a:extLst>
                        <a:ext uri="{28A0092B-C50C-407E-A947-70E740481C1C}">
                          <a14:useLocalDpi xmlns:a14="http://schemas.microsoft.com/office/drawing/2010/main" val="0"/>
                        </a:ext>
                      </a:extLst>
                    </a:blip>
                    <a:stretch>
                      <a:fillRect/>
                    </a:stretch>
                  </pic:blipFill>
                  <pic:spPr>
                    <a:xfrm>
                      <a:off x="0" y="0"/>
                      <a:ext cx="4778924" cy="2920680"/>
                    </a:xfrm>
                    <a:prstGeom prst="rect">
                      <a:avLst/>
                    </a:prstGeom>
                  </pic:spPr>
                </pic:pic>
              </a:graphicData>
            </a:graphic>
          </wp:inline>
        </w:drawing>
      </w:r>
    </w:p>
    <w:p w:rsidR="00353EBF" w:rsidRPr="006773DC" w:rsidRDefault="002D5C2F" w:rsidP="00B52166">
      <w:pPr>
        <w:pStyle w:val="a9"/>
        <w:autoSpaceDE w:val="0"/>
        <w:autoSpaceDN w:val="0"/>
        <w:adjustRightInd w:val="0"/>
        <w:ind w:left="0" w:firstLine="709"/>
        <w:jc w:val="both"/>
        <w:rPr>
          <w:sz w:val="27"/>
          <w:szCs w:val="27"/>
        </w:rPr>
      </w:pPr>
      <w:r w:rsidRPr="006773DC">
        <w:t xml:space="preserve">Рисунок </w:t>
      </w:r>
      <w:r w:rsidR="006D1863" w:rsidRPr="006773DC">
        <w:t>4</w:t>
      </w:r>
      <w:r w:rsidRPr="006773DC">
        <w:t>. Плитные материалы</w:t>
      </w:r>
    </w:p>
    <w:p w:rsidR="00353EBF" w:rsidRPr="006773DC" w:rsidRDefault="00353EBF" w:rsidP="00D37C95">
      <w:pPr>
        <w:pStyle w:val="a9"/>
        <w:autoSpaceDE w:val="0"/>
        <w:autoSpaceDN w:val="0"/>
        <w:adjustRightInd w:val="0"/>
        <w:ind w:left="0"/>
        <w:jc w:val="both"/>
        <w:rPr>
          <w:sz w:val="27"/>
          <w:szCs w:val="27"/>
        </w:rPr>
      </w:pPr>
    </w:p>
    <w:p w:rsidR="00BF60EF" w:rsidRPr="006773DC" w:rsidRDefault="004A175A" w:rsidP="004A175A">
      <w:pPr>
        <w:pStyle w:val="a9"/>
        <w:autoSpaceDE w:val="0"/>
        <w:autoSpaceDN w:val="0"/>
        <w:adjustRightInd w:val="0"/>
        <w:ind w:left="0" w:firstLine="709"/>
        <w:jc w:val="both"/>
        <w:rPr>
          <w:sz w:val="27"/>
          <w:szCs w:val="27"/>
        </w:rPr>
      </w:pPr>
      <w:r w:rsidRPr="006773DC">
        <w:rPr>
          <w:noProof/>
          <w:sz w:val="27"/>
          <w:szCs w:val="27"/>
        </w:rPr>
        <w:drawing>
          <wp:inline distT="0" distB="0" distL="0" distR="0">
            <wp:extent cx="5122832" cy="2286000"/>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Снимок гудзон.PNG"/>
                    <pic:cNvPicPr/>
                  </pic:nvPicPr>
                  <pic:blipFill>
                    <a:blip r:embed="rId26">
                      <a:extLst>
                        <a:ext uri="{28A0092B-C50C-407E-A947-70E740481C1C}">
                          <a14:useLocalDpi xmlns:a14="http://schemas.microsoft.com/office/drawing/2010/main" val="0"/>
                        </a:ext>
                      </a:extLst>
                    </a:blip>
                    <a:stretch>
                      <a:fillRect/>
                    </a:stretch>
                  </pic:blipFill>
                  <pic:spPr>
                    <a:xfrm>
                      <a:off x="0" y="0"/>
                      <a:ext cx="5132472" cy="2290302"/>
                    </a:xfrm>
                    <a:prstGeom prst="rect">
                      <a:avLst/>
                    </a:prstGeom>
                  </pic:spPr>
                </pic:pic>
              </a:graphicData>
            </a:graphic>
          </wp:inline>
        </w:drawing>
      </w:r>
    </w:p>
    <w:p w:rsidR="00BF60EF" w:rsidRPr="006773DC" w:rsidRDefault="004A175A" w:rsidP="004A175A">
      <w:pPr>
        <w:pStyle w:val="a9"/>
        <w:autoSpaceDE w:val="0"/>
        <w:autoSpaceDN w:val="0"/>
        <w:adjustRightInd w:val="0"/>
        <w:ind w:left="0" w:firstLine="709"/>
        <w:jc w:val="both"/>
        <w:rPr>
          <w:sz w:val="27"/>
          <w:szCs w:val="27"/>
        </w:rPr>
      </w:pPr>
      <w:r w:rsidRPr="006773DC">
        <w:t>Рисунок 5. Плитные материалы</w:t>
      </w:r>
    </w:p>
    <w:p w:rsidR="00852C89" w:rsidRPr="006773DC" w:rsidRDefault="002D5C2F" w:rsidP="00B52166">
      <w:pPr>
        <w:pStyle w:val="a9"/>
        <w:autoSpaceDE w:val="0"/>
        <w:autoSpaceDN w:val="0"/>
        <w:adjustRightInd w:val="0"/>
        <w:ind w:left="0" w:firstLine="709"/>
        <w:jc w:val="both"/>
        <w:rPr>
          <w:sz w:val="27"/>
          <w:szCs w:val="27"/>
        </w:rPr>
      </w:pPr>
      <w:r w:rsidRPr="006773DC">
        <w:rPr>
          <w:sz w:val="27"/>
          <w:szCs w:val="27"/>
        </w:rPr>
        <w:lastRenderedPageBreak/>
        <w:t>4. Ограждение с декоративным оформлением</w:t>
      </w:r>
      <w:r w:rsidR="00852C89" w:rsidRPr="006773DC">
        <w:rPr>
          <w:sz w:val="27"/>
          <w:szCs w:val="27"/>
        </w:rPr>
        <w:t xml:space="preserve"> </w:t>
      </w:r>
      <w:r w:rsidR="0043204D" w:rsidRPr="006773DC">
        <w:rPr>
          <w:sz w:val="27"/>
          <w:szCs w:val="27"/>
        </w:rPr>
        <w:t xml:space="preserve">(рисунки </w:t>
      </w:r>
      <w:r w:rsidR="004A175A" w:rsidRPr="006773DC">
        <w:rPr>
          <w:sz w:val="27"/>
          <w:szCs w:val="27"/>
        </w:rPr>
        <w:t>6</w:t>
      </w:r>
      <w:r w:rsidR="0043204D" w:rsidRPr="006773DC">
        <w:rPr>
          <w:sz w:val="27"/>
          <w:szCs w:val="27"/>
        </w:rPr>
        <w:t xml:space="preserve"> – </w:t>
      </w:r>
      <w:r w:rsidR="004A175A" w:rsidRPr="006773DC">
        <w:rPr>
          <w:sz w:val="27"/>
          <w:szCs w:val="27"/>
        </w:rPr>
        <w:t>10</w:t>
      </w:r>
      <w:r w:rsidR="0043204D" w:rsidRPr="006773DC">
        <w:rPr>
          <w:sz w:val="27"/>
          <w:szCs w:val="27"/>
        </w:rPr>
        <w:t xml:space="preserve">) </w:t>
      </w:r>
    </w:p>
    <w:p w:rsidR="00E9008A" w:rsidRPr="006773DC" w:rsidRDefault="00E9008A" w:rsidP="00B52166">
      <w:pPr>
        <w:pStyle w:val="a9"/>
        <w:autoSpaceDE w:val="0"/>
        <w:autoSpaceDN w:val="0"/>
        <w:adjustRightInd w:val="0"/>
        <w:ind w:left="0" w:firstLine="709"/>
        <w:jc w:val="both"/>
        <w:rPr>
          <w:sz w:val="27"/>
          <w:szCs w:val="27"/>
        </w:rPr>
      </w:pPr>
    </w:p>
    <w:p w:rsidR="00E9008A" w:rsidRPr="006773DC" w:rsidRDefault="00E9008A" w:rsidP="00B52166">
      <w:pPr>
        <w:pStyle w:val="a9"/>
        <w:autoSpaceDE w:val="0"/>
        <w:autoSpaceDN w:val="0"/>
        <w:adjustRightInd w:val="0"/>
        <w:ind w:left="0" w:firstLine="709"/>
        <w:jc w:val="both"/>
        <w:rPr>
          <w:sz w:val="27"/>
          <w:szCs w:val="27"/>
        </w:rPr>
      </w:pPr>
      <w:r w:rsidRPr="006773DC">
        <w:rPr>
          <w:noProof/>
          <w:sz w:val="27"/>
          <w:szCs w:val="27"/>
        </w:rPr>
        <w:drawing>
          <wp:inline distT="0" distB="0" distL="0" distR="0">
            <wp:extent cx="4991100" cy="3313353"/>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изайн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13088" cy="3327949"/>
                    </a:xfrm>
                    <a:prstGeom prst="rect">
                      <a:avLst/>
                    </a:prstGeom>
                  </pic:spPr>
                </pic:pic>
              </a:graphicData>
            </a:graphic>
          </wp:inline>
        </w:drawing>
      </w:r>
    </w:p>
    <w:p w:rsidR="00E9008A" w:rsidRPr="006773DC" w:rsidRDefault="0043204D" w:rsidP="00B52166">
      <w:pPr>
        <w:pStyle w:val="a9"/>
        <w:autoSpaceDE w:val="0"/>
        <w:autoSpaceDN w:val="0"/>
        <w:adjustRightInd w:val="0"/>
        <w:ind w:left="0" w:firstLine="709"/>
        <w:jc w:val="both"/>
        <w:rPr>
          <w:sz w:val="27"/>
          <w:szCs w:val="27"/>
        </w:rPr>
      </w:pPr>
      <w:r w:rsidRPr="006773DC">
        <w:t xml:space="preserve">Рисунок </w:t>
      </w:r>
      <w:r w:rsidR="004A175A" w:rsidRPr="006773DC">
        <w:t>6</w:t>
      </w:r>
      <w:r w:rsidRPr="006773DC">
        <w:t>. Ограждение с декоративным оформлением</w:t>
      </w:r>
    </w:p>
    <w:p w:rsidR="00E9008A" w:rsidRPr="006773DC" w:rsidRDefault="00E9008A" w:rsidP="00B52166">
      <w:pPr>
        <w:pStyle w:val="a9"/>
        <w:autoSpaceDE w:val="0"/>
        <w:autoSpaceDN w:val="0"/>
        <w:adjustRightInd w:val="0"/>
        <w:ind w:left="0" w:firstLine="709"/>
        <w:jc w:val="both"/>
        <w:rPr>
          <w:sz w:val="27"/>
          <w:szCs w:val="27"/>
        </w:rPr>
      </w:pPr>
    </w:p>
    <w:p w:rsidR="00E9008A" w:rsidRPr="006773DC" w:rsidRDefault="00E9008A" w:rsidP="00B52166">
      <w:pPr>
        <w:pStyle w:val="a9"/>
        <w:autoSpaceDE w:val="0"/>
        <w:autoSpaceDN w:val="0"/>
        <w:adjustRightInd w:val="0"/>
        <w:ind w:left="0" w:firstLine="709"/>
        <w:jc w:val="both"/>
        <w:rPr>
          <w:sz w:val="27"/>
          <w:szCs w:val="27"/>
        </w:rPr>
      </w:pPr>
      <w:r w:rsidRPr="006773DC">
        <w:rPr>
          <w:noProof/>
          <w:sz w:val="27"/>
          <w:szCs w:val="27"/>
        </w:rPr>
        <w:drawing>
          <wp:inline distT="0" distB="0" distL="0" distR="0">
            <wp:extent cx="4974708" cy="331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изайнер 1.jpg"/>
                    <pic:cNvPicPr/>
                  </pic:nvPicPr>
                  <pic:blipFill>
                    <a:blip r:embed="rId28">
                      <a:extLst>
                        <a:ext uri="{28A0092B-C50C-407E-A947-70E740481C1C}">
                          <a14:useLocalDpi xmlns:a14="http://schemas.microsoft.com/office/drawing/2010/main" val="0"/>
                        </a:ext>
                      </a:extLst>
                    </a:blip>
                    <a:stretch>
                      <a:fillRect/>
                    </a:stretch>
                  </pic:blipFill>
                  <pic:spPr>
                    <a:xfrm>
                      <a:off x="0" y="0"/>
                      <a:ext cx="4986735" cy="3322714"/>
                    </a:xfrm>
                    <a:prstGeom prst="rect">
                      <a:avLst/>
                    </a:prstGeom>
                  </pic:spPr>
                </pic:pic>
              </a:graphicData>
            </a:graphic>
          </wp:inline>
        </w:drawing>
      </w:r>
    </w:p>
    <w:p w:rsidR="0043204D" w:rsidRPr="006773DC" w:rsidRDefault="0043204D" w:rsidP="00B52166">
      <w:pPr>
        <w:pStyle w:val="a9"/>
        <w:autoSpaceDE w:val="0"/>
        <w:autoSpaceDN w:val="0"/>
        <w:adjustRightInd w:val="0"/>
        <w:ind w:left="0" w:firstLine="709"/>
        <w:jc w:val="both"/>
        <w:rPr>
          <w:sz w:val="27"/>
          <w:szCs w:val="27"/>
        </w:rPr>
      </w:pPr>
      <w:r w:rsidRPr="006773DC">
        <w:t xml:space="preserve">Рисунок </w:t>
      </w:r>
      <w:r w:rsidR="004A175A" w:rsidRPr="006773DC">
        <w:t>7</w:t>
      </w:r>
      <w:r w:rsidRPr="006773DC">
        <w:t>. Ограждение с декоративным оформлением</w:t>
      </w:r>
    </w:p>
    <w:p w:rsidR="0043204D" w:rsidRPr="006773DC" w:rsidRDefault="0043204D" w:rsidP="00B52166">
      <w:pPr>
        <w:pStyle w:val="a9"/>
        <w:autoSpaceDE w:val="0"/>
        <w:autoSpaceDN w:val="0"/>
        <w:adjustRightInd w:val="0"/>
        <w:ind w:left="0" w:firstLine="709"/>
        <w:jc w:val="both"/>
        <w:rPr>
          <w:sz w:val="27"/>
          <w:szCs w:val="27"/>
        </w:rPr>
      </w:pPr>
    </w:p>
    <w:p w:rsidR="00E9008A" w:rsidRPr="006773DC" w:rsidRDefault="00E9008A" w:rsidP="00B52166">
      <w:pPr>
        <w:pStyle w:val="a9"/>
        <w:autoSpaceDE w:val="0"/>
        <w:autoSpaceDN w:val="0"/>
        <w:adjustRightInd w:val="0"/>
        <w:ind w:left="0" w:firstLine="709"/>
        <w:jc w:val="both"/>
        <w:rPr>
          <w:sz w:val="27"/>
          <w:szCs w:val="27"/>
        </w:rPr>
      </w:pPr>
    </w:p>
    <w:p w:rsidR="00E9008A" w:rsidRPr="006773DC" w:rsidRDefault="00E9008A" w:rsidP="00B52166">
      <w:pPr>
        <w:pStyle w:val="a9"/>
        <w:autoSpaceDE w:val="0"/>
        <w:autoSpaceDN w:val="0"/>
        <w:adjustRightInd w:val="0"/>
        <w:ind w:left="0" w:firstLine="709"/>
        <w:jc w:val="both"/>
        <w:rPr>
          <w:sz w:val="27"/>
          <w:szCs w:val="27"/>
        </w:rPr>
      </w:pPr>
    </w:p>
    <w:p w:rsidR="00E9008A" w:rsidRPr="006773DC" w:rsidRDefault="00E9008A" w:rsidP="00B52166">
      <w:pPr>
        <w:pStyle w:val="a9"/>
        <w:autoSpaceDE w:val="0"/>
        <w:autoSpaceDN w:val="0"/>
        <w:adjustRightInd w:val="0"/>
        <w:ind w:left="0" w:firstLine="709"/>
        <w:jc w:val="both"/>
        <w:rPr>
          <w:sz w:val="27"/>
          <w:szCs w:val="27"/>
        </w:rPr>
      </w:pPr>
    </w:p>
    <w:p w:rsidR="00E9008A" w:rsidRPr="006773DC" w:rsidRDefault="00E9008A" w:rsidP="00B52166">
      <w:pPr>
        <w:pStyle w:val="a9"/>
        <w:autoSpaceDE w:val="0"/>
        <w:autoSpaceDN w:val="0"/>
        <w:adjustRightInd w:val="0"/>
        <w:ind w:left="0" w:firstLine="709"/>
        <w:jc w:val="both"/>
        <w:rPr>
          <w:sz w:val="27"/>
          <w:szCs w:val="27"/>
        </w:rPr>
      </w:pPr>
      <w:r w:rsidRPr="006773DC">
        <w:rPr>
          <w:noProof/>
          <w:sz w:val="27"/>
          <w:szCs w:val="27"/>
        </w:rPr>
        <w:lastRenderedPageBreak/>
        <w:drawing>
          <wp:inline distT="0" distB="0" distL="0" distR="0">
            <wp:extent cx="5008384" cy="401002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дизацйн 4.PNG"/>
                    <pic:cNvPicPr/>
                  </pic:nvPicPr>
                  <pic:blipFill>
                    <a:blip r:embed="rId29">
                      <a:extLst>
                        <a:ext uri="{28A0092B-C50C-407E-A947-70E740481C1C}">
                          <a14:useLocalDpi xmlns:a14="http://schemas.microsoft.com/office/drawing/2010/main" val="0"/>
                        </a:ext>
                      </a:extLst>
                    </a:blip>
                    <a:stretch>
                      <a:fillRect/>
                    </a:stretch>
                  </pic:blipFill>
                  <pic:spPr>
                    <a:xfrm>
                      <a:off x="0" y="0"/>
                      <a:ext cx="5038070" cy="4033793"/>
                    </a:xfrm>
                    <a:prstGeom prst="rect">
                      <a:avLst/>
                    </a:prstGeom>
                  </pic:spPr>
                </pic:pic>
              </a:graphicData>
            </a:graphic>
          </wp:inline>
        </w:drawing>
      </w:r>
    </w:p>
    <w:p w:rsidR="0043204D" w:rsidRPr="006773DC" w:rsidRDefault="0043204D" w:rsidP="00B52166">
      <w:pPr>
        <w:pStyle w:val="a9"/>
        <w:autoSpaceDE w:val="0"/>
        <w:autoSpaceDN w:val="0"/>
        <w:adjustRightInd w:val="0"/>
        <w:ind w:left="0" w:firstLine="709"/>
        <w:jc w:val="both"/>
        <w:rPr>
          <w:sz w:val="27"/>
          <w:szCs w:val="27"/>
        </w:rPr>
      </w:pPr>
      <w:r w:rsidRPr="006773DC">
        <w:t xml:space="preserve">Рисунок </w:t>
      </w:r>
      <w:r w:rsidR="004A175A" w:rsidRPr="006773DC">
        <w:t>8</w:t>
      </w:r>
      <w:r w:rsidRPr="006773DC">
        <w:t>. Ограждение с декоративным оформлением</w:t>
      </w:r>
    </w:p>
    <w:p w:rsidR="0043204D" w:rsidRPr="006773DC" w:rsidRDefault="0043204D" w:rsidP="00B52166">
      <w:pPr>
        <w:pStyle w:val="a9"/>
        <w:autoSpaceDE w:val="0"/>
        <w:autoSpaceDN w:val="0"/>
        <w:adjustRightInd w:val="0"/>
        <w:ind w:left="0" w:firstLine="709"/>
        <w:jc w:val="both"/>
        <w:rPr>
          <w:sz w:val="27"/>
          <w:szCs w:val="27"/>
        </w:rPr>
      </w:pPr>
    </w:p>
    <w:p w:rsidR="00724B00" w:rsidRPr="006773DC" w:rsidRDefault="00724B00" w:rsidP="00B52166">
      <w:pPr>
        <w:pStyle w:val="a9"/>
        <w:autoSpaceDE w:val="0"/>
        <w:autoSpaceDN w:val="0"/>
        <w:adjustRightInd w:val="0"/>
        <w:ind w:left="0" w:firstLine="709"/>
        <w:jc w:val="both"/>
        <w:rPr>
          <w:sz w:val="27"/>
          <w:szCs w:val="27"/>
        </w:rPr>
      </w:pPr>
    </w:p>
    <w:p w:rsidR="00724B00" w:rsidRPr="006773DC" w:rsidRDefault="00724B00" w:rsidP="00724B00">
      <w:r w:rsidRPr="006773DC">
        <w:rPr>
          <w:noProof/>
          <w:sz w:val="27"/>
          <w:szCs w:val="27"/>
        </w:rPr>
        <w:drawing>
          <wp:anchor distT="0" distB="0" distL="114300" distR="114300" simplePos="0" relativeHeight="251658240" behindDoc="0" locked="0" layoutInCell="1" allowOverlap="1">
            <wp:simplePos x="0" y="0"/>
            <wp:positionH relativeFrom="column">
              <wp:posOffset>567690</wp:posOffset>
            </wp:positionH>
            <wp:positionV relativeFrom="paragraph">
              <wp:posOffset>154305</wp:posOffset>
            </wp:positionV>
            <wp:extent cx="4943475" cy="2132965"/>
            <wp:effectExtent l="0" t="0" r="9525" b="63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Снимок гудзон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43475" cy="2132965"/>
                    </a:xfrm>
                    <a:prstGeom prst="rect">
                      <a:avLst/>
                    </a:prstGeom>
                  </pic:spPr>
                </pic:pic>
              </a:graphicData>
            </a:graphic>
            <wp14:sizeRelH relativeFrom="margin">
              <wp14:pctWidth>0</wp14:pctWidth>
            </wp14:sizeRelH>
            <wp14:sizeRelV relativeFrom="margin">
              <wp14:pctHeight>0</wp14:pctHeight>
            </wp14:sizeRelV>
          </wp:anchor>
        </w:drawing>
      </w:r>
    </w:p>
    <w:p w:rsidR="00724B00" w:rsidRPr="006773DC" w:rsidRDefault="00724B00" w:rsidP="00724B00"/>
    <w:p w:rsidR="00724B00" w:rsidRPr="006773DC" w:rsidRDefault="00724B00" w:rsidP="00724B00"/>
    <w:p w:rsidR="00724B00" w:rsidRPr="006773DC" w:rsidRDefault="00724B00" w:rsidP="00724B00"/>
    <w:p w:rsidR="00724B00" w:rsidRPr="006773DC" w:rsidRDefault="00724B00" w:rsidP="00724B00"/>
    <w:p w:rsidR="00724B00" w:rsidRPr="006773DC" w:rsidRDefault="00724B00" w:rsidP="00724B00"/>
    <w:p w:rsidR="00724B00" w:rsidRPr="006773DC" w:rsidRDefault="00724B00" w:rsidP="00724B00"/>
    <w:p w:rsidR="00724B00" w:rsidRPr="006773DC" w:rsidRDefault="00724B00" w:rsidP="00724B00"/>
    <w:p w:rsidR="00724B00" w:rsidRPr="006773DC" w:rsidRDefault="00724B00" w:rsidP="00724B00"/>
    <w:p w:rsidR="00724B00" w:rsidRPr="006773DC" w:rsidRDefault="00724B00" w:rsidP="00B52166">
      <w:pPr>
        <w:pStyle w:val="a9"/>
        <w:autoSpaceDE w:val="0"/>
        <w:autoSpaceDN w:val="0"/>
        <w:adjustRightInd w:val="0"/>
        <w:ind w:left="0" w:firstLine="709"/>
        <w:jc w:val="both"/>
        <w:rPr>
          <w:sz w:val="27"/>
          <w:szCs w:val="27"/>
        </w:rPr>
      </w:pPr>
    </w:p>
    <w:p w:rsidR="00724B00" w:rsidRPr="006773DC" w:rsidRDefault="00724B00" w:rsidP="00B52166">
      <w:pPr>
        <w:pStyle w:val="a9"/>
        <w:autoSpaceDE w:val="0"/>
        <w:autoSpaceDN w:val="0"/>
        <w:adjustRightInd w:val="0"/>
        <w:ind w:left="0" w:firstLine="709"/>
        <w:jc w:val="both"/>
        <w:rPr>
          <w:sz w:val="27"/>
          <w:szCs w:val="27"/>
        </w:rPr>
      </w:pPr>
    </w:p>
    <w:p w:rsidR="00724B00" w:rsidRPr="006773DC" w:rsidRDefault="00724B00" w:rsidP="00B52166">
      <w:pPr>
        <w:pStyle w:val="a9"/>
        <w:autoSpaceDE w:val="0"/>
        <w:autoSpaceDN w:val="0"/>
        <w:adjustRightInd w:val="0"/>
        <w:ind w:left="0" w:firstLine="709"/>
        <w:jc w:val="both"/>
        <w:rPr>
          <w:sz w:val="27"/>
          <w:szCs w:val="27"/>
        </w:rPr>
      </w:pPr>
    </w:p>
    <w:p w:rsidR="00724B00" w:rsidRPr="006773DC" w:rsidRDefault="00724B00" w:rsidP="00724B00">
      <w:pPr>
        <w:pStyle w:val="a9"/>
        <w:autoSpaceDE w:val="0"/>
        <w:autoSpaceDN w:val="0"/>
        <w:adjustRightInd w:val="0"/>
        <w:ind w:left="0" w:firstLine="709"/>
        <w:jc w:val="both"/>
        <w:rPr>
          <w:sz w:val="27"/>
          <w:szCs w:val="27"/>
        </w:rPr>
      </w:pPr>
      <w:r w:rsidRPr="006773DC">
        <w:t xml:space="preserve">Рисунок </w:t>
      </w:r>
      <w:r w:rsidR="004A175A" w:rsidRPr="006773DC">
        <w:t>9</w:t>
      </w:r>
      <w:r w:rsidRPr="006773DC">
        <w:t>. Ограждение с декоративным оформлением</w:t>
      </w:r>
    </w:p>
    <w:p w:rsidR="00724B00" w:rsidRPr="006773DC" w:rsidRDefault="00724B00" w:rsidP="00724B00">
      <w:pPr>
        <w:tabs>
          <w:tab w:val="left" w:pos="990"/>
        </w:tabs>
      </w:pPr>
    </w:p>
    <w:p w:rsidR="00724B00" w:rsidRPr="006773DC" w:rsidRDefault="00724B00" w:rsidP="00724B00">
      <w:pPr>
        <w:pStyle w:val="a9"/>
        <w:autoSpaceDE w:val="0"/>
        <w:autoSpaceDN w:val="0"/>
        <w:adjustRightInd w:val="0"/>
        <w:ind w:left="0" w:firstLine="709"/>
        <w:jc w:val="both"/>
      </w:pPr>
      <w:r w:rsidRPr="006773DC">
        <w:rPr>
          <w:noProof/>
          <w:sz w:val="27"/>
          <w:szCs w:val="27"/>
        </w:rPr>
        <w:lastRenderedPageBreak/>
        <w:drawing>
          <wp:inline distT="0" distB="0" distL="0" distR="0" wp14:anchorId="70E4DC86" wp14:editId="16ED0515">
            <wp:extent cx="5133975" cy="2886353"/>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дизайнер 2.jpg"/>
                    <pic:cNvPicPr/>
                  </pic:nvPicPr>
                  <pic:blipFill>
                    <a:blip r:embed="rId31">
                      <a:extLst>
                        <a:ext uri="{28A0092B-C50C-407E-A947-70E740481C1C}">
                          <a14:useLocalDpi xmlns:a14="http://schemas.microsoft.com/office/drawing/2010/main" val="0"/>
                        </a:ext>
                      </a:extLst>
                    </a:blip>
                    <a:stretch>
                      <a:fillRect/>
                    </a:stretch>
                  </pic:blipFill>
                  <pic:spPr>
                    <a:xfrm>
                      <a:off x="0" y="0"/>
                      <a:ext cx="5170044" cy="2906631"/>
                    </a:xfrm>
                    <a:prstGeom prst="rect">
                      <a:avLst/>
                    </a:prstGeom>
                  </pic:spPr>
                </pic:pic>
              </a:graphicData>
            </a:graphic>
          </wp:inline>
        </w:drawing>
      </w:r>
      <w:r w:rsidRPr="006773DC">
        <w:rPr>
          <w:sz w:val="27"/>
          <w:szCs w:val="27"/>
        </w:rPr>
        <w:br w:type="textWrapping" w:clear="all"/>
      </w:r>
    </w:p>
    <w:p w:rsidR="00724B00" w:rsidRPr="006773DC" w:rsidRDefault="00724B00" w:rsidP="00724B00">
      <w:pPr>
        <w:pStyle w:val="a9"/>
        <w:autoSpaceDE w:val="0"/>
        <w:autoSpaceDN w:val="0"/>
        <w:adjustRightInd w:val="0"/>
        <w:ind w:left="0" w:firstLine="709"/>
        <w:jc w:val="both"/>
        <w:rPr>
          <w:sz w:val="27"/>
          <w:szCs w:val="27"/>
        </w:rPr>
      </w:pPr>
      <w:r w:rsidRPr="006773DC">
        <w:t xml:space="preserve">Рисунок </w:t>
      </w:r>
      <w:r w:rsidR="004A175A" w:rsidRPr="006773DC">
        <w:t>10</w:t>
      </w:r>
      <w:r w:rsidRPr="006773DC">
        <w:t>. Ограждение с декоративным оформлением</w:t>
      </w:r>
    </w:p>
    <w:p w:rsidR="00724B00" w:rsidRPr="006773DC" w:rsidRDefault="00724B00" w:rsidP="00B52166">
      <w:pPr>
        <w:pStyle w:val="a9"/>
        <w:autoSpaceDE w:val="0"/>
        <w:autoSpaceDN w:val="0"/>
        <w:adjustRightInd w:val="0"/>
        <w:ind w:left="0" w:firstLine="709"/>
        <w:jc w:val="both"/>
        <w:rPr>
          <w:sz w:val="27"/>
          <w:szCs w:val="27"/>
        </w:rPr>
      </w:pPr>
    </w:p>
    <w:p w:rsidR="000B42C2" w:rsidRPr="006773DC" w:rsidRDefault="000B42C2" w:rsidP="00B52166">
      <w:pPr>
        <w:pStyle w:val="a9"/>
        <w:autoSpaceDE w:val="0"/>
        <w:autoSpaceDN w:val="0"/>
        <w:adjustRightInd w:val="0"/>
        <w:ind w:left="0" w:firstLine="709"/>
        <w:jc w:val="both"/>
        <w:rPr>
          <w:sz w:val="28"/>
          <w:szCs w:val="28"/>
        </w:rPr>
      </w:pPr>
    </w:p>
    <w:p w:rsidR="00A35099" w:rsidRPr="006773DC" w:rsidRDefault="00A35099" w:rsidP="00B52166">
      <w:pPr>
        <w:pStyle w:val="a9"/>
        <w:autoSpaceDE w:val="0"/>
        <w:autoSpaceDN w:val="0"/>
        <w:adjustRightInd w:val="0"/>
        <w:ind w:left="0" w:firstLine="709"/>
        <w:jc w:val="both"/>
        <w:rPr>
          <w:sz w:val="28"/>
          <w:szCs w:val="28"/>
        </w:rPr>
      </w:pPr>
      <w:r w:rsidRPr="006773DC">
        <w:rPr>
          <w:sz w:val="28"/>
          <w:szCs w:val="28"/>
        </w:rPr>
        <w:t xml:space="preserve">5. </w:t>
      </w:r>
      <w:r w:rsidR="00AE4C1F" w:rsidRPr="006773DC">
        <w:rPr>
          <w:sz w:val="28"/>
          <w:szCs w:val="28"/>
        </w:rPr>
        <w:t>Козырёк и защитный экран ограждения строительной площадки (рисунки 11 – 12)</w:t>
      </w:r>
    </w:p>
    <w:p w:rsidR="003803A9" w:rsidRPr="006773DC" w:rsidRDefault="003803A9" w:rsidP="00B52166">
      <w:pPr>
        <w:pStyle w:val="a9"/>
        <w:autoSpaceDE w:val="0"/>
        <w:autoSpaceDN w:val="0"/>
        <w:adjustRightInd w:val="0"/>
        <w:ind w:left="0" w:firstLine="709"/>
        <w:jc w:val="both"/>
        <w:rPr>
          <w:sz w:val="28"/>
          <w:szCs w:val="28"/>
        </w:rPr>
      </w:pPr>
    </w:p>
    <w:p w:rsidR="00A35099" w:rsidRPr="006773DC" w:rsidRDefault="00A35099" w:rsidP="00AC0D68">
      <w:pPr>
        <w:pStyle w:val="a9"/>
        <w:autoSpaceDE w:val="0"/>
        <w:autoSpaceDN w:val="0"/>
        <w:adjustRightInd w:val="0"/>
        <w:ind w:left="0" w:firstLine="709"/>
        <w:jc w:val="center"/>
        <w:rPr>
          <w:sz w:val="27"/>
          <w:szCs w:val="27"/>
        </w:rPr>
      </w:pPr>
      <w:r w:rsidRPr="006773DC">
        <w:rPr>
          <w:noProof/>
          <w:sz w:val="27"/>
          <w:szCs w:val="27"/>
        </w:rPr>
        <w:drawing>
          <wp:inline distT="0" distB="0" distL="0" distR="0">
            <wp:extent cx="4238625" cy="3153599"/>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козыр и трот 2.jpg"/>
                    <pic:cNvPicPr/>
                  </pic:nvPicPr>
                  <pic:blipFill>
                    <a:blip r:embed="rId32">
                      <a:extLst>
                        <a:ext uri="{28A0092B-C50C-407E-A947-70E740481C1C}">
                          <a14:useLocalDpi xmlns:a14="http://schemas.microsoft.com/office/drawing/2010/main" val="0"/>
                        </a:ext>
                      </a:extLst>
                    </a:blip>
                    <a:stretch>
                      <a:fillRect/>
                    </a:stretch>
                  </pic:blipFill>
                  <pic:spPr>
                    <a:xfrm>
                      <a:off x="0" y="0"/>
                      <a:ext cx="4250425" cy="3162379"/>
                    </a:xfrm>
                    <a:prstGeom prst="rect">
                      <a:avLst/>
                    </a:prstGeom>
                  </pic:spPr>
                </pic:pic>
              </a:graphicData>
            </a:graphic>
          </wp:inline>
        </w:drawing>
      </w:r>
    </w:p>
    <w:p w:rsidR="00AC0D68" w:rsidRPr="006773DC" w:rsidRDefault="00AC0D68" w:rsidP="00B52166">
      <w:pPr>
        <w:pStyle w:val="a9"/>
        <w:autoSpaceDE w:val="0"/>
        <w:autoSpaceDN w:val="0"/>
        <w:adjustRightInd w:val="0"/>
        <w:ind w:left="0" w:firstLine="709"/>
        <w:jc w:val="both"/>
      </w:pPr>
      <w:r w:rsidRPr="006773DC">
        <w:t>Рисунок 11.</w:t>
      </w:r>
      <w:r w:rsidR="00AE4C1F" w:rsidRPr="006773DC">
        <w:t xml:space="preserve"> Козырёк ограждения строительной площадки</w:t>
      </w:r>
    </w:p>
    <w:p w:rsidR="00AC0D68" w:rsidRPr="006773DC" w:rsidRDefault="00AC0D68" w:rsidP="00B52166">
      <w:pPr>
        <w:pStyle w:val="a9"/>
        <w:autoSpaceDE w:val="0"/>
        <w:autoSpaceDN w:val="0"/>
        <w:adjustRightInd w:val="0"/>
        <w:ind w:left="0" w:firstLine="709"/>
        <w:jc w:val="both"/>
      </w:pPr>
    </w:p>
    <w:p w:rsidR="00AC0D68" w:rsidRPr="006773DC" w:rsidRDefault="00AC0D68" w:rsidP="00B52166">
      <w:pPr>
        <w:pStyle w:val="a9"/>
        <w:autoSpaceDE w:val="0"/>
        <w:autoSpaceDN w:val="0"/>
        <w:adjustRightInd w:val="0"/>
        <w:ind w:left="0" w:firstLine="709"/>
        <w:jc w:val="both"/>
        <w:rPr>
          <w:sz w:val="27"/>
          <w:szCs w:val="27"/>
        </w:rPr>
      </w:pPr>
    </w:p>
    <w:p w:rsidR="00AC0D68" w:rsidRPr="006773DC" w:rsidRDefault="00A35099" w:rsidP="00A35099">
      <w:pPr>
        <w:pStyle w:val="a9"/>
        <w:autoSpaceDE w:val="0"/>
        <w:autoSpaceDN w:val="0"/>
        <w:adjustRightInd w:val="0"/>
        <w:ind w:left="0" w:firstLine="709"/>
        <w:jc w:val="center"/>
        <w:rPr>
          <w:sz w:val="27"/>
          <w:szCs w:val="27"/>
        </w:rPr>
      </w:pPr>
      <w:r w:rsidRPr="006773DC">
        <w:rPr>
          <w:noProof/>
          <w:sz w:val="27"/>
          <w:szCs w:val="27"/>
        </w:rPr>
        <w:lastRenderedPageBreak/>
        <w:drawing>
          <wp:inline distT="0" distB="0" distL="0" distR="0">
            <wp:extent cx="3819525" cy="38195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козыр и трот 1.jpg"/>
                    <pic:cNvPicPr/>
                  </pic:nvPicPr>
                  <pic:blipFill>
                    <a:blip r:embed="rId33">
                      <a:extLst>
                        <a:ext uri="{28A0092B-C50C-407E-A947-70E740481C1C}">
                          <a14:useLocalDpi xmlns:a14="http://schemas.microsoft.com/office/drawing/2010/main" val="0"/>
                        </a:ext>
                      </a:extLst>
                    </a:blip>
                    <a:stretch>
                      <a:fillRect/>
                    </a:stretch>
                  </pic:blipFill>
                  <pic:spPr>
                    <a:xfrm>
                      <a:off x="0" y="0"/>
                      <a:ext cx="3819525" cy="3819525"/>
                    </a:xfrm>
                    <a:prstGeom prst="rect">
                      <a:avLst/>
                    </a:prstGeom>
                  </pic:spPr>
                </pic:pic>
              </a:graphicData>
            </a:graphic>
          </wp:inline>
        </w:drawing>
      </w:r>
    </w:p>
    <w:p w:rsidR="00AC0D68" w:rsidRPr="006773DC" w:rsidRDefault="00AC0D68" w:rsidP="00AC0D68">
      <w:r w:rsidRPr="006773DC">
        <w:t xml:space="preserve"> </w:t>
      </w:r>
      <w:r w:rsidRPr="006773DC">
        <w:tab/>
        <w:t>Рисунок 12.</w:t>
      </w:r>
      <w:r w:rsidR="00AE4C1F" w:rsidRPr="006773DC">
        <w:t xml:space="preserve"> Защитный экран ограждения строительной площадки</w:t>
      </w:r>
    </w:p>
    <w:p w:rsidR="00A35099" w:rsidRPr="006773DC" w:rsidRDefault="00A35099" w:rsidP="00AC0D68">
      <w:pPr>
        <w:tabs>
          <w:tab w:val="left" w:pos="1860"/>
        </w:tabs>
      </w:pPr>
    </w:p>
    <w:sectPr w:rsidR="00A35099" w:rsidRPr="006773DC" w:rsidSect="00782C7A">
      <w:headerReference w:type="default" r:id="rId34"/>
      <w:pgSz w:w="11906" w:h="16838"/>
      <w:pgMar w:top="567" w:right="84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B94" w:rsidRDefault="00DC7B94" w:rsidP="000A0640">
      <w:r>
        <w:separator/>
      </w:r>
    </w:p>
  </w:endnote>
  <w:endnote w:type="continuationSeparator" w:id="0">
    <w:p w:rsidR="00DC7B94" w:rsidRDefault="00DC7B94" w:rsidP="000A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B94" w:rsidRDefault="00DC7B94" w:rsidP="000A0640">
      <w:r>
        <w:separator/>
      </w:r>
    </w:p>
  </w:footnote>
  <w:footnote w:type="continuationSeparator" w:id="0">
    <w:p w:rsidR="00DC7B94" w:rsidRDefault="00DC7B94" w:rsidP="000A0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199" w:rsidRPr="003B7535" w:rsidRDefault="00E12199">
    <w:pPr>
      <w:pStyle w:val="ad"/>
      <w:jc w:val="center"/>
      <w:rPr>
        <w:sz w:val="20"/>
        <w:szCs w:val="20"/>
      </w:rPr>
    </w:pPr>
    <w:r w:rsidRPr="003B7535">
      <w:rPr>
        <w:sz w:val="20"/>
        <w:szCs w:val="20"/>
      </w:rPr>
      <w:fldChar w:fldCharType="begin"/>
    </w:r>
    <w:r w:rsidRPr="003B7535">
      <w:rPr>
        <w:sz w:val="20"/>
        <w:szCs w:val="20"/>
      </w:rPr>
      <w:instrText>PAGE   \* MERGEFORMAT</w:instrText>
    </w:r>
    <w:r w:rsidRPr="003B7535">
      <w:rPr>
        <w:sz w:val="20"/>
        <w:szCs w:val="20"/>
      </w:rPr>
      <w:fldChar w:fldCharType="separate"/>
    </w:r>
    <w:r w:rsidR="00396E31">
      <w:rPr>
        <w:noProof/>
        <w:sz w:val="20"/>
        <w:szCs w:val="20"/>
      </w:rPr>
      <w:t>21</w:t>
    </w:r>
    <w:r w:rsidRPr="003B7535">
      <w:rPr>
        <w:sz w:val="20"/>
        <w:szCs w:val="20"/>
      </w:rPr>
      <w:fldChar w:fldCharType="end"/>
    </w:r>
  </w:p>
  <w:p w:rsidR="00E12199" w:rsidRDefault="00E1219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56C"/>
    <w:multiLevelType w:val="hybridMultilevel"/>
    <w:tmpl w:val="1576BB92"/>
    <w:lvl w:ilvl="0" w:tplc="5A18D312">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1F339C"/>
    <w:multiLevelType w:val="multilevel"/>
    <w:tmpl w:val="616A935E"/>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B6F4979"/>
    <w:multiLevelType w:val="multilevel"/>
    <w:tmpl w:val="9A3C6F0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0BC23791"/>
    <w:multiLevelType w:val="hybridMultilevel"/>
    <w:tmpl w:val="1A7A3CC4"/>
    <w:lvl w:ilvl="0" w:tplc="C694AA6A">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0E8F4032"/>
    <w:multiLevelType w:val="hybridMultilevel"/>
    <w:tmpl w:val="EC0C2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C4F8A"/>
    <w:multiLevelType w:val="hybridMultilevel"/>
    <w:tmpl w:val="4DC4E688"/>
    <w:lvl w:ilvl="0" w:tplc="6E4E24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0B5A5C"/>
    <w:multiLevelType w:val="multilevel"/>
    <w:tmpl w:val="AD0663BC"/>
    <w:lvl w:ilvl="0">
      <w:start w:val="1"/>
      <w:numFmt w:val="decimal"/>
      <w:lvlText w:val="%1"/>
      <w:lvlJc w:val="left"/>
      <w:pPr>
        <w:ind w:left="375" w:hanging="375"/>
      </w:pPr>
      <w:rPr>
        <w:rFonts w:hint="default"/>
      </w:rPr>
    </w:lvl>
    <w:lvl w:ilvl="1">
      <w:start w:val="5"/>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AAA1740"/>
    <w:multiLevelType w:val="multilevel"/>
    <w:tmpl w:val="4D1EFBA4"/>
    <w:lvl w:ilvl="0">
      <w:start w:val="1"/>
      <w:numFmt w:val="decimal"/>
      <w:lvlText w:val="%1"/>
      <w:lvlJc w:val="left"/>
      <w:pPr>
        <w:ind w:left="375" w:hanging="375"/>
      </w:pPr>
      <w:rPr>
        <w:rFonts w:hint="default"/>
      </w:rPr>
    </w:lvl>
    <w:lvl w:ilvl="1">
      <w:start w:val="6"/>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3AF356E"/>
    <w:multiLevelType w:val="hybridMultilevel"/>
    <w:tmpl w:val="FFE6AD0E"/>
    <w:lvl w:ilvl="0" w:tplc="995498F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A096F"/>
    <w:multiLevelType w:val="hybridMultilevel"/>
    <w:tmpl w:val="836A21BA"/>
    <w:lvl w:ilvl="0" w:tplc="3D647B22">
      <w:start w:val="1"/>
      <w:numFmt w:val="decimal"/>
      <w:lvlText w:val="%1."/>
      <w:lvlJc w:val="left"/>
      <w:pPr>
        <w:tabs>
          <w:tab w:val="num" w:pos="-180"/>
        </w:tabs>
        <w:ind w:left="-180" w:hanging="360"/>
      </w:pPr>
      <w:rPr>
        <w:sz w:val="27"/>
        <w:szCs w:val="27"/>
      </w:rPr>
    </w:lvl>
    <w:lvl w:ilvl="1" w:tplc="04190019">
      <w:start w:val="1"/>
      <w:numFmt w:val="lowerLetter"/>
      <w:lvlText w:val="%2."/>
      <w:lvlJc w:val="left"/>
      <w:pPr>
        <w:tabs>
          <w:tab w:val="num" w:pos="540"/>
        </w:tabs>
        <w:ind w:left="540" w:hanging="360"/>
      </w:p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10" w15:restartNumberingAfterBreak="0">
    <w:nsid w:val="2C014E33"/>
    <w:multiLevelType w:val="hybridMultilevel"/>
    <w:tmpl w:val="0FCC51B2"/>
    <w:lvl w:ilvl="0" w:tplc="B114FFB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7D642D"/>
    <w:multiLevelType w:val="hybridMultilevel"/>
    <w:tmpl w:val="80526B1C"/>
    <w:lvl w:ilvl="0" w:tplc="85965A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0242E9"/>
    <w:multiLevelType w:val="hybridMultilevel"/>
    <w:tmpl w:val="221028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F330BD"/>
    <w:multiLevelType w:val="hybridMultilevel"/>
    <w:tmpl w:val="BA1C32B2"/>
    <w:lvl w:ilvl="0" w:tplc="F2F65E5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A3A257F"/>
    <w:multiLevelType w:val="hybridMultilevel"/>
    <w:tmpl w:val="0528534E"/>
    <w:lvl w:ilvl="0" w:tplc="0A5CB20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A8865E5"/>
    <w:multiLevelType w:val="hybridMultilevel"/>
    <w:tmpl w:val="B9E0489A"/>
    <w:lvl w:ilvl="0" w:tplc="4B52E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E3D1DA1"/>
    <w:multiLevelType w:val="hybridMultilevel"/>
    <w:tmpl w:val="FFE6AD0E"/>
    <w:lvl w:ilvl="0" w:tplc="995498F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2E6798"/>
    <w:multiLevelType w:val="hybridMultilevel"/>
    <w:tmpl w:val="9E42CEEE"/>
    <w:lvl w:ilvl="0" w:tplc="32A09B9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685175"/>
    <w:multiLevelType w:val="hybridMultilevel"/>
    <w:tmpl w:val="CD1C319E"/>
    <w:lvl w:ilvl="0" w:tplc="E2C2D1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FE6208D"/>
    <w:multiLevelType w:val="hybridMultilevel"/>
    <w:tmpl w:val="4768D1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1811BD"/>
    <w:multiLevelType w:val="hybridMultilevel"/>
    <w:tmpl w:val="9F6CA01A"/>
    <w:lvl w:ilvl="0" w:tplc="BA70EC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0"/>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3"/>
  </w:num>
  <w:num w:numId="8">
    <w:abstractNumId w:val="1"/>
  </w:num>
  <w:num w:numId="9">
    <w:abstractNumId w:val="0"/>
  </w:num>
  <w:num w:numId="10">
    <w:abstractNumId w:val="18"/>
  </w:num>
  <w:num w:numId="11">
    <w:abstractNumId w:val="4"/>
  </w:num>
  <w:num w:numId="12">
    <w:abstractNumId w:val="19"/>
  </w:num>
  <w:num w:numId="13">
    <w:abstractNumId w:val="12"/>
  </w:num>
  <w:num w:numId="14">
    <w:abstractNumId w:val="17"/>
  </w:num>
  <w:num w:numId="15">
    <w:abstractNumId w:val="10"/>
  </w:num>
  <w:num w:numId="16">
    <w:abstractNumId w:val="5"/>
  </w:num>
  <w:num w:numId="17">
    <w:abstractNumId w:val="16"/>
  </w:num>
  <w:num w:numId="18">
    <w:abstractNumId w:val="8"/>
  </w:num>
  <w:num w:numId="19">
    <w:abstractNumId w:val="11"/>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C4D"/>
    <w:rsid w:val="000014D3"/>
    <w:rsid w:val="00002283"/>
    <w:rsid w:val="00002827"/>
    <w:rsid w:val="0000307C"/>
    <w:rsid w:val="0000521F"/>
    <w:rsid w:val="00006DD3"/>
    <w:rsid w:val="00006ECF"/>
    <w:rsid w:val="00007226"/>
    <w:rsid w:val="000075ED"/>
    <w:rsid w:val="00010EFE"/>
    <w:rsid w:val="000123F6"/>
    <w:rsid w:val="000129C7"/>
    <w:rsid w:val="00012B6C"/>
    <w:rsid w:val="000155BF"/>
    <w:rsid w:val="00015E4B"/>
    <w:rsid w:val="00016395"/>
    <w:rsid w:val="00016D32"/>
    <w:rsid w:val="00020779"/>
    <w:rsid w:val="00020A5B"/>
    <w:rsid w:val="0002129E"/>
    <w:rsid w:val="00021664"/>
    <w:rsid w:val="00021CA3"/>
    <w:rsid w:val="00024BD5"/>
    <w:rsid w:val="00025431"/>
    <w:rsid w:val="0002558C"/>
    <w:rsid w:val="000272A1"/>
    <w:rsid w:val="0003006F"/>
    <w:rsid w:val="00030550"/>
    <w:rsid w:val="000316D5"/>
    <w:rsid w:val="00032010"/>
    <w:rsid w:val="0003216D"/>
    <w:rsid w:val="0003529C"/>
    <w:rsid w:val="000371A1"/>
    <w:rsid w:val="000410EB"/>
    <w:rsid w:val="00041761"/>
    <w:rsid w:val="00042B25"/>
    <w:rsid w:val="00043368"/>
    <w:rsid w:val="00043DB7"/>
    <w:rsid w:val="0004450C"/>
    <w:rsid w:val="00046469"/>
    <w:rsid w:val="000465A4"/>
    <w:rsid w:val="00046BA0"/>
    <w:rsid w:val="00050B46"/>
    <w:rsid w:val="00051C05"/>
    <w:rsid w:val="00052859"/>
    <w:rsid w:val="00052983"/>
    <w:rsid w:val="00052F76"/>
    <w:rsid w:val="0005310E"/>
    <w:rsid w:val="0005347B"/>
    <w:rsid w:val="0005414F"/>
    <w:rsid w:val="00054461"/>
    <w:rsid w:val="0005454A"/>
    <w:rsid w:val="00054F55"/>
    <w:rsid w:val="00055D7C"/>
    <w:rsid w:val="00056894"/>
    <w:rsid w:val="000607A4"/>
    <w:rsid w:val="00061408"/>
    <w:rsid w:val="00061A23"/>
    <w:rsid w:val="00061E8A"/>
    <w:rsid w:val="00062B3E"/>
    <w:rsid w:val="0006376D"/>
    <w:rsid w:val="00064506"/>
    <w:rsid w:val="000655E0"/>
    <w:rsid w:val="00065850"/>
    <w:rsid w:val="00067325"/>
    <w:rsid w:val="00067832"/>
    <w:rsid w:val="00070BF9"/>
    <w:rsid w:val="000717C7"/>
    <w:rsid w:val="00073D85"/>
    <w:rsid w:val="00073DBF"/>
    <w:rsid w:val="000742B1"/>
    <w:rsid w:val="00075CC3"/>
    <w:rsid w:val="00076437"/>
    <w:rsid w:val="00077773"/>
    <w:rsid w:val="00077DB3"/>
    <w:rsid w:val="00080272"/>
    <w:rsid w:val="000805DD"/>
    <w:rsid w:val="00082073"/>
    <w:rsid w:val="000837F3"/>
    <w:rsid w:val="00084D67"/>
    <w:rsid w:val="00085A34"/>
    <w:rsid w:val="00086075"/>
    <w:rsid w:val="000874C6"/>
    <w:rsid w:val="00091582"/>
    <w:rsid w:val="00094CEB"/>
    <w:rsid w:val="00095215"/>
    <w:rsid w:val="00095731"/>
    <w:rsid w:val="0009764C"/>
    <w:rsid w:val="000978E2"/>
    <w:rsid w:val="00097FDB"/>
    <w:rsid w:val="000A05C5"/>
    <w:rsid w:val="000A0640"/>
    <w:rsid w:val="000A1C10"/>
    <w:rsid w:val="000A26AE"/>
    <w:rsid w:val="000A4D89"/>
    <w:rsid w:val="000A55BA"/>
    <w:rsid w:val="000A61BB"/>
    <w:rsid w:val="000A7170"/>
    <w:rsid w:val="000B252E"/>
    <w:rsid w:val="000B3183"/>
    <w:rsid w:val="000B3A1F"/>
    <w:rsid w:val="000B3D0F"/>
    <w:rsid w:val="000B42C2"/>
    <w:rsid w:val="000B4C5E"/>
    <w:rsid w:val="000B5341"/>
    <w:rsid w:val="000B5505"/>
    <w:rsid w:val="000B6686"/>
    <w:rsid w:val="000C017E"/>
    <w:rsid w:val="000C1F49"/>
    <w:rsid w:val="000C255E"/>
    <w:rsid w:val="000C3A1D"/>
    <w:rsid w:val="000C3A56"/>
    <w:rsid w:val="000C3D5F"/>
    <w:rsid w:val="000C58AF"/>
    <w:rsid w:val="000C5D91"/>
    <w:rsid w:val="000C686B"/>
    <w:rsid w:val="000D0FC8"/>
    <w:rsid w:val="000D1544"/>
    <w:rsid w:val="000D1A66"/>
    <w:rsid w:val="000D2392"/>
    <w:rsid w:val="000D43B3"/>
    <w:rsid w:val="000D4619"/>
    <w:rsid w:val="000D7F52"/>
    <w:rsid w:val="000E3002"/>
    <w:rsid w:val="000E3422"/>
    <w:rsid w:val="000E3783"/>
    <w:rsid w:val="000E3DDA"/>
    <w:rsid w:val="000E3E6F"/>
    <w:rsid w:val="000E4001"/>
    <w:rsid w:val="000E425E"/>
    <w:rsid w:val="000E4F99"/>
    <w:rsid w:val="000E702F"/>
    <w:rsid w:val="000E74A1"/>
    <w:rsid w:val="000E780C"/>
    <w:rsid w:val="000F2181"/>
    <w:rsid w:val="000F5B78"/>
    <w:rsid w:val="000F7D5B"/>
    <w:rsid w:val="001012EE"/>
    <w:rsid w:val="00101B4A"/>
    <w:rsid w:val="0010326D"/>
    <w:rsid w:val="00103E15"/>
    <w:rsid w:val="001053A4"/>
    <w:rsid w:val="001066B1"/>
    <w:rsid w:val="0010769E"/>
    <w:rsid w:val="00110030"/>
    <w:rsid w:val="001100F2"/>
    <w:rsid w:val="00111CA8"/>
    <w:rsid w:val="001141C6"/>
    <w:rsid w:val="00114A89"/>
    <w:rsid w:val="00114FE9"/>
    <w:rsid w:val="00115DC9"/>
    <w:rsid w:val="00116A68"/>
    <w:rsid w:val="001175B6"/>
    <w:rsid w:val="00120948"/>
    <w:rsid w:val="00120A99"/>
    <w:rsid w:val="0012271D"/>
    <w:rsid w:val="001228BA"/>
    <w:rsid w:val="00123507"/>
    <w:rsid w:val="001235E6"/>
    <w:rsid w:val="00123728"/>
    <w:rsid w:val="00123A57"/>
    <w:rsid w:val="00125196"/>
    <w:rsid w:val="00125BB0"/>
    <w:rsid w:val="001261ED"/>
    <w:rsid w:val="00130768"/>
    <w:rsid w:val="00130E71"/>
    <w:rsid w:val="00130F92"/>
    <w:rsid w:val="00133CB0"/>
    <w:rsid w:val="001345FA"/>
    <w:rsid w:val="00136691"/>
    <w:rsid w:val="00136EC2"/>
    <w:rsid w:val="00137124"/>
    <w:rsid w:val="001405F4"/>
    <w:rsid w:val="001413A3"/>
    <w:rsid w:val="001418C4"/>
    <w:rsid w:val="00141951"/>
    <w:rsid w:val="0014258A"/>
    <w:rsid w:val="00143951"/>
    <w:rsid w:val="00144839"/>
    <w:rsid w:val="001450BD"/>
    <w:rsid w:val="001458EB"/>
    <w:rsid w:val="00145D47"/>
    <w:rsid w:val="00150024"/>
    <w:rsid w:val="00150F88"/>
    <w:rsid w:val="00154033"/>
    <w:rsid w:val="00154330"/>
    <w:rsid w:val="00156802"/>
    <w:rsid w:val="00156A32"/>
    <w:rsid w:val="001603BE"/>
    <w:rsid w:val="001606A6"/>
    <w:rsid w:val="0016110F"/>
    <w:rsid w:val="00161649"/>
    <w:rsid w:val="001626AA"/>
    <w:rsid w:val="00162A54"/>
    <w:rsid w:val="00162E3A"/>
    <w:rsid w:val="001651CC"/>
    <w:rsid w:val="00167714"/>
    <w:rsid w:val="00173E9D"/>
    <w:rsid w:val="00174EDD"/>
    <w:rsid w:val="00174FC6"/>
    <w:rsid w:val="001753F4"/>
    <w:rsid w:val="00175430"/>
    <w:rsid w:val="001767F5"/>
    <w:rsid w:val="001771A8"/>
    <w:rsid w:val="0018023D"/>
    <w:rsid w:val="0018167F"/>
    <w:rsid w:val="001830EA"/>
    <w:rsid w:val="0018359E"/>
    <w:rsid w:val="00183CAC"/>
    <w:rsid w:val="00183F3F"/>
    <w:rsid w:val="00186A00"/>
    <w:rsid w:val="00187779"/>
    <w:rsid w:val="00190B98"/>
    <w:rsid w:val="00190B9A"/>
    <w:rsid w:val="00192FE4"/>
    <w:rsid w:val="001937B5"/>
    <w:rsid w:val="00193AF0"/>
    <w:rsid w:val="00197ADC"/>
    <w:rsid w:val="001A07AC"/>
    <w:rsid w:val="001A2097"/>
    <w:rsid w:val="001A28C5"/>
    <w:rsid w:val="001A3E55"/>
    <w:rsid w:val="001A3E67"/>
    <w:rsid w:val="001A49D5"/>
    <w:rsid w:val="001A6B77"/>
    <w:rsid w:val="001A6BF2"/>
    <w:rsid w:val="001B0FAD"/>
    <w:rsid w:val="001B1BB7"/>
    <w:rsid w:val="001B1BD3"/>
    <w:rsid w:val="001B1C4E"/>
    <w:rsid w:val="001B1F4E"/>
    <w:rsid w:val="001B22A5"/>
    <w:rsid w:val="001B2F4B"/>
    <w:rsid w:val="001B30F2"/>
    <w:rsid w:val="001B3F17"/>
    <w:rsid w:val="001B4E5F"/>
    <w:rsid w:val="001B6218"/>
    <w:rsid w:val="001B6450"/>
    <w:rsid w:val="001B6E71"/>
    <w:rsid w:val="001B72B2"/>
    <w:rsid w:val="001C012B"/>
    <w:rsid w:val="001C130C"/>
    <w:rsid w:val="001C216D"/>
    <w:rsid w:val="001C2E0A"/>
    <w:rsid w:val="001C416D"/>
    <w:rsid w:val="001C4A77"/>
    <w:rsid w:val="001C513A"/>
    <w:rsid w:val="001C520F"/>
    <w:rsid w:val="001C5953"/>
    <w:rsid w:val="001C6474"/>
    <w:rsid w:val="001C7E21"/>
    <w:rsid w:val="001D070A"/>
    <w:rsid w:val="001D070B"/>
    <w:rsid w:val="001D0B1B"/>
    <w:rsid w:val="001D0EB9"/>
    <w:rsid w:val="001D56E9"/>
    <w:rsid w:val="001D76BA"/>
    <w:rsid w:val="001E1D55"/>
    <w:rsid w:val="001E410F"/>
    <w:rsid w:val="001E490C"/>
    <w:rsid w:val="001E4CCD"/>
    <w:rsid w:val="001E582F"/>
    <w:rsid w:val="001E59C0"/>
    <w:rsid w:val="001E796A"/>
    <w:rsid w:val="001F06E6"/>
    <w:rsid w:val="001F1CEB"/>
    <w:rsid w:val="001F2C7B"/>
    <w:rsid w:val="001F427F"/>
    <w:rsid w:val="001F5340"/>
    <w:rsid w:val="001F648F"/>
    <w:rsid w:val="001F7710"/>
    <w:rsid w:val="00200E42"/>
    <w:rsid w:val="0020166F"/>
    <w:rsid w:val="00201792"/>
    <w:rsid w:val="002017A8"/>
    <w:rsid w:val="0020199B"/>
    <w:rsid w:val="0020220A"/>
    <w:rsid w:val="0020244D"/>
    <w:rsid w:val="002027AC"/>
    <w:rsid w:val="00203E0D"/>
    <w:rsid w:val="002045E5"/>
    <w:rsid w:val="00204C29"/>
    <w:rsid w:val="0020515D"/>
    <w:rsid w:val="002054D0"/>
    <w:rsid w:val="00205F46"/>
    <w:rsid w:val="002066F8"/>
    <w:rsid w:val="00207873"/>
    <w:rsid w:val="0021218C"/>
    <w:rsid w:val="00212EC8"/>
    <w:rsid w:val="0021310F"/>
    <w:rsid w:val="002135B3"/>
    <w:rsid w:val="00215335"/>
    <w:rsid w:val="00215FAA"/>
    <w:rsid w:val="00216E43"/>
    <w:rsid w:val="00216FE1"/>
    <w:rsid w:val="00217A44"/>
    <w:rsid w:val="00217F44"/>
    <w:rsid w:val="002212A3"/>
    <w:rsid w:val="0022176E"/>
    <w:rsid w:val="00222573"/>
    <w:rsid w:val="002237E8"/>
    <w:rsid w:val="00225499"/>
    <w:rsid w:val="002307A1"/>
    <w:rsid w:val="0023170B"/>
    <w:rsid w:val="002317EE"/>
    <w:rsid w:val="00231DDD"/>
    <w:rsid w:val="00232A5A"/>
    <w:rsid w:val="00232EF5"/>
    <w:rsid w:val="00233AF6"/>
    <w:rsid w:val="0023464C"/>
    <w:rsid w:val="00234D5F"/>
    <w:rsid w:val="00235818"/>
    <w:rsid w:val="00235AF6"/>
    <w:rsid w:val="00236B67"/>
    <w:rsid w:val="00236DDD"/>
    <w:rsid w:val="002411AA"/>
    <w:rsid w:val="00241E40"/>
    <w:rsid w:val="00242395"/>
    <w:rsid w:val="002424D0"/>
    <w:rsid w:val="00242FBB"/>
    <w:rsid w:val="002431A2"/>
    <w:rsid w:val="002434AB"/>
    <w:rsid w:val="00243703"/>
    <w:rsid w:val="00243D58"/>
    <w:rsid w:val="00243EFF"/>
    <w:rsid w:val="00250CEA"/>
    <w:rsid w:val="00252738"/>
    <w:rsid w:val="00252901"/>
    <w:rsid w:val="00253349"/>
    <w:rsid w:val="00253360"/>
    <w:rsid w:val="00254910"/>
    <w:rsid w:val="00257017"/>
    <w:rsid w:val="00257F57"/>
    <w:rsid w:val="00260B0B"/>
    <w:rsid w:val="00261199"/>
    <w:rsid w:val="00262758"/>
    <w:rsid w:val="00263D52"/>
    <w:rsid w:val="00264DB3"/>
    <w:rsid w:val="002656E1"/>
    <w:rsid w:val="00265739"/>
    <w:rsid w:val="0026589C"/>
    <w:rsid w:val="0027061F"/>
    <w:rsid w:val="00272A99"/>
    <w:rsid w:val="00272AC9"/>
    <w:rsid w:val="002742A9"/>
    <w:rsid w:val="002742C1"/>
    <w:rsid w:val="00275C57"/>
    <w:rsid w:val="00281363"/>
    <w:rsid w:val="00283F22"/>
    <w:rsid w:val="00284E08"/>
    <w:rsid w:val="002850E8"/>
    <w:rsid w:val="00285413"/>
    <w:rsid w:val="00285BA6"/>
    <w:rsid w:val="00286A04"/>
    <w:rsid w:val="002906F9"/>
    <w:rsid w:val="00292854"/>
    <w:rsid w:val="0029344F"/>
    <w:rsid w:val="00293EED"/>
    <w:rsid w:val="0029499D"/>
    <w:rsid w:val="0029592A"/>
    <w:rsid w:val="00296389"/>
    <w:rsid w:val="00296ED8"/>
    <w:rsid w:val="002972AE"/>
    <w:rsid w:val="002A0E8A"/>
    <w:rsid w:val="002A1A57"/>
    <w:rsid w:val="002A1E6B"/>
    <w:rsid w:val="002A25BA"/>
    <w:rsid w:val="002A30C7"/>
    <w:rsid w:val="002A30E8"/>
    <w:rsid w:val="002A33E1"/>
    <w:rsid w:val="002A3565"/>
    <w:rsid w:val="002A52F6"/>
    <w:rsid w:val="002A5BFF"/>
    <w:rsid w:val="002A6964"/>
    <w:rsid w:val="002B1E5E"/>
    <w:rsid w:val="002B2E4E"/>
    <w:rsid w:val="002B316D"/>
    <w:rsid w:val="002B50CA"/>
    <w:rsid w:val="002B583E"/>
    <w:rsid w:val="002B58FF"/>
    <w:rsid w:val="002C1DBC"/>
    <w:rsid w:val="002C1E84"/>
    <w:rsid w:val="002C200B"/>
    <w:rsid w:val="002C294E"/>
    <w:rsid w:val="002C3171"/>
    <w:rsid w:val="002C33D1"/>
    <w:rsid w:val="002C368C"/>
    <w:rsid w:val="002C3DC0"/>
    <w:rsid w:val="002C4849"/>
    <w:rsid w:val="002C658B"/>
    <w:rsid w:val="002C74FC"/>
    <w:rsid w:val="002C7A5D"/>
    <w:rsid w:val="002D120C"/>
    <w:rsid w:val="002D34CE"/>
    <w:rsid w:val="002D39F9"/>
    <w:rsid w:val="002D5C2F"/>
    <w:rsid w:val="002D7E8B"/>
    <w:rsid w:val="002E07F8"/>
    <w:rsid w:val="002E1895"/>
    <w:rsid w:val="002E2082"/>
    <w:rsid w:val="002E3019"/>
    <w:rsid w:val="002E3D9C"/>
    <w:rsid w:val="002E41B7"/>
    <w:rsid w:val="002E5855"/>
    <w:rsid w:val="002E641B"/>
    <w:rsid w:val="002E65A0"/>
    <w:rsid w:val="002E74CD"/>
    <w:rsid w:val="002F055B"/>
    <w:rsid w:val="002F0A30"/>
    <w:rsid w:val="002F136D"/>
    <w:rsid w:val="002F1A11"/>
    <w:rsid w:val="002F1AD6"/>
    <w:rsid w:val="002F4B2E"/>
    <w:rsid w:val="002F4ECC"/>
    <w:rsid w:val="002F70B0"/>
    <w:rsid w:val="002F7A0C"/>
    <w:rsid w:val="003015D6"/>
    <w:rsid w:val="00301860"/>
    <w:rsid w:val="0030246F"/>
    <w:rsid w:val="00302567"/>
    <w:rsid w:val="00303B7B"/>
    <w:rsid w:val="003052D6"/>
    <w:rsid w:val="0030622F"/>
    <w:rsid w:val="00307744"/>
    <w:rsid w:val="003129EB"/>
    <w:rsid w:val="00312D76"/>
    <w:rsid w:val="0031373F"/>
    <w:rsid w:val="00316817"/>
    <w:rsid w:val="00317EF4"/>
    <w:rsid w:val="00320637"/>
    <w:rsid w:val="0032270A"/>
    <w:rsid w:val="00323EC3"/>
    <w:rsid w:val="00324DD3"/>
    <w:rsid w:val="00326878"/>
    <w:rsid w:val="00326E10"/>
    <w:rsid w:val="00327251"/>
    <w:rsid w:val="003277A3"/>
    <w:rsid w:val="00332576"/>
    <w:rsid w:val="003331F1"/>
    <w:rsid w:val="0033392C"/>
    <w:rsid w:val="003348BC"/>
    <w:rsid w:val="00334D50"/>
    <w:rsid w:val="003373AA"/>
    <w:rsid w:val="0034060A"/>
    <w:rsid w:val="00341635"/>
    <w:rsid w:val="003419A5"/>
    <w:rsid w:val="00344CFC"/>
    <w:rsid w:val="00344D54"/>
    <w:rsid w:val="0034517F"/>
    <w:rsid w:val="003455EE"/>
    <w:rsid w:val="00345D66"/>
    <w:rsid w:val="00350351"/>
    <w:rsid w:val="0035376F"/>
    <w:rsid w:val="00353EBF"/>
    <w:rsid w:val="0035494F"/>
    <w:rsid w:val="00354EB5"/>
    <w:rsid w:val="00355B36"/>
    <w:rsid w:val="0035638C"/>
    <w:rsid w:val="00356BA4"/>
    <w:rsid w:val="003575BC"/>
    <w:rsid w:val="00357C09"/>
    <w:rsid w:val="003600EE"/>
    <w:rsid w:val="003615D0"/>
    <w:rsid w:val="0036277A"/>
    <w:rsid w:val="003635D7"/>
    <w:rsid w:val="00363711"/>
    <w:rsid w:val="00365520"/>
    <w:rsid w:val="00365BED"/>
    <w:rsid w:val="00366160"/>
    <w:rsid w:val="00366222"/>
    <w:rsid w:val="00366F25"/>
    <w:rsid w:val="003673C9"/>
    <w:rsid w:val="0036786A"/>
    <w:rsid w:val="00370AF6"/>
    <w:rsid w:val="003716CC"/>
    <w:rsid w:val="0037283A"/>
    <w:rsid w:val="003753B7"/>
    <w:rsid w:val="00376368"/>
    <w:rsid w:val="0037648F"/>
    <w:rsid w:val="00376D23"/>
    <w:rsid w:val="00377C4D"/>
    <w:rsid w:val="003802C5"/>
    <w:rsid w:val="003803A9"/>
    <w:rsid w:val="00380A1B"/>
    <w:rsid w:val="00380EA1"/>
    <w:rsid w:val="003811FF"/>
    <w:rsid w:val="00381C75"/>
    <w:rsid w:val="0038209F"/>
    <w:rsid w:val="00383F44"/>
    <w:rsid w:val="00384204"/>
    <w:rsid w:val="0038472D"/>
    <w:rsid w:val="00385071"/>
    <w:rsid w:val="00385BD3"/>
    <w:rsid w:val="00385D53"/>
    <w:rsid w:val="003874F9"/>
    <w:rsid w:val="00390134"/>
    <w:rsid w:val="003902BD"/>
    <w:rsid w:val="003908E8"/>
    <w:rsid w:val="0039097C"/>
    <w:rsid w:val="00391306"/>
    <w:rsid w:val="00391687"/>
    <w:rsid w:val="003918EE"/>
    <w:rsid w:val="00393204"/>
    <w:rsid w:val="00393738"/>
    <w:rsid w:val="0039556F"/>
    <w:rsid w:val="00395EFF"/>
    <w:rsid w:val="003964E2"/>
    <w:rsid w:val="00396E31"/>
    <w:rsid w:val="00396FC7"/>
    <w:rsid w:val="0039705D"/>
    <w:rsid w:val="003A0171"/>
    <w:rsid w:val="003A109D"/>
    <w:rsid w:val="003A243F"/>
    <w:rsid w:val="003A5A98"/>
    <w:rsid w:val="003A67C9"/>
    <w:rsid w:val="003A68EC"/>
    <w:rsid w:val="003A7556"/>
    <w:rsid w:val="003B0069"/>
    <w:rsid w:val="003B047C"/>
    <w:rsid w:val="003B1FF9"/>
    <w:rsid w:val="003B2125"/>
    <w:rsid w:val="003B39A1"/>
    <w:rsid w:val="003B4709"/>
    <w:rsid w:val="003B635D"/>
    <w:rsid w:val="003B7535"/>
    <w:rsid w:val="003C058B"/>
    <w:rsid w:val="003C0D63"/>
    <w:rsid w:val="003C12A0"/>
    <w:rsid w:val="003C26D6"/>
    <w:rsid w:val="003C27E5"/>
    <w:rsid w:val="003C2A8F"/>
    <w:rsid w:val="003C3BCB"/>
    <w:rsid w:val="003C4A7C"/>
    <w:rsid w:val="003C6FA5"/>
    <w:rsid w:val="003C75FD"/>
    <w:rsid w:val="003D08BB"/>
    <w:rsid w:val="003D08D2"/>
    <w:rsid w:val="003D113B"/>
    <w:rsid w:val="003D13EC"/>
    <w:rsid w:val="003D183D"/>
    <w:rsid w:val="003D201F"/>
    <w:rsid w:val="003D3781"/>
    <w:rsid w:val="003D4B7B"/>
    <w:rsid w:val="003D5982"/>
    <w:rsid w:val="003D66C5"/>
    <w:rsid w:val="003D7075"/>
    <w:rsid w:val="003D78B2"/>
    <w:rsid w:val="003E33C7"/>
    <w:rsid w:val="003E3D21"/>
    <w:rsid w:val="003E56F6"/>
    <w:rsid w:val="003E75BC"/>
    <w:rsid w:val="003E7E83"/>
    <w:rsid w:val="003F0F6B"/>
    <w:rsid w:val="003F151D"/>
    <w:rsid w:val="003F2A0E"/>
    <w:rsid w:val="003F349F"/>
    <w:rsid w:val="003F37F4"/>
    <w:rsid w:val="003F4C44"/>
    <w:rsid w:val="003F535E"/>
    <w:rsid w:val="003F69EA"/>
    <w:rsid w:val="00400516"/>
    <w:rsid w:val="00400549"/>
    <w:rsid w:val="004026F1"/>
    <w:rsid w:val="00402DEE"/>
    <w:rsid w:val="00402E01"/>
    <w:rsid w:val="00403877"/>
    <w:rsid w:val="00403B38"/>
    <w:rsid w:val="00403F25"/>
    <w:rsid w:val="0040531D"/>
    <w:rsid w:val="00410282"/>
    <w:rsid w:val="0041099C"/>
    <w:rsid w:val="004128A7"/>
    <w:rsid w:val="0041305A"/>
    <w:rsid w:val="004143AB"/>
    <w:rsid w:val="00416210"/>
    <w:rsid w:val="00420A26"/>
    <w:rsid w:val="00420A31"/>
    <w:rsid w:val="00421F3F"/>
    <w:rsid w:val="004226B5"/>
    <w:rsid w:val="00423B7C"/>
    <w:rsid w:val="00423EB1"/>
    <w:rsid w:val="004240A9"/>
    <w:rsid w:val="00424A6D"/>
    <w:rsid w:val="00426750"/>
    <w:rsid w:val="0042683C"/>
    <w:rsid w:val="004271A1"/>
    <w:rsid w:val="00430DAC"/>
    <w:rsid w:val="0043138F"/>
    <w:rsid w:val="0043159D"/>
    <w:rsid w:val="0043204D"/>
    <w:rsid w:val="00432F56"/>
    <w:rsid w:val="004332D2"/>
    <w:rsid w:val="00434E73"/>
    <w:rsid w:val="004377F0"/>
    <w:rsid w:val="00440351"/>
    <w:rsid w:val="00440AD7"/>
    <w:rsid w:val="004424FE"/>
    <w:rsid w:val="00447970"/>
    <w:rsid w:val="00447A81"/>
    <w:rsid w:val="00450281"/>
    <w:rsid w:val="00450BA6"/>
    <w:rsid w:val="00450CBD"/>
    <w:rsid w:val="00451714"/>
    <w:rsid w:val="00451A11"/>
    <w:rsid w:val="00451C6C"/>
    <w:rsid w:val="00452246"/>
    <w:rsid w:val="0045353E"/>
    <w:rsid w:val="004542BE"/>
    <w:rsid w:val="0045752B"/>
    <w:rsid w:val="004575DE"/>
    <w:rsid w:val="0045772B"/>
    <w:rsid w:val="004600FC"/>
    <w:rsid w:val="004614AE"/>
    <w:rsid w:val="00461794"/>
    <w:rsid w:val="00461C7E"/>
    <w:rsid w:val="00463B37"/>
    <w:rsid w:val="004669F4"/>
    <w:rsid w:val="00466A78"/>
    <w:rsid w:val="004675C4"/>
    <w:rsid w:val="00467A4A"/>
    <w:rsid w:val="00467D9D"/>
    <w:rsid w:val="004702D7"/>
    <w:rsid w:val="004702FB"/>
    <w:rsid w:val="00471C8C"/>
    <w:rsid w:val="004725D7"/>
    <w:rsid w:val="00472B5B"/>
    <w:rsid w:val="00473495"/>
    <w:rsid w:val="00474E85"/>
    <w:rsid w:val="004754BF"/>
    <w:rsid w:val="004762EE"/>
    <w:rsid w:val="00476668"/>
    <w:rsid w:val="00481248"/>
    <w:rsid w:val="00481F46"/>
    <w:rsid w:val="00483A68"/>
    <w:rsid w:val="00483D35"/>
    <w:rsid w:val="00484264"/>
    <w:rsid w:val="00485D9C"/>
    <w:rsid w:val="00485EA1"/>
    <w:rsid w:val="00487B5F"/>
    <w:rsid w:val="004911C9"/>
    <w:rsid w:val="004912A0"/>
    <w:rsid w:val="004917E3"/>
    <w:rsid w:val="00492929"/>
    <w:rsid w:val="0049356C"/>
    <w:rsid w:val="00494EE0"/>
    <w:rsid w:val="004950E1"/>
    <w:rsid w:val="00496559"/>
    <w:rsid w:val="004965FA"/>
    <w:rsid w:val="00496A59"/>
    <w:rsid w:val="004A05C5"/>
    <w:rsid w:val="004A131B"/>
    <w:rsid w:val="004A1461"/>
    <w:rsid w:val="004A175A"/>
    <w:rsid w:val="004A1BBF"/>
    <w:rsid w:val="004A2362"/>
    <w:rsid w:val="004A3E7D"/>
    <w:rsid w:val="004A5413"/>
    <w:rsid w:val="004A58A6"/>
    <w:rsid w:val="004A5FFA"/>
    <w:rsid w:val="004A74E3"/>
    <w:rsid w:val="004B28E6"/>
    <w:rsid w:val="004B33AA"/>
    <w:rsid w:val="004B45A5"/>
    <w:rsid w:val="004B50A6"/>
    <w:rsid w:val="004B6549"/>
    <w:rsid w:val="004B7708"/>
    <w:rsid w:val="004B7A48"/>
    <w:rsid w:val="004B7FD1"/>
    <w:rsid w:val="004C03F2"/>
    <w:rsid w:val="004C04E7"/>
    <w:rsid w:val="004C0D96"/>
    <w:rsid w:val="004C134B"/>
    <w:rsid w:val="004C17A5"/>
    <w:rsid w:val="004C2623"/>
    <w:rsid w:val="004C39B9"/>
    <w:rsid w:val="004C3C88"/>
    <w:rsid w:val="004C43E1"/>
    <w:rsid w:val="004C49F9"/>
    <w:rsid w:val="004C4BBD"/>
    <w:rsid w:val="004C4BC2"/>
    <w:rsid w:val="004C4CFF"/>
    <w:rsid w:val="004C4D5F"/>
    <w:rsid w:val="004C54B2"/>
    <w:rsid w:val="004C5670"/>
    <w:rsid w:val="004C66A0"/>
    <w:rsid w:val="004D129E"/>
    <w:rsid w:val="004D50FD"/>
    <w:rsid w:val="004E0977"/>
    <w:rsid w:val="004E1192"/>
    <w:rsid w:val="004E1D2F"/>
    <w:rsid w:val="004E2CB9"/>
    <w:rsid w:val="004E3FC7"/>
    <w:rsid w:val="004E43F7"/>
    <w:rsid w:val="004E4E2B"/>
    <w:rsid w:val="004E539A"/>
    <w:rsid w:val="004E756E"/>
    <w:rsid w:val="004E7BAD"/>
    <w:rsid w:val="004F011A"/>
    <w:rsid w:val="004F0A09"/>
    <w:rsid w:val="004F13A2"/>
    <w:rsid w:val="004F20DD"/>
    <w:rsid w:val="004F3267"/>
    <w:rsid w:val="004F353E"/>
    <w:rsid w:val="004F3917"/>
    <w:rsid w:val="004F4464"/>
    <w:rsid w:val="004F4C5B"/>
    <w:rsid w:val="004F5558"/>
    <w:rsid w:val="004F787A"/>
    <w:rsid w:val="004F7940"/>
    <w:rsid w:val="004F7E27"/>
    <w:rsid w:val="00500415"/>
    <w:rsid w:val="00501767"/>
    <w:rsid w:val="00504A63"/>
    <w:rsid w:val="00505158"/>
    <w:rsid w:val="0050535E"/>
    <w:rsid w:val="00505EA3"/>
    <w:rsid w:val="00507480"/>
    <w:rsid w:val="005075A0"/>
    <w:rsid w:val="005076AF"/>
    <w:rsid w:val="00510C94"/>
    <w:rsid w:val="00510D17"/>
    <w:rsid w:val="0051168A"/>
    <w:rsid w:val="00511815"/>
    <w:rsid w:val="00513B26"/>
    <w:rsid w:val="00513C50"/>
    <w:rsid w:val="00515D2A"/>
    <w:rsid w:val="005161EA"/>
    <w:rsid w:val="00516B4B"/>
    <w:rsid w:val="00517182"/>
    <w:rsid w:val="005176A5"/>
    <w:rsid w:val="00522E8A"/>
    <w:rsid w:val="00522EE2"/>
    <w:rsid w:val="00523ABB"/>
    <w:rsid w:val="00523FCA"/>
    <w:rsid w:val="0052407D"/>
    <w:rsid w:val="005242BE"/>
    <w:rsid w:val="00525E7C"/>
    <w:rsid w:val="00526409"/>
    <w:rsid w:val="005265F0"/>
    <w:rsid w:val="005277E9"/>
    <w:rsid w:val="005279BC"/>
    <w:rsid w:val="005279C9"/>
    <w:rsid w:val="005300DE"/>
    <w:rsid w:val="00530CF3"/>
    <w:rsid w:val="005311F1"/>
    <w:rsid w:val="005320BF"/>
    <w:rsid w:val="005337D2"/>
    <w:rsid w:val="00533BE8"/>
    <w:rsid w:val="00533DAC"/>
    <w:rsid w:val="00534A0C"/>
    <w:rsid w:val="00535756"/>
    <w:rsid w:val="00536D05"/>
    <w:rsid w:val="00540F8C"/>
    <w:rsid w:val="005411D2"/>
    <w:rsid w:val="00541DEB"/>
    <w:rsid w:val="00541E13"/>
    <w:rsid w:val="0054403F"/>
    <w:rsid w:val="0054413D"/>
    <w:rsid w:val="00544439"/>
    <w:rsid w:val="005464EA"/>
    <w:rsid w:val="00546E35"/>
    <w:rsid w:val="00547DEA"/>
    <w:rsid w:val="00552534"/>
    <w:rsid w:val="00552CA1"/>
    <w:rsid w:val="00555F0C"/>
    <w:rsid w:val="005565A0"/>
    <w:rsid w:val="00560660"/>
    <w:rsid w:val="00561EE8"/>
    <w:rsid w:val="005629A4"/>
    <w:rsid w:val="00562BEF"/>
    <w:rsid w:val="005648A7"/>
    <w:rsid w:val="00564D71"/>
    <w:rsid w:val="0056732A"/>
    <w:rsid w:val="00571102"/>
    <w:rsid w:val="00572CDC"/>
    <w:rsid w:val="005742B7"/>
    <w:rsid w:val="0057465C"/>
    <w:rsid w:val="005753EC"/>
    <w:rsid w:val="00575B81"/>
    <w:rsid w:val="00576431"/>
    <w:rsid w:val="00581587"/>
    <w:rsid w:val="00582480"/>
    <w:rsid w:val="0058542B"/>
    <w:rsid w:val="00586302"/>
    <w:rsid w:val="00586996"/>
    <w:rsid w:val="0059082D"/>
    <w:rsid w:val="00591184"/>
    <w:rsid w:val="005914F2"/>
    <w:rsid w:val="00591D7D"/>
    <w:rsid w:val="00593754"/>
    <w:rsid w:val="005938AF"/>
    <w:rsid w:val="005939FB"/>
    <w:rsid w:val="005954C2"/>
    <w:rsid w:val="005970BB"/>
    <w:rsid w:val="0059718F"/>
    <w:rsid w:val="00597720"/>
    <w:rsid w:val="005A0884"/>
    <w:rsid w:val="005A156D"/>
    <w:rsid w:val="005A2CF0"/>
    <w:rsid w:val="005A424F"/>
    <w:rsid w:val="005A55CD"/>
    <w:rsid w:val="005A6477"/>
    <w:rsid w:val="005A6986"/>
    <w:rsid w:val="005A6A38"/>
    <w:rsid w:val="005A6C84"/>
    <w:rsid w:val="005B1C0B"/>
    <w:rsid w:val="005B4A48"/>
    <w:rsid w:val="005B5542"/>
    <w:rsid w:val="005B56A1"/>
    <w:rsid w:val="005C1215"/>
    <w:rsid w:val="005C38D2"/>
    <w:rsid w:val="005C6C3F"/>
    <w:rsid w:val="005C7080"/>
    <w:rsid w:val="005D097B"/>
    <w:rsid w:val="005D1336"/>
    <w:rsid w:val="005D1A28"/>
    <w:rsid w:val="005D288D"/>
    <w:rsid w:val="005D3B84"/>
    <w:rsid w:val="005D5654"/>
    <w:rsid w:val="005D59E2"/>
    <w:rsid w:val="005D6F9C"/>
    <w:rsid w:val="005D72B1"/>
    <w:rsid w:val="005E1D0A"/>
    <w:rsid w:val="005E1DB2"/>
    <w:rsid w:val="005E3287"/>
    <w:rsid w:val="005E42E4"/>
    <w:rsid w:val="005E4C81"/>
    <w:rsid w:val="005E53FD"/>
    <w:rsid w:val="005E5437"/>
    <w:rsid w:val="005E689E"/>
    <w:rsid w:val="005E6EA1"/>
    <w:rsid w:val="005F150E"/>
    <w:rsid w:val="005F271A"/>
    <w:rsid w:val="005F29AE"/>
    <w:rsid w:val="005F316E"/>
    <w:rsid w:val="005F5EAF"/>
    <w:rsid w:val="005F6961"/>
    <w:rsid w:val="006061C1"/>
    <w:rsid w:val="00606A7E"/>
    <w:rsid w:val="00606F7E"/>
    <w:rsid w:val="00607151"/>
    <w:rsid w:val="0060786B"/>
    <w:rsid w:val="00607E4A"/>
    <w:rsid w:val="00610403"/>
    <w:rsid w:val="006107B3"/>
    <w:rsid w:val="006110D7"/>
    <w:rsid w:val="00611371"/>
    <w:rsid w:val="00611514"/>
    <w:rsid w:val="0061230F"/>
    <w:rsid w:val="006128F4"/>
    <w:rsid w:val="00613782"/>
    <w:rsid w:val="00614306"/>
    <w:rsid w:val="00614881"/>
    <w:rsid w:val="00615C82"/>
    <w:rsid w:val="00616A92"/>
    <w:rsid w:val="006208F0"/>
    <w:rsid w:val="00620C51"/>
    <w:rsid w:val="00621913"/>
    <w:rsid w:val="00622CF6"/>
    <w:rsid w:val="00624317"/>
    <w:rsid w:val="006246A0"/>
    <w:rsid w:val="006254CE"/>
    <w:rsid w:val="006265A0"/>
    <w:rsid w:val="00627C60"/>
    <w:rsid w:val="0063218C"/>
    <w:rsid w:val="006322E0"/>
    <w:rsid w:val="006344AF"/>
    <w:rsid w:val="00634E29"/>
    <w:rsid w:val="00635DB3"/>
    <w:rsid w:val="006373A7"/>
    <w:rsid w:val="006373F7"/>
    <w:rsid w:val="0063755C"/>
    <w:rsid w:val="0064102A"/>
    <w:rsid w:val="00641F0B"/>
    <w:rsid w:val="00644424"/>
    <w:rsid w:val="006445C9"/>
    <w:rsid w:val="00645FD7"/>
    <w:rsid w:val="006469E7"/>
    <w:rsid w:val="006476A1"/>
    <w:rsid w:val="00647A89"/>
    <w:rsid w:val="00647E3C"/>
    <w:rsid w:val="00650DBF"/>
    <w:rsid w:val="00651359"/>
    <w:rsid w:val="00652A0B"/>
    <w:rsid w:val="006532BB"/>
    <w:rsid w:val="00653A31"/>
    <w:rsid w:val="00653F34"/>
    <w:rsid w:val="00654894"/>
    <w:rsid w:val="00655F96"/>
    <w:rsid w:val="00656F2A"/>
    <w:rsid w:val="00657125"/>
    <w:rsid w:val="00662277"/>
    <w:rsid w:val="0066270C"/>
    <w:rsid w:val="00662A10"/>
    <w:rsid w:val="00662A25"/>
    <w:rsid w:val="00664B6F"/>
    <w:rsid w:val="00664E0B"/>
    <w:rsid w:val="00666CE4"/>
    <w:rsid w:val="0066738E"/>
    <w:rsid w:val="00667C4D"/>
    <w:rsid w:val="00667E6C"/>
    <w:rsid w:val="00671088"/>
    <w:rsid w:val="006717D9"/>
    <w:rsid w:val="006721C8"/>
    <w:rsid w:val="00672233"/>
    <w:rsid w:val="006735FD"/>
    <w:rsid w:val="00673D99"/>
    <w:rsid w:val="00675B70"/>
    <w:rsid w:val="00676734"/>
    <w:rsid w:val="00676C3E"/>
    <w:rsid w:val="00676FA0"/>
    <w:rsid w:val="0067715B"/>
    <w:rsid w:val="00677172"/>
    <w:rsid w:val="00677336"/>
    <w:rsid w:val="006773DC"/>
    <w:rsid w:val="006774A8"/>
    <w:rsid w:val="006774D7"/>
    <w:rsid w:val="00677F8C"/>
    <w:rsid w:val="00680F33"/>
    <w:rsid w:val="00681D92"/>
    <w:rsid w:val="00682628"/>
    <w:rsid w:val="00683046"/>
    <w:rsid w:val="00684104"/>
    <w:rsid w:val="006855C8"/>
    <w:rsid w:val="00685C54"/>
    <w:rsid w:val="006875C9"/>
    <w:rsid w:val="00687737"/>
    <w:rsid w:val="00687F1E"/>
    <w:rsid w:val="0069081D"/>
    <w:rsid w:val="00690892"/>
    <w:rsid w:val="006908CE"/>
    <w:rsid w:val="00691328"/>
    <w:rsid w:val="00692AD4"/>
    <w:rsid w:val="00693043"/>
    <w:rsid w:val="0069352C"/>
    <w:rsid w:val="00693593"/>
    <w:rsid w:val="00693B55"/>
    <w:rsid w:val="00693CB9"/>
    <w:rsid w:val="00693FA8"/>
    <w:rsid w:val="00694A08"/>
    <w:rsid w:val="00694E19"/>
    <w:rsid w:val="00694EBF"/>
    <w:rsid w:val="006952FD"/>
    <w:rsid w:val="006955DF"/>
    <w:rsid w:val="0069571D"/>
    <w:rsid w:val="00695C9D"/>
    <w:rsid w:val="0069655D"/>
    <w:rsid w:val="00696756"/>
    <w:rsid w:val="00697B64"/>
    <w:rsid w:val="006A02EA"/>
    <w:rsid w:val="006A09E8"/>
    <w:rsid w:val="006A2087"/>
    <w:rsid w:val="006A2779"/>
    <w:rsid w:val="006A298A"/>
    <w:rsid w:val="006A2B38"/>
    <w:rsid w:val="006A2D47"/>
    <w:rsid w:val="006A46A5"/>
    <w:rsid w:val="006A7E48"/>
    <w:rsid w:val="006A7E9B"/>
    <w:rsid w:val="006B1483"/>
    <w:rsid w:val="006B22A2"/>
    <w:rsid w:val="006B3A89"/>
    <w:rsid w:val="006B3D34"/>
    <w:rsid w:val="006B4263"/>
    <w:rsid w:val="006B488F"/>
    <w:rsid w:val="006C0603"/>
    <w:rsid w:val="006C0E59"/>
    <w:rsid w:val="006C1CD5"/>
    <w:rsid w:val="006C2970"/>
    <w:rsid w:val="006C3965"/>
    <w:rsid w:val="006C4059"/>
    <w:rsid w:val="006C519E"/>
    <w:rsid w:val="006C5361"/>
    <w:rsid w:val="006C5B40"/>
    <w:rsid w:val="006C5D18"/>
    <w:rsid w:val="006C5F5A"/>
    <w:rsid w:val="006C6119"/>
    <w:rsid w:val="006C634B"/>
    <w:rsid w:val="006C6C1C"/>
    <w:rsid w:val="006C73D1"/>
    <w:rsid w:val="006D0AC3"/>
    <w:rsid w:val="006D0CAF"/>
    <w:rsid w:val="006D111F"/>
    <w:rsid w:val="006D149D"/>
    <w:rsid w:val="006D152A"/>
    <w:rsid w:val="006D1863"/>
    <w:rsid w:val="006D24D8"/>
    <w:rsid w:val="006D5EA0"/>
    <w:rsid w:val="006D746C"/>
    <w:rsid w:val="006E0C82"/>
    <w:rsid w:val="006E1013"/>
    <w:rsid w:val="006E10E5"/>
    <w:rsid w:val="006E13DA"/>
    <w:rsid w:val="006E1FD2"/>
    <w:rsid w:val="006E2599"/>
    <w:rsid w:val="006E2D21"/>
    <w:rsid w:val="006E41BB"/>
    <w:rsid w:val="006E484D"/>
    <w:rsid w:val="006E6479"/>
    <w:rsid w:val="006E72D0"/>
    <w:rsid w:val="006F0097"/>
    <w:rsid w:val="006F0876"/>
    <w:rsid w:val="006F0C3B"/>
    <w:rsid w:val="006F1DE5"/>
    <w:rsid w:val="006F1EA4"/>
    <w:rsid w:val="006F6248"/>
    <w:rsid w:val="006F70FC"/>
    <w:rsid w:val="006F756E"/>
    <w:rsid w:val="006F7A7A"/>
    <w:rsid w:val="006F7DE2"/>
    <w:rsid w:val="007004B0"/>
    <w:rsid w:val="007013AF"/>
    <w:rsid w:val="0070277C"/>
    <w:rsid w:val="00702979"/>
    <w:rsid w:val="0070359B"/>
    <w:rsid w:val="00703DCE"/>
    <w:rsid w:val="007048D1"/>
    <w:rsid w:val="00704BC1"/>
    <w:rsid w:val="00705445"/>
    <w:rsid w:val="0070613C"/>
    <w:rsid w:val="00706432"/>
    <w:rsid w:val="00711FD2"/>
    <w:rsid w:val="007130B9"/>
    <w:rsid w:val="00713C70"/>
    <w:rsid w:val="00714292"/>
    <w:rsid w:val="00714C47"/>
    <w:rsid w:val="00714EB7"/>
    <w:rsid w:val="00715674"/>
    <w:rsid w:val="007171CB"/>
    <w:rsid w:val="00717762"/>
    <w:rsid w:val="007229B1"/>
    <w:rsid w:val="00722B43"/>
    <w:rsid w:val="00723530"/>
    <w:rsid w:val="00724B00"/>
    <w:rsid w:val="00725928"/>
    <w:rsid w:val="00726A3F"/>
    <w:rsid w:val="00727C70"/>
    <w:rsid w:val="00727F75"/>
    <w:rsid w:val="00731607"/>
    <w:rsid w:val="00731EC4"/>
    <w:rsid w:val="007327D2"/>
    <w:rsid w:val="00735FAD"/>
    <w:rsid w:val="00736776"/>
    <w:rsid w:val="007368EA"/>
    <w:rsid w:val="00736A22"/>
    <w:rsid w:val="00736A42"/>
    <w:rsid w:val="00737C08"/>
    <w:rsid w:val="00740D16"/>
    <w:rsid w:val="00741CC7"/>
    <w:rsid w:val="00741F73"/>
    <w:rsid w:val="0074241F"/>
    <w:rsid w:val="00742471"/>
    <w:rsid w:val="00744040"/>
    <w:rsid w:val="00744177"/>
    <w:rsid w:val="0074417B"/>
    <w:rsid w:val="00744208"/>
    <w:rsid w:val="0074477D"/>
    <w:rsid w:val="00744898"/>
    <w:rsid w:val="00745E7B"/>
    <w:rsid w:val="007463F7"/>
    <w:rsid w:val="0074688E"/>
    <w:rsid w:val="007475DE"/>
    <w:rsid w:val="007522E3"/>
    <w:rsid w:val="00753472"/>
    <w:rsid w:val="00753F2E"/>
    <w:rsid w:val="0075639A"/>
    <w:rsid w:val="007579D7"/>
    <w:rsid w:val="00761B3A"/>
    <w:rsid w:val="00770269"/>
    <w:rsid w:val="007702DA"/>
    <w:rsid w:val="00770949"/>
    <w:rsid w:val="00771798"/>
    <w:rsid w:val="007725FE"/>
    <w:rsid w:val="0077438E"/>
    <w:rsid w:val="00775605"/>
    <w:rsid w:val="00782480"/>
    <w:rsid w:val="00782C7A"/>
    <w:rsid w:val="00783EC1"/>
    <w:rsid w:val="00784AD9"/>
    <w:rsid w:val="0078613B"/>
    <w:rsid w:val="00786648"/>
    <w:rsid w:val="007867EA"/>
    <w:rsid w:val="00791985"/>
    <w:rsid w:val="00791E06"/>
    <w:rsid w:val="0079335D"/>
    <w:rsid w:val="007946EC"/>
    <w:rsid w:val="007946F1"/>
    <w:rsid w:val="00794D6C"/>
    <w:rsid w:val="00794ECD"/>
    <w:rsid w:val="00795CF4"/>
    <w:rsid w:val="00796D1D"/>
    <w:rsid w:val="00796D34"/>
    <w:rsid w:val="00797455"/>
    <w:rsid w:val="007A16A7"/>
    <w:rsid w:val="007A2A76"/>
    <w:rsid w:val="007A52C5"/>
    <w:rsid w:val="007A6DC7"/>
    <w:rsid w:val="007A6F15"/>
    <w:rsid w:val="007A7644"/>
    <w:rsid w:val="007B07B6"/>
    <w:rsid w:val="007B1E09"/>
    <w:rsid w:val="007B2223"/>
    <w:rsid w:val="007B2E3D"/>
    <w:rsid w:val="007B3896"/>
    <w:rsid w:val="007B45E9"/>
    <w:rsid w:val="007B4BBC"/>
    <w:rsid w:val="007B4EBC"/>
    <w:rsid w:val="007B577C"/>
    <w:rsid w:val="007C03E7"/>
    <w:rsid w:val="007C06EE"/>
    <w:rsid w:val="007C0A16"/>
    <w:rsid w:val="007C1166"/>
    <w:rsid w:val="007C124E"/>
    <w:rsid w:val="007C1FD6"/>
    <w:rsid w:val="007C24D2"/>
    <w:rsid w:val="007C2CA7"/>
    <w:rsid w:val="007C3954"/>
    <w:rsid w:val="007C3C69"/>
    <w:rsid w:val="007C419E"/>
    <w:rsid w:val="007C4643"/>
    <w:rsid w:val="007C4820"/>
    <w:rsid w:val="007C4D4F"/>
    <w:rsid w:val="007C51DB"/>
    <w:rsid w:val="007C53B7"/>
    <w:rsid w:val="007C5627"/>
    <w:rsid w:val="007C5CA6"/>
    <w:rsid w:val="007C6865"/>
    <w:rsid w:val="007C71B4"/>
    <w:rsid w:val="007D0087"/>
    <w:rsid w:val="007D085A"/>
    <w:rsid w:val="007D2767"/>
    <w:rsid w:val="007D40D8"/>
    <w:rsid w:val="007D4180"/>
    <w:rsid w:val="007D4756"/>
    <w:rsid w:val="007D4940"/>
    <w:rsid w:val="007D5F60"/>
    <w:rsid w:val="007E0167"/>
    <w:rsid w:val="007E1C03"/>
    <w:rsid w:val="007E2165"/>
    <w:rsid w:val="007E2DCD"/>
    <w:rsid w:val="007E30C8"/>
    <w:rsid w:val="007E735A"/>
    <w:rsid w:val="007E74BE"/>
    <w:rsid w:val="007F0E8E"/>
    <w:rsid w:val="007F0F79"/>
    <w:rsid w:val="007F1517"/>
    <w:rsid w:val="007F1E94"/>
    <w:rsid w:val="007F217D"/>
    <w:rsid w:val="007F5A70"/>
    <w:rsid w:val="007F5EA9"/>
    <w:rsid w:val="0080362E"/>
    <w:rsid w:val="00804D04"/>
    <w:rsid w:val="00805544"/>
    <w:rsid w:val="00805EBC"/>
    <w:rsid w:val="00807A80"/>
    <w:rsid w:val="00810AE6"/>
    <w:rsid w:val="0081112B"/>
    <w:rsid w:val="00811B1C"/>
    <w:rsid w:val="00811B3C"/>
    <w:rsid w:val="00813CFF"/>
    <w:rsid w:val="00813E7F"/>
    <w:rsid w:val="0081491D"/>
    <w:rsid w:val="00814B27"/>
    <w:rsid w:val="008169FC"/>
    <w:rsid w:val="0081706D"/>
    <w:rsid w:val="008213FC"/>
    <w:rsid w:val="00823561"/>
    <w:rsid w:val="0082424B"/>
    <w:rsid w:val="00825EA9"/>
    <w:rsid w:val="0082694B"/>
    <w:rsid w:val="00827319"/>
    <w:rsid w:val="008306BB"/>
    <w:rsid w:val="008335A8"/>
    <w:rsid w:val="00833BD8"/>
    <w:rsid w:val="00833FFA"/>
    <w:rsid w:val="00834632"/>
    <w:rsid w:val="00834D4C"/>
    <w:rsid w:val="00834E7F"/>
    <w:rsid w:val="0083658A"/>
    <w:rsid w:val="008409BA"/>
    <w:rsid w:val="0084212E"/>
    <w:rsid w:val="00842E0B"/>
    <w:rsid w:val="0084429C"/>
    <w:rsid w:val="00844D40"/>
    <w:rsid w:val="00844EDA"/>
    <w:rsid w:val="008452EC"/>
    <w:rsid w:val="00845EDA"/>
    <w:rsid w:val="008476C0"/>
    <w:rsid w:val="00850A95"/>
    <w:rsid w:val="008516A3"/>
    <w:rsid w:val="00851B59"/>
    <w:rsid w:val="00852C89"/>
    <w:rsid w:val="00852F06"/>
    <w:rsid w:val="0085351D"/>
    <w:rsid w:val="00854E79"/>
    <w:rsid w:val="00855919"/>
    <w:rsid w:val="00855CD2"/>
    <w:rsid w:val="00860299"/>
    <w:rsid w:val="008608D2"/>
    <w:rsid w:val="00860D14"/>
    <w:rsid w:val="0086288A"/>
    <w:rsid w:val="00863F0C"/>
    <w:rsid w:val="00866159"/>
    <w:rsid w:val="008662C6"/>
    <w:rsid w:val="00866624"/>
    <w:rsid w:val="008672E3"/>
    <w:rsid w:val="008703AA"/>
    <w:rsid w:val="008705DD"/>
    <w:rsid w:val="00870F64"/>
    <w:rsid w:val="00871BB2"/>
    <w:rsid w:val="008723B7"/>
    <w:rsid w:val="008726DB"/>
    <w:rsid w:val="0087327E"/>
    <w:rsid w:val="00874C0B"/>
    <w:rsid w:val="00875140"/>
    <w:rsid w:val="00875829"/>
    <w:rsid w:val="00875F60"/>
    <w:rsid w:val="008809AD"/>
    <w:rsid w:val="00881144"/>
    <w:rsid w:val="00881241"/>
    <w:rsid w:val="008824D3"/>
    <w:rsid w:val="00883429"/>
    <w:rsid w:val="00883926"/>
    <w:rsid w:val="00884CC6"/>
    <w:rsid w:val="00884D6A"/>
    <w:rsid w:val="00885A41"/>
    <w:rsid w:val="0088646D"/>
    <w:rsid w:val="00886542"/>
    <w:rsid w:val="00887326"/>
    <w:rsid w:val="00887621"/>
    <w:rsid w:val="0088788E"/>
    <w:rsid w:val="0089332F"/>
    <w:rsid w:val="008940FB"/>
    <w:rsid w:val="00895B6A"/>
    <w:rsid w:val="008973EB"/>
    <w:rsid w:val="008A07B6"/>
    <w:rsid w:val="008A1C38"/>
    <w:rsid w:val="008A35C4"/>
    <w:rsid w:val="008A4063"/>
    <w:rsid w:val="008A41DF"/>
    <w:rsid w:val="008A5A2A"/>
    <w:rsid w:val="008A779A"/>
    <w:rsid w:val="008B020D"/>
    <w:rsid w:val="008B1263"/>
    <w:rsid w:val="008B15CE"/>
    <w:rsid w:val="008B17B4"/>
    <w:rsid w:val="008B1C65"/>
    <w:rsid w:val="008B413F"/>
    <w:rsid w:val="008B4226"/>
    <w:rsid w:val="008B531C"/>
    <w:rsid w:val="008B5C73"/>
    <w:rsid w:val="008B5E3E"/>
    <w:rsid w:val="008C0461"/>
    <w:rsid w:val="008C0C6E"/>
    <w:rsid w:val="008C103D"/>
    <w:rsid w:val="008C31CB"/>
    <w:rsid w:val="008C3B79"/>
    <w:rsid w:val="008C3E65"/>
    <w:rsid w:val="008C7797"/>
    <w:rsid w:val="008C77F5"/>
    <w:rsid w:val="008D2506"/>
    <w:rsid w:val="008D333F"/>
    <w:rsid w:val="008D49E7"/>
    <w:rsid w:val="008D4AEB"/>
    <w:rsid w:val="008D660E"/>
    <w:rsid w:val="008D6C1B"/>
    <w:rsid w:val="008E0207"/>
    <w:rsid w:val="008E1F2F"/>
    <w:rsid w:val="008E447F"/>
    <w:rsid w:val="008E4678"/>
    <w:rsid w:val="008E538E"/>
    <w:rsid w:val="008F1207"/>
    <w:rsid w:val="008F226B"/>
    <w:rsid w:val="008F4E28"/>
    <w:rsid w:val="008F6DF3"/>
    <w:rsid w:val="008F6F78"/>
    <w:rsid w:val="008F78A5"/>
    <w:rsid w:val="0090160B"/>
    <w:rsid w:val="00902A84"/>
    <w:rsid w:val="00902D28"/>
    <w:rsid w:val="0090394F"/>
    <w:rsid w:val="00904013"/>
    <w:rsid w:val="00904CAB"/>
    <w:rsid w:val="0090528F"/>
    <w:rsid w:val="00905CE2"/>
    <w:rsid w:val="00906EAA"/>
    <w:rsid w:val="00910569"/>
    <w:rsid w:val="009105B1"/>
    <w:rsid w:val="00910631"/>
    <w:rsid w:val="009106CC"/>
    <w:rsid w:val="00910943"/>
    <w:rsid w:val="00910E3E"/>
    <w:rsid w:val="00913E9F"/>
    <w:rsid w:val="00913FAB"/>
    <w:rsid w:val="00914003"/>
    <w:rsid w:val="00915DA9"/>
    <w:rsid w:val="00916BA7"/>
    <w:rsid w:val="00917B94"/>
    <w:rsid w:val="009200D8"/>
    <w:rsid w:val="00922841"/>
    <w:rsid w:val="00923914"/>
    <w:rsid w:val="009242CB"/>
    <w:rsid w:val="0092487D"/>
    <w:rsid w:val="00925072"/>
    <w:rsid w:val="009250D5"/>
    <w:rsid w:val="00926D8F"/>
    <w:rsid w:val="0092766D"/>
    <w:rsid w:val="009278EC"/>
    <w:rsid w:val="00927D92"/>
    <w:rsid w:val="00927F29"/>
    <w:rsid w:val="00930159"/>
    <w:rsid w:val="0093131F"/>
    <w:rsid w:val="00932B14"/>
    <w:rsid w:val="00932CF3"/>
    <w:rsid w:val="009332A0"/>
    <w:rsid w:val="0093593C"/>
    <w:rsid w:val="00935DB7"/>
    <w:rsid w:val="009369F8"/>
    <w:rsid w:val="009370A8"/>
    <w:rsid w:val="00937F98"/>
    <w:rsid w:val="009401BC"/>
    <w:rsid w:val="00941E79"/>
    <w:rsid w:val="009431C6"/>
    <w:rsid w:val="00944374"/>
    <w:rsid w:val="009443BE"/>
    <w:rsid w:val="00944F88"/>
    <w:rsid w:val="00946875"/>
    <w:rsid w:val="00947571"/>
    <w:rsid w:val="009509FE"/>
    <w:rsid w:val="00951864"/>
    <w:rsid w:val="00952C9B"/>
    <w:rsid w:val="00953151"/>
    <w:rsid w:val="009544DD"/>
    <w:rsid w:val="009553B1"/>
    <w:rsid w:val="009553B4"/>
    <w:rsid w:val="00955ED3"/>
    <w:rsid w:val="00956139"/>
    <w:rsid w:val="0095663C"/>
    <w:rsid w:val="00956AE9"/>
    <w:rsid w:val="00956B36"/>
    <w:rsid w:val="009571B3"/>
    <w:rsid w:val="0095721B"/>
    <w:rsid w:val="00957463"/>
    <w:rsid w:val="00960A6F"/>
    <w:rsid w:val="00961B38"/>
    <w:rsid w:val="00962787"/>
    <w:rsid w:val="00963314"/>
    <w:rsid w:val="00963E6C"/>
    <w:rsid w:val="00966463"/>
    <w:rsid w:val="00966A6E"/>
    <w:rsid w:val="00967402"/>
    <w:rsid w:val="00970720"/>
    <w:rsid w:val="009740E9"/>
    <w:rsid w:val="00975BB1"/>
    <w:rsid w:val="0097694A"/>
    <w:rsid w:val="00980C3D"/>
    <w:rsid w:val="00982C97"/>
    <w:rsid w:val="0098611D"/>
    <w:rsid w:val="009862CE"/>
    <w:rsid w:val="00986F09"/>
    <w:rsid w:val="00991429"/>
    <w:rsid w:val="009923BE"/>
    <w:rsid w:val="00994805"/>
    <w:rsid w:val="0099490F"/>
    <w:rsid w:val="00996702"/>
    <w:rsid w:val="009969D5"/>
    <w:rsid w:val="00996CB4"/>
    <w:rsid w:val="009A028A"/>
    <w:rsid w:val="009A1E7C"/>
    <w:rsid w:val="009A26D9"/>
    <w:rsid w:val="009A32C4"/>
    <w:rsid w:val="009A64A1"/>
    <w:rsid w:val="009A6C9D"/>
    <w:rsid w:val="009A72C6"/>
    <w:rsid w:val="009A72E0"/>
    <w:rsid w:val="009A757B"/>
    <w:rsid w:val="009B084D"/>
    <w:rsid w:val="009B2076"/>
    <w:rsid w:val="009B2624"/>
    <w:rsid w:val="009B470E"/>
    <w:rsid w:val="009B697E"/>
    <w:rsid w:val="009C0FE1"/>
    <w:rsid w:val="009C2331"/>
    <w:rsid w:val="009C3A5D"/>
    <w:rsid w:val="009C3D3E"/>
    <w:rsid w:val="009C3DBC"/>
    <w:rsid w:val="009C4FC9"/>
    <w:rsid w:val="009C5F6F"/>
    <w:rsid w:val="009C62DB"/>
    <w:rsid w:val="009D04A2"/>
    <w:rsid w:val="009D08FE"/>
    <w:rsid w:val="009D26E3"/>
    <w:rsid w:val="009D2DBF"/>
    <w:rsid w:val="009D304A"/>
    <w:rsid w:val="009D42F5"/>
    <w:rsid w:val="009D6434"/>
    <w:rsid w:val="009D71FC"/>
    <w:rsid w:val="009D76AF"/>
    <w:rsid w:val="009D792B"/>
    <w:rsid w:val="009D7EA2"/>
    <w:rsid w:val="009E052B"/>
    <w:rsid w:val="009E0F20"/>
    <w:rsid w:val="009E3DD1"/>
    <w:rsid w:val="009E4BCB"/>
    <w:rsid w:val="009E63C8"/>
    <w:rsid w:val="009E6B29"/>
    <w:rsid w:val="009E7B63"/>
    <w:rsid w:val="009E7B9C"/>
    <w:rsid w:val="009E7CF8"/>
    <w:rsid w:val="009F2D1D"/>
    <w:rsid w:val="009F2FA7"/>
    <w:rsid w:val="009F5453"/>
    <w:rsid w:val="009F5AE4"/>
    <w:rsid w:val="009F5BF2"/>
    <w:rsid w:val="009F6142"/>
    <w:rsid w:val="009F6C07"/>
    <w:rsid w:val="009F6E80"/>
    <w:rsid w:val="00A0171D"/>
    <w:rsid w:val="00A03166"/>
    <w:rsid w:val="00A03B6B"/>
    <w:rsid w:val="00A04169"/>
    <w:rsid w:val="00A05D03"/>
    <w:rsid w:val="00A0612E"/>
    <w:rsid w:val="00A078C7"/>
    <w:rsid w:val="00A10CF4"/>
    <w:rsid w:val="00A110AD"/>
    <w:rsid w:val="00A1117A"/>
    <w:rsid w:val="00A11A75"/>
    <w:rsid w:val="00A11F47"/>
    <w:rsid w:val="00A13E64"/>
    <w:rsid w:val="00A13EA8"/>
    <w:rsid w:val="00A1531E"/>
    <w:rsid w:val="00A15843"/>
    <w:rsid w:val="00A158DA"/>
    <w:rsid w:val="00A16931"/>
    <w:rsid w:val="00A16FDA"/>
    <w:rsid w:val="00A2045E"/>
    <w:rsid w:val="00A219C9"/>
    <w:rsid w:val="00A24930"/>
    <w:rsid w:val="00A2576B"/>
    <w:rsid w:val="00A2674B"/>
    <w:rsid w:val="00A30E5B"/>
    <w:rsid w:val="00A30F36"/>
    <w:rsid w:val="00A32204"/>
    <w:rsid w:val="00A32D84"/>
    <w:rsid w:val="00A330FA"/>
    <w:rsid w:val="00A33429"/>
    <w:rsid w:val="00A33668"/>
    <w:rsid w:val="00A33D3C"/>
    <w:rsid w:val="00A34A4D"/>
    <w:rsid w:val="00A35099"/>
    <w:rsid w:val="00A35463"/>
    <w:rsid w:val="00A35B8C"/>
    <w:rsid w:val="00A36EAA"/>
    <w:rsid w:val="00A37F30"/>
    <w:rsid w:val="00A37F35"/>
    <w:rsid w:val="00A40A52"/>
    <w:rsid w:val="00A42F0F"/>
    <w:rsid w:val="00A43097"/>
    <w:rsid w:val="00A445BE"/>
    <w:rsid w:val="00A44E81"/>
    <w:rsid w:val="00A45599"/>
    <w:rsid w:val="00A46528"/>
    <w:rsid w:val="00A47F65"/>
    <w:rsid w:val="00A50167"/>
    <w:rsid w:val="00A51843"/>
    <w:rsid w:val="00A519DB"/>
    <w:rsid w:val="00A51EF8"/>
    <w:rsid w:val="00A52A7C"/>
    <w:rsid w:val="00A52AE5"/>
    <w:rsid w:val="00A535DA"/>
    <w:rsid w:val="00A53C68"/>
    <w:rsid w:val="00A53DC3"/>
    <w:rsid w:val="00A541B2"/>
    <w:rsid w:val="00A54344"/>
    <w:rsid w:val="00A54A81"/>
    <w:rsid w:val="00A557C7"/>
    <w:rsid w:val="00A5728A"/>
    <w:rsid w:val="00A57BA3"/>
    <w:rsid w:val="00A603EE"/>
    <w:rsid w:val="00A60F0E"/>
    <w:rsid w:val="00A61103"/>
    <w:rsid w:val="00A62A40"/>
    <w:rsid w:val="00A64BEF"/>
    <w:rsid w:val="00A66E39"/>
    <w:rsid w:val="00A674CE"/>
    <w:rsid w:val="00A7018D"/>
    <w:rsid w:val="00A71F6A"/>
    <w:rsid w:val="00A72C9E"/>
    <w:rsid w:val="00A73B7E"/>
    <w:rsid w:val="00A73CA9"/>
    <w:rsid w:val="00A73EA2"/>
    <w:rsid w:val="00A74BF2"/>
    <w:rsid w:val="00A74FE1"/>
    <w:rsid w:val="00A76001"/>
    <w:rsid w:val="00A803A3"/>
    <w:rsid w:val="00A81B26"/>
    <w:rsid w:val="00A82606"/>
    <w:rsid w:val="00A84D2F"/>
    <w:rsid w:val="00A87B9A"/>
    <w:rsid w:val="00A87ED7"/>
    <w:rsid w:val="00A90C9B"/>
    <w:rsid w:val="00A93270"/>
    <w:rsid w:val="00A966E4"/>
    <w:rsid w:val="00AA37C4"/>
    <w:rsid w:val="00AA3970"/>
    <w:rsid w:val="00AA4DA6"/>
    <w:rsid w:val="00AA5418"/>
    <w:rsid w:val="00AA76F1"/>
    <w:rsid w:val="00AA7E03"/>
    <w:rsid w:val="00AB00EC"/>
    <w:rsid w:val="00AB0B52"/>
    <w:rsid w:val="00AB0C5E"/>
    <w:rsid w:val="00AB15A0"/>
    <w:rsid w:val="00AB168D"/>
    <w:rsid w:val="00AB1C06"/>
    <w:rsid w:val="00AB2231"/>
    <w:rsid w:val="00AB2FBD"/>
    <w:rsid w:val="00AB35B5"/>
    <w:rsid w:val="00AB397D"/>
    <w:rsid w:val="00AB56E7"/>
    <w:rsid w:val="00AB614D"/>
    <w:rsid w:val="00AB624B"/>
    <w:rsid w:val="00AB65BE"/>
    <w:rsid w:val="00AB7AD2"/>
    <w:rsid w:val="00AB7C2F"/>
    <w:rsid w:val="00AC0580"/>
    <w:rsid w:val="00AC0785"/>
    <w:rsid w:val="00AC0A59"/>
    <w:rsid w:val="00AC0D68"/>
    <w:rsid w:val="00AC1BF5"/>
    <w:rsid w:val="00AC3087"/>
    <w:rsid w:val="00AC3637"/>
    <w:rsid w:val="00AC5466"/>
    <w:rsid w:val="00AC7A30"/>
    <w:rsid w:val="00AC7F18"/>
    <w:rsid w:val="00AD200C"/>
    <w:rsid w:val="00AD2C17"/>
    <w:rsid w:val="00AD35E9"/>
    <w:rsid w:val="00AD3AA7"/>
    <w:rsid w:val="00AD3C6D"/>
    <w:rsid w:val="00AD4245"/>
    <w:rsid w:val="00AD4C9D"/>
    <w:rsid w:val="00AD53B8"/>
    <w:rsid w:val="00AD746D"/>
    <w:rsid w:val="00AD76BD"/>
    <w:rsid w:val="00AD798E"/>
    <w:rsid w:val="00AE146F"/>
    <w:rsid w:val="00AE2167"/>
    <w:rsid w:val="00AE34CE"/>
    <w:rsid w:val="00AE3CDE"/>
    <w:rsid w:val="00AE4657"/>
    <w:rsid w:val="00AE4C1F"/>
    <w:rsid w:val="00AE5F0A"/>
    <w:rsid w:val="00AE7215"/>
    <w:rsid w:val="00AE74A4"/>
    <w:rsid w:val="00AE7572"/>
    <w:rsid w:val="00AF066B"/>
    <w:rsid w:val="00AF088F"/>
    <w:rsid w:val="00AF3167"/>
    <w:rsid w:val="00AF5D23"/>
    <w:rsid w:val="00AF69FA"/>
    <w:rsid w:val="00AF7338"/>
    <w:rsid w:val="00AF77C7"/>
    <w:rsid w:val="00AF7F0D"/>
    <w:rsid w:val="00B01166"/>
    <w:rsid w:val="00B017A8"/>
    <w:rsid w:val="00B01860"/>
    <w:rsid w:val="00B02524"/>
    <w:rsid w:val="00B04D7E"/>
    <w:rsid w:val="00B054A9"/>
    <w:rsid w:val="00B05EFF"/>
    <w:rsid w:val="00B06BB4"/>
    <w:rsid w:val="00B077DD"/>
    <w:rsid w:val="00B07A6C"/>
    <w:rsid w:val="00B10343"/>
    <w:rsid w:val="00B117D7"/>
    <w:rsid w:val="00B158D0"/>
    <w:rsid w:val="00B15B4A"/>
    <w:rsid w:val="00B161B3"/>
    <w:rsid w:val="00B16E29"/>
    <w:rsid w:val="00B17560"/>
    <w:rsid w:val="00B17F4E"/>
    <w:rsid w:val="00B2057A"/>
    <w:rsid w:val="00B20DBA"/>
    <w:rsid w:val="00B216FE"/>
    <w:rsid w:val="00B21C5B"/>
    <w:rsid w:val="00B220A1"/>
    <w:rsid w:val="00B229DC"/>
    <w:rsid w:val="00B23DF2"/>
    <w:rsid w:val="00B24DEA"/>
    <w:rsid w:val="00B2507A"/>
    <w:rsid w:val="00B25D18"/>
    <w:rsid w:val="00B25D34"/>
    <w:rsid w:val="00B25EE5"/>
    <w:rsid w:val="00B260A7"/>
    <w:rsid w:val="00B26183"/>
    <w:rsid w:val="00B26212"/>
    <w:rsid w:val="00B269F8"/>
    <w:rsid w:val="00B3005F"/>
    <w:rsid w:val="00B306E5"/>
    <w:rsid w:val="00B32151"/>
    <w:rsid w:val="00B33D92"/>
    <w:rsid w:val="00B34D79"/>
    <w:rsid w:val="00B37FAD"/>
    <w:rsid w:val="00B37FCF"/>
    <w:rsid w:val="00B4102C"/>
    <w:rsid w:val="00B413C5"/>
    <w:rsid w:val="00B41428"/>
    <w:rsid w:val="00B41CE4"/>
    <w:rsid w:val="00B4214C"/>
    <w:rsid w:val="00B42C69"/>
    <w:rsid w:val="00B42DE5"/>
    <w:rsid w:val="00B473F4"/>
    <w:rsid w:val="00B476E1"/>
    <w:rsid w:val="00B47A2E"/>
    <w:rsid w:val="00B512C8"/>
    <w:rsid w:val="00B514CD"/>
    <w:rsid w:val="00B52166"/>
    <w:rsid w:val="00B52766"/>
    <w:rsid w:val="00B530B2"/>
    <w:rsid w:val="00B5341F"/>
    <w:rsid w:val="00B537CD"/>
    <w:rsid w:val="00B53F35"/>
    <w:rsid w:val="00B54909"/>
    <w:rsid w:val="00B55280"/>
    <w:rsid w:val="00B554D0"/>
    <w:rsid w:val="00B56B72"/>
    <w:rsid w:val="00B57496"/>
    <w:rsid w:val="00B60D1C"/>
    <w:rsid w:val="00B63045"/>
    <w:rsid w:val="00B6465E"/>
    <w:rsid w:val="00B656D6"/>
    <w:rsid w:val="00B65D2C"/>
    <w:rsid w:val="00B7086D"/>
    <w:rsid w:val="00B71161"/>
    <w:rsid w:val="00B71E5B"/>
    <w:rsid w:val="00B72BC7"/>
    <w:rsid w:val="00B74DD0"/>
    <w:rsid w:val="00B77517"/>
    <w:rsid w:val="00B7764C"/>
    <w:rsid w:val="00B77A28"/>
    <w:rsid w:val="00B77AF4"/>
    <w:rsid w:val="00B77EC3"/>
    <w:rsid w:val="00B8129C"/>
    <w:rsid w:val="00B81BF1"/>
    <w:rsid w:val="00B86156"/>
    <w:rsid w:val="00B86902"/>
    <w:rsid w:val="00B86A3C"/>
    <w:rsid w:val="00B87E54"/>
    <w:rsid w:val="00B924E2"/>
    <w:rsid w:val="00B929E4"/>
    <w:rsid w:val="00B9343E"/>
    <w:rsid w:val="00B93B98"/>
    <w:rsid w:val="00B9633B"/>
    <w:rsid w:val="00B976F9"/>
    <w:rsid w:val="00B97AF2"/>
    <w:rsid w:val="00BA0EAF"/>
    <w:rsid w:val="00BA0FCB"/>
    <w:rsid w:val="00BA0FFF"/>
    <w:rsid w:val="00BA1659"/>
    <w:rsid w:val="00BA1B3D"/>
    <w:rsid w:val="00BA3254"/>
    <w:rsid w:val="00BA380D"/>
    <w:rsid w:val="00BA3ADB"/>
    <w:rsid w:val="00BA3E39"/>
    <w:rsid w:val="00BA4147"/>
    <w:rsid w:val="00BA478F"/>
    <w:rsid w:val="00BA4F1A"/>
    <w:rsid w:val="00BA681C"/>
    <w:rsid w:val="00BA69CC"/>
    <w:rsid w:val="00BA740D"/>
    <w:rsid w:val="00BB05DE"/>
    <w:rsid w:val="00BB1C93"/>
    <w:rsid w:val="00BB2119"/>
    <w:rsid w:val="00BB374A"/>
    <w:rsid w:val="00BB37A9"/>
    <w:rsid w:val="00BB44A2"/>
    <w:rsid w:val="00BB5FCA"/>
    <w:rsid w:val="00BB6347"/>
    <w:rsid w:val="00BB6F52"/>
    <w:rsid w:val="00BB7F92"/>
    <w:rsid w:val="00BC1285"/>
    <w:rsid w:val="00BC3074"/>
    <w:rsid w:val="00BC3F97"/>
    <w:rsid w:val="00BC45B2"/>
    <w:rsid w:val="00BC5F7C"/>
    <w:rsid w:val="00BC62A8"/>
    <w:rsid w:val="00BC72EA"/>
    <w:rsid w:val="00BD0C86"/>
    <w:rsid w:val="00BD21C6"/>
    <w:rsid w:val="00BD2383"/>
    <w:rsid w:val="00BD2895"/>
    <w:rsid w:val="00BD3211"/>
    <w:rsid w:val="00BD3985"/>
    <w:rsid w:val="00BD3E39"/>
    <w:rsid w:val="00BD513A"/>
    <w:rsid w:val="00BD61E5"/>
    <w:rsid w:val="00BD6D7D"/>
    <w:rsid w:val="00BD6E13"/>
    <w:rsid w:val="00BD7D75"/>
    <w:rsid w:val="00BE0DE1"/>
    <w:rsid w:val="00BE1CF2"/>
    <w:rsid w:val="00BE2065"/>
    <w:rsid w:val="00BE227A"/>
    <w:rsid w:val="00BE2599"/>
    <w:rsid w:val="00BE2D92"/>
    <w:rsid w:val="00BE378B"/>
    <w:rsid w:val="00BE484D"/>
    <w:rsid w:val="00BE4E2D"/>
    <w:rsid w:val="00BF4B03"/>
    <w:rsid w:val="00BF4F7F"/>
    <w:rsid w:val="00BF60EF"/>
    <w:rsid w:val="00BF6466"/>
    <w:rsid w:val="00BF6DA0"/>
    <w:rsid w:val="00BF7427"/>
    <w:rsid w:val="00C00853"/>
    <w:rsid w:val="00C00AC5"/>
    <w:rsid w:val="00C00CA1"/>
    <w:rsid w:val="00C00DD6"/>
    <w:rsid w:val="00C025C9"/>
    <w:rsid w:val="00C026B6"/>
    <w:rsid w:val="00C03333"/>
    <w:rsid w:val="00C04471"/>
    <w:rsid w:val="00C04B38"/>
    <w:rsid w:val="00C0566C"/>
    <w:rsid w:val="00C06AEE"/>
    <w:rsid w:val="00C07C0C"/>
    <w:rsid w:val="00C1076B"/>
    <w:rsid w:val="00C10BD3"/>
    <w:rsid w:val="00C11A0A"/>
    <w:rsid w:val="00C1242C"/>
    <w:rsid w:val="00C12629"/>
    <w:rsid w:val="00C147F1"/>
    <w:rsid w:val="00C14C79"/>
    <w:rsid w:val="00C1538E"/>
    <w:rsid w:val="00C1596D"/>
    <w:rsid w:val="00C15DA9"/>
    <w:rsid w:val="00C1753B"/>
    <w:rsid w:val="00C2060D"/>
    <w:rsid w:val="00C207FB"/>
    <w:rsid w:val="00C2401D"/>
    <w:rsid w:val="00C24EE0"/>
    <w:rsid w:val="00C302D0"/>
    <w:rsid w:val="00C30D71"/>
    <w:rsid w:val="00C33BB3"/>
    <w:rsid w:val="00C356E2"/>
    <w:rsid w:val="00C359CA"/>
    <w:rsid w:val="00C36182"/>
    <w:rsid w:val="00C41219"/>
    <w:rsid w:val="00C41CDA"/>
    <w:rsid w:val="00C41FAF"/>
    <w:rsid w:val="00C42D96"/>
    <w:rsid w:val="00C43A2C"/>
    <w:rsid w:val="00C4432B"/>
    <w:rsid w:val="00C457B1"/>
    <w:rsid w:val="00C47D2A"/>
    <w:rsid w:val="00C47E8F"/>
    <w:rsid w:val="00C50084"/>
    <w:rsid w:val="00C50466"/>
    <w:rsid w:val="00C50A1B"/>
    <w:rsid w:val="00C511C5"/>
    <w:rsid w:val="00C51959"/>
    <w:rsid w:val="00C56E1C"/>
    <w:rsid w:val="00C578E1"/>
    <w:rsid w:val="00C60E19"/>
    <w:rsid w:val="00C616CF"/>
    <w:rsid w:val="00C61F0C"/>
    <w:rsid w:val="00C623D2"/>
    <w:rsid w:val="00C63210"/>
    <w:rsid w:val="00C63537"/>
    <w:rsid w:val="00C7094F"/>
    <w:rsid w:val="00C71C59"/>
    <w:rsid w:val="00C72C2A"/>
    <w:rsid w:val="00C730FF"/>
    <w:rsid w:val="00C738E5"/>
    <w:rsid w:val="00C74C50"/>
    <w:rsid w:val="00C8181D"/>
    <w:rsid w:val="00C83C73"/>
    <w:rsid w:val="00C8442B"/>
    <w:rsid w:val="00C85192"/>
    <w:rsid w:val="00C865B1"/>
    <w:rsid w:val="00C86D37"/>
    <w:rsid w:val="00C873BC"/>
    <w:rsid w:val="00C92707"/>
    <w:rsid w:val="00C92DA8"/>
    <w:rsid w:val="00C93544"/>
    <w:rsid w:val="00C93CEA"/>
    <w:rsid w:val="00C95793"/>
    <w:rsid w:val="00C97C7C"/>
    <w:rsid w:val="00CA0B0A"/>
    <w:rsid w:val="00CA2587"/>
    <w:rsid w:val="00CA27FF"/>
    <w:rsid w:val="00CA2A6F"/>
    <w:rsid w:val="00CA2B15"/>
    <w:rsid w:val="00CA3F3C"/>
    <w:rsid w:val="00CA4AE0"/>
    <w:rsid w:val="00CA539E"/>
    <w:rsid w:val="00CA5EB5"/>
    <w:rsid w:val="00CA5ED2"/>
    <w:rsid w:val="00CA637A"/>
    <w:rsid w:val="00CA6572"/>
    <w:rsid w:val="00CA6F5A"/>
    <w:rsid w:val="00CA74AA"/>
    <w:rsid w:val="00CA7881"/>
    <w:rsid w:val="00CA799A"/>
    <w:rsid w:val="00CA7EBB"/>
    <w:rsid w:val="00CB175B"/>
    <w:rsid w:val="00CB1CE1"/>
    <w:rsid w:val="00CB2591"/>
    <w:rsid w:val="00CB37E3"/>
    <w:rsid w:val="00CB38E7"/>
    <w:rsid w:val="00CB39B2"/>
    <w:rsid w:val="00CB4760"/>
    <w:rsid w:val="00CB5226"/>
    <w:rsid w:val="00CB55B1"/>
    <w:rsid w:val="00CB626B"/>
    <w:rsid w:val="00CB73EF"/>
    <w:rsid w:val="00CC1637"/>
    <w:rsid w:val="00CC1E7E"/>
    <w:rsid w:val="00CC348D"/>
    <w:rsid w:val="00CC3B07"/>
    <w:rsid w:val="00CC40D5"/>
    <w:rsid w:val="00CC5675"/>
    <w:rsid w:val="00CC648B"/>
    <w:rsid w:val="00CC6972"/>
    <w:rsid w:val="00CD0297"/>
    <w:rsid w:val="00CD1113"/>
    <w:rsid w:val="00CD1B11"/>
    <w:rsid w:val="00CD2097"/>
    <w:rsid w:val="00CD2742"/>
    <w:rsid w:val="00CD2786"/>
    <w:rsid w:val="00CD2B78"/>
    <w:rsid w:val="00CD2E13"/>
    <w:rsid w:val="00CD4AE5"/>
    <w:rsid w:val="00CD51EB"/>
    <w:rsid w:val="00CD6B6C"/>
    <w:rsid w:val="00CD7728"/>
    <w:rsid w:val="00CE23F3"/>
    <w:rsid w:val="00CE2957"/>
    <w:rsid w:val="00CE2CBC"/>
    <w:rsid w:val="00CE5A67"/>
    <w:rsid w:val="00CE65F8"/>
    <w:rsid w:val="00CE7E39"/>
    <w:rsid w:val="00CF07F5"/>
    <w:rsid w:val="00CF17D3"/>
    <w:rsid w:val="00CF273D"/>
    <w:rsid w:val="00CF3795"/>
    <w:rsid w:val="00CF4751"/>
    <w:rsid w:val="00CF49C7"/>
    <w:rsid w:val="00CF5091"/>
    <w:rsid w:val="00CF5DC8"/>
    <w:rsid w:val="00CF634C"/>
    <w:rsid w:val="00CF6808"/>
    <w:rsid w:val="00CF6E30"/>
    <w:rsid w:val="00D007F3"/>
    <w:rsid w:val="00D01B1A"/>
    <w:rsid w:val="00D01F1C"/>
    <w:rsid w:val="00D026BE"/>
    <w:rsid w:val="00D04259"/>
    <w:rsid w:val="00D04AFD"/>
    <w:rsid w:val="00D06462"/>
    <w:rsid w:val="00D07076"/>
    <w:rsid w:val="00D07C98"/>
    <w:rsid w:val="00D10F77"/>
    <w:rsid w:val="00D1167F"/>
    <w:rsid w:val="00D142F9"/>
    <w:rsid w:val="00D1490A"/>
    <w:rsid w:val="00D16506"/>
    <w:rsid w:val="00D165B7"/>
    <w:rsid w:val="00D21612"/>
    <w:rsid w:val="00D21B89"/>
    <w:rsid w:val="00D21DAC"/>
    <w:rsid w:val="00D235C4"/>
    <w:rsid w:val="00D241B3"/>
    <w:rsid w:val="00D251E7"/>
    <w:rsid w:val="00D25386"/>
    <w:rsid w:val="00D25AAB"/>
    <w:rsid w:val="00D2636F"/>
    <w:rsid w:val="00D26707"/>
    <w:rsid w:val="00D26F76"/>
    <w:rsid w:val="00D303AB"/>
    <w:rsid w:val="00D30D34"/>
    <w:rsid w:val="00D336B4"/>
    <w:rsid w:val="00D33903"/>
    <w:rsid w:val="00D3652A"/>
    <w:rsid w:val="00D37280"/>
    <w:rsid w:val="00D373CB"/>
    <w:rsid w:val="00D37C95"/>
    <w:rsid w:val="00D4020F"/>
    <w:rsid w:val="00D42511"/>
    <w:rsid w:val="00D42C63"/>
    <w:rsid w:val="00D44C7E"/>
    <w:rsid w:val="00D457AE"/>
    <w:rsid w:val="00D45BD6"/>
    <w:rsid w:val="00D46511"/>
    <w:rsid w:val="00D47237"/>
    <w:rsid w:val="00D472CA"/>
    <w:rsid w:val="00D50BAB"/>
    <w:rsid w:val="00D50C7A"/>
    <w:rsid w:val="00D514C3"/>
    <w:rsid w:val="00D51C05"/>
    <w:rsid w:val="00D533BA"/>
    <w:rsid w:val="00D53A0B"/>
    <w:rsid w:val="00D53BC2"/>
    <w:rsid w:val="00D54D2D"/>
    <w:rsid w:val="00D555EF"/>
    <w:rsid w:val="00D55D4A"/>
    <w:rsid w:val="00D5616D"/>
    <w:rsid w:val="00D56DE3"/>
    <w:rsid w:val="00D57669"/>
    <w:rsid w:val="00D62073"/>
    <w:rsid w:val="00D6229C"/>
    <w:rsid w:val="00D62C10"/>
    <w:rsid w:val="00D62C8D"/>
    <w:rsid w:val="00D631CB"/>
    <w:rsid w:val="00D637A7"/>
    <w:rsid w:val="00D70C73"/>
    <w:rsid w:val="00D720A0"/>
    <w:rsid w:val="00D72206"/>
    <w:rsid w:val="00D74BB8"/>
    <w:rsid w:val="00D74EE1"/>
    <w:rsid w:val="00D7537B"/>
    <w:rsid w:val="00D757BB"/>
    <w:rsid w:val="00D7602E"/>
    <w:rsid w:val="00D77D8F"/>
    <w:rsid w:val="00D81294"/>
    <w:rsid w:val="00D82B29"/>
    <w:rsid w:val="00D82E5E"/>
    <w:rsid w:val="00D837C5"/>
    <w:rsid w:val="00D85E26"/>
    <w:rsid w:val="00D8668F"/>
    <w:rsid w:val="00D86823"/>
    <w:rsid w:val="00D928A3"/>
    <w:rsid w:val="00D93E0D"/>
    <w:rsid w:val="00D93E27"/>
    <w:rsid w:val="00D968E9"/>
    <w:rsid w:val="00D9700F"/>
    <w:rsid w:val="00D97193"/>
    <w:rsid w:val="00D97288"/>
    <w:rsid w:val="00DA04A3"/>
    <w:rsid w:val="00DA0563"/>
    <w:rsid w:val="00DA1FA6"/>
    <w:rsid w:val="00DA2555"/>
    <w:rsid w:val="00DA2976"/>
    <w:rsid w:val="00DA4219"/>
    <w:rsid w:val="00DA4EDC"/>
    <w:rsid w:val="00DA699C"/>
    <w:rsid w:val="00DA6D1A"/>
    <w:rsid w:val="00DA6EA2"/>
    <w:rsid w:val="00DA7809"/>
    <w:rsid w:val="00DA7C2F"/>
    <w:rsid w:val="00DB1B56"/>
    <w:rsid w:val="00DB4DCB"/>
    <w:rsid w:val="00DB606E"/>
    <w:rsid w:val="00DC038B"/>
    <w:rsid w:val="00DC1C4C"/>
    <w:rsid w:val="00DC328F"/>
    <w:rsid w:val="00DC5030"/>
    <w:rsid w:val="00DC534E"/>
    <w:rsid w:val="00DC5C13"/>
    <w:rsid w:val="00DC6420"/>
    <w:rsid w:val="00DC70F0"/>
    <w:rsid w:val="00DC7B94"/>
    <w:rsid w:val="00DD02AA"/>
    <w:rsid w:val="00DD1EF6"/>
    <w:rsid w:val="00DD2A65"/>
    <w:rsid w:val="00DD3150"/>
    <w:rsid w:val="00DD330B"/>
    <w:rsid w:val="00DD4D4C"/>
    <w:rsid w:val="00DD6358"/>
    <w:rsid w:val="00DD72A6"/>
    <w:rsid w:val="00DE00CF"/>
    <w:rsid w:val="00DE1177"/>
    <w:rsid w:val="00DE47AF"/>
    <w:rsid w:val="00DE4B01"/>
    <w:rsid w:val="00DE4BB2"/>
    <w:rsid w:val="00DE563B"/>
    <w:rsid w:val="00DE65ED"/>
    <w:rsid w:val="00DE6623"/>
    <w:rsid w:val="00DE77ED"/>
    <w:rsid w:val="00DF053C"/>
    <w:rsid w:val="00DF0C1A"/>
    <w:rsid w:val="00DF1F6A"/>
    <w:rsid w:val="00DF3D01"/>
    <w:rsid w:val="00DF3EEC"/>
    <w:rsid w:val="00DF548C"/>
    <w:rsid w:val="00DF66EA"/>
    <w:rsid w:val="00DF7246"/>
    <w:rsid w:val="00E001B7"/>
    <w:rsid w:val="00E02B0E"/>
    <w:rsid w:val="00E05407"/>
    <w:rsid w:val="00E05A9E"/>
    <w:rsid w:val="00E07575"/>
    <w:rsid w:val="00E10A61"/>
    <w:rsid w:val="00E1101B"/>
    <w:rsid w:val="00E116E6"/>
    <w:rsid w:val="00E12199"/>
    <w:rsid w:val="00E1271A"/>
    <w:rsid w:val="00E15DBA"/>
    <w:rsid w:val="00E16431"/>
    <w:rsid w:val="00E169D3"/>
    <w:rsid w:val="00E1706C"/>
    <w:rsid w:val="00E178D7"/>
    <w:rsid w:val="00E2203F"/>
    <w:rsid w:val="00E2213E"/>
    <w:rsid w:val="00E224F4"/>
    <w:rsid w:val="00E23BBC"/>
    <w:rsid w:val="00E2698E"/>
    <w:rsid w:val="00E27842"/>
    <w:rsid w:val="00E30398"/>
    <w:rsid w:val="00E3082D"/>
    <w:rsid w:val="00E30915"/>
    <w:rsid w:val="00E32051"/>
    <w:rsid w:val="00E322C2"/>
    <w:rsid w:val="00E34285"/>
    <w:rsid w:val="00E355D2"/>
    <w:rsid w:val="00E35A3E"/>
    <w:rsid w:val="00E37763"/>
    <w:rsid w:val="00E408E4"/>
    <w:rsid w:val="00E40A7E"/>
    <w:rsid w:val="00E42A3F"/>
    <w:rsid w:val="00E43A35"/>
    <w:rsid w:val="00E43D68"/>
    <w:rsid w:val="00E457D7"/>
    <w:rsid w:val="00E46CB0"/>
    <w:rsid w:val="00E500B3"/>
    <w:rsid w:val="00E50136"/>
    <w:rsid w:val="00E506B3"/>
    <w:rsid w:val="00E50F5B"/>
    <w:rsid w:val="00E512B5"/>
    <w:rsid w:val="00E52387"/>
    <w:rsid w:val="00E53532"/>
    <w:rsid w:val="00E5425D"/>
    <w:rsid w:val="00E54CE6"/>
    <w:rsid w:val="00E55BB0"/>
    <w:rsid w:val="00E55DE8"/>
    <w:rsid w:val="00E55FB0"/>
    <w:rsid w:val="00E56F3D"/>
    <w:rsid w:val="00E60C14"/>
    <w:rsid w:val="00E61DC5"/>
    <w:rsid w:val="00E62A5E"/>
    <w:rsid w:val="00E62D00"/>
    <w:rsid w:val="00E63003"/>
    <w:rsid w:val="00E63492"/>
    <w:rsid w:val="00E635EA"/>
    <w:rsid w:val="00E6496A"/>
    <w:rsid w:val="00E67FEC"/>
    <w:rsid w:val="00E719D7"/>
    <w:rsid w:val="00E720D7"/>
    <w:rsid w:val="00E7501D"/>
    <w:rsid w:val="00E752E8"/>
    <w:rsid w:val="00E816E0"/>
    <w:rsid w:val="00E81D10"/>
    <w:rsid w:val="00E81E3B"/>
    <w:rsid w:val="00E82CC7"/>
    <w:rsid w:val="00E8376D"/>
    <w:rsid w:val="00E87299"/>
    <w:rsid w:val="00E8768E"/>
    <w:rsid w:val="00E87865"/>
    <w:rsid w:val="00E90044"/>
    <w:rsid w:val="00E9008A"/>
    <w:rsid w:val="00E915E2"/>
    <w:rsid w:val="00E91E60"/>
    <w:rsid w:val="00E928D8"/>
    <w:rsid w:val="00E93FEB"/>
    <w:rsid w:val="00E9471D"/>
    <w:rsid w:val="00E949C4"/>
    <w:rsid w:val="00E95131"/>
    <w:rsid w:val="00E970A8"/>
    <w:rsid w:val="00EA063E"/>
    <w:rsid w:val="00EA0B9F"/>
    <w:rsid w:val="00EA1A88"/>
    <w:rsid w:val="00EA222C"/>
    <w:rsid w:val="00EA38D7"/>
    <w:rsid w:val="00EB00CF"/>
    <w:rsid w:val="00EB056A"/>
    <w:rsid w:val="00EB31EC"/>
    <w:rsid w:val="00EB3F66"/>
    <w:rsid w:val="00EB662A"/>
    <w:rsid w:val="00EB6F83"/>
    <w:rsid w:val="00EB73A4"/>
    <w:rsid w:val="00EC0BBE"/>
    <w:rsid w:val="00EC15B4"/>
    <w:rsid w:val="00EC2675"/>
    <w:rsid w:val="00EC3304"/>
    <w:rsid w:val="00EC498D"/>
    <w:rsid w:val="00EC5CD3"/>
    <w:rsid w:val="00EC7C69"/>
    <w:rsid w:val="00EC7E02"/>
    <w:rsid w:val="00ED04B7"/>
    <w:rsid w:val="00ED04BC"/>
    <w:rsid w:val="00ED0BC5"/>
    <w:rsid w:val="00ED0D9B"/>
    <w:rsid w:val="00ED0DAC"/>
    <w:rsid w:val="00ED1B77"/>
    <w:rsid w:val="00ED1F92"/>
    <w:rsid w:val="00ED3FDA"/>
    <w:rsid w:val="00ED4257"/>
    <w:rsid w:val="00ED44FB"/>
    <w:rsid w:val="00ED4560"/>
    <w:rsid w:val="00ED59DF"/>
    <w:rsid w:val="00ED64B9"/>
    <w:rsid w:val="00ED66E7"/>
    <w:rsid w:val="00ED6792"/>
    <w:rsid w:val="00EE1262"/>
    <w:rsid w:val="00EE270F"/>
    <w:rsid w:val="00EE2F81"/>
    <w:rsid w:val="00EE48AD"/>
    <w:rsid w:val="00EE61E6"/>
    <w:rsid w:val="00EE6BE3"/>
    <w:rsid w:val="00EE7AF2"/>
    <w:rsid w:val="00EF2AD3"/>
    <w:rsid w:val="00EF2CB3"/>
    <w:rsid w:val="00EF2D40"/>
    <w:rsid w:val="00EF4580"/>
    <w:rsid w:val="00EF5DEE"/>
    <w:rsid w:val="00EF62B6"/>
    <w:rsid w:val="00F009C6"/>
    <w:rsid w:val="00F009DC"/>
    <w:rsid w:val="00F01A0C"/>
    <w:rsid w:val="00F03E29"/>
    <w:rsid w:val="00F0405D"/>
    <w:rsid w:val="00F04973"/>
    <w:rsid w:val="00F05086"/>
    <w:rsid w:val="00F06434"/>
    <w:rsid w:val="00F1057D"/>
    <w:rsid w:val="00F1088D"/>
    <w:rsid w:val="00F116DE"/>
    <w:rsid w:val="00F12D1F"/>
    <w:rsid w:val="00F1346F"/>
    <w:rsid w:val="00F13512"/>
    <w:rsid w:val="00F13856"/>
    <w:rsid w:val="00F15598"/>
    <w:rsid w:val="00F15FB1"/>
    <w:rsid w:val="00F23AF0"/>
    <w:rsid w:val="00F24D2D"/>
    <w:rsid w:val="00F25B6B"/>
    <w:rsid w:val="00F2772C"/>
    <w:rsid w:val="00F3088B"/>
    <w:rsid w:val="00F3274F"/>
    <w:rsid w:val="00F32A2D"/>
    <w:rsid w:val="00F33026"/>
    <w:rsid w:val="00F33114"/>
    <w:rsid w:val="00F34A28"/>
    <w:rsid w:val="00F362A8"/>
    <w:rsid w:val="00F369CC"/>
    <w:rsid w:val="00F37C79"/>
    <w:rsid w:val="00F37D40"/>
    <w:rsid w:val="00F410F5"/>
    <w:rsid w:val="00F43683"/>
    <w:rsid w:val="00F466D7"/>
    <w:rsid w:val="00F516ED"/>
    <w:rsid w:val="00F51AAC"/>
    <w:rsid w:val="00F53F1A"/>
    <w:rsid w:val="00F552B5"/>
    <w:rsid w:val="00F55AE7"/>
    <w:rsid w:val="00F6266E"/>
    <w:rsid w:val="00F65417"/>
    <w:rsid w:val="00F65635"/>
    <w:rsid w:val="00F65645"/>
    <w:rsid w:val="00F664D3"/>
    <w:rsid w:val="00F6667D"/>
    <w:rsid w:val="00F678BC"/>
    <w:rsid w:val="00F7043D"/>
    <w:rsid w:val="00F71E64"/>
    <w:rsid w:val="00F72B5B"/>
    <w:rsid w:val="00F744C6"/>
    <w:rsid w:val="00F746AE"/>
    <w:rsid w:val="00F7596F"/>
    <w:rsid w:val="00F77B8F"/>
    <w:rsid w:val="00F77C6B"/>
    <w:rsid w:val="00F81620"/>
    <w:rsid w:val="00F821DA"/>
    <w:rsid w:val="00F82472"/>
    <w:rsid w:val="00F8328D"/>
    <w:rsid w:val="00F841D6"/>
    <w:rsid w:val="00F860A5"/>
    <w:rsid w:val="00F8783C"/>
    <w:rsid w:val="00F879DD"/>
    <w:rsid w:val="00F93896"/>
    <w:rsid w:val="00F95E1D"/>
    <w:rsid w:val="00F95E74"/>
    <w:rsid w:val="00FA0154"/>
    <w:rsid w:val="00FA168E"/>
    <w:rsid w:val="00FA362A"/>
    <w:rsid w:val="00FA399A"/>
    <w:rsid w:val="00FA4ADC"/>
    <w:rsid w:val="00FA4DBE"/>
    <w:rsid w:val="00FA4E1A"/>
    <w:rsid w:val="00FA51C4"/>
    <w:rsid w:val="00FA62ED"/>
    <w:rsid w:val="00FB0AAB"/>
    <w:rsid w:val="00FB1478"/>
    <w:rsid w:val="00FB192B"/>
    <w:rsid w:val="00FB1F5C"/>
    <w:rsid w:val="00FB2182"/>
    <w:rsid w:val="00FB27B4"/>
    <w:rsid w:val="00FB5F8D"/>
    <w:rsid w:val="00FC27F5"/>
    <w:rsid w:val="00FC3171"/>
    <w:rsid w:val="00FC4821"/>
    <w:rsid w:val="00FD0D4B"/>
    <w:rsid w:val="00FD177E"/>
    <w:rsid w:val="00FD25C2"/>
    <w:rsid w:val="00FD2A02"/>
    <w:rsid w:val="00FD479C"/>
    <w:rsid w:val="00FD4E1A"/>
    <w:rsid w:val="00FD55FE"/>
    <w:rsid w:val="00FD6B9A"/>
    <w:rsid w:val="00FE0069"/>
    <w:rsid w:val="00FE0F57"/>
    <w:rsid w:val="00FE206C"/>
    <w:rsid w:val="00FE2E00"/>
    <w:rsid w:val="00FE400F"/>
    <w:rsid w:val="00FE43B3"/>
    <w:rsid w:val="00FE6197"/>
    <w:rsid w:val="00FE6A30"/>
    <w:rsid w:val="00FE72C3"/>
    <w:rsid w:val="00FF0881"/>
    <w:rsid w:val="00FF1715"/>
    <w:rsid w:val="00FF2D40"/>
    <w:rsid w:val="00FF3191"/>
    <w:rsid w:val="00FF4D61"/>
    <w:rsid w:val="00FF51DA"/>
    <w:rsid w:val="00FF6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402DD"/>
  <w15:chartTrackingRefBased/>
  <w15:docId w15:val="{1D4C8C6C-3658-462F-A235-F82601E8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8D7"/>
    <w:rPr>
      <w:sz w:val="24"/>
      <w:szCs w:val="24"/>
    </w:rPr>
  </w:style>
  <w:style w:type="paragraph" w:styleId="1">
    <w:name w:val="heading 1"/>
    <w:basedOn w:val="a"/>
    <w:next w:val="a"/>
    <w:link w:val="10"/>
    <w:qFormat/>
    <w:pPr>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Pr>
      <w:color w:val="008000"/>
      <w:szCs w:val="20"/>
      <w:u w:val="single"/>
    </w:rPr>
  </w:style>
  <w:style w:type="paragraph" w:styleId="a4">
    <w:name w:val="Body Text"/>
    <w:basedOn w:val="a"/>
    <w:link w:val="a5"/>
    <w:rPr>
      <w:sz w:val="28"/>
    </w:rPr>
  </w:style>
  <w:style w:type="paragraph" w:styleId="a6">
    <w:name w:val="Body Text Indent"/>
    <w:basedOn w:val="a"/>
    <w:pPr>
      <w:ind w:firstLine="708"/>
      <w:jc w:val="both"/>
    </w:pPr>
    <w:rPr>
      <w:sz w:val="28"/>
    </w:rPr>
  </w:style>
  <w:style w:type="paragraph" w:customStyle="1" w:styleId="a7">
    <w:name w:val="Знак"/>
    <w:basedOn w:val="a"/>
    <w:rsid w:val="00691328"/>
    <w:rPr>
      <w:rFonts w:ascii="Verdana" w:hAnsi="Verdana" w:cs="Verdana"/>
      <w:sz w:val="20"/>
      <w:szCs w:val="20"/>
      <w:lang w:val="en-US" w:eastAsia="en-US"/>
    </w:rPr>
  </w:style>
  <w:style w:type="paragraph" w:styleId="a8">
    <w:name w:val="Balloon Text"/>
    <w:basedOn w:val="a"/>
    <w:semiHidden/>
    <w:rsid w:val="00E1706C"/>
    <w:rPr>
      <w:rFonts w:ascii="Tahoma" w:hAnsi="Tahoma" w:cs="Tahoma"/>
      <w:sz w:val="16"/>
      <w:szCs w:val="16"/>
    </w:rPr>
  </w:style>
  <w:style w:type="paragraph" w:styleId="a9">
    <w:name w:val="List Paragraph"/>
    <w:basedOn w:val="a"/>
    <w:uiPriority w:val="34"/>
    <w:qFormat/>
    <w:rsid w:val="00A15843"/>
    <w:pPr>
      <w:ind w:left="720"/>
      <w:contextualSpacing/>
    </w:pPr>
  </w:style>
  <w:style w:type="character" w:customStyle="1" w:styleId="a5">
    <w:name w:val="Основной текст Знак"/>
    <w:link w:val="a4"/>
    <w:rsid w:val="00CF634C"/>
    <w:rPr>
      <w:sz w:val="28"/>
      <w:szCs w:val="24"/>
    </w:rPr>
  </w:style>
  <w:style w:type="paragraph" w:styleId="aa">
    <w:name w:val="footnote text"/>
    <w:basedOn w:val="a"/>
    <w:link w:val="ab"/>
    <w:uiPriority w:val="99"/>
    <w:unhideWhenUsed/>
    <w:rsid w:val="00F71E64"/>
    <w:pPr>
      <w:autoSpaceDE w:val="0"/>
      <w:autoSpaceDN w:val="0"/>
    </w:pPr>
    <w:rPr>
      <w:sz w:val="20"/>
      <w:szCs w:val="20"/>
    </w:rPr>
  </w:style>
  <w:style w:type="character" w:customStyle="1" w:styleId="ab">
    <w:name w:val="Текст сноски Знак"/>
    <w:basedOn w:val="a0"/>
    <w:link w:val="aa"/>
    <w:uiPriority w:val="99"/>
    <w:rsid w:val="00F71E64"/>
  </w:style>
  <w:style w:type="character" w:customStyle="1" w:styleId="10">
    <w:name w:val="Заголовок 1 Знак"/>
    <w:link w:val="1"/>
    <w:rsid w:val="00D533BA"/>
    <w:rPr>
      <w:rFonts w:ascii="Arial" w:hAnsi="Arial"/>
      <w:b/>
      <w:bCs/>
      <w:color w:val="000080"/>
    </w:rPr>
  </w:style>
  <w:style w:type="character" w:styleId="ac">
    <w:name w:val="Hyperlink"/>
    <w:rsid w:val="00522EE2"/>
    <w:rPr>
      <w:color w:val="0563C1"/>
      <w:u w:val="single"/>
    </w:rPr>
  </w:style>
  <w:style w:type="paragraph" w:customStyle="1" w:styleId="Default">
    <w:name w:val="Default"/>
    <w:rsid w:val="00D97193"/>
    <w:pPr>
      <w:autoSpaceDE w:val="0"/>
      <w:autoSpaceDN w:val="0"/>
      <w:adjustRightInd w:val="0"/>
    </w:pPr>
    <w:rPr>
      <w:color w:val="000000"/>
      <w:sz w:val="24"/>
      <w:szCs w:val="24"/>
    </w:rPr>
  </w:style>
  <w:style w:type="paragraph" w:styleId="ad">
    <w:name w:val="header"/>
    <w:basedOn w:val="a"/>
    <w:link w:val="ae"/>
    <w:uiPriority w:val="99"/>
    <w:rsid w:val="000A0640"/>
    <w:pPr>
      <w:tabs>
        <w:tab w:val="center" w:pos="4677"/>
        <w:tab w:val="right" w:pos="9355"/>
      </w:tabs>
    </w:pPr>
  </w:style>
  <w:style w:type="character" w:customStyle="1" w:styleId="ae">
    <w:name w:val="Верхний колонтитул Знак"/>
    <w:link w:val="ad"/>
    <w:uiPriority w:val="99"/>
    <w:rsid w:val="000A0640"/>
    <w:rPr>
      <w:sz w:val="24"/>
      <w:szCs w:val="24"/>
    </w:rPr>
  </w:style>
  <w:style w:type="paragraph" w:styleId="af">
    <w:name w:val="footer"/>
    <w:basedOn w:val="a"/>
    <w:link w:val="af0"/>
    <w:rsid w:val="000A0640"/>
    <w:pPr>
      <w:tabs>
        <w:tab w:val="center" w:pos="4677"/>
        <w:tab w:val="right" w:pos="9355"/>
      </w:tabs>
    </w:pPr>
  </w:style>
  <w:style w:type="character" w:customStyle="1" w:styleId="af0">
    <w:name w:val="Нижний колонтитул Знак"/>
    <w:link w:val="af"/>
    <w:rsid w:val="000A0640"/>
    <w:rPr>
      <w:sz w:val="24"/>
      <w:szCs w:val="24"/>
    </w:rPr>
  </w:style>
  <w:style w:type="paragraph" w:customStyle="1" w:styleId="ConsPlusNormal">
    <w:name w:val="ConsPlusNormal"/>
    <w:link w:val="ConsPlusNormal0"/>
    <w:rsid w:val="0035638C"/>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5638C"/>
    <w:rPr>
      <w:rFonts w:ascii="Arial" w:hAnsi="Arial" w:cs="Arial"/>
      <w:lang w:eastAsia="ar-SA"/>
    </w:rPr>
  </w:style>
  <w:style w:type="paragraph" w:customStyle="1" w:styleId="af1">
    <w:name w:val="Прижатый влево"/>
    <w:basedOn w:val="a"/>
    <w:next w:val="a"/>
    <w:uiPriority w:val="99"/>
    <w:rsid w:val="002F70B0"/>
    <w:pPr>
      <w:autoSpaceDE w:val="0"/>
      <w:autoSpaceDN w:val="0"/>
      <w:adjustRightInd w:val="0"/>
    </w:pPr>
    <w:rPr>
      <w:rFonts w:ascii="Arial" w:hAnsi="Arial" w:cs="Arial"/>
    </w:rPr>
  </w:style>
  <w:style w:type="paragraph" w:customStyle="1" w:styleId="af2">
    <w:name w:val="Нормальный (таблица)"/>
    <w:basedOn w:val="a"/>
    <w:next w:val="a"/>
    <w:uiPriority w:val="99"/>
    <w:rsid w:val="002F70B0"/>
    <w:pPr>
      <w:widowControl w:val="0"/>
      <w:autoSpaceDE w:val="0"/>
      <w:autoSpaceDN w:val="0"/>
      <w:adjustRightInd w:val="0"/>
      <w:jc w:val="both"/>
    </w:pPr>
    <w:rPr>
      <w:rFonts w:ascii="Arial" w:hAnsi="Arial" w:cs="Arial"/>
    </w:rPr>
  </w:style>
  <w:style w:type="character" w:customStyle="1" w:styleId="af3">
    <w:name w:val="Цветовое выделение"/>
    <w:uiPriority w:val="99"/>
    <w:rsid w:val="00483D35"/>
    <w:rPr>
      <w:b/>
      <w:bCs/>
      <w:color w:val="000080"/>
      <w:szCs w:val="20"/>
    </w:rPr>
  </w:style>
  <w:style w:type="character" w:customStyle="1" w:styleId="s10">
    <w:name w:val="s_10"/>
    <w:basedOn w:val="a0"/>
    <w:rsid w:val="00852F06"/>
  </w:style>
  <w:style w:type="paragraph" w:customStyle="1" w:styleId="s1">
    <w:name w:val="s_1"/>
    <w:basedOn w:val="a"/>
    <w:rsid w:val="00852F06"/>
    <w:pPr>
      <w:spacing w:before="100" w:beforeAutospacing="1" w:after="100" w:afterAutospacing="1"/>
    </w:pPr>
  </w:style>
  <w:style w:type="paragraph" w:customStyle="1" w:styleId="s3">
    <w:name w:val="s_3"/>
    <w:basedOn w:val="a"/>
    <w:rsid w:val="00852F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13527">
      <w:bodyDiv w:val="1"/>
      <w:marLeft w:val="0"/>
      <w:marRight w:val="0"/>
      <w:marTop w:val="0"/>
      <w:marBottom w:val="0"/>
      <w:divBdr>
        <w:top w:val="none" w:sz="0" w:space="0" w:color="auto"/>
        <w:left w:val="none" w:sz="0" w:space="0" w:color="auto"/>
        <w:bottom w:val="none" w:sz="0" w:space="0" w:color="auto"/>
        <w:right w:val="none" w:sz="0" w:space="0" w:color="auto"/>
      </w:divBdr>
    </w:div>
    <w:div w:id="780998366">
      <w:bodyDiv w:val="1"/>
      <w:marLeft w:val="0"/>
      <w:marRight w:val="0"/>
      <w:marTop w:val="0"/>
      <w:marBottom w:val="0"/>
      <w:divBdr>
        <w:top w:val="none" w:sz="0" w:space="0" w:color="auto"/>
        <w:left w:val="none" w:sz="0" w:space="0" w:color="auto"/>
        <w:bottom w:val="none" w:sz="0" w:space="0" w:color="auto"/>
        <w:right w:val="none" w:sz="0" w:space="0" w:color="auto"/>
      </w:divBdr>
    </w:div>
    <w:div w:id="978652656">
      <w:bodyDiv w:val="1"/>
      <w:marLeft w:val="0"/>
      <w:marRight w:val="0"/>
      <w:marTop w:val="0"/>
      <w:marBottom w:val="0"/>
      <w:divBdr>
        <w:top w:val="none" w:sz="0" w:space="0" w:color="auto"/>
        <w:left w:val="none" w:sz="0" w:space="0" w:color="auto"/>
        <w:bottom w:val="none" w:sz="0" w:space="0" w:color="auto"/>
        <w:right w:val="none" w:sz="0" w:space="0" w:color="auto"/>
      </w:divBdr>
      <w:divsChild>
        <w:div w:id="1761413768">
          <w:marLeft w:val="0"/>
          <w:marRight w:val="0"/>
          <w:marTop w:val="0"/>
          <w:marBottom w:val="0"/>
          <w:divBdr>
            <w:top w:val="none" w:sz="0" w:space="0" w:color="auto"/>
            <w:left w:val="none" w:sz="0" w:space="0" w:color="auto"/>
            <w:bottom w:val="none" w:sz="0" w:space="0" w:color="auto"/>
            <w:right w:val="none" w:sz="0" w:space="0" w:color="auto"/>
          </w:divBdr>
        </w:div>
        <w:div w:id="278877624">
          <w:marLeft w:val="0"/>
          <w:marRight w:val="0"/>
          <w:marTop w:val="0"/>
          <w:marBottom w:val="0"/>
          <w:divBdr>
            <w:top w:val="none" w:sz="0" w:space="0" w:color="auto"/>
            <w:left w:val="none" w:sz="0" w:space="0" w:color="auto"/>
            <w:bottom w:val="none" w:sz="0" w:space="0" w:color="auto"/>
            <w:right w:val="none" w:sz="0" w:space="0" w:color="auto"/>
          </w:divBdr>
        </w:div>
        <w:div w:id="367486438">
          <w:marLeft w:val="0"/>
          <w:marRight w:val="0"/>
          <w:marTop w:val="0"/>
          <w:marBottom w:val="0"/>
          <w:divBdr>
            <w:top w:val="none" w:sz="0" w:space="0" w:color="auto"/>
            <w:left w:val="none" w:sz="0" w:space="0" w:color="auto"/>
            <w:bottom w:val="none" w:sz="0" w:space="0" w:color="auto"/>
            <w:right w:val="none" w:sz="0" w:space="0" w:color="auto"/>
          </w:divBdr>
        </w:div>
        <w:div w:id="1465930689">
          <w:marLeft w:val="0"/>
          <w:marRight w:val="0"/>
          <w:marTop w:val="0"/>
          <w:marBottom w:val="0"/>
          <w:divBdr>
            <w:top w:val="none" w:sz="0" w:space="0" w:color="auto"/>
            <w:left w:val="none" w:sz="0" w:space="0" w:color="auto"/>
            <w:bottom w:val="none" w:sz="0" w:space="0" w:color="auto"/>
            <w:right w:val="none" w:sz="0" w:space="0" w:color="auto"/>
          </w:divBdr>
        </w:div>
        <w:div w:id="986057493">
          <w:marLeft w:val="0"/>
          <w:marRight w:val="0"/>
          <w:marTop w:val="0"/>
          <w:marBottom w:val="0"/>
          <w:divBdr>
            <w:top w:val="none" w:sz="0" w:space="0" w:color="auto"/>
            <w:left w:val="none" w:sz="0" w:space="0" w:color="auto"/>
            <w:bottom w:val="none" w:sz="0" w:space="0" w:color="auto"/>
            <w:right w:val="none" w:sz="0" w:space="0" w:color="auto"/>
          </w:divBdr>
        </w:div>
        <w:div w:id="566961172">
          <w:marLeft w:val="0"/>
          <w:marRight w:val="0"/>
          <w:marTop w:val="0"/>
          <w:marBottom w:val="0"/>
          <w:divBdr>
            <w:top w:val="none" w:sz="0" w:space="0" w:color="auto"/>
            <w:left w:val="none" w:sz="0" w:space="0" w:color="auto"/>
            <w:bottom w:val="none" w:sz="0" w:space="0" w:color="auto"/>
            <w:right w:val="none" w:sz="0" w:space="0" w:color="auto"/>
          </w:divBdr>
        </w:div>
        <w:div w:id="697044034">
          <w:marLeft w:val="0"/>
          <w:marRight w:val="0"/>
          <w:marTop w:val="0"/>
          <w:marBottom w:val="0"/>
          <w:divBdr>
            <w:top w:val="none" w:sz="0" w:space="0" w:color="auto"/>
            <w:left w:val="none" w:sz="0" w:space="0" w:color="auto"/>
            <w:bottom w:val="none" w:sz="0" w:space="0" w:color="auto"/>
            <w:right w:val="none" w:sz="0" w:space="0" w:color="auto"/>
          </w:divBdr>
        </w:div>
      </w:divsChild>
    </w:div>
    <w:div w:id="1201865341">
      <w:bodyDiv w:val="1"/>
      <w:marLeft w:val="0"/>
      <w:marRight w:val="0"/>
      <w:marTop w:val="0"/>
      <w:marBottom w:val="0"/>
      <w:divBdr>
        <w:top w:val="none" w:sz="0" w:space="0" w:color="auto"/>
        <w:left w:val="none" w:sz="0" w:space="0" w:color="auto"/>
        <w:bottom w:val="none" w:sz="0" w:space="0" w:color="auto"/>
        <w:right w:val="none" w:sz="0" w:space="0" w:color="auto"/>
      </w:divBdr>
    </w:div>
    <w:div w:id="13817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fi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hyperlink" Target="consultantplus://offline/ref=BE53B45C4B1EDF3783892D89B2377AB501596A772554F7B4BE0EAF6E0642BF0FE8580937A2EDCE3EDB4F84D026E1518D30060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81EA-3457-4236-A426-498ED4DD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27</Pages>
  <Words>4967</Words>
  <Characters>28318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2</Company>
  <LinksUpToDate>false</LinksUpToDate>
  <CharactersWithSpaces>33219</CharactersWithSpaces>
  <SharedDoc>false</SharedDoc>
  <HLinks>
    <vt:vector size="6" baseType="variant">
      <vt:variant>
        <vt:i4>4653061</vt:i4>
      </vt:variant>
      <vt:variant>
        <vt:i4>0</vt:i4>
      </vt:variant>
      <vt:variant>
        <vt:i4>0</vt:i4>
      </vt:variant>
      <vt:variant>
        <vt:i4>5</vt:i4>
      </vt:variant>
      <vt:variant>
        <vt:lpwstr>consultantplus://offline/ref=BE53B45C4B1EDF3783892D89B2377AB501596A772554F7B4BE0EAF6E0642BF0FE8580937A2EDCE3EDB4F84D026E1518D30060BI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SurAA</dc:creator>
  <cp:keywords/>
  <dc:description/>
  <cp:lastModifiedBy>Беленец Оксана Викторовна</cp:lastModifiedBy>
  <cp:revision>134</cp:revision>
  <cp:lastPrinted>2026-01-21T05:15:00Z</cp:lastPrinted>
  <dcterms:created xsi:type="dcterms:W3CDTF">2025-03-26T11:04:00Z</dcterms:created>
  <dcterms:modified xsi:type="dcterms:W3CDTF">2026-06-09T05:13:00Z</dcterms:modified>
</cp:coreProperties>
</file>