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CCF" w:rsidRPr="00872F2E" w:rsidRDefault="00857CCF" w:rsidP="00872F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872F2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ИНФОРМАЦИЯ о РЕЗУЛЬТАТАХ</w:t>
      </w:r>
      <w:r w:rsidRPr="00872F2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ПУБЛИЧНЫХ СЛУШАНИЙ</w:t>
      </w:r>
    </w:p>
    <w:p w:rsidR="00DA701D" w:rsidRDefault="00857CCF" w:rsidP="004558A4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72F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проекту </w:t>
      </w:r>
      <w:r w:rsidR="00210312" w:rsidRPr="00872F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постановления Администрации города</w:t>
      </w:r>
    </w:p>
    <w:p w:rsidR="00DA701D" w:rsidRDefault="00210312" w:rsidP="004558A4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F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="002D188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</w:t>
      </w:r>
      <w:r w:rsidR="00DA7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2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постановление Администрации города </w:t>
      </w:r>
    </w:p>
    <w:p w:rsidR="00857CCF" w:rsidRDefault="00210312" w:rsidP="00E42076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72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03.04.2012 № 2199</w:t>
      </w:r>
      <w:r w:rsidR="00DA7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2F2E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схемы размещения нестационарных</w:t>
      </w:r>
      <w:r w:rsidR="00455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701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455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орговых </w:t>
      </w:r>
      <w:r w:rsidRPr="00872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DA7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2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DA701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</w:t>
      </w:r>
      <w:r w:rsidR="00CB7A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A7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Сургут</w:t>
      </w:r>
      <w:r w:rsidR="00CB7A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A7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B12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опубликованному </w:t>
      </w:r>
      <w:r w:rsidR="00E420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</w:t>
      </w:r>
      <w:r w:rsidR="00B12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4218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сетевом </w:t>
      </w:r>
      <w:r w:rsidR="00B12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издании</w:t>
      </w:r>
      <w:r w:rsidR="004218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«Официальные документы города Сургута</w:t>
      </w:r>
      <w:r w:rsidR="00857CCF" w:rsidRPr="00872F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E420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72F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2D18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037A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="00CB7A26" w:rsidRPr="00CB7A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877A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="00CB7A26" w:rsidRPr="00CB7A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</w:t>
      </w:r>
      <w:r w:rsidR="00877A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</w:p>
    <w:p w:rsidR="00CB7A26" w:rsidRDefault="00CB7A26" w:rsidP="00872F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42076" w:rsidRPr="00872F2E" w:rsidRDefault="00E42076" w:rsidP="00872F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57CCF" w:rsidRPr="00872F2E" w:rsidRDefault="00857CCF" w:rsidP="00872F2E">
      <w:pPr>
        <w:pStyle w:val="a4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F2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Дата, место, время начала проведения публичных слушаний:</w:t>
      </w:r>
      <w:r w:rsidR="00590C60" w:rsidRPr="00872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7A52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590C60" w:rsidRPr="00872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7A52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590C60" w:rsidRPr="00872F2E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9D0E0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77A5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72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адрес: </w:t>
      </w:r>
      <w:r w:rsidR="00590C60" w:rsidRPr="00872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Сургут, ул. Энгельса, </w:t>
      </w:r>
      <w:r w:rsidR="00A05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 </w:t>
      </w:r>
      <w:r w:rsidR="00590C60" w:rsidRPr="00872F2E">
        <w:rPr>
          <w:rFonts w:ascii="Times New Roman" w:eastAsia="Times New Roman" w:hAnsi="Times New Roman" w:cs="Times New Roman"/>
          <w:sz w:val="28"/>
          <w:szCs w:val="28"/>
          <w:lang w:eastAsia="ru-RU"/>
        </w:rPr>
        <w:t>8, кабинет 513, 18-00</w:t>
      </w:r>
      <w:r w:rsidR="00E04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2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местному времени. Предложения (замечания) </w:t>
      </w:r>
      <w:r w:rsidRPr="00872F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письменной форме</w:t>
      </w:r>
      <w:r w:rsidR="004218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872F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форме электронного документа</w:t>
      </w:r>
      <w:r w:rsidR="004218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посредством платформы Единого портала государственных и муниципальных услуг (функций) </w:t>
      </w:r>
      <w:r w:rsidRPr="00872F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принимались</w:t>
      </w:r>
      <w:r w:rsidRPr="00872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организационным комитетом по подготовке и проведению публичных слушаний </w:t>
      </w:r>
      <w:r w:rsidRPr="00872F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ср</w:t>
      </w:r>
      <w:r w:rsidR="00590C60" w:rsidRPr="00872F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 до </w:t>
      </w:r>
      <w:r w:rsidR="00877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 октября</w:t>
      </w:r>
      <w:r w:rsidRPr="00872F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</w:t>
      </w:r>
      <w:r w:rsidR="009D0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877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872F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</w:t>
      </w:r>
    </w:p>
    <w:p w:rsidR="00590C60" w:rsidRPr="00872F2E" w:rsidRDefault="00A35496" w:rsidP="00872F2E">
      <w:pPr>
        <w:pStyle w:val="a4"/>
        <w:numPr>
          <w:ilvl w:val="0"/>
          <w:numId w:val="7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Вопрос, вынесенный на </w:t>
      </w:r>
      <w:r w:rsidR="00857CCF" w:rsidRPr="00872F2E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57CCF" w:rsidRPr="00872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857CCF" w:rsidRPr="00872F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</w:t>
      </w:r>
      <w:r w:rsidR="00857CCF" w:rsidRPr="00872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0C60" w:rsidRPr="00872F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постановления</w:t>
      </w:r>
      <w:proofErr w:type="gramEnd"/>
      <w:r w:rsidR="005011B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90C60" w:rsidRPr="00872F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Администрации города</w:t>
      </w:r>
      <w:r w:rsidR="00455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90C60" w:rsidRPr="00872F2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="002D188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590C60" w:rsidRPr="00872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города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0C60" w:rsidRPr="00872F2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03.04.2012 № 2199</w:t>
      </w:r>
      <w:r w:rsidR="00E04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0C60" w:rsidRPr="00872F2E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схемы</w:t>
      </w:r>
      <w:r w:rsidR="000D29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0C60" w:rsidRPr="00872F2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 нестационарных</w:t>
      </w:r>
      <w:r w:rsidR="00455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торговых </w:t>
      </w:r>
      <w:r w:rsidR="00590C60" w:rsidRPr="00872F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E04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0C60" w:rsidRPr="00872F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город</w:t>
      </w:r>
      <w:r w:rsidR="00CB7A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90C60" w:rsidRPr="00872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Сургут</w:t>
      </w:r>
      <w:r w:rsidR="00CB7A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90C60" w:rsidRPr="00872F2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4D6E72" w:rsidRPr="00F22A9F" w:rsidRDefault="00857CCF" w:rsidP="00872F2E">
      <w:pPr>
        <w:pStyle w:val="a4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F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зарегистрированных у</w:t>
      </w:r>
      <w:r w:rsidR="004D6E72" w:rsidRPr="00872F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частников публичных </w:t>
      </w:r>
      <w:proofErr w:type="gramStart"/>
      <w:r w:rsidR="004D6E72" w:rsidRPr="00872F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слушаний:</w:t>
      </w:r>
      <w:r w:rsidR="00E048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proofErr w:type="gramEnd"/>
      <w:r w:rsidR="00E048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</w:t>
      </w:r>
      <w:r w:rsidRPr="00421851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 xml:space="preserve"> </w:t>
      </w:r>
      <w:r w:rsidR="002D18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077C2E" w:rsidRPr="00F22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22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</w:t>
      </w:r>
      <w:r w:rsidR="00093E05" w:rsidRPr="00F22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F22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93E05" w:rsidRPr="00F22A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048D3" w:rsidRDefault="00857CCF" w:rsidP="0034206C">
      <w:pPr>
        <w:pStyle w:val="a4"/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8D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внесе</w:t>
      </w:r>
      <w:r w:rsidR="00742DEC" w:rsidRPr="00E048D3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нных</w:t>
      </w:r>
      <w:r w:rsidR="00392A47" w:rsidRPr="00E04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предложений и замечаний: </w:t>
      </w:r>
      <w:r w:rsidR="00877A5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048D3" w:rsidRPr="00E048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48D3" w:rsidRPr="00E048D3" w:rsidRDefault="00077C2E" w:rsidP="00077C2E">
      <w:pPr>
        <w:pStyle w:val="a4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C2E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077C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Предложения и рекомендации по итогам публичных слушаний                              по проекту постановления Администрации города «О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</w:t>
      </w:r>
      <w:r w:rsidR="00CB2D8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077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постановление Администрации города от 03.04.2012 № 2199                                  </w:t>
      </w:r>
      <w:proofErr w:type="gramStart"/>
      <w:r w:rsidRPr="00077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32200E" w:rsidRPr="0032200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="0032200E" w:rsidRPr="00322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схемы размещения нестационарных торговых объектов </w:t>
      </w:r>
      <w:r w:rsidR="00322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32200E" w:rsidRPr="0032200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города Сургута»</w:t>
      </w:r>
      <w:r w:rsidR="00322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7C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представлены в приложении к настоящей информации.</w:t>
      </w:r>
    </w:p>
    <w:p w:rsidR="00E048D3" w:rsidRPr="00E048D3" w:rsidRDefault="00E048D3" w:rsidP="00E048D3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48D3" w:rsidRDefault="00E048D3" w:rsidP="00E048D3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A52" w:rsidRDefault="00877A52" w:rsidP="00E048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Заместитель директора </w:t>
      </w:r>
    </w:p>
    <w:p w:rsidR="00E048D3" w:rsidRPr="00765DFB" w:rsidRDefault="00877A52" w:rsidP="00E048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департамента городского хозяйства</w:t>
      </w:r>
      <w:r w:rsidR="00E048D3" w:rsidRPr="00765DFB">
        <w:rPr>
          <w:rFonts w:ascii="Times New Roman" w:eastAsia="Calibri" w:hAnsi="Times New Roman" w:cs="Times New Roman"/>
          <w:sz w:val="28"/>
          <w:szCs w:val="28"/>
        </w:rPr>
        <w:t>,</w:t>
      </w:r>
    </w:p>
    <w:p w:rsidR="00E048D3" w:rsidRDefault="00E048D3" w:rsidP="00E048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DFB">
        <w:rPr>
          <w:rFonts w:ascii="Times New Roman" w:eastAsia="Calibri" w:hAnsi="Times New Roman" w:cs="Times New Roman"/>
          <w:sz w:val="28"/>
          <w:szCs w:val="28"/>
        </w:rPr>
        <w:t xml:space="preserve">председатель организационного комитета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Calibri" w:hAnsi="Times New Roman" w:cs="Times New Roman"/>
          <w:color w:val="FFFFFF" w:themeColor="background1"/>
          <w:sz w:val="28"/>
          <w:szCs w:val="28"/>
        </w:rPr>
        <w:t xml:space="preserve">      </w:t>
      </w:r>
      <w:r w:rsidRPr="00311815">
        <w:rPr>
          <w:rFonts w:ascii="Times New Roman" w:eastAsia="Calibri" w:hAnsi="Times New Roman" w:cs="Times New Roman"/>
          <w:color w:val="FFFFFF" w:themeColor="background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FFFFFF" w:themeColor="background1"/>
          <w:sz w:val="28"/>
          <w:szCs w:val="28"/>
        </w:rPr>
        <w:t xml:space="preserve">        </w:t>
      </w:r>
      <w:r w:rsidRPr="00765D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77A52">
        <w:rPr>
          <w:rFonts w:ascii="Times New Roman" w:eastAsia="Calibri" w:hAnsi="Times New Roman" w:cs="Times New Roman"/>
          <w:sz w:val="28"/>
          <w:szCs w:val="28"/>
        </w:rPr>
        <w:t>А.Е. Коршунова</w:t>
      </w:r>
    </w:p>
    <w:p w:rsidR="00E048D3" w:rsidRDefault="00E048D3" w:rsidP="00E048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900BA" w:rsidRDefault="003900BA" w:rsidP="00E048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21851" w:rsidRDefault="00421851" w:rsidP="004218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начальник службы муниципального </w:t>
      </w:r>
    </w:p>
    <w:p w:rsidR="00421851" w:rsidRDefault="00421851" w:rsidP="004218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регулирования торговой деятельности </w:t>
      </w:r>
    </w:p>
    <w:p w:rsidR="00CB2D8B" w:rsidRDefault="00421851" w:rsidP="004218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управления </w:t>
      </w:r>
      <w:r w:rsidRPr="00765DFB">
        <w:rPr>
          <w:rFonts w:ascii="Times New Roman" w:eastAsia="Calibri" w:hAnsi="Times New Roman" w:cs="Times New Roman"/>
          <w:sz w:val="28"/>
          <w:szCs w:val="28"/>
        </w:rPr>
        <w:t xml:space="preserve">потребительского рынка </w:t>
      </w:r>
    </w:p>
    <w:p w:rsidR="00421851" w:rsidRDefault="00421851" w:rsidP="004218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DFB">
        <w:rPr>
          <w:rFonts w:ascii="Times New Roman" w:eastAsia="Calibri" w:hAnsi="Times New Roman" w:cs="Times New Roman"/>
          <w:sz w:val="28"/>
          <w:szCs w:val="28"/>
        </w:rPr>
        <w:t xml:space="preserve">и защиты прав потребителей, секретарь </w:t>
      </w:r>
    </w:p>
    <w:p w:rsidR="00E048D3" w:rsidRPr="00765DFB" w:rsidRDefault="00421851" w:rsidP="004218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5DFB">
        <w:rPr>
          <w:rFonts w:ascii="Times New Roman" w:eastAsia="Calibri" w:hAnsi="Times New Roman" w:cs="Times New Roman"/>
          <w:sz w:val="28"/>
          <w:szCs w:val="28"/>
        </w:rPr>
        <w:t xml:space="preserve">организационного комитета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65DF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="00E048D3" w:rsidRPr="00311815">
        <w:rPr>
          <w:rFonts w:ascii="Times New Roman" w:eastAsia="Calibri" w:hAnsi="Times New Roman" w:cs="Times New Roman"/>
          <w:color w:val="FFFFFF" w:themeColor="background1"/>
          <w:sz w:val="28"/>
          <w:szCs w:val="28"/>
        </w:rPr>
        <w:t>подпись</w:t>
      </w:r>
      <w:r w:rsidR="00E048D3" w:rsidRPr="00765DFB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E048D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48D3" w:rsidRPr="00765DFB">
        <w:rPr>
          <w:rFonts w:ascii="Times New Roman" w:eastAsia="Calibri" w:hAnsi="Times New Roman" w:cs="Times New Roman"/>
          <w:sz w:val="28"/>
          <w:szCs w:val="28"/>
        </w:rPr>
        <w:t>Л.А. Лукманова</w:t>
      </w:r>
    </w:p>
    <w:p w:rsidR="00E048D3" w:rsidRDefault="00E048D3" w:rsidP="00E048D3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2A9F" w:rsidRDefault="00F22A9F" w:rsidP="00E048D3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2A9F" w:rsidRDefault="00F22A9F" w:rsidP="00E048D3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2A9F" w:rsidRDefault="00F22A9F" w:rsidP="00E048D3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2A9F" w:rsidRDefault="00F22A9F" w:rsidP="00F22A9F">
      <w:pPr>
        <w:spacing w:after="0" w:line="240" w:lineRule="auto"/>
        <w:ind w:left="10915"/>
        <w:rPr>
          <w:rFonts w:ascii="Times New Roman" w:eastAsia="Calibri" w:hAnsi="Times New Roman" w:cs="Times New Roman"/>
          <w:sz w:val="28"/>
          <w:szCs w:val="28"/>
        </w:rPr>
        <w:sectPr w:rsidR="00F22A9F" w:rsidSect="00E048D3">
          <w:headerReference w:type="default" r:id="rId8"/>
          <w:footerReference w:type="default" r:id="rId9"/>
          <w:footerReference w:type="first" r:id="rId10"/>
          <w:pgSz w:w="11906" w:h="16838"/>
          <w:pgMar w:top="1134" w:right="567" w:bottom="567" w:left="1134" w:header="709" w:footer="709" w:gutter="0"/>
          <w:cols w:space="708"/>
          <w:titlePg/>
          <w:docGrid w:linePitch="360"/>
        </w:sectPr>
      </w:pPr>
    </w:p>
    <w:p w:rsidR="00F22A9F" w:rsidRPr="00F22A9F" w:rsidRDefault="00F22A9F" w:rsidP="00F22A9F">
      <w:pPr>
        <w:spacing w:after="0" w:line="240" w:lineRule="auto"/>
        <w:ind w:left="10915"/>
        <w:rPr>
          <w:rFonts w:ascii="Times New Roman" w:eastAsia="Calibri" w:hAnsi="Times New Roman" w:cs="Times New Roman"/>
          <w:sz w:val="28"/>
          <w:szCs w:val="28"/>
        </w:rPr>
      </w:pPr>
      <w:r w:rsidRPr="00F22A9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</w:t>
      </w:r>
    </w:p>
    <w:p w:rsidR="00F22A9F" w:rsidRPr="00F22A9F" w:rsidRDefault="00F22A9F" w:rsidP="00F22A9F">
      <w:pPr>
        <w:spacing w:after="0" w:line="240" w:lineRule="auto"/>
        <w:ind w:left="10915"/>
        <w:rPr>
          <w:rFonts w:ascii="Times New Roman" w:eastAsia="Calibri" w:hAnsi="Times New Roman" w:cs="Times New Roman"/>
          <w:sz w:val="28"/>
          <w:szCs w:val="28"/>
        </w:rPr>
      </w:pPr>
      <w:r w:rsidRPr="00F22A9F">
        <w:rPr>
          <w:rFonts w:ascii="Times New Roman" w:eastAsia="Calibri" w:hAnsi="Times New Roman" w:cs="Times New Roman"/>
          <w:sz w:val="28"/>
          <w:szCs w:val="28"/>
        </w:rPr>
        <w:t xml:space="preserve">к информации о результатах </w:t>
      </w:r>
    </w:p>
    <w:p w:rsidR="00F22A9F" w:rsidRPr="00F22A9F" w:rsidRDefault="00F22A9F" w:rsidP="00F22A9F">
      <w:pPr>
        <w:spacing w:after="0" w:line="240" w:lineRule="auto"/>
        <w:ind w:left="10915"/>
        <w:rPr>
          <w:rFonts w:ascii="Times New Roman" w:eastAsia="Calibri" w:hAnsi="Times New Roman" w:cs="Times New Roman"/>
          <w:sz w:val="28"/>
          <w:szCs w:val="28"/>
        </w:rPr>
      </w:pPr>
      <w:r w:rsidRPr="00F22A9F">
        <w:rPr>
          <w:rFonts w:ascii="Times New Roman" w:eastAsia="Calibri" w:hAnsi="Times New Roman" w:cs="Times New Roman"/>
          <w:sz w:val="28"/>
          <w:szCs w:val="28"/>
        </w:rPr>
        <w:t xml:space="preserve">публичных слушаний </w:t>
      </w:r>
    </w:p>
    <w:p w:rsidR="00F22A9F" w:rsidRPr="00F22A9F" w:rsidRDefault="00F22A9F" w:rsidP="00F22A9F">
      <w:pPr>
        <w:spacing w:after="0" w:line="240" w:lineRule="auto"/>
        <w:ind w:left="10915"/>
        <w:rPr>
          <w:rFonts w:ascii="Times New Roman" w:eastAsia="Calibri" w:hAnsi="Times New Roman" w:cs="Times New Roman"/>
          <w:sz w:val="28"/>
          <w:szCs w:val="28"/>
        </w:rPr>
      </w:pPr>
      <w:r w:rsidRPr="00F22A9F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877A52">
        <w:rPr>
          <w:rFonts w:ascii="Times New Roman" w:eastAsia="Calibri" w:hAnsi="Times New Roman" w:cs="Times New Roman"/>
          <w:sz w:val="28"/>
          <w:szCs w:val="28"/>
        </w:rPr>
        <w:t>27.10.2026</w:t>
      </w:r>
    </w:p>
    <w:p w:rsidR="00F22A9F" w:rsidRPr="00F22A9F" w:rsidRDefault="00F22A9F" w:rsidP="00F22A9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22A9F" w:rsidRPr="00F22A9F" w:rsidRDefault="00F22A9F" w:rsidP="00B670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22A9F">
        <w:rPr>
          <w:rFonts w:ascii="Times New Roman" w:eastAsia="Calibri" w:hAnsi="Times New Roman" w:cs="Times New Roman"/>
          <w:sz w:val="28"/>
          <w:szCs w:val="28"/>
        </w:rPr>
        <w:t>Предложения и рекомендации</w:t>
      </w:r>
    </w:p>
    <w:p w:rsidR="00F22A9F" w:rsidRPr="00F22A9F" w:rsidRDefault="00F22A9F" w:rsidP="00B670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A9F">
        <w:rPr>
          <w:rFonts w:ascii="Times New Roman" w:eastAsia="Calibri" w:hAnsi="Times New Roman" w:cs="Times New Roman"/>
          <w:sz w:val="28"/>
          <w:szCs w:val="28"/>
        </w:rPr>
        <w:t xml:space="preserve">по итогам публичных слушаний по </w:t>
      </w:r>
      <w:r w:rsidRPr="00F22A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проекту </w:t>
      </w:r>
      <w:r w:rsidRPr="00F22A9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постановления Администрации города «</w:t>
      </w:r>
      <w:r w:rsidRPr="00F22A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                              в постановление Администрации города от 03.04.2012 № 2199 </w:t>
      </w:r>
      <w:r w:rsidR="006739C9" w:rsidRPr="006739C9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схемы размещения нестационарных торговых объектов на территории города Сургута»</w:t>
      </w:r>
    </w:p>
    <w:p w:rsidR="00F22A9F" w:rsidRPr="00F22A9F" w:rsidRDefault="00F22A9F" w:rsidP="00F22A9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21"/>
        <w:tblW w:w="15134" w:type="dxa"/>
        <w:tblLook w:val="04A0" w:firstRow="1" w:lastRow="0" w:firstColumn="1" w:lastColumn="0" w:noHBand="0" w:noVBand="1"/>
      </w:tblPr>
      <w:tblGrid>
        <w:gridCol w:w="610"/>
        <w:gridCol w:w="1476"/>
        <w:gridCol w:w="2753"/>
        <w:gridCol w:w="1799"/>
        <w:gridCol w:w="4385"/>
        <w:gridCol w:w="4111"/>
      </w:tblGrid>
      <w:tr w:rsidR="00F22A9F" w:rsidRPr="009C4BC8" w:rsidTr="002450BC">
        <w:tc>
          <w:tcPr>
            <w:tcW w:w="610" w:type="dxa"/>
          </w:tcPr>
          <w:p w:rsidR="00F22A9F" w:rsidRPr="009C4BC8" w:rsidRDefault="00F22A9F" w:rsidP="00F22A9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9C4BC8">
              <w:rPr>
                <w:rFonts w:ascii="Times New Roman" w:eastAsia="Times New Roman" w:hAnsi="Times New Roman" w:cs="Times New Roman"/>
                <w:color w:val="222222"/>
                <w:sz w:val="27"/>
                <w:szCs w:val="27"/>
                <w:lang w:eastAsia="ru-RU"/>
              </w:rPr>
              <w:t>№ п/п</w:t>
            </w:r>
          </w:p>
        </w:tc>
        <w:tc>
          <w:tcPr>
            <w:tcW w:w="1476" w:type="dxa"/>
          </w:tcPr>
          <w:p w:rsidR="00F22A9F" w:rsidRPr="009C4BC8" w:rsidRDefault="00F22A9F" w:rsidP="00F22A9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9C4BC8">
              <w:rPr>
                <w:rFonts w:ascii="Times New Roman" w:eastAsia="Times New Roman" w:hAnsi="Times New Roman" w:cs="Times New Roman"/>
                <w:color w:val="222222"/>
                <w:sz w:val="27"/>
                <w:szCs w:val="27"/>
                <w:lang w:eastAsia="ru-RU"/>
              </w:rPr>
              <w:t>Дата внесения</w:t>
            </w:r>
          </w:p>
        </w:tc>
        <w:tc>
          <w:tcPr>
            <w:tcW w:w="2753" w:type="dxa"/>
          </w:tcPr>
          <w:p w:rsidR="00F22A9F" w:rsidRPr="009C4BC8" w:rsidRDefault="00F22A9F" w:rsidP="009275C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9C4BC8">
              <w:rPr>
                <w:rFonts w:ascii="Times New Roman" w:eastAsia="Calibri" w:hAnsi="Times New Roman" w:cs="Times New Roman"/>
                <w:sz w:val="27"/>
                <w:szCs w:val="27"/>
              </w:rPr>
              <w:t>Участник</w:t>
            </w:r>
            <w:r w:rsidR="009275CA" w:rsidRPr="009C4BC8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Pr="009C4BC8">
              <w:rPr>
                <w:rFonts w:ascii="Times New Roman" w:eastAsia="Calibri" w:hAnsi="Times New Roman" w:cs="Times New Roman"/>
                <w:sz w:val="27"/>
                <w:szCs w:val="27"/>
              </w:rPr>
              <w:t>публичных слушаний</w:t>
            </w:r>
          </w:p>
        </w:tc>
        <w:tc>
          <w:tcPr>
            <w:tcW w:w="1799" w:type="dxa"/>
          </w:tcPr>
          <w:p w:rsidR="00F22A9F" w:rsidRPr="009C4BC8" w:rsidRDefault="00F22A9F" w:rsidP="00F22A9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9C4BC8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№ </w:t>
            </w:r>
            <w:r w:rsidR="002D1883" w:rsidRPr="009C4BC8">
              <w:rPr>
                <w:rFonts w:ascii="Times New Roman" w:eastAsia="Calibri" w:hAnsi="Times New Roman" w:cs="Times New Roman"/>
                <w:sz w:val="27"/>
                <w:szCs w:val="27"/>
              </w:rPr>
              <w:t>предло</w:t>
            </w:r>
            <w:r w:rsidRPr="009C4BC8">
              <w:rPr>
                <w:rFonts w:ascii="Times New Roman" w:eastAsia="Calibri" w:hAnsi="Times New Roman" w:cs="Times New Roman"/>
                <w:sz w:val="27"/>
                <w:szCs w:val="27"/>
              </w:rPr>
              <w:t>жения</w:t>
            </w:r>
          </w:p>
        </w:tc>
        <w:tc>
          <w:tcPr>
            <w:tcW w:w="4385" w:type="dxa"/>
          </w:tcPr>
          <w:p w:rsidR="00F22A9F" w:rsidRPr="009C4BC8" w:rsidRDefault="00F22A9F" w:rsidP="00B670DA">
            <w:pPr>
              <w:spacing w:after="160" w:line="259" w:lineRule="auto"/>
              <w:ind w:firstLine="31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9C4BC8">
              <w:rPr>
                <w:rFonts w:ascii="Times New Roman" w:eastAsia="Calibri" w:hAnsi="Times New Roman" w:cs="Times New Roman"/>
                <w:sz w:val="27"/>
                <w:szCs w:val="27"/>
              </w:rPr>
              <w:t>Содержание</w:t>
            </w:r>
            <w:r w:rsidR="009275CA" w:rsidRPr="009C4BC8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Pr="009C4BC8">
              <w:rPr>
                <w:rFonts w:ascii="Times New Roman" w:eastAsia="Calibri" w:hAnsi="Times New Roman" w:cs="Times New Roman"/>
                <w:sz w:val="27"/>
                <w:szCs w:val="27"/>
              </w:rPr>
              <w:t>предложения (замечания)</w:t>
            </w:r>
          </w:p>
        </w:tc>
        <w:tc>
          <w:tcPr>
            <w:tcW w:w="4111" w:type="dxa"/>
          </w:tcPr>
          <w:p w:rsidR="00F22A9F" w:rsidRPr="009C4BC8" w:rsidRDefault="00F22A9F" w:rsidP="009275C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9C4BC8">
              <w:rPr>
                <w:rFonts w:ascii="Times New Roman" w:eastAsia="Calibri" w:hAnsi="Times New Roman" w:cs="Times New Roman"/>
                <w:sz w:val="27"/>
                <w:szCs w:val="27"/>
              </w:rPr>
              <w:t>Предложения и рекомендации</w:t>
            </w:r>
            <w:r w:rsidR="009275CA" w:rsidRPr="009C4BC8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Pr="009C4BC8">
              <w:rPr>
                <w:rFonts w:ascii="Times New Roman" w:eastAsia="Calibri" w:hAnsi="Times New Roman" w:cs="Times New Roman"/>
                <w:sz w:val="27"/>
                <w:szCs w:val="27"/>
              </w:rPr>
              <w:t>организационного комитета</w:t>
            </w:r>
          </w:p>
        </w:tc>
      </w:tr>
      <w:tr w:rsidR="002450BC" w:rsidRPr="009C4BC8" w:rsidTr="002450BC">
        <w:tc>
          <w:tcPr>
            <w:tcW w:w="610" w:type="dxa"/>
          </w:tcPr>
          <w:p w:rsidR="002450BC" w:rsidRPr="009C4BC8" w:rsidRDefault="002450BC" w:rsidP="002450BC">
            <w:pPr>
              <w:rPr>
                <w:rFonts w:ascii="Times New Roman" w:eastAsia="Times New Roman" w:hAnsi="Times New Roman" w:cs="Times New Roman"/>
                <w:color w:val="222222"/>
                <w:sz w:val="27"/>
                <w:szCs w:val="27"/>
                <w:lang w:eastAsia="ru-RU"/>
              </w:rPr>
            </w:pPr>
            <w:r w:rsidRPr="009C4BC8">
              <w:rPr>
                <w:rFonts w:ascii="Times New Roman" w:eastAsia="Times New Roman" w:hAnsi="Times New Roman" w:cs="Times New Roman"/>
                <w:color w:val="222222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476" w:type="dxa"/>
          </w:tcPr>
          <w:p w:rsidR="002450BC" w:rsidRPr="009C4BC8" w:rsidRDefault="002450BC" w:rsidP="002450BC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9C4BC8">
              <w:rPr>
                <w:rFonts w:ascii="Times New Roman" w:eastAsia="Calibri" w:hAnsi="Times New Roman" w:cs="Times New Roman"/>
                <w:sz w:val="27"/>
                <w:szCs w:val="27"/>
              </w:rPr>
              <w:t>27.10.2026</w:t>
            </w:r>
          </w:p>
        </w:tc>
        <w:tc>
          <w:tcPr>
            <w:tcW w:w="2753" w:type="dxa"/>
          </w:tcPr>
          <w:p w:rsidR="002450BC" w:rsidRPr="009C4BC8" w:rsidRDefault="002450BC" w:rsidP="002450BC">
            <w:pPr>
              <w:rPr>
                <w:rFonts w:ascii="Times New Roman" w:eastAsia="Calibri" w:hAnsi="Times New Roman" w:cs="Times New Roman"/>
                <w:color w:val="000000" w:themeColor="text1"/>
                <w:sz w:val="27"/>
                <w:szCs w:val="27"/>
              </w:rPr>
            </w:pPr>
            <w:proofErr w:type="spellStart"/>
            <w:r w:rsidRPr="009C4BC8">
              <w:rPr>
                <w:rFonts w:ascii="Times New Roman" w:eastAsia="Calibri" w:hAnsi="Times New Roman" w:cs="Times New Roman"/>
                <w:color w:val="000000" w:themeColor="text1"/>
                <w:sz w:val="27"/>
                <w:szCs w:val="27"/>
              </w:rPr>
              <w:t>Маматказина</w:t>
            </w:r>
            <w:proofErr w:type="spellEnd"/>
            <w:r w:rsidRPr="009C4BC8">
              <w:rPr>
                <w:rFonts w:ascii="Times New Roman" w:eastAsia="Calibri" w:hAnsi="Times New Roman" w:cs="Times New Roman"/>
                <w:color w:val="000000" w:themeColor="text1"/>
                <w:sz w:val="27"/>
                <w:szCs w:val="27"/>
              </w:rPr>
              <w:t xml:space="preserve"> Инна Владимировна, заместитель директора</w:t>
            </w:r>
            <w:r w:rsidRPr="009C4BC8">
              <w:rPr>
                <w:rFonts w:ascii="Times New Roman" w:hAnsi="Times New Roman"/>
                <w:sz w:val="27"/>
                <w:szCs w:val="27"/>
              </w:rPr>
              <w:t xml:space="preserve"> М</w:t>
            </w:r>
            <w:bookmarkStart w:id="0" w:name="_GoBack"/>
            <w:bookmarkEnd w:id="0"/>
            <w:r w:rsidRPr="009C4BC8">
              <w:rPr>
                <w:rFonts w:ascii="Times New Roman" w:hAnsi="Times New Roman"/>
                <w:sz w:val="27"/>
                <w:szCs w:val="27"/>
              </w:rPr>
              <w:t>униципального казенного учреждения «Лесопарковое хозяйство»</w:t>
            </w:r>
          </w:p>
        </w:tc>
        <w:tc>
          <w:tcPr>
            <w:tcW w:w="1799" w:type="dxa"/>
          </w:tcPr>
          <w:p w:rsidR="002450BC" w:rsidRPr="009C4BC8" w:rsidRDefault="002450BC" w:rsidP="002450BC">
            <w:pPr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9C4BC8">
              <w:rPr>
                <w:rFonts w:ascii="Times New Roman" w:eastAsia="Calibri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4385" w:type="dxa"/>
          </w:tcPr>
          <w:p w:rsidR="002450BC" w:rsidRPr="00747086" w:rsidRDefault="002450BC" w:rsidP="002450B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47086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Предложение МКУ «Лесопарковое хозяйство» об исключении из проекта схемы размещения НТО места по адресу: территория парка в </w:t>
            </w:r>
            <w:proofErr w:type="spellStart"/>
            <w:r w:rsidRPr="00747086">
              <w:rPr>
                <w:rFonts w:ascii="Times New Roman" w:eastAsia="Calibri" w:hAnsi="Times New Roman" w:cs="Times New Roman"/>
                <w:sz w:val="27"/>
                <w:szCs w:val="27"/>
              </w:rPr>
              <w:t>мкр</w:t>
            </w:r>
            <w:proofErr w:type="spellEnd"/>
            <w:r w:rsidRPr="00747086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>№</w:t>
            </w:r>
            <w:r w:rsidRPr="00747086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8, ул. Республики, 75. Обоснование: несоответствие требованиям ст. 16 Правил благоустройства территории города Сургута, утверждённых решением Думы города от 26.12.2017 № 206-VI ДГ, в связи с нахождением в охранной зоне действующих</w:t>
            </w: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се</w:t>
            </w:r>
            <w:r w:rsidRPr="00747086">
              <w:rPr>
                <w:rFonts w:ascii="Times New Roman" w:eastAsia="Calibri" w:hAnsi="Times New Roman" w:cs="Times New Roman"/>
                <w:sz w:val="27"/>
                <w:szCs w:val="27"/>
              </w:rPr>
              <w:t>тей электроснабжения</w:t>
            </w: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Pr="00747086">
              <w:rPr>
                <w:rFonts w:ascii="Times New Roman" w:eastAsia="Calibri" w:hAnsi="Times New Roman" w:cs="Times New Roman"/>
                <w:sz w:val="27"/>
                <w:szCs w:val="27"/>
              </w:rPr>
              <w:t>(3КЛ-6кВ и 2КЛ-0,4кВ).</w:t>
            </w:r>
          </w:p>
        </w:tc>
        <w:tc>
          <w:tcPr>
            <w:tcW w:w="4111" w:type="dxa"/>
            <w:shd w:val="clear" w:color="auto" w:fill="FFFFFF" w:themeFill="background1"/>
          </w:tcPr>
          <w:p w:rsidR="002450BC" w:rsidRPr="00747086" w:rsidRDefault="002450BC" w:rsidP="002450BC">
            <w:pPr>
              <w:shd w:val="clear" w:color="auto" w:fill="FFFFFF" w:themeFill="background1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747086">
              <w:rPr>
                <w:rFonts w:ascii="Times New Roman" w:eastAsia="Calibri" w:hAnsi="Times New Roman" w:cs="Times New Roman"/>
                <w:sz w:val="27"/>
                <w:szCs w:val="27"/>
              </w:rPr>
              <w:t>Принять.</w:t>
            </w:r>
          </w:p>
          <w:p w:rsidR="002450BC" w:rsidRPr="00747086" w:rsidRDefault="002450BC" w:rsidP="002450BC">
            <w:pPr>
              <w:shd w:val="clear" w:color="auto" w:fill="FFFFFF" w:themeFill="background1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747086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Рекомендовать исключить из проекта схемы размещения НТО место по адресу: территория парка в </w:t>
            </w:r>
            <w:proofErr w:type="spellStart"/>
            <w:r w:rsidRPr="00747086">
              <w:rPr>
                <w:rFonts w:ascii="Times New Roman" w:eastAsia="Calibri" w:hAnsi="Times New Roman" w:cs="Times New Roman"/>
                <w:sz w:val="27"/>
                <w:szCs w:val="27"/>
              </w:rPr>
              <w:t>м</w:t>
            </w: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>кр</w:t>
            </w:r>
            <w:proofErr w:type="spellEnd"/>
            <w:r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. </w:t>
            </w:r>
            <w:r w:rsidRPr="00747086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№ 8 по ул. Республики, 75.                           </w:t>
            </w:r>
          </w:p>
        </w:tc>
      </w:tr>
    </w:tbl>
    <w:p w:rsidR="004C5B79" w:rsidRDefault="004C5B79" w:rsidP="009C4BC8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C5B79" w:rsidSect="009C4BC8">
      <w:pgSz w:w="16838" w:h="11906" w:orient="landscape"/>
      <w:pgMar w:top="851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8E6" w:rsidRDefault="00E218E6" w:rsidP="00D3625F">
      <w:pPr>
        <w:spacing w:after="0" w:line="240" w:lineRule="auto"/>
      </w:pPr>
      <w:r>
        <w:separator/>
      </w:r>
    </w:p>
  </w:endnote>
  <w:endnote w:type="continuationSeparator" w:id="0">
    <w:p w:rsidR="00E218E6" w:rsidRDefault="00E218E6" w:rsidP="00D36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3E4F" w:rsidRDefault="00D63E4F">
    <w:pPr>
      <w:pStyle w:val="ac"/>
      <w:jc w:val="center"/>
    </w:pPr>
  </w:p>
  <w:p w:rsidR="00B40072" w:rsidRDefault="00B40072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3E4F" w:rsidRDefault="00D63E4F">
    <w:pPr>
      <w:pStyle w:val="ac"/>
      <w:jc w:val="center"/>
    </w:pPr>
  </w:p>
  <w:p w:rsidR="00B40072" w:rsidRDefault="00B4007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8E6" w:rsidRDefault="00E218E6" w:rsidP="00D3625F">
      <w:pPr>
        <w:spacing w:after="0" w:line="240" w:lineRule="auto"/>
      </w:pPr>
      <w:r>
        <w:separator/>
      </w:r>
    </w:p>
  </w:footnote>
  <w:footnote w:type="continuationSeparator" w:id="0">
    <w:p w:rsidR="00E218E6" w:rsidRDefault="00E218E6" w:rsidP="00D362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2598543"/>
      <w:docPartObj>
        <w:docPartGallery w:val="Page Numbers (Top of Page)"/>
        <w:docPartUnique/>
      </w:docPartObj>
    </w:sdtPr>
    <w:sdtEndPr/>
    <w:sdtContent>
      <w:p w:rsidR="0021712D" w:rsidRDefault="002450BC" w:rsidP="0021712D">
        <w:pPr>
          <w:pStyle w:val="aa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F4FFC"/>
    <w:multiLevelType w:val="hybridMultilevel"/>
    <w:tmpl w:val="8284A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63D1F"/>
    <w:multiLevelType w:val="multilevel"/>
    <w:tmpl w:val="34B69B4E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76639FC"/>
    <w:multiLevelType w:val="hybridMultilevel"/>
    <w:tmpl w:val="7E6C9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EB3C52"/>
    <w:multiLevelType w:val="multilevel"/>
    <w:tmpl w:val="9E64E0CE"/>
    <w:lvl w:ilvl="0">
      <w:start w:val="1"/>
      <w:numFmt w:val="decimal"/>
      <w:lvlText w:val="%1)"/>
      <w:lvlJc w:val="left"/>
      <w:pPr>
        <w:ind w:left="2119" w:hanging="141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B907280"/>
    <w:multiLevelType w:val="hybridMultilevel"/>
    <w:tmpl w:val="F1284A2E"/>
    <w:lvl w:ilvl="0" w:tplc="2D242B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3696F83"/>
    <w:multiLevelType w:val="hybridMultilevel"/>
    <w:tmpl w:val="BBE01A32"/>
    <w:lvl w:ilvl="0" w:tplc="45CE800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B510F8"/>
    <w:multiLevelType w:val="hybridMultilevel"/>
    <w:tmpl w:val="0C624B3E"/>
    <w:lvl w:ilvl="0" w:tplc="FA845428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18C"/>
    <w:rsid w:val="000049D6"/>
    <w:rsid w:val="00017CB3"/>
    <w:rsid w:val="00037A49"/>
    <w:rsid w:val="00046067"/>
    <w:rsid w:val="00062C35"/>
    <w:rsid w:val="00066B81"/>
    <w:rsid w:val="00077C2E"/>
    <w:rsid w:val="00083571"/>
    <w:rsid w:val="00093E05"/>
    <w:rsid w:val="000D291A"/>
    <w:rsid w:val="000D54B8"/>
    <w:rsid w:val="000D585E"/>
    <w:rsid w:val="000F16E2"/>
    <w:rsid w:val="000F37FD"/>
    <w:rsid w:val="000F7637"/>
    <w:rsid w:val="00102045"/>
    <w:rsid w:val="00102756"/>
    <w:rsid w:val="00103C0A"/>
    <w:rsid w:val="00103F1A"/>
    <w:rsid w:val="00135FD7"/>
    <w:rsid w:val="00137120"/>
    <w:rsid w:val="00156AE2"/>
    <w:rsid w:val="00167D23"/>
    <w:rsid w:val="001722FE"/>
    <w:rsid w:val="0018718C"/>
    <w:rsid w:val="00190978"/>
    <w:rsid w:val="001945AE"/>
    <w:rsid w:val="001E7A8F"/>
    <w:rsid w:val="001F2865"/>
    <w:rsid w:val="00206562"/>
    <w:rsid w:val="00210312"/>
    <w:rsid w:val="0021712D"/>
    <w:rsid w:val="00220FD1"/>
    <w:rsid w:val="00234509"/>
    <w:rsid w:val="002372EA"/>
    <w:rsid w:val="002450BC"/>
    <w:rsid w:val="00246136"/>
    <w:rsid w:val="00261B49"/>
    <w:rsid w:val="00262F9D"/>
    <w:rsid w:val="00265D90"/>
    <w:rsid w:val="002734E4"/>
    <w:rsid w:val="00285E4B"/>
    <w:rsid w:val="002A5AF2"/>
    <w:rsid w:val="002D1883"/>
    <w:rsid w:val="002D217D"/>
    <w:rsid w:val="002D5FE8"/>
    <w:rsid w:val="002D7E0D"/>
    <w:rsid w:val="002E75E6"/>
    <w:rsid w:val="002E7DE0"/>
    <w:rsid w:val="003039B9"/>
    <w:rsid w:val="00310A1A"/>
    <w:rsid w:val="0032200E"/>
    <w:rsid w:val="003221AB"/>
    <w:rsid w:val="00323015"/>
    <w:rsid w:val="00333F7F"/>
    <w:rsid w:val="00337203"/>
    <w:rsid w:val="00337674"/>
    <w:rsid w:val="00346907"/>
    <w:rsid w:val="003571A1"/>
    <w:rsid w:val="003612D7"/>
    <w:rsid w:val="00362C90"/>
    <w:rsid w:val="003842B3"/>
    <w:rsid w:val="003900BA"/>
    <w:rsid w:val="00392A47"/>
    <w:rsid w:val="003946BE"/>
    <w:rsid w:val="00396963"/>
    <w:rsid w:val="003A285F"/>
    <w:rsid w:val="003C4A56"/>
    <w:rsid w:val="003D16D5"/>
    <w:rsid w:val="003D2FFC"/>
    <w:rsid w:val="003D6C75"/>
    <w:rsid w:val="003E3E0A"/>
    <w:rsid w:val="0040133B"/>
    <w:rsid w:val="00405CF6"/>
    <w:rsid w:val="0041194C"/>
    <w:rsid w:val="00420D56"/>
    <w:rsid w:val="00421851"/>
    <w:rsid w:val="004273AC"/>
    <w:rsid w:val="004437BC"/>
    <w:rsid w:val="0044584C"/>
    <w:rsid w:val="004558A4"/>
    <w:rsid w:val="00470580"/>
    <w:rsid w:val="004713BB"/>
    <w:rsid w:val="00473900"/>
    <w:rsid w:val="004750BD"/>
    <w:rsid w:val="00477EA3"/>
    <w:rsid w:val="004A02F8"/>
    <w:rsid w:val="004A7738"/>
    <w:rsid w:val="004A7F75"/>
    <w:rsid w:val="004B664F"/>
    <w:rsid w:val="004C5B79"/>
    <w:rsid w:val="004D6E72"/>
    <w:rsid w:val="004E078A"/>
    <w:rsid w:val="004E1746"/>
    <w:rsid w:val="004F25E7"/>
    <w:rsid w:val="004F5007"/>
    <w:rsid w:val="004F7CD0"/>
    <w:rsid w:val="005011BB"/>
    <w:rsid w:val="005238E3"/>
    <w:rsid w:val="00525C2E"/>
    <w:rsid w:val="005418F9"/>
    <w:rsid w:val="005439A3"/>
    <w:rsid w:val="00546475"/>
    <w:rsid w:val="005629C6"/>
    <w:rsid w:val="00573BAA"/>
    <w:rsid w:val="00590C60"/>
    <w:rsid w:val="005B3CDC"/>
    <w:rsid w:val="005B52F0"/>
    <w:rsid w:val="005C2B02"/>
    <w:rsid w:val="005E04DF"/>
    <w:rsid w:val="005F569B"/>
    <w:rsid w:val="006027B2"/>
    <w:rsid w:val="00612BDF"/>
    <w:rsid w:val="00616E71"/>
    <w:rsid w:val="00657641"/>
    <w:rsid w:val="00660B4F"/>
    <w:rsid w:val="00662F1A"/>
    <w:rsid w:val="00664FC4"/>
    <w:rsid w:val="0067002A"/>
    <w:rsid w:val="006739C9"/>
    <w:rsid w:val="00684A7C"/>
    <w:rsid w:val="00684FD4"/>
    <w:rsid w:val="006962D4"/>
    <w:rsid w:val="00696F2D"/>
    <w:rsid w:val="006C42CF"/>
    <w:rsid w:val="006D0006"/>
    <w:rsid w:val="006D6F6F"/>
    <w:rsid w:val="006E6F0B"/>
    <w:rsid w:val="006F1128"/>
    <w:rsid w:val="00711C3B"/>
    <w:rsid w:val="0071512D"/>
    <w:rsid w:val="007158B4"/>
    <w:rsid w:val="00717FB3"/>
    <w:rsid w:val="00730C20"/>
    <w:rsid w:val="00735A69"/>
    <w:rsid w:val="007414FE"/>
    <w:rsid w:val="00742DEC"/>
    <w:rsid w:val="00763C57"/>
    <w:rsid w:val="00767FF0"/>
    <w:rsid w:val="00773DFF"/>
    <w:rsid w:val="007841A7"/>
    <w:rsid w:val="007B486C"/>
    <w:rsid w:val="007B71E3"/>
    <w:rsid w:val="007C1BE6"/>
    <w:rsid w:val="007C259F"/>
    <w:rsid w:val="007C5428"/>
    <w:rsid w:val="007D32B4"/>
    <w:rsid w:val="007E4928"/>
    <w:rsid w:val="007F36BD"/>
    <w:rsid w:val="00806651"/>
    <w:rsid w:val="00825F78"/>
    <w:rsid w:val="00856231"/>
    <w:rsid w:val="00857CCF"/>
    <w:rsid w:val="00872F2E"/>
    <w:rsid w:val="00875987"/>
    <w:rsid w:val="00877A52"/>
    <w:rsid w:val="008A73B3"/>
    <w:rsid w:val="008B6228"/>
    <w:rsid w:val="008F349E"/>
    <w:rsid w:val="008F52CB"/>
    <w:rsid w:val="00912E84"/>
    <w:rsid w:val="0091467E"/>
    <w:rsid w:val="009170B1"/>
    <w:rsid w:val="009275CA"/>
    <w:rsid w:val="00944B6A"/>
    <w:rsid w:val="00944FE4"/>
    <w:rsid w:val="009505AB"/>
    <w:rsid w:val="00950CE1"/>
    <w:rsid w:val="00951E23"/>
    <w:rsid w:val="009554F4"/>
    <w:rsid w:val="00955F83"/>
    <w:rsid w:val="00960E47"/>
    <w:rsid w:val="009709A9"/>
    <w:rsid w:val="009829A6"/>
    <w:rsid w:val="00983E04"/>
    <w:rsid w:val="009916AE"/>
    <w:rsid w:val="009B5EB5"/>
    <w:rsid w:val="009C4BC8"/>
    <w:rsid w:val="009D0E08"/>
    <w:rsid w:val="009D3017"/>
    <w:rsid w:val="009D3DC5"/>
    <w:rsid w:val="009E69DB"/>
    <w:rsid w:val="00A05BF0"/>
    <w:rsid w:val="00A275EC"/>
    <w:rsid w:val="00A32035"/>
    <w:rsid w:val="00A35496"/>
    <w:rsid w:val="00A449D8"/>
    <w:rsid w:val="00A4715B"/>
    <w:rsid w:val="00A57761"/>
    <w:rsid w:val="00A65A67"/>
    <w:rsid w:val="00A97A4D"/>
    <w:rsid w:val="00AA596E"/>
    <w:rsid w:val="00AB0C35"/>
    <w:rsid w:val="00AB1B58"/>
    <w:rsid w:val="00B12C7F"/>
    <w:rsid w:val="00B20114"/>
    <w:rsid w:val="00B20A71"/>
    <w:rsid w:val="00B30CF3"/>
    <w:rsid w:val="00B40072"/>
    <w:rsid w:val="00B6128E"/>
    <w:rsid w:val="00B670DA"/>
    <w:rsid w:val="00B74DEC"/>
    <w:rsid w:val="00B80AFF"/>
    <w:rsid w:val="00B80D4D"/>
    <w:rsid w:val="00B81A67"/>
    <w:rsid w:val="00B87898"/>
    <w:rsid w:val="00BA3262"/>
    <w:rsid w:val="00BB1C72"/>
    <w:rsid w:val="00BB28BE"/>
    <w:rsid w:val="00BC71F6"/>
    <w:rsid w:val="00BD3B97"/>
    <w:rsid w:val="00BE18DB"/>
    <w:rsid w:val="00C03FED"/>
    <w:rsid w:val="00C32BB1"/>
    <w:rsid w:val="00C3569E"/>
    <w:rsid w:val="00C46E2E"/>
    <w:rsid w:val="00C470CB"/>
    <w:rsid w:val="00C51B57"/>
    <w:rsid w:val="00C54D21"/>
    <w:rsid w:val="00C65AF1"/>
    <w:rsid w:val="00C700F0"/>
    <w:rsid w:val="00C7388D"/>
    <w:rsid w:val="00C82A88"/>
    <w:rsid w:val="00CB230E"/>
    <w:rsid w:val="00CB2D8B"/>
    <w:rsid w:val="00CB7A26"/>
    <w:rsid w:val="00CC15FC"/>
    <w:rsid w:val="00CD0955"/>
    <w:rsid w:val="00CD345B"/>
    <w:rsid w:val="00CD3C8D"/>
    <w:rsid w:val="00CE0BE3"/>
    <w:rsid w:val="00CE60FC"/>
    <w:rsid w:val="00CF4E0D"/>
    <w:rsid w:val="00D15790"/>
    <w:rsid w:val="00D16880"/>
    <w:rsid w:val="00D36077"/>
    <w:rsid w:val="00D3625F"/>
    <w:rsid w:val="00D41766"/>
    <w:rsid w:val="00D63E4F"/>
    <w:rsid w:val="00D72B82"/>
    <w:rsid w:val="00D74C5D"/>
    <w:rsid w:val="00DA701D"/>
    <w:rsid w:val="00DD6953"/>
    <w:rsid w:val="00DE55BE"/>
    <w:rsid w:val="00DF09C4"/>
    <w:rsid w:val="00DF1AC8"/>
    <w:rsid w:val="00E048D3"/>
    <w:rsid w:val="00E06608"/>
    <w:rsid w:val="00E130CC"/>
    <w:rsid w:val="00E216C8"/>
    <w:rsid w:val="00E218E6"/>
    <w:rsid w:val="00E24BA2"/>
    <w:rsid w:val="00E35A83"/>
    <w:rsid w:val="00E42076"/>
    <w:rsid w:val="00E445E9"/>
    <w:rsid w:val="00E52AA8"/>
    <w:rsid w:val="00E56304"/>
    <w:rsid w:val="00E6032D"/>
    <w:rsid w:val="00E613C1"/>
    <w:rsid w:val="00E63A90"/>
    <w:rsid w:val="00E866AE"/>
    <w:rsid w:val="00EC6AF7"/>
    <w:rsid w:val="00ED75C9"/>
    <w:rsid w:val="00EE3ED1"/>
    <w:rsid w:val="00EF2898"/>
    <w:rsid w:val="00F0195F"/>
    <w:rsid w:val="00F060C5"/>
    <w:rsid w:val="00F12CAE"/>
    <w:rsid w:val="00F147BD"/>
    <w:rsid w:val="00F21E1D"/>
    <w:rsid w:val="00F22A9F"/>
    <w:rsid w:val="00F27131"/>
    <w:rsid w:val="00F3219F"/>
    <w:rsid w:val="00F37212"/>
    <w:rsid w:val="00F4533F"/>
    <w:rsid w:val="00F55C0C"/>
    <w:rsid w:val="00F6485A"/>
    <w:rsid w:val="00F6739F"/>
    <w:rsid w:val="00F72E14"/>
    <w:rsid w:val="00F91A26"/>
    <w:rsid w:val="00FB62A6"/>
    <w:rsid w:val="00FB739F"/>
    <w:rsid w:val="00FC2B6A"/>
    <w:rsid w:val="00FD5A43"/>
    <w:rsid w:val="00FF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05888ADD"/>
  <w15:docId w15:val="{2007E361-03F9-4461-BB21-CEF7CEE58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E445E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2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qFormat/>
    <w:rsid w:val="00A65A67"/>
    <w:pPr>
      <w:spacing w:after="200" w:line="276" w:lineRule="auto"/>
      <w:ind w:left="720"/>
      <w:contextualSpacing/>
    </w:pPr>
  </w:style>
  <w:style w:type="character" w:customStyle="1" w:styleId="a5">
    <w:name w:val="Абзац списка Знак"/>
    <w:basedOn w:val="a0"/>
    <w:link w:val="a4"/>
    <w:uiPriority w:val="34"/>
    <w:rsid w:val="00A65A67"/>
  </w:style>
  <w:style w:type="paragraph" w:styleId="a6">
    <w:name w:val="footnote text"/>
    <w:basedOn w:val="a"/>
    <w:link w:val="a7"/>
    <w:uiPriority w:val="99"/>
    <w:semiHidden/>
    <w:unhideWhenUsed/>
    <w:rsid w:val="00D3625F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D3625F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D3625F"/>
    <w:rPr>
      <w:vertAlign w:val="superscript"/>
    </w:rPr>
  </w:style>
  <w:style w:type="paragraph" w:styleId="a9">
    <w:name w:val="No Spacing"/>
    <w:uiPriority w:val="1"/>
    <w:qFormat/>
    <w:rsid w:val="00806651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B80A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80AFF"/>
  </w:style>
  <w:style w:type="paragraph" w:styleId="ac">
    <w:name w:val="footer"/>
    <w:basedOn w:val="a"/>
    <w:link w:val="ad"/>
    <w:uiPriority w:val="99"/>
    <w:unhideWhenUsed/>
    <w:rsid w:val="00B80A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80AFF"/>
  </w:style>
  <w:style w:type="paragraph" w:styleId="ae">
    <w:name w:val="Normal (Web)"/>
    <w:basedOn w:val="a"/>
    <w:uiPriority w:val="99"/>
    <w:unhideWhenUsed/>
    <w:rsid w:val="00B30CF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20A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20A71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662F1A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E445E9"/>
    <w:rPr>
      <w:rFonts w:ascii="Arial" w:hAnsi="Arial" w:cs="Arial"/>
      <w:b/>
      <w:bCs/>
      <w:color w:val="26282F"/>
      <w:sz w:val="24"/>
      <w:szCs w:val="24"/>
    </w:rPr>
  </w:style>
  <w:style w:type="table" w:customStyle="1" w:styleId="2">
    <w:name w:val="Сетка таблицы2"/>
    <w:basedOn w:val="a1"/>
    <w:next w:val="a3"/>
    <w:uiPriority w:val="39"/>
    <w:rsid w:val="00D168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3"/>
    <w:uiPriority w:val="39"/>
    <w:rsid w:val="00F22A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8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699C72-D6B0-4ED9-8C56-A045F22C4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Морычева Надежда Николаевна</dc:creator>
  <cp:lastModifiedBy>Лукманова Лилия Ансаровна</cp:lastModifiedBy>
  <cp:revision>78</cp:revision>
  <cp:lastPrinted>2026-10-30T07:17:00Z</cp:lastPrinted>
  <dcterms:created xsi:type="dcterms:W3CDTF">2018-11-30T11:31:00Z</dcterms:created>
  <dcterms:modified xsi:type="dcterms:W3CDTF">2026-10-30T07:20:00Z</dcterms:modified>
</cp:coreProperties>
</file>