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AD" w:rsidRDefault="00DD7DAD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lang w:eastAsia="zh-CN"/>
        </w:rPr>
      </w:pPr>
    </w:p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D54E08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03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.0</w:t>
      </w:r>
      <w:r>
        <w:rPr>
          <w:rFonts w:ascii="Times New Roman" w:eastAsia="Times New Roman" w:hAnsi="Times New Roman" w:cs="Times New Roman"/>
          <w:lang w:eastAsia="zh-CN"/>
        </w:rPr>
        <w:t>9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60565B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05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4354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слушаний»,  Администрацией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о предоставлении разрешения на условно разрешенный вид использования земельного участка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>с кадастровым номером 86:10:0101030:16, расположенного по адресу: город Сургут, микрорайон 17, улица 30 лет Победы, дом 7, условно разрешенный вид – обеспечение занятий спортом в помещениях (код 5.1.2), в целях размещения объекта для занятий спортом на земельном участке с кадастровым номером 86:10:0101030:16</w:t>
      </w:r>
      <w:r w:rsidR="0060565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. Заявитель: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ходатайство Администрации города</w:t>
      </w:r>
      <w:r w:rsidR="0060565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9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25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участие </w:t>
      </w:r>
      <w:r w:rsidR="00C70DF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9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6553"/>
        <w:gridCol w:w="3686"/>
        <w:gridCol w:w="2551"/>
      </w:tblGrid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N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6620"/>
        <w:gridCol w:w="3544"/>
        <w:gridCol w:w="2552"/>
      </w:tblGrid>
      <w:tr w:rsidR="004B03F1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N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4B03F1" w:rsidRPr="00921F6C" w:rsidTr="0060565B">
        <w:trPr>
          <w:trHeight w:val="161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E0799" w:rsidRPr="00A441D9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1E0799" w:rsidRPr="00921F6C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Default="00C70DFB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Сорич И.А.</w:t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ab/>
              <w:t xml:space="preserve">- сопредседатель комиссии по градостроительному зонированию, директор департамента архитектуры и градостроительства </w:t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Администрации города</w:t>
            </w:r>
          </w:p>
          <w:p w:rsidR="00832CA2" w:rsidRPr="007B31D7" w:rsidRDefault="00832CA2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CA2" w:rsidRDefault="00C70DFB" w:rsidP="00DD1D4A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- о том, что в границах земельного участка есть муниципальное помещение, в котором </w:t>
            </w:r>
            <w:r w:rsidR="006F174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размещается </w:t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организация </w:t>
            </w:r>
            <w:r w:rsidR="006F174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для </w:t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занятий спортом,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в связи с этим необходимо разрешение на условно разрешенный вид использования земельным участком -</w:t>
            </w:r>
            <w:r w:rsidR="006F174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обеспечение занятий спортом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в помещениях (код 5.1.2).</w:t>
            </w:r>
          </w:p>
          <w:p w:rsidR="00FB51E0" w:rsidRDefault="00FB51E0" w:rsidP="00DD1D4A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-на публичные слушания приглашаются правообладатели смежных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земельных участков и объектов капитального строительства. Предложений и возражений от граждан и других правообладателей не поступало.</w:t>
            </w:r>
          </w:p>
          <w:p w:rsidR="00493D5B" w:rsidRDefault="006F174B" w:rsidP="00DD1D4A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-к</w:t>
            </w:r>
            <w:r w:rsidR="00493D5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омиссией по градостроительному зонированию Главе города будут направлены рекомендации для принятий решения по данному проекту</w:t>
            </w:r>
          </w:p>
          <w:p w:rsidR="00FB51E0" w:rsidRPr="00C70DFB" w:rsidRDefault="00FB51E0" w:rsidP="00DD1D4A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  <w:p w:rsidR="001E0799" w:rsidRPr="007B31D7" w:rsidRDefault="001E0799" w:rsidP="00DD1D4A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0799" w:rsidRPr="00DD1D4A" w:rsidRDefault="001E0799" w:rsidP="001E0799">
            <w:pPr>
              <w:rPr>
                <w:sz w:val="21"/>
                <w:szCs w:val="21"/>
              </w:rPr>
            </w:pP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  </w:t>
            </w:r>
            <w:r w:rsidR="0060565B" w:rsidRPr="00DD1D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Отказать в предоставлении разрешения на условно разрешенный вид использования земельного участка с кадастровым номером </w:t>
            </w:r>
            <w:r w:rsidR="00493D5B" w:rsidRPr="00DD1D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86:10:0101030:16, расположенного по адресу: город Сургут, микрорайон 17, </w:t>
            </w:r>
            <w:r w:rsidR="00493D5B" w:rsidRPr="00DD1D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 xml:space="preserve">улица 30 лет Победы, дом 7, условно разрешенный вид – обеспечение занятий спортом в помещениях (код 5.1.2), </w:t>
            </w:r>
            <w:r w:rsidR="00DD7DAD" w:rsidRPr="00DD7DA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ввиду нарушения прав </w:t>
            </w:r>
            <w:r w:rsidR="00DD7DA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торговых организаций,</w:t>
            </w:r>
            <w:r w:rsidR="00DD7DAD" w:rsidRPr="00DD7DA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расположенных на смежном и испрашиваемом земельных участках</w:t>
            </w:r>
            <w:r w:rsidR="00DD7DA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.</w:t>
            </w:r>
            <w:r w:rsidR="00DD7DAD" w:rsidRPr="00DD7DA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</w:p>
          <w:p w:rsidR="001E0799" w:rsidRPr="00DD1D4A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0799" w:rsidRPr="00DD1D4A" w:rsidRDefault="001E0799" w:rsidP="004B03F1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lastRenderedPageBreak/>
              <w:t xml:space="preserve"> 1. В соответствии </w:t>
            </w:r>
          </w:p>
          <w:p w:rsidR="001E0799" w:rsidRPr="00DD1D4A" w:rsidRDefault="001E0799" w:rsidP="004B03F1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60565B" w:rsidRPr="00DD1D4A" w:rsidRDefault="001E0799" w:rsidP="0060565B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2.Результаты публичных слушаний.</w:t>
            </w:r>
            <w:r w:rsidR="00610F80"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</w:p>
          <w:p w:rsidR="001E0799" w:rsidRPr="00DD1D4A" w:rsidRDefault="001E0799" w:rsidP="0060565B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3. В соответствии с подпунктом 3, пункта 9, раздела II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</w:t>
            </w:r>
            <w:r w:rsidR="004B03F1"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</w: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г. Сургута от 31.05.2022 № 4265.</w:t>
            </w:r>
          </w:p>
        </w:tc>
      </w:tr>
      <w:tr w:rsidR="004B03F1" w:rsidRPr="00921F6C" w:rsidTr="0046279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Pr="007B31D7" w:rsidRDefault="00C70DFB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Болотов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В.Н. – депутат Думы города.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DFB" w:rsidRDefault="00C70DFB" w:rsidP="00832CA2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-что планируется там сделать?</w:t>
            </w:r>
          </w:p>
          <w:p w:rsidR="00F36AAB" w:rsidRPr="007B31D7" w:rsidRDefault="00C70DFB" w:rsidP="00832CA2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-после получения лицензии данной организацией, магазины расположенные</w:t>
            </w:r>
            <w:r w:rsidR="00832CA2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в этом здании, а также на прилегающей территории будут лишены лицензии на алкоголь. Как с этим быть? Как к этому относятся остальные правообладатели?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 </w:t>
            </w:r>
            <w:r w:rsidR="00832CA2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Необ</w:t>
            </w:r>
            <w:r w:rsidR="00FB51E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ходимо учитывать общие интересы правообладателей.</w:t>
            </w:r>
            <w:r w:rsid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4B03F1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B03F1" w:rsidRPr="00921F6C" w:rsidTr="00DD7DAD">
        <w:trPr>
          <w:trHeight w:val="134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E0799" w:rsidRPr="007B31D7" w:rsidRDefault="00C70DFB" w:rsidP="00F36AAB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Фокеев А.А.</w:t>
            </w:r>
            <w:r w:rsid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  <w:r w:rsidR="00F36AAB" w:rsidRPr="00F3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6AAB"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председатель комиссии по градостроительному зонированию, заместитель Главы города;      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Default="00C70DFB" w:rsidP="00F36AAB">
            <w:pPr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-там размещается секция единоборств, </w:t>
            </w:r>
            <w:r w:rsidR="00FB51E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получения лицензии</w:t>
            </w:r>
            <w:r w:rsidR="006F174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необходимо получение условно разрешенного вида;</w:t>
            </w:r>
          </w:p>
          <w:p w:rsidR="00493D5B" w:rsidRPr="007B31D7" w:rsidRDefault="00F36AAB" w:rsidP="00DD1D4A">
            <w:pPr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-необходимо правильно расставлять приоритеты, это спортивное образование</w:t>
            </w:r>
            <w:r w:rsidR="006F174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его необходимо считать приоритетным;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279B" w:rsidRPr="00921F6C" w:rsidTr="00DD7DAD">
        <w:trPr>
          <w:trHeight w:val="210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7B31D7" w:rsidRDefault="00832CA2" w:rsidP="00F36AAB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Чунарева И.Е. -</w:t>
            </w:r>
            <w:r w:rsidR="00F36AAB"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заместитель директора департамента – начальник управления земельных отношений департамента имущественных </w:t>
            </w:r>
            <w:r w:rsidR="00F36AAB"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  <w:t>и земельных</w:t>
            </w:r>
            <w:r w:rsid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отношений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1E0" w:rsidRPr="007B31D7" w:rsidRDefault="00FB51E0" w:rsidP="00FB51E0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-получение условно разрешенного вида необходимо для приведения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  <w:t>в соответствие арендуемого имущества с уставной деятельностью</w:t>
            </w:r>
            <w:r w:rsidR="006F174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организации.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279B" w:rsidRPr="00921F6C" w:rsidTr="00DD7DAD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7B31D7" w:rsidRDefault="00FB51E0" w:rsidP="00FB51E0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Гужва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Б.Н- депутат Думы города.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7B31D7" w:rsidRDefault="00FB51E0" w:rsidP="00F36AAB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-необходимо учесть интересы всех. У этих спортсменов не приспособленное помещение с плохой</w:t>
            </w:r>
            <w:r w:rsid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вентиляцией.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</w:t>
            </w:r>
            <w:r w:rsid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родуктовые магазины также нужны,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это объект инфраструктуры,</w:t>
            </w:r>
            <w:r w:rsidR="006F174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который существует там уже очень давно,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необходимо учесть все </w:t>
            </w:r>
            <w:r w:rsid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спекты.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279B" w:rsidRPr="00921F6C" w:rsidTr="00DD7DAD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0799" w:rsidRPr="00A441D9" w:rsidRDefault="001E0799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7B31D7" w:rsidRDefault="00F36AAB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Птицин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В.И.- депутат 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Думы города.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7B31D7" w:rsidRDefault="00F36AAB" w:rsidP="004B03F1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-</w:t>
            </w:r>
            <w:r w:rsidR="00493D5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Переселить спортсменов в быстровозводимый комплекс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799" w:rsidRPr="00921F6C" w:rsidRDefault="001E0799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27156F" w:rsidRPr="0027156F" w:rsidRDefault="0027156F" w:rsidP="0027156F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216450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DD7DAD" w:rsidRPr="00DD1D4A" w:rsidRDefault="00DD7DAD" w:rsidP="00DD7DAD">
      <w:pPr>
        <w:rPr>
          <w:sz w:val="21"/>
          <w:szCs w:val="21"/>
        </w:rPr>
      </w:pPr>
      <w:r w:rsidRPr="00DD1D4A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 xml:space="preserve">  </w:t>
      </w:r>
      <w:r w:rsidRPr="00DD1D4A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Отказать в предоставлении разрешения на условно разрешенный вид использования земельного участка с кадастровым номером 86:10:0101030:16, расположенного по адресу: город Сургут, микрорайон 17, улица 30 лет Победы, дом 7, условно разрешенный вид – обеспечение занятий спортом в помещениях (код 5.1.2), </w:t>
      </w:r>
      <w:r w:rsidRPr="00DD7DAD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ввиду нарушения прав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торговых организаций,</w:t>
      </w:r>
      <w:r w:rsidRPr="00DD7DAD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расположенных на смежном и испрашиваемом земельных участках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Pr="00DD7DAD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</w:p>
    <w:p w:rsidR="00493D5B" w:rsidRPr="00610F80" w:rsidRDefault="00493D5B" w:rsidP="00493D5B">
      <w:pPr>
        <w:rPr>
          <w:sz w:val="21"/>
          <w:szCs w:val="21"/>
        </w:rPr>
      </w:pP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493D5B" w:rsidRDefault="00493D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П</w:t>
      </w:r>
      <w:r w:rsidRPr="00493D5B">
        <w:rPr>
          <w:rFonts w:ascii="Times New Roman" w:eastAsia="Times New Roman" w:hAnsi="Times New Roman" w:cs="Times New Roman"/>
          <w:lang w:eastAsia="zh-CN"/>
        </w:rPr>
        <w:t xml:space="preserve">редседатель комиссии по градостроительному зонированию, </w:t>
      </w:r>
    </w:p>
    <w:p w:rsidR="0060565B" w:rsidRDefault="00493D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493D5B">
        <w:rPr>
          <w:rFonts w:ascii="Times New Roman" w:eastAsia="Times New Roman" w:hAnsi="Times New Roman" w:cs="Times New Roman"/>
          <w:lang w:eastAsia="zh-CN"/>
        </w:rPr>
        <w:t xml:space="preserve">заместитель Главы города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А.А. Фокеев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</w:t>
      </w: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bookmarkStart w:id="0" w:name="_GoBack"/>
      <w:bookmarkEnd w:id="0"/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6450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</w:p>
    <w:p w:rsidR="0027156F" w:rsidRPr="0027156F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="00216450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p w:rsidR="004A5A35" w:rsidRPr="0027156F" w:rsidRDefault="00DD7DAD" w:rsidP="002715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sectPr w:rsidR="004A5A35" w:rsidRPr="0027156F" w:rsidSect="00DD7DAD">
      <w:footerReference w:type="default" r:id="rId6"/>
      <w:pgSz w:w="16838" w:h="11906" w:orient="landscape"/>
      <w:pgMar w:top="1135" w:right="536" w:bottom="1560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7DA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1C4899"/>
    <w:rsid w:val="001E0799"/>
    <w:rsid w:val="001F6D66"/>
    <w:rsid w:val="00216450"/>
    <w:rsid w:val="00230933"/>
    <w:rsid w:val="002378B4"/>
    <w:rsid w:val="0027156F"/>
    <w:rsid w:val="0035136E"/>
    <w:rsid w:val="003E1FA7"/>
    <w:rsid w:val="0046279B"/>
    <w:rsid w:val="00493D5B"/>
    <w:rsid w:val="004B03F1"/>
    <w:rsid w:val="004E4CA1"/>
    <w:rsid w:val="0060565B"/>
    <w:rsid w:val="00610F80"/>
    <w:rsid w:val="006967FC"/>
    <w:rsid w:val="006F174B"/>
    <w:rsid w:val="007B31D7"/>
    <w:rsid w:val="00832CA2"/>
    <w:rsid w:val="00921F6C"/>
    <w:rsid w:val="00A441D9"/>
    <w:rsid w:val="00BD5A2E"/>
    <w:rsid w:val="00C70DFB"/>
    <w:rsid w:val="00CB5FE1"/>
    <w:rsid w:val="00D54E08"/>
    <w:rsid w:val="00D63F1B"/>
    <w:rsid w:val="00D9537A"/>
    <w:rsid w:val="00DC695A"/>
    <w:rsid w:val="00DD1D4A"/>
    <w:rsid w:val="00DD7DAD"/>
    <w:rsid w:val="00E44B24"/>
    <w:rsid w:val="00F36AAB"/>
    <w:rsid w:val="00F742F9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86902E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26</cp:revision>
  <cp:lastPrinted>2025-07-17T06:27:00Z</cp:lastPrinted>
  <dcterms:created xsi:type="dcterms:W3CDTF">2025-07-17T05:05:00Z</dcterms:created>
  <dcterms:modified xsi:type="dcterms:W3CDTF">2025-09-05T04:16:00Z</dcterms:modified>
</cp:coreProperties>
</file>