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0C72" w:rsidRPr="003A7BB3" w:rsidRDefault="005D0C72" w:rsidP="003A7BB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A7BB3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 wp14:anchorId="55985E3D" wp14:editId="51641CE1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914400" cy="1028700"/>
            <wp:effectExtent l="0" t="0" r="0" b="0"/>
            <wp:wrapTight wrapText="bothSides">
              <wp:wrapPolygon edited="0">
                <wp:start x="0" y="0"/>
                <wp:lineTo x="0" y="21200"/>
                <wp:lineTo x="21150" y="21200"/>
                <wp:lineTo x="21150" y="0"/>
                <wp:lineTo x="0" y="0"/>
              </wp:wrapPolygon>
            </wp:wrapTight>
            <wp:docPr id="1" name="Рисунок 1" descr="gerb_tobols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rb_tobolsk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A7BB3">
        <w:rPr>
          <w:rFonts w:ascii="Times New Roman" w:hAnsi="Times New Roman" w:cs="Times New Roman"/>
          <w:b/>
          <w:sz w:val="28"/>
          <w:szCs w:val="28"/>
        </w:rPr>
        <w:t>Тобольск</w:t>
      </w:r>
    </w:p>
    <w:p w:rsidR="00D40F4D" w:rsidRPr="003A7BB3" w:rsidRDefault="00F9296F" w:rsidP="003A7BB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hyperlink r:id="rId5" w:history="1">
        <w:r w:rsidR="004276F2" w:rsidRPr="003A7BB3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http://</w:t>
        </w:r>
        <w:r w:rsidR="004276F2" w:rsidRPr="003A7BB3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t</w:t>
        </w:r>
        <w:r w:rsidR="004276F2" w:rsidRPr="003A7BB3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obolsk.admtumen.ru/</w:t>
        </w:r>
      </w:hyperlink>
    </w:p>
    <w:p w:rsidR="005D0C72" w:rsidRPr="003A7BB3" w:rsidRDefault="005D0C72" w:rsidP="003A7B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D0C72" w:rsidRPr="003A7BB3" w:rsidRDefault="005D0C72" w:rsidP="003A7B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276F2" w:rsidRPr="003A7BB3" w:rsidRDefault="004276F2" w:rsidP="003A7B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BB3">
        <w:rPr>
          <w:rFonts w:ascii="Times New Roman" w:hAnsi="Times New Roman" w:cs="Times New Roman"/>
          <w:sz w:val="28"/>
          <w:szCs w:val="28"/>
        </w:rPr>
        <w:t xml:space="preserve">Город Тобольск основан в 1587 году. На протяжении нескольких веков являлся административным центром Сибири (Сибирской, Тобольской губернии, Тобольского наместничества). В настоящее время – город областного подчинения, административный центр Тобольского района Тюменской области. </w:t>
      </w:r>
      <w:r w:rsidR="00F413BD">
        <w:rPr>
          <w:rFonts w:ascii="Times New Roman" w:hAnsi="Times New Roman" w:cs="Times New Roman"/>
          <w:sz w:val="28"/>
          <w:szCs w:val="28"/>
        </w:rPr>
        <w:br/>
      </w:r>
      <w:r w:rsidRPr="003A7BB3">
        <w:rPr>
          <w:rFonts w:ascii="Times New Roman" w:hAnsi="Times New Roman" w:cs="Times New Roman"/>
          <w:sz w:val="28"/>
          <w:szCs w:val="28"/>
        </w:rPr>
        <w:t xml:space="preserve">В административном и муниципальном отношении представляет собой Тобольский городской округ. Тобольск – основной узел северной части юга Тюменской области, второй по численности город региона, административно-экономический центр </w:t>
      </w:r>
      <w:r w:rsidR="00F413BD">
        <w:rPr>
          <w:rFonts w:ascii="Times New Roman" w:hAnsi="Times New Roman" w:cs="Times New Roman"/>
          <w:sz w:val="28"/>
          <w:szCs w:val="28"/>
        </w:rPr>
        <w:br/>
      </w:r>
      <w:r w:rsidRPr="003A7BB3">
        <w:rPr>
          <w:rFonts w:ascii="Times New Roman" w:hAnsi="Times New Roman" w:cs="Times New Roman"/>
          <w:sz w:val="28"/>
          <w:szCs w:val="28"/>
        </w:rPr>
        <w:t xml:space="preserve">для трех районов – Тобольского, </w:t>
      </w:r>
      <w:proofErr w:type="spellStart"/>
      <w:r w:rsidRPr="003A7BB3">
        <w:rPr>
          <w:rFonts w:ascii="Times New Roman" w:hAnsi="Times New Roman" w:cs="Times New Roman"/>
          <w:sz w:val="28"/>
          <w:szCs w:val="28"/>
        </w:rPr>
        <w:t>Вагайского</w:t>
      </w:r>
      <w:proofErr w:type="spellEnd"/>
      <w:r w:rsidRPr="003A7BB3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3A7BB3">
        <w:rPr>
          <w:rFonts w:ascii="Times New Roman" w:hAnsi="Times New Roman" w:cs="Times New Roman"/>
          <w:sz w:val="28"/>
          <w:szCs w:val="28"/>
        </w:rPr>
        <w:t>Уватского</w:t>
      </w:r>
      <w:proofErr w:type="spellEnd"/>
      <w:r w:rsidRPr="003A7BB3">
        <w:rPr>
          <w:rFonts w:ascii="Times New Roman" w:hAnsi="Times New Roman" w:cs="Times New Roman"/>
          <w:sz w:val="28"/>
          <w:szCs w:val="28"/>
        </w:rPr>
        <w:t>.</w:t>
      </w:r>
    </w:p>
    <w:p w:rsidR="004276F2" w:rsidRPr="003A7BB3" w:rsidRDefault="004276F2" w:rsidP="003A7B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BB3">
        <w:rPr>
          <w:rFonts w:ascii="Times New Roman" w:hAnsi="Times New Roman" w:cs="Times New Roman"/>
          <w:sz w:val="28"/>
          <w:szCs w:val="28"/>
        </w:rPr>
        <w:t>Транспортная удаленность от областного центра – 246 км (по автодороге).</w:t>
      </w:r>
    </w:p>
    <w:p w:rsidR="004276F2" w:rsidRPr="003A7BB3" w:rsidRDefault="004276F2" w:rsidP="003A7B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BB3">
        <w:rPr>
          <w:rFonts w:ascii="Times New Roman" w:hAnsi="Times New Roman" w:cs="Times New Roman"/>
          <w:sz w:val="28"/>
          <w:szCs w:val="28"/>
        </w:rPr>
        <w:t>Численность населения – 102,0 тыс. человек (по состоянию на 01.01.2016), территория – 23920,9 га, общая протяженность дорог 351,7 км.</w:t>
      </w:r>
    </w:p>
    <w:p w:rsidR="004276F2" w:rsidRPr="003A7BB3" w:rsidRDefault="004276F2" w:rsidP="003A7B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BB3">
        <w:rPr>
          <w:rFonts w:ascii="Times New Roman" w:hAnsi="Times New Roman" w:cs="Times New Roman"/>
          <w:sz w:val="28"/>
          <w:szCs w:val="28"/>
        </w:rPr>
        <w:t xml:space="preserve">В городе действуют: 7 дошкольных образовательных учреждений, </w:t>
      </w:r>
      <w:r w:rsidR="00F413BD">
        <w:rPr>
          <w:rFonts w:ascii="Times New Roman" w:hAnsi="Times New Roman" w:cs="Times New Roman"/>
          <w:sz w:val="28"/>
          <w:szCs w:val="28"/>
        </w:rPr>
        <w:br/>
      </w:r>
      <w:r w:rsidRPr="003A7BB3">
        <w:rPr>
          <w:rFonts w:ascii="Times New Roman" w:hAnsi="Times New Roman" w:cs="Times New Roman"/>
          <w:sz w:val="28"/>
          <w:szCs w:val="28"/>
        </w:rPr>
        <w:t xml:space="preserve">18 общеобразовательных учреждений, 3 средних специальных учебных заведения, </w:t>
      </w:r>
      <w:r w:rsidR="00F413BD">
        <w:rPr>
          <w:rFonts w:ascii="Times New Roman" w:hAnsi="Times New Roman" w:cs="Times New Roman"/>
          <w:sz w:val="28"/>
          <w:szCs w:val="28"/>
        </w:rPr>
        <w:br/>
      </w:r>
      <w:r w:rsidRPr="003A7BB3">
        <w:rPr>
          <w:rFonts w:ascii="Times New Roman" w:hAnsi="Times New Roman" w:cs="Times New Roman"/>
          <w:sz w:val="28"/>
          <w:szCs w:val="28"/>
        </w:rPr>
        <w:t xml:space="preserve">2 высших учебных заведения, 2 учреждения культурно-досугового типа, 1 театр, </w:t>
      </w:r>
      <w:r w:rsidR="00F413BD">
        <w:rPr>
          <w:rFonts w:ascii="Times New Roman" w:hAnsi="Times New Roman" w:cs="Times New Roman"/>
          <w:sz w:val="28"/>
          <w:szCs w:val="28"/>
        </w:rPr>
        <w:br/>
      </w:r>
      <w:r w:rsidRPr="003A7BB3">
        <w:rPr>
          <w:rFonts w:ascii="Times New Roman" w:hAnsi="Times New Roman" w:cs="Times New Roman"/>
          <w:sz w:val="28"/>
          <w:szCs w:val="28"/>
        </w:rPr>
        <w:t xml:space="preserve">1 музей-заповедник (11 объектов показа), 1 библиотека (в составе которой – </w:t>
      </w:r>
      <w:r w:rsidR="00F413BD">
        <w:rPr>
          <w:rFonts w:ascii="Times New Roman" w:hAnsi="Times New Roman" w:cs="Times New Roman"/>
          <w:sz w:val="28"/>
          <w:szCs w:val="28"/>
        </w:rPr>
        <w:br/>
      </w:r>
      <w:r w:rsidRPr="003A7BB3">
        <w:rPr>
          <w:rFonts w:ascii="Times New Roman" w:hAnsi="Times New Roman" w:cs="Times New Roman"/>
          <w:sz w:val="28"/>
          <w:szCs w:val="28"/>
        </w:rPr>
        <w:t>11 филиалов), 1 стадион, 8 спортивных комплексов, 4 учреждения дополнительного образования (Дом детского творчества, школа искусств, 2 детско-юношеских спортивных школы).</w:t>
      </w:r>
    </w:p>
    <w:p w:rsidR="004276F2" w:rsidRPr="003A7BB3" w:rsidRDefault="004276F2" w:rsidP="003A7B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BB3">
        <w:rPr>
          <w:rFonts w:ascii="Times New Roman" w:hAnsi="Times New Roman" w:cs="Times New Roman"/>
          <w:sz w:val="28"/>
          <w:szCs w:val="28"/>
        </w:rPr>
        <w:t xml:space="preserve">Тобольск – это настоящий музей под открытым небом, практически каждое здание здесь представляет историческую ценность. Красой и гордостью бывшей губернской столицы является уникальный ансамбль Тобольского кремля. Прекрасные архитектурные памятники, которых насчитывается в Тобольске более 200, ценнейшие музейные коллекции и экспозиции, величественная природа позволяют Тобольску активно развиваться как центр туризма региона. Тобольск ежегодно посещают более 200 тыс. туристов и экскурсантов из России и стран ближнего и дальнего зарубежья с познавательными, деловыми, научными, спортивными целями. К услугам приезжающих – 24 гостиницы и хостела, </w:t>
      </w:r>
      <w:r w:rsidR="00F413BD">
        <w:rPr>
          <w:rFonts w:ascii="Times New Roman" w:hAnsi="Times New Roman" w:cs="Times New Roman"/>
          <w:sz w:val="28"/>
          <w:szCs w:val="28"/>
        </w:rPr>
        <w:br/>
      </w:r>
      <w:r w:rsidRPr="003A7BB3">
        <w:rPr>
          <w:rFonts w:ascii="Times New Roman" w:hAnsi="Times New Roman" w:cs="Times New Roman"/>
          <w:sz w:val="28"/>
          <w:szCs w:val="28"/>
        </w:rPr>
        <w:t>10 туристических фирм работающих на прием гостей, круглогодичный курорт «</w:t>
      </w:r>
      <w:proofErr w:type="spellStart"/>
      <w:r w:rsidRPr="003A7BB3">
        <w:rPr>
          <w:rFonts w:ascii="Times New Roman" w:hAnsi="Times New Roman" w:cs="Times New Roman"/>
          <w:sz w:val="28"/>
          <w:szCs w:val="28"/>
        </w:rPr>
        <w:t>Алемасова</w:t>
      </w:r>
      <w:proofErr w:type="spellEnd"/>
      <w:r w:rsidRPr="003A7BB3">
        <w:rPr>
          <w:rFonts w:ascii="Times New Roman" w:hAnsi="Times New Roman" w:cs="Times New Roman"/>
          <w:sz w:val="28"/>
          <w:szCs w:val="28"/>
        </w:rPr>
        <w:t>».</w:t>
      </w:r>
    </w:p>
    <w:p w:rsidR="004276F2" w:rsidRPr="003A7BB3" w:rsidRDefault="004276F2" w:rsidP="003A7B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BB3">
        <w:rPr>
          <w:rFonts w:ascii="Times New Roman" w:hAnsi="Times New Roman" w:cs="Times New Roman"/>
          <w:sz w:val="28"/>
          <w:szCs w:val="28"/>
        </w:rPr>
        <w:t xml:space="preserve">Тобольск является центром </w:t>
      </w:r>
      <w:proofErr w:type="spellStart"/>
      <w:r w:rsidRPr="003A7BB3">
        <w:rPr>
          <w:rFonts w:ascii="Times New Roman" w:hAnsi="Times New Roman" w:cs="Times New Roman"/>
          <w:sz w:val="28"/>
          <w:szCs w:val="28"/>
        </w:rPr>
        <w:t>Тобольско</w:t>
      </w:r>
      <w:proofErr w:type="spellEnd"/>
      <w:r w:rsidRPr="003A7BB3">
        <w:rPr>
          <w:rFonts w:ascii="Times New Roman" w:hAnsi="Times New Roman" w:cs="Times New Roman"/>
          <w:sz w:val="28"/>
          <w:szCs w:val="28"/>
        </w:rPr>
        <w:t>-Тюменской митрополии. В городе действует 6 православных храмов, 2 мечети, 1 римско-католический костел.</w:t>
      </w:r>
    </w:p>
    <w:p w:rsidR="004276F2" w:rsidRPr="003A7BB3" w:rsidRDefault="004276F2" w:rsidP="003A7B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BB3">
        <w:rPr>
          <w:rFonts w:ascii="Times New Roman" w:hAnsi="Times New Roman" w:cs="Times New Roman"/>
          <w:sz w:val="28"/>
          <w:szCs w:val="28"/>
        </w:rPr>
        <w:t xml:space="preserve">Тобольск также играет важную роль в социально-экономическом развитии региона. В сфере промышленного производства города работает более </w:t>
      </w:r>
      <w:r w:rsidR="00F413BD">
        <w:rPr>
          <w:rFonts w:ascii="Times New Roman" w:hAnsi="Times New Roman" w:cs="Times New Roman"/>
          <w:sz w:val="28"/>
          <w:szCs w:val="28"/>
        </w:rPr>
        <w:br/>
      </w:r>
      <w:r w:rsidRPr="003A7BB3">
        <w:rPr>
          <w:rFonts w:ascii="Times New Roman" w:hAnsi="Times New Roman" w:cs="Times New Roman"/>
          <w:sz w:val="28"/>
          <w:szCs w:val="28"/>
        </w:rPr>
        <w:t>70 предприятий.</w:t>
      </w:r>
    </w:p>
    <w:p w:rsidR="004276F2" w:rsidRDefault="004276F2" w:rsidP="003A7B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BB3">
        <w:rPr>
          <w:rFonts w:ascii="Times New Roman" w:hAnsi="Times New Roman" w:cs="Times New Roman"/>
          <w:sz w:val="28"/>
          <w:szCs w:val="28"/>
        </w:rPr>
        <w:t>Новые экономические перспективы города связаны с дальнейшим развитием Тобольского нефтехимического комплекса. В 2013 г. запущен один из самых масштабных в российской нефтехимической отрасли комплексов по производству пропилена мощностью 500 тыс. тонн в год – «Тобольск-Полимер». Начата реализация проекта по строительству и запуску крупнейшего в мире нефтехимического комплекса «</w:t>
      </w:r>
      <w:proofErr w:type="spellStart"/>
      <w:r w:rsidRPr="003A7BB3">
        <w:rPr>
          <w:rFonts w:ascii="Times New Roman" w:hAnsi="Times New Roman" w:cs="Times New Roman"/>
          <w:sz w:val="28"/>
          <w:szCs w:val="28"/>
        </w:rPr>
        <w:t>ЗапСибНефтехим</w:t>
      </w:r>
      <w:proofErr w:type="spellEnd"/>
      <w:r w:rsidRPr="003A7BB3">
        <w:rPr>
          <w:rFonts w:ascii="Times New Roman" w:hAnsi="Times New Roman" w:cs="Times New Roman"/>
          <w:sz w:val="28"/>
          <w:szCs w:val="28"/>
        </w:rPr>
        <w:t>».</w:t>
      </w:r>
    </w:p>
    <w:p w:rsidR="009A1A89" w:rsidRDefault="009A1A89" w:rsidP="003A7B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E7E53" w:rsidRDefault="00AE7E53" w:rsidP="003A7B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E7E53" w:rsidRDefault="00AE7E53" w:rsidP="003A7B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E7E53" w:rsidRDefault="00AE7E53" w:rsidP="003A7B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E7E53" w:rsidRPr="003A7BB3" w:rsidRDefault="00AE7E53" w:rsidP="003A7B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A1A89" w:rsidRDefault="004276F2" w:rsidP="009A1A8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1A89">
        <w:rPr>
          <w:rFonts w:ascii="Times New Roman" w:hAnsi="Times New Roman" w:cs="Times New Roman"/>
          <w:b/>
          <w:sz w:val="28"/>
          <w:szCs w:val="28"/>
        </w:rPr>
        <w:t xml:space="preserve">Описание и изображение официальных символов </w:t>
      </w:r>
    </w:p>
    <w:p w:rsidR="004276F2" w:rsidRPr="009A1A89" w:rsidRDefault="004276F2" w:rsidP="009A1A8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1A89">
        <w:rPr>
          <w:rFonts w:ascii="Times New Roman" w:hAnsi="Times New Roman" w:cs="Times New Roman"/>
          <w:b/>
          <w:sz w:val="28"/>
          <w:szCs w:val="28"/>
        </w:rPr>
        <w:t>города Тобольска (герб, флаг)</w:t>
      </w:r>
    </w:p>
    <w:p w:rsidR="004276F2" w:rsidRPr="003A7BB3" w:rsidRDefault="004276F2" w:rsidP="003A7B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BB3">
        <w:rPr>
          <w:rFonts w:ascii="Times New Roman" w:hAnsi="Times New Roman" w:cs="Times New Roman"/>
          <w:sz w:val="28"/>
          <w:szCs w:val="28"/>
        </w:rPr>
        <w:t>29 марта 2016  </w:t>
      </w:r>
    </w:p>
    <w:p w:rsidR="004276F2" w:rsidRPr="003A7BB3" w:rsidRDefault="004276F2" w:rsidP="003A7B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BB3">
        <w:rPr>
          <w:rFonts w:ascii="Times New Roman" w:hAnsi="Times New Roman" w:cs="Times New Roman"/>
          <w:sz w:val="28"/>
          <w:szCs w:val="28"/>
        </w:rPr>
        <w:t>Статья 2. Устава города Тобольска. Официальные символы города Тобольска</w:t>
      </w:r>
    </w:p>
    <w:p w:rsidR="004276F2" w:rsidRPr="003A7BB3" w:rsidRDefault="004276F2" w:rsidP="003A7B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BB3">
        <w:rPr>
          <w:rFonts w:ascii="Times New Roman" w:hAnsi="Times New Roman" w:cs="Times New Roman"/>
          <w:sz w:val="28"/>
          <w:szCs w:val="28"/>
        </w:rPr>
        <w:t>1. Город, в соответствии с федеральным законодательством и геральдическими правилами, имеет официальные символы – герб, флаг и гимн, отражающие исторические, культурные, национальные и иные местные традиции, которые утверждаются городской Думой и подлежат государственной регистрации в порядке, установленном федеральным законодательством.</w:t>
      </w:r>
    </w:p>
    <w:p w:rsidR="004276F2" w:rsidRPr="003A7BB3" w:rsidRDefault="004276F2" w:rsidP="003A7B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BB3">
        <w:rPr>
          <w:rFonts w:ascii="Times New Roman" w:hAnsi="Times New Roman" w:cs="Times New Roman"/>
          <w:sz w:val="28"/>
          <w:szCs w:val="28"/>
        </w:rPr>
        <w:t>Описание и изображение официальных символов является неотъемлемой частью настоящего Устава (Приложение №1).</w:t>
      </w:r>
    </w:p>
    <w:p w:rsidR="004276F2" w:rsidRPr="003A7BB3" w:rsidRDefault="004276F2" w:rsidP="003A7B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BB3">
        <w:rPr>
          <w:rFonts w:ascii="Times New Roman" w:hAnsi="Times New Roman" w:cs="Times New Roman"/>
          <w:sz w:val="28"/>
          <w:szCs w:val="28"/>
        </w:rPr>
        <w:t>Приложение № 1</w:t>
      </w:r>
    </w:p>
    <w:p w:rsidR="004276F2" w:rsidRPr="003A7BB3" w:rsidRDefault="004276F2" w:rsidP="009A1A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BB3">
        <w:rPr>
          <w:rFonts w:ascii="Times New Roman" w:hAnsi="Times New Roman" w:cs="Times New Roman"/>
          <w:sz w:val="28"/>
          <w:szCs w:val="28"/>
        </w:rPr>
        <w:t xml:space="preserve">к Уставу города </w:t>
      </w:r>
      <w:r w:rsidR="009A1A89" w:rsidRPr="003A7BB3">
        <w:rPr>
          <w:rFonts w:ascii="Times New Roman" w:hAnsi="Times New Roman" w:cs="Times New Roman"/>
          <w:sz w:val="28"/>
          <w:szCs w:val="28"/>
        </w:rPr>
        <w:t>Тобольска,</w:t>
      </w:r>
      <w:r w:rsidR="009A1A89">
        <w:rPr>
          <w:rFonts w:ascii="Times New Roman" w:hAnsi="Times New Roman" w:cs="Times New Roman"/>
          <w:sz w:val="28"/>
          <w:szCs w:val="28"/>
        </w:rPr>
        <w:t xml:space="preserve"> принятого решением </w:t>
      </w:r>
      <w:r w:rsidRPr="003A7BB3">
        <w:rPr>
          <w:rFonts w:ascii="Times New Roman" w:hAnsi="Times New Roman" w:cs="Times New Roman"/>
          <w:sz w:val="28"/>
          <w:szCs w:val="28"/>
        </w:rPr>
        <w:t>Тобольской</w:t>
      </w:r>
      <w:r w:rsidR="009A1A89">
        <w:rPr>
          <w:rFonts w:ascii="Times New Roman" w:hAnsi="Times New Roman" w:cs="Times New Roman"/>
          <w:sz w:val="28"/>
          <w:szCs w:val="28"/>
        </w:rPr>
        <w:t xml:space="preserve"> </w:t>
      </w:r>
      <w:r w:rsidRPr="003A7BB3">
        <w:rPr>
          <w:rFonts w:ascii="Times New Roman" w:hAnsi="Times New Roman" w:cs="Times New Roman"/>
          <w:sz w:val="28"/>
          <w:szCs w:val="28"/>
        </w:rPr>
        <w:t>городской Думы № 61 от 17 июня 2005</w:t>
      </w:r>
      <w:r w:rsidR="009A1A89">
        <w:rPr>
          <w:rFonts w:ascii="Times New Roman" w:hAnsi="Times New Roman" w:cs="Times New Roman"/>
          <w:sz w:val="28"/>
          <w:szCs w:val="28"/>
        </w:rPr>
        <w:t xml:space="preserve"> </w:t>
      </w:r>
      <w:r w:rsidRPr="003A7BB3">
        <w:rPr>
          <w:rFonts w:ascii="Times New Roman" w:hAnsi="Times New Roman" w:cs="Times New Roman"/>
          <w:sz w:val="28"/>
          <w:szCs w:val="28"/>
        </w:rPr>
        <w:t>г.</w:t>
      </w:r>
      <w:r w:rsidR="009A1A89">
        <w:rPr>
          <w:rFonts w:ascii="Times New Roman" w:hAnsi="Times New Roman" w:cs="Times New Roman"/>
          <w:sz w:val="28"/>
          <w:szCs w:val="28"/>
        </w:rPr>
        <w:t xml:space="preserve"> </w:t>
      </w:r>
      <w:r w:rsidRPr="003A7BB3">
        <w:rPr>
          <w:rFonts w:ascii="Times New Roman" w:hAnsi="Times New Roman" w:cs="Times New Roman"/>
          <w:sz w:val="28"/>
          <w:szCs w:val="28"/>
        </w:rPr>
        <w:t>(в редакции от 19.06.2007г.)</w:t>
      </w:r>
    </w:p>
    <w:p w:rsidR="004276F2" w:rsidRPr="003A7BB3" w:rsidRDefault="004276F2" w:rsidP="009A1A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BB3">
        <w:rPr>
          <w:rFonts w:ascii="Times New Roman" w:hAnsi="Times New Roman" w:cs="Times New Roman"/>
          <w:sz w:val="28"/>
          <w:szCs w:val="28"/>
        </w:rPr>
        <w:t>                                                                    </w:t>
      </w:r>
    </w:p>
    <w:p w:rsidR="009A1A89" w:rsidRDefault="004276F2" w:rsidP="009A1A8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1A89">
        <w:rPr>
          <w:rFonts w:ascii="Times New Roman" w:hAnsi="Times New Roman" w:cs="Times New Roman"/>
          <w:b/>
          <w:sz w:val="28"/>
          <w:szCs w:val="28"/>
        </w:rPr>
        <w:t xml:space="preserve">Описание и изображение официальных символов </w:t>
      </w:r>
    </w:p>
    <w:p w:rsidR="004276F2" w:rsidRPr="009A1A89" w:rsidRDefault="004276F2" w:rsidP="009A1A8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1A89">
        <w:rPr>
          <w:rFonts w:ascii="Times New Roman" w:hAnsi="Times New Roman" w:cs="Times New Roman"/>
          <w:b/>
          <w:sz w:val="28"/>
          <w:szCs w:val="28"/>
        </w:rPr>
        <w:t>города Тобольска (герб, флаг)</w:t>
      </w:r>
    </w:p>
    <w:p w:rsidR="004276F2" w:rsidRPr="003A7BB3" w:rsidRDefault="004276F2" w:rsidP="003A7B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BB3">
        <w:rPr>
          <w:rFonts w:ascii="Times New Roman" w:hAnsi="Times New Roman" w:cs="Times New Roman"/>
          <w:sz w:val="28"/>
          <w:szCs w:val="28"/>
        </w:rPr>
        <w:t>        </w:t>
      </w:r>
    </w:p>
    <w:p w:rsidR="004276F2" w:rsidRPr="003A7BB3" w:rsidRDefault="004276F2" w:rsidP="003A7B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BB3">
        <w:rPr>
          <w:rFonts w:ascii="Times New Roman" w:hAnsi="Times New Roman" w:cs="Times New Roman"/>
          <w:sz w:val="28"/>
          <w:szCs w:val="28"/>
        </w:rPr>
        <w:t>1.  Описание и изображение герба города Тобольска.</w:t>
      </w:r>
    </w:p>
    <w:p w:rsidR="004276F2" w:rsidRPr="003A7BB3" w:rsidRDefault="004276F2" w:rsidP="003A7B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BB3">
        <w:rPr>
          <w:rFonts w:ascii="Times New Roman" w:hAnsi="Times New Roman" w:cs="Times New Roman"/>
          <w:sz w:val="28"/>
          <w:szCs w:val="28"/>
        </w:rPr>
        <w:t>   1.1. Описание герба города Тобольска.</w:t>
      </w:r>
    </w:p>
    <w:p w:rsidR="004276F2" w:rsidRPr="003A7BB3" w:rsidRDefault="004276F2" w:rsidP="003A7B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BB3">
        <w:rPr>
          <w:rFonts w:ascii="Times New Roman" w:hAnsi="Times New Roman" w:cs="Times New Roman"/>
          <w:sz w:val="28"/>
          <w:szCs w:val="28"/>
        </w:rPr>
        <w:t xml:space="preserve"> «В лазоревом (синем, голубом) поле золотой монумент в виде пирамиды </w:t>
      </w:r>
      <w:r w:rsidR="009A1A89" w:rsidRPr="003A7BB3">
        <w:rPr>
          <w:rFonts w:ascii="Times New Roman" w:hAnsi="Times New Roman" w:cs="Times New Roman"/>
          <w:sz w:val="28"/>
          <w:szCs w:val="28"/>
        </w:rPr>
        <w:t>с овальным</w:t>
      </w:r>
      <w:r w:rsidRPr="003A7BB3">
        <w:rPr>
          <w:rFonts w:ascii="Times New Roman" w:hAnsi="Times New Roman" w:cs="Times New Roman"/>
          <w:sz w:val="28"/>
          <w:szCs w:val="28"/>
        </w:rPr>
        <w:t xml:space="preserve"> завершением, поставленной на постаменте с тремя видимыми сторонами, из которых передняя больше крайних; перед пирамидой на постаменте положены </w:t>
      </w:r>
      <w:r w:rsidR="00867600">
        <w:rPr>
          <w:rFonts w:ascii="Times New Roman" w:hAnsi="Times New Roman" w:cs="Times New Roman"/>
          <w:sz w:val="28"/>
          <w:szCs w:val="28"/>
        </w:rPr>
        <w:br/>
      </w:r>
      <w:r w:rsidRPr="003A7BB3">
        <w:rPr>
          <w:rFonts w:ascii="Times New Roman" w:hAnsi="Times New Roman" w:cs="Times New Roman"/>
          <w:sz w:val="28"/>
          <w:szCs w:val="28"/>
        </w:rPr>
        <w:t xml:space="preserve">два золотых барабана, серебряными кожами врозь; из-за монумента косвенно вверх </w:t>
      </w:r>
      <w:r w:rsidR="00867600">
        <w:rPr>
          <w:rFonts w:ascii="Times New Roman" w:hAnsi="Times New Roman" w:cs="Times New Roman"/>
          <w:sz w:val="28"/>
          <w:szCs w:val="28"/>
        </w:rPr>
        <w:br/>
      </w:r>
      <w:r w:rsidRPr="003A7BB3">
        <w:rPr>
          <w:rFonts w:ascii="Times New Roman" w:hAnsi="Times New Roman" w:cs="Times New Roman"/>
          <w:sz w:val="28"/>
          <w:szCs w:val="28"/>
        </w:rPr>
        <w:t>и в стороны выходят свитые знамена с серебряными наконечниками и ниже знамен – две серебряных алебарды, обе лезвиями вправо. Знамена: справа – зелёное (сверху), червлёное (красное) и пурпурное, слева – червлёное, пурпурное и зелёное»</w:t>
      </w:r>
    </w:p>
    <w:p w:rsidR="004276F2" w:rsidRPr="003A7BB3" w:rsidRDefault="004276F2" w:rsidP="003A7B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BB3">
        <w:rPr>
          <w:rFonts w:ascii="Times New Roman" w:hAnsi="Times New Roman" w:cs="Times New Roman"/>
          <w:sz w:val="28"/>
          <w:szCs w:val="28"/>
        </w:rPr>
        <w:t xml:space="preserve">Герб города Тобольска может воспроизводиться с орденской лентой ордена Знак Почёта и в соответствии с пунктом 8 протокола заседания Геральдического совета при Президенте Российской Федерации от 23-24 марта 2005 г. № 24 </w:t>
      </w:r>
      <w:r w:rsidR="00867600">
        <w:rPr>
          <w:rFonts w:ascii="Times New Roman" w:hAnsi="Times New Roman" w:cs="Times New Roman"/>
          <w:sz w:val="28"/>
          <w:szCs w:val="28"/>
        </w:rPr>
        <w:br/>
      </w:r>
      <w:r w:rsidRPr="003A7BB3">
        <w:rPr>
          <w:rFonts w:ascii="Times New Roman" w:hAnsi="Times New Roman" w:cs="Times New Roman"/>
          <w:sz w:val="28"/>
          <w:szCs w:val="28"/>
        </w:rPr>
        <w:t>со статусной короной установленного образца.</w:t>
      </w:r>
    </w:p>
    <w:p w:rsidR="004276F2" w:rsidRPr="003A7BB3" w:rsidRDefault="004276F2" w:rsidP="003A7B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BB3">
        <w:rPr>
          <w:rFonts w:ascii="Times New Roman" w:hAnsi="Times New Roman" w:cs="Times New Roman"/>
          <w:sz w:val="28"/>
          <w:szCs w:val="28"/>
        </w:rPr>
        <w:t xml:space="preserve">Герб города Тобольска разработан на основе исторического герба, </w:t>
      </w:r>
      <w:proofErr w:type="gramStart"/>
      <w:r w:rsidRPr="003A7BB3">
        <w:rPr>
          <w:rFonts w:ascii="Times New Roman" w:hAnsi="Times New Roman" w:cs="Times New Roman"/>
          <w:sz w:val="28"/>
          <w:szCs w:val="28"/>
        </w:rPr>
        <w:t>Высочайше</w:t>
      </w:r>
      <w:proofErr w:type="gramEnd"/>
      <w:r w:rsidRPr="003A7BB3">
        <w:rPr>
          <w:rFonts w:ascii="Times New Roman" w:hAnsi="Times New Roman" w:cs="Times New Roman"/>
          <w:sz w:val="28"/>
          <w:szCs w:val="28"/>
        </w:rPr>
        <w:t xml:space="preserve"> утверждённого 17 марта 1785 года (по старому стилю), подлинное описание которого гласит: «</w:t>
      </w:r>
      <w:proofErr w:type="spellStart"/>
      <w:r w:rsidRPr="003A7BB3">
        <w:rPr>
          <w:rFonts w:ascii="Times New Roman" w:hAnsi="Times New Roman" w:cs="Times New Roman"/>
          <w:sz w:val="28"/>
          <w:szCs w:val="28"/>
        </w:rPr>
        <w:t>Въ</w:t>
      </w:r>
      <w:proofErr w:type="spellEnd"/>
      <w:r w:rsidRPr="003A7BB3">
        <w:rPr>
          <w:rFonts w:ascii="Times New Roman" w:hAnsi="Times New Roman" w:cs="Times New Roman"/>
          <w:sz w:val="28"/>
          <w:szCs w:val="28"/>
        </w:rPr>
        <w:t xml:space="preserve"> синем пол‡, золотая пирамида </w:t>
      </w:r>
      <w:proofErr w:type="spellStart"/>
      <w:r w:rsidRPr="003A7BB3">
        <w:rPr>
          <w:rFonts w:ascii="Times New Roman" w:hAnsi="Times New Roman" w:cs="Times New Roman"/>
          <w:sz w:val="28"/>
          <w:szCs w:val="28"/>
        </w:rPr>
        <w:t>съ</w:t>
      </w:r>
      <w:proofErr w:type="spellEnd"/>
      <w:r w:rsidRPr="003A7BB3">
        <w:rPr>
          <w:rFonts w:ascii="Times New Roman" w:hAnsi="Times New Roman" w:cs="Times New Roman"/>
          <w:sz w:val="28"/>
          <w:szCs w:val="28"/>
        </w:rPr>
        <w:t xml:space="preserve"> воинскою арматурою, </w:t>
      </w:r>
      <w:proofErr w:type="spellStart"/>
      <w:r w:rsidRPr="003A7BB3">
        <w:rPr>
          <w:rFonts w:ascii="Times New Roman" w:hAnsi="Times New Roman" w:cs="Times New Roman"/>
          <w:sz w:val="28"/>
          <w:szCs w:val="28"/>
        </w:rPr>
        <w:t>съ</w:t>
      </w:r>
      <w:proofErr w:type="spellEnd"/>
      <w:r w:rsidRPr="003A7BB3">
        <w:rPr>
          <w:rFonts w:ascii="Times New Roman" w:hAnsi="Times New Roman" w:cs="Times New Roman"/>
          <w:sz w:val="28"/>
          <w:szCs w:val="28"/>
        </w:rPr>
        <w:t xml:space="preserve"> знаменами, барабанами и алебардами (Старый </w:t>
      </w:r>
      <w:proofErr w:type="spellStart"/>
      <w:r w:rsidRPr="003A7BB3">
        <w:rPr>
          <w:rFonts w:ascii="Times New Roman" w:hAnsi="Times New Roman" w:cs="Times New Roman"/>
          <w:sz w:val="28"/>
          <w:szCs w:val="28"/>
        </w:rPr>
        <w:t>гербъ</w:t>
      </w:r>
      <w:proofErr w:type="spellEnd"/>
      <w:r w:rsidRPr="003A7BB3">
        <w:rPr>
          <w:rFonts w:ascii="Times New Roman" w:hAnsi="Times New Roman" w:cs="Times New Roman"/>
          <w:sz w:val="28"/>
          <w:szCs w:val="28"/>
        </w:rPr>
        <w:t>)».</w:t>
      </w:r>
    </w:p>
    <w:p w:rsidR="00867600" w:rsidRDefault="004276F2" w:rsidP="003A7B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BB3">
        <w:rPr>
          <w:rFonts w:ascii="Times New Roman" w:hAnsi="Times New Roman" w:cs="Times New Roman"/>
          <w:sz w:val="28"/>
          <w:szCs w:val="28"/>
        </w:rPr>
        <w:t> </w:t>
      </w:r>
    </w:p>
    <w:p w:rsidR="00867600" w:rsidRDefault="00867600" w:rsidP="003A7B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7600" w:rsidRDefault="00867600" w:rsidP="003A7B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7600" w:rsidRDefault="00867600" w:rsidP="003A7B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7600" w:rsidRDefault="00867600" w:rsidP="003A7B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7600" w:rsidRDefault="00867600" w:rsidP="003A7B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7600" w:rsidRDefault="00867600" w:rsidP="003A7B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7600" w:rsidRDefault="00867600" w:rsidP="003A7B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7600" w:rsidRDefault="00867600" w:rsidP="003A7B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7600" w:rsidRDefault="00867600" w:rsidP="003A7B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7600" w:rsidRDefault="00867600" w:rsidP="003A7B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7600" w:rsidRDefault="00867600" w:rsidP="003A7B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276F2" w:rsidRPr="003A7BB3" w:rsidRDefault="004276F2" w:rsidP="003A7B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BB3">
        <w:rPr>
          <w:rFonts w:ascii="Times New Roman" w:hAnsi="Times New Roman" w:cs="Times New Roman"/>
          <w:sz w:val="28"/>
          <w:szCs w:val="28"/>
        </w:rPr>
        <w:lastRenderedPageBreak/>
        <w:t>1.2. Изображение герба города Тобольска</w:t>
      </w:r>
    </w:p>
    <w:p w:rsidR="004276F2" w:rsidRPr="003A7BB3" w:rsidRDefault="004276F2" w:rsidP="003A7B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BB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B774885" wp14:editId="06BE6B29">
            <wp:extent cx="1790700" cy="2232242"/>
            <wp:effectExtent l="0" t="0" r="0" b="0"/>
            <wp:docPr id="2" name="Рисунок 1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5150" cy="2237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A7BB3">
        <w:rPr>
          <w:rFonts w:ascii="Times New Roman" w:hAnsi="Times New Roman" w:cs="Times New Roman"/>
          <w:sz w:val="28"/>
          <w:szCs w:val="28"/>
        </w:rPr>
        <w:t>     </w:t>
      </w:r>
      <w:r w:rsidRPr="003A7BB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A25D27C" wp14:editId="0B0AD96A">
            <wp:extent cx="2130486" cy="2409825"/>
            <wp:effectExtent l="0" t="0" r="0" b="0"/>
            <wp:docPr id="3" name="Рисунок 3" descr="герб без ленты в до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без ленты в док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0064" cy="24206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A7BB3">
        <w:rPr>
          <w:rFonts w:ascii="Times New Roman" w:hAnsi="Times New Roman" w:cs="Times New Roman"/>
          <w:sz w:val="28"/>
          <w:szCs w:val="28"/>
        </w:rPr>
        <w:t>       </w:t>
      </w:r>
    </w:p>
    <w:p w:rsidR="004276F2" w:rsidRPr="003A7BB3" w:rsidRDefault="004276F2" w:rsidP="003A7B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BB3">
        <w:rPr>
          <w:rFonts w:ascii="Times New Roman" w:hAnsi="Times New Roman" w:cs="Times New Roman"/>
          <w:sz w:val="28"/>
          <w:szCs w:val="28"/>
        </w:rPr>
        <w:t>       </w:t>
      </w:r>
    </w:p>
    <w:p w:rsidR="004276F2" w:rsidRPr="003A7BB3" w:rsidRDefault="004276F2" w:rsidP="003A7B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BB3">
        <w:rPr>
          <w:rFonts w:ascii="Times New Roman" w:hAnsi="Times New Roman" w:cs="Times New Roman"/>
          <w:sz w:val="28"/>
          <w:szCs w:val="28"/>
        </w:rPr>
        <w:t>2. Описание и изображение флага города Тобольска</w:t>
      </w:r>
    </w:p>
    <w:p w:rsidR="004276F2" w:rsidRPr="003A7BB3" w:rsidRDefault="004276F2" w:rsidP="003A7B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BB3">
        <w:rPr>
          <w:rFonts w:ascii="Times New Roman" w:hAnsi="Times New Roman" w:cs="Times New Roman"/>
          <w:sz w:val="28"/>
          <w:szCs w:val="28"/>
        </w:rPr>
        <w:t>2.1. Описание флага города Тобольска:</w:t>
      </w:r>
    </w:p>
    <w:p w:rsidR="004276F2" w:rsidRPr="003A7BB3" w:rsidRDefault="004276F2" w:rsidP="003A7B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BB3">
        <w:rPr>
          <w:rFonts w:ascii="Times New Roman" w:hAnsi="Times New Roman" w:cs="Times New Roman"/>
          <w:sz w:val="28"/>
          <w:szCs w:val="28"/>
        </w:rPr>
        <w:t xml:space="preserve">«Флаг города Тобольска представляет собой прямоугольное синее полотнище </w:t>
      </w:r>
      <w:r w:rsidR="00867600">
        <w:rPr>
          <w:rFonts w:ascii="Times New Roman" w:hAnsi="Times New Roman" w:cs="Times New Roman"/>
          <w:sz w:val="28"/>
          <w:szCs w:val="28"/>
        </w:rPr>
        <w:br/>
      </w:r>
      <w:r w:rsidRPr="003A7BB3">
        <w:rPr>
          <w:rFonts w:ascii="Times New Roman" w:hAnsi="Times New Roman" w:cs="Times New Roman"/>
          <w:sz w:val="28"/>
          <w:szCs w:val="28"/>
        </w:rPr>
        <w:t xml:space="preserve">с отношением ширины к длине 2:3, воспроизводящее посередине фигуры герба города: Желтый монумент в виде пирамиды на постаменте с двумя желтыми барабанами, бело-серыми кожами врозь; по сторонам пирамиды – выходящие вверх и в стороны знамена с бело серыми наконечниками на древках под ними две бело-серые алебарды с такими же древками.  Знамена: слева – зелёное (сверху), красное </w:t>
      </w:r>
      <w:r w:rsidR="00867600">
        <w:rPr>
          <w:rFonts w:ascii="Times New Roman" w:hAnsi="Times New Roman" w:cs="Times New Roman"/>
          <w:sz w:val="28"/>
          <w:szCs w:val="28"/>
        </w:rPr>
        <w:br/>
      </w:r>
      <w:r w:rsidRPr="003A7BB3">
        <w:rPr>
          <w:rFonts w:ascii="Times New Roman" w:hAnsi="Times New Roman" w:cs="Times New Roman"/>
          <w:sz w:val="28"/>
          <w:szCs w:val="28"/>
        </w:rPr>
        <w:t>и пурпурное; справа – красное, пурпурное и зелёное».</w:t>
      </w:r>
    </w:p>
    <w:p w:rsidR="004276F2" w:rsidRPr="003A7BB3" w:rsidRDefault="004276F2" w:rsidP="003A7B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BB3">
        <w:rPr>
          <w:rFonts w:ascii="Times New Roman" w:hAnsi="Times New Roman" w:cs="Times New Roman"/>
          <w:sz w:val="28"/>
          <w:szCs w:val="28"/>
        </w:rPr>
        <w:t>2.2. Изображение флага города Тобольска</w:t>
      </w:r>
    </w:p>
    <w:p w:rsidR="004276F2" w:rsidRPr="003A7BB3" w:rsidRDefault="004276F2" w:rsidP="003A7B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BB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808B36B" wp14:editId="4536B6A0">
            <wp:extent cx="3438525" cy="2218091"/>
            <wp:effectExtent l="0" t="0" r="0" b="0"/>
            <wp:docPr id="4" name="Рисунок 4" descr="флаг в до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флаг в док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0247" cy="22192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A7BB3">
        <w:rPr>
          <w:rFonts w:ascii="Times New Roman" w:hAnsi="Times New Roman" w:cs="Times New Roman"/>
          <w:sz w:val="28"/>
          <w:szCs w:val="28"/>
        </w:rPr>
        <w:t>          </w:t>
      </w:r>
    </w:p>
    <w:p w:rsidR="004276F2" w:rsidRPr="003A7BB3" w:rsidRDefault="004276F2" w:rsidP="003A7B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BB3">
        <w:rPr>
          <w:rFonts w:ascii="Times New Roman" w:hAnsi="Times New Roman" w:cs="Times New Roman"/>
          <w:sz w:val="28"/>
          <w:szCs w:val="28"/>
        </w:rPr>
        <w:t>ТОБОЛЬСКАЯ ГОРОДСКАЯ ДУМА</w:t>
      </w:r>
    </w:p>
    <w:p w:rsidR="004276F2" w:rsidRPr="003A7BB3" w:rsidRDefault="004276F2" w:rsidP="003A7B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BB3">
        <w:rPr>
          <w:rFonts w:ascii="Times New Roman" w:hAnsi="Times New Roman" w:cs="Times New Roman"/>
          <w:sz w:val="28"/>
          <w:szCs w:val="28"/>
        </w:rPr>
        <w:t>РЕШЕНИЕ</w:t>
      </w:r>
    </w:p>
    <w:p w:rsidR="004276F2" w:rsidRPr="003A7BB3" w:rsidRDefault="004276F2" w:rsidP="003A7B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BB3">
        <w:rPr>
          <w:rFonts w:ascii="Times New Roman" w:hAnsi="Times New Roman" w:cs="Times New Roman"/>
          <w:sz w:val="28"/>
          <w:szCs w:val="28"/>
        </w:rPr>
        <w:t>от 19 июня 2007 г. N 124</w:t>
      </w:r>
    </w:p>
    <w:p w:rsidR="004276F2" w:rsidRPr="003A7BB3" w:rsidRDefault="004276F2" w:rsidP="003A7B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BB3">
        <w:rPr>
          <w:rFonts w:ascii="Times New Roman" w:hAnsi="Times New Roman" w:cs="Times New Roman"/>
          <w:sz w:val="28"/>
          <w:szCs w:val="28"/>
        </w:rPr>
        <w:t>О ПОЛОЖЕНИИ О ГЕРБЕ И ФЛАГЕ МУНИЦИПАЛЬНОГО ОБРАЗОВАНИЯ ГОРОДСКОЙ ОКРУГ ГОРОД ТОБОЛЬСК</w:t>
      </w:r>
    </w:p>
    <w:p w:rsidR="004276F2" w:rsidRPr="003A7BB3" w:rsidRDefault="004276F2" w:rsidP="003A7B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BB3">
        <w:rPr>
          <w:rFonts w:ascii="Times New Roman" w:hAnsi="Times New Roman" w:cs="Times New Roman"/>
          <w:sz w:val="28"/>
          <w:szCs w:val="28"/>
        </w:rPr>
        <w:t>Список изменяющих документов</w:t>
      </w:r>
    </w:p>
    <w:p w:rsidR="004276F2" w:rsidRPr="003A7BB3" w:rsidRDefault="004276F2" w:rsidP="003A7B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BB3">
        <w:rPr>
          <w:rFonts w:ascii="Times New Roman" w:hAnsi="Times New Roman" w:cs="Times New Roman"/>
          <w:sz w:val="28"/>
          <w:szCs w:val="28"/>
        </w:rPr>
        <w:t>(в ред. решений Тобольской городской Думы</w:t>
      </w:r>
    </w:p>
    <w:p w:rsidR="004276F2" w:rsidRPr="003A7BB3" w:rsidRDefault="004276F2" w:rsidP="003A7B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BB3">
        <w:rPr>
          <w:rFonts w:ascii="Times New Roman" w:hAnsi="Times New Roman" w:cs="Times New Roman"/>
          <w:sz w:val="28"/>
          <w:szCs w:val="28"/>
        </w:rPr>
        <w:t>от 23.04.2013 N 45, от 31.03.2015 N 31)</w:t>
      </w:r>
    </w:p>
    <w:p w:rsidR="004276F2" w:rsidRPr="003A7BB3" w:rsidRDefault="004276F2" w:rsidP="003A7B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BB3">
        <w:rPr>
          <w:rFonts w:ascii="Times New Roman" w:hAnsi="Times New Roman" w:cs="Times New Roman"/>
          <w:sz w:val="28"/>
          <w:szCs w:val="28"/>
        </w:rPr>
        <w:t>Рассмотрев Положение о гербе и флаге муниципального образования городской округ город Тобольск во втором чтении, в соответствии со ст. 2, 24 Устава города Тобольска городская Дума решила:</w:t>
      </w:r>
    </w:p>
    <w:p w:rsidR="004276F2" w:rsidRPr="003A7BB3" w:rsidRDefault="004276F2" w:rsidP="003A7B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BB3">
        <w:rPr>
          <w:rFonts w:ascii="Times New Roman" w:hAnsi="Times New Roman" w:cs="Times New Roman"/>
          <w:sz w:val="28"/>
          <w:szCs w:val="28"/>
        </w:rPr>
        <w:t>1. Принять Положение о гербе и флаге муниципального образования городской округ город Тобольск во втором и третьем чтении (прилагается).</w:t>
      </w:r>
    </w:p>
    <w:p w:rsidR="004276F2" w:rsidRPr="003A7BB3" w:rsidRDefault="004276F2" w:rsidP="003A7B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BB3">
        <w:rPr>
          <w:rFonts w:ascii="Times New Roman" w:hAnsi="Times New Roman" w:cs="Times New Roman"/>
          <w:sz w:val="28"/>
          <w:szCs w:val="28"/>
        </w:rPr>
        <w:lastRenderedPageBreak/>
        <w:t>2. Опубликовать данное решение в газете "Тобольская правда".</w:t>
      </w:r>
    </w:p>
    <w:p w:rsidR="004276F2" w:rsidRPr="003A7BB3" w:rsidRDefault="004276F2" w:rsidP="003A7B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BB3">
        <w:rPr>
          <w:rFonts w:ascii="Times New Roman" w:hAnsi="Times New Roman" w:cs="Times New Roman"/>
          <w:sz w:val="28"/>
          <w:szCs w:val="28"/>
        </w:rPr>
        <w:t>Председатель городской Думы</w:t>
      </w:r>
    </w:p>
    <w:p w:rsidR="004276F2" w:rsidRPr="003A7BB3" w:rsidRDefault="004276F2" w:rsidP="003A7B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BB3">
        <w:rPr>
          <w:rFonts w:ascii="Times New Roman" w:hAnsi="Times New Roman" w:cs="Times New Roman"/>
          <w:sz w:val="28"/>
          <w:szCs w:val="28"/>
        </w:rPr>
        <w:t>В.П.НЕЙМЫШЕВ</w:t>
      </w:r>
    </w:p>
    <w:p w:rsidR="004276F2" w:rsidRPr="003A7BB3" w:rsidRDefault="004276F2" w:rsidP="003A7B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BB3">
        <w:rPr>
          <w:rFonts w:ascii="Times New Roman" w:hAnsi="Times New Roman" w:cs="Times New Roman"/>
          <w:sz w:val="28"/>
          <w:szCs w:val="28"/>
        </w:rPr>
        <w:t>Приложение</w:t>
      </w:r>
    </w:p>
    <w:p w:rsidR="004276F2" w:rsidRPr="003A7BB3" w:rsidRDefault="004276F2" w:rsidP="003A7B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BB3">
        <w:rPr>
          <w:rFonts w:ascii="Times New Roman" w:hAnsi="Times New Roman" w:cs="Times New Roman"/>
          <w:sz w:val="28"/>
          <w:szCs w:val="28"/>
        </w:rPr>
        <w:t>к решению</w:t>
      </w:r>
    </w:p>
    <w:p w:rsidR="004276F2" w:rsidRPr="003A7BB3" w:rsidRDefault="004276F2" w:rsidP="003A7B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BB3">
        <w:rPr>
          <w:rFonts w:ascii="Times New Roman" w:hAnsi="Times New Roman" w:cs="Times New Roman"/>
          <w:sz w:val="28"/>
          <w:szCs w:val="28"/>
        </w:rPr>
        <w:t>городской Думы</w:t>
      </w:r>
    </w:p>
    <w:p w:rsidR="004276F2" w:rsidRPr="003A7BB3" w:rsidRDefault="004276F2" w:rsidP="003A7B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BB3">
        <w:rPr>
          <w:rFonts w:ascii="Times New Roman" w:hAnsi="Times New Roman" w:cs="Times New Roman"/>
          <w:sz w:val="28"/>
          <w:szCs w:val="28"/>
        </w:rPr>
        <w:t>от 19 июня 2007 г. N 124</w:t>
      </w:r>
    </w:p>
    <w:p w:rsidR="004276F2" w:rsidRPr="003A7BB3" w:rsidRDefault="004276F2" w:rsidP="003A7B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BB3">
        <w:rPr>
          <w:rFonts w:ascii="Times New Roman" w:hAnsi="Times New Roman" w:cs="Times New Roman"/>
          <w:sz w:val="28"/>
          <w:szCs w:val="28"/>
        </w:rPr>
        <w:t>ПОЛОЖЕНИЕ</w:t>
      </w:r>
    </w:p>
    <w:p w:rsidR="004276F2" w:rsidRPr="003A7BB3" w:rsidRDefault="004276F2" w:rsidP="003A7B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BB3">
        <w:rPr>
          <w:rFonts w:ascii="Times New Roman" w:hAnsi="Times New Roman" w:cs="Times New Roman"/>
          <w:sz w:val="28"/>
          <w:szCs w:val="28"/>
        </w:rPr>
        <w:t>О ГЕРБЕ И ФЛАГЕ МУНИЦИПАЛЬНОГО ОБРАЗОВАНИЯ ГОРОДСКОЙ ОКРУГ</w:t>
      </w:r>
    </w:p>
    <w:p w:rsidR="004276F2" w:rsidRPr="003A7BB3" w:rsidRDefault="004276F2" w:rsidP="003A7B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BB3">
        <w:rPr>
          <w:rFonts w:ascii="Times New Roman" w:hAnsi="Times New Roman" w:cs="Times New Roman"/>
          <w:sz w:val="28"/>
          <w:szCs w:val="28"/>
        </w:rPr>
        <w:t>ГОРОД ТОБОЛЬСК</w:t>
      </w:r>
    </w:p>
    <w:p w:rsidR="004276F2" w:rsidRPr="003A7BB3" w:rsidRDefault="004276F2" w:rsidP="003A7B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BB3">
        <w:rPr>
          <w:rFonts w:ascii="Times New Roman" w:hAnsi="Times New Roman" w:cs="Times New Roman"/>
          <w:sz w:val="28"/>
          <w:szCs w:val="28"/>
        </w:rPr>
        <w:t>Список изменяющих документов</w:t>
      </w:r>
    </w:p>
    <w:p w:rsidR="004276F2" w:rsidRPr="003A7BB3" w:rsidRDefault="004276F2" w:rsidP="003A7B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BB3">
        <w:rPr>
          <w:rFonts w:ascii="Times New Roman" w:hAnsi="Times New Roman" w:cs="Times New Roman"/>
          <w:sz w:val="28"/>
          <w:szCs w:val="28"/>
        </w:rPr>
        <w:t>(в ред. решений Тобольской городской Думы</w:t>
      </w:r>
    </w:p>
    <w:p w:rsidR="004276F2" w:rsidRPr="003A7BB3" w:rsidRDefault="004276F2" w:rsidP="003A7B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BB3">
        <w:rPr>
          <w:rFonts w:ascii="Times New Roman" w:hAnsi="Times New Roman" w:cs="Times New Roman"/>
          <w:sz w:val="28"/>
          <w:szCs w:val="28"/>
        </w:rPr>
        <w:t>от 23.04.2013 N 45, от 31.03.2015 N 31)</w:t>
      </w:r>
    </w:p>
    <w:p w:rsidR="004276F2" w:rsidRPr="003A7BB3" w:rsidRDefault="004276F2" w:rsidP="003A7B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BB3">
        <w:rPr>
          <w:rFonts w:ascii="Times New Roman" w:hAnsi="Times New Roman" w:cs="Times New Roman"/>
          <w:sz w:val="28"/>
          <w:szCs w:val="28"/>
        </w:rPr>
        <w:t>Настоящим Положением устанавливается герб и флаг муниципального образования городской округ город Тобольск Тюменской области (далее город Тобольск), его обоснование и порядок официального использования.</w:t>
      </w:r>
    </w:p>
    <w:p w:rsidR="004276F2" w:rsidRPr="003A7BB3" w:rsidRDefault="004276F2" w:rsidP="003A7B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BB3"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4276F2" w:rsidRPr="003A7BB3" w:rsidRDefault="004276F2" w:rsidP="003A7B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BB3">
        <w:rPr>
          <w:rFonts w:ascii="Times New Roman" w:hAnsi="Times New Roman" w:cs="Times New Roman"/>
          <w:sz w:val="28"/>
          <w:szCs w:val="28"/>
        </w:rPr>
        <w:t>1.1. Герб города Тобольска составлен по правилам и соответствующим традициям геральдики и отражает исторические, культурные, социально-экономические, национальные и иные местные традиции.</w:t>
      </w:r>
    </w:p>
    <w:p w:rsidR="004276F2" w:rsidRPr="003A7BB3" w:rsidRDefault="004276F2" w:rsidP="003A7B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BB3">
        <w:rPr>
          <w:rFonts w:ascii="Times New Roman" w:hAnsi="Times New Roman" w:cs="Times New Roman"/>
          <w:sz w:val="28"/>
          <w:szCs w:val="28"/>
        </w:rPr>
        <w:t xml:space="preserve">1.2. Положение о гербе и рисунки герба города Тобольска в многоцветном, одноцветном и одноцветном с использованием условной штриховки для обозначения цветов вариантах хранятся в администрации города Тобольска и доступны </w:t>
      </w:r>
      <w:r w:rsidR="00867600">
        <w:rPr>
          <w:rFonts w:ascii="Times New Roman" w:hAnsi="Times New Roman" w:cs="Times New Roman"/>
          <w:sz w:val="28"/>
          <w:szCs w:val="28"/>
        </w:rPr>
        <w:br/>
      </w:r>
      <w:r w:rsidRPr="003A7BB3">
        <w:rPr>
          <w:rFonts w:ascii="Times New Roman" w:hAnsi="Times New Roman" w:cs="Times New Roman"/>
          <w:sz w:val="28"/>
          <w:szCs w:val="28"/>
        </w:rPr>
        <w:t>для ознакомления всем заинтересованным лицам.</w:t>
      </w:r>
    </w:p>
    <w:p w:rsidR="004276F2" w:rsidRPr="003A7BB3" w:rsidRDefault="004276F2" w:rsidP="003A7B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BB3">
        <w:rPr>
          <w:rFonts w:ascii="Times New Roman" w:hAnsi="Times New Roman" w:cs="Times New Roman"/>
          <w:sz w:val="28"/>
          <w:szCs w:val="28"/>
        </w:rPr>
        <w:t>2. Статус герба города Тобольска</w:t>
      </w:r>
    </w:p>
    <w:p w:rsidR="004276F2" w:rsidRPr="003A7BB3" w:rsidRDefault="004276F2" w:rsidP="003A7B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BB3">
        <w:rPr>
          <w:rFonts w:ascii="Times New Roman" w:hAnsi="Times New Roman" w:cs="Times New Roman"/>
          <w:sz w:val="28"/>
          <w:szCs w:val="28"/>
        </w:rPr>
        <w:t>2.1. Герб города Тобольска является официальным символом города Тобольска.</w:t>
      </w:r>
    </w:p>
    <w:p w:rsidR="004276F2" w:rsidRPr="003A7BB3" w:rsidRDefault="004276F2" w:rsidP="003A7B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BB3">
        <w:rPr>
          <w:rFonts w:ascii="Times New Roman" w:hAnsi="Times New Roman" w:cs="Times New Roman"/>
          <w:sz w:val="28"/>
          <w:szCs w:val="28"/>
        </w:rPr>
        <w:t>2.2. Герб города Тобольска подлежит внесению в Государственный геральдический регистр Российской Федерации.</w:t>
      </w:r>
    </w:p>
    <w:p w:rsidR="004276F2" w:rsidRPr="003A7BB3" w:rsidRDefault="004276F2" w:rsidP="003A7B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BB3">
        <w:rPr>
          <w:rFonts w:ascii="Times New Roman" w:hAnsi="Times New Roman" w:cs="Times New Roman"/>
          <w:sz w:val="28"/>
          <w:szCs w:val="28"/>
        </w:rPr>
        <w:t>3. Геральдическое обоснование символики герба города Тобольска</w:t>
      </w:r>
    </w:p>
    <w:p w:rsidR="004276F2" w:rsidRPr="003A7BB3" w:rsidRDefault="004276F2" w:rsidP="003A7B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BB3">
        <w:rPr>
          <w:rFonts w:ascii="Times New Roman" w:hAnsi="Times New Roman" w:cs="Times New Roman"/>
          <w:sz w:val="28"/>
          <w:szCs w:val="28"/>
        </w:rPr>
        <w:t xml:space="preserve">3.1. Герб города Тобольска разработан на основе исторического герба, </w:t>
      </w:r>
      <w:proofErr w:type="gramStart"/>
      <w:r w:rsidRPr="003A7BB3">
        <w:rPr>
          <w:rFonts w:ascii="Times New Roman" w:hAnsi="Times New Roman" w:cs="Times New Roman"/>
          <w:sz w:val="28"/>
          <w:szCs w:val="28"/>
        </w:rPr>
        <w:t>Высочайше</w:t>
      </w:r>
      <w:proofErr w:type="gramEnd"/>
      <w:r w:rsidRPr="003A7BB3">
        <w:rPr>
          <w:rFonts w:ascii="Times New Roman" w:hAnsi="Times New Roman" w:cs="Times New Roman"/>
          <w:sz w:val="28"/>
          <w:szCs w:val="28"/>
        </w:rPr>
        <w:t xml:space="preserve"> утвержденного 17 марта 1785 года (по старому стилю), подлинное описание которого гласит: "</w:t>
      </w:r>
      <w:proofErr w:type="spellStart"/>
      <w:r w:rsidRPr="003A7BB3">
        <w:rPr>
          <w:rFonts w:ascii="Times New Roman" w:hAnsi="Times New Roman" w:cs="Times New Roman"/>
          <w:sz w:val="28"/>
          <w:szCs w:val="28"/>
        </w:rPr>
        <w:t>Въ</w:t>
      </w:r>
      <w:proofErr w:type="spellEnd"/>
      <w:r w:rsidRPr="003A7BB3">
        <w:rPr>
          <w:rFonts w:ascii="Times New Roman" w:hAnsi="Times New Roman" w:cs="Times New Roman"/>
          <w:sz w:val="28"/>
          <w:szCs w:val="28"/>
        </w:rPr>
        <w:t xml:space="preserve"> синем пол+, золотая пирамида </w:t>
      </w:r>
      <w:proofErr w:type="spellStart"/>
      <w:r w:rsidRPr="003A7BB3">
        <w:rPr>
          <w:rFonts w:ascii="Times New Roman" w:hAnsi="Times New Roman" w:cs="Times New Roman"/>
          <w:sz w:val="28"/>
          <w:szCs w:val="28"/>
        </w:rPr>
        <w:t>съ</w:t>
      </w:r>
      <w:proofErr w:type="spellEnd"/>
      <w:r w:rsidRPr="003A7BB3">
        <w:rPr>
          <w:rFonts w:ascii="Times New Roman" w:hAnsi="Times New Roman" w:cs="Times New Roman"/>
          <w:sz w:val="28"/>
          <w:szCs w:val="28"/>
        </w:rPr>
        <w:t xml:space="preserve"> воинскою арматурою, </w:t>
      </w:r>
      <w:proofErr w:type="spellStart"/>
      <w:r w:rsidRPr="003A7BB3">
        <w:rPr>
          <w:rFonts w:ascii="Times New Roman" w:hAnsi="Times New Roman" w:cs="Times New Roman"/>
          <w:sz w:val="28"/>
          <w:szCs w:val="28"/>
        </w:rPr>
        <w:t>съ</w:t>
      </w:r>
      <w:proofErr w:type="spellEnd"/>
      <w:r w:rsidRPr="003A7BB3">
        <w:rPr>
          <w:rFonts w:ascii="Times New Roman" w:hAnsi="Times New Roman" w:cs="Times New Roman"/>
          <w:sz w:val="28"/>
          <w:szCs w:val="28"/>
        </w:rPr>
        <w:t xml:space="preserve"> знаменами, барабанами и алебардами (Старый </w:t>
      </w:r>
      <w:proofErr w:type="spellStart"/>
      <w:r w:rsidRPr="003A7BB3">
        <w:rPr>
          <w:rFonts w:ascii="Times New Roman" w:hAnsi="Times New Roman" w:cs="Times New Roman"/>
          <w:sz w:val="28"/>
          <w:szCs w:val="28"/>
        </w:rPr>
        <w:t>гербъ</w:t>
      </w:r>
      <w:proofErr w:type="spellEnd"/>
      <w:r w:rsidRPr="003A7BB3">
        <w:rPr>
          <w:rFonts w:ascii="Times New Roman" w:hAnsi="Times New Roman" w:cs="Times New Roman"/>
          <w:sz w:val="28"/>
          <w:szCs w:val="28"/>
        </w:rPr>
        <w:t>)".</w:t>
      </w:r>
    </w:p>
    <w:p w:rsidR="004276F2" w:rsidRPr="003A7BB3" w:rsidRDefault="004276F2" w:rsidP="003A7B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BB3">
        <w:rPr>
          <w:rFonts w:ascii="Times New Roman" w:hAnsi="Times New Roman" w:cs="Times New Roman"/>
          <w:sz w:val="28"/>
          <w:szCs w:val="28"/>
        </w:rPr>
        <w:t xml:space="preserve">3.2. Фигуры герба символизируют мужество, героизм, трудолюбие, проявленные как первопроходцами, так и простыми жителями сурового края </w:t>
      </w:r>
      <w:r w:rsidR="00867600">
        <w:rPr>
          <w:rFonts w:ascii="Times New Roman" w:hAnsi="Times New Roman" w:cs="Times New Roman"/>
          <w:sz w:val="28"/>
          <w:szCs w:val="28"/>
        </w:rPr>
        <w:br/>
      </w:r>
      <w:r w:rsidRPr="003A7BB3">
        <w:rPr>
          <w:rFonts w:ascii="Times New Roman" w:hAnsi="Times New Roman" w:cs="Times New Roman"/>
          <w:sz w:val="28"/>
          <w:szCs w:val="28"/>
        </w:rPr>
        <w:t>в освоении сибирской природы.</w:t>
      </w:r>
    </w:p>
    <w:p w:rsidR="004276F2" w:rsidRPr="003A7BB3" w:rsidRDefault="004276F2" w:rsidP="003A7B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BB3">
        <w:rPr>
          <w:rFonts w:ascii="Times New Roman" w:hAnsi="Times New Roman" w:cs="Times New Roman"/>
          <w:sz w:val="28"/>
          <w:szCs w:val="28"/>
        </w:rPr>
        <w:t>Использование исторического герба подчеркивает преемственность многих поколений людей, прославивших своей жизнью и трудом Тобольскую землю.</w:t>
      </w:r>
    </w:p>
    <w:p w:rsidR="004276F2" w:rsidRPr="003A7BB3" w:rsidRDefault="004276F2" w:rsidP="003A7B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BB3">
        <w:rPr>
          <w:rFonts w:ascii="Times New Roman" w:hAnsi="Times New Roman" w:cs="Times New Roman"/>
          <w:sz w:val="28"/>
          <w:szCs w:val="28"/>
        </w:rPr>
        <w:t>Герб города отражает славное прошлое Тобольска.</w:t>
      </w:r>
    </w:p>
    <w:p w:rsidR="004276F2" w:rsidRPr="003A7BB3" w:rsidRDefault="004276F2" w:rsidP="003A7B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BB3">
        <w:rPr>
          <w:rFonts w:ascii="Times New Roman" w:hAnsi="Times New Roman" w:cs="Times New Roman"/>
          <w:sz w:val="28"/>
          <w:szCs w:val="28"/>
        </w:rPr>
        <w:t xml:space="preserve">Корона, соответствующая статусу городского округа, особого вида - со швами, мурованными красным, используется в гербе Тобольска в знак того, что город </w:t>
      </w:r>
      <w:r w:rsidR="00867600">
        <w:rPr>
          <w:rFonts w:ascii="Times New Roman" w:hAnsi="Times New Roman" w:cs="Times New Roman"/>
          <w:sz w:val="28"/>
          <w:szCs w:val="28"/>
        </w:rPr>
        <w:br/>
      </w:r>
      <w:r w:rsidRPr="003A7BB3">
        <w:rPr>
          <w:rFonts w:ascii="Times New Roman" w:hAnsi="Times New Roman" w:cs="Times New Roman"/>
          <w:sz w:val="28"/>
          <w:szCs w:val="28"/>
        </w:rPr>
        <w:t>был центром Тобольской губернии.</w:t>
      </w:r>
    </w:p>
    <w:p w:rsidR="004276F2" w:rsidRPr="003A7BB3" w:rsidRDefault="004276F2" w:rsidP="003A7B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BB3">
        <w:rPr>
          <w:rFonts w:ascii="Times New Roman" w:hAnsi="Times New Roman" w:cs="Times New Roman"/>
          <w:sz w:val="28"/>
          <w:szCs w:val="28"/>
        </w:rPr>
        <w:t>Город Тобольск 10 июля 1987 года Указом Президиума Верховного Совета СССР был награжден орденом "Знак Почета", что показано орденской лентой.</w:t>
      </w:r>
    </w:p>
    <w:p w:rsidR="004276F2" w:rsidRPr="003A7BB3" w:rsidRDefault="004276F2" w:rsidP="003A7B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BB3">
        <w:rPr>
          <w:rFonts w:ascii="Times New Roman" w:hAnsi="Times New Roman" w:cs="Times New Roman"/>
          <w:sz w:val="28"/>
          <w:szCs w:val="28"/>
        </w:rPr>
        <w:t>Золото - символ богатства, стабильности, уважения и интеллекта.</w:t>
      </w:r>
    </w:p>
    <w:p w:rsidR="004276F2" w:rsidRPr="003A7BB3" w:rsidRDefault="004276F2" w:rsidP="003A7B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BB3">
        <w:rPr>
          <w:rFonts w:ascii="Times New Roman" w:hAnsi="Times New Roman" w:cs="Times New Roman"/>
          <w:sz w:val="28"/>
          <w:szCs w:val="28"/>
        </w:rPr>
        <w:t>Серебро - символ совершенства, чистоты, мира и взаимопонимания.</w:t>
      </w:r>
    </w:p>
    <w:p w:rsidR="004276F2" w:rsidRPr="003A7BB3" w:rsidRDefault="004276F2" w:rsidP="003A7B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BB3">
        <w:rPr>
          <w:rFonts w:ascii="Times New Roman" w:hAnsi="Times New Roman" w:cs="Times New Roman"/>
          <w:sz w:val="28"/>
          <w:szCs w:val="28"/>
        </w:rPr>
        <w:t>Красный цвет - символ труда, силы, красоты, праздника.</w:t>
      </w:r>
    </w:p>
    <w:p w:rsidR="004276F2" w:rsidRPr="003A7BB3" w:rsidRDefault="004276F2" w:rsidP="003A7B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BB3">
        <w:rPr>
          <w:rFonts w:ascii="Times New Roman" w:hAnsi="Times New Roman" w:cs="Times New Roman"/>
          <w:sz w:val="28"/>
          <w:szCs w:val="28"/>
        </w:rPr>
        <w:lastRenderedPageBreak/>
        <w:t>Синий, голубой цвета - символ чести, благородства, духовности.</w:t>
      </w:r>
    </w:p>
    <w:p w:rsidR="004276F2" w:rsidRPr="003A7BB3" w:rsidRDefault="004276F2" w:rsidP="003A7B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BB3">
        <w:rPr>
          <w:rFonts w:ascii="Times New Roman" w:hAnsi="Times New Roman" w:cs="Times New Roman"/>
          <w:sz w:val="28"/>
          <w:szCs w:val="28"/>
        </w:rPr>
        <w:t>Зеленый цвет - символ природы, здоровья, жизненного роста.</w:t>
      </w:r>
    </w:p>
    <w:p w:rsidR="004276F2" w:rsidRPr="003A7BB3" w:rsidRDefault="004276F2" w:rsidP="003A7B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BB3">
        <w:rPr>
          <w:rFonts w:ascii="Times New Roman" w:hAnsi="Times New Roman" w:cs="Times New Roman"/>
          <w:sz w:val="28"/>
          <w:szCs w:val="28"/>
        </w:rPr>
        <w:t>Пурпурный цвет - символ достоинства, величия, власти.</w:t>
      </w:r>
    </w:p>
    <w:p w:rsidR="004276F2" w:rsidRPr="003A7BB3" w:rsidRDefault="004276F2" w:rsidP="003A7B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BB3">
        <w:rPr>
          <w:rFonts w:ascii="Times New Roman" w:hAnsi="Times New Roman" w:cs="Times New Roman"/>
          <w:sz w:val="28"/>
          <w:szCs w:val="28"/>
        </w:rPr>
        <w:t>3.3. Авторская группа:</w:t>
      </w:r>
    </w:p>
    <w:p w:rsidR="004276F2" w:rsidRPr="003A7BB3" w:rsidRDefault="004276F2" w:rsidP="003A7B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BB3">
        <w:rPr>
          <w:rFonts w:ascii="Times New Roman" w:hAnsi="Times New Roman" w:cs="Times New Roman"/>
          <w:sz w:val="28"/>
          <w:szCs w:val="28"/>
        </w:rPr>
        <w:t xml:space="preserve">- реконструкция герба: Михаил Медведев (Санкт-Петербург), Александр Соколов (Санкт-Петербург), Юрий Константинов (Тобольск), Константин </w:t>
      </w:r>
      <w:proofErr w:type="spellStart"/>
      <w:r w:rsidRPr="003A7BB3">
        <w:rPr>
          <w:rFonts w:ascii="Times New Roman" w:hAnsi="Times New Roman" w:cs="Times New Roman"/>
          <w:sz w:val="28"/>
          <w:szCs w:val="28"/>
        </w:rPr>
        <w:t>Моченов</w:t>
      </w:r>
      <w:proofErr w:type="spellEnd"/>
      <w:r w:rsidRPr="003A7BB3">
        <w:rPr>
          <w:rFonts w:ascii="Times New Roman" w:hAnsi="Times New Roman" w:cs="Times New Roman"/>
          <w:sz w:val="28"/>
          <w:szCs w:val="28"/>
        </w:rPr>
        <w:t xml:space="preserve"> (Химки);</w:t>
      </w:r>
    </w:p>
    <w:p w:rsidR="004276F2" w:rsidRPr="003A7BB3" w:rsidRDefault="004276F2" w:rsidP="003A7B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BB3">
        <w:rPr>
          <w:rFonts w:ascii="Times New Roman" w:hAnsi="Times New Roman" w:cs="Times New Roman"/>
          <w:sz w:val="28"/>
          <w:szCs w:val="28"/>
        </w:rPr>
        <w:t xml:space="preserve">- обоснование символики: Кирилл </w:t>
      </w:r>
      <w:proofErr w:type="spellStart"/>
      <w:r w:rsidRPr="003A7BB3">
        <w:rPr>
          <w:rFonts w:ascii="Times New Roman" w:hAnsi="Times New Roman" w:cs="Times New Roman"/>
          <w:sz w:val="28"/>
          <w:szCs w:val="28"/>
        </w:rPr>
        <w:t>Переходенко</w:t>
      </w:r>
      <w:proofErr w:type="spellEnd"/>
      <w:r w:rsidRPr="003A7BB3">
        <w:rPr>
          <w:rFonts w:ascii="Times New Roman" w:hAnsi="Times New Roman" w:cs="Times New Roman"/>
          <w:sz w:val="28"/>
          <w:szCs w:val="28"/>
        </w:rPr>
        <w:t xml:space="preserve"> (Конаково);</w:t>
      </w:r>
    </w:p>
    <w:p w:rsidR="004276F2" w:rsidRPr="003A7BB3" w:rsidRDefault="004276F2" w:rsidP="003A7B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BB3">
        <w:rPr>
          <w:rFonts w:ascii="Times New Roman" w:hAnsi="Times New Roman" w:cs="Times New Roman"/>
          <w:sz w:val="28"/>
          <w:szCs w:val="28"/>
        </w:rPr>
        <w:t>- художник и компьютерный дизайн: Оксана Афанасьева (Москва).</w:t>
      </w:r>
    </w:p>
    <w:p w:rsidR="004276F2" w:rsidRPr="003A7BB3" w:rsidRDefault="004276F2" w:rsidP="003A7B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BB3">
        <w:rPr>
          <w:rFonts w:ascii="Times New Roman" w:hAnsi="Times New Roman" w:cs="Times New Roman"/>
          <w:sz w:val="28"/>
          <w:szCs w:val="28"/>
        </w:rPr>
        <w:t>4. Порядок воспроизведения герба города Тобольска</w:t>
      </w:r>
    </w:p>
    <w:p w:rsidR="004276F2" w:rsidRPr="003A7BB3" w:rsidRDefault="004276F2" w:rsidP="003A7B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BB3">
        <w:rPr>
          <w:rFonts w:ascii="Times New Roman" w:hAnsi="Times New Roman" w:cs="Times New Roman"/>
          <w:sz w:val="28"/>
          <w:szCs w:val="28"/>
        </w:rPr>
        <w:t xml:space="preserve">4.1. Воспроизведение герба города Тобольска, независимо от его размеров </w:t>
      </w:r>
      <w:r w:rsidR="00867600">
        <w:rPr>
          <w:rFonts w:ascii="Times New Roman" w:hAnsi="Times New Roman" w:cs="Times New Roman"/>
          <w:sz w:val="28"/>
          <w:szCs w:val="28"/>
        </w:rPr>
        <w:br/>
      </w:r>
      <w:r w:rsidRPr="003A7BB3">
        <w:rPr>
          <w:rFonts w:ascii="Times New Roman" w:hAnsi="Times New Roman" w:cs="Times New Roman"/>
          <w:sz w:val="28"/>
          <w:szCs w:val="28"/>
        </w:rPr>
        <w:t xml:space="preserve">и техники исполнения, должно точно соответствовать геральдическому описанию, приведенному в п. 3.1 статьи 3 настоящего Положения. Воспроизведение герба города Тобольска допускается в многоцветном, одноцветном и одноцветном, </w:t>
      </w:r>
      <w:r w:rsidR="00867600">
        <w:rPr>
          <w:rFonts w:ascii="Times New Roman" w:hAnsi="Times New Roman" w:cs="Times New Roman"/>
          <w:sz w:val="28"/>
          <w:szCs w:val="28"/>
        </w:rPr>
        <w:br/>
      </w:r>
      <w:r w:rsidRPr="003A7BB3">
        <w:rPr>
          <w:rFonts w:ascii="Times New Roman" w:hAnsi="Times New Roman" w:cs="Times New Roman"/>
          <w:sz w:val="28"/>
          <w:szCs w:val="28"/>
        </w:rPr>
        <w:t>с использованием условной штриховки для обозначения цветов, вариантах.</w:t>
      </w:r>
    </w:p>
    <w:p w:rsidR="004276F2" w:rsidRPr="003A7BB3" w:rsidRDefault="004276F2" w:rsidP="003A7B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BB3">
        <w:rPr>
          <w:rFonts w:ascii="Times New Roman" w:hAnsi="Times New Roman" w:cs="Times New Roman"/>
          <w:sz w:val="28"/>
          <w:szCs w:val="28"/>
        </w:rPr>
        <w:t xml:space="preserve">Ответственность за искажение рисунка герба или изменение </w:t>
      </w:r>
      <w:r w:rsidR="00AE7E53" w:rsidRPr="003A7BB3">
        <w:rPr>
          <w:rFonts w:ascii="Times New Roman" w:hAnsi="Times New Roman" w:cs="Times New Roman"/>
          <w:sz w:val="28"/>
          <w:szCs w:val="28"/>
        </w:rPr>
        <w:t>композиции,</w:t>
      </w:r>
      <w:r w:rsidRPr="003A7BB3">
        <w:rPr>
          <w:rFonts w:ascii="Times New Roman" w:hAnsi="Times New Roman" w:cs="Times New Roman"/>
          <w:sz w:val="28"/>
          <w:szCs w:val="28"/>
        </w:rPr>
        <w:t xml:space="preserve"> </w:t>
      </w:r>
      <w:r w:rsidR="00867600">
        <w:rPr>
          <w:rFonts w:ascii="Times New Roman" w:hAnsi="Times New Roman" w:cs="Times New Roman"/>
          <w:sz w:val="28"/>
          <w:szCs w:val="28"/>
        </w:rPr>
        <w:br/>
      </w:r>
      <w:r w:rsidRPr="003A7BB3">
        <w:rPr>
          <w:rFonts w:ascii="Times New Roman" w:hAnsi="Times New Roman" w:cs="Times New Roman"/>
          <w:sz w:val="28"/>
          <w:szCs w:val="28"/>
        </w:rPr>
        <w:t xml:space="preserve">или цветов, выходящее за пределы </w:t>
      </w:r>
      <w:proofErr w:type="spellStart"/>
      <w:r w:rsidRPr="003A7BB3">
        <w:rPr>
          <w:rFonts w:ascii="Times New Roman" w:hAnsi="Times New Roman" w:cs="Times New Roman"/>
          <w:sz w:val="28"/>
          <w:szCs w:val="28"/>
        </w:rPr>
        <w:t>геральдически</w:t>
      </w:r>
      <w:proofErr w:type="spellEnd"/>
      <w:r w:rsidRPr="003A7BB3">
        <w:rPr>
          <w:rFonts w:ascii="Times New Roman" w:hAnsi="Times New Roman" w:cs="Times New Roman"/>
          <w:sz w:val="28"/>
          <w:szCs w:val="28"/>
        </w:rPr>
        <w:t xml:space="preserve"> допустимого, несет исполнитель допущенных искажений.</w:t>
      </w:r>
    </w:p>
    <w:p w:rsidR="004276F2" w:rsidRPr="003A7BB3" w:rsidRDefault="004276F2" w:rsidP="003A7B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BB3">
        <w:rPr>
          <w:rFonts w:ascii="Times New Roman" w:hAnsi="Times New Roman" w:cs="Times New Roman"/>
          <w:sz w:val="28"/>
          <w:szCs w:val="28"/>
        </w:rPr>
        <w:t>5. Порядок официального использования герба города Тобольска</w:t>
      </w:r>
    </w:p>
    <w:p w:rsidR="004276F2" w:rsidRPr="003A7BB3" w:rsidRDefault="004276F2" w:rsidP="003A7B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BB3">
        <w:rPr>
          <w:rFonts w:ascii="Times New Roman" w:hAnsi="Times New Roman" w:cs="Times New Roman"/>
          <w:sz w:val="28"/>
          <w:szCs w:val="28"/>
        </w:rPr>
        <w:t>5.1. Герб города Тобольска помещается:</w:t>
      </w:r>
    </w:p>
    <w:p w:rsidR="004276F2" w:rsidRPr="003A7BB3" w:rsidRDefault="004276F2" w:rsidP="003A7B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BB3">
        <w:rPr>
          <w:rFonts w:ascii="Times New Roman" w:hAnsi="Times New Roman" w:cs="Times New Roman"/>
          <w:sz w:val="28"/>
          <w:szCs w:val="28"/>
        </w:rPr>
        <w:t>- на фасадах зданий органов местного самоуправления, муниципальных предприятий и учреждений;</w:t>
      </w:r>
    </w:p>
    <w:p w:rsidR="004276F2" w:rsidRPr="003A7BB3" w:rsidRDefault="004276F2" w:rsidP="003A7B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BB3">
        <w:rPr>
          <w:rFonts w:ascii="Times New Roman" w:hAnsi="Times New Roman" w:cs="Times New Roman"/>
          <w:sz w:val="28"/>
          <w:szCs w:val="28"/>
        </w:rPr>
        <w:t>- в залах заседаний органов местного самоуправления, рабочих кабинетах выборных должностных лиц местного самоуправления, муниципальных предприятий и учреждений;</w:t>
      </w:r>
    </w:p>
    <w:p w:rsidR="004276F2" w:rsidRPr="003A7BB3" w:rsidRDefault="004276F2" w:rsidP="003A7B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BB3">
        <w:rPr>
          <w:rFonts w:ascii="Times New Roman" w:hAnsi="Times New Roman" w:cs="Times New Roman"/>
          <w:sz w:val="28"/>
          <w:szCs w:val="28"/>
        </w:rPr>
        <w:t>- на указателях при въезде на территорию города Тобольска.</w:t>
      </w:r>
    </w:p>
    <w:p w:rsidR="004276F2" w:rsidRPr="003A7BB3" w:rsidRDefault="004276F2" w:rsidP="003A7B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BB3">
        <w:rPr>
          <w:rFonts w:ascii="Times New Roman" w:hAnsi="Times New Roman" w:cs="Times New Roman"/>
          <w:sz w:val="28"/>
          <w:szCs w:val="28"/>
        </w:rPr>
        <w:t>5.2. Герб города Тобольска помещается на бланках:</w:t>
      </w:r>
    </w:p>
    <w:p w:rsidR="004276F2" w:rsidRPr="003A7BB3" w:rsidRDefault="004276F2" w:rsidP="003A7B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BB3">
        <w:rPr>
          <w:rFonts w:ascii="Times New Roman" w:hAnsi="Times New Roman" w:cs="Times New Roman"/>
          <w:sz w:val="28"/>
          <w:szCs w:val="28"/>
        </w:rPr>
        <w:t>- Председателя городской Думы, Главы администрации города Тобольска, иных выборных должностных лиц местного самоуправления;</w:t>
      </w:r>
    </w:p>
    <w:p w:rsidR="004276F2" w:rsidRPr="003A7BB3" w:rsidRDefault="004276F2" w:rsidP="003A7B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BB3">
        <w:rPr>
          <w:rFonts w:ascii="Times New Roman" w:hAnsi="Times New Roman" w:cs="Times New Roman"/>
          <w:sz w:val="28"/>
          <w:szCs w:val="28"/>
        </w:rPr>
        <w:t>- органов местного самоуправления;</w:t>
      </w:r>
    </w:p>
    <w:p w:rsidR="004276F2" w:rsidRPr="003A7BB3" w:rsidRDefault="004276F2" w:rsidP="003A7B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BB3">
        <w:rPr>
          <w:rFonts w:ascii="Times New Roman" w:hAnsi="Times New Roman" w:cs="Times New Roman"/>
          <w:sz w:val="28"/>
          <w:szCs w:val="28"/>
        </w:rPr>
        <w:t>- руководителей муниципальных предприятий и учреждений;</w:t>
      </w:r>
    </w:p>
    <w:p w:rsidR="004276F2" w:rsidRPr="003A7BB3" w:rsidRDefault="004276F2" w:rsidP="003A7B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BB3">
        <w:rPr>
          <w:rFonts w:ascii="Times New Roman" w:hAnsi="Times New Roman" w:cs="Times New Roman"/>
          <w:sz w:val="28"/>
          <w:szCs w:val="28"/>
        </w:rPr>
        <w:t xml:space="preserve">- нормативных правовых актов органов местного самоуправления </w:t>
      </w:r>
      <w:r w:rsidR="00867600">
        <w:rPr>
          <w:rFonts w:ascii="Times New Roman" w:hAnsi="Times New Roman" w:cs="Times New Roman"/>
          <w:sz w:val="28"/>
          <w:szCs w:val="28"/>
        </w:rPr>
        <w:br/>
      </w:r>
      <w:r w:rsidRPr="003A7BB3">
        <w:rPr>
          <w:rFonts w:ascii="Times New Roman" w:hAnsi="Times New Roman" w:cs="Times New Roman"/>
          <w:sz w:val="28"/>
          <w:szCs w:val="28"/>
        </w:rPr>
        <w:t>и должностных лиц местного самоуправления;</w:t>
      </w:r>
    </w:p>
    <w:p w:rsidR="004276F2" w:rsidRPr="003A7BB3" w:rsidRDefault="004276F2" w:rsidP="003A7B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BB3">
        <w:rPr>
          <w:rFonts w:ascii="Times New Roman" w:hAnsi="Times New Roman" w:cs="Times New Roman"/>
          <w:sz w:val="28"/>
          <w:szCs w:val="28"/>
        </w:rPr>
        <w:t>- на официальных изданиях органов местного самоуправления, муниципальных предприятий и учреждений;</w:t>
      </w:r>
    </w:p>
    <w:p w:rsidR="004276F2" w:rsidRPr="003A7BB3" w:rsidRDefault="004276F2" w:rsidP="003A7B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BB3">
        <w:rPr>
          <w:rFonts w:ascii="Times New Roman" w:hAnsi="Times New Roman" w:cs="Times New Roman"/>
          <w:sz w:val="28"/>
          <w:szCs w:val="28"/>
        </w:rPr>
        <w:t>(в ред. решения Тобольской городской Думы от 31.03.2015 N 31)</w:t>
      </w:r>
    </w:p>
    <w:p w:rsidR="004276F2" w:rsidRPr="003A7BB3" w:rsidRDefault="004276F2" w:rsidP="003A7B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BB3">
        <w:rPr>
          <w:rFonts w:ascii="Times New Roman" w:hAnsi="Times New Roman" w:cs="Times New Roman"/>
          <w:sz w:val="28"/>
          <w:szCs w:val="28"/>
        </w:rPr>
        <w:t>- Общественного Совета муниципального образования город Тобольск.</w:t>
      </w:r>
    </w:p>
    <w:p w:rsidR="004276F2" w:rsidRPr="003A7BB3" w:rsidRDefault="004276F2" w:rsidP="003A7B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BB3">
        <w:rPr>
          <w:rFonts w:ascii="Times New Roman" w:hAnsi="Times New Roman" w:cs="Times New Roman"/>
          <w:sz w:val="28"/>
          <w:szCs w:val="28"/>
        </w:rPr>
        <w:t>(абзац введен решением Тобольской городской Думы от 31.03.2015 N 31)</w:t>
      </w:r>
    </w:p>
    <w:p w:rsidR="004276F2" w:rsidRPr="003A7BB3" w:rsidRDefault="004276F2" w:rsidP="003A7B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BB3">
        <w:rPr>
          <w:rFonts w:ascii="Times New Roman" w:hAnsi="Times New Roman" w:cs="Times New Roman"/>
          <w:sz w:val="28"/>
          <w:szCs w:val="28"/>
        </w:rPr>
        <w:t xml:space="preserve">5.3. Герб города Тобольска воспроизводится на удостоверениях депутатов, членов выборных органов местного самоуправления, выборных должностных лиц местного самоуправления, Председателя городской Думы, Главы администрации города, лиц, осуществляющих службу на должностях в органах местного самоуправления, муниципальных служащих, членов иных органов местного самоуправления, служащих (работников) муниципальных предприятий </w:t>
      </w:r>
      <w:r w:rsidR="00867600">
        <w:rPr>
          <w:rFonts w:ascii="Times New Roman" w:hAnsi="Times New Roman" w:cs="Times New Roman"/>
          <w:sz w:val="28"/>
          <w:szCs w:val="28"/>
        </w:rPr>
        <w:br/>
      </w:r>
      <w:r w:rsidRPr="003A7BB3">
        <w:rPr>
          <w:rFonts w:ascii="Times New Roman" w:hAnsi="Times New Roman" w:cs="Times New Roman"/>
          <w:sz w:val="28"/>
          <w:szCs w:val="28"/>
        </w:rPr>
        <w:t>и учреждений, членов Общественного Совета муниципального образования город Тобольск.</w:t>
      </w:r>
    </w:p>
    <w:p w:rsidR="004276F2" w:rsidRPr="003A7BB3" w:rsidRDefault="004276F2" w:rsidP="003A7B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BB3">
        <w:rPr>
          <w:rFonts w:ascii="Times New Roman" w:hAnsi="Times New Roman" w:cs="Times New Roman"/>
          <w:sz w:val="28"/>
          <w:szCs w:val="28"/>
        </w:rPr>
        <w:t>(в ред. решения Тобольской городской Думы от 31.03.2015 N 31)</w:t>
      </w:r>
    </w:p>
    <w:p w:rsidR="004276F2" w:rsidRPr="003A7BB3" w:rsidRDefault="004276F2" w:rsidP="003A7B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BB3">
        <w:rPr>
          <w:rFonts w:ascii="Times New Roman" w:hAnsi="Times New Roman" w:cs="Times New Roman"/>
          <w:sz w:val="28"/>
          <w:szCs w:val="28"/>
        </w:rPr>
        <w:lastRenderedPageBreak/>
        <w:t>Герб города Тобольска помещается на печатях органов местного самоуправления, муниципальных предприятий и учреждений.</w:t>
      </w:r>
    </w:p>
    <w:p w:rsidR="004276F2" w:rsidRPr="003A7BB3" w:rsidRDefault="004276F2" w:rsidP="003A7B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BB3">
        <w:rPr>
          <w:rFonts w:ascii="Times New Roman" w:hAnsi="Times New Roman" w:cs="Times New Roman"/>
          <w:sz w:val="28"/>
          <w:szCs w:val="28"/>
        </w:rPr>
        <w:t>5.4. Герб города Тобольска может помещаться на:</w:t>
      </w:r>
    </w:p>
    <w:p w:rsidR="004276F2" w:rsidRPr="003A7BB3" w:rsidRDefault="004276F2" w:rsidP="003A7B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BB3">
        <w:rPr>
          <w:rFonts w:ascii="Times New Roman" w:hAnsi="Times New Roman" w:cs="Times New Roman"/>
          <w:sz w:val="28"/>
          <w:szCs w:val="28"/>
        </w:rPr>
        <w:t>- отличительных знаках, наградах Председателя городской Думы, Главы администрации города Тобольска;</w:t>
      </w:r>
    </w:p>
    <w:p w:rsidR="004276F2" w:rsidRPr="003A7BB3" w:rsidRDefault="004276F2" w:rsidP="003A7B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BB3">
        <w:rPr>
          <w:rFonts w:ascii="Times New Roman" w:hAnsi="Times New Roman" w:cs="Times New Roman"/>
          <w:sz w:val="28"/>
          <w:szCs w:val="28"/>
        </w:rPr>
        <w:t>- отличительных знаках, наградах органов местного самоуправления;</w:t>
      </w:r>
    </w:p>
    <w:p w:rsidR="004276F2" w:rsidRPr="003A7BB3" w:rsidRDefault="004276F2" w:rsidP="003A7B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BB3">
        <w:rPr>
          <w:rFonts w:ascii="Times New Roman" w:hAnsi="Times New Roman" w:cs="Times New Roman"/>
          <w:sz w:val="28"/>
          <w:szCs w:val="28"/>
        </w:rPr>
        <w:t>- на транспортных средствах, находящихся в муниципальной собственности;</w:t>
      </w:r>
    </w:p>
    <w:p w:rsidR="004276F2" w:rsidRPr="003A7BB3" w:rsidRDefault="004276F2" w:rsidP="003A7B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BB3">
        <w:rPr>
          <w:rFonts w:ascii="Times New Roman" w:hAnsi="Times New Roman" w:cs="Times New Roman"/>
          <w:sz w:val="28"/>
          <w:szCs w:val="28"/>
        </w:rPr>
        <w:t>(в ред. решения Тобольской городской Думы от 23.04.2013 N 45)</w:t>
      </w:r>
    </w:p>
    <w:p w:rsidR="004276F2" w:rsidRPr="003A7BB3" w:rsidRDefault="004276F2" w:rsidP="003A7B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BB3">
        <w:rPr>
          <w:rFonts w:ascii="Times New Roman" w:hAnsi="Times New Roman" w:cs="Times New Roman"/>
          <w:sz w:val="28"/>
          <w:szCs w:val="28"/>
        </w:rPr>
        <w:t>- на печатной продукции, кино-, видео- и фотоматериалах, выпускаемых органами местного самоуправления;</w:t>
      </w:r>
    </w:p>
    <w:p w:rsidR="004276F2" w:rsidRPr="003A7BB3" w:rsidRDefault="004276F2" w:rsidP="003A7B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BB3">
        <w:rPr>
          <w:rFonts w:ascii="Times New Roman" w:hAnsi="Times New Roman" w:cs="Times New Roman"/>
          <w:sz w:val="28"/>
          <w:szCs w:val="28"/>
        </w:rPr>
        <w:t>(абзац введен решением Тобольской городской Думы от 23.04.2013 N 45)</w:t>
      </w:r>
    </w:p>
    <w:p w:rsidR="004276F2" w:rsidRPr="003A7BB3" w:rsidRDefault="004276F2" w:rsidP="003A7B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BB3">
        <w:rPr>
          <w:rFonts w:ascii="Times New Roman" w:hAnsi="Times New Roman" w:cs="Times New Roman"/>
          <w:sz w:val="28"/>
          <w:szCs w:val="28"/>
        </w:rPr>
        <w:t>- на рекламно-информационной и сувенирной продукции (проспекты, буклеты, календари, значки, вымпелы, часы, посуда, медальоны, папки, блокноты и другие изделия), изготовляемой по заказу органов местного самоуправления.</w:t>
      </w:r>
    </w:p>
    <w:p w:rsidR="004276F2" w:rsidRPr="003A7BB3" w:rsidRDefault="004276F2" w:rsidP="003A7B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BB3">
        <w:rPr>
          <w:rFonts w:ascii="Times New Roman" w:hAnsi="Times New Roman" w:cs="Times New Roman"/>
          <w:sz w:val="28"/>
          <w:szCs w:val="28"/>
        </w:rPr>
        <w:t>(абзац введен решением Тобольской городской Думы от 23.04.2013 N 45)</w:t>
      </w:r>
    </w:p>
    <w:p w:rsidR="004276F2" w:rsidRPr="003A7BB3" w:rsidRDefault="004276F2" w:rsidP="003A7B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BB3">
        <w:rPr>
          <w:rFonts w:ascii="Times New Roman" w:hAnsi="Times New Roman" w:cs="Times New Roman"/>
          <w:sz w:val="28"/>
          <w:szCs w:val="28"/>
        </w:rPr>
        <w:t>Допускается размещение герба города Тобольска на:</w:t>
      </w:r>
    </w:p>
    <w:p w:rsidR="004276F2" w:rsidRPr="003A7BB3" w:rsidRDefault="004276F2" w:rsidP="003A7B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BB3">
        <w:rPr>
          <w:rFonts w:ascii="Times New Roman" w:hAnsi="Times New Roman" w:cs="Times New Roman"/>
          <w:sz w:val="28"/>
          <w:szCs w:val="28"/>
        </w:rPr>
        <w:t>- изданиях печатных средств массовой информации, краеведческих изданиях города Тобольска;</w:t>
      </w:r>
    </w:p>
    <w:p w:rsidR="004276F2" w:rsidRPr="003A7BB3" w:rsidRDefault="004276F2" w:rsidP="003A7B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BB3">
        <w:rPr>
          <w:rFonts w:ascii="Times New Roman" w:hAnsi="Times New Roman" w:cs="Times New Roman"/>
          <w:sz w:val="28"/>
          <w:szCs w:val="28"/>
        </w:rPr>
        <w:t xml:space="preserve">- грамотах, приглашениях, визитных карточках депутатов, членов выборных органов местного самоуправления, выборных должностных лиц местного самоуправления, Главы администрации города, форме участников команд, защищающих честь города в спортивных, культурных, интеллектуальных и других мероприятиях, а также использование его в качестве геральдической основы </w:t>
      </w:r>
      <w:r w:rsidR="00867600">
        <w:rPr>
          <w:rFonts w:ascii="Times New Roman" w:hAnsi="Times New Roman" w:cs="Times New Roman"/>
          <w:sz w:val="28"/>
          <w:szCs w:val="28"/>
        </w:rPr>
        <w:br/>
      </w:r>
      <w:r w:rsidRPr="003A7BB3">
        <w:rPr>
          <w:rFonts w:ascii="Times New Roman" w:hAnsi="Times New Roman" w:cs="Times New Roman"/>
          <w:sz w:val="28"/>
          <w:szCs w:val="28"/>
        </w:rPr>
        <w:t xml:space="preserve">для изготовления знаков, эмблем, иной символики, оформления зрелищных мероприятий, </w:t>
      </w:r>
      <w:proofErr w:type="spellStart"/>
      <w:r w:rsidRPr="003A7BB3">
        <w:rPr>
          <w:rFonts w:ascii="Times New Roman" w:hAnsi="Times New Roman" w:cs="Times New Roman"/>
          <w:sz w:val="28"/>
          <w:szCs w:val="28"/>
        </w:rPr>
        <w:t>интернет-ресурсов</w:t>
      </w:r>
      <w:proofErr w:type="spellEnd"/>
      <w:r w:rsidRPr="003A7BB3">
        <w:rPr>
          <w:rFonts w:ascii="Times New Roman" w:hAnsi="Times New Roman" w:cs="Times New Roman"/>
          <w:sz w:val="28"/>
          <w:szCs w:val="28"/>
        </w:rPr>
        <w:t xml:space="preserve"> органов местного самоуправления;</w:t>
      </w:r>
    </w:p>
    <w:p w:rsidR="004276F2" w:rsidRPr="003A7BB3" w:rsidRDefault="004276F2" w:rsidP="003A7B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BB3">
        <w:rPr>
          <w:rFonts w:ascii="Times New Roman" w:hAnsi="Times New Roman" w:cs="Times New Roman"/>
          <w:sz w:val="28"/>
          <w:szCs w:val="28"/>
        </w:rPr>
        <w:t>(в ред. решений Тобольской городской Думы от 23.04.2013 N 45, от 31.03.2015 N 31)</w:t>
      </w:r>
    </w:p>
    <w:p w:rsidR="004276F2" w:rsidRPr="003A7BB3" w:rsidRDefault="004276F2" w:rsidP="003A7B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BB3">
        <w:rPr>
          <w:rFonts w:ascii="Times New Roman" w:hAnsi="Times New Roman" w:cs="Times New Roman"/>
          <w:sz w:val="28"/>
          <w:szCs w:val="28"/>
        </w:rPr>
        <w:t>- эмблеме Общественного Совета муниципального образования город Тобольск.</w:t>
      </w:r>
    </w:p>
    <w:p w:rsidR="004276F2" w:rsidRPr="003A7BB3" w:rsidRDefault="004276F2" w:rsidP="003A7B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BB3">
        <w:rPr>
          <w:rFonts w:ascii="Times New Roman" w:hAnsi="Times New Roman" w:cs="Times New Roman"/>
          <w:sz w:val="28"/>
          <w:szCs w:val="28"/>
        </w:rPr>
        <w:t>(абзац введен решением Тобольской городской Думы от 31.03.2015 N 31)</w:t>
      </w:r>
    </w:p>
    <w:p w:rsidR="004276F2" w:rsidRPr="003A7BB3" w:rsidRDefault="004276F2" w:rsidP="003A7B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BB3">
        <w:rPr>
          <w:rFonts w:ascii="Times New Roman" w:hAnsi="Times New Roman" w:cs="Times New Roman"/>
          <w:sz w:val="28"/>
          <w:szCs w:val="28"/>
        </w:rPr>
        <w:t>5.5. При одновременном размещении гербов города Тобольска и Тюменской области герб города Тобольска располагается правее герба Тюменской области (если стоять к ним лицом).</w:t>
      </w:r>
    </w:p>
    <w:p w:rsidR="004276F2" w:rsidRPr="003A7BB3" w:rsidRDefault="004276F2" w:rsidP="003A7B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BB3">
        <w:rPr>
          <w:rFonts w:ascii="Times New Roman" w:hAnsi="Times New Roman" w:cs="Times New Roman"/>
          <w:sz w:val="28"/>
          <w:szCs w:val="28"/>
        </w:rPr>
        <w:t>При одновременном размещении Государственного герба Российской Федерации и герба города Тобольска Государственный герб Российской Федерации располагается слева (если стоять к ним лицом).</w:t>
      </w:r>
    </w:p>
    <w:p w:rsidR="004276F2" w:rsidRPr="003A7BB3" w:rsidRDefault="004276F2" w:rsidP="003A7B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BB3">
        <w:rPr>
          <w:rFonts w:ascii="Times New Roman" w:hAnsi="Times New Roman" w:cs="Times New Roman"/>
          <w:sz w:val="28"/>
          <w:szCs w:val="28"/>
        </w:rPr>
        <w:t>При одновременном размещении четного числа гербов (но более двух) Государственный герб Российской Федерации располагается левее центра (если стоять к ним лицом). Справа от Государственного герба Российской Федерации располагается герб Тюменской области, слева от Государственного герба Российской Федерации располагается герб города Тобольска; справа от герба Тюменской области располагается герб иного муниципального образования, общественного объединения либо предприятия, учреждения или организации.</w:t>
      </w:r>
    </w:p>
    <w:p w:rsidR="004276F2" w:rsidRPr="003A7BB3" w:rsidRDefault="004276F2" w:rsidP="003A7B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BB3">
        <w:rPr>
          <w:rFonts w:ascii="Times New Roman" w:hAnsi="Times New Roman" w:cs="Times New Roman"/>
          <w:sz w:val="28"/>
          <w:szCs w:val="28"/>
        </w:rPr>
        <w:t xml:space="preserve">5.6. При одновременном размещении Государственного герба Российской Федерации, гербов Тюменской области и города Тобольска Государственный герб Российской Федерации располагается в центре. Слева от Государственного герба Российской Федерации располагается герб Тюменской области, справа </w:t>
      </w:r>
      <w:r w:rsidR="00867600">
        <w:rPr>
          <w:rFonts w:ascii="Times New Roman" w:hAnsi="Times New Roman" w:cs="Times New Roman"/>
          <w:sz w:val="28"/>
          <w:szCs w:val="28"/>
        </w:rPr>
        <w:br/>
      </w:r>
      <w:r w:rsidRPr="003A7BB3">
        <w:rPr>
          <w:rFonts w:ascii="Times New Roman" w:hAnsi="Times New Roman" w:cs="Times New Roman"/>
          <w:sz w:val="28"/>
          <w:szCs w:val="28"/>
        </w:rPr>
        <w:lastRenderedPageBreak/>
        <w:t>от Государственного герба Российской Федерации располагается герб города Тобольска (если стоять к ним лицом).</w:t>
      </w:r>
    </w:p>
    <w:p w:rsidR="004276F2" w:rsidRPr="003A7BB3" w:rsidRDefault="004276F2" w:rsidP="003A7B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BB3">
        <w:rPr>
          <w:rFonts w:ascii="Times New Roman" w:hAnsi="Times New Roman" w:cs="Times New Roman"/>
          <w:sz w:val="28"/>
          <w:szCs w:val="28"/>
        </w:rPr>
        <w:t xml:space="preserve">При одновременном размещении нечетного числа гербов (но более трех) Государственный герб Российской Федерации располагается в центре (если стоять </w:t>
      </w:r>
      <w:r w:rsidR="00867600">
        <w:rPr>
          <w:rFonts w:ascii="Times New Roman" w:hAnsi="Times New Roman" w:cs="Times New Roman"/>
          <w:sz w:val="28"/>
          <w:szCs w:val="28"/>
        </w:rPr>
        <w:br/>
      </w:r>
      <w:r w:rsidRPr="003A7BB3">
        <w:rPr>
          <w:rFonts w:ascii="Times New Roman" w:hAnsi="Times New Roman" w:cs="Times New Roman"/>
          <w:sz w:val="28"/>
          <w:szCs w:val="28"/>
        </w:rPr>
        <w:t>к ним лицом).</w:t>
      </w:r>
    </w:p>
    <w:p w:rsidR="004276F2" w:rsidRPr="003A7BB3" w:rsidRDefault="004276F2" w:rsidP="003A7B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BB3">
        <w:rPr>
          <w:rFonts w:ascii="Times New Roman" w:hAnsi="Times New Roman" w:cs="Times New Roman"/>
          <w:sz w:val="28"/>
          <w:szCs w:val="28"/>
        </w:rPr>
        <w:t>5.7. Размер герба города Тобольска не может превышать размеры Государственного герба Российской Федерации, герба Тюменской области, гербов иных субъектов Российской Федерации, а высота размещения герба города Тобольска не может превышать высоту размещения Государственного герба Российской Федерации, герба Тюменской области, гербов иных субъектов Российской Федерации.</w:t>
      </w:r>
    </w:p>
    <w:p w:rsidR="004276F2" w:rsidRPr="003A7BB3" w:rsidRDefault="004276F2" w:rsidP="003A7B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BB3">
        <w:rPr>
          <w:rFonts w:ascii="Times New Roman" w:hAnsi="Times New Roman" w:cs="Times New Roman"/>
          <w:sz w:val="28"/>
          <w:szCs w:val="28"/>
        </w:rPr>
        <w:t>5.8. Порядок изготовления, использования, хранения и уничтожения бланков, печатей и иных носителей изображения герба города Тобольска устанавливается органами местного самоуправления города Тобольска в соответствии с данным Положением.</w:t>
      </w:r>
    </w:p>
    <w:p w:rsidR="004276F2" w:rsidRPr="003A7BB3" w:rsidRDefault="004276F2" w:rsidP="003A7B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BB3">
        <w:rPr>
          <w:rFonts w:ascii="Times New Roman" w:hAnsi="Times New Roman" w:cs="Times New Roman"/>
          <w:sz w:val="28"/>
          <w:szCs w:val="28"/>
        </w:rPr>
        <w:t>6. Порядок использования герба города Тобольска предприятиями, учреждениями и организациями,</w:t>
      </w:r>
      <w:r w:rsidR="00AE7E53">
        <w:rPr>
          <w:rFonts w:ascii="Times New Roman" w:hAnsi="Times New Roman" w:cs="Times New Roman"/>
          <w:sz w:val="28"/>
          <w:szCs w:val="28"/>
        </w:rPr>
        <w:t xml:space="preserve"> </w:t>
      </w:r>
      <w:r w:rsidRPr="003A7BB3">
        <w:rPr>
          <w:rFonts w:ascii="Times New Roman" w:hAnsi="Times New Roman" w:cs="Times New Roman"/>
          <w:sz w:val="28"/>
          <w:szCs w:val="28"/>
        </w:rPr>
        <w:t>не находящимися в муниципальной собственности,</w:t>
      </w:r>
    </w:p>
    <w:p w:rsidR="004276F2" w:rsidRPr="003A7BB3" w:rsidRDefault="004276F2" w:rsidP="003A7B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BB3">
        <w:rPr>
          <w:rFonts w:ascii="Times New Roman" w:hAnsi="Times New Roman" w:cs="Times New Roman"/>
          <w:sz w:val="28"/>
          <w:szCs w:val="28"/>
        </w:rPr>
        <w:t>а также физическими лицами</w:t>
      </w:r>
    </w:p>
    <w:p w:rsidR="004276F2" w:rsidRPr="003A7BB3" w:rsidRDefault="004276F2" w:rsidP="003A7B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BB3">
        <w:rPr>
          <w:rFonts w:ascii="Times New Roman" w:hAnsi="Times New Roman" w:cs="Times New Roman"/>
          <w:sz w:val="28"/>
          <w:szCs w:val="28"/>
        </w:rPr>
        <w:t>6.1. Порядок использования герба города Тобольска предприятиями, учреждениями и организациями, не находящимися в муниципальной собственности, а также физическими лицами строится на договорной основе с представительным органом местного самоуправления города Тобольска в лице Председателя.</w:t>
      </w:r>
    </w:p>
    <w:p w:rsidR="004276F2" w:rsidRPr="003A7BB3" w:rsidRDefault="004276F2" w:rsidP="003A7B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BB3">
        <w:rPr>
          <w:rFonts w:ascii="Times New Roman" w:hAnsi="Times New Roman" w:cs="Times New Roman"/>
          <w:sz w:val="28"/>
          <w:szCs w:val="28"/>
        </w:rPr>
        <w:t>7. Ответственность за нарушение настоящего Положения</w:t>
      </w:r>
    </w:p>
    <w:p w:rsidR="004276F2" w:rsidRPr="003A7BB3" w:rsidRDefault="004276F2" w:rsidP="003A7B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BB3">
        <w:rPr>
          <w:rFonts w:ascii="Times New Roman" w:hAnsi="Times New Roman" w:cs="Times New Roman"/>
          <w:sz w:val="28"/>
          <w:szCs w:val="28"/>
        </w:rPr>
        <w:t>7.1. Использование герба города Тобольска с нарушением настоящего Положения, а также надругательство над гербом города Тобольска влечет за собой ответственность в соответствии с законодательством Российской Федерации.</w:t>
      </w:r>
    </w:p>
    <w:p w:rsidR="004276F2" w:rsidRPr="003A7BB3" w:rsidRDefault="004276F2" w:rsidP="003A7B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BB3">
        <w:rPr>
          <w:rFonts w:ascii="Times New Roman" w:hAnsi="Times New Roman" w:cs="Times New Roman"/>
          <w:sz w:val="28"/>
          <w:szCs w:val="28"/>
        </w:rPr>
        <w:t>8. Заключительные положения</w:t>
      </w:r>
    </w:p>
    <w:p w:rsidR="004276F2" w:rsidRPr="003A7BB3" w:rsidRDefault="004276F2" w:rsidP="003A7B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BB3">
        <w:rPr>
          <w:rFonts w:ascii="Times New Roman" w:hAnsi="Times New Roman" w:cs="Times New Roman"/>
          <w:sz w:val="28"/>
          <w:szCs w:val="28"/>
        </w:rPr>
        <w:t>8.1. Внесение в состав (рисунок) герба города Тобольска каких-либо внешних украшений, а также элементов официальных символов Тюменской области допустимо лишь в соответствии с законодательством Российской Федерации, нормативными правовыми актами Тюменской области. Эти изменения должны сопровождаться пересмотром статьи 3 настоящего Положения для отражения внесенных элементов в описании.</w:t>
      </w:r>
    </w:p>
    <w:p w:rsidR="004276F2" w:rsidRPr="003A7BB3" w:rsidRDefault="004276F2" w:rsidP="003A7B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BB3">
        <w:rPr>
          <w:rFonts w:ascii="Times New Roman" w:hAnsi="Times New Roman" w:cs="Times New Roman"/>
          <w:sz w:val="28"/>
          <w:szCs w:val="28"/>
        </w:rPr>
        <w:t xml:space="preserve">8.2. Герб города Тобольска с момента утверждения его представительным органом местного самоуправления согласно Закону Российской Федерации </w:t>
      </w:r>
      <w:r w:rsidR="00615A8E">
        <w:rPr>
          <w:rFonts w:ascii="Times New Roman" w:hAnsi="Times New Roman" w:cs="Times New Roman"/>
          <w:sz w:val="28"/>
          <w:szCs w:val="28"/>
        </w:rPr>
        <w:br/>
      </w:r>
      <w:r w:rsidRPr="003A7BB3">
        <w:rPr>
          <w:rFonts w:ascii="Times New Roman" w:hAnsi="Times New Roman" w:cs="Times New Roman"/>
          <w:sz w:val="28"/>
          <w:szCs w:val="28"/>
        </w:rPr>
        <w:t xml:space="preserve">от 9 июля 1993 г. N 5351-1 "Об авторском праве и смежных правах" </w:t>
      </w:r>
      <w:r w:rsidR="00615A8E">
        <w:rPr>
          <w:rFonts w:ascii="Times New Roman" w:hAnsi="Times New Roman" w:cs="Times New Roman"/>
          <w:sz w:val="28"/>
          <w:szCs w:val="28"/>
        </w:rPr>
        <w:t xml:space="preserve"> </w:t>
      </w:r>
      <w:r w:rsidRPr="003A7BB3">
        <w:rPr>
          <w:rFonts w:ascii="Times New Roman" w:hAnsi="Times New Roman" w:cs="Times New Roman"/>
          <w:sz w:val="28"/>
          <w:szCs w:val="28"/>
        </w:rPr>
        <w:t>авторским правом не охраняется.</w:t>
      </w:r>
    </w:p>
    <w:p w:rsidR="004276F2" w:rsidRPr="003A7BB3" w:rsidRDefault="004276F2" w:rsidP="003A7B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BB3">
        <w:rPr>
          <w:rFonts w:ascii="Times New Roman" w:hAnsi="Times New Roman" w:cs="Times New Roman"/>
          <w:sz w:val="28"/>
          <w:szCs w:val="28"/>
        </w:rPr>
        <w:t xml:space="preserve">8.3. Контроль исполнения требований настоящего Положения возлагается </w:t>
      </w:r>
      <w:r w:rsidR="00615A8E">
        <w:rPr>
          <w:rFonts w:ascii="Times New Roman" w:hAnsi="Times New Roman" w:cs="Times New Roman"/>
          <w:sz w:val="28"/>
          <w:szCs w:val="28"/>
        </w:rPr>
        <w:br/>
      </w:r>
      <w:r w:rsidRPr="003A7BB3">
        <w:rPr>
          <w:rFonts w:ascii="Times New Roman" w:hAnsi="Times New Roman" w:cs="Times New Roman"/>
          <w:sz w:val="28"/>
          <w:szCs w:val="28"/>
        </w:rPr>
        <w:t>на администрацию города Тобольска.</w:t>
      </w:r>
    </w:p>
    <w:p w:rsidR="004276F2" w:rsidRPr="003A7BB3" w:rsidRDefault="004276F2" w:rsidP="003A7B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BB3">
        <w:rPr>
          <w:rFonts w:ascii="Times New Roman" w:hAnsi="Times New Roman" w:cs="Times New Roman"/>
          <w:sz w:val="28"/>
          <w:szCs w:val="28"/>
        </w:rPr>
        <w:t>8.4. Настоящее Положение вступает в силу со дня его официального опубликования.</w:t>
      </w:r>
    </w:p>
    <w:p w:rsidR="004276F2" w:rsidRPr="003A7BB3" w:rsidRDefault="004276F2" w:rsidP="003A7B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BB3">
        <w:rPr>
          <w:rFonts w:ascii="Times New Roman" w:hAnsi="Times New Roman" w:cs="Times New Roman"/>
          <w:sz w:val="28"/>
          <w:szCs w:val="28"/>
        </w:rPr>
        <w:t>9. Общие положения</w:t>
      </w:r>
    </w:p>
    <w:p w:rsidR="004276F2" w:rsidRPr="003A7BB3" w:rsidRDefault="004276F2" w:rsidP="003A7B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BB3">
        <w:rPr>
          <w:rFonts w:ascii="Times New Roman" w:hAnsi="Times New Roman" w:cs="Times New Roman"/>
          <w:sz w:val="28"/>
          <w:szCs w:val="28"/>
        </w:rPr>
        <w:t xml:space="preserve">9.1. Флаг города Тобольска составлен на основании герба города Тобольска </w:t>
      </w:r>
      <w:r w:rsidR="00615A8E">
        <w:rPr>
          <w:rFonts w:ascii="Times New Roman" w:hAnsi="Times New Roman" w:cs="Times New Roman"/>
          <w:sz w:val="28"/>
          <w:szCs w:val="28"/>
        </w:rPr>
        <w:br/>
      </w:r>
      <w:r w:rsidRPr="003A7BB3">
        <w:rPr>
          <w:rFonts w:ascii="Times New Roman" w:hAnsi="Times New Roman" w:cs="Times New Roman"/>
          <w:sz w:val="28"/>
          <w:szCs w:val="28"/>
        </w:rPr>
        <w:t>по правилам и соответствующим традициям геральдики и отражает исторические, культурные, социально-экономические, национальные и иные местные традиции.</w:t>
      </w:r>
    </w:p>
    <w:p w:rsidR="004276F2" w:rsidRPr="003A7BB3" w:rsidRDefault="004276F2" w:rsidP="003A7B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BB3">
        <w:rPr>
          <w:rFonts w:ascii="Times New Roman" w:hAnsi="Times New Roman" w:cs="Times New Roman"/>
          <w:sz w:val="28"/>
          <w:szCs w:val="28"/>
        </w:rPr>
        <w:t>9.2. Положение о флаге и оригинал изображения флага города Тобольска хранятся в Администрации города Тобольска и доступны для ознакомления всем заинтересованным лицам.</w:t>
      </w:r>
    </w:p>
    <w:p w:rsidR="004276F2" w:rsidRPr="003A7BB3" w:rsidRDefault="004276F2" w:rsidP="003A7B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BB3">
        <w:rPr>
          <w:rFonts w:ascii="Times New Roman" w:hAnsi="Times New Roman" w:cs="Times New Roman"/>
          <w:sz w:val="28"/>
          <w:szCs w:val="28"/>
        </w:rPr>
        <w:lastRenderedPageBreak/>
        <w:t>10. Статус флага города Тобольска</w:t>
      </w:r>
    </w:p>
    <w:p w:rsidR="004276F2" w:rsidRPr="003A7BB3" w:rsidRDefault="004276F2" w:rsidP="003A7B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BB3">
        <w:rPr>
          <w:rFonts w:ascii="Times New Roman" w:hAnsi="Times New Roman" w:cs="Times New Roman"/>
          <w:sz w:val="28"/>
          <w:szCs w:val="28"/>
        </w:rPr>
        <w:t>10.1. Флаг города Тобольска является официальным символом города Тобольска.</w:t>
      </w:r>
    </w:p>
    <w:p w:rsidR="004276F2" w:rsidRPr="003A7BB3" w:rsidRDefault="004276F2" w:rsidP="003A7B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BB3">
        <w:rPr>
          <w:rFonts w:ascii="Times New Roman" w:hAnsi="Times New Roman" w:cs="Times New Roman"/>
          <w:sz w:val="28"/>
          <w:szCs w:val="28"/>
        </w:rPr>
        <w:t>10.2. Флаг города Тобольска подлежит внесению в Государственный геральдический регистр Российской Федерации.</w:t>
      </w:r>
    </w:p>
    <w:p w:rsidR="004276F2" w:rsidRPr="003A7BB3" w:rsidRDefault="004276F2" w:rsidP="003A7B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BB3">
        <w:rPr>
          <w:rFonts w:ascii="Times New Roman" w:hAnsi="Times New Roman" w:cs="Times New Roman"/>
          <w:sz w:val="28"/>
          <w:szCs w:val="28"/>
        </w:rPr>
        <w:t>11. Обоснование символики флага города Тобольска</w:t>
      </w:r>
    </w:p>
    <w:p w:rsidR="004276F2" w:rsidRPr="003A7BB3" w:rsidRDefault="004276F2" w:rsidP="003A7B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BB3">
        <w:rPr>
          <w:rFonts w:ascii="Times New Roman" w:hAnsi="Times New Roman" w:cs="Times New Roman"/>
          <w:sz w:val="28"/>
          <w:szCs w:val="28"/>
        </w:rPr>
        <w:t xml:space="preserve">11.1. Флаг создан с учетом герба города Тобольска, который разработан </w:t>
      </w:r>
      <w:r w:rsidR="00615A8E">
        <w:rPr>
          <w:rFonts w:ascii="Times New Roman" w:hAnsi="Times New Roman" w:cs="Times New Roman"/>
          <w:sz w:val="28"/>
          <w:szCs w:val="28"/>
        </w:rPr>
        <w:br/>
      </w:r>
      <w:r w:rsidRPr="003A7BB3">
        <w:rPr>
          <w:rFonts w:ascii="Times New Roman" w:hAnsi="Times New Roman" w:cs="Times New Roman"/>
          <w:sz w:val="28"/>
          <w:szCs w:val="28"/>
        </w:rPr>
        <w:t xml:space="preserve">на основе исторического герба, Высочайше утвержденного 17 марта 1785 года </w:t>
      </w:r>
      <w:r w:rsidR="00615A8E">
        <w:rPr>
          <w:rFonts w:ascii="Times New Roman" w:hAnsi="Times New Roman" w:cs="Times New Roman"/>
          <w:sz w:val="28"/>
          <w:szCs w:val="28"/>
        </w:rPr>
        <w:br/>
      </w:r>
      <w:r w:rsidRPr="003A7BB3">
        <w:rPr>
          <w:rFonts w:ascii="Times New Roman" w:hAnsi="Times New Roman" w:cs="Times New Roman"/>
          <w:sz w:val="28"/>
          <w:szCs w:val="28"/>
        </w:rPr>
        <w:t>(по старому стилю).</w:t>
      </w:r>
    </w:p>
    <w:p w:rsidR="004276F2" w:rsidRPr="003A7BB3" w:rsidRDefault="004276F2" w:rsidP="003A7B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BB3">
        <w:rPr>
          <w:rFonts w:ascii="Times New Roman" w:hAnsi="Times New Roman" w:cs="Times New Roman"/>
          <w:sz w:val="28"/>
          <w:szCs w:val="28"/>
        </w:rPr>
        <w:t>Фигуры флага символизируют мужество, героизм, трудолюбие, проявленные как первопроходцами, так и простыми жителями сурового края в освоении сибирской природы.</w:t>
      </w:r>
    </w:p>
    <w:p w:rsidR="004276F2" w:rsidRPr="003A7BB3" w:rsidRDefault="004276F2" w:rsidP="003A7B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BB3">
        <w:rPr>
          <w:rFonts w:ascii="Times New Roman" w:hAnsi="Times New Roman" w:cs="Times New Roman"/>
          <w:sz w:val="28"/>
          <w:szCs w:val="28"/>
        </w:rPr>
        <w:t>Использование композиции исторического герба подчеркивает преемственность многих поколений людей, прославивших своей жизнью и трудом Тобольскую землю.</w:t>
      </w:r>
    </w:p>
    <w:p w:rsidR="004276F2" w:rsidRPr="003A7BB3" w:rsidRDefault="004276F2" w:rsidP="003A7B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BB3">
        <w:rPr>
          <w:rFonts w:ascii="Times New Roman" w:hAnsi="Times New Roman" w:cs="Times New Roman"/>
          <w:sz w:val="28"/>
          <w:szCs w:val="28"/>
        </w:rPr>
        <w:t xml:space="preserve">Желтый цвет (золото) - символ богатства, стабильности, уважения </w:t>
      </w:r>
      <w:r w:rsidR="00615A8E">
        <w:rPr>
          <w:rFonts w:ascii="Times New Roman" w:hAnsi="Times New Roman" w:cs="Times New Roman"/>
          <w:sz w:val="28"/>
          <w:szCs w:val="28"/>
        </w:rPr>
        <w:br/>
      </w:r>
      <w:r w:rsidRPr="003A7BB3">
        <w:rPr>
          <w:rFonts w:ascii="Times New Roman" w:hAnsi="Times New Roman" w:cs="Times New Roman"/>
          <w:sz w:val="28"/>
          <w:szCs w:val="28"/>
        </w:rPr>
        <w:t>и интеллекта.</w:t>
      </w:r>
    </w:p>
    <w:p w:rsidR="004276F2" w:rsidRPr="003A7BB3" w:rsidRDefault="004276F2" w:rsidP="003A7B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BB3">
        <w:rPr>
          <w:rFonts w:ascii="Times New Roman" w:hAnsi="Times New Roman" w:cs="Times New Roman"/>
          <w:sz w:val="28"/>
          <w:szCs w:val="28"/>
        </w:rPr>
        <w:t xml:space="preserve">Белый цвет (серебро) - символ совершенства, чистоты, мира </w:t>
      </w:r>
      <w:r w:rsidR="00615A8E">
        <w:rPr>
          <w:rFonts w:ascii="Times New Roman" w:hAnsi="Times New Roman" w:cs="Times New Roman"/>
          <w:sz w:val="28"/>
          <w:szCs w:val="28"/>
        </w:rPr>
        <w:br/>
      </w:r>
      <w:r w:rsidRPr="003A7BB3">
        <w:rPr>
          <w:rFonts w:ascii="Times New Roman" w:hAnsi="Times New Roman" w:cs="Times New Roman"/>
          <w:sz w:val="28"/>
          <w:szCs w:val="28"/>
        </w:rPr>
        <w:t>и взаимопонимания.</w:t>
      </w:r>
    </w:p>
    <w:p w:rsidR="004276F2" w:rsidRPr="003A7BB3" w:rsidRDefault="004276F2" w:rsidP="003A7B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BB3">
        <w:rPr>
          <w:rFonts w:ascii="Times New Roman" w:hAnsi="Times New Roman" w:cs="Times New Roman"/>
          <w:sz w:val="28"/>
          <w:szCs w:val="28"/>
        </w:rPr>
        <w:t>Красный цвет - символ труда, силы, красоты, праздника.</w:t>
      </w:r>
    </w:p>
    <w:p w:rsidR="004276F2" w:rsidRPr="003A7BB3" w:rsidRDefault="004276F2" w:rsidP="003A7B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BB3">
        <w:rPr>
          <w:rFonts w:ascii="Times New Roman" w:hAnsi="Times New Roman" w:cs="Times New Roman"/>
          <w:sz w:val="28"/>
          <w:szCs w:val="28"/>
        </w:rPr>
        <w:t>Синий, голубой цвета - символ чести, благородства, духовности.</w:t>
      </w:r>
    </w:p>
    <w:p w:rsidR="004276F2" w:rsidRPr="003A7BB3" w:rsidRDefault="004276F2" w:rsidP="003A7B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BB3">
        <w:rPr>
          <w:rFonts w:ascii="Times New Roman" w:hAnsi="Times New Roman" w:cs="Times New Roman"/>
          <w:sz w:val="28"/>
          <w:szCs w:val="28"/>
        </w:rPr>
        <w:t>Зеленый цвет - символ природы, здоровья, жизненного роста.</w:t>
      </w:r>
    </w:p>
    <w:p w:rsidR="004276F2" w:rsidRPr="003A7BB3" w:rsidRDefault="004276F2" w:rsidP="003A7B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BB3">
        <w:rPr>
          <w:rFonts w:ascii="Times New Roman" w:hAnsi="Times New Roman" w:cs="Times New Roman"/>
          <w:sz w:val="28"/>
          <w:szCs w:val="28"/>
        </w:rPr>
        <w:t>Пурпурный цвет - символ достоинства, величия, власти.</w:t>
      </w:r>
    </w:p>
    <w:p w:rsidR="004276F2" w:rsidRPr="003A7BB3" w:rsidRDefault="004276F2" w:rsidP="003A7B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BB3">
        <w:rPr>
          <w:rFonts w:ascii="Times New Roman" w:hAnsi="Times New Roman" w:cs="Times New Roman"/>
          <w:sz w:val="28"/>
          <w:szCs w:val="28"/>
        </w:rPr>
        <w:t>11.2. Авторская группа:</w:t>
      </w:r>
    </w:p>
    <w:p w:rsidR="004276F2" w:rsidRPr="003A7BB3" w:rsidRDefault="004276F2" w:rsidP="003A7B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BB3">
        <w:rPr>
          <w:rFonts w:ascii="Times New Roman" w:hAnsi="Times New Roman" w:cs="Times New Roman"/>
          <w:sz w:val="28"/>
          <w:szCs w:val="28"/>
        </w:rPr>
        <w:t xml:space="preserve">идея флага: Константин </w:t>
      </w:r>
      <w:proofErr w:type="spellStart"/>
      <w:r w:rsidRPr="003A7BB3">
        <w:rPr>
          <w:rFonts w:ascii="Times New Roman" w:hAnsi="Times New Roman" w:cs="Times New Roman"/>
          <w:sz w:val="28"/>
          <w:szCs w:val="28"/>
        </w:rPr>
        <w:t>Моченов</w:t>
      </w:r>
      <w:proofErr w:type="spellEnd"/>
      <w:r w:rsidRPr="003A7BB3">
        <w:rPr>
          <w:rFonts w:ascii="Times New Roman" w:hAnsi="Times New Roman" w:cs="Times New Roman"/>
          <w:sz w:val="28"/>
          <w:szCs w:val="28"/>
        </w:rPr>
        <w:t xml:space="preserve"> (Химки), Юрий Константинов (Тобольск);</w:t>
      </w:r>
    </w:p>
    <w:p w:rsidR="004276F2" w:rsidRPr="003A7BB3" w:rsidRDefault="004276F2" w:rsidP="003A7B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BB3">
        <w:rPr>
          <w:rFonts w:ascii="Times New Roman" w:hAnsi="Times New Roman" w:cs="Times New Roman"/>
          <w:sz w:val="28"/>
          <w:szCs w:val="28"/>
        </w:rPr>
        <w:t xml:space="preserve">обоснование символики: Кирилл </w:t>
      </w:r>
      <w:proofErr w:type="spellStart"/>
      <w:r w:rsidRPr="003A7BB3">
        <w:rPr>
          <w:rFonts w:ascii="Times New Roman" w:hAnsi="Times New Roman" w:cs="Times New Roman"/>
          <w:sz w:val="28"/>
          <w:szCs w:val="28"/>
        </w:rPr>
        <w:t>Переходенко</w:t>
      </w:r>
      <w:proofErr w:type="spellEnd"/>
      <w:r w:rsidRPr="003A7BB3">
        <w:rPr>
          <w:rFonts w:ascii="Times New Roman" w:hAnsi="Times New Roman" w:cs="Times New Roman"/>
          <w:sz w:val="28"/>
          <w:szCs w:val="28"/>
        </w:rPr>
        <w:t xml:space="preserve"> (Конаково);</w:t>
      </w:r>
    </w:p>
    <w:p w:rsidR="004276F2" w:rsidRPr="003A7BB3" w:rsidRDefault="004276F2" w:rsidP="003A7B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BB3">
        <w:rPr>
          <w:rFonts w:ascii="Times New Roman" w:hAnsi="Times New Roman" w:cs="Times New Roman"/>
          <w:sz w:val="28"/>
          <w:szCs w:val="28"/>
        </w:rPr>
        <w:t>художник и компьютерный дизайн: Оксана Афанасьева (Москва).</w:t>
      </w:r>
    </w:p>
    <w:p w:rsidR="004276F2" w:rsidRPr="003A7BB3" w:rsidRDefault="004276F2" w:rsidP="003A7B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BB3">
        <w:rPr>
          <w:rFonts w:ascii="Times New Roman" w:hAnsi="Times New Roman" w:cs="Times New Roman"/>
          <w:sz w:val="28"/>
          <w:szCs w:val="28"/>
        </w:rPr>
        <w:t>12. Порядок воспроизведения флага города Тобольска</w:t>
      </w:r>
    </w:p>
    <w:p w:rsidR="004276F2" w:rsidRPr="003A7BB3" w:rsidRDefault="004276F2" w:rsidP="003A7B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BB3">
        <w:rPr>
          <w:rFonts w:ascii="Times New Roman" w:hAnsi="Times New Roman" w:cs="Times New Roman"/>
          <w:sz w:val="28"/>
          <w:szCs w:val="28"/>
        </w:rPr>
        <w:t xml:space="preserve">12.1. Воспроизведение флага города Тобольска, независимо от его размеров </w:t>
      </w:r>
      <w:r w:rsidR="00615A8E">
        <w:rPr>
          <w:rFonts w:ascii="Times New Roman" w:hAnsi="Times New Roman" w:cs="Times New Roman"/>
          <w:sz w:val="28"/>
          <w:szCs w:val="28"/>
        </w:rPr>
        <w:br/>
      </w:r>
      <w:r w:rsidRPr="003A7BB3">
        <w:rPr>
          <w:rFonts w:ascii="Times New Roman" w:hAnsi="Times New Roman" w:cs="Times New Roman"/>
          <w:sz w:val="28"/>
          <w:szCs w:val="28"/>
        </w:rPr>
        <w:t>и техники исполнения, должно точно соответствовать геральдическому описанию, приведенному в </w:t>
      </w:r>
      <w:hyperlink r:id="rId9" w:anchor="P50" w:history="1">
        <w:r w:rsidRPr="003A7BB3">
          <w:rPr>
            <w:rStyle w:val="a3"/>
            <w:rFonts w:ascii="Times New Roman" w:hAnsi="Times New Roman" w:cs="Times New Roman"/>
            <w:sz w:val="28"/>
            <w:szCs w:val="28"/>
          </w:rPr>
          <w:t>пункте 3.1 статьи 3</w:t>
        </w:r>
      </w:hyperlink>
      <w:r w:rsidRPr="003A7BB3">
        <w:rPr>
          <w:rFonts w:ascii="Times New Roman" w:hAnsi="Times New Roman" w:cs="Times New Roman"/>
          <w:sz w:val="28"/>
          <w:szCs w:val="28"/>
        </w:rPr>
        <w:t> настоящего Положения.</w:t>
      </w:r>
    </w:p>
    <w:p w:rsidR="004276F2" w:rsidRPr="003A7BB3" w:rsidRDefault="004276F2" w:rsidP="003A7B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BB3">
        <w:rPr>
          <w:rFonts w:ascii="Times New Roman" w:hAnsi="Times New Roman" w:cs="Times New Roman"/>
          <w:sz w:val="28"/>
          <w:szCs w:val="28"/>
        </w:rPr>
        <w:t xml:space="preserve">Ответственность за искажение рисунка флага или изменение композиции </w:t>
      </w:r>
      <w:r w:rsidR="00615A8E">
        <w:rPr>
          <w:rFonts w:ascii="Times New Roman" w:hAnsi="Times New Roman" w:cs="Times New Roman"/>
          <w:sz w:val="28"/>
          <w:szCs w:val="28"/>
        </w:rPr>
        <w:br/>
      </w:r>
      <w:r w:rsidRPr="003A7BB3">
        <w:rPr>
          <w:rFonts w:ascii="Times New Roman" w:hAnsi="Times New Roman" w:cs="Times New Roman"/>
          <w:sz w:val="28"/>
          <w:szCs w:val="28"/>
        </w:rPr>
        <w:t xml:space="preserve">или цветов, выходящее за пределы </w:t>
      </w:r>
      <w:proofErr w:type="spellStart"/>
      <w:r w:rsidRPr="003A7BB3">
        <w:rPr>
          <w:rFonts w:ascii="Times New Roman" w:hAnsi="Times New Roman" w:cs="Times New Roman"/>
          <w:sz w:val="28"/>
          <w:szCs w:val="28"/>
        </w:rPr>
        <w:t>геральдически</w:t>
      </w:r>
      <w:proofErr w:type="spellEnd"/>
      <w:r w:rsidRPr="003A7BB3">
        <w:rPr>
          <w:rFonts w:ascii="Times New Roman" w:hAnsi="Times New Roman" w:cs="Times New Roman"/>
          <w:sz w:val="28"/>
          <w:szCs w:val="28"/>
        </w:rPr>
        <w:t xml:space="preserve"> допустимого, несет исполнитель допущенных искажений или изменений.</w:t>
      </w:r>
    </w:p>
    <w:p w:rsidR="004276F2" w:rsidRPr="003A7BB3" w:rsidRDefault="004276F2" w:rsidP="003A7B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BB3">
        <w:rPr>
          <w:rFonts w:ascii="Times New Roman" w:hAnsi="Times New Roman" w:cs="Times New Roman"/>
          <w:sz w:val="28"/>
          <w:szCs w:val="28"/>
        </w:rPr>
        <w:t>13. Порядок официального использования флага города Тобольска</w:t>
      </w:r>
    </w:p>
    <w:p w:rsidR="004276F2" w:rsidRPr="003A7BB3" w:rsidRDefault="004276F2" w:rsidP="003A7B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BB3">
        <w:rPr>
          <w:rFonts w:ascii="Times New Roman" w:hAnsi="Times New Roman" w:cs="Times New Roman"/>
          <w:sz w:val="28"/>
          <w:szCs w:val="28"/>
        </w:rPr>
        <w:t>13.1. Флаг города Тобольска поднят постоянно:</w:t>
      </w:r>
    </w:p>
    <w:p w:rsidR="004276F2" w:rsidRPr="003A7BB3" w:rsidRDefault="004276F2" w:rsidP="003A7B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BB3">
        <w:rPr>
          <w:rFonts w:ascii="Times New Roman" w:hAnsi="Times New Roman" w:cs="Times New Roman"/>
          <w:sz w:val="28"/>
          <w:szCs w:val="28"/>
        </w:rPr>
        <w:t xml:space="preserve">- на зданиях органов местного самоуправления, муниципальных предприятий </w:t>
      </w:r>
      <w:r w:rsidR="00615A8E">
        <w:rPr>
          <w:rFonts w:ascii="Times New Roman" w:hAnsi="Times New Roman" w:cs="Times New Roman"/>
          <w:sz w:val="28"/>
          <w:szCs w:val="28"/>
        </w:rPr>
        <w:br/>
      </w:r>
      <w:r w:rsidRPr="003A7BB3">
        <w:rPr>
          <w:rFonts w:ascii="Times New Roman" w:hAnsi="Times New Roman" w:cs="Times New Roman"/>
          <w:sz w:val="28"/>
          <w:szCs w:val="28"/>
        </w:rPr>
        <w:t>и учреждений;</w:t>
      </w:r>
    </w:p>
    <w:p w:rsidR="004276F2" w:rsidRPr="003A7BB3" w:rsidRDefault="004276F2" w:rsidP="003A7B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BB3">
        <w:rPr>
          <w:rFonts w:ascii="Times New Roman" w:hAnsi="Times New Roman" w:cs="Times New Roman"/>
          <w:sz w:val="28"/>
          <w:szCs w:val="28"/>
        </w:rPr>
        <w:t>- официальных представительств города Тобольска за пределами города Тобольска, Тюменской области, Российской Федерации.</w:t>
      </w:r>
    </w:p>
    <w:p w:rsidR="004276F2" w:rsidRPr="003A7BB3" w:rsidRDefault="004276F2" w:rsidP="003A7B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BB3">
        <w:rPr>
          <w:rFonts w:ascii="Times New Roman" w:hAnsi="Times New Roman" w:cs="Times New Roman"/>
          <w:sz w:val="28"/>
          <w:szCs w:val="28"/>
        </w:rPr>
        <w:t xml:space="preserve">13.2. Флаг города Тобольска установлен постоянно в залах заседаний органов местного самоуправления, рабочих кабинетах руководителей органов местного самоуправления, выборных и должностных лиц местного самоуправления; </w:t>
      </w:r>
      <w:r w:rsidR="00615A8E">
        <w:rPr>
          <w:rFonts w:ascii="Times New Roman" w:hAnsi="Times New Roman" w:cs="Times New Roman"/>
          <w:sz w:val="28"/>
          <w:szCs w:val="28"/>
        </w:rPr>
        <w:br/>
      </w:r>
      <w:r w:rsidRPr="003A7BB3">
        <w:rPr>
          <w:rFonts w:ascii="Times New Roman" w:hAnsi="Times New Roman" w:cs="Times New Roman"/>
          <w:sz w:val="28"/>
          <w:szCs w:val="28"/>
        </w:rPr>
        <w:t>в муниципальных предприятиях и учреждениях.</w:t>
      </w:r>
    </w:p>
    <w:p w:rsidR="004276F2" w:rsidRPr="003A7BB3" w:rsidRDefault="004276F2" w:rsidP="003A7B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BB3">
        <w:rPr>
          <w:rFonts w:ascii="Times New Roman" w:hAnsi="Times New Roman" w:cs="Times New Roman"/>
          <w:sz w:val="28"/>
          <w:szCs w:val="28"/>
        </w:rPr>
        <w:t>13.3. Флаг города Тобольска размещается на транспортных средствах Председателя Тобольской городской Думы, Главы администрации города Тобольска и депутатов Тобольской городской Думы. Изображение флага может использоваться на транспортных средствах, находящихся в муниципальной собственности.</w:t>
      </w:r>
    </w:p>
    <w:p w:rsidR="004276F2" w:rsidRPr="003A7BB3" w:rsidRDefault="004276F2" w:rsidP="003A7B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BB3">
        <w:rPr>
          <w:rFonts w:ascii="Times New Roman" w:hAnsi="Times New Roman" w:cs="Times New Roman"/>
          <w:sz w:val="28"/>
          <w:szCs w:val="28"/>
        </w:rPr>
        <w:lastRenderedPageBreak/>
        <w:t>13.4. Флаг города Тобольска поднимается (устанавливается) во время официальных церемоний и других торжественных мероприятий, проводимых органами местного самоуправления.</w:t>
      </w:r>
    </w:p>
    <w:p w:rsidR="004276F2" w:rsidRPr="003A7BB3" w:rsidRDefault="004276F2" w:rsidP="003A7B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BB3">
        <w:rPr>
          <w:rFonts w:ascii="Times New Roman" w:hAnsi="Times New Roman" w:cs="Times New Roman"/>
          <w:sz w:val="28"/>
          <w:szCs w:val="28"/>
        </w:rPr>
        <w:t>13.5. Флаг города Тобольска может быть поднят (установлен) во время торжественных мероприятий, проводимых общественными объединениями, предприятиями, учреждениями и организациями независимо от форм собственности, а также во время семейных торжеств.</w:t>
      </w:r>
    </w:p>
    <w:p w:rsidR="004276F2" w:rsidRPr="003A7BB3" w:rsidRDefault="004276F2" w:rsidP="003A7B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BB3">
        <w:rPr>
          <w:rFonts w:ascii="Times New Roman" w:hAnsi="Times New Roman" w:cs="Times New Roman"/>
          <w:sz w:val="28"/>
          <w:szCs w:val="28"/>
        </w:rPr>
        <w:t xml:space="preserve">13.6. Флаг города Тобольска в торжественных случаях может использоваться </w:t>
      </w:r>
      <w:r w:rsidR="002450FB">
        <w:rPr>
          <w:rFonts w:ascii="Times New Roman" w:hAnsi="Times New Roman" w:cs="Times New Roman"/>
          <w:sz w:val="28"/>
          <w:szCs w:val="28"/>
        </w:rPr>
        <w:br/>
      </w:r>
      <w:r w:rsidRPr="003A7BB3">
        <w:rPr>
          <w:rFonts w:ascii="Times New Roman" w:hAnsi="Times New Roman" w:cs="Times New Roman"/>
          <w:sz w:val="28"/>
          <w:szCs w:val="28"/>
        </w:rPr>
        <w:t xml:space="preserve">с орденской лентой ордена "Знак Почета", закрепленной у </w:t>
      </w:r>
      <w:proofErr w:type="spellStart"/>
      <w:r w:rsidRPr="003A7BB3">
        <w:rPr>
          <w:rFonts w:ascii="Times New Roman" w:hAnsi="Times New Roman" w:cs="Times New Roman"/>
          <w:sz w:val="28"/>
          <w:szCs w:val="28"/>
        </w:rPr>
        <w:t>навершия</w:t>
      </w:r>
      <w:proofErr w:type="spellEnd"/>
      <w:r w:rsidRPr="003A7BB3">
        <w:rPr>
          <w:rFonts w:ascii="Times New Roman" w:hAnsi="Times New Roman" w:cs="Times New Roman"/>
          <w:sz w:val="28"/>
          <w:szCs w:val="28"/>
        </w:rPr>
        <w:t xml:space="preserve"> древка.</w:t>
      </w:r>
    </w:p>
    <w:p w:rsidR="004276F2" w:rsidRPr="003A7BB3" w:rsidRDefault="004276F2" w:rsidP="003A7B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BB3">
        <w:rPr>
          <w:rFonts w:ascii="Times New Roman" w:hAnsi="Times New Roman" w:cs="Times New Roman"/>
          <w:sz w:val="28"/>
          <w:szCs w:val="28"/>
        </w:rPr>
        <w:t>13.7. В знак траура к верхней части древка флага города Тобольска крепится черная лента, длина которой равна длине полотнища флага. В знак траура флаг города Тобольска, поднятый на мачте или флагштоке, должен быть приспущен до половины высоты мачты (флагштока).</w:t>
      </w:r>
    </w:p>
    <w:p w:rsidR="004276F2" w:rsidRPr="003A7BB3" w:rsidRDefault="004276F2" w:rsidP="003A7B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BB3">
        <w:rPr>
          <w:rFonts w:ascii="Times New Roman" w:hAnsi="Times New Roman" w:cs="Times New Roman"/>
          <w:sz w:val="28"/>
          <w:szCs w:val="28"/>
        </w:rPr>
        <w:t xml:space="preserve">13.8. При одновременном подъеме (размещении) флагов города Тобольска </w:t>
      </w:r>
      <w:r w:rsidR="002450FB">
        <w:rPr>
          <w:rFonts w:ascii="Times New Roman" w:hAnsi="Times New Roman" w:cs="Times New Roman"/>
          <w:sz w:val="28"/>
          <w:szCs w:val="28"/>
        </w:rPr>
        <w:br/>
      </w:r>
      <w:r w:rsidRPr="003A7BB3">
        <w:rPr>
          <w:rFonts w:ascii="Times New Roman" w:hAnsi="Times New Roman" w:cs="Times New Roman"/>
          <w:sz w:val="28"/>
          <w:szCs w:val="28"/>
        </w:rPr>
        <w:t>и Тюменской области флаг города Тобольска располагается правее флага Тюменской области (если стоять к флагам лицом).</w:t>
      </w:r>
    </w:p>
    <w:p w:rsidR="004276F2" w:rsidRPr="003A7BB3" w:rsidRDefault="004276F2" w:rsidP="003A7B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BB3">
        <w:rPr>
          <w:rFonts w:ascii="Times New Roman" w:hAnsi="Times New Roman" w:cs="Times New Roman"/>
          <w:sz w:val="28"/>
          <w:szCs w:val="28"/>
        </w:rPr>
        <w:t>При одновременном подъеме (размещении) четного числа флагов (но более двух) Государственный флаг Российской Федерации располагается левее центра (если стоять к флагам лицом). Справа от Государственного флага Российской Федерации располагается флаг Тюменской области, слева от Государственного флага Российской Федерации располагается флаг города Тобольска; справа от флага Тюменской области располагается флаг иного муниципального образования, общественного объединения либо предприятия, учреждения или организации.</w:t>
      </w:r>
    </w:p>
    <w:p w:rsidR="004276F2" w:rsidRPr="003A7BB3" w:rsidRDefault="004276F2" w:rsidP="003A7B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BB3">
        <w:rPr>
          <w:rFonts w:ascii="Times New Roman" w:hAnsi="Times New Roman" w:cs="Times New Roman"/>
          <w:sz w:val="28"/>
          <w:szCs w:val="28"/>
        </w:rPr>
        <w:t xml:space="preserve">13.9. При одновременном подъеме (размещении) Государственного флага Российской Федерации, флагов Тюменской области и города Тобольска Государственный флаг Российской Федерации располагается в центре. Слева </w:t>
      </w:r>
      <w:r w:rsidR="002450FB">
        <w:rPr>
          <w:rFonts w:ascii="Times New Roman" w:hAnsi="Times New Roman" w:cs="Times New Roman"/>
          <w:sz w:val="28"/>
          <w:szCs w:val="28"/>
        </w:rPr>
        <w:br/>
      </w:r>
      <w:r w:rsidRPr="003A7BB3">
        <w:rPr>
          <w:rFonts w:ascii="Times New Roman" w:hAnsi="Times New Roman" w:cs="Times New Roman"/>
          <w:sz w:val="28"/>
          <w:szCs w:val="28"/>
        </w:rPr>
        <w:t>от Государственного флага Российской Федерации располагается флаг Тюменской области, справа от Государственного флага Российской Федерации располагается флаг города Тобольска (если стоять к флагам лицом). При одновременном подъеме (размещении) нечетного числа флагов (но более трех) Государственный флаг Российской Федерации располагается в центре (если стоять к флагам лицом).</w:t>
      </w:r>
    </w:p>
    <w:p w:rsidR="004276F2" w:rsidRPr="003A7BB3" w:rsidRDefault="004276F2" w:rsidP="003A7B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BB3">
        <w:rPr>
          <w:rFonts w:ascii="Times New Roman" w:hAnsi="Times New Roman" w:cs="Times New Roman"/>
          <w:sz w:val="28"/>
          <w:szCs w:val="28"/>
        </w:rPr>
        <w:t xml:space="preserve">13.10. Размер флага города Тобольска не может превышать размеры Государственного флага Российской Федерации, флага Тюменской области, флагов иных субъектов Российской Федерации, а высота подъема флага города Тобольска </w:t>
      </w:r>
      <w:r w:rsidR="002450FB">
        <w:rPr>
          <w:rFonts w:ascii="Times New Roman" w:hAnsi="Times New Roman" w:cs="Times New Roman"/>
          <w:sz w:val="28"/>
          <w:szCs w:val="28"/>
        </w:rPr>
        <w:br/>
      </w:r>
      <w:r w:rsidRPr="003A7BB3">
        <w:rPr>
          <w:rFonts w:ascii="Times New Roman" w:hAnsi="Times New Roman" w:cs="Times New Roman"/>
          <w:sz w:val="28"/>
          <w:szCs w:val="28"/>
        </w:rPr>
        <w:t>не может быть больше высоты подъема Государственного флага Российской Федерации, флага Тюменской области, флагов иных субъектов Российской Федерации.</w:t>
      </w:r>
    </w:p>
    <w:p w:rsidR="004276F2" w:rsidRPr="003A7BB3" w:rsidRDefault="004276F2" w:rsidP="003A7B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BB3">
        <w:rPr>
          <w:rFonts w:ascii="Times New Roman" w:hAnsi="Times New Roman" w:cs="Times New Roman"/>
          <w:sz w:val="28"/>
          <w:szCs w:val="28"/>
        </w:rPr>
        <w:t xml:space="preserve">13.11. Изображение флага города Тобольска может быть использовано </w:t>
      </w:r>
      <w:r w:rsidR="002450FB">
        <w:rPr>
          <w:rFonts w:ascii="Times New Roman" w:hAnsi="Times New Roman" w:cs="Times New Roman"/>
          <w:sz w:val="28"/>
          <w:szCs w:val="28"/>
        </w:rPr>
        <w:br/>
      </w:r>
      <w:r w:rsidRPr="003A7BB3">
        <w:rPr>
          <w:rFonts w:ascii="Times New Roman" w:hAnsi="Times New Roman" w:cs="Times New Roman"/>
          <w:sz w:val="28"/>
          <w:szCs w:val="28"/>
        </w:rPr>
        <w:t>в качестве элемента или геральдической основы на отличительных знаках, наградах Председателя городской Думы, Главы администрации города Тобольска, органов местного самоуправления, муниципальных предприятий и учреждений.</w:t>
      </w:r>
    </w:p>
    <w:p w:rsidR="004276F2" w:rsidRPr="003A7BB3" w:rsidRDefault="004276F2" w:rsidP="003A7B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BB3">
        <w:rPr>
          <w:rFonts w:ascii="Times New Roman" w:hAnsi="Times New Roman" w:cs="Times New Roman"/>
          <w:sz w:val="28"/>
          <w:szCs w:val="28"/>
        </w:rPr>
        <w:t>13.12. Рисунок флага города Тобольска может помещаться на бланках:</w:t>
      </w:r>
    </w:p>
    <w:p w:rsidR="004276F2" w:rsidRPr="003A7BB3" w:rsidRDefault="004276F2" w:rsidP="003A7B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BB3">
        <w:rPr>
          <w:rFonts w:ascii="Times New Roman" w:hAnsi="Times New Roman" w:cs="Times New Roman"/>
          <w:sz w:val="28"/>
          <w:szCs w:val="28"/>
        </w:rPr>
        <w:t>- Председателя городской Думы, Главы администрации города Тобольска, иных выборных должностных лиц местного самоуправления;</w:t>
      </w:r>
    </w:p>
    <w:p w:rsidR="004276F2" w:rsidRPr="003A7BB3" w:rsidRDefault="004276F2" w:rsidP="003A7B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BB3">
        <w:rPr>
          <w:rFonts w:ascii="Times New Roman" w:hAnsi="Times New Roman" w:cs="Times New Roman"/>
          <w:sz w:val="28"/>
          <w:szCs w:val="28"/>
        </w:rPr>
        <w:t>- органов местного самоуправления;</w:t>
      </w:r>
    </w:p>
    <w:p w:rsidR="004276F2" w:rsidRPr="003A7BB3" w:rsidRDefault="004276F2" w:rsidP="003A7B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BB3">
        <w:rPr>
          <w:rFonts w:ascii="Times New Roman" w:hAnsi="Times New Roman" w:cs="Times New Roman"/>
          <w:sz w:val="28"/>
          <w:szCs w:val="28"/>
        </w:rPr>
        <w:t>- руководителей муниципальных предприятий и учреждений;</w:t>
      </w:r>
    </w:p>
    <w:p w:rsidR="004276F2" w:rsidRPr="003A7BB3" w:rsidRDefault="004276F2" w:rsidP="003A7B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BB3">
        <w:rPr>
          <w:rFonts w:ascii="Times New Roman" w:hAnsi="Times New Roman" w:cs="Times New Roman"/>
          <w:sz w:val="28"/>
          <w:szCs w:val="28"/>
        </w:rPr>
        <w:t xml:space="preserve">- нормативных правовых актов органов местного самоуправления </w:t>
      </w:r>
      <w:r w:rsidR="002450FB">
        <w:rPr>
          <w:rFonts w:ascii="Times New Roman" w:hAnsi="Times New Roman" w:cs="Times New Roman"/>
          <w:sz w:val="28"/>
          <w:szCs w:val="28"/>
        </w:rPr>
        <w:br/>
      </w:r>
      <w:r w:rsidRPr="003A7BB3">
        <w:rPr>
          <w:rFonts w:ascii="Times New Roman" w:hAnsi="Times New Roman" w:cs="Times New Roman"/>
          <w:sz w:val="28"/>
          <w:szCs w:val="28"/>
        </w:rPr>
        <w:t>и должностных лиц местного самоуправления;</w:t>
      </w:r>
    </w:p>
    <w:p w:rsidR="004276F2" w:rsidRPr="003A7BB3" w:rsidRDefault="004276F2" w:rsidP="003A7B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BB3">
        <w:rPr>
          <w:rFonts w:ascii="Times New Roman" w:hAnsi="Times New Roman" w:cs="Times New Roman"/>
          <w:sz w:val="28"/>
          <w:szCs w:val="28"/>
        </w:rPr>
        <w:lastRenderedPageBreak/>
        <w:t>- на официальных изданиях органов местного самоуправления, муниципальных предприятий и учреждений;</w:t>
      </w:r>
    </w:p>
    <w:p w:rsidR="004276F2" w:rsidRPr="003A7BB3" w:rsidRDefault="004276F2" w:rsidP="003A7B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BB3">
        <w:rPr>
          <w:rFonts w:ascii="Times New Roman" w:hAnsi="Times New Roman" w:cs="Times New Roman"/>
          <w:sz w:val="28"/>
          <w:szCs w:val="28"/>
        </w:rPr>
        <w:t>- отличительных знаках, наградах Председателя городской Думы, Главы администрации города Тобольска;</w:t>
      </w:r>
    </w:p>
    <w:p w:rsidR="004276F2" w:rsidRPr="003A7BB3" w:rsidRDefault="004276F2" w:rsidP="003A7B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BB3">
        <w:rPr>
          <w:rFonts w:ascii="Times New Roman" w:hAnsi="Times New Roman" w:cs="Times New Roman"/>
          <w:sz w:val="28"/>
          <w:szCs w:val="28"/>
        </w:rPr>
        <w:t>- отличительных знаках, наградах органов местного самоуправления.</w:t>
      </w:r>
    </w:p>
    <w:p w:rsidR="004276F2" w:rsidRPr="003A7BB3" w:rsidRDefault="004276F2" w:rsidP="003A7B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BB3">
        <w:rPr>
          <w:rFonts w:ascii="Times New Roman" w:hAnsi="Times New Roman" w:cs="Times New Roman"/>
          <w:sz w:val="28"/>
          <w:szCs w:val="28"/>
        </w:rPr>
        <w:t>13.13. Допускается размещение флага города Тобольска на:</w:t>
      </w:r>
    </w:p>
    <w:p w:rsidR="004276F2" w:rsidRPr="003A7BB3" w:rsidRDefault="004276F2" w:rsidP="003A7B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BB3">
        <w:rPr>
          <w:rFonts w:ascii="Times New Roman" w:hAnsi="Times New Roman" w:cs="Times New Roman"/>
          <w:sz w:val="28"/>
          <w:szCs w:val="28"/>
        </w:rPr>
        <w:t>- изданиях печатных средств массовой информации, краеведческих изданиях города Тобольска;</w:t>
      </w:r>
    </w:p>
    <w:p w:rsidR="004276F2" w:rsidRPr="003A7BB3" w:rsidRDefault="004276F2" w:rsidP="003A7B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BB3">
        <w:rPr>
          <w:rFonts w:ascii="Times New Roman" w:hAnsi="Times New Roman" w:cs="Times New Roman"/>
          <w:sz w:val="28"/>
          <w:szCs w:val="28"/>
        </w:rPr>
        <w:t xml:space="preserve">- грамотах, приглашениях, визитных карточках депутатов, членов выборных органов местного самоуправления, выборных должностных лиц местного самоуправления, Председателя городской Думы, Главы администрации города, </w:t>
      </w:r>
      <w:r w:rsidR="002450FB">
        <w:rPr>
          <w:rFonts w:ascii="Times New Roman" w:hAnsi="Times New Roman" w:cs="Times New Roman"/>
          <w:sz w:val="28"/>
          <w:szCs w:val="28"/>
        </w:rPr>
        <w:br/>
      </w:r>
      <w:r w:rsidRPr="003A7BB3">
        <w:rPr>
          <w:rFonts w:ascii="Times New Roman" w:hAnsi="Times New Roman" w:cs="Times New Roman"/>
          <w:sz w:val="28"/>
          <w:szCs w:val="28"/>
        </w:rPr>
        <w:t>а также использование его в качестве геральдической основы для изготовления знаков, эмблем, иной символики, оформления зрелищных мероприятий.</w:t>
      </w:r>
    </w:p>
    <w:p w:rsidR="004276F2" w:rsidRPr="003A7BB3" w:rsidRDefault="004276F2" w:rsidP="003A7B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BB3">
        <w:rPr>
          <w:rFonts w:ascii="Times New Roman" w:hAnsi="Times New Roman" w:cs="Times New Roman"/>
          <w:sz w:val="28"/>
          <w:szCs w:val="28"/>
        </w:rPr>
        <w:t>13.14. Порядок изготовления, использования, хранения и уничтожения бланков, печатей и иных носителей изображения флага города Тобольска устанавливается органами местного самоуправления города Тобольска.</w:t>
      </w:r>
    </w:p>
    <w:p w:rsidR="004276F2" w:rsidRPr="003A7BB3" w:rsidRDefault="004276F2" w:rsidP="003A7B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BB3">
        <w:rPr>
          <w:rFonts w:ascii="Times New Roman" w:hAnsi="Times New Roman" w:cs="Times New Roman"/>
          <w:sz w:val="28"/>
          <w:szCs w:val="28"/>
        </w:rPr>
        <w:t>14. Порядок использования флага города Тобольска предприятиями, учреждениями и организациями, не входящими в состав муниципальной собственности</w:t>
      </w:r>
    </w:p>
    <w:p w:rsidR="004276F2" w:rsidRPr="003A7BB3" w:rsidRDefault="004276F2" w:rsidP="003A7B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BB3">
        <w:rPr>
          <w:rFonts w:ascii="Times New Roman" w:hAnsi="Times New Roman" w:cs="Times New Roman"/>
          <w:sz w:val="28"/>
          <w:szCs w:val="28"/>
        </w:rPr>
        <w:t>14.1. Порядок использования флага города Тобольска предприятиями, учреждениями и организациями, не находящимися в муниципальной собственности, а также физическими лицами строится на договорной основе с представительным органом местного самоуправления города Тобольска в лице Председателя.</w:t>
      </w:r>
    </w:p>
    <w:p w:rsidR="004276F2" w:rsidRPr="003A7BB3" w:rsidRDefault="004276F2" w:rsidP="003A7B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BB3">
        <w:rPr>
          <w:rFonts w:ascii="Times New Roman" w:hAnsi="Times New Roman" w:cs="Times New Roman"/>
          <w:sz w:val="28"/>
          <w:szCs w:val="28"/>
        </w:rPr>
        <w:t>15. Ответственность за нарушение настоящего Положения</w:t>
      </w:r>
    </w:p>
    <w:p w:rsidR="004276F2" w:rsidRPr="003A7BB3" w:rsidRDefault="004276F2" w:rsidP="003A7B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BB3">
        <w:rPr>
          <w:rFonts w:ascii="Times New Roman" w:hAnsi="Times New Roman" w:cs="Times New Roman"/>
          <w:sz w:val="28"/>
          <w:szCs w:val="28"/>
        </w:rPr>
        <w:t>15.1. Использование флага города Тобольска с нарушением настоящего Положения, а также надругательство над флагом города Тобольска влечет за собой ответственность в соответствии с законодательством Российской Федерации.</w:t>
      </w:r>
    </w:p>
    <w:p w:rsidR="004276F2" w:rsidRPr="003A7BB3" w:rsidRDefault="004276F2" w:rsidP="003A7B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BB3">
        <w:rPr>
          <w:rFonts w:ascii="Times New Roman" w:hAnsi="Times New Roman" w:cs="Times New Roman"/>
          <w:sz w:val="28"/>
          <w:szCs w:val="28"/>
        </w:rPr>
        <w:t>16. Заключительные положения</w:t>
      </w:r>
    </w:p>
    <w:p w:rsidR="004276F2" w:rsidRPr="003A7BB3" w:rsidRDefault="004276F2" w:rsidP="003A7B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BB3">
        <w:rPr>
          <w:rFonts w:ascii="Times New Roman" w:hAnsi="Times New Roman" w:cs="Times New Roman"/>
          <w:sz w:val="28"/>
          <w:szCs w:val="28"/>
        </w:rPr>
        <w:t>16.1. Внесение в состав (рисунок) флага города Тобольска каких-либо изменений или дополнений, а также элементов официальных символов Тюменской области допустимо лишь в соответствии с законодательством Российской Федерации, нормативными правовыми актами Тюменской области. Эти изменения должны сопровождаться пересмотром статьи 3 настоящего Положения для отражения внесенных элементов в описании.</w:t>
      </w:r>
    </w:p>
    <w:p w:rsidR="004276F2" w:rsidRPr="003A7BB3" w:rsidRDefault="004276F2" w:rsidP="003A7B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BB3">
        <w:rPr>
          <w:rFonts w:ascii="Times New Roman" w:hAnsi="Times New Roman" w:cs="Times New Roman"/>
          <w:sz w:val="28"/>
          <w:szCs w:val="28"/>
        </w:rPr>
        <w:t>16.2. Право использования флага города Тобольска принадлежит органам местного самоуправления города Тобольска.</w:t>
      </w:r>
    </w:p>
    <w:p w:rsidR="004276F2" w:rsidRPr="003A7BB3" w:rsidRDefault="004276F2" w:rsidP="003A7B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BB3">
        <w:rPr>
          <w:rFonts w:ascii="Times New Roman" w:hAnsi="Times New Roman" w:cs="Times New Roman"/>
          <w:sz w:val="28"/>
          <w:szCs w:val="28"/>
        </w:rPr>
        <w:t xml:space="preserve">16.3. Флаг города Тобольска с момента утверждения его представительным органом местного самоуправления согласно Закону Российской Федерации </w:t>
      </w:r>
      <w:r w:rsidR="002450FB">
        <w:rPr>
          <w:rFonts w:ascii="Times New Roman" w:hAnsi="Times New Roman" w:cs="Times New Roman"/>
          <w:sz w:val="28"/>
          <w:szCs w:val="28"/>
        </w:rPr>
        <w:br/>
      </w:r>
      <w:r w:rsidRPr="003A7BB3">
        <w:rPr>
          <w:rFonts w:ascii="Times New Roman" w:hAnsi="Times New Roman" w:cs="Times New Roman"/>
          <w:sz w:val="28"/>
          <w:szCs w:val="28"/>
        </w:rPr>
        <w:t>от 9 июля 1993 г. N 5351-1 "Об авторском праве и смежных правах" авторским правом не охраняется.</w:t>
      </w:r>
    </w:p>
    <w:p w:rsidR="004276F2" w:rsidRPr="003A7BB3" w:rsidRDefault="004276F2" w:rsidP="003A7B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BB3">
        <w:rPr>
          <w:rFonts w:ascii="Times New Roman" w:hAnsi="Times New Roman" w:cs="Times New Roman"/>
          <w:sz w:val="28"/>
          <w:szCs w:val="28"/>
        </w:rPr>
        <w:t xml:space="preserve">16.4. Контроль исполнения требований настоящего Положения возлагается </w:t>
      </w:r>
      <w:r w:rsidR="002450FB">
        <w:rPr>
          <w:rFonts w:ascii="Times New Roman" w:hAnsi="Times New Roman" w:cs="Times New Roman"/>
          <w:sz w:val="28"/>
          <w:szCs w:val="28"/>
        </w:rPr>
        <w:br/>
      </w:r>
      <w:r w:rsidRPr="003A7BB3">
        <w:rPr>
          <w:rFonts w:ascii="Times New Roman" w:hAnsi="Times New Roman" w:cs="Times New Roman"/>
          <w:sz w:val="28"/>
          <w:szCs w:val="28"/>
        </w:rPr>
        <w:t>на администрацию города Тобольска.</w:t>
      </w:r>
    </w:p>
    <w:p w:rsidR="004276F2" w:rsidRPr="003A7BB3" w:rsidRDefault="004276F2" w:rsidP="003A7B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BB3">
        <w:rPr>
          <w:rFonts w:ascii="Times New Roman" w:hAnsi="Times New Roman" w:cs="Times New Roman"/>
          <w:sz w:val="28"/>
          <w:szCs w:val="28"/>
        </w:rPr>
        <w:t>16.5. Настоящее Положение вступает в силу со дня его официального опубликования.</w:t>
      </w:r>
    </w:p>
    <w:tbl>
      <w:tblPr>
        <w:tblW w:w="7500" w:type="dxa"/>
        <w:tblCellSpacing w:w="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32"/>
        <w:gridCol w:w="4870"/>
      </w:tblGrid>
      <w:tr w:rsidR="004276F2" w:rsidRPr="003A7BB3" w:rsidTr="004276F2">
        <w:trPr>
          <w:tblCellSpacing w:w="7" w:type="dxa"/>
        </w:trPr>
        <w:tc>
          <w:tcPr>
            <w:tcW w:w="0" w:type="auto"/>
            <w:vAlign w:val="center"/>
            <w:hideMark/>
          </w:tcPr>
          <w:p w:rsidR="004276F2" w:rsidRPr="003A7BB3" w:rsidRDefault="004276F2" w:rsidP="003A7BB3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A7BB3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lastRenderedPageBreak/>
              <w:drawing>
                <wp:inline distT="0" distB="0" distL="0" distR="0" wp14:anchorId="70D7D793" wp14:editId="17E11946">
                  <wp:extent cx="2522548" cy="1762889"/>
                  <wp:effectExtent l="0" t="0" r="0" b="8890"/>
                  <wp:docPr id="5" name="Рисунок 5" descr="https://tobolsk.admtyumen.ru/files/upload/OMSU/Tobolsk/%D0%98%D0%B7%D0%BE%D0%B1%D1%80%D0%B0%D0%B6%D0%B5%D0%BD%D0%B8%D1%8F/325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tobolsk.admtyumen.ru/files/upload/OMSU/Tobolsk/%D0%98%D0%B7%D0%BE%D0%B1%D1%80%D0%B0%D0%B6%D0%B5%D0%BD%D0%B8%D1%8F/325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33283" cy="17703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4276F2" w:rsidRPr="003A7BB3" w:rsidRDefault="004276F2" w:rsidP="003A7BB3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A7BB3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3761C17" wp14:editId="70D91655">
                  <wp:extent cx="2608495" cy="1822953"/>
                  <wp:effectExtent l="0" t="0" r="1905" b="6350"/>
                  <wp:docPr id="6" name="Рисунок 6" descr="https://tobolsk.admtyumen.ru/files/upload/OMSU/Tobolsk/%D0%98%D0%B7%D0%BE%D0%B1%D1%80%D0%B0%D0%B6%D0%B5%D0%BD%D0%B8%D1%8F/325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s://tobolsk.admtyumen.ru/files/upload/OMSU/Tobolsk/%D0%98%D0%B7%D0%BE%D0%B1%D1%80%D0%B0%D0%B6%D0%B5%D0%BD%D0%B8%D1%8F/325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12727" cy="18259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276F2" w:rsidRPr="003A7BB3" w:rsidRDefault="004276F2" w:rsidP="003A7B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BB3">
        <w:rPr>
          <w:rFonts w:ascii="Times New Roman" w:hAnsi="Times New Roman" w:cs="Times New Roman"/>
          <w:sz w:val="28"/>
          <w:szCs w:val="28"/>
        </w:rPr>
        <w:t>   </w:t>
      </w:r>
    </w:p>
    <w:p w:rsidR="004276F2" w:rsidRPr="003A7BB3" w:rsidRDefault="004276F2" w:rsidP="003A7B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BB3">
        <w:rPr>
          <w:rFonts w:ascii="Times New Roman" w:hAnsi="Times New Roman" w:cs="Times New Roman"/>
          <w:sz w:val="28"/>
          <w:szCs w:val="28"/>
        </w:rPr>
        <w:t>Источник: Администрация города Тобольска</w:t>
      </w:r>
    </w:p>
    <w:p w:rsidR="005D0C72" w:rsidRPr="003A7BB3" w:rsidRDefault="005D0C72" w:rsidP="003A7B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276F2" w:rsidRPr="00AE7E53" w:rsidRDefault="004276F2" w:rsidP="00AE7E5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E7E53">
        <w:rPr>
          <w:rFonts w:ascii="Times New Roman" w:hAnsi="Times New Roman" w:cs="Times New Roman"/>
          <w:b/>
          <w:sz w:val="28"/>
          <w:szCs w:val="28"/>
        </w:rPr>
        <w:t>Краткая историческая справка о городе Тобольске</w:t>
      </w:r>
    </w:p>
    <w:p w:rsidR="004276F2" w:rsidRPr="003A7BB3" w:rsidRDefault="004276F2" w:rsidP="003A7B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BB3">
        <w:rPr>
          <w:rFonts w:ascii="Times New Roman" w:hAnsi="Times New Roman" w:cs="Times New Roman"/>
          <w:sz w:val="28"/>
          <w:szCs w:val="28"/>
        </w:rPr>
        <w:t> </w:t>
      </w:r>
    </w:p>
    <w:p w:rsidR="004276F2" w:rsidRPr="003A7BB3" w:rsidRDefault="004276F2" w:rsidP="003A7B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BB3">
        <w:rPr>
          <w:rFonts w:ascii="Times New Roman" w:hAnsi="Times New Roman" w:cs="Times New Roman"/>
          <w:sz w:val="28"/>
          <w:szCs w:val="28"/>
        </w:rPr>
        <w:t xml:space="preserve">Тобольск, основанный в 1587 г. на месте слияния крупных сибирских рек Тобола и Иртыша воеводой Данилой Чулковым, за четыре века своего существования не раз становился центром исторических событий российского масштаба. Являясь административным, культурным, духовным и торговым центром Сибири, Тобольск принимал иностранных послов, возглавлял стремительное освоение сибирских просторов. Богатейшая история города связана с именами многих выдающихся исторических деятелей России: Д.И. Менделеев, А.А. </w:t>
      </w:r>
      <w:proofErr w:type="spellStart"/>
      <w:r w:rsidRPr="003A7BB3">
        <w:rPr>
          <w:rFonts w:ascii="Times New Roman" w:hAnsi="Times New Roman" w:cs="Times New Roman"/>
          <w:sz w:val="28"/>
          <w:szCs w:val="28"/>
        </w:rPr>
        <w:t>Алябьев</w:t>
      </w:r>
      <w:proofErr w:type="spellEnd"/>
      <w:r w:rsidRPr="003A7BB3">
        <w:rPr>
          <w:rFonts w:ascii="Times New Roman" w:hAnsi="Times New Roman" w:cs="Times New Roman"/>
          <w:sz w:val="28"/>
          <w:szCs w:val="28"/>
        </w:rPr>
        <w:t xml:space="preserve">, П.П. Ершов, </w:t>
      </w:r>
      <w:r w:rsidR="002450FB">
        <w:rPr>
          <w:rFonts w:ascii="Times New Roman" w:hAnsi="Times New Roman" w:cs="Times New Roman"/>
          <w:sz w:val="28"/>
          <w:szCs w:val="28"/>
        </w:rPr>
        <w:br/>
      </w:r>
      <w:r w:rsidRPr="003A7BB3">
        <w:rPr>
          <w:rFonts w:ascii="Times New Roman" w:hAnsi="Times New Roman" w:cs="Times New Roman"/>
          <w:sz w:val="28"/>
          <w:szCs w:val="28"/>
        </w:rPr>
        <w:t xml:space="preserve">С.У. Ремезов, В.Г. Перов, Ю.С. Осипов, Н.В. Никитин. </w:t>
      </w:r>
      <w:proofErr w:type="spellStart"/>
      <w:r w:rsidRPr="003A7BB3">
        <w:rPr>
          <w:rFonts w:ascii="Times New Roman" w:hAnsi="Times New Roman" w:cs="Times New Roman"/>
          <w:sz w:val="28"/>
          <w:szCs w:val="28"/>
        </w:rPr>
        <w:t>Тоболяки</w:t>
      </w:r>
      <w:proofErr w:type="spellEnd"/>
      <w:r w:rsidRPr="003A7BB3">
        <w:rPr>
          <w:rFonts w:ascii="Times New Roman" w:hAnsi="Times New Roman" w:cs="Times New Roman"/>
          <w:sz w:val="28"/>
          <w:szCs w:val="28"/>
        </w:rPr>
        <w:t xml:space="preserve"> хранят память </w:t>
      </w:r>
      <w:r w:rsidR="002450FB">
        <w:rPr>
          <w:rFonts w:ascii="Times New Roman" w:hAnsi="Times New Roman" w:cs="Times New Roman"/>
          <w:sz w:val="28"/>
          <w:szCs w:val="28"/>
        </w:rPr>
        <w:br/>
      </w:r>
      <w:r w:rsidRPr="003A7BB3">
        <w:rPr>
          <w:rFonts w:ascii="Times New Roman" w:hAnsi="Times New Roman" w:cs="Times New Roman"/>
          <w:sz w:val="28"/>
          <w:szCs w:val="28"/>
        </w:rPr>
        <w:t xml:space="preserve">о пребывании в Тобольске семьи последнего российского императора   Николая II. </w:t>
      </w:r>
      <w:r w:rsidR="002450FB">
        <w:rPr>
          <w:rFonts w:ascii="Times New Roman" w:hAnsi="Times New Roman" w:cs="Times New Roman"/>
          <w:sz w:val="28"/>
          <w:szCs w:val="28"/>
        </w:rPr>
        <w:br/>
      </w:r>
      <w:r w:rsidRPr="003A7BB3">
        <w:rPr>
          <w:rFonts w:ascii="Times New Roman" w:hAnsi="Times New Roman" w:cs="Times New Roman"/>
          <w:sz w:val="28"/>
          <w:szCs w:val="28"/>
        </w:rPr>
        <w:t>На протяжении 8 месяцев Тобольск был ангелом-хранителем царской семьи.</w:t>
      </w:r>
    </w:p>
    <w:p w:rsidR="004276F2" w:rsidRPr="003A7BB3" w:rsidRDefault="004276F2" w:rsidP="003A7B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BB3">
        <w:rPr>
          <w:rFonts w:ascii="Times New Roman" w:hAnsi="Times New Roman" w:cs="Times New Roman"/>
          <w:sz w:val="28"/>
          <w:szCs w:val="28"/>
        </w:rPr>
        <w:t xml:space="preserve">Тобольск, наряду с Москвой и Санкт-Петербургом, является одним </w:t>
      </w:r>
      <w:r w:rsidR="002450FB">
        <w:rPr>
          <w:rFonts w:ascii="Times New Roman" w:hAnsi="Times New Roman" w:cs="Times New Roman"/>
          <w:sz w:val="28"/>
          <w:szCs w:val="28"/>
        </w:rPr>
        <w:br/>
      </w:r>
      <w:r w:rsidRPr="003A7BB3">
        <w:rPr>
          <w:rFonts w:ascii="Times New Roman" w:hAnsi="Times New Roman" w:cs="Times New Roman"/>
          <w:sz w:val="28"/>
          <w:szCs w:val="28"/>
        </w:rPr>
        <w:t xml:space="preserve">из духовных центров России. Многонациональный и многоконфессиональный Тобольск украшают 13 православных приходских и монастырских храмов, а также </w:t>
      </w:r>
      <w:r w:rsidR="002450FB">
        <w:rPr>
          <w:rFonts w:ascii="Times New Roman" w:hAnsi="Times New Roman" w:cs="Times New Roman"/>
          <w:sz w:val="28"/>
          <w:szCs w:val="28"/>
        </w:rPr>
        <w:br/>
      </w:r>
      <w:r w:rsidRPr="003A7BB3">
        <w:rPr>
          <w:rFonts w:ascii="Times New Roman" w:hAnsi="Times New Roman" w:cs="Times New Roman"/>
          <w:sz w:val="28"/>
          <w:szCs w:val="28"/>
        </w:rPr>
        <w:t xml:space="preserve">2 мусульманские мечети и католический костел. В окрестностях Тобольска расположены входящие в перечень Всероссийских Святых мест </w:t>
      </w:r>
      <w:proofErr w:type="spellStart"/>
      <w:r w:rsidRPr="003A7BB3">
        <w:rPr>
          <w:rFonts w:ascii="Times New Roman" w:hAnsi="Times New Roman" w:cs="Times New Roman"/>
          <w:sz w:val="28"/>
          <w:szCs w:val="28"/>
        </w:rPr>
        <w:t>Иоанно</w:t>
      </w:r>
      <w:proofErr w:type="spellEnd"/>
      <w:r w:rsidRPr="003A7BB3">
        <w:rPr>
          <w:rFonts w:ascii="Times New Roman" w:hAnsi="Times New Roman" w:cs="Times New Roman"/>
          <w:sz w:val="28"/>
          <w:szCs w:val="28"/>
        </w:rPr>
        <w:t xml:space="preserve">-Введенский женский и </w:t>
      </w:r>
      <w:proofErr w:type="spellStart"/>
      <w:r w:rsidRPr="003A7BB3">
        <w:rPr>
          <w:rFonts w:ascii="Times New Roman" w:hAnsi="Times New Roman" w:cs="Times New Roman"/>
          <w:sz w:val="28"/>
          <w:szCs w:val="28"/>
        </w:rPr>
        <w:t>Абалакский</w:t>
      </w:r>
      <w:proofErr w:type="spellEnd"/>
      <w:r w:rsidRPr="003A7BB3">
        <w:rPr>
          <w:rFonts w:ascii="Times New Roman" w:hAnsi="Times New Roman" w:cs="Times New Roman"/>
          <w:sz w:val="28"/>
          <w:szCs w:val="28"/>
        </w:rPr>
        <w:t xml:space="preserve"> Свято-Знаменский мужской монастыри, являющиеся местами паломничества православных верующих России и зарубежья. Недалеко от Тобольска располагается и священное место для сибирских татар – </w:t>
      </w:r>
      <w:proofErr w:type="spellStart"/>
      <w:r w:rsidRPr="003A7BB3">
        <w:rPr>
          <w:rFonts w:ascii="Times New Roman" w:hAnsi="Times New Roman" w:cs="Times New Roman"/>
          <w:sz w:val="28"/>
          <w:szCs w:val="28"/>
        </w:rPr>
        <w:t>Искерская</w:t>
      </w:r>
      <w:proofErr w:type="spellEnd"/>
      <w:r w:rsidRPr="003A7B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7BB3">
        <w:rPr>
          <w:rFonts w:ascii="Times New Roman" w:hAnsi="Times New Roman" w:cs="Times New Roman"/>
          <w:sz w:val="28"/>
          <w:szCs w:val="28"/>
        </w:rPr>
        <w:t>астана</w:t>
      </w:r>
      <w:proofErr w:type="spellEnd"/>
      <w:r w:rsidRPr="003A7BB3">
        <w:rPr>
          <w:rFonts w:ascii="Times New Roman" w:hAnsi="Times New Roman" w:cs="Times New Roman"/>
          <w:sz w:val="28"/>
          <w:szCs w:val="28"/>
        </w:rPr>
        <w:t xml:space="preserve">, </w:t>
      </w:r>
      <w:r w:rsidR="002450FB">
        <w:rPr>
          <w:rFonts w:ascii="Times New Roman" w:hAnsi="Times New Roman" w:cs="Times New Roman"/>
          <w:sz w:val="28"/>
          <w:szCs w:val="28"/>
        </w:rPr>
        <w:br/>
      </w:r>
      <w:r w:rsidRPr="003A7BB3">
        <w:rPr>
          <w:rFonts w:ascii="Times New Roman" w:hAnsi="Times New Roman" w:cs="Times New Roman"/>
          <w:sz w:val="28"/>
          <w:szCs w:val="28"/>
        </w:rPr>
        <w:t>где покоятся первые проповедники ислама.</w:t>
      </w:r>
    </w:p>
    <w:p w:rsidR="004276F2" w:rsidRPr="003A7BB3" w:rsidRDefault="004276F2" w:rsidP="003A7B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BB3">
        <w:rPr>
          <w:rFonts w:ascii="Times New Roman" w:hAnsi="Times New Roman" w:cs="Times New Roman"/>
          <w:sz w:val="28"/>
          <w:szCs w:val="28"/>
        </w:rPr>
        <w:t>Тобольск – это настоящий музей под открытым небом, практически каждое здание здесь представляет историческую ценность. Красой и гордостью бывшей губернской столицы является уникальный ансамбль Тобольского кремля XVII-XX вв. Прекрасные архитектурные памятники, которых насчитывается в Тобольске более 200, ценнейшие музейные коллекции и экспозиции, величественная природа делают Тобольск центром туризма в Западной Сибири, известным в мировом туристическом сообществе. Тобольск уникален не только неповторимой архитектурой, но и особой творческой атмосферой. Здесь сосредоточены важные общественно-культурные институты: старейший в Сибири драматический театр им. П.П. Ершова, Тобольский историко-архитектурный музей-заповедник, филиал Российской академии наук.</w:t>
      </w:r>
    </w:p>
    <w:p w:rsidR="004276F2" w:rsidRPr="003A7BB3" w:rsidRDefault="004276F2" w:rsidP="003A7B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BB3">
        <w:rPr>
          <w:rFonts w:ascii="Times New Roman" w:hAnsi="Times New Roman" w:cs="Times New Roman"/>
          <w:sz w:val="28"/>
          <w:szCs w:val="28"/>
        </w:rPr>
        <w:t xml:space="preserve">Сегодня Тобольск играет важную роль в социально-экономическом развитии региона. Новые экономические перспективы города связаны с дальнейшим развитием Тобольского нефтехимического комплекса. В 2013 году введен в строй «Тобольск-Полимер» – крупнейший завод по производству пропилена. Начата реализация проекта по строительству и запуску крупнейшего в мире нефтехимического </w:t>
      </w:r>
      <w:r w:rsidRPr="003A7BB3">
        <w:rPr>
          <w:rFonts w:ascii="Times New Roman" w:hAnsi="Times New Roman" w:cs="Times New Roman"/>
          <w:sz w:val="28"/>
          <w:szCs w:val="28"/>
        </w:rPr>
        <w:lastRenderedPageBreak/>
        <w:t>комплекса «</w:t>
      </w:r>
      <w:proofErr w:type="spellStart"/>
      <w:r w:rsidRPr="003A7BB3">
        <w:rPr>
          <w:rFonts w:ascii="Times New Roman" w:hAnsi="Times New Roman" w:cs="Times New Roman"/>
          <w:sz w:val="28"/>
          <w:szCs w:val="28"/>
        </w:rPr>
        <w:t>ЗапСибНефтехим</w:t>
      </w:r>
      <w:proofErr w:type="spellEnd"/>
      <w:r w:rsidRPr="003A7BB3">
        <w:rPr>
          <w:rFonts w:ascii="Times New Roman" w:hAnsi="Times New Roman" w:cs="Times New Roman"/>
          <w:sz w:val="28"/>
          <w:szCs w:val="28"/>
        </w:rPr>
        <w:t>». Богатая история, бесценное многовековое культурное и природное наследие города, современное социально-экономическое развитие Тобольска делают его одним из самых живописных и привлекательных городов не только Сибири, но и России в целом.</w:t>
      </w:r>
    </w:p>
    <w:p w:rsidR="00AE7E53" w:rsidRDefault="00AE7E53" w:rsidP="003A7B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276F2" w:rsidRPr="00AE7E53" w:rsidRDefault="004276F2" w:rsidP="00AE7E5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E7E53">
        <w:rPr>
          <w:rFonts w:ascii="Times New Roman" w:hAnsi="Times New Roman" w:cs="Times New Roman"/>
          <w:b/>
          <w:sz w:val="28"/>
          <w:szCs w:val="28"/>
        </w:rPr>
        <w:t>ГРАНИЦЫ ТОБОЛЬСКОГО ГОРОДСКОГО ОКРУГА</w:t>
      </w:r>
    </w:p>
    <w:p w:rsidR="004276F2" w:rsidRPr="003A7BB3" w:rsidRDefault="004276F2" w:rsidP="003A7B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BB3">
        <w:rPr>
          <w:rFonts w:ascii="Times New Roman" w:hAnsi="Times New Roman" w:cs="Times New Roman"/>
          <w:sz w:val="28"/>
          <w:szCs w:val="28"/>
        </w:rPr>
        <w:t>25 января 2010  </w:t>
      </w:r>
    </w:p>
    <w:p w:rsidR="004276F2" w:rsidRPr="003A7BB3" w:rsidRDefault="004276F2" w:rsidP="003A7B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BB3">
        <w:rPr>
          <w:rFonts w:ascii="Times New Roman" w:hAnsi="Times New Roman" w:cs="Times New Roman"/>
          <w:sz w:val="28"/>
          <w:szCs w:val="28"/>
        </w:rPr>
        <w:t> </w:t>
      </w:r>
    </w:p>
    <w:p w:rsidR="004276F2" w:rsidRPr="003A7BB3" w:rsidRDefault="004276F2" w:rsidP="003A7B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BB3">
        <w:rPr>
          <w:rFonts w:ascii="Times New Roman" w:hAnsi="Times New Roman" w:cs="Times New Roman"/>
          <w:sz w:val="28"/>
          <w:szCs w:val="28"/>
        </w:rPr>
        <w:t>Приложение 317</w:t>
      </w:r>
    </w:p>
    <w:p w:rsidR="004276F2" w:rsidRPr="003A7BB3" w:rsidRDefault="004276F2" w:rsidP="003A7B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BB3">
        <w:rPr>
          <w:rFonts w:ascii="Times New Roman" w:hAnsi="Times New Roman" w:cs="Times New Roman"/>
          <w:sz w:val="28"/>
          <w:szCs w:val="28"/>
        </w:rPr>
        <w:t>к Закону Тюменской области</w:t>
      </w:r>
    </w:p>
    <w:p w:rsidR="004276F2" w:rsidRPr="003A7BB3" w:rsidRDefault="004276F2" w:rsidP="003A7B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BB3">
        <w:rPr>
          <w:rFonts w:ascii="Times New Roman" w:hAnsi="Times New Roman" w:cs="Times New Roman"/>
          <w:sz w:val="28"/>
          <w:szCs w:val="28"/>
        </w:rPr>
        <w:t>"Об установлении границ</w:t>
      </w:r>
    </w:p>
    <w:p w:rsidR="004276F2" w:rsidRPr="003A7BB3" w:rsidRDefault="004276F2" w:rsidP="003A7B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BB3">
        <w:rPr>
          <w:rFonts w:ascii="Times New Roman" w:hAnsi="Times New Roman" w:cs="Times New Roman"/>
          <w:sz w:val="28"/>
          <w:szCs w:val="28"/>
        </w:rPr>
        <w:t>муниципальных образований Тюменской области</w:t>
      </w:r>
    </w:p>
    <w:p w:rsidR="004276F2" w:rsidRPr="003A7BB3" w:rsidRDefault="004276F2" w:rsidP="003A7B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BB3">
        <w:rPr>
          <w:rFonts w:ascii="Times New Roman" w:hAnsi="Times New Roman" w:cs="Times New Roman"/>
          <w:sz w:val="28"/>
          <w:szCs w:val="28"/>
        </w:rPr>
        <w:t>и наделении их статусом муниципального района,</w:t>
      </w:r>
    </w:p>
    <w:p w:rsidR="004276F2" w:rsidRPr="003A7BB3" w:rsidRDefault="004276F2" w:rsidP="003A7B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BB3">
        <w:rPr>
          <w:rFonts w:ascii="Times New Roman" w:hAnsi="Times New Roman" w:cs="Times New Roman"/>
          <w:sz w:val="28"/>
          <w:szCs w:val="28"/>
        </w:rPr>
        <w:t>городского округа и сельского поселения"</w:t>
      </w:r>
    </w:p>
    <w:p w:rsidR="004276F2" w:rsidRPr="003A7BB3" w:rsidRDefault="004276F2" w:rsidP="003A7B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BB3">
        <w:rPr>
          <w:rFonts w:ascii="Times New Roman" w:hAnsi="Times New Roman" w:cs="Times New Roman"/>
          <w:sz w:val="28"/>
          <w:szCs w:val="28"/>
        </w:rPr>
        <w:t>  </w:t>
      </w:r>
    </w:p>
    <w:p w:rsidR="004276F2" w:rsidRPr="003A7BB3" w:rsidRDefault="004276F2" w:rsidP="003A7B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BB3">
        <w:rPr>
          <w:rFonts w:ascii="Times New Roman" w:hAnsi="Times New Roman" w:cs="Times New Roman"/>
          <w:sz w:val="28"/>
          <w:szCs w:val="28"/>
        </w:rPr>
        <w:t>ОПИСАНИЕ</w:t>
      </w:r>
    </w:p>
    <w:p w:rsidR="004276F2" w:rsidRPr="003A7BB3" w:rsidRDefault="004276F2" w:rsidP="003A7B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BB3">
        <w:rPr>
          <w:rFonts w:ascii="Times New Roman" w:hAnsi="Times New Roman" w:cs="Times New Roman"/>
          <w:sz w:val="28"/>
          <w:szCs w:val="28"/>
        </w:rPr>
        <w:t>ГРАНИЦЫ ТОБОЛЬСКОГО ГОРОДСКОГО ОКРУГА</w:t>
      </w:r>
    </w:p>
    <w:p w:rsidR="004276F2" w:rsidRPr="003A7BB3" w:rsidRDefault="004276F2" w:rsidP="003A7B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BB3">
        <w:rPr>
          <w:rFonts w:ascii="Times New Roman" w:hAnsi="Times New Roman" w:cs="Times New Roman"/>
          <w:sz w:val="28"/>
          <w:szCs w:val="28"/>
        </w:rPr>
        <w:t> </w:t>
      </w:r>
    </w:p>
    <w:p w:rsidR="004276F2" w:rsidRPr="003A7BB3" w:rsidRDefault="004276F2" w:rsidP="003A7B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BB3">
        <w:rPr>
          <w:rFonts w:ascii="Times New Roman" w:hAnsi="Times New Roman" w:cs="Times New Roman"/>
          <w:sz w:val="28"/>
          <w:szCs w:val="28"/>
        </w:rPr>
        <w:t xml:space="preserve">Начальной точкой границы Тобольского городского округа является точка 1, расположенная на стыке границ </w:t>
      </w:r>
      <w:proofErr w:type="spellStart"/>
      <w:r w:rsidRPr="003A7BB3">
        <w:rPr>
          <w:rFonts w:ascii="Times New Roman" w:hAnsi="Times New Roman" w:cs="Times New Roman"/>
          <w:sz w:val="28"/>
          <w:szCs w:val="28"/>
        </w:rPr>
        <w:t>Овсянниковского</w:t>
      </w:r>
      <w:proofErr w:type="spellEnd"/>
      <w:r w:rsidRPr="003A7BB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A7BB3">
        <w:rPr>
          <w:rFonts w:ascii="Times New Roman" w:hAnsi="Times New Roman" w:cs="Times New Roman"/>
          <w:sz w:val="28"/>
          <w:szCs w:val="28"/>
        </w:rPr>
        <w:t>Башковского</w:t>
      </w:r>
      <w:proofErr w:type="spellEnd"/>
      <w:r w:rsidRPr="003A7BB3">
        <w:rPr>
          <w:rFonts w:ascii="Times New Roman" w:hAnsi="Times New Roman" w:cs="Times New Roman"/>
          <w:sz w:val="28"/>
          <w:szCs w:val="28"/>
        </w:rPr>
        <w:t xml:space="preserve"> сельских поселений и Тобольского городского округа в 0,30 км на юг от улучшенной грунтовой дороги.</w:t>
      </w:r>
    </w:p>
    <w:p w:rsidR="004276F2" w:rsidRPr="003A7BB3" w:rsidRDefault="004276F2" w:rsidP="003A7B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BB3">
        <w:rPr>
          <w:rFonts w:ascii="Times New Roman" w:hAnsi="Times New Roman" w:cs="Times New Roman"/>
          <w:sz w:val="28"/>
          <w:szCs w:val="28"/>
        </w:rPr>
        <w:t>От точки 1 граница идет на северо-восток, юго-восток и снова на северо-восток протяженностью 12,14 км, огибая садовые участки по северо-западной границе отвода шоссе, до точки 2, расположенной в 1,94 км к северо-востоку от перекрестка автодорог.</w:t>
      </w:r>
    </w:p>
    <w:p w:rsidR="004276F2" w:rsidRPr="003A7BB3" w:rsidRDefault="004276F2" w:rsidP="003A7B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BB3">
        <w:rPr>
          <w:rFonts w:ascii="Times New Roman" w:hAnsi="Times New Roman" w:cs="Times New Roman"/>
          <w:sz w:val="28"/>
          <w:szCs w:val="28"/>
        </w:rPr>
        <w:t xml:space="preserve">От точки 2 граница идет на северо-восток на протяжении 2,90 км, петляя </w:t>
      </w:r>
      <w:r w:rsidR="002450FB">
        <w:rPr>
          <w:rFonts w:ascii="Times New Roman" w:hAnsi="Times New Roman" w:cs="Times New Roman"/>
          <w:sz w:val="28"/>
          <w:szCs w:val="28"/>
        </w:rPr>
        <w:br/>
      </w:r>
      <w:r w:rsidRPr="003A7BB3">
        <w:rPr>
          <w:rFonts w:ascii="Times New Roman" w:hAnsi="Times New Roman" w:cs="Times New Roman"/>
          <w:sz w:val="28"/>
          <w:szCs w:val="28"/>
        </w:rPr>
        <w:t xml:space="preserve">по руслу реки и вокруг железнодорожного полотна, до точки 3, расположенной </w:t>
      </w:r>
      <w:r w:rsidR="002450FB">
        <w:rPr>
          <w:rFonts w:ascii="Times New Roman" w:hAnsi="Times New Roman" w:cs="Times New Roman"/>
          <w:sz w:val="28"/>
          <w:szCs w:val="28"/>
        </w:rPr>
        <w:br/>
      </w:r>
      <w:r w:rsidRPr="003A7BB3">
        <w:rPr>
          <w:rFonts w:ascii="Times New Roman" w:hAnsi="Times New Roman" w:cs="Times New Roman"/>
          <w:sz w:val="28"/>
          <w:szCs w:val="28"/>
        </w:rPr>
        <w:t>в 1,94 км на северо-восток от перекрестка дорог.</w:t>
      </w:r>
    </w:p>
    <w:p w:rsidR="004276F2" w:rsidRPr="003A7BB3" w:rsidRDefault="004276F2" w:rsidP="003A7B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BB3">
        <w:rPr>
          <w:rFonts w:ascii="Times New Roman" w:hAnsi="Times New Roman" w:cs="Times New Roman"/>
          <w:sz w:val="28"/>
          <w:szCs w:val="28"/>
        </w:rPr>
        <w:t xml:space="preserve">От точки 3 граница идет в юго-восточном направлении на протяжении 9,99 км сначала по железнодорожному полотну, затем, огибая с запада д. Денисова, с запада и юга д. Соколовка, до точки 4, расположенной на южной границе д. Соколовка </w:t>
      </w:r>
      <w:r w:rsidR="002450FB">
        <w:rPr>
          <w:rFonts w:ascii="Times New Roman" w:hAnsi="Times New Roman" w:cs="Times New Roman"/>
          <w:sz w:val="28"/>
          <w:szCs w:val="28"/>
        </w:rPr>
        <w:br/>
      </w:r>
      <w:r w:rsidRPr="003A7BB3">
        <w:rPr>
          <w:rFonts w:ascii="Times New Roman" w:hAnsi="Times New Roman" w:cs="Times New Roman"/>
          <w:sz w:val="28"/>
          <w:szCs w:val="28"/>
        </w:rPr>
        <w:t>на улучшенной грунтовой дороге.</w:t>
      </w:r>
    </w:p>
    <w:p w:rsidR="004276F2" w:rsidRPr="003A7BB3" w:rsidRDefault="004276F2" w:rsidP="003A7B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BB3">
        <w:rPr>
          <w:rFonts w:ascii="Times New Roman" w:hAnsi="Times New Roman" w:cs="Times New Roman"/>
          <w:sz w:val="28"/>
          <w:szCs w:val="28"/>
        </w:rPr>
        <w:t xml:space="preserve">От точки 4 граница идет в северо-восточном направлении на протяжении </w:t>
      </w:r>
      <w:r w:rsidR="002450FB">
        <w:rPr>
          <w:rFonts w:ascii="Times New Roman" w:hAnsi="Times New Roman" w:cs="Times New Roman"/>
          <w:sz w:val="28"/>
          <w:szCs w:val="28"/>
        </w:rPr>
        <w:br/>
      </w:r>
      <w:r w:rsidRPr="003A7BB3">
        <w:rPr>
          <w:rFonts w:ascii="Times New Roman" w:hAnsi="Times New Roman" w:cs="Times New Roman"/>
          <w:sz w:val="28"/>
          <w:szCs w:val="28"/>
        </w:rPr>
        <w:t xml:space="preserve">3,97 км, огибая с восточной стороны д. Соколовка, пересекая линии ЛЭП, огибая </w:t>
      </w:r>
      <w:r w:rsidR="002450FB">
        <w:rPr>
          <w:rFonts w:ascii="Times New Roman" w:hAnsi="Times New Roman" w:cs="Times New Roman"/>
          <w:sz w:val="28"/>
          <w:szCs w:val="28"/>
        </w:rPr>
        <w:br/>
      </w:r>
      <w:r w:rsidRPr="003A7BB3">
        <w:rPr>
          <w:rFonts w:ascii="Times New Roman" w:hAnsi="Times New Roman" w:cs="Times New Roman"/>
          <w:sz w:val="28"/>
          <w:szCs w:val="28"/>
        </w:rPr>
        <w:t xml:space="preserve">с востока д. Михайловка, далее в северо-западном направлении по северо-западной границе отвода железной дороги на протяжении 0,84 км, затем пересекая ее в северо-восточном направлении, на протяжении 1,85 км до точки 5, расположенной на стыке границ </w:t>
      </w:r>
      <w:proofErr w:type="spellStart"/>
      <w:r w:rsidRPr="003A7BB3">
        <w:rPr>
          <w:rFonts w:ascii="Times New Roman" w:hAnsi="Times New Roman" w:cs="Times New Roman"/>
          <w:sz w:val="28"/>
          <w:szCs w:val="28"/>
        </w:rPr>
        <w:t>Башковского</w:t>
      </w:r>
      <w:proofErr w:type="spellEnd"/>
      <w:r w:rsidRPr="003A7BB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A7BB3">
        <w:rPr>
          <w:rFonts w:ascii="Times New Roman" w:hAnsi="Times New Roman" w:cs="Times New Roman"/>
          <w:sz w:val="28"/>
          <w:szCs w:val="28"/>
        </w:rPr>
        <w:t>Верхнеаремзянского</w:t>
      </w:r>
      <w:proofErr w:type="spellEnd"/>
      <w:r w:rsidRPr="003A7BB3">
        <w:rPr>
          <w:rFonts w:ascii="Times New Roman" w:hAnsi="Times New Roman" w:cs="Times New Roman"/>
          <w:sz w:val="28"/>
          <w:szCs w:val="28"/>
        </w:rPr>
        <w:t xml:space="preserve"> сельских поселений с границей Тобольского городского округа, в 2,33 км к юго-западу от поворота ЛЭП., </w:t>
      </w:r>
      <w:r w:rsidR="002450FB">
        <w:rPr>
          <w:rFonts w:ascii="Times New Roman" w:hAnsi="Times New Roman" w:cs="Times New Roman"/>
          <w:sz w:val="28"/>
          <w:szCs w:val="28"/>
        </w:rPr>
        <w:br/>
      </w:r>
      <w:r w:rsidRPr="003A7BB3">
        <w:rPr>
          <w:rFonts w:ascii="Times New Roman" w:hAnsi="Times New Roman" w:cs="Times New Roman"/>
          <w:sz w:val="28"/>
          <w:szCs w:val="28"/>
        </w:rPr>
        <w:t xml:space="preserve">на протяжении 7,92 км, далее в юго-западном направлении по руслу реки </w:t>
      </w:r>
      <w:proofErr w:type="spellStart"/>
      <w:r w:rsidRPr="003A7BB3">
        <w:rPr>
          <w:rFonts w:ascii="Times New Roman" w:hAnsi="Times New Roman" w:cs="Times New Roman"/>
          <w:sz w:val="28"/>
          <w:szCs w:val="28"/>
        </w:rPr>
        <w:t>Еловка</w:t>
      </w:r>
      <w:proofErr w:type="spellEnd"/>
      <w:r w:rsidRPr="003A7BB3">
        <w:rPr>
          <w:rFonts w:ascii="Times New Roman" w:hAnsi="Times New Roman" w:cs="Times New Roman"/>
          <w:sz w:val="28"/>
          <w:szCs w:val="28"/>
        </w:rPr>
        <w:t xml:space="preserve"> </w:t>
      </w:r>
      <w:r w:rsidR="002450FB">
        <w:rPr>
          <w:rFonts w:ascii="Times New Roman" w:hAnsi="Times New Roman" w:cs="Times New Roman"/>
          <w:sz w:val="28"/>
          <w:szCs w:val="28"/>
        </w:rPr>
        <w:br/>
      </w:r>
      <w:r w:rsidRPr="003A7BB3">
        <w:rPr>
          <w:rFonts w:ascii="Times New Roman" w:hAnsi="Times New Roman" w:cs="Times New Roman"/>
          <w:sz w:val="28"/>
          <w:szCs w:val="28"/>
        </w:rPr>
        <w:t xml:space="preserve">на протяжении 5,24 км до точки 6, расположенной на стыке границ </w:t>
      </w:r>
      <w:proofErr w:type="spellStart"/>
      <w:r w:rsidRPr="003A7BB3">
        <w:rPr>
          <w:rFonts w:ascii="Times New Roman" w:hAnsi="Times New Roman" w:cs="Times New Roman"/>
          <w:sz w:val="28"/>
          <w:szCs w:val="28"/>
        </w:rPr>
        <w:t>Верхнеаремзянского</w:t>
      </w:r>
      <w:proofErr w:type="spellEnd"/>
      <w:r w:rsidRPr="003A7BB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A7BB3">
        <w:rPr>
          <w:rFonts w:ascii="Times New Roman" w:hAnsi="Times New Roman" w:cs="Times New Roman"/>
          <w:sz w:val="28"/>
          <w:szCs w:val="28"/>
        </w:rPr>
        <w:t>Абалакского</w:t>
      </w:r>
      <w:proofErr w:type="spellEnd"/>
      <w:r w:rsidRPr="003A7BB3">
        <w:rPr>
          <w:rFonts w:ascii="Times New Roman" w:hAnsi="Times New Roman" w:cs="Times New Roman"/>
          <w:sz w:val="28"/>
          <w:szCs w:val="28"/>
        </w:rPr>
        <w:t xml:space="preserve"> сельских поселений и Тобольского городского округа в 1,90 км на юго-восток от поворота шоссе.</w:t>
      </w:r>
    </w:p>
    <w:p w:rsidR="004276F2" w:rsidRPr="003A7BB3" w:rsidRDefault="004276F2" w:rsidP="003A7B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BB3">
        <w:rPr>
          <w:rFonts w:ascii="Times New Roman" w:hAnsi="Times New Roman" w:cs="Times New Roman"/>
          <w:sz w:val="28"/>
          <w:szCs w:val="28"/>
        </w:rPr>
        <w:t xml:space="preserve">От точки 6 граница идет в юго-восточном направлении на протяжении 3,56 км по лесному массиву, затем на юго-запад, пересекая улучшенную грунтовую дорогу, 6,28 км до точки 7, расположенной на стыке границ </w:t>
      </w:r>
      <w:proofErr w:type="spellStart"/>
      <w:r w:rsidRPr="003A7BB3">
        <w:rPr>
          <w:rFonts w:ascii="Times New Roman" w:hAnsi="Times New Roman" w:cs="Times New Roman"/>
          <w:sz w:val="28"/>
          <w:szCs w:val="28"/>
        </w:rPr>
        <w:t>Абалакского</w:t>
      </w:r>
      <w:proofErr w:type="spellEnd"/>
      <w:r w:rsidRPr="003A7BB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A7BB3">
        <w:rPr>
          <w:rFonts w:ascii="Times New Roman" w:hAnsi="Times New Roman" w:cs="Times New Roman"/>
          <w:sz w:val="28"/>
          <w:szCs w:val="28"/>
        </w:rPr>
        <w:t>Прииртышского</w:t>
      </w:r>
      <w:proofErr w:type="spellEnd"/>
      <w:r w:rsidRPr="003A7BB3">
        <w:rPr>
          <w:rFonts w:ascii="Times New Roman" w:hAnsi="Times New Roman" w:cs="Times New Roman"/>
          <w:sz w:val="28"/>
          <w:szCs w:val="28"/>
        </w:rPr>
        <w:t xml:space="preserve"> сельских поселений и Тобольского городского округа в 0,57 км на запад </w:t>
      </w:r>
      <w:r w:rsidR="002450FB">
        <w:rPr>
          <w:rFonts w:ascii="Times New Roman" w:hAnsi="Times New Roman" w:cs="Times New Roman"/>
          <w:sz w:val="28"/>
          <w:szCs w:val="28"/>
        </w:rPr>
        <w:br/>
      </w:r>
      <w:r w:rsidRPr="003A7BB3">
        <w:rPr>
          <w:rFonts w:ascii="Times New Roman" w:hAnsi="Times New Roman" w:cs="Times New Roman"/>
          <w:sz w:val="28"/>
          <w:szCs w:val="28"/>
        </w:rPr>
        <w:t>от улучшенной грунтовой дороги.</w:t>
      </w:r>
    </w:p>
    <w:p w:rsidR="004276F2" w:rsidRPr="003A7BB3" w:rsidRDefault="004276F2" w:rsidP="003A7B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BB3">
        <w:rPr>
          <w:rFonts w:ascii="Times New Roman" w:hAnsi="Times New Roman" w:cs="Times New Roman"/>
          <w:sz w:val="28"/>
          <w:szCs w:val="28"/>
        </w:rPr>
        <w:lastRenderedPageBreak/>
        <w:t>От точки 7 граница идет в общем юго-западном направлении до шоссе и далее по границе отвода шоссе на протяжении 6,96 км до точки 8, расположенной на юго-западной границе отвода шоссе в 1,15 км на северо-запад от перекрестка автодорог.</w:t>
      </w:r>
    </w:p>
    <w:p w:rsidR="004276F2" w:rsidRPr="003A7BB3" w:rsidRDefault="004276F2" w:rsidP="003A7B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BB3">
        <w:rPr>
          <w:rFonts w:ascii="Times New Roman" w:hAnsi="Times New Roman" w:cs="Times New Roman"/>
          <w:sz w:val="28"/>
          <w:szCs w:val="28"/>
        </w:rPr>
        <w:t>От точки 8 граница идет в юго-западном направлении на протяжении 3,39 км, пересекая шоссе, далее вдоль северо-восточного берега реки Иртыш на юго-восток - 3,11 км до точки 9, расположенной в 0,72 км на запад от перекрестка шоссе.</w:t>
      </w:r>
    </w:p>
    <w:p w:rsidR="004276F2" w:rsidRPr="003A7BB3" w:rsidRDefault="004276F2" w:rsidP="003A7B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BB3">
        <w:rPr>
          <w:rFonts w:ascii="Times New Roman" w:hAnsi="Times New Roman" w:cs="Times New Roman"/>
          <w:sz w:val="28"/>
          <w:szCs w:val="28"/>
        </w:rPr>
        <w:t xml:space="preserve">От точки 9 граница идет на юго-запад вдоль шоссе, пересекая его, </w:t>
      </w:r>
      <w:r w:rsidR="002450FB">
        <w:rPr>
          <w:rFonts w:ascii="Times New Roman" w:hAnsi="Times New Roman" w:cs="Times New Roman"/>
          <w:sz w:val="28"/>
          <w:szCs w:val="28"/>
        </w:rPr>
        <w:br/>
      </w:r>
      <w:r w:rsidRPr="003A7BB3">
        <w:rPr>
          <w:rFonts w:ascii="Times New Roman" w:hAnsi="Times New Roman" w:cs="Times New Roman"/>
          <w:sz w:val="28"/>
          <w:szCs w:val="28"/>
        </w:rPr>
        <w:t xml:space="preserve">на протяжении 2,06 км, затем на юго-восток - 3,32 км и далее в северо-восточном направлении протяженностью 3,02 км до точки 10, расположенной на стыке границ </w:t>
      </w:r>
      <w:proofErr w:type="spellStart"/>
      <w:r w:rsidRPr="003A7BB3">
        <w:rPr>
          <w:rFonts w:ascii="Times New Roman" w:hAnsi="Times New Roman" w:cs="Times New Roman"/>
          <w:sz w:val="28"/>
          <w:szCs w:val="28"/>
        </w:rPr>
        <w:t>Прииртышского</w:t>
      </w:r>
      <w:proofErr w:type="spellEnd"/>
      <w:r w:rsidRPr="003A7BB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A7BB3">
        <w:rPr>
          <w:rFonts w:ascii="Times New Roman" w:hAnsi="Times New Roman" w:cs="Times New Roman"/>
          <w:sz w:val="28"/>
          <w:szCs w:val="28"/>
        </w:rPr>
        <w:t>Санниковского</w:t>
      </w:r>
      <w:proofErr w:type="spellEnd"/>
      <w:r w:rsidRPr="003A7BB3">
        <w:rPr>
          <w:rFonts w:ascii="Times New Roman" w:hAnsi="Times New Roman" w:cs="Times New Roman"/>
          <w:sz w:val="28"/>
          <w:szCs w:val="28"/>
        </w:rPr>
        <w:t xml:space="preserve"> сельских поселений и Тобольского городского округа.</w:t>
      </w:r>
    </w:p>
    <w:p w:rsidR="004276F2" w:rsidRPr="003A7BB3" w:rsidRDefault="004276F2" w:rsidP="003A7B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BB3">
        <w:rPr>
          <w:rFonts w:ascii="Times New Roman" w:hAnsi="Times New Roman" w:cs="Times New Roman"/>
          <w:sz w:val="28"/>
          <w:szCs w:val="28"/>
        </w:rPr>
        <w:t xml:space="preserve">От точки 10 граница протяженностью 0,61 км идет на юг и далее в юго-западном направлении на протяжении 5,86 км вдоль озера </w:t>
      </w:r>
      <w:proofErr w:type="spellStart"/>
      <w:r w:rsidRPr="003A7BB3">
        <w:rPr>
          <w:rFonts w:ascii="Times New Roman" w:hAnsi="Times New Roman" w:cs="Times New Roman"/>
          <w:sz w:val="28"/>
          <w:szCs w:val="28"/>
        </w:rPr>
        <w:t>Саускановского</w:t>
      </w:r>
      <w:proofErr w:type="spellEnd"/>
      <w:r w:rsidRPr="003A7BB3">
        <w:rPr>
          <w:rFonts w:ascii="Times New Roman" w:hAnsi="Times New Roman" w:cs="Times New Roman"/>
          <w:sz w:val="28"/>
          <w:szCs w:val="28"/>
        </w:rPr>
        <w:t xml:space="preserve"> до точки 11, расположенной на стыке границ </w:t>
      </w:r>
      <w:proofErr w:type="spellStart"/>
      <w:r w:rsidRPr="003A7BB3">
        <w:rPr>
          <w:rFonts w:ascii="Times New Roman" w:hAnsi="Times New Roman" w:cs="Times New Roman"/>
          <w:sz w:val="28"/>
          <w:szCs w:val="28"/>
        </w:rPr>
        <w:t>Санниковского</w:t>
      </w:r>
      <w:proofErr w:type="spellEnd"/>
      <w:r w:rsidRPr="003A7BB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A7BB3">
        <w:rPr>
          <w:rFonts w:ascii="Times New Roman" w:hAnsi="Times New Roman" w:cs="Times New Roman"/>
          <w:sz w:val="28"/>
          <w:szCs w:val="28"/>
        </w:rPr>
        <w:t>Ворогушинского</w:t>
      </w:r>
      <w:proofErr w:type="spellEnd"/>
      <w:r w:rsidRPr="003A7BB3">
        <w:rPr>
          <w:rFonts w:ascii="Times New Roman" w:hAnsi="Times New Roman" w:cs="Times New Roman"/>
          <w:sz w:val="28"/>
          <w:szCs w:val="28"/>
        </w:rPr>
        <w:t xml:space="preserve"> сельских поселений и Тобольского городского округа в 0,50 км на юго-запад от пристани.</w:t>
      </w:r>
    </w:p>
    <w:p w:rsidR="004276F2" w:rsidRPr="003A7BB3" w:rsidRDefault="004276F2" w:rsidP="003A7B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BB3">
        <w:rPr>
          <w:rFonts w:ascii="Times New Roman" w:hAnsi="Times New Roman" w:cs="Times New Roman"/>
          <w:sz w:val="28"/>
          <w:szCs w:val="28"/>
        </w:rPr>
        <w:t xml:space="preserve">От точки 11 граница идет в общем северо-восточном направлении, огибая </w:t>
      </w:r>
      <w:proofErr w:type="spellStart"/>
      <w:r w:rsidRPr="003A7BB3">
        <w:rPr>
          <w:rFonts w:ascii="Times New Roman" w:hAnsi="Times New Roman" w:cs="Times New Roman"/>
          <w:sz w:val="28"/>
          <w:szCs w:val="28"/>
        </w:rPr>
        <w:t>р.п</w:t>
      </w:r>
      <w:proofErr w:type="spellEnd"/>
      <w:r w:rsidRPr="003A7BB3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3A7BB3">
        <w:rPr>
          <w:rFonts w:ascii="Times New Roman" w:hAnsi="Times New Roman" w:cs="Times New Roman"/>
          <w:sz w:val="28"/>
          <w:szCs w:val="28"/>
        </w:rPr>
        <w:t>Сумкино</w:t>
      </w:r>
      <w:proofErr w:type="spellEnd"/>
      <w:r w:rsidRPr="003A7BB3">
        <w:rPr>
          <w:rFonts w:ascii="Times New Roman" w:hAnsi="Times New Roman" w:cs="Times New Roman"/>
          <w:sz w:val="28"/>
          <w:szCs w:val="28"/>
        </w:rPr>
        <w:t xml:space="preserve">, на протяжении 7,73 км до точки 12, расположенной на реке Иртыш </w:t>
      </w:r>
      <w:r w:rsidR="002450FB">
        <w:rPr>
          <w:rFonts w:ascii="Times New Roman" w:hAnsi="Times New Roman" w:cs="Times New Roman"/>
          <w:sz w:val="28"/>
          <w:szCs w:val="28"/>
        </w:rPr>
        <w:br/>
      </w:r>
      <w:r w:rsidRPr="003A7BB3">
        <w:rPr>
          <w:rFonts w:ascii="Times New Roman" w:hAnsi="Times New Roman" w:cs="Times New Roman"/>
          <w:sz w:val="28"/>
          <w:szCs w:val="28"/>
        </w:rPr>
        <w:t>в 2,20 км на север от шоссе.</w:t>
      </w:r>
    </w:p>
    <w:p w:rsidR="004276F2" w:rsidRPr="003A7BB3" w:rsidRDefault="004276F2" w:rsidP="003A7B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BB3">
        <w:rPr>
          <w:rFonts w:ascii="Times New Roman" w:hAnsi="Times New Roman" w:cs="Times New Roman"/>
          <w:sz w:val="28"/>
          <w:szCs w:val="28"/>
        </w:rPr>
        <w:t xml:space="preserve">От точки 12 граница идет на северо-запад на протяжении 11,13 км по середине русла реки Иртыш до точки 13, расположенной на стыке границ </w:t>
      </w:r>
      <w:proofErr w:type="spellStart"/>
      <w:r w:rsidRPr="003A7BB3">
        <w:rPr>
          <w:rFonts w:ascii="Times New Roman" w:hAnsi="Times New Roman" w:cs="Times New Roman"/>
          <w:sz w:val="28"/>
          <w:szCs w:val="28"/>
        </w:rPr>
        <w:t>Ворогушинского</w:t>
      </w:r>
      <w:proofErr w:type="spellEnd"/>
      <w:r w:rsidRPr="003A7BB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A7BB3">
        <w:rPr>
          <w:rFonts w:ascii="Times New Roman" w:hAnsi="Times New Roman" w:cs="Times New Roman"/>
          <w:sz w:val="28"/>
          <w:szCs w:val="28"/>
        </w:rPr>
        <w:t>Овсянниковского</w:t>
      </w:r>
      <w:proofErr w:type="spellEnd"/>
      <w:r w:rsidRPr="003A7BB3">
        <w:rPr>
          <w:rFonts w:ascii="Times New Roman" w:hAnsi="Times New Roman" w:cs="Times New Roman"/>
          <w:sz w:val="28"/>
          <w:szCs w:val="28"/>
        </w:rPr>
        <w:t xml:space="preserve"> сельских поселений и Тобольского городского округа.</w:t>
      </w:r>
    </w:p>
    <w:p w:rsidR="004276F2" w:rsidRPr="003A7BB3" w:rsidRDefault="004276F2" w:rsidP="003A7B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BB3">
        <w:rPr>
          <w:rFonts w:ascii="Times New Roman" w:hAnsi="Times New Roman" w:cs="Times New Roman"/>
          <w:sz w:val="28"/>
          <w:szCs w:val="28"/>
        </w:rPr>
        <w:t xml:space="preserve">От точки 13 граница идет в северо-западном направлении на протяжении </w:t>
      </w:r>
      <w:r w:rsidR="002450FB">
        <w:rPr>
          <w:rFonts w:ascii="Times New Roman" w:hAnsi="Times New Roman" w:cs="Times New Roman"/>
          <w:sz w:val="28"/>
          <w:szCs w:val="28"/>
        </w:rPr>
        <w:br/>
      </w:r>
      <w:r w:rsidRPr="003A7BB3">
        <w:rPr>
          <w:rFonts w:ascii="Times New Roman" w:hAnsi="Times New Roman" w:cs="Times New Roman"/>
          <w:sz w:val="28"/>
          <w:szCs w:val="28"/>
        </w:rPr>
        <w:t xml:space="preserve">3,41 км по середине реки Иртыш, далее на запад по руслу реки </w:t>
      </w:r>
      <w:proofErr w:type="spellStart"/>
      <w:r w:rsidRPr="003A7BB3">
        <w:rPr>
          <w:rFonts w:ascii="Times New Roman" w:hAnsi="Times New Roman" w:cs="Times New Roman"/>
          <w:sz w:val="28"/>
          <w:szCs w:val="28"/>
        </w:rPr>
        <w:t>Бееровка</w:t>
      </w:r>
      <w:proofErr w:type="spellEnd"/>
      <w:r w:rsidRPr="003A7BB3">
        <w:rPr>
          <w:rFonts w:ascii="Times New Roman" w:hAnsi="Times New Roman" w:cs="Times New Roman"/>
          <w:sz w:val="28"/>
          <w:szCs w:val="28"/>
        </w:rPr>
        <w:t xml:space="preserve"> и на юго-запад по границе отвода улучшенной грунтовой дороги - 3,37 км, затем на северо-запад вдоль озера Лебяжье протяженностью 3,25 км до точки 14, расположенной </w:t>
      </w:r>
      <w:r w:rsidR="002450FB">
        <w:rPr>
          <w:rFonts w:ascii="Times New Roman" w:hAnsi="Times New Roman" w:cs="Times New Roman"/>
          <w:sz w:val="28"/>
          <w:szCs w:val="28"/>
        </w:rPr>
        <w:br/>
      </w:r>
      <w:r w:rsidRPr="003A7BB3">
        <w:rPr>
          <w:rFonts w:ascii="Times New Roman" w:hAnsi="Times New Roman" w:cs="Times New Roman"/>
          <w:sz w:val="28"/>
          <w:szCs w:val="28"/>
        </w:rPr>
        <w:t>на границе отвода железной дороги в 2,80 км на юго-запад от развилки улучшенных грунтовых дорог.</w:t>
      </w:r>
    </w:p>
    <w:p w:rsidR="004276F2" w:rsidRPr="003A7BB3" w:rsidRDefault="004276F2" w:rsidP="003A7B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BB3">
        <w:rPr>
          <w:rFonts w:ascii="Times New Roman" w:hAnsi="Times New Roman" w:cs="Times New Roman"/>
          <w:sz w:val="28"/>
          <w:szCs w:val="28"/>
        </w:rPr>
        <w:t xml:space="preserve">От точки 14 на протяжении 2,64 км граница идет по юго-восточной границе отвода железной дороги в северо-восточном направлении, далее на юго-восток </w:t>
      </w:r>
      <w:r w:rsidR="002450FB">
        <w:rPr>
          <w:rFonts w:ascii="Times New Roman" w:hAnsi="Times New Roman" w:cs="Times New Roman"/>
          <w:sz w:val="28"/>
          <w:szCs w:val="28"/>
        </w:rPr>
        <w:br/>
      </w:r>
      <w:r w:rsidRPr="003A7BB3">
        <w:rPr>
          <w:rFonts w:ascii="Times New Roman" w:hAnsi="Times New Roman" w:cs="Times New Roman"/>
          <w:sz w:val="28"/>
          <w:szCs w:val="28"/>
        </w:rPr>
        <w:t>и северо-восток - 2,12 км до точки 15, расположенной в 0,30 км на юг от улучшенной грунтовой дороги.</w:t>
      </w:r>
    </w:p>
    <w:p w:rsidR="004276F2" w:rsidRPr="003A7BB3" w:rsidRDefault="004276F2" w:rsidP="003A7B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BB3">
        <w:rPr>
          <w:rFonts w:ascii="Times New Roman" w:hAnsi="Times New Roman" w:cs="Times New Roman"/>
          <w:sz w:val="28"/>
          <w:szCs w:val="28"/>
        </w:rPr>
        <w:t xml:space="preserve">От точки 15 граница идет в общем северо-восточном направлении, делая петлю по улучшенной грунтовой дороге, на протяжении 4,74 км, далее на северо-запад - </w:t>
      </w:r>
      <w:r w:rsidR="002450FB">
        <w:rPr>
          <w:rFonts w:ascii="Times New Roman" w:hAnsi="Times New Roman" w:cs="Times New Roman"/>
          <w:sz w:val="28"/>
          <w:szCs w:val="28"/>
        </w:rPr>
        <w:br/>
      </w:r>
      <w:r w:rsidRPr="003A7BB3">
        <w:rPr>
          <w:rFonts w:ascii="Times New Roman" w:hAnsi="Times New Roman" w:cs="Times New Roman"/>
          <w:sz w:val="28"/>
          <w:szCs w:val="28"/>
        </w:rPr>
        <w:t xml:space="preserve">1,27 км и затем вдоль границы отвода улучшенной грунтовой дороги </w:t>
      </w:r>
      <w:r w:rsidR="002450FB">
        <w:rPr>
          <w:rFonts w:ascii="Times New Roman" w:hAnsi="Times New Roman" w:cs="Times New Roman"/>
          <w:sz w:val="28"/>
          <w:szCs w:val="28"/>
        </w:rPr>
        <w:br/>
      </w:r>
      <w:r w:rsidRPr="003A7BB3">
        <w:rPr>
          <w:rFonts w:ascii="Times New Roman" w:hAnsi="Times New Roman" w:cs="Times New Roman"/>
          <w:sz w:val="28"/>
          <w:szCs w:val="28"/>
        </w:rPr>
        <w:t>на северо-запад - 4,33 км до точки 16, расположенной в 1,00 км на север от шоссе.</w:t>
      </w:r>
    </w:p>
    <w:p w:rsidR="004276F2" w:rsidRPr="003A7BB3" w:rsidRDefault="004276F2" w:rsidP="003A7B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BB3">
        <w:rPr>
          <w:rFonts w:ascii="Times New Roman" w:hAnsi="Times New Roman" w:cs="Times New Roman"/>
          <w:sz w:val="28"/>
          <w:szCs w:val="28"/>
        </w:rPr>
        <w:t xml:space="preserve">От точки 16 граница идет на северо-восток до реки Иртыш протяженностью 1,86 км, далее по середине реки в северо-западном направлении на протяжении </w:t>
      </w:r>
      <w:r w:rsidR="002450FB">
        <w:rPr>
          <w:rFonts w:ascii="Times New Roman" w:hAnsi="Times New Roman" w:cs="Times New Roman"/>
          <w:sz w:val="28"/>
          <w:szCs w:val="28"/>
        </w:rPr>
        <w:br/>
      </w:r>
      <w:r w:rsidRPr="003A7BB3">
        <w:rPr>
          <w:rFonts w:ascii="Times New Roman" w:hAnsi="Times New Roman" w:cs="Times New Roman"/>
          <w:sz w:val="28"/>
          <w:szCs w:val="28"/>
        </w:rPr>
        <w:t>5,01 км до точки 1.</w:t>
      </w:r>
    </w:p>
    <w:p w:rsidR="004276F2" w:rsidRPr="003A7BB3" w:rsidRDefault="004276F2" w:rsidP="003A7B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BB3">
        <w:rPr>
          <w:rFonts w:ascii="Times New Roman" w:hAnsi="Times New Roman" w:cs="Times New Roman"/>
          <w:sz w:val="28"/>
          <w:szCs w:val="28"/>
        </w:rPr>
        <w:t xml:space="preserve">Настоящее описание границы Тобольского городского округа составлено </w:t>
      </w:r>
      <w:r w:rsidR="002450FB">
        <w:rPr>
          <w:rFonts w:ascii="Times New Roman" w:hAnsi="Times New Roman" w:cs="Times New Roman"/>
          <w:sz w:val="28"/>
          <w:szCs w:val="28"/>
        </w:rPr>
        <w:br/>
      </w:r>
      <w:r w:rsidRPr="003A7BB3">
        <w:rPr>
          <w:rFonts w:ascii="Times New Roman" w:hAnsi="Times New Roman" w:cs="Times New Roman"/>
          <w:sz w:val="28"/>
          <w:szCs w:val="28"/>
        </w:rPr>
        <w:t xml:space="preserve">по топографическим картам 1:100000 издания 1996 года (состояние местности </w:t>
      </w:r>
      <w:r w:rsidR="002450FB">
        <w:rPr>
          <w:rFonts w:ascii="Times New Roman" w:hAnsi="Times New Roman" w:cs="Times New Roman"/>
          <w:sz w:val="28"/>
          <w:szCs w:val="28"/>
        </w:rPr>
        <w:br/>
      </w:r>
      <w:r w:rsidRPr="003A7BB3">
        <w:rPr>
          <w:rFonts w:ascii="Times New Roman" w:hAnsi="Times New Roman" w:cs="Times New Roman"/>
          <w:sz w:val="28"/>
          <w:szCs w:val="28"/>
        </w:rPr>
        <w:t>на 1991 год), по опознанным топографическим объектам с учетом материалов землеустройства и лесоустройства и материалов согласования областных границ.</w:t>
      </w:r>
    </w:p>
    <w:p w:rsidR="004276F2" w:rsidRPr="003A7BB3" w:rsidRDefault="004276F2" w:rsidP="003A7B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BB3">
        <w:rPr>
          <w:rFonts w:ascii="Times New Roman" w:hAnsi="Times New Roman" w:cs="Times New Roman"/>
          <w:sz w:val="28"/>
          <w:szCs w:val="28"/>
        </w:rPr>
        <w:t xml:space="preserve">Все расстояния, приведенные в настоящем описании границы, измерены </w:t>
      </w:r>
      <w:r w:rsidR="002450FB">
        <w:rPr>
          <w:rFonts w:ascii="Times New Roman" w:hAnsi="Times New Roman" w:cs="Times New Roman"/>
          <w:sz w:val="28"/>
          <w:szCs w:val="28"/>
        </w:rPr>
        <w:br/>
      </w:r>
      <w:r w:rsidRPr="003A7BB3">
        <w:rPr>
          <w:rFonts w:ascii="Times New Roman" w:hAnsi="Times New Roman" w:cs="Times New Roman"/>
          <w:sz w:val="28"/>
          <w:szCs w:val="28"/>
        </w:rPr>
        <w:t>по картам масштаба 1:100000 с точностью до 0,01 км.</w:t>
      </w:r>
    </w:p>
    <w:p w:rsidR="004276F2" w:rsidRDefault="004276F2" w:rsidP="003A7B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BB3">
        <w:rPr>
          <w:rFonts w:ascii="Times New Roman" w:hAnsi="Times New Roman" w:cs="Times New Roman"/>
          <w:sz w:val="28"/>
          <w:szCs w:val="28"/>
        </w:rPr>
        <w:t>Общая протяженность границы Тобольского городского округа составляет 133,27 км.</w:t>
      </w:r>
    </w:p>
    <w:p w:rsidR="00AE7E53" w:rsidRDefault="00AE7E53" w:rsidP="003A7B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E7E53" w:rsidRPr="003A7BB3" w:rsidRDefault="00AE7E53" w:rsidP="003A7B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276F2" w:rsidRPr="00AE7E53" w:rsidRDefault="00FD3DBC" w:rsidP="00AE7E5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59264" behindDoc="1" locked="0" layoutInCell="1" allowOverlap="1" wp14:anchorId="465F4039" wp14:editId="4F2FAAC4">
            <wp:simplePos x="0" y="0"/>
            <wp:positionH relativeFrom="column">
              <wp:posOffset>13335</wp:posOffset>
            </wp:positionH>
            <wp:positionV relativeFrom="paragraph">
              <wp:posOffset>168910</wp:posOffset>
            </wp:positionV>
            <wp:extent cx="2748915" cy="1466850"/>
            <wp:effectExtent l="0" t="0" r="0" b="0"/>
            <wp:wrapTight wrapText="bothSides">
              <wp:wrapPolygon edited="0">
                <wp:start x="0" y="0"/>
                <wp:lineTo x="0" y="21319"/>
                <wp:lineTo x="21405" y="21319"/>
                <wp:lineTo x="21405" y="0"/>
                <wp:lineTo x="0" y="0"/>
              </wp:wrapPolygon>
            </wp:wrapTight>
            <wp:docPr id="27" name="Рисунок 27" descr="https://tobolsk.admtyumen.ru/files/upload/OMSU/Tobolsk/%D0%98%D0%B7%D0%BE%D0%B1%D1%80%D0%B0%D0%B6%D0%B5%D0%BD%D0%B8%D1%8F/%D0%A2%D0%BE%D0%B1%D0%BE%D0%BB%D1%8C%D1%81%D0%BA%D0%B8%D0%B9%20%D0%BA%D1%80%D0%B5%D0%BC%D0%BB%D1%8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tobolsk.admtyumen.ru/files/upload/OMSU/Tobolsk/%D0%98%D0%B7%D0%BE%D0%B1%D1%80%D0%B0%D0%B6%D0%B5%D0%BD%D0%B8%D1%8F/%D0%A2%D0%BE%D0%B1%D0%BE%D0%BB%D1%8C%D1%81%D0%BA%D0%B8%D0%B9%20%D0%BA%D1%80%D0%B5%D0%BC%D0%BB%D1%8C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8915" cy="146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276F2" w:rsidRPr="00AE7E53">
        <w:rPr>
          <w:rFonts w:ascii="Times New Roman" w:hAnsi="Times New Roman" w:cs="Times New Roman"/>
          <w:b/>
          <w:sz w:val="28"/>
          <w:szCs w:val="28"/>
        </w:rPr>
        <w:t>Достопримечательности</w:t>
      </w:r>
    </w:p>
    <w:p w:rsidR="004276F2" w:rsidRPr="003A7BB3" w:rsidRDefault="004276F2" w:rsidP="003A7B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C2F0A" w:rsidRPr="006C2F0A" w:rsidRDefault="006C2F0A" w:rsidP="00FD3DB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2F0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Ансамбль Тобольского Кремля</w:t>
      </w:r>
    </w:p>
    <w:p w:rsidR="006C2F0A" w:rsidRPr="006C2F0A" w:rsidRDefault="006C2F0A" w:rsidP="00FD3DB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2F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Тобольский кремль – уникальный комплекс исторических и архитектурных памятников, который складывался на протяжении XVII-XX вв. В его состав входят более 40 памятников федерального значения. 28 июня 1961 г. Тобольский кремль был объявлен историко-архитектурным заповедником.</w:t>
      </w:r>
    </w:p>
    <w:p w:rsidR="006C2F0A" w:rsidRPr="006C2F0A" w:rsidRDefault="006C2F0A" w:rsidP="00FD3DB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2F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Самой ранней из сохранившихся построек кремля является главный кафедральный Софийско-Успенский собор. Вслед за ним в течение десяти лет были возведены стены и башни Софийского двора. С окончанием строительства стен вокруг Софийского двора, завершился и первый этап строительства каменного Тобольского кремля.</w:t>
      </w:r>
    </w:p>
    <w:p w:rsidR="006C2F0A" w:rsidRPr="00FD3DBC" w:rsidRDefault="006C2F0A" w:rsidP="00FD3DB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FD3DB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Второй этап строительства тобольского кремля связан с деятельностью сибирского самородка - картографа, историка, писателя, художника, архитектора </w:t>
      </w:r>
      <w:r w:rsidR="002450F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br/>
      </w:r>
      <w:r w:rsidRPr="00FD3DB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С.У. </w:t>
      </w:r>
      <w:proofErr w:type="spellStart"/>
      <w:r w:rsidRPr="00FD3DB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Ремезова</w:t>
      </w:r>
      <w:proofErr w:type="spellEnd"/>
      <w:r w:rsidRPr="00FD3DB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. С 1700 по 1717 гг. </w:t>
      </w:r>
      <w:proofErr w:type="spellStart"/>
      <w:r w:rsidRPr="00FD3DB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Ремезову</w:t>
      </w:r>
      <w:proofErr w:type="spellEnd"/>
      <w:r w:rsidRPr="00FD3DB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удалось построить 4 основных здания кремля: Приказную палату, Вознесенскую церковь, </w:t>
      </w:r>
      <w:proofErr w:type="spellStart"/>
      <w:r w:rsidRPr="00FD3DB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рентерею</w:t>
      </w:r>
      <w:proofErr w:type="spellEnd"/>
      <w:r w:rsidRPr="00FD3DB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, гостиный двор, а также крепостные стены на западной части Троицкого мыса.</w:t>
      </w:r>
    </w:p>
    <w:p w:rsidR="00FD3DBC" w:rsidRDefault="00FD3DBC" w:rsidP="00FD3DB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</w:pPr>
    </w:p>
    <w:p w:rsidR="00FD3DBC" w:rsidRPr="00FD3DBC" w:rsidRDefault="00FD3DBC" w:rsidP="00FD3DB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3DB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2540</wp:posOffset>
            </wp:positionV>
            <wp:extent cx="3202305" cy="2200729"/>
            <wp:effectExtent l="0" t="0" r="0" b="9525"/>
            <wp:wrapTight wrapText="bothSides">
              <wp:wrapPolygon edited="0">
                <wp:start x="0" y="0"/>
                <wp:lineTo x="0" y="21506"/>
                <wp:lineTo x="21459" y="21506"/>
                <wp:lineTo x="21459" y="0"/>
                <wp:lineTo x="0" y="0"/>
              </wp:wrapPolygon>
            </wp:wrapTight>
            <wp:docPr id="28" name="Рисунок 28" descr="C:\Users\mazurenko_sv\Desktop\Софийско-Успенский собор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zurenko_sv\Desktop\Софийско-Успенский собор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2305" cy="22007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FD3DB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Софийско-Успенский кафедральный собор</w:t>
      </w:r>
    </w:p>
    <w:p w:rsidR="00FD3DBC" w:rsidRPr="00FD3DBC" w:rsidRDefault="00FD3DBC" w:rsidP="00FD3DB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3D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Старейшим храмом Сибири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FD3D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явл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яется Софийско-Успенский собор, </w:t>
      </w:r>
      <w:r w:rsidRPr="00FD3D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построенный в 1686 г. Возникший </w:t>
      </w:r>
      <w:r w:rsidR="002450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FD3D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месте деревянного храма, возведенного в честь Софии Премудрости Божьей в 1621 г., Софийский собор </w:t>
      </w:r>
      <w:r w:rsidR="002450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FD3D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протяжении нескольких веков являлся кафедральным для Тобольской епархии.</w:t>
      </w:r>
    </w:p>
    <w:p w:rsidR="00FD3DBC" w:rsidRPr="00FD3DBC" w:rsidRDefault="00FD3DBC" w:rsidP="00FD3DB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3D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Собор возводили под руководством каменных дел </w:t>
      </w:r>
      <w:proofErr w:type="spellStart"/>
      <w:r w:rsidRPr="00FD3D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подмастерий</w:t>
      </w:r>
      <w:proofErr w:type="spellEnd"/>
      <w:r w:rsidRPr="00FD3D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Герасима </w:t>
      </w:r>
      <w:proofErr w:type="spellStart"/>
      <w:r w:rsidRPr="00FD3D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Шарыпина</w:t>
      </w:r>
      <w:proofErr w:type="spellEnd"/>
      <w:r w:rsidRPr="00FD3D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Гаврилы </w:t>
      </w:r>
      <w:proofErr w:type="spellStart"/>
      <w:r w:rsidRPr="00FD3D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Тютина</w:t>
      </w:r>
      <w:proofErr w:type="spellEnd"/>
      <w:r w:rsidRPr="00FD3D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Василия Ларионова по образцу Вознесенской церкви в Москве. 27 октября 1686 г. митрополит Павел осветил собор в память Успения Божией Матери. Поэтому собор именуется Софийско-Успенским.</w:t>
      </w:r>
    </w:p>
    <w:p w:rsidR="00FD3DBC" w:rsidRPr="00FD3DBC" w:rsidRDefault="00FD3DBC" w:rsidP="00FD3DB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3D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Софийском соборе находятся главные святыни Тобольской митрополии: мощи святителя Иоанна (Максимовича), Митрополита Тобольского и всея Сибири Чудотворца (+1715 г.), мощи священномученика </w:t>
      </w:r>
      <w:proofErr w:type="spellStart"/>
      <w:r w:rsidRPr="00FD3D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Гермогена</w:t>
      </w:r>
      <w:proofErr w:type="spellEnd"/>
      <w:r w:rsidRPr="00FD3D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proofErr w:type="spellStart"/>
      <w:r w:rsidRPr="00FD3D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Долганева</w:t>
      </w:r>
      <w:proofErr w:type="spellEnd"/>
      <w:r w:rsidRPr="00FD3D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), епископа Тобольского (+1918 г.), иконы Божией Матери: список с чудотворной </w:t>
      </w:r>
      <w:proofErr w:type="spellStart"/>
      <w:r w:rsidRPr="00FD3D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Абалакской</w:t>
      </w:r>
      <w:proofErr w:type="spellEnd"/>
      <w:r w:rsidRPr="00FD3D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450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FD3D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Тобольская чудотворная икона Богоматери, а также уникальные для Сибири фрески XVIII века.</w:t>
      </w:r>
    </w:p>
    <w:p w:rsidR="00FD3DBC" w:rsidRPr="00FD3DBC" w:rsidRDefault="00FD3DBC" w:rsidP="00FD3DB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3DB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Помимо двух кремлевских храмов, в Тобольске насчитывается 11 православных храмов, а также католический костел и мечеть, являющиеся объектами историко-культурного наследия.</w:t>
      </w:r>
    </w:p>
    <w:p w:rsidR="00AE7E53" w:rsidRDefault="00AE7E53" w:rsidP="003A7B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D3DBC" w:rsidRDefault="00FD3DBC" w:rsidP="00FD3DB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3DBC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3038655" cy="2133600"/>
            <wp:effectExtent l="0" t="0" r="9525" b="0"/>
            <wp:docPr id="29" name="Рисунок 29" descr="C:\Users\mazurenko_sv\Desktop\Церковь Захария и Елизаветы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azurenko_sv\Desktop\Церковь Захария и Елизаветы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8655" cy="213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3DBC" w:rsidRDefault="00FD3DBC" w:rsidP="00FD3DB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D3DBC" w:rsidRPr="00FD3DBC" w:rsidRDefault="00FD3DBC" w:rsidP="00FD3DB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3DB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Церковь </w:t>
      </w:r>
      <w:proofErr w:type="spellStart"/>
      <w:r w:rsidRPr="00FD3DB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Захария</w:t>
      </w:r>
      <w:proofErr w:type="spellEnd"/>
      <w:r w:rsidRPr="00FD3DB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и Елизаветы</w:t>
      </w:r>
    </w:p>
    <w:p w:rsidR="00FD3DBC" w:rsidRPr="00FD3DBC" w:rsidRDefault="00FD3DBC" w:rsidP="00FD3DB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3D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Церковь </w:t>
      </w:r>
      <w:proofErr w:type="spellStart"/>
      <w:r w:rsidRPr="00FD3D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Захария</w:t>
      </w:r>
      <w:proofErr w:type="spellEnd"/>
      <w:r w:rsidRPr="00FD3D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Елизаветы была заложена в 1757 г. и завершена в 1776 г. Автор проекта храма не установлен, однако известно, что всеми работами по ее сооружению заведовал тобольский мастер Андрей </w:t>
      </w:r>
      <w:proofErr w:type="spellStart"/>
      <w:r w:rsidRPr="00FD3D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Городничев</w:t>
      </w:r>
      <w:proofErr w:type="spellEnd"/>
      <w:r w:rsidRPr="00FD3D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FD3DBC" w:rsidRPr="00FD3DBC" w:rsidRDefault="00FD3DBC" w:rsidP="00FD3DB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3D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Огромная двухэтажная церковь с торжественной монументальной композицией </w:t>
      </w:r>
      <w:r w:rsidR="002450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FD3D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богатым разнообразным декором принадлежит к лучшим образцам сибирского барокко. Наиболее почитаемой иконой храма являлась чудотворная икона «Всех скорбящих радость».</w:t>
      </w:r>
    </w:p>
    <w:p w:rsidR="00FD3DBC" w:rsidRPr="00FD3DBC" w:rsidRDefault="00FD3DBC" w:rsidP="00FD3DB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3D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этом храме отбывал церковное покаяние сосланный в родной город А.А. </w:t>
      </w:r>
      <w:proofErr w:type="spellStart"/>
      <w:r w:rsidRPr="00FD3D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Алябьев</w:t>
      </w:r>
      <w:proofErr w:type="spellEnd"/>
      <w:r w:rsidRPr="00FD3D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Прихожанином храма </w:t>
      </w:r>
      <w:proofErr w:type="spellStart"/>
      <w:r w:rsidRPr="00FD3D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Захария</w:t>
      </w:r>
      <w:proofErr w:type="spellEnd"/>
      <w:r w:rsidRPr="00FD3D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Елизаветы в 1825-1830 гг. был гимназист, впоследствии автор сказки «Конек-Горбунок» П.П. Ершов.</w:t>
      </w:r>
    </w:p>
    <w:p w:rsidR="00FD3DBC" w:rsidRDefault="00FD3DBC" w:rsidP="00FD3DB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D3DBC" w:rsidRDefault="00FD3DBC" w:rsidP="00FD3DB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3DB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023230" cy="2014600"/>
            <wp:effectExtent l="0" t="0" r="6350" b="5080"/>
            <wp:docPr id="30" name="Рисунок 30" descr="C:\Users\mazurenko_sv\Desktop\Церковь Михаила-Архангел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mazurenko_sv\Desktop\Церковь Михаила-Архангела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8335" cy="20180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3DBC" w:rsidRDefault="00FD3DBC" w:rsidP="00FD3DB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D3DBC" w:rsidRPr="00FD3DBC" w:rsidRDefault="00FD3DBC" w:rsidP="00FD3DB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3DB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Церковь Михаила Архангела</w:t>
      </w:r>
    </w:p>
    <w:p w:rsidR="00FD3DBC" w:rsidRPr="00FD3DBC" w:rsidRDefault="00FD3DBC" w:rsidP="00FD3DB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3D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 одна из наиболее ранних церквей нижнего посада, сохранившихся в городе Тобольске. Она была заложена в 1745 г. и завершена уже в 1759 г.</w:t>
      </w:r>
    </w:p>
    <w:p w:rsidR="00FD3DBC" w:rsidRPr="00FD3DBC" w:rsidRDefault="00FD3DBC" w:rsidP="00FD3DB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3D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объемно-планировочном решении двухэтажной каменной церкви проявились типичные черты тобольского зодчества середины XVIII в. Для подъема на второй этаж устроена наружная лестница на аркадах. Этот прием и общий живописный характер композиции церкви на подклете со </w:t>
      </w:r>
      <w:proofErr w:type="spellStart"/>
      <w:r w:rsidRPr="00FD3D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всходом</w:t>
      </w:r>
      <w:proofErr w:type="spellEnd"/>
      <w:r w:rsidRPr="00FD3D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связывают ее с традициями русского зодчества XVII века. В то же время основной объем храма решен </w:t>
      </w:r>
      <w:r w:rsidR="00F92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FD3D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стилистике барокко. По мнению искусствоведов, автором проекта церкви был </w:t>
      </w:r>
      <w:proofErr w:type="spellStart"/>
      <w:r w:rsidRPr="00FD3D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Козьма</w:t>
      </w:r>
      <w:proofErr w:type="spellEnd"/>
      <w:r w:rsidRPr="00FD3D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Черепанов (1712-1774) - опытный зодчий, резчик.</w:t>
      </w:r>
    </w:p>
    <w:p w:rsidR="00FD3DBC" w:rsidRPr="00FD3DBC" w:rsidRDefault="00FD3DBC" w:rsidP="00FD3DB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3D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Особую привлекательность церкви придает ее протяженная каменная ограда </w:t>
      </w:r>
      <w:r w:rsidR="00F92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FD3D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металлической ажурной решеткой-вензелем «М.А.» (Михаил Архангел), выполненная в формах елизаветинского барокко.</w:t>
      </w:r>
    </w:p>
    <w:p w:rsidR="00FD3DBC" w:rsidRPr="00FD3DBC" w:rsidRDefault="00FD3DBC" w:rsidP="00FD3DB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3DB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 1839 по 1849 гг. в приходе церкви жила семья Менделеевых.</w:t>
      </w:r>
    </w:p>
    <w:p w:rsidR="00FD3DBC" w:rsidRDefault="00FD3DBC" w:rsidP="00FD3DB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D3DBC" w:rsidRDefault="006F3A6D" w:rsidP="00FD3DB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05714519" wp14:editId="0C67F329">
            <wp:extent cx="3421991" cy="2508360"/>
            <wp:effectExtent l="0" t="0" r="7620" b="6350"/>
            <wp:docPr id="31" name="Рисунок 31" descr="https://tobolsk.admtyumen.ru/files/upload/OMSU/Tobolsk/%D0%98%D0%B7%D0%BE%D0%B1%D1%80%D0%B0%D0%B6%D0%B5%D0%BD%D0%B8%D1%8F/%D0%A6%D0%B5%D1%80%D0%BA%D0%BE%D0%B2%D1%8C%20%D0%9F%D0%B5%D1%82%D1%80%D0%B0%20%D0%B8%20%D0%9F%D0%B0%D0%B2%D0%BB%D0%B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tobolsk.admtyumen.ru/files/upload/OMSU/Tobolsk/%D0%98%D0%B7%D0%BE%D0%B1%D1%80%D0%B0%D0%B6%D0%B5%D0%BD%D0%B8%D1%8F/%D0%A6%D0%B5%D1%80%D0%BA%D0%BE%D0%B2%D1%8C%20%D0%9F%D0%B5%D1%82%D1%80%D0%B0%20%D0%B8%20%D0%9F%D0%B0%D0%B2%D0%BB%D0%B0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5916" cy="25112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3A6D" w:rsidRDefault="006F3A6D" w:rsidP="00FD3DB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F3A6D" w:rsidRPr="006F3A6D" w:rsidRDefault="006F3A6D" w:rsidP="006F3A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3A6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Церковь Петра и Павла</w:t>
      </w:r>
    </w:p>
    <w:p w:rsidR="006F3A6D" w:rsidRPr="006F3A6D" w:rsidRDefault="006F3A6D" w:rsidP="006F3A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3A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Каменная церковь, давшая название одной из центральных улиц города Тобольска, была заложена на средства прихожан 17 сентября 1768 г. на месте деревянной предшественницы. Главный храм и придел Нила </w:t>
      </w:r>
      <w:proofErr w:type="spellStart"/>
      <w:r w:rsidRPr="006F3A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Столбенского</w:t>
      </w:r>
      <w:proofErr w:type="spellEnd"/>
      <w:r w:rsidRPr="006F3A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освятили 10 августа 1774 г. После 1807 г. возвели колокольню.</w:t>
      </w:r>
    </w:p>
    <w:p w:rsidR="006F3A6D" w:rsidRPr="006F3A6D" w:rsidRDefault="006F3A6D" w:rsidP="006F3A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3A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Наружная отделка фасадов показательна сочетанием барочных и классицистических приемов. Своеобразие архитектуры церкви состоит в том, что декорируются только важнейшие архитектурные линии (тяги по углам объемов, наличникам окон, карнизам). Характерное отлич</w:t>
      </w:r>
      <w:r w:rsidR="00F92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ие от других тобольских храмов -</w:t>
      </w:r>
      <w:r w:rsidRPr="006F3A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сложные лекальные наличники уступают место геометрически жестким </w:t>
      </w:r>
      <w:proofErr w:type="spellStart"/>
      <w:r w:rsidRPr="006F3A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трапецевидным</w:t>
      </w:r>
      <w:proofErr w:type="spellEnd"/>
      <w:r w:rsidRPr="006F3A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формам стиля классицизм.</w:t>
      </w:r>
    </w:p>
    <w:p w:rsidR="006F3A6D" w:rsidRPr="006F3A6D" w:rsidRDefault="006F3A6D" w:rsidP="006F3A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3A6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Петропавловская церковь - последняя приходская церковь, построенная в верхнем городе. В приходе церкви было 286 дворов, 9 деревень, а также деревянная часовня </w:t>
      </w:r>
      <w:r w:rsidR="00F9296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br/>
      </w:r>
      <w:r w:rsidRPr="006F3A6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 д. Анисимовой во имя Воздвижения Честного Животворящего креста.</w:t>
      </w:r>
    </w:p>
    <w:p w:rsidR="00FD3DBC" w:rsidRDefault="00FD3DBC" w:rsidP="00FD3DB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C5E6D" w:rsidRPr="00EC5E6D" w:rsidRDefault="006F3A6D" w:rsidP="00EC5E6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-1905</wp:posOffset>
            </wp:positionV>
            <wp:extent cx="2735319" cy="3698875"/>
            <wp:effectExtent l="0" t="0" r="8255" b="0"/>
            <wp:wrapTight wrapText="bothSides">
              <wp:wrapPolygon edited="0">
                <wp:start x="0" y="0"/>
                <wp:lineTo x="0" y="21470"/>
                <wp:lineTo x="21515" y="21470"/>
                <wp:lineTo x="21515" y="0"/>
                <wp:lineTo x="0" y="0"/>
              </wp:wrapPolygon>
            </wp:wrapTight>
            <wp:docPr id="32" name="Рисунок 32" descr="https://tobolsk.admtyumen.ru/files/upload/OMSU/Tobolsk/%D0%98%D0%B7%D0%BE%D0%B1%D1%80%D0%B0%D0%B6%D0%B5%D0%BD%D0%B8%D1%8F/%D0%9A%D0%BE%D1%81%D1%82%D0%B5%D0%BB%20%D0%A1%D0%B2%D1%8F%D1%82%D0%BE%D0%B9%20%D0%A2%D1%80%D0%BE%D0%B8%D1%86%D1%8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tobolsk.admtyumen.ru/files/upload/OMSU/Tobolsk/%D0%98%D0%B7%D0%BE%D0%B1%D1%80%D0%B0%D0%B6%D0%B5%D0%BD%D0%B8%D1%8F/%D0%9A%D0%BE%D1%81%D1%82%D0%B5%D0%BB%20%D0%A1%D0%B2%D1%8F%D1%82%D0%BE%D0%B9%20%D0%A2%D1%80%D0%BE%D0%B8%D1%86%D1%8B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5319" cy="3698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C5E6D" w:rsidRPr="00EC5E6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Католический костел Пресвятой Троицы</w:t>
      </w:r>
    </w:p>
    <w:p w:rsidR="00EC5E6D" w:rsidRPr="00EC5E6D" w:rsidRDefault="00EC5E6D" w:rsidP="00EC5E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C5E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начале улицы Розы Люксембург находится здание католического костела Пресвятой Троицы. Это самый большой костел в Сибири, он является одной из ярких достопримечательностей Тобольска, привлекая внимание готической архитектурой. История создания костела связана с польским населением Тобольска. Первые поляки </w:t>
      </w:r>
      <w:r w:rsidR="00F92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C5E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Сибири появляются еще с казаками Ермака. Впоследствии в Тобольск прибывают польские ссыльные – участники восстаний 1830, 1863 гг.</w:t>
      </w:r>
    </w:p>
    <w:p w:rsidR="00EC5E6D" w:rsidRPr="00EC5E6D" w:rsidRDefault="00EC5E6D" w:rsidP="00EC5E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C5E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Первый католический храм появился </w:t>
      </w:r>
      <w:r w:rsidR="00F92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C5E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Тобольске в 1848 г., он был деревянным. </w:t>
      </w:r>
      <w:r w:rsidR="00F92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C5E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Во второй половине XIX века польская диаспора Сибири стала собирать средства </w:t>
      </w:r>
      <w:r w:rsidR="00F92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C5E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строительство каменного собора. Тогда </w:t>
      </w:r>
      <w:r w:rsidR="00F92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C5E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приходе числилось около 7 тысяч католиков. </w:t>
      </w:r>
      <w:r w:rsidRPr="00EC5E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Проект костела в стиле неоготики создал Константин Войцеховский. </w:t>
      </w:r>
      <w:r w:rsidR="00F92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C5E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23 августа 1907 г. храм был освящен в честь Пресвятой Троицы.</w:t>
      </w:r>
    </w:p>
    <w:p w:rsidR="006F3A6D" w:rsidRPr="00EC5E6D" w:rsidRDefault="00EC5E6D" w:rsidP="00EC5E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5E6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 настоящее время службы в костеле сопровождаются звучанием органа, подаренного храму после реставрации.</w:t>
      </w:r>
    </w:p>
    <w:p w:rsidR="00EC5E6D" w:rsidRDefault="00EC5E6D" w:rsidP="00EC5E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2336" behindDoc="1" locked="0" layoutInCell="1" allowOverlap="1" wp14:anchorId="534E9551" wp14:editId="08C335CC">
            <wp:simplePos x="0" y="0"/>
            <wp:positionH relativeFrom="margin">
              <wp:align>left</wp:align>
            </wp:positionH>
            <wp:positionV relativeFrom="paragraph">
              <wp:posOffset>208280</wp:posOffset>
            </wp:positionV>
            <wp:extent cx="2971800" cy="2228850"/>
            <wp:effectExtent l="0" t="0" r="0" b="0"/>
            <wp:wrapTight wrapText="bothSides">
              <wp:wrapPolygon edited="0">
                <wp:start x="0" y="0"/>
                <wp:lineTo x="0" y="21415"/>
                <wp:lineTo x="21462" y="21415"/>
                <wp:lineTo x="21462" y="0"/>
                <wp:lineTo x="0" y="0"/>
              </wp:wrapPolygon>
            </wp:wrapTight>
            <wp:docPr id="33" name="Рисунок 33" descr="https://tobolsk.admtyumen.ru/files/upload/OMSU/Tobolsk/%D0%98%D0%B7%D0%BE%D0%B1%D1%80%D0%B0%D0%B6%D0%B5%D0%BD%D0%B8%D1%8F/%D0%9C%D0%B5%D1%87%D0%B5%D1%82%D1%8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tobolsk.admtyumen.ru/files/upload/OMSU/Tobolsk/%D0%98%D0%B7%D0%BE%D0%B1%D1%80%D0%B0%D0%B6%D0%B5%D0%BD%D0%B8%D1%8F/%D0%9C%D0%B5%D1%87%D0%B5%D1%82%D1%8C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0" cy="2228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C5E6D" w:rsidRPr="00EC5E6D" w:rsidRDefault="00EC5E6D" w:rsidP="00EC5E6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C5E6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Тобольская соборная мечеть</w:t>
      </w:r>
    </w:p>
    <w:p w:rsidR="00EC5E6D" w:rsidRPr="00EC5E6D" w:rsidRDefault="00EC5E6D" w:rsidP="00EC5E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C5E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Тобольская соборная мечеть расположилась в татарской слободе города Тобольска </w:t>
      </w:r>
      <w:r w:rsidR="00F92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C5E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улице Пушкина. Каменное здание </w:t>
      </w:r>
      <w:r w:rsidR="00F92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C5E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 минаретом построено в 1890 г. </w:t>
      </w:r>
      <w:r w:rsidR="00F92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C5E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пожертвования мусульман Тобольской губернии, на месте старой деревянной мечети.</w:t>
      </w:r>
    </w:p>
    <w:p w:rsidR="00EC5E6D" w:rsidRDefault="00EC5E6D" w:rsidP="00EC5E6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EC5E6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 1997 г. съезд мусульман Сибири постановил считать Тобольск Духовным центром мусульманства. С 1998 г. здесь находится Духовное Управление мусульман Азиатской части России.</w:t>
      </w:r>
    </w:p>
    <w:p w:rsidR="00EC5E6D" w:rsidRPr="00EC5E6D" w:rsidRDefault="00EC5E6D" w:rsidP="00EC5E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24AF4" w:rsidRPr="00E24AF4" w:rsidRDefault="00E24AF4" w:rsidP="00E24AF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3175</wp:posOffset>
            </wp:positionV>
            <wp:extent cx="3079450" cy="2052358"/>
            <wp:effectExtent l="0" t="0" r="6985" b="5080"/>
            <wp:wrapTight wrapText="bothSides">
              <wp:wrapPolygon edited="0">
                <wp:start x="0" y="0"/>
                <wp:lineTo x="0" y="21453"/>
                <wp:lineTo x="21515" y="21453"/>
                <wp:lineTo x="21515" y="0"/>
                <wp:lineTo x="0" y="0"/>
              </wp:wrapPolygon>
            </wp:wrapTight>
            <wp:docPr id="34" name="Рисунок 34" descr="https://tobolsk.admtyumen.ru/files/upload/OMSU/Tobolsk/%D0%98%D0%B7%D0%BE%D0%B1%D1%80%D0%B0%D0%B6%D0%B5%D0%BD%D0%B8%D1%8F/%D0%A7%D1%83%D0%B2%D0%B0%D1%88%D1%81%D0%BA%D0%B8%D0%B9%20%D0%BC%D1%8B%D1%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tobolsk.admtyumen.ru/files/upload/OMSU/Tobolsk/%D0%98%D0%B7%D0%BE%D0%B1%D1%80%D0%B0%D0%B6%D0%B5%D0%BD%D0%B8%D1%8F/%D0%A7%D1%83%D0%B2%D0%B0%D1%88%D1%81%D0%BA%D0%B8%D0%B9%20%D0%BC%D1%8B%D1%81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9450" cy="20523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E24AF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Чувашский мыс</w:t>
      </w:r>
    </w:p>
    <w:p w:rsidR="00E24AF4" w:rsidRPr="00E24AF4" w:rsidRDefault="00E24AF4" w:rsidP="00E24AF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4A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южной окраине города Тобольска расположена одна из основных достопримечательностей города памятник природы, археологии Чувашский мыс.</w:t>
      </w:r>
    </w:p>
    <w:p w:rsidR="00E24AF4" w:rsidRPr="00E24AF4" w:rsidRDefault="00E24AF4" w:rsidP="00E24AF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4A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XIX в. тобольский краевед </w:t>
      </w:r>
      <w:r w:rsidR="00F92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24A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М.С. Знаменский писал: «Чувашский мыс – первая историческая окрестность города Тобольска. С этой собственно местности </w:t>
      </w:r>
      <w:r w:rsidR="00F92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24A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начинается история города…».</w:t>
      </w:r>
    </w:p>
    <w:p w:rsidR="00E24AF4" w:rsidRPr="00E24AF4" w:rsidRDefault="00E24AF4" w:rsidP="00E24AF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4A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результате археологических раскопок на Чувашском мысу были выявлены разновременные археологические памятники. Археологами установлено, что на этом месте неоднократно происходила смена населения. На вершине мыса находится городище </w:t>
      </w:r>
      <w:proofErr w:type="spellStart"/>
      <w:r w:rsidRPr="00E24A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Потчеваш</w:t>
      </w:r>
      <w:proofErr w:type="spellEnd"/>
      <w:r w:rsidRPr="00E24A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изучение которого дало основание для выделения </w:t>
      </w:r>
      <w:proofErr w:type="spellStart"/>
      <w:r w:rsidRPr="00E24A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потчевашской</w:t>
      </w:r>
      <w:proofErr w:type="spellEnd"/>
      <w:r w:rsidRPr="00E24A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археологической культуры VI-IX вв. В ходе исследований были обнаружены материалы, относящиеся к </w:t>
      </w:r>
      <w:proofErr w:type="spellStart"/>
      <w:r w:rsidRPr="00E24A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сузгунской</w:t>
      </w:r>
      <w:proofErr w:type="spellEnd"/>
      <w:r w:rsidRPr="00E24A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культуре позднего бронзового века, а также свидетельства проживания здесь древних ханты в IX-XIII вв. Недалеко от городища расположен еще один археологический памятник – курганный могильник </w:t>
      </w:r>
      <w:proofErr w:type="spellStart"/>
      <w:r w:rsidRPr="00E24A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Потчеваш</w:t>
      </w:r>
      <w:proofErr w:type="spellEnd"/>
      <w:r w:rsidRPr="00E24A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датирующийся нач. I тысячелетия до н.э. – первой половиной I тыс. н.э.</w:t>
      </w:r>
    </w:p>
    <w:p w:rsidR="00E24AF4" w:rsidRPr="00E24AF4" w:rsidRDefault="00E24AF4" w:rsidP="00E24A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4AF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23 октября (2 ноября по новому стилю) 1582 г. у подножия Чувашского мыса состоялось генеральное сражение дружины атамана Ермака с войском хана </w:t>
      </w:r>
      <w:proofErr w:type="spellStart"/>
      <w:r w:rsidRPr="00E24AF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Кучума</w:t>
      </w:r>
      <w:proofErr w:type="spellEnd"/>
      <w:r w:rsidRPr="00E24AF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. Одержав победу, дружина Ермака заняла столицу Сибирского ханства город </w:t>
      </w:r>
      <w:proofErr w:type="spellStart"/>
      <w:r w:rsidRPr="00E24AF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Искер</w:t>
      </w:r>
      <w:proofErr w:type="spellEnd"/>
      <w:r w:rsidRPr="00E24AF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(Сибирь). Это событие завершило процесс вхождения Сибири в состав России </w:t>
      </w:r>
      <w:r w:rsidR="00F9296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br/>
      </w:r>
      <w:r w:rsidRPr="00E24AF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и положило начало ее превращения в огромную евразийскую державу. Возникнув как крупнейшее государство мира здесь, на </w:t>
      </w:r>
      <w:proofErr w:type="spellStart"/>
      <w:r w:rsidRPr="00E24AF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Потчеваше</w:t>
      </w:r>
      <w:proofErr w:type="spellEnd"/>
      <w:r w:rsidRPr="00E24AF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, Россия прошла огромный путь </w:t>
      </w:r>
      <w:r w:rsidR="00F9296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br/>
      </w:r>
      <w:r w:rsidRPr="00E24AF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 новом качестве великой мировой державы.</w:t>
      </w:r>
    </w:p>
    <w:p w:rsidR="006F3A6D" w:rsidRDefault="006F3A6D" w:rsidP="00FD3DB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24AF4" w:rsidRPr="00E24AF4" w:rsidRDefault="00E24AF4" w:rsidP="00E24AF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0</wp:posOffset>
            </wp:positionV>
            <wp:extent cx="3025986" cy="2269490"/>
            <wp:effectExtent l="0" t="0" r="3175" b="0"/>
            <wp:wrapTight wrapText="bothSides">
              <wp:wrapPolygon edited="0">
                <wp:start x="0" y="0"/>
                <wp:lineTo x="0" y="21395"/>
                <wp:lineTo x="21487" y="21395"/>
                <wp:lineTo x="21487" y="0"/>
                <wp:lineTo x="0" y="0"/>
              </wp:wrapPolygon>
            </wp:wrapTight>
            <wp:docPr id="35" name="Рисунок 35" descr="https://tobolsk.admtyumen.ru/files/upload/OMSU/Tobolsk/%D0%98%D0%B7%D0%BE%D0%B1%D1%80%D0%B0%D0%B6%D0%B5%D0%BD%D0%B8%D1%8F/%D0%BE%D0%B1%D0%B5%D0%BB%D0%B8%D1%81%D0%BA%20%D0%95%D1%80%D0%BC%D0%B0%D0%BA%D1%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tobolsk.admtyumen.ru/files/upload/OMSU/Tobolsk/%D0%98%D0%B7%D0%BE%D0%B1%D1%80%D0%B0%D0%B6%D0%B5%D0%BD%D0%B8%D1%8F/%D0%BE%D0%B1%D0%B5%D0%BB%D0%B8%D1%81%D0%BA%20%D0%95%D1%80%D0%BC%D0%B0%D0%BA%D1%83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5986" cy="2269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E24AF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Сад Ермака</w:t>
      </w:r>
    </w:p>
    <w:p w:rsidR="00E24AF4" w:rsidRPr="00E24AF4" w:rsidRDefault="00E24AF4" w:rsidP="00E24AF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4A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23 августа 1839 г. на мысе </w:t>
      </w:r>
      <w:proofErr w:type="spellStart"/>
      <w:r w:rsidRPr="00E24A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Чукман</w:t>
      </w:r>
      <w:proofErr w:type="spellEnd"/>
      <w:r w:rsidRPr="00E24A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был торжественно открыт памятник атаману Ермаку, изготовленный по проекту академика архитектуры А.П. Брюллова. </w:t>
      </w:r>
      <w:r w:rsidR="00F92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24A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Вес его 187 тонн, а высота 17 метров. Памятник состоит из мраморного пирамидального обелиска серого цвета, поставленного на гранитном подножии. </w:t>
      </w:r>
      <w:r w:rsidR="00F92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24A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постаменте с западной стороны, обращенной к России – </w:t>
      </w:r>
      <w:proofErr w:type="gramStart"/>
      <w:r w:rsidRPr="00E24A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надпись</w:t>
      </w:r>
      <w:proofErr w:type="gramEnd"/>
      <w:r w:rsidRPr="00E24A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«Покорителю Сибири Ермаку».</w:t>
      </w:r>
    </w:p>
    <w:p w:rsidR="00E24AF4" w:rsidRPr="00E24AF4" w:rsidRDefault="00E24AF4" w:rsidP="00E24AF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4A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1855 г. у памятника был разведен сад, который стал местом народных гуляний для </w:t>
      </w:r>
      <w:proofErr w:type="spellStart"/>
      <w:r w:rsidRPr="00E24A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тоболяков</w:t>
      </w:r>
      <w:proofErr w:type="spellEnd"/>
      <w:r w:rsidRPr="00E24A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10 июля 1891 г. в здании Летнего благородного собрания в саду Ермака принимали наследника престола цесаревича Николая Александровича (будущего императора Николая II), посетившего Тобольск с визитом.</w:t>
      </w:r>
    </w:p>
    <w:p w:rsidR="00E24AF4" w:rsidRPr="00E24AF4" w:rsidRDefault="00E24AF4" w:rsidP="00E24A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4AF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 ХХ в. в саду Ермака появились две братские могилы. В одной из них покоятся красноармейцы, погибшие в 1919 г. В другой - жертвы Третьей крестьянской войны 1921 г. (более 90 человек).</w:t>
      </w:r>
    </w:p>
    <w:p w:rsidR="006F3A6D" w:rsidRDefault="006F3A6D" w:rsidP="00FD3DB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24AF4" w:rsidRPr="00E24AF4" w:rsidRDefault="00E24AF4" w:rsidP="00E24A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-635</wp:posOffset>
            </wp:positionV>
            <wp:extent cx="2723185" cy="2200275"/>
            <wp:effectExtent l="0" t="0" r="1270" b="0"/>
            <wp:wrapTight wrapText="bothSides">
              <wp:wrapPolygon edited="0">
                <wp:start x="0" y="0"/>
                <wp:lineTo x="0" y="21319"/>
                <wp:lineTo x="21459" y="21319"/>
                <wp:lineTo x="21459" y="0"/>
                <wp:lineTo x="0" y="0"/>
              </wp:wrapPolygon>
            </wp:wrapTight>
            <wp:docPr id="36" name="Рисунок 36" descr="https://tobolsk.admtyumen.ru/files/upload/OMSU/Tobolsk/%D0%98%D0%B7%D0%BE%D0%B1%D1%80%D0%B0%D0%B6%D0%B5%D0%BD%D0%B8%D1%8F/%D0%A2%D1%8E%D1%80%D0%B5%D0%BC%D0%BD%D1%8B%D0%B9%20%D0%B7%D0%B0%D0%BC%D0%BE%D0%B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tobolsk.admtyumen.ru/files/upload/OMSU/Tobolsk/%D0%98%D0%B7%D0%BE%D0%B1%D1%80%D0%B0%D0%B6%D0%B5%D0%BD%D0%B8%D1%8F/%D0%A2%D1%8E%D1%80%D0%B5%D0%BC%D0%BD%D1%8B%D0%B9%20%D0%B7%D0%B0%D0%BC%D0%BE%D0%BA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3185" cy="2200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E24AF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Тюремный замок</w:t>
      </w:r>
    </w:p>
    <w:p w:rsidR="00E24AF4" w:rsidRPr="00E24AF4" w:rsidRDefault="00E24AF4" w:rsidP="00E24AF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4A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северо-западной части Тобольского кремля находится Тобольский тюремный замок, построенный в 1855 г. по проекту губернского архитектора </w:t>
      </w:r>
      <w:proofErr w:type="spellStart"/>
      <w:r w:rsidRPr="00E24A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Вейгеля</w:t>
      </w:r>
      <w:proofErr w:type="spellEnd"/>
      <w:r w:rsidRPr="00E24A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Комплекс Тюремного замка состоит из пяти зданий.</w:t>
      </w:r>
    </w:p>
    <w:p w:rsidR="00E24AF4" w:rsidRPr="00E24AF4" w:rsidRDefault="00E24AF4" w:rsidP="00E24AF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4A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Самыми известными узниками Тобольского тюремного замка были: М.И. Михайлов, </w:t>
      </w:r>
      <w:r w:rsidR="00F92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24A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В.Г. Короленко, Н.Г. Чернышевский.</w:t>
      </w:r>
    </w:p>
    <w:p w:rsidR="00E24AF4" w:rsidRPr="00E24AF4" w:rsidRDefault="00E24AF4" w:rsidP="00E24AF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4A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Советское время тюрьма, просуществовавшая до 1989 г., была одной из самых строгих </w:t>
      </w:r>
      <w:r w:rsidR="00F92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24A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условиям содержания заключенных.</w:t>
      </w:r>
    </w:p>
    <w:p w:rsidR="006F3A6D" w:rsidRDefault="00E24AF4" w:rsidP="00E24AF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E24AF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В настоящее время в корпусе № 1 открыт музей, экспозиции которого знакомят </w:t>
      </w:r>
      <w:r w:rsidR="00F9296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br/>
      </w:r>
      <w:r w:rsidRPr="00E24AF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 историей Тобольского тюремного замка дореволюционного и советского периода.</w:t>
      </w:r>
    </w:p>
    <w:p w:rsidR="00E24AF4" w:rsidRDefault="00E24AF4" w:rsidP="00E24AF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88305F" w:rsidRPr="0088305F" w:rsidRDefault="0088305F" w:rsidP="0088305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305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6432" behindDoc="1" locked="0" layoutInCell="1" allowOverlap="1" wp14:anchorId="0DD371E9" wp14:editId="03C5A3B5">
            <wp:simplePos x="0" y="0"/>
            <wp:positionH relativeFrom="column">
              <wp:posOffset>3810</wp:posOffset>
            </wp:positionH>
            <wp:positionV relativeFrom="paragraph">
              <wp:posOffset>-635</wp:posOffset>
            </wp:positionV>
            <wp:extent cx="2737466" cy="2116272"/>
            <wp:effectExtent l="0" t="0" r="6350" b="0"/>
            <wp:wrapTight wrapText="bothSides">
              <wp:wrapPolygon edited="0">
                <wp:start x="0" y="0"/>
                <wp:lineTo x="0" y="21393"/>
                <wp:lineTo x="21500" y="21393"/>
                <wp:lineTo x="21500" y="0"/>
                <wp:lineTo x="0" y="0"/>
              </wp:wrapPolygon>
            </wp:wrapTight>
            <wp:docPr id="37" name="Рисунок 37" descr="C:\Users\mazurenko_sv\Desktop\Тобольская губернская гимназ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mazurenko_sv\Desktop\Тобольская губернская гимназия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7466" cy="21162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8830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Здание Тобольской губернской мужской гимназии</w:t>
      </w:r>
    </w:p>
    <w:p w:rsidR="0088305F" w:rsidRPr="0088305F" w:rsidRDefault="0088305F" w:rsidP="0088305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30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 подножия Троицкого мыса проходит улица </w:t>
      </w:r>
      <w:r w:rsidR="00F92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8830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Р. Люксембург, ранее называвшаяся Богоявленской. Именно на этой улице разместилось уникальное по своему мемориальному значению здание Тобольской губернской мужской гимназии.</w:t>
      </w:r>
    </w:p>
    <w:p w:rsidR="006F3A6D" w:rsidRDefault="0088305F" w:rsidP="0088305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88305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Здесь учился, а затем преподавал П.П. Ершов, выпускником этой гимназии является </w:t>
      </w:r>
      <w:r w:rsidR="00F9296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br/>
      </w:r>
      <w:r w:rsidRPr="0088305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 Д.И. Менделеев.</w:t>
      </w:r>
    </w:p>
    <w:p w:rsidR="0088305F" w:rsidRDefault="0088305F" w:rsidP="0088305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88305F" w:rsidRDefault="0088305F" w:rsidP="0088305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88305F" w:rsidRDefault="00255D43" w:rsidP="0088305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255D43">
        <w:rPr>
          <w:rFonts w:ascii="Times New Roman" w:eastAsia="Times New Roman" w:hAnsi="Times New Roman" w:cs="Times New Roman"/>
          <w:noProof/>
          <w:color w:val="000000"/>
          <w:sz w:val="28"/>
          <w:szCs w:val="28"/>
          <w:shd w:val="clear" w:color="auto" w:fill="FFFFFF"/>
          <w:lang w:eastAsia="ru-RU"/>
        </w:rPr>
        <w:lastRenderedPageBreak/>
        <w:drawing>
          <wp:inline distT="0" distB="0" distL="0" distR="0">
            <wp:extent cx="2859942" cy="2065734"/>
            <wp:effectExtent l="0" t="0" r="0" b="0"/>
            <wp:docPr id="38" name="Рисунок 38" descr="C:\Users\mazurenko_sv\Desktop\Генерал-губернаторский дом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mazurenko_sv\Desktop\Генерал-губернаторский дом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9942" cy="20657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5D43" w:rsidRPr="00255D43" w:rsidRDefault="00255D43" w:rsidP="00255D4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55D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Генерал-губернаторский дом</w:t>
      </w:r>
    </w:p>
    <w:p w:rsidR="00255D43" w:rsidRPr="00255D43" w:rsidRDefault="00255D43" w:rsidP="00255D4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55D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здании, построенном купцом Куклиным в конце XVIII в., а затем отошедшем </w:t>
      </w:r>
      <w:r w:rsidR="00F92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55D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городскую казну, c 1817 по 1839 гг. размещалось Главное управление Западной Сибири и губернское правление. Здесь проживали генерал-губернаторы Западной Сибири, являющиеся одновременно и командирами отдельного Сибирского корпуса. Поэтому пространство рядом с домом было приспособлено под </w:t>
      </w:r>
      <w:proofErr w:type="spellStart"/>
      <w:r w:rsidRPr="00255D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Плацпарадную</w:t>
      </w:r>
      <w:proofErr w:type="spellEnd"/>
      <w:r w:rsidRPr="00255D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площадь.</w:t>
      </w:r>
    </w:p>
    <w:p w:rsidR="00255D43" w:rsidRPr="00255D43" w:rsidRDefault="00255D43" w:rsidP="00255D4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55D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1839 по 1917 гг. в доме размещались тобольские гражданские губернаторы.</w:t>
      </w:r>
    </w:p>
    <w:p w:rsidR="00255D43" w:rsidRPr="00255D43" w:rsidRDefault="00255D43" w:rsidP="00255D4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55D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Четырежды дом становился путевым дворцом для представителей императорской семьи Романовых, посещавших Тобольск с визитами: Цесаревича Александра Николаевича (1837), Великого князя Владимира Александровича (1868), Великого князя Алексея Александровича (1873), Цесаревича Николая Александровича (1891).</w:t>
      </w:r>
    </w:p>
    <w:p w:rsidR="00255D43" w:rsidRDefault="00255D43" w:rsidP="00255D4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255D4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 13 августа 1917 г. по 13 апреля 1918 г. дом стал местом ссылки для семьи последнего императора России Николая II.</w:t>
      </w:r>
    </w:p>
    <w:p w:rsidR="00255D43" w:rsidRDefault="00255D43" w:rsidP="00255D4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67456" behindDoc="1" locked="0" layoutInCell="1" allowOverlap="1" wp14:anchorId="57EAD2ED" wp14:editId="66AAB7F8">
            <wp:simplePos x="0" y="0"/>
            <wp:positionH relativeFrom="margin">
              <wp:align>left</wp:align>
            </wp:positionH>
            <wp:positionV relativeFrom="paragraph">
              <wp:posOffset>203200</wp:posOffset>
            </wp:positionV>
            <wp:extent cx="1912620" cy="3028950"/>
            <wp:effectExtent l="0" t="0" r="0" b="0"/>
            <wp:wrapTight wrapText="bothSides">
              <wp:wrapPolygon edited="0">
                <wp:start x="0" y="0"/>
                <wp:lineTo x="0" y="21464"/>
                <wp:lineTo x="21299" y="21464"/>
                <wp:lineTo x="21299" y="0"/>
                <wp:lineTo x="0" y="0"/>
              </wp:wrapPolygon>
            </wp:wrapTight>
            <wp:docPr id="39" name="Рисунок 39" descr="https://tobolsk.admtyumen.ru/files/upload/OMSU/Tobolsk/%D0%98%D0%B7%D0%BE%D0%B1%D1%80%D0%B0%D0%B6%D0%B5%D0%BD%D0%B8%D1%8F/%D0%9F%D0%B0%D0%BC%D1%8F%D1%82%D0%BD%D0%B8%D0%BA%20%D0%9F.%D0%9F.%20%D0%95%D1%80%D1%88%D0%BE%D0%B2%D1%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tobolsk.admtyumen.ru/files/upload/OMSU/Tobolsk/%D0%98%D0%B7%D0%BE%D0%B1%D1%80%D0%B0%D0%B6%D0%B5%D0%BD%D0%B8%D1%8F/%D0%9F%D0%B0%D0%BC%D1%8F%D1%82%D0%BD%D0%B8%D0%BA%20%D0%9F.%D0%9F.%20%D0%95%D1%80%D1%88%D0%BE%D0%B2%D1%83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2620" cy="302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55D43" w:rsidRPr="00255D43" w:rsidRDefault="00255D43" w:rsidP="00255D4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255D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Сквер П.П. Ершова</w:t>
      </w:r>
    </w:p>
    <w:p w:rsidR="00255D43" w:rsidRPr="00255D43" w:rsidRDefault="00255D43" w:rsidP="00255D4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55D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Одним из самых выдающихся тобольских писателей, получивших всероссийскую известность и признание </w:t>
      </w:r>
      <w:r w:rsidR="00F92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55D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литературном поприще, был    П.П. Ершов, автор сказки «Конек-Горбунок». Сквер Петра Павловича Ершова был заложен в 2007 г. в год 420-летия Тобольска. Народный художник России, скульптор Михаил Владимирович </w:t>
      </w:r>
      <w:proofErr w:type="spellStart"/>
      <w:r w:rsidRPr="00255D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Переяславец</w:t>
      </w:r>
      <w:proofErr w:type="spellEnd"/>
      <w:r w:rsidRPr="00255D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создал удивительный образ поэта, неразрывно связанного с Тобольском, городом, который вдохновил юного сибиряка на создание чудесной сказки. Не случайно волшебная рыба-кит в основании скульптуры несет на себе Тобольский Кремль.</w:t>
      </w:r>
    </w:p>
    <w:p w:rsidR="0088305F" w:rsidRDefault="00255D43" w:rsidP="00255D4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255D4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Сквер также украшают скульптурные группы по мотивам сказки: Царь, Жар-птица, Иванушка с Коньком-Горбунком и фонтан «Рыба-кит».</w:t>
      </w:r>
    </w:p>
    <w:p w:rsidR="00255D43" w:rsidRDefault="00255D43" w:rsidP="00255D4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255D43" w:rsidRDefault="00283835" w:rsidP="00255D4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283835">
        <w:rPr>
          <w:rFonts w:ascii="Times New Roman" w:eastAsia="Times New Roman" w:hAnsi="Times New Roman" w:cs="Times New Roman"/>
          <w:noProof/>
          <w:color w:val="000000"/>
          <w:sz w:val="28"/>
          <w:szCs w:val="28"/>
          <w:shd w:val="clear" w:color="auto" w:fill="FFFFFF"/>
          <w:lang w:eastAsia="ru-RU"/>
        </w:rPr>
        <w:lastRenderedPageBreak/>
        <w:drawing>
          <wp:inline distT="0" distB="0" distL="0" distR="0">
            <wp:extent cx="2899410" cy="1932940"/>
            <wp:effectExtent l="0" t="0" r="0" b="0"/>
            <wp:docPr id="40" name="Рисунок 40" descr="C:\Users\mazurenko_sv\Desktop\Мачитова памятник Достоевскому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mazurenko_sv\Desktop\Мачитова памятник Достоевскому (1)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9410" cy="1932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7660" w:rsidRPr="00F47660" w:rsidRDefault="00F47660" w:rsidP="00F4766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4766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Сквер Ф.М. Достоевского</w:t>
      </w:r>
    </w:p>
    <w:p w:rsidR="00F47660" w:rsidRPr="00F47660" w:rsidRDefault="00F47660" w:rsidP="00F4766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476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Памятник Ф.М. Достоевскому в Тобольске открыт 29 октября 2010 г. Автором памятника выступил Михаил </w:t>
      </w:r>
      <w:proofErr w:type="spellStart"/>
      <w:r w:rsidRPr="00F476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Переяславец</w:t>
      </w:r>
      <w:proofErr w:type="spellEnd"/>
      <w:r w:rsidRPr="00F476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действительный член Российской Академии художеств, народный художник Российской Федерации, профессор кафедры скульптуры Московского государственного академического института имени Сурикова.</w:t>
      </w:r>
    </w:p>
    <w:p w:rsidR="00F47660" w:rsidRPr="00F47660" w:rsidRDefault="00F47660" w:rsidP="00F4766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476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Выполненный из бронзы памятник показывает сидящего на скамье Федора Михайловича, рядом с писателем на скамье лежат тюремные кандалы и Евангелие.</w:t>
      </w:r>
    </w:p>
    <w:p w:rsidR="00F47660" w:rsidRPr="00F47660" w:rsidRDefault="00F47660" w:rsidP="00F4766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476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мнению биографов, именно здесь в Тобольске произошло незабываемое событие, сыгравшее важнейшую роль в духовной жизни Достоевского. Жены декабристов Ж.А. Муравьева, П.Е. Анненкова и        Н.Д. Фонвизина добились тайного свидания </w:t>
      </w:r>
      <w:r w:rsidR="00F92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F476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 петрашевцами на квартире смотрителя пересыльной тюрьмы и подарили </w:t>
      </w:r>
      <w:r w:rsidR="00F92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F476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 Евангелие.</w:t>
      </w:r>
    </w:p>
    <w:p w:rsidR="00F47660" w:rsidRPr="00F47660" w:rsidRDefault="00F47660" w:rsidP="00F476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F4766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Тобольское Евангелие прошло с Достоевским каторгу и солдатские казармы, </w:t>
      </w:r>
      <w:r w:rsidR="00F9296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br/>
      </w:r>
      <w:r w:rsidRPr="00F4766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оно было рядом, когда Федор Михайлович вернулся в большую литературу, </w:t>
      </w:r>
      <w:r w:rsidR="00F9296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br/>
      </w:r>
      <w:r w:rsidRPr="00F4766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оно свидетель и судья его творческих взлетов и падений. Оно, перечитываемое </w:t>
      </w:r>
      <w:r w:rsidR="00F9296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br/>
      </w:r>
      <w:r w:rsidRPr="00F4766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 толкуемое каждый день, стало его покаянным путеводителем к спасению.</w:t>
      </w:r>
    </w:p>
    <w:p w:rsidR="0088305F" w:rsidRDefault="0088305F" w:rsidP="0088305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E544A8" w:rsidRPr="00E544A8" w:rsidRDefault="00E544A8" w:rsidP="00E544A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44A8">
        <w:rPr>
          <w:rFonts w:ascii="Times New Roman" w:eastAsia="Times New Roman" w:hAnsi="Times New Roman" w:cs="Times New Roman"/>
          <w:noProof/>
          <w:color w:val="000000"/>
          <w:sz w:val="28"/>
          <w:szCs w:val="28"/>
          <w:shd w:val="clear" w:color="auto" w:fill="FFFFFF"/>
          <w:lang w:eastAsia="ru-RU"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2533650" cy="3378200"/>
            <wp:effectExtent l="0" t="0" r="0" b="0"/>
            <wp:wrapTight wrapText="bothSides">
              <wp:wrapPolygon edited="0">
                <wp:start x="0" y="0"/>
                <wp:lineTo x="0" y="21438"/>
                <wp:lineTo x="21438" y="21438"/>
                <wp:lineTo x="21438" y="0"/>
                <wp:lineTo x="0" y="0"/>
              </wp:wrapPolygon>
            </wp:wrapTight>
            <wp:docPr id="41" name="Рисунок 41" descr="C:\Users\mazurenko_sv\Desktop\Скульптурная композиция Робинзон Крузо с Пятнице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mazurenko_sv\Desktop\Скульптурная композиция Робинзон Крузо с Пятницей.jp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3650" cy="337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E544A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Сквер Робинзона Крузо</w:t>
      </w:r>
    </w:p>
    <w:p w:rsidR="00E544A8" w:rsidRPr="00E544A8" w:rsidRDefault="00E544A8" w:rsidP="00E544A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44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Скульптурная композиция «Робинзон Крузо </w:t>
      </w:r>
      <w:r w:rsidR="00F92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544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Пятница» была установлена в сквере по улице </w:t>
      </w:r>
      <w:r w:rsidR="00F92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544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С. </w:t>
      </w:r>
      <w:proofErr w:type="spellStart"/>
      <w:r w:rsidRPr="00E544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Ремезова</w:t>
      </w:r>
      <w:proofErr w:type="spellEnd"/>
      <w:r w:rsidRPr="00E544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2007 г. Интересно, как связаны Тобольск и Робинзон Крузо?</w:t>
      </w:r>
    </w:p>
    <w:p w:rsidR="00E544A8" w:rsidRPr="00E544A8" w:rsidRDefault="00E544A8" w:rsidP="00E544A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44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Всемирно известен роман о моряке Робинзоне Крузо, который провел на необитаемом острове </w:t>
      </w:r>
      <w:r w:rsidR="00F92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544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28 лет. Его автор – английский писатель Даниэль Дефо. В той же манере особой достоверности повествования от лица главного героя выдержан </w:t>
      </w:r>
      <w:r w:rsidR="00F92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544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второй роман Дефо о приключениях Робинзона Крузо. Книга «Дальнейшие приключения Робинзона Крузо, составляющие вторую </w:t>
      </w:r>
      <w:r w:rsidR="00F92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544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последнюю часть его жизни и захватывающее изложение его путешествий по трем частям света, написанные им самим» для русского читателя, особенно читателя-сибиряка, представляет особый интерес.</w:t>
      </w:r>
    </w:p>
    <w:p w:rsidR="00E544A8" w:rsidRDefault="00E544A8" w:rsidP="00E544A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E544A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lastRenderedPageBreak/>
        <w:t>По ходу повествования Робинзон Крузо оказывается в Тобольске и принимает решение перезимовать здесь, где он и прожил целых восемь месяцев, «всю мрачную и суровую зиму».</w:t>
      </w:r>
    </w:p>
    <w:p w:rsidR="00E544A8" w:rsidRDefault="00E544A8" w:rsidP="00E544A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0C41E8" w:rsidRPr="000C41E8" w:rsidRDefault="000C41E8" w:rsidP="000C41E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41E8">
        <w:rPr>
          <w:rFonts w:ascii="Times New Roman" w:eastAsia="Times New Roman" w:hAnsi="Times New Roman" w:cs="Times New Roman"/>
          <w:noProof/>
          <w:color w:val="000000"/>
          <w:sz w:val="28"/>
          <w:szCs w:val="28"/>
          <w:shd w:val="clear" w:color="auto" w:fill="FFFFFF"/>
          <w:lang w:eastAsia="ru-RU"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-1270</wp:posOffset>
            </wp:positionV>
            <wp:extent cx="2746586" cy="2059940"/>
            <wp:effectExtent l="0" t="0" r="0" b="0"/>
            <wp:wrapTight wrapText="bothSides">
              <wp:wrapPolygon edited="0">
                <wp:start x="0" y="0"/>
                <wp:lineTo x="0" y="21374"/>
                <wp:lineTo x="21425" y="21374"/>
                <wp:lineTo x="21425" y="0"/>
                <wp:lineTo x="0" y="0"/>
              </wp:wrapPolygon>
            </wp:wrapTight>
            <wp:docPr id="42" name="Рисунок 42" descr="C:\Users\mazurenko_sv\Desktop\Тобольское Завальное кладбищ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mazurenko_sv\Desktop\Тобольское Завальное кладбище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6586" cy="2059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0C41E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Тобольское Завальное кладбище</w:t>
      </w:r>
    </w:p>
    <w:p w:rsidR="000C41E8" w:rsidRPr="000C41E8" w:rsidRDefault="000C41E8" w:rsidP="000C41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41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Тобольский исторический некрополь - Завальное кладбище получило свое название </w:t>
      </w:r>
      <w:r w:rsidR="00F92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C41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месторасположения за земляным валом – оборонительным сооружением XVII в., защищавшем город с северной стороны.</w:t>
      </w:r>
    </w:p>
    <w:p w:rsidR="000C41E8" w:rsidRPr="000C41E8" w:rsidRDefault="000C41E8" w:rsidP="000C41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41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Завальное кладбище - место захоронения людей, составивших славу не только нашего города, но и России: писателя П.П. Ершова, украинского поэта П.А. Грабовского, историка Сибири П.А. </w:t>
      </w:r>
      <w:proofErr w:type="spellStart"/>
      <w:r w:rsidRPr="000C41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Словцова</w:t>
      </w:r>
      <w:proofErr w:type="spellEnd"/>
      <w:r w:rsidRPr="000C41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художника и археолога М.С. Знаменского, поэта </w:t>
      </w:r>
      <w:r w:rsidR="00F92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C41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Д.П. Давыдова, исследователя Сибири А.А. Дунина-</w:t>
      </w:r>
      <w:proofErr w:type="spellStart"/>
      <w:r w:rsidRPr="000C41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Горкавича</w:t>
      </w:r>
      <w:proofErr w:type="spellEnd"/>
      <w:r w:rsidRPr="000C41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На Завальном кладбище находится могила отца и сестры великого ученого Д.И. Менделеева, декабристов: А.П. Барятинского, С.Г. </w:t>
      </w:r>
      <w:proofErr w:type="spellStart"/>
      <w:r w:rsidRPr="000C41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Краснокутского</w:t>
      </w:r>
      <w:proofErr w:type="spellEnd"/>
      <w:r w:rsidRPr="000C41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В.К. Кюхельбекера, </w:t>
      </w:r>
      <w:r w:rsidR="00F92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C41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А.М. Муравьева, Ф.Б. Вольфа, Ф.М. Башмакова, С.М. Семенова.</w:t>
      </w:r>
    </w:p>
    <w:p w:rsidR="000C41E8" w:rsidRDefault="000C41E8" w:rsidP="000C41E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0C41E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С момента основания кладбища, на его территории появился деревянный храм во имя Семи Отроков Эфесских, который в 1776 г. был перестроен в каменную церковь. </w:t>
      </w:r>
      <w:r w:rsidR="00F9296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br/>
      </w:r>
      <w:r w:rsidRPr="000C41E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Это единственная из тобольских церквей, которая оставалась действующей </w:t>
      </w:r>
      <w:r w:rsidR="00F9296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br/>
      </w:r>
      <w:r w:rsidRPr="000C41E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на протяжении всего XX в.</w:t>
      </w:r>
    </w:p>
    <w:p w:rsidR="000C41E8" w:rsidRDefault="000C41E8" w:rsidP="000C41E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7F0B25" w:rsidRPr="007F0B25" w:rsidRDefault="007F0B25" w:rsidP="007F0B2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70528" behindDoc="1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-3810</wp:posOffset>
            </wp:positionV>
            <wp:extent cx="2879428" cy="1919048"/>
            <wp:effectExtent l="0" t="0" r="0" b="5080"/>
            <wp:wrapTight wrapText="bothSides">
              <wp:wrapPolygon edited="0">
                <wp:start x="0" y="0"/>
                <wp:lineTo x="0" y="21443"/>
                <wp:lineTo x="21438" y="21443"/>
                <wp:lineTo x="21438" y="0"/>
                <wp:lineTo x="0" y="0"/>
              </wp:wrapPolygon>
            </wp:wrapTight>
            <wp:docPr id="43" name="Рисунок 43" descr="https://tobolsk.admtyumen.ru/files/upload/OMSU/Tobolsk/%D0%98%D0%B7%D0%BE%D0%B1%D1%80%D0%B0%D0%B6%D0%B5%D0%BD%D0%B8%D1%8F/%D0%A1%D0%BA%D0%B2%D0%B5%D1%80%20%D0%B4%D0%B5%D0%BA%D0%B0%D0%B1%D1%80%D0%B8%D1%81%D1%82%D0%BE%D0%B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tobolsk.admtyumen.ru/files/upload/OMSU/Tobolsk/%D0%98%D0%B7%D0%BE%D0%B1%D1%80%D0%B0%D0%B6%D0%B5%D0%BD%D0%B8%D1%8F/%D0%A1%D0%BA%D0%B2%D0%B5%D1%80%20%D0%B4%D0%B5%D0%BA%D0%B0%D0%B1%D1%80%D0%B8%D1%81%D1%82%D0%BE%D0%B2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9428" cy="19190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7F0B2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Сквер декабристов</w:t>
      </w:r>
    </w:p>
    <w:p w:rsidR="007F0B25" w:rsidRPr="007F0B25" w:rsidRDefault="007F0B25" w:rsidP="007F0B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0B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Рядом с Завальным кладбищем находится Сквер декабристов. Центральное место в нем занимает памятник женам декабристов, рассказывая о самоотверженном подвиге </w:t>
      </w:r>
      <w:r w:rsidR="00F92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F0B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11 женщин, последовавших в изгнание </w:t>
      </w:r>
      <w:r w:rsidR="00F92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F0B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 своими мужьями в далекую и суровую Сибирь.</w:t>
      </w:r>
    </w:p>
    <w:p w:rsidR="0088305F" w:rsidRPr="007F0B25" w:rsidRDefault="007F0B25" w:rsidP="007F0B2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7F0B2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С 1834 по 1859 гг. в Тобольске отбывали ссылку 15 декабристов: Н.А. Чижов, </w:t>
      </w:r>
      <w:r w:rsidR="00F9296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br/>
      </w:r>
      <w:r w:rsidRPr="007F0B2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М.А. Фонвизин, С.Г. </w:t>
      </w:r>
      <w:proofErr w:type="spellStart"/>
      <w:r w:rsidRPr="007F0B2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Краснокутский</w:t>
      </w:r>
      <w:proofErr w:type="spellEnd"/>
      <w:r w:rsidRPr="007F0B2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, А.П. Барятинский, В.И. </w:t>
      </w:r>
      <w:proofErr w:type="spellStart"/>
      <w:r w:rsidRPr="007F0B2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Штейнгель</w:t>
      </w:r>
      <w:proofErr w:type="spellEnd"/>
      <w:r w:rsidRPr="007F0B2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, братья Бобрищевы-Пушкины, П.Н. Свистунов, И.А. Анненков, С.М. Семенов, Ф.Б. Вольф, А.М. Муравьев, В.К. Кюхельбекер, А.Н. Муравьев, Ф.М. Башмаков.</w:t>
      </w:r>
    </w:p>
    <w:p w:rsidR="0088305F" w:rsidRDefault="0088305F" w:rsidP="0088305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7F0B25" w:rsidRDefault="00BB3FA6" w:rsidP="0088305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BB3FA6">
        <w:rPr>
          <w:rFonts w:ascii="Times New Roman" w:eastAsia="Times New Roman" w:hAnsi="Times New Roman" w:cs="Times New Roman"/>
          <w:noProof/>
          <w:color w:val="000000"/>
          <w:sz w:val="28"/>
          <w:szCs w:val="28"/>
          <w:shd w:val="clear" w:color="auto" w:fill="FFFFFF"/>
          <w:lang w:eastAsia="ru-RU"/>
        </w:rPr>
        <w:lastRenderedPageBreak/>
        <w:drawing>
          <wp:inline distT="0" distB="0" distL="0" distR="0">
            <wp:extent cx="3861435" cy="2574290"/>
            <wp:effectExtent l="0" t="0" r="5715" b="0"/>
            <wp:docPr id="44" name="Рисунок 44" descr="C:\Users\mazurenko_sv\Desktop\Иоанно-введенский женский монастырь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mazurenko_sv\Desktop\Иоанно-введенский женский монастырь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1435" cy="2574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0DC6" w:rsidRPr="00520DC6" w:rsidRDefault="00520DC6" w:rsidP="00520D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520DC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Иоанно</w:t>
      </w:r>
      <w:proofErr w:type="spellEnd"/>
      <w:r w:rsidRPr="00520DC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-Введенский женский монастырь</w:t>
      </w:r>
    </w:p>
    <w:p w:rsidR="00520DC6" w:rsidRPr="00520DC6" w:rsidRDefault="00520DC6" w:rsidP="00520DC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520DC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В живописной долине реки </w:t>
      </w:r>
      <w:proofErr w:type="spellStart"/>
      <w:r w:rsidRPr="00520DC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Шанталык</w:t>
      </w:r>
      <w:proofErr w:type="spellEnd"/>
      <w:r w:rsidRPr="00520DC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уютно расположилась «пленительная </w:t>
      </w:r>
      <w:proofErr w:type="spellStart"/>
      <w:r w:rsidRPr="00520DC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Междугорская</w:t>
      </w:r>
      <w:proofErr w:type="spellEnd"/>
      <w:r w:rsidRPr="00520DC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пустынь», так называл ее историк П.А. </w:t>
      </w:r>
      <w:proofErr w:type="spellStart"/>
      <w:r w:rsidRPr="00520DC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Словцов</w:t>
      </w:r>
      <w:proofErr w:type="spellEnd"/>
      <w:r w:rsidRPr="00520DC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 До середины XVII века здесь находилась архиерейская дача, а в 1653 г. архиепископом Нектарием основан мужской монастырь. Застройка территории монастыря велась в течение нескольких столетий. Сохранившийся главный каменный храм «во имя усекновения главы Иоанна Предтечи» был возведен в 1820 г. В 1864 г. монастырь стал женским. При монастыре действовали золотошвейные мастерские по изготовлению вышитых икон. В 1900 г. напротив главного монастырского храма построили Троицкую церковь. В настоящее время монастырь вновь возобновил свою деятельность.</w:t>
      </w:r>
    </w:p>
    <w:p w:rsidR="0088305F" w:rsidRDefault="0088305F" w:rsidP="0088305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520DC6" w:rsidRDefault="00520DC6" w:rsidP="0088305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520DC6">
        <w:rPr>
          <w:rFonts w:ascii="Times New Roman" w:eastAsia="Times New Roman" w:hAnsi="Times New Roman" w:cs="Times New Roman"/>
          <w:noProof/>
          <w:color w:val="000000"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3651885" cy="2434590"/>
            <wp:effectExtent l="0" t="0" r="5715" b="3810"/>
            <wp:docPr id="45" name="Рисунок 45" descr="C:\Users\mazurenko_sv\Desktop\Абалакский Знаменский монастырь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mazurenko_sv\Desktop\Абалакский Знаменский монастырь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1885" cy="2434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0DC6" w:rsidRPr="00520DC6" w:rsidRDefault="00520DC6" w:rsidP="00520D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520DC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Абалакский</w:t>
      </w:r>
      <w:proofErr w:type="spellEnd"/>
      <w:r w:rsidRPr="00520DC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Знаменский мужской монастырь</w:t>
      </w:r>
    </w:p>
    <w:p w:rsidR="00520DC6" w:rsidRPr="00520DC6" w:rsidRDefault="00520DC6" w:rsidP="00520D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520D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Абалакский</w:t>
      </w:r>
      <w:proofErr w:type="spellEnd"/>
      <w:r w:rsidRPr="00520D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Знаменский мужской монастырь расположен на высоком берегу реки Иртыш, на расстоянии 26 километров от Тобольска.</w:t>
      </w:r>
    </w:p>
    <w:p w:rsidR="00520DC6" w:rsidRPr="00520DC6" w:rsidRDefault="00520DC6" w:rsidP="00520D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0D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История его основания связана с чудотворной иконой </w:t>
      </w:r>
      <w:proofErr w:type="spellStart"/>
      <w:r w:rsidRPr="00520D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Абалакской</w:t>
      </w:r>
      <w:proofErr w:type="spellEnd"/>
      <w:r w:rsidRPr="00520D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Божией Матери. </w:t>
      </w:r>
      <w:r w:rsidR="00F92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20D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1636 г. жительнице села </w:t>
      </w:r>
      <w:proofErr w:type="spellStart"/>
      <w:r w:rsidRPr="00520D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Абалак</w:t>
      </w:r>
      <w:proofErr w:type="spellEnd"/>
      <w:r w:rsidRPr="00520D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Марии четырежды являлась Божия Матерь </w:t>
      </w:r>
      <w:r w:rsidR="00F92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20D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 повелением построить на </w:t>
      </w:r>
      <w:proofErr w:type="spellStart"/>
      <w:r w:rsidRPr="00520D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Абалакском</w:t>
      </w:r>
      <w:proofErr w:type="spellEnd"/>
      <w:r w:rsidRPr="00520D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погосте деревянный храм в честь Ее образа «Знамение». По благословению архиепископа Нектария храм был построен в этом же году. Через год в Тобольске, по обету тяжело больного крестьянина </w:t>
      </w:r>
      <w:proofErr w:type="spellStart"/>
      <w:r w:rsidRPr="00520D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Евфимия</w:t>
      </w:r>
      <w:proofErr w:type="spellEnd"/>
      <w:r w:rsidRPr="00520D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протодьяконом Тобольского кафедрального собора Матфеем Мартыновым в новый храм была написана икона в честь Божией Матери «Знамение».</w:t>
      </w:r>
    </w:p>
    <w:p w:rsidR="00520DC6" w:rsidRPr="00520DC6" w:rsidRDefault="00520DC6" w:rsidP="00520D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0D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Первым чудом от образа </w:t>
      </w:r>
      <w:proofErr w:type="spellStart"/>
      <w:r w:rsidRPr="00520D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Абалакской</w:t>
      </w:r>
      <w:proofErr w:type="spellEnd"/>
      <w:r w:rsidRPr="00520D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иконы Божией Матери было выздоровление </w:t>
      </w:r>
      <w:proofErr w:type="spellStart"/>
      <w:r w:rsidRPr="00520D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Евфимия</w:t>
      </w:r>
      <w:proofErr w:type="spellEnd"/>
      <w:r w:rsidRPr="00520D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Очень быстро весть о явлении чудотворной иконы распространилась </w:t>
      </w:r>
      <w:r w:rsidR="00F92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20D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не только по Сибири, но и по всей России. Только в XVII в. было записано более </w:t>
      </w:r>
      <w:r w:rsidR="00F92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20D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130 случаев благодатной помощи от чудотворной иконы. Так в 1665 г. икона «Знамение» спасла первый стольный град Сибири от проливных дождей. С тех пор зародилась традиция крестных ходов с </w:t>
      </w:r>
      <w:proofErr w:type="spellStart"/>
      <w:r w:rsidRPr="00520D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Абалакской</w:t>
      </w:r>
      <w:proofErr w:type="spellEnd"/>
      <w:r w:rsidRPr="00520D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иконой Божией Матери «Знамение» из </w:t>
      </w:r>
      <w:proofErr w:type="spellStart"/>
      <w:r w:rsidRPr="00520D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Абалака</w:t>
      </w:r>
      <w:proofErr w:type="spellEnd"/>
      <w:r w:rsidRPr="00520D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Тобольск.</w:t>
      </w:r>
    </w:p>
    <w:p w:rsidR="00520DC6" w:rsidRPr="00520DC6" w:rsidRDefault="00520DC6" w:rsidP="00520D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0D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Постепенно в </w:t>
      </w:r>
      <w:proofErr w:type="spellStart"/>
      <w:r w:rsidRPr="00520D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Абалаке</w:t>
      </w:r>
      <w:proofErr w:type="spellEnd"/>
      <w:r w:rsidRPr="00520D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сложился храмовый комплекс. В 1683-1691 гг. был построен каменный собор в честь иконы Божией Матери «Знамение». В 1749-50 гг. справа </w:t>
      </w:r>
      <w:r w:rsidR="00F92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20D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Знаменской церкви возвели храм Святителя Николая Чудотворца. К 1759 г. завершили строительство колокольни с храмом преподобной Марии Египетской.</w:t>
      </w:r>
    </w:p>
    <w:p w:rsidR="00520DC6" w:rsidRPr="00520DC6" w:rsidRDefault="00520DC6" w:rsidP="00520D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0D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1783 г. на месте </w:t>
      </w:r>
      <w:proofErr w:type="spellStart"/>
      <w:r w:rsidRPr="00520D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Абалакского</w:t>
      </w:r>
      <w:proofErr w:type="spellEnd"/>
      <w:r w:rsidRPr="00520D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прихода учредили Знаменский </w:t>
      </w:r>
      <w:proofErr w:type="spellStart"/>
      <w:r w:rsidRPr="00520D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Абалакский</w:t>
      </w:r>
      <w:proofErr w:type="spellEnd"/>
      <w:r w:rsidRPr="00520D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мужской монастырь, по причине нахождения здесь почитаемой </w:t>
      </w:r>
      <w:proofErr w:type="spellStart"/>
      <w:r w:rsidRPr="00520D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Абалакской</w:t>
      </w:r>
      <w:proofErr w:type="spellEnd"/>
      <w:r w:rsidRPr="00520D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иконы Божией Матери «Знамение».</w:t>
      </w:r>
    </w:p>
    <w:p w:rsidR="00520DC6" w:rsidRPr="00520DC6" w:rsidRDefault="00520DC6" w:rsidP="00520DC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520DC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Необъяснимая духовная сила монастыря, в сочетании с удивительным природным ландшафтом, продолжает притягивать к себе многих верующих людей. </w:t>
      </w:r>
      <w:proofErr w:type="spellStart"/>
      <w:r w:rsidRPr="00520DC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Абалакский</w:t>
      </w:r>
      <w:proofErr w:type="spellEnd"/>
      <w:r w:rsidRPr="00520DC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монастырь и сегодня остается одним из духовных центров Сибири, местом паломничества к чудотворному образу </w:t>
      </w:r>
      <w:proofErr w:type="spellStart"/>
      <w:r w:rsidRPr="00520DC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Абалакской</w:t>
      </w:r>
      <w:proofErr w:type="spellEnd"/>
      <w:r w:rsidRPr="00520DC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иконы Божьей Матери. Наряду </w:t>
      </w:r>
      <w:r w:rsidR="00F9296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br/>
      </w:r>
      <w:r w:rsidRPr="00520DC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с </w:t>
      </w:r>
      <w:proofErr w:type="spellStart"/>
      <w:r w:rsidRPr="00520DC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Иоанно</w:t>
      </w:r>
      <w:proofErr w:type="spellEnd"/>
      <w:r w:rsidRPr="00520DC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-Введенским женским монастырем он включен в перечень святых мест России.</w:t>
      </w:r>
    </w:p>
    <w:p w:rsidR="0088305F" w:rsidRDefault="0088305F" w:rsidP="0088305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4D73B5" w:rsidRPr="004D73B5" w:rsidRDefault="004D73B5" w:rsidP="008246D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D73B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Музеи</w:t>
      </w:r>
    </w:p>
    <w:p w:rsidR="004D73B5" w:rsidRPr="004D73B5" w:rsidRDefault="004D73B5" w:rsidP="008246D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D73B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Тобольский историко-архитектурный музей-заповедник:</w:t>
      </w:r>
    </w:p>
    <w:p w:rsidR="0088305F" w:rsidRPr="008246DA" w:rsidRDefault="004D73B5" w:rsidP="008246D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246D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1. Дворец Наместника (Музей истории правления Сибири)</w:t>
      </w:r>
    </w:p>
    <w:p w:rsidR="004D73B5" w:rsidRPr="008246DA" w:rsidRDefault="004D73B5" w:rsidP="008246D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246D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2. Архиерейский дом (Музей истории православия Сибири)</w:t>
      </w:r>
    </w:p>
    <w:p w:rsidR="004D73B5" w:rsidRPr="008246DA" w:rsidRDefault="004D73B5" w:rsidP="008246D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246D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3. Гостиный двор (</w:t>
      </w:r>
      <w:proofErr w:type="spellStart"/>
      <w:r w:rsidRPr="008246D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Визитно</w:t>
      </w:r>
      <w:proofErr w:type="spellEnd"/>
      <w:r w:rsidRPr="008246D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-гостевой центр, Музей сибирского предпринимательства, Резиденция Сибирского Воеводы)</w:t>
      </w:r>
    </w:p>
    <w:p w:rsidR="004D73B5" w:rsidRPr="008246DA" w:rsidRDefault="004D73B5" w:rsidP="008246D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246D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4. </w:t>
      </w:r>
      <w:proofErr w:type="spellStart"/>
      <w:r w:rsidRPr="008246D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Рентерея</w:t>
      </w:r>
      <w:proofErr w:type="spellEnd"/>
      <w:r w:rsidRPr="008246D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(открытое фондохранилище «Временно доступен»)</w:t>
      </w:r>
    </w:p>
    <w:p w:rsidR="004D73B5" w:rsidRPr="008246DA" w:rsidRDefault="004D73B5" w:rsidP="008246D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246D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5. Губернский музей</w:t>
      </w:r>
    </w:p>
    <w:p w:rsidR="004D73B5" w:rsidRPr="008246DA" w:rsidRDefault="004D73B5" w:rsidP="008246D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246D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6. Научная библиотека (Музей уникальных книг и редких изданий)</w:t>
      </w:r>
    </w:p>
    <w:p w:rsidR="004D73B5" w:rsidRPr="008246DA" w:rsidRDefault="004D73B5" w:rsidP="008246D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246D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7. Дом Корнилова (Музей истории судебной системы Западной Сибири)</w:t>
      </w:r>
    </w:p>
    <w:p w:rsidR="004D73B5" w:rsidRPr="008246DA" w:rsidRDefault="004D73B5" w:rsidP="008246D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246D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8. Тюремный замок (Музей сибирской каторги и ссылки)</w:t>
      </w:r>
    </w:p>
    <w:p w:rsidR="004D73B5" w:rsidRPr="008246DA" w:rsidRDefault="008246DA" w:rsidP="008246D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246D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9. Губернская судебная управа (Выставочный проект «Единый дух Победы»)</w:t>
      </w:r>
    </w:p>
    <w:p w:rsidR="008246DA" w:rsidRPr="008246DA" w:rsidRDefault="008246DA" w:rsidP="008246D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246D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10. Дом мастеров (Музей сибирских промыслов и ремесел)</w:t>
      </w:r>
    </w:p>
    <w:p w:rsidR="008246DA" w:rsidRPr="008246DA" w:rsidRDefault="008246DA" w:rsidP="008246D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246D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11. Семейный музейный центр «Камелек» (Губернская судебная управа)</w:t>
      </w:r>
    </w:p>
    <w:p w:rsidR="008246DA" w:rsidRPr="008246DA" w:rsidRDefault="008246DA" w:rsidP="008246D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8246DA" w:rsidRPr="008246DA" w:rsidRDefault="008246DA" w:rsidP="008246D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246D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Музей истории кости</w:t>
      </w:r>
    </w:p>
    <w:p w:rsidR="008246DA" w:rsidRPr="008246DA" w:rsidRDefault="008246DA" w:rsidP="00F9296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246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музее можно ознакомиться с историей взаимоотношений человека и кости, </w:t>
      </w:r>
      <w:r w:rsidR="00F92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8246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как поделочного материала с древнейших времен и до наших дней; попробовать себя в роли мастера-костореза; увидеть собственными глазами кости, бивни мамонта </w:t>
      </w:r>
      <w:r w:rsidR="00F92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8246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других животных и изделия из них; познакомиться с мастерами и купить понравившиеся изделия.</w:t>
      </w:r>
    </w:p>
    <w:p w:rsidR="008246DA" w:rsidRPr="008246DA" w:rsidRDefault="008246DA" w:rsidP="00F9296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246DA" w:rsidRPr="008246DA" w:rsidRDefault="008246DA" w:rsidP="00F9296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246D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Музей истории освоения и изучения Сибири им. А.А. Дунина - </w:t>
      </w:r>
      <w:proofErr w:type="spellStart"/>
      <w:r w:rsidRPr="008246D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Горкавича</w:t>
      </w:r>
      <w:proofErr w:type="spellEnd"/>
      <w:r w:rsidRPr="008246D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Тобольской комплексной научной станции</w:t>
      </w:r>
    </w:p>
    <w:p w:rsidR="008246DA" w:rsidRPr="008246DA" w:rsidRDefault="008246DA" w:rsidP="00F9296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246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Уральского отделения Российской Академии наук</w:t>
      </w:r>
    </w:p>
    <w:p w:rsidR="008246DA" w:rsidRPr="008246DA" w:rsidRDefault="008246DA" w:rsidP="00F9296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246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городской усадьбе, принадлежавшей выдающемуся сибирскому исследователю XIX – начала ХХ вв. этнографу А.А. Дунину-</w:t>
      </w:r>
      <w:proofErr w:type="spellStart"/>
      <w:r w:rsidRPr="008246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Горкавичу</w:t>
      </w:r>
      <w:proofErr w:type="spellEnd"/>
      <w:r w:rsidRPr="008246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(1854-1927 гг.), создан Музей истории освоения и изучения Сибири. В экспозиции музея раскрываются темы: </w:t>
      </w:r>
      <w:r w:rsidRPr="008246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«Представления европейцев XI-XVII вв. о Сибири», «Освоение и изучение Сибири </w:t>
      </w:r>
      <w:r w:rsidR="00F92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8246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XVI-XIX вв.», «Жизнь и деятельность А.А. Дунина-</w:t>
      </w:r>
      <w:proofErr w:type="spellStart"/>
      <w:r w:rsidRPr="008246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Горкавича</w:t>
      </w:r>
      <w:proofErr w:type="spellEnd"/>
      <w:r w:rsidRPr="008246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</w:t>
      </w:r>
    </w:p>
    <w:p w:rsidR="008246DA" w:rsidRPr="008246DA" w:rsidRDefault="008246DA" w:rsidP="00F9296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246DA" w:rsidRPr="008246DA" w:rsidRDefault="008246DA" w:rsidP="00F9296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246D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Тобольская фабрика художественных косторезных изделий</w:t>
      </w:r>
    </w:p>
    <w:p w:rsidR="008246DA" w:rsidRPr="008246DA" w:rsidRDefault="008246DA" w:rsidP="00F9296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246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Тобольск – один из немногих центров косторезного искусства в России, а Тобольская фабрика художественных косторезных изделий - единственная в России. Экскурсия в художественный салон фабрики, где можно приобрести сувенир на память, а также познакомиться с процессом изготовления уникальных изделий из кости, оставляет неизгладимое впечатление.</w:t>
      </w:r>
    </w:p>
    <w:p w:rsidR="00AE7E53" w:rsidRPr="003A7BB3" w:rsidRDefault="00AE7E53" w:rsidP="00F929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276F2" w:rsidRPr="008246DA" w:rsidRDefault="004276F2" w:rsidP="008246D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46DA">
        <w:rPr>
          <w:rFonts w:ascii="Times New Roman" w:hAnsi="Times New Roman" w:cs="Times New Roman"/>
          <w:b/>
          <w:sz w:val="28"/>
          <w:szCs w:val="28"/>
        </w:rPr>
        <w:t>Знаменитые личности города Тобольска</w:t>
      </w:r>
    </w:p>
    <w:p w:rsidR="004276F2" w:rsidRPr="003A7BB3" w:rsidRDefault="004276F2" w:rsidP="003A7B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276F2" w:rsidRPr="003A7BB3" w:rsidRDefault="004276F2" w:rsidP="003A7B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BB3">
        <w:rPr>
          <w:rFonts w:ascii="Times New Roman" w:hAnsi="Times New Roman" w:cs="Times New Roman"/>
          <w:sz w:val="28"/>
          <w:szCs w:val="28"/>
        </w:rPr>
        <w:t xml:space="preserve">Тобольск подарил миру огромное количество гениальных людей для такого сравнительно небольшого города. Здесь родился известный всему миру ученый </w:t>
      </w:r>
      <w:r w:rsidR="00F9296F">
        <w:rPr>
          <w:rFonts w:ascii="Times New Roman" w:hAnsi="Times New Roman" w:cs="Times New Roman"/>
          <w:sz w:val="28"/>
          <w:szCs w:val="28"/>
        </w:rPr>
        <w:br/>
      </w:r>
      <w:r w:rsidRPr="003A7BB3">
        <w:rPr>
          <w:rFonts w:ascii="Times New Roman" w:hAnsi="Times New Roman" w:cs="Times New Roman"/>
          <w:sz w:val="28"/>
          <w:szCs w:val="28"/>
        </w:rPr>
        <w:t xml:space="preserve">Д. И. Менделеев, который провел в Тобольске свои детские и юношеские годы, замечательный композитор, автор знаменитого «Соловья» А. А. </w:t>
      </w:r>
      <w:proofErr w:type="spellStart"/>
      <w:r w:rsidRPr="003A7BB3">
        <w:rPr>
          <w:rFonts w:ascii="Times New Roman" w:hAnsi="Times New Roman" w:cs="Times New Roman"/>
          <w:sz w:val="28"/>
          <w:szCs w:val="28"/>
        </w:rPr>
        <w:t>Алябьев</w:t>
      </w:r>
      <w:proofErr w:type="spellEnd"/>
      <w:r w:rsidRPr="003A7BB3">
        <w:rPr>
          <w:rFonts w:ascii="Times New Roman" w:hAnsi="Times New Roman" w:cs="Times New Roman"/>
          <w:sz w:val="28"/>
          <w:szCs w:val="28"/>
        </w:rPr>
        <w:t xml:space="preserve">, художник-передвижник В. Г. Перов, талантливый скрипач, композитор и педагог </w:t>
      </w:r>
      <w:r w:rsidR="00F9296F">
        <w:rPr>
          <w:rFonts w:ascii="Times New Roman" w:hAnsi="Times New Roman" w:cs="Times New Roman"/>
          <w:sz w:val="28"/>
          <w:szCs w:val="28"/>
        </w:rPr>
        <w:br/>
      </w:r>
      <w:r w:rsidRPr="003A7BB3">
        <w:rPr>
          <w:rFonts w:ascii="Times New Roman" w:hAnsi="Times New Roman" w:cs="Times New Roman"/>
          <w:sz w:val="28"/>
          <w:szCs w:val="28"/>
        </w:rPr>
        <w:t xml:space="preserve">Н. Я. Афанасьев, изобретатель электронного телевидения Б. П. Грабовский, художник-передвижник В. Г. Перов, геоботаник, этнограф и путешественник </w:t>
      </w:r>
      <w:r w:rsidR="00F9296F">
        <w:rPr>
          <w:rFonts w:ascii="Times New Roman" w:hAnsi="Times New Roman" w:cs="Times New Roman"/>
          <w:sz w:val="28"/>
          <w:szCs w:val="28"/>
        </w:rPr>
        <w:br/>
      </w:r>
      <w:r w:rsidRPr="003A7BB3">
        <w:rPr>
          <w:rFonts w:ascii="Times New Roman" w:hAnsi="Times New Roman" w:cs="Times New Roman"/>
          <w:sz w:val="28"/>
          <w:szCs w:val="28"/>
        </w:rPr>
        <w:t xml:space="preserve">Б. Н. Городков, выдающийся минералог, первая женщина-хирург в России </w:t>
      </w:r>
      <w:r w:rsidR="00F9296F">
        <w:rPr>
          <w:rFonts w:ascii="Times New Roman" w:hAnsi="Times New Roman" w:cs="Times New Roman"/>
          <w:sz w:val="28"/>
          <w:szCs w:val="28"/>
        </w:rPr>
        <w:br/>
      </w:r>
      <w:r w:rsidRPr="003A7BB3">
        <w:rPr>
          <w:rFonts w:ascii="Times New Roman" w:hAnsi="Times New Roman" w:cs="Times New Roman"/>
          <w:sz w:val="28"/>
          <w:szCs w:val="28"/>
        </w:rPr>
        <w:t xml:space="preserve">А. А. </w:t>
      </w:r>
      <w:proofErr w:type="spellStart"/>
      <w:r w:rsidRPr="003A7BB3">
        <w:rPr>
          <w:rFonts w:ascii="Times New Roman" w:hAnsi="Times New Roman" w:cs="Times New Roman"/>
          <w:sz w:val="28"/>
          <w:szCs w:val="28"/>
        </w:rPr>
        <w:t>Краусская</w:t>
      </w:r>
      <w:proofErr w:type="spellEnd"/>
      <w:r w:rsidRPr="003A7BB3">
        <w:rPr>
          <w:rFonts w:ascii="Times New Roman" w:hAnsi="Times New Roman" w:cs="Times New Roman"/>
          <w:sz w:val="28"/>
          <w:szCs w:val="28"/>
        </w:rPr>
        <w:t xml:space="preserve">, Президент Санкт-Петербургской Академии художников, основатель классического стиля в русской литературе А. </w:t>
      </w:r>
      <w:proofErr w:type="spellStart"/>
      <w:r w:rsidRPr="003A7BB3">
        <w:rPr>
          <w:rFonts w:ascii="Times New Roman" w:hAnsi="Times New Roman" w:cs="Times New Roman"/>
          <w:sz w:val="28"/>
          <w:szCs w:val="28"/>
        </w:rPr>
        <w:t>Кокоринов</w:t>
      </w:r>
      <w:proofErr w:type="spellEnd"/>
      <w:r w:rsidRPr="003A7BB3">
        <w:rPr>
          <w:rFonts w:ascii="Times New Roman" w:hAnsi="Times New Roman" w:cs="Times New Roman"/>
          <w:sz w:val="28"/>
          <w:szCs w:val="28"/>
        </w:rPr>
        <w:t xml:space="preserve"> и многие другие.</w:t>
      </w:r>
    </w:p>
    <w:p w:rsidR="004276F2" w:rsidRPr="003A7BB3" w:rsidRDefault="004276F2" w:rsidP="003A7B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BB3">
        <w:rPr>
          <w:rFonts w:ascii="Times New Roman" w:hAnsi="Times New Roman" w:cs="Times New Roman"/>
          <w:sz w:val="28"/>
          <w:szCs w:val="28"/>
        </w:rPr>
        <w:t xml:space="preserve">Здесь жили и работали: издатель первого русского географического атласа «Чертежная книга Сибири», архитектор единственного за Уралом Кремля, картограф и ученый С. У. </w:t>
      </w:r>
      <w:proofErr w:type="spellStart"/>
      <w:r w:rsidRPr="003A7BB3">
        <w:rPr>
          <w:rFonts w:ascii="Times New Roman" w:hAnsi="Times New Roman" w:cs="Times New Roman"/>
          <w:sz w:val="28"/>
          <w:szCs w:val="28"/>
        </w:rPr>
        <w:t>Ремезова</w:t>
      </w:r>
      <w:proofErr w:type="spellEnd"/>
      <w:r w:rsidRPr="003A7BB3">
        <w:rPr>
          <w:rFonts w:ascii="Times New Roman" w:hAnsi="Times New Roman" w:cs="Times New Roman"/>
          <w:sz w:val="28"/>
          <w:szCs w:val="28"/>
        </w:rPr>
        <w:t xml:space="preserve">, мастер </w:t>
      </w:r>
      <w:proofErr w:type="spellStart"/>
      <w:r w:rsidRPr="003A7BB3">
        <w:rPr>
          <w:rFonts w:ascii="Times New Roman" w:hAnsi="Times New Roman" w:cs="Times New Roman"/>
          <w:sz w:val="28"/>
          <w:szCs w:val="28"/>
        </w:rPr>
        <w:t>макварели</w:t>
      </w:r>
      <w:proofErr w:type="spellEnd"/>
      <w:r w:rsidRPr="003A7BB3">
        <w:rPr>
          <w:rFonts w:ascii="Times New Roman" w:hAnsi="Times New Roman" w:cs="Times New Roman"/>
          <w:sz w:val="28"/>
          <w:szCs w:val="28"/>
        </w:rPr>
        <w:t xml:space="preserve">, карикатурист, краевед М. С. Знаменский, автор незабвенного «Конька-Горбунка» П. П. Ершов, мастер русской исторической картины В. И. Суриков. В Тобольской Духовной семинарии преподавал сибирский историк, педагог П. А. </w:t>
      </w:r>
      <w:proofErr w:type="spellStart"/>
      <w:r w:rsidRPr="003A7BB3">
        <w:rPr>
          <w:rFonts w:ascii="Times New Roman" w:hAnsi="Times New Roman" w:cs="Times New Roman"/>
          <w:sz w:val="28"/>
          <w:szCs w:val="28"/>
        </w:rPr>
        <w:t>Словцов</w:t>
      </w:r>
      <w:proofErr w:type="spellEnd"/>
      <w:r w:rsidRPr="003A7BB3">
        <w:rPr>
          <w:rFonts w:ascii="Times New Roman" w:hAnsi="Times New Roman" w:cs="Times New Roman"/>
          <w:sz w:val="28"/>
          <w:szCs w:val="28"/>
        </w:rPr>
        <w:t xml:space="preserve">. В годы Великой Отечественной войны в Тобольске жил и работал филолог с мировым именем, лингвист В. В. Виноградов, который несколько своих работ написал в Тобольске. Некоторые исследователи считают, </w:t>
      </w:r>
      <w:r w:rsidR="00F9296F">
        <w:rPr>
          <w:rFonts w:ascii="Times New Roman" w:hAnsi="Times New Roman" w:cs="Times New Roman"/>
          <w:sz w:val="28"/>
          <w:szCs w:val="28"/>
        </w:rPr>
        <w:br/>
      </w:r>
      <w:r w:rsidRPr="003A7BB3">
        <w:rPr>
          <w:rFonts w:ascii="Times New Roman" w:hAnsi="Times New Roman" w:cs="Times New Roman"/>
          <w:sz w:val="28"/>
          <w:szCs w:val="28"/>
        </w:rPr>
        <w:t xml:space="preserve">что книга «Русский язык. Грамматическое учение о слове», являющаяся настольной книгой учителя русского языка в нашей стране и за рубежом, завершена именно </w:t>
      </w:r>
      <w:r w:rsidR="00F9296F">
        <w:rPr>
          <w:rFonts w:ascii="Times New Roman" w:hAnsi="Times New Roman" w:cs="Times New Roman"/>
          <w:sz w:val="28"/>
          <w:szCs w:val="28"/>
        </w:rPr>
        <w:br/>
      </w:r>
      <w:r w:rsidRPr="003A7BB3">
        <w:rPr>
          <w:rFonts w:ascii="Times New Roman" w:hAnsi="Times New Roman" w:cs="Times New Roman"/>
          <w:sz w:val="28"/>
          <w:szCs w:val="28"/>
        </w:rPr>
        <w:t>в Тобольске.</w:t>
      </w:r>
    </w:p>
    <w:p w:rsidR="004276F2" w:rsidRPr="003A7BB3" w:rsidRDefault="004276F2" w:rsidP="003A7B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BB3">
        <w:rPr>
          <w:rFonts w:ascii="Times New Roman" w:hAnsi="Times New Roman" w:cs="Times New Roman"/>
          <w:sz w:val="28"/>
          <w:szCs w:val="28"/>
        </w:rPr>
        <w:t xml:space="preserve">По пути в ссылку в Тобольске останавливались Ф. И. Достоевский </w:t>
      </w:r>
      <w:r w:rsidR="00F9296F">
        <w:rPr>
          <w:rFonts w:ascii="Times New Roman" w:hAnsi="Times New Roman" w:cs="Times New Roman"/>
          <w:sz w:val="28"/>
          <w:szCs w:val="28"/>
        </w:rPr>
        <w:br/>
      </w:r>
      <w:r w:rsidRPr="003A7BB3">
        <w:rPr>
          <w:rFonts w:ascii="Times New Roman" w:hAnsi="Times New Roman" w:cs="Times New Roman"/>
          <w:sz w:val="28"/>
          <w:szCs w:val="28"/>
        </w:rPr>
        <w:t>и В. Г. Короленко, находились в ссылке протопоп Аввакум, А. Н. Радищев, Поэт Грабовский и художники Никитины. Помнит Тобольск пребывание декабристов, семеро из который обрели вечный покой на Мемориальном завальном кладбище, включая В. К. Кюхельбекера, друга гениального русского поэта А. С. Пушкина.</w:t>
      </w:r>
    </w:p>
    <w:p w:rsidR="004276F2" w:rsidRPr="003A7BB3" w:rsidRDefault="004276F2" w:rsidP="003A7B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BB3">
        <w:rPr>
          <w:rFonts w:ascii="Times New Roman" w:hAnsi="Times New Roman" w:cs="Times New Roman"/>
          <w:sz w:val="28"/>
          <w:szCs w:val="28"/>
        </w:rPr>
        <w:t>В этой достойной плеяде есть и наши современники. В Тобольске родился выдающийся инженер, архитектор, заслуженный строитель РСФСР Н. В. Никитин. По его проектам возведены монументальные сооружения, в том числе комплекс Московского государственного университета имени М. В. Ломоносова. Вершиной его творчества является уникальная Останкинская башня. Уроженцем Тобольска является Академик, президент Российской Академии Наук Ю. С. Осипов, благодаря которому в настоящее время в Тобольске функционирует учреждение Российской Академии Наук Тобольская биологическая станция РАН. Дополняет этот список знаменитый актер современности А. Г. Абдулов.</w:t>
      </w:r>
    </w:p>
    <w:p w:rsidR="004276F2" w:rsidRPr="003A7BB3" w:rsidRDefault="004276F2" w:rsidP="003A7B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BB3">
        <w:rPr>
          <w:rFonts w:ascii="Times New Roman" w:hAnsi="Times New Roman" w:cs="Times New Roman"/>
          <w:sz w:val="28"/>
          <w:szCs w:val="28"/>
        </w:rPr>
        <w:lastRenderedPageBreak/>
        <w:t xml:space="preserve">Богатейшая история города хранит в своей памяти имена многих известных людей России, побывавших в Тобольске. Более четырёх веков минуло с момента основания города, но интерес к нему не угасает до сих пор, за последние пять </w:t>
      </w:r>
      <w:r w:rsidR="00F9296F">
        <w:rPr>
          <w:rFonts w:ascii="Times New Roman" w:hAnsi="Times New Roman" w:cs="Times New Roman"/>
          <w:sz w:val="28"/>
          <w:szCs w:val="28"/>
        </w:rPr>
        <w:br/>
      </w:r>
      <w:bookmarkStart w:id="0" w:name="_GoBack"/>
      <w:bookmarkEnd w:id="0"/>
      <w:r w:rsidRPr="003A7BB3">
        <w:rPr>
          <w:rFonts w:ascii="Times New Roman" w:hAnsi="Times New Roman" w:cs="Times New Roman"/>
          <w:sz w:val="28"/>
          <w:szCs w:val="28"/>
        </w:rPr>
        <w:t>лет в городе побывали два Президента России.</w:t>
      </w:r>
    </w:p>
    <w:p w:rsidR="004276F2" w:rsidRPr="003A7BB3" w:rsidRDefault="004276F2" w:rsidP="003A7B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BB3">
        <w:rPr>
          <w:rFonts w:ascii="Times New Roman" w:hAnsi="Times New Roman" w:cs="Times New Roman"/>
          <w:sz w:val="28"/>
          <w:szCs w:val="28"/>
        </w:rPr>
        <w:t>В марте 2003 года тобольскую землю посетил В. В. Путин, по итогам рабочей поездки которого было дано поручение о создании туристического центра Западной Сибири на базе историко-культурного наследия города Тобольска.</w:t>
      </w:r>
    </w:p>
    <w:p w:rsidR="004276F2" w:rsidRPr="003A7BB3" w:rsidRDefault="004276F2" w:rsidP="003A7B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BB3">
        <w:rPr>
          <w:rFonts w:ascii="Times New Roman" w:hAnsi="Times New Roman" w:cs="Times New Roman"/>
          <w:sz w:val="28"/>
          <w:szCs w:val="28"/>
        </w:rPr>
        <w:t>27 марта 2008 года Президент РФ Дмитрий Медведев провел в Тобольске выездное заседание Президиума Госсовета. У Дмитрия Медведева остались очень яркие впечатления от экскурсии по Тобольскому Кремлю: «Тобольский кремль имеет свою историю и особую ауру. Со смотровой площадки Кремля открывается такой вид, что дух захватывает», отметил Дмитрий Анатольевич.</w:t>
      </w:r>
    </w:p>
    <w:p w:rsidR="004276F2" w:rsidRPr="003A7BB3" w:rsidRDefault="004276F2" w:rsidP="003A7B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4276F2" w:rsidRPr="003A7BB3" w:rsidSect="00AE7E53">
      <w:pgSz w:w="11906" w:h="16838"/>
      <w:pgMar w:top="709" w:right="566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7D59"/>
    <w:rsid w:val="00093842"/>
    <w:rsid w:val="000B7D59"/>
    <w:rsid w:val="000C41E8"/>
    <w:rsid w:val="002450FB"/>
    <w:rsid w:val="00255D43"/>
    <w:rsid w:val="00283835"/>
    <w:rsid w:val="003A7BB3"/>
    <w:rsid w:val="004276F2"/>
    <w:rsid w:val="004819D2"/>
    <w:rsid w:val="004D73B5"/>
    <w:rsid w:val="00520DC6"/>
    <w:rsid w:val="005D0C72"/>
    <w:rsid w:val="00615A8E"/>
    <w:rsid w:val="006C2F0A"/>
    <w:rsid w:val="006F3A6D"/>
    <w:rsid w:val="007F0B25"/>
    <w:rsid w:val="008246DA"/>
    <w:rsid w:val="00867600"/>
    <w:rsid w:val="0088305F"/>
    <w:rsid w:val="009A1A89"/>
    <w:rsid w:val="00AE7E53"/>
    <w:rsid w:val="00AF410E"/>
    <w:rsid w:val="00BB3FA6"/>
    <w:rsid w:val="00D40F4D"/>
    <w:rsid w:val="00E24AF4"/>
    <w:rsid w:val="00E544A8"/>
    <w:rsid w:val="00EC5E6D"/>
    <w:rsid w:val="00F413BD"/>
    <w:rsid w:val="00F47660"/>
    <w:rsid w:val="00F9296F"/>
    <w:rsid w:val="00FD3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69B0C3"/>
  <w15:chartTrackingRefBased/>
  <w15:docId w15:val="{0A84A473-4067-4DB7-9A41-1AF6D89C8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D0C72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4276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AE7E5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7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2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13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2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11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5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4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9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9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0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2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4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13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4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531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423803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1698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50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06469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05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155501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37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1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0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4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7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7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4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32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5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0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7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" Type="http://schemas.openxmlformats.org/officeDocument/2006/relationships/webSettings" Target="webSettings.xml"/><Relationship Id="rId21" Type="http://schemas.openxmlformats.org/officeDocument/2006/relationships/image" Target="media/image16.jpeg"/><Relationship Id="rId7" Type="http://schemas.openxmlformats.org/officeDocument/2006/relationships/image" Target="media/image3.pn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image" Target="media/image24.jpeg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theme" Target="theme/theme1.xml"/><Relationship Id="rId5" Type="http://schemas.openxmlformats.org/officeDocument/2006/relationships/hyperlink" Target="http://tobolsk.admtumen.ru/" TargetMode="Externa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hyperlink" Target="https://tobolsk.admtyumen.ru/" TargetMode="External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25</Pages>
  <Words>8441</Words>
  <Characters>48119</Characters>
  <Application>Microsoft Office Word</Application>
  <DocSecurity>0</DocSecurity>
  <Lines>400</Lines>
  <Paragraphs>112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Мазуренко Снежана Владиславовна</dc:creator>
  <cp:keywords/>
  <dc:description/>
  <cp:lastModifiedBy>Мазуренко Снежана Владиславовна</cp:lastModifiedBy>
  <cp:revision>28</cp:revision>
  <dcterms:created xsi:type="dcterms:W3CDTF">2019-05-29T10:08:00Z</dcterms:created>
  <dcterms:modified xsi:type="dcterms:W3CDTF">2019-07-24T10:08:00Z</dcterms:modified>
</cp:coreProperties>
</file>