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4120221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283F68" w:rsidRPr="00283F68">
        <w:rPr>
          <w:b/>
          <w:sz w:val="24"/>
          <w:szCs w:val="24"/>
          <w:u w:val="single"/>
        </w:rPr>
        <w:t>Хостел «Велес» тел. 37-11-13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89BF" w14:textId="77777777" w:rsidR="008F7C80" w:rsidRDefault="008F7C80">
      <w:r>
        <w:separator/>
      </w:r>
    </w:p>
  </w:endnote>
  <w:endnote w:type="continuationSeparator" w:id="0">
    <w:p w14:paraId="3232E880" w14:textId="77777777" w:rsidR="008F7C80" w:rsidRDefault="008F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275AB" w14:textId="77777777" w:rsidR="008F7C80" w:rsidRDefault="008F7C80">
      <w:r>
        <w:separator/>
      </w:r>
    </w:p>
  </w:footnote>
  <w:footnote w:type="continuationSeparator" w:id="0">
    <w:p w14:paraId="6BFC534A" w14:textId="77777777" w:rsidR="008F7C80" w:rsidRDefault="008F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3F68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8F7C80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2026-07-20T04:15:00Z</dcterms:modified>
</cp:coreProperties>
</file>