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bookmarkStart w:id="0" w:name="sub_1"/>
      <w:r w:rsidRPr="00CE1568">
        <w:rPr>
          <w:rFonts w:eastAsia="Times New Roman" w:cs="Times New Roman"/>
          <w:b/>
          <w:szCs w:val="28"/>
          <w:lang w:eastAsia="ru-RU"/>
        </w:rPr>
        <w:t>Уведомление</w:t>
      </w:r>
    </w:p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r w:rsidRPr="00CE1568">
        <w:rPr>
          <w:rFonts w:eastAsia="Times New Roman" w:cs="Times New Roman"/>
          <w:b/>
          <w:szCs w:val="28"/>
          <w:lang w:eastAsia="ru-RU"/>
        </w:rPr>
        <w:t>о проведении публичных консультаций по проекту</w:t>
      </w:r>
    </w:p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r w:rsidRPr="00CE1568">
        <w:rPr>
          <w:rFonts w:eastAsia="Times New Roman" w:cs="Times New Roman"/>
          <w:b/>
          <w:szCs w:val="28"/>
          <w:lang w:eastAsia="ru-RU"/>
        </w:rPr>
        <w:t>муниципального нормативного правового акта</w:t>
      </w:r>
    </w:p>
    <w:p w:rsidR="00816DE4" w:rsidRPr="00397000" w:rsidRDefault="00816DE4" w:rsidP="00816DE4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F205A2" w:rsidRDefault="006372D0" w:rsidP="00AD792D">
      <w:pPr>
        <w:ind w:firstLine="567"/>
        <w:contextualSpacing/>
        <w:jc w:val="both"/>
        <w:rPr>
          <w:i/>
          <w:szCs w:val="28"/>
        </w:rPr>
      </w:pPr>
      <w:r>
        <w:rPr>
          <w:szCs w:val="28"/>
        </w:rPr>
        <w:t xml:space="preserve">Настоящим </w:t>
      </w:r>
      <w:r w:rsidR="00B9666E">
        <w:rPr>
          <w:i/>
          <w:szCs w:val="28"/>
        </w:rPr>
        <w:t>управление инвестиций, развития предпринимательства</w:t>
      </w:r>
      <w:r w:rsidR="00027305">
        <w:rPr>
          <w:i/>
          <w:szCs w:val="28"/>
        </w:rPr>
        <w:br/>
      </w:r>
      <w:r w:rsidR="00B9666E">
        <w:rPr>
          <w:i/>
          <w:szCs w:val="28"/>
        </w:rPr>
        <w:t>и туризма</w:t>
      </w:r>
      <w:r w:rsidR="00F205A2">
        <w:rPr>
          <w:i/>
          <w:szCs w:val="28"/>
        </w:rPr>
        <w:t xml:space="preserve"> </w:t>
      </w:r>
      <w:r w:rsidR="00B726E6" w:rsidRPr="000D3E35">
        <w:rPr>
          <w:szCs w:val="28"/>
        </w:rPr>
        <w:t xml:space="preserve">извещает о начале проведения публичных консультаций предлагаемого правового регулирования и сборе предложений от участников публичных консультаций по проекту </w:t>
      </w:r>
      <w:r w:rsidRPr="006372D0">
        <w:rPr>
          <w:i/>
          <w:szCs w:val="28"/>
        </w:rPr>
        <w:t xml:space="preserve">постановления Администрации города </w:t>
      </w:r>
      <w:r w:rsidR="00027305">
        <w:rPr>
          <w:i/>
          <w:szCs w:val="28"/>
        </w:rPr>
        <w:br/>
      </w:r>
      <w:r w:rsidR="00B9666E" w:rsidRPr="00B9666E">
        <w:rPr>
          <w:i/>
          <w:szCs w:val="28"/>
        </w:rPr>
        <w:t>«</w:t>
      </w:r>
      <w:r w:rsidR="00AD792D" w:rsidRPr="00AD792D">
        <w:rPr>
          <w:i/>
          <w:szCs w:val="28"/>
        </w:rPr>
        <w:t>О внесении изменений в постановление Администрации города от 30.11.2018 № 9146 «Об утверждении порядка предоставления субсидий</w:t>
      </w:r>
      <w:r w:rsidR="00AD792D">
        <w:rPr>
          <w:i/>
          <w:szCs w:val="28"/>
        </w:rPr>
        <w:t xml:space="preserve"> </w:t>
      </w:r>
      <w:r w:rsidR="00AD792D" w:rsidRPr="00AD792D">
        <w:rPr>
          <w:i/>
          <w:szCs w:val="28"/>
        </w:rPr>
        <w:t>субъектам малого и среднего предпринимательства на финансовое обеспечение затрат предпринимателям в производственной сфере</w:t>
      </w:r>
      <w:r w:rsidR="00027305">
        <w:rPr>
          <w:i/>
          <w:szCs w:val="28"/>
        </w:rPr>
        <w:t>», понесенных организацией, реализующей проект, в рамках осуществления инвестиционного проекта</w:t>
      </w:r>
      <w:r w:rsidR="00971744" w:rsidRPr="00971744">
        <w:rPr>
          <w:i/>
          <w:szCs w:val="28"/>
        </w:rPr>
        <w:t>»</w:t>
      </w:r>
      <w:r w:rsidR="0026716C">
        <w:rPr>
          <w:i/>
          <w:szCs w:val="28"/>
        </w:rPr>
        <w:t>.</w:t>
      </w:r>
      <w:r w:rsidR="00F205A2" w:rsidRPr="00F205A2">
        <w:rPr>
          <w:i/>
          <w:szCs w:val="28"/>
        </w:rPr>
        <w:t xml:space="preserve"> </w:t>
      </w:r>
    </w:p>
    <w:p w:rsidR="00B726E6" w:rsidRDefault="00B726E6" w:rsidP="003C7983">
      <w:pPr>
        <w:ind w:firstLine="567"/>
        <w:contextualSpacing/>
        <w:jc w:val="both"/>
        <w:rPr>
          <w:szCs w:val="28"/>
        </w:rPr>
      </w:pPr>
      <w:r w:rsidRPr="000D3E35">
        <w:rPr>
          <w:szCs w:val="28"/>
        </w:rPr>
        <w:t xml:space="preserve">Предложения </w:t>
      </w:r>
      <w:r w:rsidRPr="002D5817">
        <w:rPr>
          <w:szCs w:val="28"/>
        </w:rPr>
        <w:t>принимаются:</w:t>
      </w:r>
      <w:r w:rsidR="00076D08">
        <w:rPr>
          <w:szCs w:val="28"/>
        </w:rPr>
        <w:t xml:space="preserve"> </w:t>
      </w:r>
    </w:p>
    <w:p w:rsidR="00B9666E" w:rsidRPr="00B9666E" w:rsidRDefault="00B9666E" w:rsidP="003C7983">
      <w:pPr>
        <w:ind w:firstLine="567"/>
        <w:contextualSpacing/>
        <w:jc w:val="both"/>
        <w:rPr>
          <w:i/>
          <w:szCs w:val="28"/>
        </w:rPr>
      </w:pPr>
      <w:r w:rsidRPr="00B9666E">
        <w:rPr>
          <w:szCs w:val="28"/>
        </w:rPr>
        <w:t xml:space="preserve">1) по адресу: </w:t>
      </w:r>
      <w:r w:rsidRPr="00B9666E">
        <w:rPr>
          <w:i/>
          <w:szCs w:val="28"/>
        </w:rPr>
        <w:t xml:space="preserve">г. Сургут, ул. Энгельса, д. 8, каб. </w:t>
      </w:r>
      <w:r w:rsidR="00AD792D">
        <w:rPr>
          <w:i/>
          <w:szCs w:val="28"/>
        </w:rPr>
        <w:t>50</w:t>
      </w:r>
      <w:r w:rsidR="00C96A41">
        <w:rPr>
          <w:i/>
          <w:szCs w:val="28"/>
          <w:lang w:val="en-US"/>
        </w:rPr>
        <w:t>6</w:t>
      </w:r>
    </w:p>
    <w:p w:rsidR="00B9666E" w:rsidRPr="002D5817" w:rsidRDefault="00B9666E" w:rsidP="003C7983">
      <w:pPr>
        <w:ind w:firstLine="567"/>
        <w:contextualSpacing/>
        <w:jc w:val="both"/>
        <w:rPr>
          <w:szCs w:val="28"/>
        </w:rPr>
      </w:pPr>
      <w:r w:rsidRPr="00B9666E">
        <w:rPr>
          <w:szCs w:val="28"/>
        </w:rPr>
        <w:t xml:space="preserve">2) на адрес электронной почты: </w:t>
      </w:r>
      <w:bookmarkStart w:id="1" w:name="_GoBack"/>
      <w:r w:rsidR="00C96A41">
        <w:rPr>
          <w:i/>
          <w:szCs w:val="28"/>
          <w:lang w:val="en-US"/>
        </w:rPr>
        <w:t>bedareva</w:t>
      </w:r>
      <w:r w:rsidR="00C96A41" w:rsidRPr="00C96A41">
        <w:rPr>
          <w:i/>
          <w:szCs w:val="28"/>
        </w:rPr>
        <w:t>_</w:t>
      </w:r>
      <w:r w:rsidR="00C96A41">
        <w:rPr>
          <w:i/>
          <w:szCs w:val="28"/>
          <w:lang w:val="en-US"/>
        </w:rPr>
        <w:t>ey</w:t>
      </w:r>
      <w:r w:rsidRPr="00B9666E">
        <w:rPr>
          <w:i/>
          <w:szCs w:val="28"/>
        </w:rPr>
        <w:t>@admsurgut.ru</w:t>
      </w:r>
      <w:bookmarkEnd w:id="1"/>
    </w:p>
    <w:p w:rsidR="00B726E6" w:rsidRPr="00796EE2" w:rsidRDefault="00986EAD" w:rsidP="003C7983">
      <w:pPr>
        <w:ind w:firstLine="567"/>
        <w:contextualSpacing/>
        <w:jc w:val="both"/>
        <w:rPr>
          <w:szCs w:val="28"/>
        </w:rPr>
      </w:pPr>
      <w:r>
        <w:rPr>
          <w:szCs w:val="28"/>
        </w:rPr>
        <w:t xml:space="preserve">3) </w:t>
      </w:r>
      <w:r w:rsidR="00B726E6" w:rsidRPr="00796EE2">
        <w:rPr>
          <w:szCs w:val="28"/>
        </w:rPr>
        <w:t>в электронном виде с использованием портала проектов нормативных правовых актов (</w:t>
      </w:r>
      <w:hyperlink r:id="rId7" w:history="1">
        <w:r w:rsidR="00B726E6" w:rsidRPr="00796EE2">
          <w:rPr>
            <w:szCs w:val="28"/>
          </w:rPr>
          <w:t>http://regulation.admhmao.ru</w:t>
        </w:r>
      </w:hyperlink>
      <w:r w:rsidR="00B726E6" w:rsidRPr="00796EE2">
        <w:rPr>
          <w:szCs w:val="28"/>
        </w:rPr>
        <w:t>).</w:t>
      </w:r>
    </w:p>
    <w:p w:rsidR="00B726E6" w:rsidRDefault="00B726E6" w:rsidP="003C7983">
      <w:pPr>
        <w:ind w:firstLine="567"/>
        <w:contextualSpacing/>
        <w:jc w:val="both"/>
        <w:rPr>
          <w:szCs w:val="28"/>
        </w:rPr>
      </w:pPr>
    </w:p>
    <w:p w:rsidR="005D6AB2" w:rsidRDefault="00B726E6" w:rsidP="003C7983">
      <w:pPr>
        <w:ind w:firstLine="567"/>
        <w:contextualSpacing/>
        <w:jc w:val="both"/>
        <w:rPr>
          <w:szCs w:val="28"/>
        </w:rPr>
      </w:pPr>
      <w:r w:rsidRPr="000D3E35">
        <w:rPr>
          <w:szCs w:val="28"/>
        </w:rPr>
        <w:t>Контактн</w:t>
      </w:r>
      <w:r w:rsidR="00B9666E">
        <w:rPr>
          <w:szCs w:val="28"/>
        </w:rPr>
        <w:t>ое</w:t>
      </w:r>
      <w:r w:rsidRPr="000D3E35">
        <w:rPr>
          <w:szCs w:val="28"/>
        </w:rPr>
        <w:t xml:space="preserve"> лиц</w:t>
      </w:r>
      <w:r w:rsidR="00B9666E">
        <w:rPr>
          <w:szCs w:val="28"/>
        </w:rPr>
        <w:t>о</w:t>
      </w:r>
      <w:r w:rsidRPr="000D3E35">
        <w:rPr>
          <w:szCs w:val="28"/>
        </w:rPr>
        <w:t xml:space="preserve"> по вопросам про</w:t>
      </w:r>
      <w:r w:rsidR="00E93940">
        <w:rPr>
          <w:szCs w:val="28"/>
        </w:rPr>
        <w:t>ведения публичных консультаций:</w:t>
      </w:r>
    </w:p>
    <w:p w:rsidR="00B726E6" w:rsidRDefault="005D6AB2" w:rsidP="003C7983">
      <w:pPr>
        <w:ind w:firstLine="567"/>
        <w:contextualSpacing/>
        <w:jc w:val="both"/>
        <w:rPr>
          <w:szCs w:val="28"/>
        </w:rPr>
      </w:pPr>
      <w:r>
        <w:rPr>
          <w:szCs w:val="28"/>
        </w:rPr>
        <w:t xml:space="preserve">- </w:t>
      </w:r>
      <w:r w:rsidR="00C96A41">
        <w:rPr>
          <w:i/>
          <w:szCs w:val="28"/>
        </w:rPr>
        <w:t>Бедарева Елена Юрьевна</w:t>
      </w:r>
      <w:r w:rsidR="00B9666E" w:rsidRPr="00B9666E">
        <w:rPr>
          <w:i/>
          <w:szCs w:val="28"/>
        </w:rPr>
        <w:t xml:space="preserve">, </w:t>
      </w:r>
      <w:r w:rsidR="00C96A41">
        <w:rPr>
          <w:i/>
          <w:szCs w:val="28"/>
        </w:rPr>
        <w:t>начальник</w:t>
      </w:r>
      <w:r w:rsidR="00AD792D">
        <w:rPr>
          <w:i/>
          <w:szCs w:val="28"/>
        </w:rPr>
        <w:t xml:space="preserve"> отдела аналитики и поддержки предпринимательства</w:t>
      </w:r>
      <w:r w:rsidR="00B9666E" w:rsidRPr="00B9666E">
        <w:rPr>
          <w:i/>
          <w:szCs w:val="28"/>
        </w:rPr>
        <w:t xml:space="preserve"> управления инвестиций, развития предпринимательства и туризма Администрации города Сургута, тел. 8 (3462) 52</w:t>
      </w:r>
      <w:r w:rsidR="00AD792D">
        <w:rPr>
          <w:i/>
          <w:szCs w:val="28"/>
        </w:rPr>
        <w:t>-2</w:t>
      </w:r>
      <w:r w:rsidR="00C96A41">
        <w:rPr>
          <w:i/>
          <w:szCs w:val="28"/>
        </w:rPr>
        <w:t>1-12</w:t>
      </w:r>
      <w:r w:rsidR="00B9666E" w:rsidRPr="00B9666E">
        <w:rPr>
          <w:i/>
          <w:szCs w:val="28"/>
        </w:rPr>
        <w:t>.</w:t>
      </w:r>
    </w:p>
    <w:p w:rsidR="00B9666E" w:rsidRDefault="00B9666E" w:rsidP="003C7983">
      <w:pPr>
        <w:ind w:firstLine="567"/>
        <w:contextualSpacing/>
        <w:jc w:val="both"/>
        <w:rPr>
          <w:b/>
          <w:i/>
          <w:szCs w:val="28"/>
        </w:rPr>
      </w:pPr>
    </w:p>
    <w:p w:rsidR="00B726E6" w:rsidRPr="00997400" w:rsidRDefault="00B726E6" w:rsidP="003C7983">
      <w:pPr>
        <w:ind w:firstLine="567"/>
        <w:contextualSpacing/>
        <w:jc w:val="both"/>
        <w:rPr>
          <w:szCs w:val="28"/>
        </w:rPr>
      </w:pPr>
      <w:r w:rsidRPr="00027305">
        <w:rPr>
          <w:b/>
          <w:i/>
          <w:szCs w:val="28"/>
        </w:rPr>
        <w:t>Сроки приема предложений: с «</w:t>
      </w:r>
      <w:r w:rsidR="00AD792D">
        <w:rPr>
          <w:b/>
          <w:i/>
          <w:szCs w:val="28"/>
        </w:rPr>
        <w:t>29</w:t>
      </w:r>
      <w:r w:rsidRPr="00027305">
        <w:rPr>
          <w:b/>
          <w:i/>
          <w:szCs w:val="28"/>
        </w:rPr>
        <w:t>»</w:t>
      </w:r>
      <w:r w:rsidR="00997400" w:rsidRPr="00027305">
        <w:rPr>
          <w:b/>
          <w:i/>
          <w:szCs w:val="28"/>
        </w:rPr>
        <w:t xml:space="preserve"> </w:t>
      </w:r>
      <w:r w:rsidR="00027305">
        <w:rPr>
          <w:b/>
          <w:i/>
          <w:szCs w:val="28"/>
        </w:rPr>
        <w:t>июл</w:t>
      </w:r>
      <w:r w:rsidR="00B9666E" w:rsidRPr="00027305">
        <w:rPr>
          <w:b/>
          <w:i/>
          <w:szCs w:val="28"/>
        </w:rPr>
        <w:t>я</w:t>
      </w:r>
      <w:r w:rsidRPr="00027305">
        <w:rPr>
          <w:b/>
          <w:i/>
          <w:szCs w:val="28"/>
        </w:rPr>
        <w:t xml:space="preserve"> 20</w:t>
      </w:r>
      <w:r w:rsidR="00997400" w:rsidRPr="00027305">
        <w:rPr>
          <w:b/>
          <w:i/>
          <w:szCs w:val="28"/>
        </w:rPr>
        <w:t>2</w:t>
      </w:r>
      <w:r w:rsidR="00027305">
        <w:rPr>
          <w:b/>
          <w:i/>
          <w:szCs w:val="28"/>
        </w:rPr>
        <w:t>5</w:t>
      </w:r>
      <w:r w:rsidR="003C7983" w:rsidRPr="00027305">
        <w:rPr>
          <w:b/>
          <w:i/>
          <w:szCs w:val="28"/>
        </w:rPr>
        <w:t xml:space="preserve"> г.</w:t>
      </w:r>
      <w:r w:rsidRPr="00027305">
        <w:rPr>
          <w:b/>
          <w:i/>
          <w:szCs w:val="28"/>
        </w:rPr>
        <w:t xml:space="preserve"> по «</w:t>
      </w:r>
      <w:r w:rsidR="00AD792D">
        <w:rPr>
          <w:b/>
          <w:i/>
          <w:szCs w:val="28"/>
        </w:rPr>
        <w:t>25</w:t>
      </w:r>
      <w:r w:rsidRPr="00027305">
        <w:rPr>
          <w:b/>
          <w:i/>
          <w:szCs w:val="28"/>
        </w:rPr>
        <w:t>»</w:t>
      </w:r>
      <w:r w:rsidR="00997400" w:rsidRPr="00027305">
        <w:rPr>
          <w:b/>
          <w:i/>
          <w:szCs w:val="28"/>
        </w:rPr>
        <w:t xml:space="preserve"> </w:t>
      </w:r>
      <w:r w:rsidR="00027305">
        <w:rPr>
          <w:b/>
          <w:i/>
          <w:szCs w:val="28"/>
        </w:rPr>
        <w:t>августа</w:t>
      </w:r>
      <w:r w:rsidR="00B9666E" w:rsidRPr="00027305">
        <w:rPr>
          <w:b/>
          <w:i/>
          <w:szCs w:val="28"/>
        </w:rPr>
        <w:t xml:space="preserve"> </w:t>
      </w:r>
      <w:r w:rsidRPr="00027305">
        <w:rPr>
          <w:b/>
          <w:i/>
          <w:szCs w:val="28"/>
        </w:rPr>
        <w:t>20</w:t>
      </w:r>
      <w:r w:rsidR="00997400" w:rsidRPr="00027305">
        <w:rPr>
          <w:b/>
          <w:i/>
          <w:szCs w:val="28"/>
        </w:rPr>
        <w:t>2</w:t>
      </w:r>
      <w:r w:rsidR="00027305">
        <w:rPr>
          <w:b/>
          <w:i/>
          <w:szCs w:val="28"/>
        </w:rPr>
        <w:t>5</w:t>
      </w:r>
      <w:r w:rsidR="003C7983" w:rsidRPr="00027305">
        <w:rPr>
          <w:b/>
          <w:i/>
          <w:szCs w:val="28"/>
        </w:rPr>
        <w:t xml:space="preserve"> г</w:t>
      </w:r>
      <w:r w:rsidR="00B9666E" w:rsidRPr="00027305">
        <w:rPr>
          <w:b/>
          <w:i/>
          <w:szCs w:val="28"/>
        </w:rPr>
        <w:t>.</w:t>
      </w:r>
    </w:p>
    <w:p w:rsidR="00F4243F" w:rsidRDefault="00F4243F" w:rsidP="003C7983">
      <w:pPr>
        <w:ind w:firstLine="567"/>
        <w:contextualSpacing/>
        <w:jc w:val="both"/>
        <w:rPr>
          <w:szCs w:val="28"/>
        </w:rPr>
      </w:pPr>
    </w:p>
    <w:p w:rsidR="00B726E6" w:rsidRPr="000D3E35" w:rsidRDefault="00B726E6" w:rsidP="003C7983">
      <w:pPr>
        <w:ind w:firstLine="567"/>
        <w:contextualSpacing/>
        <w:jc w:val="both"/>
        <w:rPr>
          <w:szCs w:val="28"/>
        </w:rPr>
      </w:pPr>
      <w:r w:rsidRPr="000D3E35">
        <w:rPr>
          <w:szCs w:val="28"/>
        </w:rPr>
        <w:t>Место размещения уведомления о проведении публичных консультаций</w:t>
      </w:r>
      <w:r w:rsidR="00027305">
        <w:rPr>
          <w:szCs w:val="28"/>
        </w:rPr>
        <w:br/>
      </w:r>
      <w:r w:rsidRPr="000D3E35">
        <w:rPr>
          <w:szCs w:val="28"/>
        </w:rPr>
        <w:t>по проекту муниципального нормативного правового акта:</w:t>
      </w:r>
    </w:p>
    <w:p w:rsidR="00B726E6" w:rsidRPr="000D3E35" w:rsidRDefault="00B726E6" w:rsidP="003C7983">
      <w:pPr>
        <w:ind w:firstLine="567"/>
        <w:contextualSpacing/>
        <w:jc w:val="both"/>
        <w:rPr>
          <w:szCs w:val="28"/>
        </w:rPr>
      </w:pPr>
      <w:r w:rsidRPr="000D3E35">
        <w:rPr>
          <w:szCs w:val="28"/>
        </w:rPr>
        <w:t>- официальный портал Администрации города/Документы/Оценка регулирующего воздействия, фактического воздействия и экспертиза муниципальных нормативных правовых актов (проектов)/Публичные консультации (</w:t>
      </w:r>
      <w:hyperlink r:id="rId8" w:history="1">
        <w:r w:rsidR="002A0455" w:rsidRPr="0078010C">
          <w:rPr>
            <w:rStyle w:val="afff0"/>
          </w:rPr>
          <w:t>https://admsurgut.ru/documents/otsenka-reguliruyushchego-vozdeystviya-ekspertiza-i-otsenka-primeneniya-obyazatelnykh-trebovaniy-mun/publichnye-konsultatsii/proekty-munitsipalnykh-npa-dlya-provedeniya-orv/</w:t>
        </w:r>
      </w:hyperlink>
      <w:r w:rsidRPr="000D3E35">
        <w:rPr>
          <w:szCs w:val="28"/>
        </w:rPr>
        <w:t>);</w:t>
      </w:r>
    </w:p>
    <w:p w:rsidR="00B030E0" w:rsidRDefault="00B726E6" w:rsidP="003C7983">
      <w:pPr>
        <w:ind w:firstLine="567"/>
        <w:contextualSpacing/>
        <w:jc w:val="both"/>
        <w:rPr>
          <w:szCs w:val="28"/>
        </w:rPr>
      </w:pPr>
      <w:r w:rsidRPr="000D3E35">
        <w:rPr>
          <w:szCs w:val="28"/>
        </w:rPr>
        <w:t>- портал проектов нормативных правовых актов (</w:t>
      </w:r>
      <w:hyperlink r:id="rId9" w:history="1">
        <w:r w:rsidR="002A0455" w:rsidRPr="0078010C">
          <w:rPr>
            <w:rStyle w:val="afff0"/>
          </w:rPr>
          <w:t>https://regulation.admhmao.ru</w:t>
        </w:r>
      </w:hyperlink>
      <w:r w:rsidRPr="000D3E35">
        <w:rPr>
          <w:szCs w:val="28"/>
        </w:rPr>
        <w:t>)</w:t>
      </w:r>
      <w:r w:rsidR="002D5817">
        <w:rPr>
          <w:szCs w:val="28"/>
        </w:rPr>
        <w:t>.</w:t>
      </w:r>
    </w:p>
    <w:p w:rsidR="00B726E6" w:rsidRPr="002D5817" w:rsidRDefault="00B726E6" w:rsidP="003C7983">
      <w:pPr>
        <w:ind w:firstLine="567"/>
        <w:contextualSpacing/>
        <w:jc w:val="both"/>
        <w:rPr>
          <w:szCs w:val="28"/>
        </w:rPr>
      </w:pPr>
      <w:r w:rsidRPr="000D3E35">
        <w:rPr>
          <w:szCs w:val="28"/>
        </w:rPr>
        <w:t>Все поступившие предложения будут</w:t>
      </w:r>
      <w:r>
        <w:rPr>
          <w:szCs w:val="28"/>
        </w:rPr>
        <w:t xml:space="preserve"> рассмотрены, а участники публи</w:t>
      </w:r>
      <w:r w:rsidRPr="000D3E35">
        <w:rPr>
          <w:szCs w:val="28"/>
        </w:rPr>
        <w:t>чных консультаций проинформированы о результатах рассм</w:t>
      </w:r>
      <w:r>
        <w:rPr>
          <w:szCs w:val="28"/>
        </w:rPr>
        <w:t>отрения з</w:t>
      </w:r>
      <w:r w:rsidR="002D5817">
        <w:rPr>
          <w:szCs w:val="28"/>
        </w:rPr>
        <w:t>а</w:t>
      </w:r>
      <w:r w:rsidRPr="000D3E35">
        <w:rPr>
          <w:szCs w:val="28"/>
        </w:rPr>
        <w:t xml:space="preserve">мечаний </w:t>
      </w:r>
      <w:r w:rsidR="0012022F">
        <w:rPr>
          <w:szCs w:val="28"/>
        </w:rPr>
        <w:br/>
      </w:r>
      <w:r w:rsidRPr="000D3E35">
        <w:rPr>
          <w:szCs w:val="28"/>
        </w:rPr>
        <w:t xml:space="preserve">и (или) </w:t>
      </w:r>
      <w:r w:rsidRPr="002D5817">
        <w:rPr>
          <w:szCs w:val="28"/>
        </w:rPr>
        <w:t>предложений.</w:t>
      </w:r>
    </w:p>
    <w:p w:rsidR="00B726E6" w:rsidRPr="000D3E35" w:rsidRDefault="00B726E6" w:rsidP="00B726E6">
      <w:pPr>
        <w:contextualSpacing/>
        <w:jc w:val="both"/>
        <w:rPr>
          <w:szCs w:val="28"/>
        </w:rPr>
      </w:pP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К уведомлению прилагаются:</w:t>
      </w: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1. Опросный лист при проведении публичных консультаций в рамках ОРВ.</w:t>
      </w: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2. Проект муниципального нормативного правового акта, пояснительная</w:t>
      </w:r>
      <w:r>
        <w:rPr>
          <w:sz w:val="24"/>
          <w:szCs w:val="24"/>
        </w:rPr>
        <w:t xml:space="preserve"> </w:t>
      </w:r>
      <w:r w:rsidR="0080047F">
        <w:rPr>
          <w:sz w:val="24"/>
          <w:szCs w:val="24"/>
        </w:rPr>
        <w:t>записка.</w:t>
      </w:r>
    </w:p>
    <w:p w:rsidR="00816DE4" w:rsidRDefault="00B726E6" w:rsidP="008E592C">
      <w:pPr>
        <w:contextualSpacing/>
        <w:jc w:val="both"/>
        <w:rPr>
          <w:rFonts w:eastAsia="Times New Roman" w:cs="Times New Roman"/>
          <w:szCs w:val="28"/>
          <w:lang w:eastAsia="ru-RU"/>
        </w:rPr>
      </w:pPr>
      <w:r w:rsidRPr="003854E0">
        <w:rPr>
          <w:sz w:val="24"/>
          <w:szCs w:val="24"/>
        </w:rPr>
        <w:t>3. Сводный отчет об ОРВ проекта муниципального нормативного правового акта.</w:t>
      </w:r>
      <w:bookmarkEnd w:id="0"/>
    </w:p>
    <w:sectPr w:rsidR="00816DE4" w:rsidSect="00E93940">
      <w:pgSz w:w="11906" w:h="16838" w:code="9"/>
      <w:pgMar w:top="709" w:right="567" w:bottom="851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F21" w:rsidRDefault="006F7F21" w:rsidP="00920526">
      <w:r>
        <w:separator/>
      </w:r>
    </w:p>
  </w:endnote>
  <w:endnote w:type="continuationSeparator" w:id="0">
    <w:p w:rsidR="006F7F21" w:rsidRDefault="006F7F21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F21" w:rsidRDefault="006F7F21" w:rsidP="00920526">
      <w:r>
        <w:separator/>
      </w:r>
    </w:p>
  </w:footnote>
  <w:footnote w:type="continuationSeparator" w:id="0">
    <w:p w:rsidR="006F7F21" w:rsidRDefault="006F7F21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27305"/>
    <w:rsid w:val="00032B5B"/>
    <w:rsid w:val="00076D08"/>
    <w:rsid w:val="00097917"/>
    <w:rsid w:val="000B7048"/>
    <w:rsid w:val="000D21D3"/>
    <w:rsid w:val="000D2CD9"/>
    <w:rsid w:val="0012022F"/>
    <w:rsid w:val="00132B3E"/>
    <w:rsid w:val="00137DB0"/>
    <w:rsid w:val="001C7813"/>
    <w:rsid w:val="001D7646"/>
    <w:rsid w:val="0020654D"/>
    <w:rsid w:val="0026716C"/>
    <w:rsid w:val="002A0455"/>
    <w:rsid w:val="002A77A6"/>
    <w:rsid w:val="002A7936"/>
    <w:rsid w:val="002C771E"/>
    <w:rsid w:val="002D5817"/>
    <w:rsid w:val="00333CE0"/>
    <w:rsid w:val="0035083D"/>
    <w:rsid w:val="00391B9F"/>
    <w:rsid w:val="00394E47"/>
    <w:rsid w:val="00397000"/>
    <w:rsid w:val="003C7983"/>
    <w:rsid w:val="00401A91"/>
    <w:rsid w:val="004F5525"/>
    <w:rsid w:val="0052568A"/>
    <w:rsid w:val="00535083"/>
    <w:rsid w:val="00560F44"/>
    <w:rsid w:val="0058277E"/>
    <w:rsid w:val="005B41CD"/>
    <w:rsid w:val="005D6AB2"/>
    <w:rsid w:val="0060292E"/>
    <w:rsid w:val="006372D0"/>
    <w:rsid w:val="006A3004"/>
    <w:rsid w:val="006C4397"/>
    <w:rsid w:val="006D69A5"/>
    <w:rsid w:val="006F7F21"/>
    <w:rsid w:val="007C0B81"/>
    <w:rsid w:val="007F07E4"/>
    <w:rsid w:val="007F4468"/>
    <w:rsid w:val="007F6DF9"/>
    <w:rsid w:val="0080047F"/>
    <w:rsid w:val="008052F1"/>
    <w:rsid w:val="00816DE4"/>
    <w:rsid w:val="008566DE"/>
    <w:rsid w:val="0089361D"/>
    <w:rsid w:val="008E592C"/>
    <w:rsid w:val="00920526"/>
    <w:rsid w:val="00971744"/>
    <w:rsid w:val="00986EAD"/>
    <w:rsid w:val="00997400"/>
    <w:rsid w:val="009D7DAB"/>
    <w:rsid w:val="009E3167"/>
    <w:rsid w:val="009F133B"/>
    <w:rsid w:val="00A1317C"/>
    <w:rsid w:val="00A37C70"/>
    <w:rsid w:val="00A539C0"/>
    <w:rsid w:val="00A709FE"/>
    <w:rsid w:val="00A9160C"/>
    <w:rsid w:val="00AB10C9"/>
    <w:rsid w:val="00AD2596"/>
    <w:rsid w:val="00AD792D"/>
    <w:rsid w:val="00B030E0"/>
    <w:rsid w:val="00B14BBB"/>
    <w:rsid w:val="00B25B5A"/>
    <w:rsid w:val="00B726E6"/>
    <w:rsid w:val="00B836E8"/>
    <w:rsid w:val="00B861DD"/>
    <w:rsid w:val="00B9666E"/>
    <w:rsid w:val="00C01CF0"/>
    <w:rsid w:val="00C04F01"/>
    <w:rsid w:val="00C96A41"/>
    <w:rsid w:val="00C96A55"/>
    <w:rsid w:val="00CE1568"/>
    <w:rsid w:val="00CE6834"/>
    <w:rsid w:val="00D30D75"/>
    <w:rsid w:val="00D7141F"/>
    <w:rsid w:val="00D87F32"/>
    <w:rsid w:val="00DD7897"/>
    <w:rsid w:val="00E93940"/>
    <w:rsid w:val="00EA0146"/>
    <w:rsid w:val="00EB40FE"/>
    <w:rsid w:val="00F0204D"/>
    <w:rsid w:val="00F066DC"/>
    <w:rsid w:val="00F205A2"/>
    <w:rsid w:val="00F4243F"/>
    <w:rsid w:val="00F85855"/>
    <w:rsid w:val="00F95A83"/>
    <w:rsid w:val="00FA765C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4CEAF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uiPriority w:val="99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surgut.ru/documents/otsenka-reguliruyushchego-vozdeystviya-ekspertiza-i-otsenka-primeneniya-obyazatelnykh-trebovaniy-mun/publichnye-konsultatsii/proekty-munitsipalnykh-npa-dlya-provedeniya-orv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egulation.admhma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gulation.admhm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Бедарева Елена Юрьевна</cp:lastModifiedBy>
  <cp:revision>9</cp:revision>
  <cp:lastPrinted>2017-09-06T06:28:00Z</cp:lastPrinted>
  <dcterms:created xsi:type="dcterms:W3CDTF">2024-11-28T04:48:00Z</dcterms:created>
  <dcterms:modified xsi:type="dcterms:W3CDTF">2025-07-28T12:08:00Z</dcterms:modified>
</cp:coreProperties>
</file>