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C60" w:rsidRDefault="00532E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ПРАВИТЕЛЬСТВО</w:t>
      </w:r>
    </w:p>
    <w:p w:rsidR="003A7C60" w:rsidRDefault="00532E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3A7C60" w:rsidRDefault="003A7C60">
      <w:pPr>
        <w:jc w:val="center"/>
        <w:rPr>
          <w:b/>
          <w:sz w:val="28"/>
          <w:szCs w:val="28"/>
        </w:rPr>
      </w:pPr>
    </w:p>
    <w:p w:rsidR="003A7C60" w:rsidRDefault="00532E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3A7C60" w:rsidRDefault="003A7C60">
      <w:pPr>
        <w:jc w:val="center"/>
        <w:rPr>
          <w:b/>
          <w:sz w:val="28"/>
          <w:szCs w:val="28"/>
        </w:rPr>
      </w:pPr>
    </w:p>
    <w:p w:rsidR="003A7C60" w:rsidRDefault="003A7C60">
      <w:pPr>
        <w:jc w:val="center"/>
        <w:rPr>
          <w:b/>
          <w:sz w:val="28"/>
          <w:szCs w:val="28"/>
        </w:rPr>
      </w:pPr>
    </w:p>
    <w:tbl>
      <w:tblPr>
        <w:tblW w:w="0" w:type="auto"/>
        <w:tblInd w:w="2235" w:type="dxa"/>
        <w:tblLook w:val="01E0" w:firstRow="1" w:lastRow="1" w:firstColumn="1" w:lastColumn="1" w:noHBand="0" w:noVBand="0"/>
      </w:tblPr>
      <w:tblGrid>
        <w:gridCol w:w="3273"/>
        <w:gridCol w:w="2255"/>
      </w:tblGrid>
      <w:tr w:rsidR="001521B6" w:rsidTr="005B7277">
        <w:tc>
          <w:tcPr>
            <w:tcW w:w="32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21B6" w:rsidRDefault="001521B6" w:rsidP="001521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 июля 2025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21B6" w:rsidRDefault="001521B6" w:rsidP="001521B6">
            <w:pPr>
              <w:ind w:left="-1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>-рп</w:t>
            </w:r>
          </w:p>
        </w:tc>
      </w:tr>
    </w:tbl>
    <w:p w:rsidR="00532EC8" w:rsidRDefault="00532EC8">
      <w:pPr>
        <w:jc w:val="center"/>
        <w:rPr>
          <w:sz w:val="28"/>
          <w:szCs w:val="28"/>
        </w:rPr>
      </w:pPr>
    </w:p>
    <w:p w:rsidR="003A7C60" w:rsidRDefault="003A7C60">
      <w:pPr>
        <w:jc w:val="both"/>
        <w:rPr>
          <w:sz w:val="28"/>
          <w:szCs w:val="28"/>
        </w:rPr>
      </w:pPr>
    </w:p>
    <w:p w:rsidR="003A7C60" w:rsidRDefault="00532E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сводном докладе Ханты-Мансийского автономного округа – Югры о результатах мониторинга эффективности деятельности органов местного самоуправления городских округов и муниципальных районов Ханты-Мансийского автономного округа – Югры за 2024 год и распределении грантов городским округам и муниципальным районам Ханты-Мансийского автономного округа – Югры, достигшим наилучших значений показателей </w:t>
      </w:r>
    </w:p>
    <w:p w:rsidR="003A7C60" w:rsidRDefault="00532E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эффективности деятельности</w:t>
      </w:r>
    </w:p>
    <w:p w:rsidR="003A7C60" w:rsidRDefault="003A7C60">
      <w:pPr>
        <w:ind w:firstLine="709"/>
        <w:jc w:val="both"/>
        <w:rPr>
          <w:sz w:val="28"/>
          <w:szCs w:val="28"/>
        </w:rPr>
      </w:pPr>
    </w:p>
    <w:p w:rsidR="003A7C60" w:rsidRDefault="003A7C60">
      <w:pPr>
        <w:ind w:firstLine="709"/>
        <w:jc w:val="both"/>
        <w:rPr>
          <w:sz w:val="28"/>
          <w:szCs w:val="28"/>
        </w:rPr>
      </w:pPr>
    </w:p>
    <w:p w:rsidR="003A7C60" w:rsidRDefault="00532EC8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lang w:eastAsia="en-US"/>
        </w:rPr>
        <w:t>В соответствии с Указом Президента Российской Федерации                       от 28 апреля 2008 года № 607 «Об оценке эффективности деятельности органов местного самоуправления муниципальных, городских округов и муниципальных районов», постановлением Правительства Российской Федерации от 17 декабря 2012 года № 1317 «О мерах по реализации Указа Президента Российской Федерации от 28 апреля 2008 г. № 607 «Об оценке эффективности деятельности органов местного самоуправления муниципальных, городских округов и муниципальных районов» и подпункта «и» пункта 2 Указа Президента Российской Федерации от 7 мая 2012 г. № 601 «Об основных направлениях совершенствования системы государственного управления», распоряжением Правительства Ханты-Мансийского автономного округа – Югры от 15 марта 2013 года № 92-рп «Об оценке эффективности деятельности органов местного самоуправления городских округов и муниципальных районов Ханты-Мансийского автономного округа – Югры», учитывая решение Общественного совета при Департаменте экономического развития Ханты-Мансийского автономного округа – Югры (</w:t>
      </w:r>
      <w:r>
        <w:rPr>
          <w:sz w:val="28"/>
          <w:szCs w:val="28"/>
          <w:highlight w:val="white"/>
          <w:lang w:eastAsia="en-US"/>
        </w:rPr>
        <w:t>протокол заседания от 18 июля 2025 года № 22):</w:t>
      </w:r>
    </w:p>
    <w:p w:rsidR="003A7C60" w:rsidRDefault="003A7C60">
      <w:pPr>
        <w:ind w:firstLine="709"/>
        <w:jc w:val="both"/>
        <w:rPr>
          <w:sz w:val="28"/>
          <w:szCs w:val="28"/>
        </w:rPr>
      </w:pPr>
    </w:p>
    <w:p w:rsidR="003A7C60" w:rsidRDefault="00532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1. Одобрить прилагаемый сводный доклад Ханты-Мансийского автономного округа – Югры о результатах мониторинга эффективности деятельности органов местного самоуправления городских округов и муниципальных районов Ханты-Мансийского автономного округа – Югры за 2024 год (далее – сводный доклад).</w:t>
      </w:r>
    </w:p>
    <w:p w:rsidR="003A7C60" w:rsidRDefault="00532EC8">
      <w:pPr>
        <w:ind w:firstLine="709"/>
        <w:jc w:val="both"/>
        <w:rPr>
          <w:color w:val="000000" w:themeColor="text1"/>
        </w:rPr>
      </w:pPr>
      <w:r>
        <w:rPr>
          <w:sz w:val="28"/>
          <w:szCs w:val="28"/>
          <w:lang w:eastAsia="en-US"/>
        </w:rPr>
        <w:t>2. Распределить гранты в виде дотаций в сумме 100 000,0 тысяч рублей следующим городским округам и муниципальным районам Ханты-</w:t>
      </w:r>
      <w:r>
        <w:rPr>
          <w:sz w:val="28"/>
          <w:szCs w:val="28"/>
          <w:lang w:eastAsia="en-US"/>
        </w:rPr>
        <w:lastRenderedPageBreak/>
        <w:t>Мансийского автономного округа – Ю</w:t>
      </w:r>
      <w:r>
        <w:rPr>
          <w:color w:val="000000" w:themeColor="text1"/>
          <w:sz w:val="28"/>
          <w:szCs w:val="28"/>
          <w:lang w:eastAsia="en-US"/>
        </w:rPr>
        <w:t>гры, достигшим наилучших значений показателей эффективности деятельности органов местного самоуправления:</w:t>
      </w:r>
    </w:p>
    <w:p w:rsidR="003A7C60" w:rsidRDefault="00532EC8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en-US"/>
        </w:rPr>
        <w:t xml:space="preserve">2.1. </w:t>
      </w:r>
      <w:r>
        <w:rPr>
          <w:rFonts w:eastAsia="Calibri"/>
          <w:sz w:val="28"/>
          <w:szCs w:val="28"/>
          <w:lang w:eastAsia="en-US"/>
        </w:rPr>
        <w:t>Сургутский муниципальный район Ханты-Мансийского автономного округа – Югры</w:t>
      </w:r>
      <w:r>
        <w:rPr>
          <w:sz w:val="28"/>
          <w:szCs w:val="28"/>
          <w:lang w:eastAsia="en-US"/>
        </w:rPr>
        <w:t xml:space="preserve"> – 21 614,5</w:t>
      </w:r>
      <w:r>
        <w:rPr>
          <w:rFonts w:eastAsia="Calibri"/>
          <w:sz w:val="28"/>
          <w:szCs w:val="28"/>
          <w:lang w:eastAsia="en-US"/>
        </w:rPr>
        <w:t xml:space="preserve"> тыс. рублей.</w:t>
      </w:r>
    </w:p>
    <w:p w:rsidR="003A7C60" w:rsidRDefault="00532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rFonts w:eastAsia="Calibri"/>
          <w:sz w:val="28"/>
          <w:szCs w:val="28"/>
          <w:lang w:eastAsia="en-US"/>
        </w:rPr>
        <w:t xml:space="preserve"> Городской округ </w:t>
      </w:r>
      <w:proofErr w:type="spellStart"/>
      <w:r>
        <w:rPr>
          <w:rFonts w:eastAsia="Calibri"/>
          <w:sz w:val="28"/>
          <w:szCs w:val="28"/>
          <w:lang w:eastAsia="en-US"/>
        </w:rPr>
        <w:t>Покачи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Ханты-Мансийского автономного округа – Югры – 20 808,7 тыс. рублей.</w:t>
      </w:r>
      <w:r>
        <w:rPr>
          <w:sz w:val="28"/>
          <w:szCs w:val="28"/>
          <w:lang w:eastAsia="en-US"/>
        </w:rPr>
        <w:t xml:space="preserve"> </w:t>
      </w:r>
    </w:p>
    <w:p w:rsidR="003A7C60" w:rsidRDefault="00532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>
        <w:rPr>
          <w:rFonts w:eastAsia="Calibri"/>
          <w:sz w:val="28"/>
          <w:szCs w:val="28"/>
          <w:lang w:eastAsia="en-US"/>
        </w:rPr>
        <w:t xml:space="preserve"> Белоярский муниципальный район Ханты-Мансийского автономного округа – Югры – 16 488,9 тыс. рублей.</w:t>
      </w:r>
    </w:p>
    <w:p w:rsidR="003A7C60" w:rsidRDefault="00532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>
        <w:rPr>
          <w:rFonts w:eastAsia="Calibri"/>
          <w:sz w:val="28"/>
          <w:szCs w:val="28"/>
          <w:lang w:eastAsia="en-US"/>
        </w:rPr>
        <w:t xml:space="preserve"> Городской округ </w:t>
      </w:r>
      <w:proofErr w:type="spellStart"/>
      <w:r>
        <w:rPr>
          <w:rFonts w:eastAsia="Calibri"/>
          <w:sz w:val="28"/>
          <w:szCs w:val="28"/>
          <w:lang w:eastAsia="en-US"/>
        </w:rPr>
        <w:t>Лангепас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Ханты-Мансийского автономного округа – Югры – 15 527,5 тыс. рублей.</w:t>
      </w:r>
    </w:p>
    <w:p w:rsidR="003A7C60" w:rsidRDefault="00532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Г</w:t>
      </w:r>
      <w:r>
        <w:rPr>
          <w:rFonts w:eastAsia="Calibri"/>
          <w:sz w:val="28"/>
          <w:szCs w:val="28"/>
          <w:lang w:eastAsia="en-US"/>
        </w:rPr>
        <w:t>ородской округ Ханты-Мансийск Ханты-Мансийского автономного округа – Югры – 14 318,1 тыс. рублей.</w:t>
      </w:r>
      <w:r>
        <w:rPr>
          <w:sz w:val="28"/>
          <w:szCs w:val="28"/>
          <w:lang w:eastAsia="en-US"/>
        </w:rPr>
        <w:t xml:space="preserve"> </w:t>
      </w:r>
    </w:p>
    <w:p w:rsidR="003A7C60" w:rsidRDefault="00532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Кондинский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муниципальный район Ханты-Мансийского автономного округа – Югры – 11 242,3 тыс. рублей.</w:t>
      </w:r>
    </w:p>
    <w:p w:rsidR="003A7C60" w:rsidRDefault="00532EC8" w:rsidP="0065466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Департаменту экономического развития Ханты-Мансийского автономного округа – </w:t>
      </w:r>
      <w:r w:rsidR="00654668">
        <w:rPr>
          <w:sz w:val="28"/>
          <w:szCs w:val="28"/>
          <w:lang w:eastAsia="en-US"/>
        </w:rPr>
        <w:t xml:space="preserve">Югры в </w:t>
      </w:r>
      <w:r>
        <w:rPr>
          <w:sz w:val="28"/>
          <w:szCs w:val="28"/>
          <w:lang w:eastAsia="en-US"/>
        </w:rPr>
        <w:t>срок до 1 августа 2025 года разместить сводный доклад на едином официальном сайте государственных органов Ханты-Мансийского автономного округа – Югры.</w:t>
      </w:r>
    </w:p>
    <w:p w:rsidR="003A7C60" w:rsidRDefault="003A7C60">
      <w:pPr>
        <w:rPr>
          <w:color w:val="000000" w:themeColor="text1"/>
          <w:sz w:val="28"/>
          <w:szCs w:val="28"/>
        </w:rPr>
      </w:pPr>
    </w:p>
    <w:p w:rsidR="003A7C60" w:rsidRDefault="003A7C60">
      <w:pPr>
        <w:rPr>
          <w:sz w:val="28"/>
          <w:szCs w:val="28"/>
        </w:rPr>
      </w:pPr>
    </w:p>
    <w:p w:rsidR="00440FFC" w:rsidRDefault="00440FFC">
      <w:pPr>
        <w:rPr>
          <w:sz w:val="28"/>
          <w:szCs w:val="28"/>
        </w:rPr>
      </w:pPr>
    </w:p>
    <w:p w:rsidR="003A7C60" w:rsidRDefault="00532EC8">
      <w:pPr>
        <w:rPr>
          <w:sz w:val="28"/>
          <w:szCs w:val="28"/>
        </w:rPr>
      </w:pPr>
      <w:r>
        <w:rPr>
          <w:sz w:val="28"/>
          <w:szCs w:val="28"/>
          <w:lang w:eastAsia="en-US"/>
        </w:rPr>
        <w:t>Губернатор</w:t>
      </w:r>
      <w:r>
        <w:rPr>
          <w:sz w:val="28"/>
          <w:szCs w:val="28"/>
        </w:rPr>
        <w:t xml:space="preserve"> </w:t>
      </w:r>
    </w:p>
    <w:p w:rsidR="003A7C60" w:rsidRDefault="00532EC8">
      <w:pPr>
        <w:rPr>
          <w:sz w:val="28"/>
          <w:szCs w:val="28"/>
        </w:rPr>
      </w:pPr>
      <w:r>
        <w:rPr>
          <w:sz w:val="28"/>
          <w:szCs w:val="28"/>
          <w:lang w:eastAsia="en-US"/>
        </w:rPr>
        <w:t>Ханты-Мансийского</w:t>
      </w:r>
    </w:p>
    <w:p w:rsidR="003A7C60" w:rsidRDefault="00532EC8">
      <w:pPr>
        <w:rPr>
          <w:sz w:val="28"/>
          <w:szCs w:val="28"/>
        </w:rPr>
      </w:pPr>
      <w:r>
        <w:rPr>
          <w:sz w:val="28"/>
          <w:szCs w:val="28"/>
          <w:lang w:eastAsia="en-US"/>
        </w:rPr>
        <w:t>автономного округа – Югры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</w:t>
      </w:r>
      <w:proofErr w:type="spellStart"/>
      <w:r>
        <w:rPr>
          <w:sz w:val="28"/>
          <w:szCs w:val="28"/>
          <w:lang w:eastAsia="en-US"/>
        </w:rPr>
        <w:t>Р.Н.Кухарук</w:t>
      </w:r>
      <w:proofErr w:type="spellEnd"/>
    </w:p>
    <w:p w:rsidR="003A7C60" w:rsidRDefault="00532EC8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  <w:lang w:eastAsia="en-US"/>
        </w:rPr>
        <w:br w:type="page" w:clear="all"/>
      </w:r>
      <w:r>
        <w:rPr>
          <w:sz w:val="28"/>
          <w:szCs w:val="28"/>
          <w:lang w:eastAsia="en-US"/>
        </w:rPr>
        <w:lastRenderedPageBreak/>
        <w:t xml:space="preserve">Приложение </w:t>
      </w:r>
    </w:p>
    <w:p w:rsidR="003A7C60" w:rsidRDefault="00532EC8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к распоряжению Правительства </w:t>
      </w:r>
    </w:p>
    <w:p w:rsidR="003A7C60" w:rsidRDefault="00532EC8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Ханты-Мансийского </w:t>
      </w:r>
    </w:p>
    <w:p w:rsidR="003A7C60" w:rsidRDefault="00532EC8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автономного округа – Югры </w:t>
      </w:r>
    </w:p>
    <w:p w:rsidR="003A7C60" w:rsidRDefault="00532EC8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  <w:lang w:eastAsia="en-US"/>
        </w:rPr>
        <w:t>от ________ 2025 года № ______-</w:t>
      </w:r>
      <w:proofErr w:type="spellStart"/>
      <w:r>
        <w:rPr>
          <w:sz w:val="28"/>
          <w:szCs w:val="28"/>
          <w:lang w:eastAsia="en-US"/>
        </w:rPr>
        <w:t>рп</w:t>
      </w:r>
      <w:proofErr w:type="spellEnd"/>
      <w:r>
        <w:rPr>
          <w:sz w:val="28"/>
          <w:szCs w:val="28"/>
          <w:lang w:eastAsia="en-US"/>
        </w:rPr>
        <w:t xml:space="preserve"> </w:t>
      </w:r>
    </w:p>
    <w:p w:rsidR="003A7C60" w:rsidRDefault="003A7C60">
      <w:pPr>
        <w:outlineLvl w:val="0"/>
        <w:rPr>
          <w:sz w:val="28"/>
          <w:szCs w:val="28"/>
        </w:rPr>
      </w:pPr>
    </w:p>
    <w:p w:rsidR="003A7C60" w:rsidRDefault="00532EC8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  <w:lang w:eastAsia="en-US"/>
        </w:rPr>
        <w:t>Сводный доклад Ханты-Мансийского автономного округа – Югры</w:t>
      </w:r>
    </w:p>
    <w:p w:rsidR="003A7C60" w:rsidRDefault="00532EC8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  <w:lang w:eastAsia="en-US"/>
        </w:rPr>
        <w:t>о результатах мониторинга эффективности деятельности органов</w:t>
      </w:r>
    </w:p>
    <w:p w:rsidR="003A7C60" w:rsidRDefault="00532EC8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  <w:lang w:eastAsia="en-US"/>
        </w:rPr>
        <w:t>местного самоуправления городских округов и муниципальных</w:t>
      </w:r>
    </w:p>
    <w:p w:rsidR="003A7C60" w:rsidRDefault="00532EC8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 районов Ханты-Мансийского автономного округа – Югры </w:t>
      </w:r>
    </w:p>
    <w:p w:rsidR="003A7C60" w:rsidRDefault="00532EC8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  <w:lang w:eastAsia="en-US"/>
        </w:rPr>
        <w:t>за 2024 год</w:t>
      </w:r>
    </w:p>
    <w:p w:rsidR="003A7C60" w:rsidRDefault="003A7C60">
      <w:pPr>
        <w:jc w:val="center"/>
        <w:outlineLvl w:val="0"/>
        <w:rPr>
          <w:bCs/>
          <w:sz w:val="28"/>
          <w:szCs w:val="28"/>
        </w:rPr>
      </w:pPr>
    </w:p>
    <w:p w:rsidR="003A7C60" w:rsidRDefault="00532EC8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  <w:lang w:val="en-US" w:eastAsia="en-US"/>
        </w:rPr>
        <w:t>I</w:t>
      </w:r>
      <w:r>
        <w:rPr>
          <w:bCs/>
          <w:sz w:val="28"/>
          <w:szCs w:val="28"/>
          <w:lang w:eastAsia="en-US"/>
        </w:rPr>
        <w:t>. Введение</w:t>
      </w:r>
    </w:p>
    <w:p w:rsidR="003A7C60" w:rsidRDefault="003A7C60">
      <w:pPr>
        <w:jc w:val="center"/>
        <w:outlineLvl w:val="0"/>
        <w:rPr>
          <w:bCs/>
          <w:sz w:val="28"/>
          <w:szCs w:val="28"/>
        </w:rPr>
      </w:pPr>
    </w:p>
    <w:p w:rsidR="003A7C60" w:rsidRDefault="00532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Мониторинг эффективности деятельности органов местного самоуправления городских округов и муниципальных районов Ханты-Мансийского автономного округа – Югры (далее также – автономный округ, муниципальные образования) проведен на основании значений 13 показателей, утвержденных Указом Президента Российской Федерации от 28 апреля 2008 года № 607 «Об оценке эффективности деятельности органов местного самоуправления муниципальных, городских округов и муниципальных районов», и значений 28 дополнительных показателей, утвержденных постановлением Правительства Российской Федерации </w:t>
      </w:r>
      <w:r>
        <w:rPr>
          <w:sz w:val="28"/>
          <w:szCs w:val="28"/>
          <w:lang w:eastAsia="en-US"/>
        </w:rPr>
        <w:br/>
        <w:t>от 17 декабря 2012 года № 1317 «О мерах по реализации Указа Президента Российской Федерации от 28 апреля 2008 г. № 607 «Об оценке эффективности деятельности органов местного самоуправления муниципальных, городских округов и муниципальных районов» и подпункта «и» пункта 2 Указа Президента Российской Федерации от 7 мая 2012 г. № 601 «Об основных направлениях совершенствования системы государственного управления», в соответствии с методикой, утвержденной указанным постановлением.</w:t>
      </w:r>
    </w:p>
    <w:p w:rsidR="003A7C60" w:rsidRDefault="003A7C60">
      <w:pPr>
        <w:jc w:val="center"/>
        <w:outlineLvl w:val="0"/>
        <w:rPr>
          <w:bCs/>
          <w:sz w:val="28"/>
          <w:szCs w:val="28"/>
        </w:rPr>
      </w:pPr>
    </w:p>
    <w:p w:rsidR="003A7C60" w:rsidRDefault="003A7C60">
      <w:pPr>
        <w:jc w:val="center"/>
        <w:outlineLvl w:val="0"/>
        <w:rPr>
          <w:bCs/>
          <w:sz w:val="28"/>
          <w:szCs w:val="28"/>
        </w:rPr>
        <w:sectPr w:rsidR="003A7C60">
          <w:headerReference w:type="default" r:id="rId6"/>
          <w:pgSz w:w="11906" w:h="16838"/>
          <w:pgMar w:top="1418" w:right="1276" w:bottom="1134" w:left="1559" w:header="709" w:footer="709" w:gutter="0"/>
          <w:cols w:space="708"/>
          <w:titlePg/>
          <w:docGrid w:linePitch="360"/>
        </w:sectPr>
      </w:pPr>
    </w:p>
    <w:p w:rsidR="003A7C60" w:rsidRDefault="00532EC8">
      <w:pPr>
        <w:jc w:val="center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val="en-US" w:eastAsia="en-US"/>
        </w:rPr>
        <w:lastRenderedPageBreak/>
        <w:t>II</w:t>
      </w:r>
      <w:r>
        <w:rPr>
          <w:bCs/>
          <w:sz w:val="28"/>
          <w:szCs w:val="28"/>
          <w:lang w:eastAsia="en-US"/>
        </w:rPr>
        <w:t xml:space="preserve">. Достигнутые значения показателей для оценки эффективности деятельности органов </w:t>
      </w:r>
    </w:p>
    <w:p w:rsidR="003A7C60" w:rsidRDefault="00532EC8">
      <w:pPr>
        <w:jc w:val="center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местного самоуправления городских округов и муниципальных районов автономного округа </w:t>
      </w:r>
    </w:p>
    <w:p w:rsidR="003A7C60" w:rsidRDefault="00532EC8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  <w:lang w:eastAsia="en-US"/>
        </w:rPr>
        <w:t>за 2022 – 2024 годы и их планируемые значения на 3-летний период</w:t>
      </w:r>
    </w:p>
    <w:p w:rsidR="003A7C60" w:rsidRDefault="003A7C60">
      <w:pPr>
        <w:jc w:val="right"/>
        <w:rPr>
          <w:bCs/>
          <w:sz w:val="28"/>
          <w:szCs w:val="28"/>
        </w:rPr>
      </w:pPr>
    </w:p>
    <w:p w:rsidR="003A7C60" w:rsidRDefault="00532EC8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1</w:t>
      </w:r>
    </w:p>
    <w:p w:rsidR="003A7C60" w:rsidRDefault="00532EC8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Достигнутые значения показателей для оценки эффективности деятельности органов местного самоуправления городского округа Когалым автономного округа (далее – Когалым) за 2022 – 2024 годы и их планируемые значения на 3-летний период </w:t>
      </w:r>
    </w:p>
    <w:p w:rsidR="003A7C60" w:rsidRDefault="003A7C60">
      <w:pPr>
        <w:jc w:val="center"/>
        <w:outlineLvl w:val="0"/>
        <w:rPr>
          <w:bCs/>
          <w:sz w:val="28"/>
          <w:szCs w:val="28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5173"/>
        <w:gridCol w:w="1535"/>
        <w:gridCol w:w="1117"/>
        <w:gridCol w:w="1117"/>
        <w:gridCol w:w="1115"/>
        <w:gridCol w:w="10"/>
        <w:gridCol w:w="1140"/>
        <w:gridCol w:w="1140"/>
        <w:gridCol w:w="1140"/>
      </w:tblGrid>
      <w:tr w:rsidR="003A7C60">
        <w:tc>
          <w:tcPr>
            <w:tcW w:w="675" w:type="dxa"/>
            <w:vMerge w:val="restart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п/п</w:t>
            </w:r>
          </w:p>
        </w:tc>
        <w:tc>
          <w:tcPr>
            <w:tcW w:w="5267" w:type="dxa"/>
            <w:vMerge w:val="restart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Показатель</w:t>
            </w:r>
          </w:p>
        </w:tc>
        <w:tc>
          <w:tcPr>
            <w:tcW w:w="1560" w:type="dxa"/>
            <w:vMerge w:val="restart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Единица измерения</w:t>
            </w:r>
          </w:p>
        </w:tc>
        <w:tc>
          <w:tcPr>
            <w:tcW w:w="2268" w:type="dxa"/>
            <w:gridSpan w:val="2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Завершенный период</w:t>
            </w:r>
          </w:p>
        </w:tc>
        <w:tc>
          <w:tcPr>
            <w:tcW w:w="1142" w:type="dxa"/>
            <w:gridSpan w:val="2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Отчетный период</w:t>
            </w:r>
          </w:p>
        </w:tc>
        <w:tc>
          <w:tcPr>
            <w:tcW w:w="3471" w:type="dxa"/>
            <w:gridSpan w:val="3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Плановый период</w:t>
            </w:r>
          </w:p>
        </w:tc>
      </w:tr>
      <w:tr w:rsidR="003A7C60">
        <w:tc>
          <w:tcPr>
            <w:tcW w:w="675" w:type="dxa"/>
            <w:vMerge/>
          </w:tcPr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5267" w:type="dxa"/>
            <w:vMerge/>
          </w:tcPr>
          <w:p w:rsidR="003A7C60" w:rsidRDefault="003A7C60">
            <w:pPr>
              <w:rPr>
                <w:rFonts w:eastAsia="Calibri"/>
              </w:rPr>
            </w:pPr>
          </w:p>
        </w:tc>
        <w:tc>
          <w:tcPr>
            <w:tcW w:w="1560" w:type="dxa"/>
            <w:vMerge/>
          </w:tcPr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>
              <w:rPr>
                <w:rFonts w:eastAsia="Calibri"/>
                <w:lang w:val="en-US"/>
              </w:rPr>
              <w:t>2</w:t>
            </w:r>
            <w:r>
              <w:rPr>
                <w:rFonts w:eastAsia="Calibri"/>
              </w:rPr>
              <w:t>2 год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2023 год</w:t>
            </w:r>
          </w:p>
        </w:tc>
        <w:tc>
          <w:tcPr>
            <w:tcW w:w="1142" w:type="dxa"/>
            <w:gridSpan w:val="2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2024 год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2025 год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2026 год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2027 год</w:t>
            </w:r>
          </w:p>
        </w:tc>
      </w:tr>
      <w:tr w:rsidR="003A7C60">
        <w:tc>
          <w:tcPr>
            <w:tcW w:w="67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26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56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142" w:type="dxa"/>
            <w:gridSpan w:val="2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</w:tr>
      <w:tr w:rsidR="003A7C60">
        <w:tc>
          <w:tcPr>
            <w:tcW w:w="67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5267" w:type="dxa"/>
          </w:tcPr>
          <w:p w:rsidR="003A7C60" w:rsidRDefault="00532EC8">
            <w:pPr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56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277,7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286,6</w:t>
            </w:r>
          </w:p>
        </w:tc>
        <w:tc>
          <w:tcPr>
            <w:tcW w:w="1132" w:type="dxa"/>
          </w:tcPr>
          <w:p w:rsidR="003A7C60" w:rsidRDefault="00532EC8">
            <w:pPr>
              <w:jc w:val="center"/>
            </w:pPr>
            <w:r>
              <w:t>290,2</w:t>
            </w:r>
          </w:p>
        </w:tc>
        <w:tc>
          <w:tcPr>
            <w:tcW w:w="1167" w:type="dxa"/>
            <w:gridSpan w:val="2"/>
          </w:tcPr>
          <w:p w:rsidR="003A7C60" w:rsidRDefault="00532EC8">
            <w:pPr>
              <w:jc w:val="center"/>
            </w:pPr>
            <w:r>
              <w:t>293,8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295,9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300,3</w:t>
            </w:r>
          </w:p>
        </w:tc>
      </w:tr>
      <w:tr w:rsidR="003A7C60">
        <w:tc>
          <w:tcPr>
            <w:tcW w:w="67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5267" w:type="dxa"/>
          </w:tcPr>
          <w:p w:rsidR="003A7C60" w:rsidRDefault="00532EC8">
            <w:pPr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56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11,4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11,5</w:t>
            </w:r>
          </w:p>
        </w:tc>
        <w:tc>
          <w:tcPr>
            <w:tcW w:w="1132" w:type="dxa"/>
          </w:tcPr>
          <w:p w:rsidR="003A7C60" w:rsidRDefault="00532EC8">
            <w:pPr>
              <w:jc w:val="center"/>
            </w:pPr>
            <w:r>
              <w:t>11,6</w:t>
            </w:r>
          </w:p>
        </w:tc>
        <w:tc>
          <w:tcPr>
            <w:tcW w:w="1167" w:type="dxa"/>
            <w:gridSpan w:val="2"/>
          </w:tcPr>
          <w:p w:rsidR="003A7C60" w:rsidRDefault="00532EC8">
            <w:pPr>
              <w:jc w:val="center"/>
            </w:pPr>
            <w:r>
              <w:t>11,9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12,0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12,0</w:t>
            </w:r>
          </w:p>
        </w:tc>
      </w:tr>
      <w:tr w:rsidR="003A7C60">
        <w:tc>
          <w:tcPr>
            <w:tcW w:w="67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5267" w:type="dxa"/>
          </w:tcPr>
          <w:p w:rsidR="003A7C60" w:rsidRDefault="00532EC8">
            <w:pPr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56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264 151,0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552 813,0</w:t>
            </w:r>
          </w:p>
        </w:tc>
        <w:tc>
          <w:tcPr>
            <w:tcW w:w="1132" w:type="dxa"/>
          </w:tcPr>
          <w:p w:rsidR="003A7C60" w:rsidRDefault="00532EC8">
            <w:pPr>
              <w:jc w:val="center"/>
            </w:pPr>
            <w:r>
              <w:t>387 362,0</w:t>
            </w:r>
          </w:p>
        </w:tc>
        <w:tc>
          <w:tcPr>
            <w:tcW w:w="1167" w:type="dxa"/>
            <w:gridSpan w:val="2"/>
          </w:tcPr>
          <w:p w:rsidR="003A7C60" w:rsidRDefault="00532EC8">
            <w:pPr>
              <w:jc w:val="center"/>
            </w:pPr>
            <w:r>
              <w:t>407 696,0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414 060,0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420 298,0</w:t>
            </w:r>
          </w:p>
        </w:tc>
      </w:tr>
      <w:tr w:rsidR="003A7C60">
        <w:tc>
          <w:tcPr>
            <w:tcW w:w="67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5267" w:type="dxa"/>
          </w:tcPr>
          <w:p w:rsidR="003A7C60" w:rsidRDefault="00532EC8">
            <w:pPr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56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92,6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94,3</w:t>
            </w:r>
          </w:p>
        </w:tc>
        <w:tc>
          <w:tcPr>
            <w:tcW w:w="1132" w:type="dxa"/>
          </w:tcPr>
          <w:p w:rsidR="003A7C60" w:rsidRDefault="00532EC8">
            <w:pPr>
              <w:jc w:val="center"/>
            </w:pPr>
            <w:r>
              <w:t>96,8</w:t>
            </w:r>
          </w:p>
        </w:tc>
        <w:tc>
          <w:tcPr>
            <w:tcW w:w="1167" w:type="dxa"/>
            <w:gridSpan w:val="2"/>
          </w:tcPr>
          <w:p w:rsidR="003A7C60" w:rsidRDefault="00532EC8">
            <w:pPr>
              <w:jc w:val="center"/>
            </w:pPr>
            <w:r>
              <w:t>97,7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98,7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99,4</w:t>
            </w:r>
          </w:p>
        </w:tc>
      </w:tr>
      <w:tr w:rsidR="003A7C60">
        <w:tc>
          <w:tcPr>
            <w:tcW w:w="67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5267" w:type="dxa"/>
          </w:tcPr>
          <w:p w:rsidR="003A7C60" w:rsidRDefault="00532EC8">
            <w:pPr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56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3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7" w:type="dxa"/>
            <w:gridSpan w:val="2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7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5267" w:type="dxa"/>
          </w:tcPr>
          <w:p w:rsidR="003A7C60" w:rsidRDefault="00532EC8">
            <w:pPr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56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3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7" w:type="dxa"/>
            <w:gridSpan w:val="2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7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5267" w:type="dxa"/>
          </w:tcPr>
          <w:p w:rsidR="003A7C60" w:rsidRDefault="00532EC8">
            <w:pPr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</w:t>
            </w:r>
            <w:r>
              <w:rPr>
                <w:rFonts w:eastAsia="Calibri"/>
                <w:highlight w:val="white"/>
              </w:rPr>
              <w:lastRenderedPageBreak/>
              <w:t>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</w:t>
            </w:r>
          </w:p>
        </w:tc>
        <w:tc>
          <w:tcPr>
            <w:tcW w:w="156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процентов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3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7" w:type="dxa"/>
            <w:gridSpan w:val="2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7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</w:t>
            </w:r>
          </w:p>
        </w:tc>
        <w:tc>
          <w:tcPr>
            <w:tcW w:w="5267" w:type="dxa"/>
          </w:tcPr>
          <w:p w:rsidR="003A7C60" w:rsidRDefault="00532EC8">
            <w:pPr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560" w:type="dxa"/>
          </w:tcPr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3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67" w:type="dxa"/>
            <w:gridSpan w:val="2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7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8.1.</w:t>
            </w:r>
          </w:p>
        </w:tc>
        <w:tc>
          <w:tcPr>
            <w:tcW w:w="5267" w:type="dxa"/>
          </w:tcPr>
          <w:p w:rsidR="003A7C60" w:rsidRDefault="00532EC8">
            <w:pPr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56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99 996,3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116 419,4</w:t>
            </w:r>
          </w:p>
        </w:tc>
        <w:tc>
          <w:tcPr>
            <w:tcW w:w="1132" w:type="dxa"/>
          </w:tcPr>
          <w:p w:rsidR="003A7C60" w:rsidRDefault="00532EC8">
            <w:pPr>
              <w:jc w:val="center"/>
            </w:pPr>
            <w:r>
              <w:t>142 278,9</w:t>
            </w:r>
          </w:p>
        </w:tc>
        <w:tc>
          <w:tcPr>
            <w:tcW w:w="1167" w:type="dxa"/>
            <w:gridSpan w:val="2"/>
          </w:tcPr>
          <w:p w:rsidR="003A7C60" w:rsidRDefault="00532EC8">
            <w:pPr>
              <w:jc w:val="center"/>
            </w:pPr>
            <w:r>
              <w:t>144 252,6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147 858,9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150 964,0</w:t>
            </w:r>
          </w:p>
        </w:tc>
      </w:tr>
      <w:tr w:rsidR="003A7C60">
        <w:tc>
          <w:tcPr>
            <w:tcW w:w="67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8.2.</w:t>
            </w:r>
          </w:p>
        </w:tc>
        <w:tc>
          <w:tcPr>
            <w:tcW w:w="5267" w:type="dxa"/>
          </w:tcPr>
          <w:p w:rsidR="003A7C60" w:rsidRDefault="00532EC8">
            <w:pPr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56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59 255,2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68 015,8</w:t>
            </w:r>
          </w:p>
        </w:tc>
        <w:tc>
          <w:tcPr>
            <w:tcW w:w="1132" w:type="dxa"/>
          </w:tcPr>
          <w:p w:rsidR="003A7C60" w:rsidRDefault="00532EC8">
            <w:pPr>
              <w:jc w:val="center"/>
            </w:pPr>
            <w:r>
              <w:t>77 253,8</w:t>
            </w:r>
          </w:p>
        </w:tc>
        <w:tc>
          <w:tcPr>
            <w:tcW w:w="1167" w:type="dxa"/>
            <w:gridSpan w:val="2"/>
          </w:tcPr>
          <w:p w:rsidR="003A7C60" w:rsidRDefault="00532EC8">
            <w:pPr>
              <w:jc w:val="center"/>
            </w:pPr>
            <w:r>
              <w:t>80 807,1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80 807,1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80 807,1</w:t>
            </w:r>
          </w:p>
        </w:tc>
      </w:tr>
      <w:tr w:rsidR="003A7C60">
        <w:tc>
          <w:tcPr>
            <w:tcW w:w="67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8.3.</w:t>
            </w:r>
          </w:p>
        </w:tc>
        <w:tc>
          <w:tcPr>
            <w:tcW w:w="5267" w:type="dxa"/>
          </w:tcPr>
          <w:p w:rsidR="003A7C60" w:rsidRDefault="00532EC8">
            <w:pPr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>Среднемесячная номинальная начисленная заработная плата работников: муниципальных общеобразовательных учреждений</w:t>
            </w:r>
          </w:p>
        </w:tc>
        <w:tc>
          <w:tcPr>
            <w:tcW w:w="156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79 421,7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90 973,2</w:t>
            </w:r>
          </w:p>
        </w:tc>
        <w:tc>
          <w:tcPr>
            <w:tcW w:w="1132" w:type="dxa"/>
          </w:tcPr>
          <w:p w:rsidR="003A7C60" w:rsidRDefault="00532EC8">
            <w:pPr>
              <w:jc w:val="center"/>
            </w:pPr>
            <w:r>
              <w:t>109 223,4</w:t>
            </w:r>
          </w:p>
        </w:tc>
        <w:tc>
          <w:tcPr>
            <w:tcW w:w="1167" w:type="dxa"/>
            <w:gridSpan w:val="2"/>
          </w:tcPr>
          <w:p w:rsidR="003A7C60" w:rsidRDefault="00532EC8">
            <w:pPr>
              <w:jc w:val="center"/>
            </w:pPr>
            <w:r>
              <w:t>113 277,4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113 277,4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113 277,4</w:t>
            </w:r>
          </w:p>
        </w:tc>
      </w:tr>
      <w:tr w:rsidR="003A7C60">
        <w:tc>
          <w:tcPr>
            <w:tcW w:w="67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8.4.</w:t>
            </w:r>
          </w:p>
        </w:tc>
        <w:tc>
          <w:tcPr>
            <w:tcW w:w="5267" w:type="dxa"/>
          </w:tcPr>
          <w:p w:rsidR="003A7C60" w:rsidRDefault="00532EC8">
            <w:pPr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56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94 803,9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99 351,2</w:t>
            </w:r>
          </w:p>
        </w:tc>
        <w:tc>
          <w:tcPr>
            <w:tcW w:w="1132" w:type="dxa"/>
          </w:tcPr>
          <w:p w:rsidR="003A7C60" w:rsidRDefault="00532EC8">
            <w:pPr>
              <w:jc w:val="center"/>
            </w:pPr>
            <w:r>
              <w:t>121 940,5</w:t>
            </w:r>
          </w:p>
        </w:tc>
        <w:tc>
          <w:tcPr>
            <w:tcW w:w="1167" w:type="dxa"/>
            <w:gridSpan w:val="2"/>
          </w:tcPr>
          <w:p w:rsidR="003A7C60" w:rsidRDefault="00532EC8">
            <w:pPr>
              <w:jc w:val="center"/>
            </w:pPr>
            <w:r>
              <w:t>114 559,5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114 559,5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114 559,5</w:t>
            </w:r>
          </w:p>
        </w:tc>
      </w:tr>
      <w:tr w:rsidR="003A7C60">
        <w:tc>
          <w:tcPr>
            <w:tcW w:w="67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8.5.</w:t>
            </w:r>
          </w:p>
        </w:tc>
        <w:tc>
          <w:tcPr>
            <w:tcW w:w="5267" w:type="dxa"/>
          </w:tcPr>
          <w:p w:rsidR="003A7C60" w:rsidRDefault="00532EC8">
            <w:pPr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56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84 145,6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90 812,5</w:t>
            </w:r>
          </w:p>
        </w:tc>
        <w:tc>
          <w:tcPr>
            <w:tcW w:w="1132" w:type="dxa"/>
          </w:tcPr>
          <w:p w:rsidR="003A7C60" w:rsidRDefault="00532EC8">
            <w:pPr>
              <w:jc w:val="center"/>
            </w:pPr>
            <w:r>
              <w:t>105 131,1</w:t>
            </w:r>
          </w:p>
        </w:tc>
        <w:tc>
          <w:tcPr>
            <w:tcW w:w="1167" w:type="dxa"/>
            <w:gridSpan w:val="2"/>
          </w:tcPr>
          <w:p w:rsidR="003A7C60" w:rsidRDefault="00532EC8">
            <w:pPr>
              <w:jc w:val="center"/>
            </w:pPr>
            <w:r>
              <w:t>113 428,8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113 428,8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113 428,8</w:t>
            </w:r>
          </w:p>
        </w:tc>
      </w:tr>
      <w:tr w:rsidR="003A7C60">
        <w:tc>
          <w:tcPr>
            <w:tcW w:w="67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8.6.</w:t>
            </w:r>
          </w:p>
        </w:tc>
        <w:tc>
          <w:tcPr>
            <w:tcW w:w="5267" w:type="dxa"/>
          </w:tcPr>
          <w:p w:rsidR="003A7C60" w:rsidRDefault="00532EC8">
            <w:pPr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56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60 794,9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66 420,0</w:t>
            </w:r>
          </w:p>
        </w:tc>
        <w:tc>
          <w:tcPr>
            <w:tcW w:w="1132" w:type="dxa"/>
          </w:tcPr>
          <w:p w:rsidR="003A7C60" w:rsidRDefault="00532EC8">
            <w:pPr>
              <w:jc w:val="center"/>
            </w:pPr>
            <w:r>
              <w:t>86 885,0</w:t>
            </w:r>
          </w:p>
        </w:tc>
        <w:tc>
          <w:tcPr>
            <w:tcW w:w="1167" w:type="dxa"/>
            <w:gridSpan w:val="2"/>
          </w:tcPr>
          <w:p w:rsidR="003A7C60" w:rsidRDefault="00532EC8">
            <w:pPr>
              <w:jc w:val="center"/>
            </w:pPr>
            <w:r>
              <w:t>114 679,8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114 679,8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114 679,8</w:t>
            </w:r>
          </w:p>
        </w:tc>
      </w:tr>
      <w:tr w:rsidR="003A7C60">
        <w:tc>
          <w:tcPr>
            <w:tcW w:w="67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</w:t>
            </w:r>
          </w:p>
        </w:tc>
        <w:tc>
          <w:tcPr>
            <w:tcW w:w="5267" w:type="dxa"/>
          </w:tcPr>
          <w:p w:rsidR="003A7C60" w:rsidRDefault="00532EC8">
            <w:pPr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>Доля детей в возрасте 1 –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– 6 лет</w:t>
            </w:r>
          </w:p>
        </w:tc>
        <w:tc>
          <w:tcPr>
            <w:tcW w:w="156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66,9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60,6</w:t>
            </w:r>
          </w:p>
        </w:tc>
        <w:tc>
          <w:tcPr>
            <w:tcW w:w="1132" w:type="dxa"/>
          </w:tcPr>
          <w:p w:rsidR="003A7C60" w:rsidRDefault="00532EC8">
            <w:pPr>
              <w:jc w:val="center"/>
            </w:pPr>
            <w:r>
              <w:t>60,3</w:t>
            </w:r>
          </w:p>
        </w:tc>
        <w:tc>
          <w:tcPr>
            <w:tcW w:w="1167" w:type="dxa"/>
            <w:gridSpan w:val="2"/>
          </w:tcPr>
          <w:p w:rsidR="003A7C60" w:rsidRDefault="00532EC8">
            <w:pPr>
              <w:jc w:val="center"/>
            </w:pPr>
            <w:r>
              <w:t>61,1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61,1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60,9</w:t>
            </w:r>
          </w:p>
        </w:tc>
      </w:tr>
      <w:tr w:rsidR="003A7C60">
        <w:tc>
          <w:tcPr>
            <w:tcW w:w="67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</w:t>
            </w:r>
          </w:p>
        </w:tc>
        <w:tc>
          <w:tcPr>
            <w:tcW w:w="5267" w:type="dxa"/>
          </w:tcPr>
          <w:p w:rsidR="003A7C60" w:rsidRDefault="00532EC8">
            <w:pPr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>Доля детей в возрасте 1 – 6 лет, стоящих на учете для определения в муниципальные дошкольные образовательные учреждения, в общей численности детей в возрасте 1 – 6 лет</w:t>
            </w:r>
          </w:p>
        </w:tc>
        <w:tc>
          <w:tcPr>
            <w:tcW w:w="156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3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7" w:type="dxa"/>
            <w:gridSpan w:val="2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7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</w:t>
            </w:r>
          </w:p>
        </w:tc>
        <w:tc>
          <w:tcPr>
            <w:tcW w:w="5267" w:type="dxa"/>
            <w:tcBorders>
              <w:bottom w:val="single" w:sz="4" w:space="0" w:color="000000"/>
            </w:tcBorders>
          </w:tcPr>
          <w:p w:rsidR="003A7C60" w:rsidRDefault="00532EC8">
            <w:pPr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 xml:space="preserve"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 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32" w:type="dxa"/>
          </w:tcPr>
          <w:p w:rsidR="003A7C60" w:rsidRDefault="00532EC8">
            <w:pPr>
              <w:jc w:val="center"/>
            </w:pPr>
            <w:r>
              <w:t>33,3</w:t>
            </w:r>
          </w:p>
        </w:tc>
        <w:tc>
          <w:tcPr>
            <w:tcW w:w="1167" w:type="dxa"/>
            <w:gridSpan w:val="2"/>
          </w:tcPr>
          <w:p w:rsidR="003A7C60" w:rsidRDefault="00532EC8">
            <w:pPr>
              <w:jc w:val="center"/>
            </w:pPr>
            <w:r>
              <w:t>33,3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33,3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7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</w:t>
            </w:r>
          </w:p>
        </w:tc>
        <w:tc>
          <w:tcPr>
            <w:tcW w:w="5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 xml:space="preserve">Доля выпускников муниципальных общеобразовательных учреждений, не получивших </w:t>
            </w:r>
            <w:r>
              <w:rPr>
                <w:rFonts w:eastAsia="Calibri"/>
                <w:highlight w:val="white"/>
              </w:rPr>
              <w:lastRenderedPageBreak/>
              <w:t>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0,6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0,5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7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</w:t>
            </w:r>
          </w:p>
        </w:tc>
        <w:tc>
          <w:tcPr>
            <w:tcW w:w="5267" w:type="dxa"/>
            <w:tcBorders>
              <w:top w:val="single" w:sz="4" w:space="0" w:color="000000"/>
            </w:tcBorders>
          </w:tcPr>
          <w:p w:rsidR="003A7C60" w:rsidRDefault="00532EC8">
            <w:pPr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99,1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99,1</w:t>
            </w:r>
          </w:p>
        </w:tc>
        <w:tc>
          <w:tcPr>
            <w:tcW w:w="1132" w:type="dxa"/>
          </w:tcPr>
          <w:p w:rsidR="003A7C60" w:rsidRDefault="00532EC8">
            <w:pPr>
              <w:jc w:val="center"/>
            </w:pPr>
            <w:r>
              <w:t>99,1</w:t>
            </w:r>
          </w:p>
        </w:tc>
        <w:tc>
          <w:tcPr>
            <w:tcW w:w="1167" w:type="dxa"/>
            <w:gridSpan w:val="2"/>
          </w:tcPr>
          <w:p w:rsidR="003A7C60" w:rsidRDefault="00532EC8">
            <w:pPr>
              <w:jc w:val="center"/>
            </w:pPr>
            <w:r>
              <w:t>99,1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99,1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7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</w:t>
            </w:r>
          </w:p>
        </w:tc>
        <w:tc>
          <w:tcPr>
            <w:tcW w:w="5267" w:type="dxa"/>
          </w:tcPr>
          <w:p w:rsidR="003A7C60" w:rsidRDefault="00532EC8">
            <w:pPr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56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14,3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14,3</w:t>
            </w:r>
          </w:p>
        </w:tc>
        <w:tc>
          <w:tcPr>
            <w:tcW w:w="1132" w:type="dxa"/>
          </w:tcPr>
          <w:p w:rsidR="003A7C60" w:rsidRDefault="00532EC8">
            <w:pPr>
              <w:jc w:val="center"/>
            </w:pPr>
            <w:r>
              <w:t>14,3</w:t>
            </w:r>
          </w:p>
        </w:tc>
        <w:tc>
          <w:tcPr>
            <w:tcW w:w="1167" w:type="dxa"/>
            <w:gridSpan w:val="2"/>
          </w:tcPr>
          <w:p w:rsidR="003A7C60" w:rsidRDefault="00532EC8">
            <w:pPr>
              <w:jc w:val="center"/>
            </w:pPr>
            <w:r>
              <w:t>14,3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12,5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7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</w:t>
            </w:r>
          </w:p>
        </w:tc>
        <w:tc>
          <w:tcPr>
            <w:tcW w:w="5267" w:type="dxa"/>
          </w:tcPr>
          <w:p w:rsidR="003A7C60" w:rsidRDefault="00532EC8">
            <w:pPr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56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73,6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81,2</w:t>
            </w:r>
          </w:p>
        </w:tc>
        <w:tc>
          <w:tcPr>
            <w:tcW w:w="1132" w:type="dxa"/>
          </w:tcPr>
          <w:p w:rsidR="003A7C60" w:rsidRDefault="00532EC8">
            <w:pPr>
              <w:jc w:val="center"/>
            </w:pPr>
            <w:r>
              <w:t>70,5</w:t>
            </w:r>
          </w:p>
        </w:tc>
        <w:tc>
          <w:tcPr>
            <w:tcW w:w="1167" w:type="dxa"/>
            <w:gridSpan w:val="2"/>
          </w:tcPr>
          <w:p w:rsidR="003A7C60" w:rsidRDefault="00532EC8">
            <w:pPr>
              <w:jc w:val="center"/>
            </w:pPr>
            <w:r>
              <w:t>70,5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70,5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70,5</w:t>
            </w:r>
          </w:p>
        </w:tc>
      </w:tr>
      <w:tr w:rsidR="003A7C60">
        <w:tc>
          <w:tcPr>
            <w:tcW w:w="67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</w:t>
            </w:r>
          </w:p>
        </w:tc>
        <w:tc>
          <w:tcPr>
            <w:tcW w:w="5267" w:type="dxa"/>
          </w:tcPr>
          <w:p w:rsidR="003A7C60" w:rsidRDefault="00532EC8">
            <w:pPr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56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28,9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28,9</w:t>
            </w:r>
          </w:p>
        </w:tc>
        <w:tc>
          <w:tcPr>
            <w:tcW w:w="1132" w:type="dxa"/>
          </w:tcPr>
          <w:p w:rsidR="003A7C60" w:rsidRDefault="00532EC8">
            <w:pPr>
              <w:jc w:val="center"/>
            </w:pPr>
            <w:r>
              <w:t>28,7</w:t>
            </w:r>
          </w:p>
        </w:tc>
        <w:tc>
          <w:tcPr>
            <w:tcW w:w="1167" w:type="dxa"/>
            <w:gridSpan w:val="2"/>
          </w:tcPr>
          <w:p w:rsidR="003A7C60" w:rsidRDefault="00532EC8">
            <w:pPr>
              <w:jc w:val="center"/>
            </w:pPr>
            <w:r>
              <w:t>28,8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18,8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18,0</w:t>
            </w:r>
          </w:p>
        </w:tc>
      </w:tr>
      <w:tr w:rsidR="003A7C60">
        <w:tc>
          <w:tcPr>
            <w:tcW w:w="67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</w:t>
            </w:r>
          </w:p>
        </w:tc>
        <w:tc>
          <w:tcPr>
            <w:tcW w:w="5267" w:type="dxa"/>
          </w:tcPr>
          <w:p w:rsidR="003A7C60" w:rsidRDefault="00532EC8">
            <w:pPr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56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тыс. рублей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175,5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193,2</w:t>
            </w:r>
          </w:p>
        </w:tc>
        <w:tc>
          <w:tcPr>
            <w:tcW w:w="1132" w:type="dxa"/>
          </w:tcPr>
          <w:p w:rsidR="003A7C60" w:rsidRDefault="00532EC8">
            <w:pPr>
              <w:jc w:val="center"/>
            </w:pPr>
            <w:r>
              <w:t>220,0</w:t>
            </w:r>
          </w:p>
        </w:tc>
        <w:tc>
          <w:tcPr>
            <w:tcW w:w="1167" w:type="dxa"/>
            <w:gridSpan w:val="2"/>
          </w:tcPr>
          <w:p w:rsidR="003A7C60" w:rsidRDefault="00532EC8">
            <w:pPr>
              <w:jc w:val="center"/>
            </w:pPr>
            <w:r>
              <w:t>242,5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233,0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227,9</w:t>
            </w:r>
          </w:p>
        </w:tc>
      </w:tr>
      <w:tr w:rsidR="003A7C60">
        <w:tc>
          <w:tcPr>
            <w:tcW w:w="67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</w:t>
            </w:r>
          </w:p>
        </w:tc>
        <w:tc>
          <w:tcPr>
            <w:tcW w:w="5267" w:type="dxa"/>
          </w:tcPr>
          <w:p w:rsidR="003A7C60" w:rsidRDefault="00532EC8">
            <w:pPr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56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89,4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88,0</w:t>
            </w:r>
          </w:p>
        </w:tc>
        <w:tc>
          <w:tcPr>
            <w:tcW w:w="1132" w:type="dxa"/>
          </w:tcPr>
          <w:p w:rsidR="003A7C60" w:rsidRDefault="00532EC8">
            <w:pPr>
              <w:jc w:val="center"/>
            </w:pPr>
            <w:r>
              <w:t>89,2</w:t>
            </w:r>
          </w:p>
        </w:tc>
        <w:tc>
          <w:tcPr>
            <w:tcW w:w="1167" w:type="dxa"/>
            <w:gridSpan w:val="2"/>
          </w:tcPr>
          <w:p w:rsidR="003A7C60" w:rsidRDefault="00532EC8">
            <w:pPr>
              <w:jc w:val="center"/>
            </w:pPr>
            <w:r>
              <w:t>92,0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92,4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92,7</w:t>
            </w:r>
          </w:p>
        </w:tc>
      </w:tr>
      <w:tr w:rsidR="003A7C60">
        <w:tc>
          <w:tcPr>
            <w:tcW w:w="675" w:type="dxa"/>
            <w:tcBorders>
              <w:bottom w:val="single" w:sz="4" w:space="0" w:color="000000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</w:t>
            </w:r>
          </w:p>
        </w:tc>
        <w:tc>
          <w:tcPr>
            <w:tcW w:w="5267" w:type="dxa"/>
            <w:tcBorders>
              <w:bottom w:val="single" w:sz="4" w:space="0" w:color="000000"/>
            </w:tcBorders>
          </w:tcPr>
          <w:p w:rsidR="003A7C60" w:rsidRDefault="00532EC8">
            <w:pPr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3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67" w:type="dxa"/>
            <w:gridSpan w:val="2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19.1.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>клубами и учреждениями клубного типа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100,0</w:t>
            </w:r>
          </w:p>
        </w:tc>
      </w:tr>
      <w:tr w:rsidR="003A7C60"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19.2.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>библиотеками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106,5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60,9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54,4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54,4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66,9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66,9</w:t>
            </w:r>
          </w:p>
        </w:tc>
      </w:tr>
      <w:tr w:rsidR="003A7C60">
        <w:tc>
          <w:tcPr>
            <w:tcW w:w="675" w:type="dxa"/>
            <w:tcBorders>
              <w:top w:val="single" w:sz="4" w:space="0" w:color="000000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19.3.</w:t>
            </w:r>
          </w:p>
        </w:tc>
        <w:tc>
          <w:tcPr>
            <w:tcW w:w="5267" w:type="dxa"/>
            <w:tcBorders>
              <w:top w:val="single" w:sz="4" w:space="0" w:color="000000"/>
            </w:tcBorders>
          </w:tcPr>
          <w:p w:rsidR="003A7C60" w:rsidRDefault="00532EC8">
            <w:pPr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>парками культуры и отдыха</w:t>
            </w: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3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7" w:type="dxa"/>
            <w:gridSpan w:val="2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7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</w:t>
            </w:r>
          </w:p>
        </w:tc>
        <w:tc>
          <w:tcPr>
            <w:tcW w:w="5267" w:type="dxa"/>
          </w:tcPr>
          <w:p w:rsidR="003A7C60" w:rsidRDefault="00532EC8">
            <w:pPr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56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3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7" w:type="dxa"/>
            <w:gridSpan w:val="2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7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</w:t>
            </w:r>
          </w:p>
        </w:tc>
        <w:tc>
          <w:tcPr>
            <w:tcW w:w="5267" w:type="dxa"/>
          </w:tcPr>
          <w:p w:rsidR="003A7C60" w:rsidRDefault="00532EC8">
            <w:pPr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 xml:space="preserve">Доля объектов культурного наследия, находящихся в муниципальной собственности и требующих консервации или реставрации, в общем количестве </w:t>
            </w:r>
            <w:r>
              <w:rPr>
                <w:rFonts w:eastAsia="Calibri"/>
                <w:highlight w:val="white"/>
              </w:rPr>
              <w:lastRenderedPageBreak/>
              <w:t>объектов культурного наследия, находящихся в муниципальной собственности</w:t>
            </w:r>
          </w:p>
        </w:tc>
        <w:tc>
          <w:tcPr>
            <w:tcW w:w="156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3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7" w:type="dxa"/>
            <w:gridSpan w:val="2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7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</w:t>
            </w:r>
          </w:p>
        </w:tc>
        <w:tc>
          <w:tcPr>
            <w:tcW w:w="5267" w:type="dxa"/>
          </w:tcPr>
          <w:p w:rsidR="003A7C60" w:rsidRDefault="00532EC8">
            <w:pPr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56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57,5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57,3</w:t>
            </w:r>
          </w:p>
        </w:tc>
        <w:tc>
          <w:tcPr>
            <w:tcW w:w="1132" w:type="dxa"/>
          </w:tcPr>
          <w:p w:rsidR="003A7C60" w:rsidRDefault="00532EC8">
            <w:pPr>
              <w:jc w:val="center"/>
            </w:pPr>
            <w:r>
              <w:t>59,1</w:t>
            </w:r>
          </w:p>
        </w:tc>
        <w:tc>
          <w:tcPr>
            <w:tcW w:w="1167" w:type="dxa"/>
            <w:gridSpan w:val="2"/>
          </w:tcPr>
          <w:p w:rsidR="003A7C60" w:rsidRDefault="00532EC8">
            <w:pPr>
              <w:jc w:val="center"/>
            </w:pPr>
            <w:r>
              <w:t>62,0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62,0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62,0</w:t>
            </w:r>
          </w:p>
        </w:tc>
      </w:tr>
      <w:tr w:rsidR="003A7C60">
        <w:tc>
          <w:tcPr>
            <w:tcW w:w="67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23.</w:t>
            </w:r>
          </w:p>
        </w:tc>
        <w:tc>
          <w:tcPr>
            <w:tcW w:w="5267" w:type="dxa"/>
          </w:tcPr>
          <w:p w:rsidR="003A7C60" w:rsidRDefault="00532EC8">
            <w:pPr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56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95,6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3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7" w:type="dxa"/>
            <w:gridSpan w:val="2"/>
          </w:tcPr>
          <w:p w:rsidR="003A7C60" w:rsidRDefault="00532EC8">
            <w:pPr>
              <w:jc w:val="center"/>
            </w:pPr>
            <w:r>
              <w:t>91,7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92,3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93,1</w:t>
            </w:r>
          </w:p>
        </w:tc>
      </w:tr>
      <w:tr w:rsidR="003A7C60">
        <w:tc>
          <w:tcPr>
            <w:tcW w:w="67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</w:t>
            </w:r>
          </w:p>
        </w:tc>
        <w:tc>
          <w:tcPr>
            <w:tcW w:w="5267" w:type="dxa"/>
          </w:tcPr>
          <w:p w:rsidR="003A7C60" w:rsidRDefault="00532EC8">
            <w:pPr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56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17,6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17,5</w:t>
            </w:r>
          </w:p>
        </w:tc>
        <w:tc>
          <w:tcPr>
            <w:tcW w:w="1132" w:type="dxa"/>
          </w:tcPr>
          <w:p w:rsidR="003A7C60" w:rsidRDefault="00532EC8">
            <w:pPr>
              <w:jc w:val="center"/>
            </w:pPr>
            <w:r>
              <w:t>17,6</w:t>
            </w:r>
          </w:p>
        </w:tc>
        <w:tc>
          <w:tcPr>
            <w:tcW w:w="1167" w:type="dxa"/>
            <w:gridSpan w:val="2"/>
          </w:tcPr>
          <w:p w:rsidR="003A7C60" w:rsidRDefault="00532EC8">
            <w:pPr>
              <w:jc w:val="center"/>
            </w:pPr>
            <w:r>
              <w:t>18,1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18,3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18,5</w:t>
            </w:r>
          </w:p>
        </w:tc>
      </w:tr>
      <w:tr w:rsidR="003A7C60">
        <w:tc>
          <w:tcPr>
            <w:tcW w:w="67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24.1.</w:t>
            </w:r>
          </w:p>
        </w:tc>
        <w:tc>
          <w:tcPr>
            <w:tcW w:w="5267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56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0,3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0,5</w:t>
            </w:r>
          </w:p>
        </w:tc>
        <w:tc>
          <w:tcPr>
            <w:tcW w:w="1132" w:type="dxa"/>
          </w:tcPr>
          <w:p w:rsidR="003A7C60" w:rsidRDefault="00532EC8">
            <w:pPr>
              <w:jc w:val="center"/>
            </w:pPr>
            <w:r>
              <w:t>0,4</w:t>
            </w:r>
          </w:p>
        </w:tc>
        <w:tc>
          <w:tcPr>
            <w:tcW w:w="1167" w:type="dxa"/>
            <w:gridSpan w:val="2"/>
          </w:tcPr>
          <w:p w:rsidR="003A7C60" w:rsidRDefault="00532EC8">
            <w:pPr>
              <w:jc w:val="center"/>
            </w:pPr>
            <w:r>
              <w:t>0,5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0,6</w:t>
            </w:r>
          </w:p>
        </w:tc>
      </w:tr>
      <w:tr w:rsidR="003A7C60">
        <w:tc>
          <w:tcPr>
            <w:tcW w:w="67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</w:t>
            </w:r>
          </w:p>
        </w:tc>
        <w:tc>
          <w:tcPr>
            <w:tcW w:w="5267" w:type="dxa"/>
          </w:tcPr>
          <w:p w:rsidR="003A7C60" w:rsidRDefault="00532EC8">
            <w:pPr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>Площадь земельных участков, предоставленных для строительства в расчете на 10 тыс. человек населения, всего</w:t>
            </w:r>
          </w:p>
        </w:tc>
        <w:tc>
          <w:tcPr>
            <w:tcW w:w="156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гектаров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3,2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3,8</w:t>
            </w:r>
          </w:p>
        </w:tc>
        <w:tc>
          <w:tcPr>
            <w:tcW w:w="1132" w:type="dxa"/>
          </w:tcPr>
          <w:p w:rsidR="003A7C60" w:rsidRDefault="00532EC8">
            <w:pPr>
              <w:jc w:val="center"/>
            </w:pPr>
            <w:r>
              <w:t>5,4</w:t>
            </w:r>
          </w:p>
        </w:tc>
        <w:tc>
          <w:tcPr>
            <w:tcW w:w="1167" w:type="dxa"/>
            <w:gridSpan w:val="2"/>
          </w:tcPr>
          <w:p w:rsidR="003A7C60" w:rsidRDefault="00532EC8">
            <w:pPr>
              <w:jc w:val="center"/>
            </w:pPr>
            <w:r>
              <w:t>3,1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3,0</w:t>
            </w:r>
          </w:p>
        </w:tc>
      </w:tr>
      <w:tr w:rsidR="003A7C60">
        <w:tc>
          <w:tcPr>
            <w:tcW w:w="67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25.1.</w:t>
            </w:r>
          </w:p>
        </w:tc>
        <w:tc>
          <w:tcPr>
            <w:tcW w:w="5267" w:type="dxa"/>
          </w:tcPr>
          <w:p w:rsidR="003A7C60" w:rsidRDefault="00532EC8">
            <w:pPr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56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гектаров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0,9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0,5</w:t>
            </w:r>
          </w:p>
        </w:tc>
        <w:tc>
          <w:tcPr>
            <w:tcW w:w="1132" w:type="dxa"/>
          </w:tcPr>
          <w:p w:rsidR="003A7C60" w:rsidRDefault="00532EC8">
            <w:pPr>
              <w:jc w:val="center"/>
            </w:pPr>
            <w:r>
              <w:t>1,9</w:t>
            </w:r>
          </w:p>
        </w:tc>
        <w:tc>
          <w:tcPr>
            <w:tcW w:w="1167" w:type="dxa"/>
            <w:gridSpan w:val="2"/>
          </w:tcPr>
          <w:p w:rsidR="003A7C60" w:rsidRDefault="00532EC8">
            <w:pPr>
              <w:jc w:val="center"/>
            </w:pPr>
            <w:r>
              <w:t>0,8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0,8</w:t>
            </w:r>
          </w:p>
        </w:tc>
      </w:tr>
      <w:tr w:rsidR="003A7C60">
        <w:tc>
          <w:tcPr>
            <w:tcW w:w="67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</w:t>
            </w:r>
          </w:p>
        </w:tc>
        <w:tc>
          <w:tcPr>
            <w:tcW w:w="5267" w:type="dxa"/>
          </w:tcPr>
          <w:p w:rsidR="003A7C60" w:rsidRDefault="00532EC8">
            <w:pPr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560" w:type="dxa"/>
          </w:tcPr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3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67" w:type="dxa"/>
            <w:gridSpan w:val="2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7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26.1.</w:t>
            </w:r>
          </w:p>
        </w:tc>
        <w:tc>
          <w:tcPr>
            <w:tcW w:w="5267" w:type="dxa"/>
          </w:tcPr>
          <w:p w:rsidR="003A7C60" w:rsidRDefault="00532EC8">
            <w:pPr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>объектов жилищного строительства – в течение 3 лет</w:t>
            </w:r>
          </w:p>
        </w:tc>
        <w:tc>
          <w:tcPr>
            <w:tcW w:w="156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3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7" w:type="dxa"/>
            <w:gridSpan w:val="2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75" w:type="dxa"/>
            <w:tcBorders>
              <w:bottom w:val="single" w:sz="4" w:space="0" w:color="000000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26.2.</w:t>
            </w:r>
          </w:p>
        </w:tc>
        <w:tc>
          <w:tcPr>
            <w:tcW w:w="5267" w:type="dxa"/>
            <w:tcBorders>
              <w:bottom w:val="single" w:sz="4" w:space="0" w:color="000000"/>
            </w:tcBorders>
          </w:tcPr>
          <w:p w:rsidR="003A7C60" w:rsidRDefault="00532EC8">
            <w:pPr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>иных объектов капитального строительства – в течение 5 лет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3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7" w:type="dxa"/>
            <w:gridSpan w:val="2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100,0</w:t>
            </w:r>
          </w:p>
        </w:tc>
      </w:tr>
      <w:tr w:rsidR="003A7C60">
        <w:tc>
          <w:tcPr>
            <w:tcW w:w="675" w:type="dxa"/>
            <w:tcBorders>
              <w:top w:val="single" w:sz="4" w:space="0" w:color="000000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28.</w:t>
            </w:r>
          </w:p>
        </w:tc>
        <w:tc>
          <w:tcPr>
            <w:tcW w:w="5267" w:type="dxa"/>
            <w:tcBorders>
              <w:top w:val="single" w:sz="4" w:space="0" w:color="000000"/>
            </w:tcBorders>
          </w:tcPr>
          <w:p w:rsidR="003A7C60" w:rsidRDefault="00532EC8">
            <w:pPr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</w:t>
            </w:r>
            <w:r>
              <w:rPr>
                <w:rFonts w:eastAsia="Calibri"/>
                <w:highlight w:val="white"/>
              </w:rPr>
              <w:lastRenderedPageBreak/>
              <w:t>на праве частной собственности, по договору аренды или концессии, участие субъекта Российской Федерации и (или) муниципального,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80,0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80,0</w:t>
            </w:r>
          </w:p>
        </w:tc>
        <w:tc>
          <w:tcPr>
            <w:tcW w:w="1132" w:type="dxa"/>
          </w:tcPr>
          <w:p w:rsidR="003A7C60" w:rsidRDefault="00532EC8">
            <w:pPr>
              <w:jc w:val="center"/>
            </w:pPr>
            <w:r>
              <w:t>80,0</w:t>
            </w:r>
          </w:p>
        </w:tc>
        <w:tc>
          <w:tcPr>
            <w:tcW w:w="1167" w:type="dxa"/>
            <w:gridSpan w:val="2"/>
          </w:tcPr>
          <w:p w:rsidR="003A7C60" w:rsidRDefault="00532EC8">
            <w:pPr>
              <w:jc w:val="center"/>
            </w:pPr>
            <w:r>
              <w:t>80,0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80,0</w:t>
            </w:r>
          </w:p>
        </w:tc>
      </w:tr>
      <w:tr w:rsidR="003A7C60">
        <w:tc>
          <w:tcPr>
            <w:tcW w:w="67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29.</w:t>
            </w:r>
          </w:p>
        </w:tc>
        <w:tc>
          <w:tcPr>
            <w:tcW w:w="5267" w:type="dxa"/>
          </w:tcPr>
          <w:p w:rsidR="003A7C60" w:rsidRDefault="00532EC8">
            <w:pPr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56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32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67" w:type="dxa"/>
            <w:gridSpan w:val="2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</w:tr>
      <w:tr w:rsidR="003A7C60">
        <w:tc>
          <w:tcPr>
            <w:tcW w:w="67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</w:t>
            </w:r>
          </w:p>
        </w:tc>
        <w:tc>
          <w:tcPr>
            <w:tcW w:w="5267" w:type="dxa"/>
          </w:tcPr>
          <w:p w:rsidR="003A7C60" w:rsidRDefault="00532EC8">
            <w:pPr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56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44,5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46,0</w:t>
            </w:r>
          </w:p>
        </w:tc>
        <w:tc>
          <w:tcPr>
            <w:tcW w:w="1132" w:type="dxa"/>
          </w:tcPr>
          <w:p w:rsidR="003A7C60" w:rsidRDefault="00532EC8">
            <w:pPr>
              <w:jc w:val="center"/>
            </w:pPr>
            <w:r>
              <w:t>40,2</w:t>
            </w:r>
          </w:p>
        </w:tc>
        <w:tc>
          <w:tcPr>
            <w:tcW w:w="1167" w:type="dxa"/>
            <w:gridSpan w:val="2"/>
          </w:tcPr>
          <w:p w:rsidR="003A7C60" w:rsidRDefault="00532EC8">
            <w:pPr>
              <w:jc w:val="center"/>
            </w:pPr>
            <w:r>
              <w:t>21,3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17,3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17,3</w:t>
            </w:r>
          </w:p>
        </w:tc>
      </w:tr>
      <w:tr w:rsidR="003A7C60">
        <w:tc>
          <w:tcPr>
            <w:tcW w:w="67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</w:t>
            </w:r>
          </w:p>
        </w:tc>
        <w:tc>
          <w:tcPr>
            <w:tcW w:w="5267" w:type="dxa"/>
          </w:tcPr>
          <w:p w:rsidR="003A7C60" w:rsidRDefault="00532EC8">
            <w:pPr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56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54,3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46,6</w:t>
            </w:r>
          </w:p>
        </w:tc>
        <w:tc>
          <w:tcPr>
            <w:tcW w:w="1132" w:type="dxa"/>
          </w:tcPr>
          <w:p w:rsidR="003A7C60" w:rsidRDefault="00532EC8">
            <w:pPr>
              <w:jc w:val="center"/>
            </w:pPr>
            <w:r>
              <w:t>54,3</w:t>
            </w:r>
          </w:p>
        </w:tc>
        <w:tc>
          <w:tcPr>
            <w:tcW w:w="1167" w:type="dxa"/>
            <w:gridSpan w:val="2"/>
          </w:tcPr>
          <w:p w:rsidR="003A7C60" w:rsidRDefault="00532EC8">
            <w:pPr>
              <w:jc w:val="center"/>
            </w:pPr>
            <w:r>
              <w:t>44,7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66,2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77,0</w:t>
            </w:r>
          </w:p>
        </w:tc>
      </w:tr>
      <w:tr w:rsidR="003A7C60">
        <w:tc>
          <w:tcPr>
            <w:tcW w:w="67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32.</w:t>
            </w:r>
          </w:p>
        </w:tc>
        <w:tc>
          <w:tcPr>
            <w:tcW w:w="5267" w:type="dxa"/>
          </w:tcPr>
          <w:p w:rsidR="003A7C60" w:rsidRDefault="00532EC8">
            <w:pPr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56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3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7" w:type="dxa"/>
            <w:gridSpan w:val="2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7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33.</w:t>
            </w:r>
          </w:p>
        </w:tc>
        <w:tc>
          <w:tcPr>
            <w:tcW w:w="5267" w:type="dxa"/>
          </w:tcPr>
          <w:p w:rsidR="003A7C60" w:rsidRDefault="00532EC8">
            <w:pPr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56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тыс. рублей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5 043,0</w:t>
            </w:r>
          </w:p>
        </w:tc>
        <w:tc>
          <w:tcPr>
            <w:tcW w:w="1132" w:type="dxa"/>
          </w:tcPr>
          <w:p w:rsidR="003A7C60" w:rsidRDefault="00532EC8">
            <w:pPr>
              <w:jc w:val="center"/>
            </w:pPr>
            <w:r>
              <w:t>312 064,8</w:t>
            </w:r>
          </w:p>
        </w:tc>
        <w:tc>
          <w:tcPr>
            <w:tcW w:w="1167" w:type="dxa"/>
            <w:gridSpan w:val="2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7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34.</w:t>
            </w:r>
          </w:p>
        </w:tc>
        <w:tc>
          <w:tcPr>
            <w:tcW w:w="5267" w:type="dxa"/>
          </w:tcPr>
          <w:p w:rsidR="003A7C60" w:rsidRDefault="00532EC8">
            <w:pPr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56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3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7" w:type="dxa"/>
            <w:gridSpan w:val="2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7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35.</w:t>
            </w:r>
          </w:p>
        </w:tc>
        <w:tc>
          <w:tcPr>
            <w:tcW w:w="5267" w:type="dxa"/>
          </w:tcPr>
          <w:p w:rsidR="003A7C60" w:rsidRDefault="00532EC8">
            <w:pPr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56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4 686,9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5 756,3</w:t>
            </w:r>
          </w:p>
        </w:tc>
        <w:tc>
          <w:tcPr>
            <w:tcW w:w="1132" w:type="dxa"/>
          </w:tcPr>
          <w:p w:rsidR="003A7C60" w:rsidRDefault="00532EC8">
            <w:pPr>
              <w:jc w:val="center"/>
            </w:pPr>
            <w:r>
              <w:t>5 962,4</w:t>
            </w:r>
          </w:p>
        </w:tc>
        <w:tc>
          <w:tcPr>
            <w:tcW w:w="1167" w:type="dxa"/>
            <w:gridSpan w:val="2"/>
          </w:tcPr>
          <w:p w:rsidR="003A7C60" w:rsidRDefault="00532EC8">
            <w:pPr>
              <w:jc w:val="center"/>
            </w:pPr>
            <w:r>
              <w:t>6 162,1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6 264,8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6 184,9</w:t>
            </w:r>
          </w:p>
        </w:tc>
      </w:tr>
      <w:tr w:rsidR="003A7C60">
        <w:tc>
          <w:tcPr>
            <w:tcW w:w="67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36.</w:t>
            </w:r>
          </w:p>
        </w:tc>
        <w:tc>
          <w:tcPr>
            <w:tcW w:w="5267" w:type="dxa"/>
          </w:tcPr>
          <w:p w:rsidR="003A7C60" w:rsidRDefault="00532EC8">
            <w:pPr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56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32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67" w:type="dxa"/>
            <w:gridSpan w:val="2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</w:tr>
      <w:tr w:rsidR="003A7C60">
        <w:tc>
          <w:tcPr>
            <w:tcW w:w="67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37.</w:t>
            </w:r>
          </w:p>
        </w:tc>
        <w:tc>
          <w:tcPr>
            <w:tcW w:w="5267" w:type="dxa"/>
          </w:tcPr>
          <w:p w:rsidR="003A7C60" w:rsidRDefault="00532EC8">
            <w:pPr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>Удовлетворенность населения 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56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 от числа опрошенных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70,8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84,1</w:t>
            </w:r>
          </w:p>
        </w:tc>
        <w:tc>
          <w:tcPr>
            <w:tcW w:w="1132" w:type="dxa"/>
          </w:tcPr>
          <w:p w:rsidR="003A7C60" w:rsidRDefault="00532EC8">
            <w:pPr>
              <w:jc w:val="center"/>
            </w:pPr>
            <w:r>
              <w:t>72,9</w:t>
            </w:r>
          </w:p>
        </w:tc>
        <w:tc>
          <w:tcPr>
            <w:tcW w:w="1167" w:type="dxa"/>
            <w:gridSpan w:val="2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7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38.</w:t>
            </w:r>
          </w:p>
        </w:tc>
        <w:tc>
          <w:tcPr>
            <w:tcW w:w="5267" w:type="dxa"/>
          </w:tcPr>
          <w:p w:rsidR="003A7C60" w:rsidRDefault="00532EC8">
            <w:pPr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>Среднегодовая численность постоянного населения</w:t>
            </w:r>
          </w:p>
        </w:tc>
        <w:tc>
          <w:tcPr>
            <w:tcW w:w="156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тыс. человек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62,182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63,229</w:t>
            </w:r>
          </w:p>
        </w:tc>
        <w:tc>
          <w:tcPr>
            <w:tcW w:w="1132" w:type="dxa"/>
          </w:tcPr>
          <w:p w:rsidR="003A7C60" w:rsidRDefault="00532EC8">
            <w:pPr>
              <w:jc w:val="center"/>
            </w:pPr>
            <w:r>
              <w:t>64,241</w:t>
            </w:r>
          </w:p>
        </w:tc>
        <w:tc>
          <w:tcPr>
            <w:tcW w:w="1167" w:type="dxa"/>
            <w:gridSpan w:val="2"/>
          </w:tcPr>
          <w:p w:rsidR="003A7C60" w:rsidRDefault="00532EC8">
            <w:pPr>
              <w:jc w:val="center"/>
            </w:pPr>
            <w:r>
              <w:t>64,816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65,436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66,109</w:t>
            </w:r>
          </w:p>
        </w:tc>
      </w:tr>
      <w:tr w:rsidR="003A7C60">
        <w:tc>
          <w:tcPr>
            <w:tcW w:w="67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</w:t>
            </w:r>
          </w:p>
        </w:tc>
        <w:tc>
          <w:tcPr>
            <w:tcW w:w="5267" w:type="dxa"/>
          </w:tcPr>
          <w:p w:rsidR="003A7C60" w:rsidRDefault="00532EC8">
            <w:pPr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560" w:type="dxa"/>
          </w:tcPr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3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67" w:type="dxa"/>
            <w:gridSpan w:val="2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7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39.1.</w:t>
            </w:r>
          </w:p>
        </w:tc>
        <w:tc>
          <w:tcPr>
            <w:tcW w:w="5267" w:type="dxa"/>
          </w:tcPr>
          <w:p w:rsidR="003A7C60" w:rsidRDefault="00532EC8">
            <w:pPr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56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кВт/ч на 1 проживающего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748,0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757,3</w:t>
            </w:r>
          </w:p>
        </w:tc>
        <w:tc>
          <w:tcPr>
            <w:tcW w:w="1132" w:type="dxa"/>
          </w:tcPr>
          <w:p w:rsidR="003A7C60" w:rsidRDefault="00532EC8">
            <w:pPr>
              <w:jc w:val="center"/>
            </w:pPr>
            <w:r>
              <w:t>758,2</w:t>
            </w:r>
          </w:p>
        </w:tc>
        <w:tc>
          <w:tcPr>
            <w:tcW w:w="1167" w:type="dxa"/>
            <w:gridSpan w:val="2"/>
          </w:tcPr>
          <w:p w:rsidR="003A7C60" w:rsidRDefault="00532EC8">
            <w:pPr>
              <w:jc w:val="center"/>
            </w:pPr>
            <w:r>
              <w:t>764,5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768,3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760,5</w:t>
            </w:r>
          </w:p>
        </w:tc>
      </w:tr>
      <w:tr w:rsidR="003A7C60">
        <w:tc>
          <w:tcPr>
            <w:tcW w:w="67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39.2.</w:t>
            </w:r>
          </w:p>
        </w:tc>
        <w:tc>
          <w:tcPr>
            <w:tcW w:w="5267" w:type="dxa"/>
          </w:tcPr>
          <w:p w:rsidR="003A7C60" w:rsidRDefault="00532EC8">
            <w:pPr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56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Гкал на 1 кв. метр общей площади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0,3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0,3</w:t>
            </w:r>
          </w:p>
        </w:tc>
        <w:tc>
          <w:tcPr>
            <w:tcW w:w="1132" w:type="dxa"/>
          </w:tcPr>
          <w:p w:rsidR="003A7C60" w:rsidRDefault="00532EC8">
            <w:pPr>
              <w:jc w:val="center"/>
            </w:pPr>
            <w:r>
              <w:t>0,3</w:t>
            </w:r>
          </w:p>
        </w:tc>
        <w:tc>
          <w:tcPr>
            <w:tcW w:w="1167" w:type="dxa"/>
            <w:gridSpan w:val="2"/>
          </w:tcPr>
          <w:p w:rsidR="003A7C60" w:rsidRDefault="00532EC8">
            <w:pPr>
              <w:jc w:val="center"/>
            </w:pPr>
            <w:r>
              <w:t>0,3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0,3</w:t>
            </w:r>
          </w:p>
        </w:tc>
      </w:tr>
      <w:tr w:rsidR="003A7C60">
        <w:tc>
          <w:tcPr>
            <w:tcW w:w="67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39.3.</w:t>
            </w:r>
          </w:p>
        </w:tc>
        <w:tc>
          <w:tcPr>
            <w:tcW w:w="5267" w:type="dxa"/>
          </w:tcPr>
          <w:p w:rsidR="003A7C60" w:rsidRDefault="00532EC8">
            <w:pPr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56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 на 1 проживающего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15,7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15,7</w:t>
            </w:r>
          </w:p>
        </w:tc>
        <w:tc>
          <w:tcPr>
            <w:tcW w:w="1132" w:type="dxa"/>
          </w:tcPr>
          <w:p w:rsidR="003A7C60" w:rsidRDefault="00532EC8">
            <w:pPr>
              <w:jc w:val="center"/>
            </w:pPr>
            <w:r>
              <w:t>15,5</w:t>
            </w:r>
          </w:p>
        </w:tc>
        <w:tc>
          <w:tcPr>
            <w:tcW w:w="1167" w:type="dxa"/>
            <w:gridSpan w:val="2"/>
          </w:tcPr>
          <w:p w:rsidR="003A7C60" w:rsidRDefault="00532EC8">
            <w:pPr>
              <w:jc w:val="center"/>
            </w:pPr>
            <w:r>
              <w:t>15,3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15,2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15,0</w:t>
            </w:r>
          </w:p>
        </w:tc>
      </w:tr>
      <w:tr w:rsidR="003A7C60">
        <w:tc>
          <w:tcPr>
            <w:tcW w:w="67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39.4.</w:t>
            </w:r>
          </w:p>
        </w:tc>
        <w:tc>
          <w:tcPr>
            <w:tcW w:w="5267" w:type="dxa"/>
          </w:tcPr>
          <w:p w:rsidR="003A7C60" w:rsidRDefault="00532EC8">
            <w:pPr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56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 на 1 проживающего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23,5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23,0</w:t>
            </w:r>
          </w:p>
        </w:tc>
        <w:tc>
          <w:tcPr>
            <w:tcW w:w="1132" w:type="dxa"/>
          </w:tcPr>
          <w:p w:rsidR="003A7C60" w:rsidRDefault="00532EC8">
            <w:pPr>
              <w:jc w:val="center"/>
            </w:pPr>
            <w:r>
              <w:t>22,7</w:t>
            </w:r>
          </w:p>
        </w:tc>
        <w:tc>
          <w:tcPr>
            <w:tcW w:w="1167" w:type="dxa"/>
            <w:gridSpan w:val="2"/>
          </w:tcPr>
          <w:p w:rsidR="003A7C60" w:rsidRDefault="00532EC8">
            <w:pPr>
              <w:jc w:val="center"/>
            </w:pPr>
            <w:r>
              <w:t>22,5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22,3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22,0</w:t>
            </w:r>
          </w:p>
        </w:tc>
      </w:tr>
      <w:tr w:rsidR="003A7C60">
        <w:tc>
          <w:tcPr>
            <w:tcW w:w="67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39.5.</w:t>
            </w:r>
          </w:p>
        </w:tc>
        <w:tc>
          <w:tcPr>
            <w:tcW w:w="5267" w:type="dxa"/>
          </w:tcPr>
          <w:p w:rsidR="003A7C60" w:rsidRDefault="00532EC8">
            <w:pPr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56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 на 1 проживающего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3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7" w:type="dxa"/>
            <w:gridSpan w:val="2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7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</w:t>
            </w:r>
          </w:p>
        </w:tc>
        <w:tc>
          <w:tcPr>
            <w:tcW w:w="5267" w:type="dxa"/>
          </w:tcPr>
          <w:p w:rsidR="003A7C60" w:rsidRDefault="00532EC8">
            <w:pPr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>Удельная величина потребления энергетических ресурсов муниципальными бюджетными учреждениями:</w:t>
            </w:r>
          </w:p>
          <w:p w:rsidR="003A7C60" w:rsidRDefault="003A7C60">
            <w:pPr>
              <w:rPr>
                <w:rFonts w:eastAsia="Calibri"/>
                <w:highlight w:val="white"/>
              </w:rPr>
            </w:pPr>
          </w:p>
        </w:tc>
        <w:tc>
          <w:tcPr>
            <w:tcW w:w="1560" w:type="dxa"/>
          </w:tcPr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3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67" w:type="dxa"/>
            <w:gridSpan w:val="2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7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40.1.</w:t>
            </w:r>
          </w:p>
        </w:tc>
        <w:tc>
          <w:tcPr>
            <w:tcW w:w="5267" w:type="dxa"/>
          </w:tcPr>
          <w:p w:rsidR="003A7C60" w:rsidRDefault="00532EC8">
            <w:pPr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56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кВт/ч  на 1 человека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120,6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119,1</w:t>
            </w:r>
          </w:p>
        </w:tc>
        <w:tc>
          <w:tcPr>
            <w:tcW w:w="1132" w:type="dxa"/>
          </w:tcPr>
          <w:p w:rsidR="003A7C60" w:rsidRDefault="00532EC8">
            <w:pPr>
              <w:jc w:val="center"/>
            </w:pPr>
            <w:r>
              <w:t>118,7</w:t>
            </w:r>
          </w:p>
        </w:tc>
        <w:tc>
          <w:tcPr>
            <w:tcW w:w="1167" w:type="dxa"/>
            <w:gridSpan w:val="2"/>
          </w:tcPr>
          <w:p w:rsidR="003A7C60" w:rsidRDefault="00532EC8">
            <w:pPr>
              <w:jc w:val="center"/>
            </w:pPr>
            <w:r>
              <w:t>117,7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116,6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115,4</w:t>
            </w:r>
          </w:p>
        </w:tc>
      </w:tr>
      <w:tr w:rsidR="003A7C60">
        <w:tc>
          <w:tcPr>
            <w:tcW w:w="67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40.2.</w:t>
            </w:r>
          </w:p>
        </w:tc>
        <w:tc>
          <w:tcPr>
            <w:tcW w:w="5267" w:type="dxa"/>
            <w:tcBorders>
              <w:bottom w:val="single" w:sz="4" w:space="0" w:color="auto"/>
            </w:tcBorders>
          </w:tcPr>
          <w:p w:rsidR="003A7C60" w:rsidRDefault="00532EC8">
            <w:pPr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Гкал на 1 кв. метр общей площади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32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67" w:type="dxa"/>
            <w:gridSpan w:val="2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</w:tr>
      <w:tr w:rsidR="003A7C60">
        <w:tc>
          <w:tcPr>
            <w:tcW w:w="675" w:type="dxa"/>
            <w:tcBorders>
              <w:right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40.3.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 на 1 человека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75" w:type="dxa"/>
            <w:tcBorders>
              <w:right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40.4.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 на 1 человека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1,9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1,8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1,8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1,8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1,8</w:t>
            </w:r>
          </w:p>
        </w:tc>
      </w:tr>
      <w:tr w:rsidR="003A7C60">
        <w:tc>
          <w:tcPr>
            <w:tcW w:w="675" w:type="dxa"/>
            <w:tcBorders>
              <w:right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40.5.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 на 1 человека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75" w:type="dxa"/>
            <w:tcBorders>
              <w:bottom w:val="single" w:sz="4" w:space="0" w:color="000000"/>
              <w:right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41.1.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94,2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95,2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75" w:type="dxa"/>
            <w:tcBorders>
              <w:top w:val="single" w:sz="4" w:space="0" w:color="000000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41.2.</w:t>
            </w:r>
          </w:p>
        </w:tc>
        <w:tc>
          <w:tcPr>
            <w:tcW w:w="5267" w:type="dxa"/>
            <w:tcBorders>
              <w:top w:val="single" w:sz="4" w:space="0" w:color="000000"/>
            </w:tcBorders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3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7" w:type="dxa"/>
            <w:gridSpan w:val="2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7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41.3.</w:t>
            </w:r>
          </w:p>
        </w:tc>
        <w:tc>
          <w:tcPr>
            <w:tcW w:w="5267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56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92,7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89,0</w:t>
            </w:r>
          </w:p>
        </w:tc>
        <w:tc>
          <w:tcPr>
            <w:tcW w:w="1132" w:type="dxa"/>
          </w:tcPr>
          <w:p w:rsidR="003A7C60" w:rsidRDefault="00532EC8">
            <w:pPr>
              <w:jc w:val="center"/>
            </w:pPr>
            <w:r>
              <w:t>90,2</w:t>
            </w:r>
          </w:p>
        </w:tc>
        <w:tc>
          <w:tcPr>
            <w:tcW w:w="1167" w:type="dxa"/>
            <w:gridSpan w:val="2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7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41.4.</w:t>
            </w:r>
          </w:p>
        </w:tc>
        <w:tc>
          <w:tcPr>
            <w:tcW w:w="5267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156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3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7" w:type="dxa"/>
            <w:gridSpan w:val="2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7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41.5.</w:t>
            </w:r>
          </w:p>
        </w:tc>
        <w:tc>
          <w:tcPr>
            <w:tcW w:w="5267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56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3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7" w:type="dxa"/>
            <w:gridSpan w:val="2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</w:tbl>
    <w:p w:rsidR="003A7C60" w:rsidRDefault="003A7C60">
      <w:pPr>
        <w:jc w:val="right"/>
        <w:rPr>
          <w:bCs/>
          <w:sz w:val="28"/>
          <w:szCs w:val="28"/>
        </w:rPr>
      </w:pPr>
    </w:p>
    <w:p w:rsidR="003A7C60" w:rsidRDefault="00532EC8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2</w:t>
      </w:r>
    </w:p>
    <w:p w:rsidR="003A7C60" w:rsidRDefault="00532EC8">
      <w:pPr>
        <w:jc w:val="center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Достигнутые значения показателей для оценки эффективности деятельности органов местного самоуправления городского округа </w:t>
      </w:r>
      <w:proofErr w:type="spellStart"/>
      <w:r>
        <w:rPr>
          <w:bCs/>
          <w:sz w:val="28"/>
          <w:szCs w:val="28"/>
          <w:lang w:eastAsia="en-US"/>
        </w:rPr>
        <w:t>Лангепас</w:t>
      </w:r>
      <w:proofErr w:type="spellEnd"/>
      <w:r>
        <w:rPr>
          <w:bCs/>
          <w:sz w:val="28"/>
          <w:szCs w:val="28"/>
          <w:lang w:eastAsia="en-US"/>
        </w:rPr>
        <w:t xml:space="preserve"> автономного округа (далее – </w:t>
      </w:r>
      <w:proofErr w:type="spellStart"/>
      <w:r>
        <w:rPr>
          <w:bCs/>
          <w:sz w:val="28"/>
          <w:szCs w:val="28"/>
          <w:lang w:eastAsia="en-US"/>
        </w:rPr>
        <w:t>Лангепас</w:t>
      </w:r>
      <w:proofErr w:type="spellEnd"/>
      <w:r>
        <w:rPr>
          <w:bCs/>
          <w:sz w:val="28"/>
          <w:szCs w:val="28"/>
          <w:lang w:eastAsia="en-US"/>
        </w:rPr>
        <w:t xml:space="preserve">) за 2022 – 2024 годы </w:t>
      </w:r>
    </w:p>
    <w:p w:rsidR="003A7C60" w:rsidRDefault="00532EC8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и их планируемые значения на 3-летний период </w:t>
      </w:r>
    </w:p>
    <w:p w:rsidR="003A7C60" w:rsidRDefault="003A7C60">
      <w:pPr>
        <w:jc w:val="right"/>
        <w:rPr>
          <w:bCs/>
          <w:sz w:val="24"/>
          <w:szCs w:val="24"/>
        </w:rPr>
      </w:pPr>
    </w:p>
    <w:tbl>
      <w:tblPr>
        <w:tblW w:w="503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5150"/>
        <w:gridCol w:w="1674"/>
        <w:gridCol w:w="979"/>
        <w:gridCol w:w="1084"/>
        <w:gridCol w:w="1158"/>
        <w:gridCol w:w="1140"/>
        <w:gridCol w:w="1140"/>
        <w:gridCol w:w="1140"/>
      </w:tblGrid>
      <w:tr w:rsidR="003A7C60">
        <w:tc>
          <w:tcPr>
            <w:tcW w:w="642" w:type="dxa"/>
            <w:vMerge w:val="restart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п/п</w:t>
            </w:r>
          </w:p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vMerge w:val="restart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Показатель</w:t>
            </w:r>
          </w:p>
          <w:p w:rsidR="003A7C60" w:rsidRDefault="003A7C60">
            <w:pPr>
              <w:rPr>
                <w:rFonts w:eastAsia="Calibri"/>
              </w:rPr>
            </w:pPr>
          </w:p>
        </w:tc>
        <w:tc>
          <w:tcPr>
            <w:tcW w:w="1701" w:type="dxa"/>
            <w:vMerge w:val="restart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Единица измерения</w:t>
            </w:r>
          </w:p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2093" w:type="dxa"/>
            <w:gridSpan w:val="2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Завершенный период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Отчетный период</w:t>
            </w:r>
          </w:p>
        </w:tc>
        <w:tc>
          <w:tcPr>
            <w:tcW w:w="3471" w:type="dxa"/>
            <w:gridSpan w:val="3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Плановый период</w:t>
            </w:r>
          </w:p>
        </w:tc>
      </w:tr>
      <w:tr w:rsidR="003A7C60">
        <w:tc>
          <w:tcPr>
            <w:tcW w:w="642" w:type="dxa"/>
            <w:vMerge/>
          </w:tcPr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vMerge/>
          </w:tcPr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3A7C60" w:rsidRDefault="003A7C60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>
              <w:rPr>
                <w:rFonts w:eastAsia="Calibri"/>
                <w:lang w:val="en-US"/>
              </w:rPr>
              <w:t>2</w:t>
            </w:r>
            <w:r>
              <w:rPr>
                <w:rFonts w:eastAsia="Calibri"/>
              </w:rPr>
              <w:t>2 год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2023 год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2024 год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2025 год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2026 год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2027 год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244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224,6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233,4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231,1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231,4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231,5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231,6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11,5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11,0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11,2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11,2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11,2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11,2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112 074,0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114 052,0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108 946,0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70 973,0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73 561,0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76 362,0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24,8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25,1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25,8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26,0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26,0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26,0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12,9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12,4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11,8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11,4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11,1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10,8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83 211,9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96 831,7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114 243,3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121 212,1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126 909,1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133 000,7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57 512,9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66 505,8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75 871,0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79 664,6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79 664,6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79 664,6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74 944,9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82 337,5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98 159,9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103 067,9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103 067,9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103 067,9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8.4.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84 559,7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95 622,8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114 334,3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112 905,6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112 905,6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112 905,6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78 150,2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84 101,1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98 175,2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103 899,4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103 899,4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103 899,4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56 018,5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65 726,8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79 497,5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85 640,7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85 640,7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85 640,7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детей в возрасте 1 – 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–  6 лет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68,9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53,4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56,7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56,6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57,3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57,9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детей в возрасте 1 –  6 лет, стоящих на учете для определения в муниципальные дошкольные образовательные учреждения, в общей численности детей в возрасте 1 –  6 лет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99,0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99,0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99,0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99,0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99,0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16,7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16,7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16,7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16,7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16,7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80,1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80,5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77,4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77,4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77,4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77,4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8,2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тыс. 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186,7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212,9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236,7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263,3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256,6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258,7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78,3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88,8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89,4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89,5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89,5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89,5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клубами и учреждениями клубного типа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библиотеками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66,7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40,0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60,0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парками культуры и отдыха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61,4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63,3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71,2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72,5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74,1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75,6</w:t>
            </w:r>
          </w:p>
        </w:tc>
      </w:tr>
      <w:tr w:rsidR="003A7C60">
        <w:tc>
          <w:tcPr>
            <w:tcW w:w="642" w:type="dxa"/>
            <w:tcBorders>
              <w:bottom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23.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92,7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93,3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93,6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94,0</w:t>
            </w:r>
          </w:p>
        </w:tc>
      </w:tr>
      <w:tr w:rsidR="003A7C6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16,6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16,3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16,2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16,3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16,3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16,4</w:t>
            </w:r>
          </w:p>
        </w:tc>
      </w:tr>
      <w:tr w:rsidR="003A7C6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0,1</w:t>
            </w:r>
          </w:p>
        </w:tc>
      </w:tr>
      <w:tr w:rsidR="003A7C6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Площадь земельных участков, предоставленных для строительства в расчете на 10 тыс. человек населения,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гектаров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2,5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1,4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25.1.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гектаров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1,3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  <w:tcBorders>
              <w:top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объектов жилищного строительства – в течение 3 лет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иных объектов капитального строительства – в течение 5 лет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28.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75,0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75,0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</w:tr>
      <w:tr w:rsidR="003A7C60">
        <w:tc>
          <w:tcPr>
            <w:tcW w:w="642" w:type="dxa"/>
            <w:tcBorders>
              <w:right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100,0</w:t>
            </w:r>
          </w:p>
        </w:tc>
      </w:tr>
      <w:tr w:rsidR="003A7C60">
        <w:tc>
          <w:tcPr>
            <w:tcW w:w="642" w:type="dxa"/>
            <w:tcBorders>
              <w:right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Доля населения, получившего жилые помещения и улучшившего жилищные условия в отчетном году, в </w:t>
            </w:r>
            <w:r>
              <w:rPr>
                <w:rFonts w:eastAsia="Calibri"/>
              </w:rPr>
              <w:lastRenderedPageBreak/>
              <w:t>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11,2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12,1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19,8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5,0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5,0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5,0</w:t>
            </w:r>
          </w:p>
        </w:tc>
      </w:tr>
      <w:tr w:rsidR="003A7C60">
        <w:tc>
          <w:tcPr>
            <w:tcW w:w="642" w:type="dxa"/>
            <w:tcBorders>
              <w:right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35,9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38,2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35,8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36,8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36,8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39,1</w:t>
            </w:r>
          </w:p>
        </w:tc>
      </w:tr>
      <w:tr w:rsidR="003A7C60">
        <w:tc>
          <w:tcPr>
            <w:tcW w:w="642" w:type="dxa"/>
            <w:tcBorders>
              <w:right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33.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тыс.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24 671,0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4 491,3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7 296,9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8 499,9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7 232,4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6 575,3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5 381,2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5 335,3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да/нет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Удовлетворенность населения 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 от числа опрошенных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58,9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62,8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63,3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Среднегодовая численность постоянного населения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тыс. человек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43,136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43,782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44,477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44,865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45,146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45,427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42" w:type="dxa"/>
            <w:tcBorders>
              <w:bottom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39.1.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кВт/ч на 1 проживающего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690,6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736,0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734,2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735,7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735,7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735,7</w:t>
            </w:r>
          </w:p>
        </w:tc>
      </w:tr>
      <w:tr w:rsidR="003A7C6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39.2.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Гкал на 1 кв. метр общей площади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0,2</w:t>
            </w:r>
          </w:p>
        </w:tc>
      </w:tr>
      <w:tr w:rsidR="003A7C60">
        <w:tc>
          <w:tcPr>
            <w:tcW w:w="642" w:type="dxa"/>
            <w:tcBorders>
              <w:top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39.3.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проживающего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13,0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14,1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14,1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14,0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14,0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14,0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проживающего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22,5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23,7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23,6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24,2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24,4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24,5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проживающего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Удельная величина потребления энергетических ресурсов муниципальными бюджетными учреждениями: 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кВт/ч  на 1 человека населения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94,5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88,2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88,2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88,4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87,9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87,3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Гкал на 1 кв. метр общей площади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человека населения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0,5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0,6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0,5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человека населения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1,1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1,1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человека населения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1701" w:type="dxa"/>
          </w:tcPr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91,5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91,5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96,8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41.3.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95,5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96,0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93,7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</w:tbl>
    <w:p w:rsidR="003A7C60" w:rsidRDefault="003A7C60">
      <w:pPr>
        <w:jc w:val="right"/>
        <w:rPr>
          <w:sz w:val="28"/>
          <w:szCs w:val="28"/>
        </w:rPr>
      </w:pPr>
    </w:p>
    <w:p w:rsidR="003A7C60" w:rsidRDefault="00532EC8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>Таблица 3</w:t>
      </w:r>
    </w:p>
    <w:p w:rsidR="003A7C60" w:rsidRDefault="00532EC8">
      <w:pPr>
        <w:jc w:val="center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Достигнутые значения показателей для оценки эффективности деятельности органов местного самоуправления городского округа </w:t>
      </w:r>
      <w:proofErr w:type="spellStart"/>
      <w:r>
        <w:rPr>
          <w:bCs/>
          <w:sz w:val="28"/>
          <w:szCs w:val="28"/>
          <w:lang w:eastAsia="en-US"/>
        </w:rPr>
        <w:t>Мегион</w:t>
      </w:r>
      <w:proofErr w:type="spellEnd"/>
      <w:r>
        <w:rPr>
          <w:bCs/>
          <w:sz w:val="28"/>
          <w:szCs w:val="28"/>
          <w:lang w:eastAsia="en-US"/>
        </w:rPr>
        <w:t xml:space="preserve"> автономного округа (далее – </w:t>
      </w:r>
      <w:proofErr w:type="spellStart"/>
      <w:r>
        <w:rPr>
          <w:bCs/>
          <w:sz w:val="28"/>
          <w:szCs w:val="28"/>
          <w:lang w:eastAsia="en-US"/>
        </w:rPr>
        <w:t>Мегион</w:t>
      </w:r>
      <w:proofErr w:type="spellEnd"/>
      <w:r>
        <w:rPr>
          <w:bCs/>
          <w:sz w:val="28"/>
          <w:szCs w:val="28"/>
          <w:lang w:eastAsia="en-US"/>
        </w:rPr>
        <w:t xml:space="preserve">) за 2022 – 2024 годы </w:t>
      </w:r>
    </w:p>
    <w:p w:rsidR="003A7C60" w:rsidRDefault="00532EC8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и их планируемые значения на 3-летний период </w:t>
      </w:r>
    </w:p>
    <w:p w:rsidR="003A7C60" w:rsidRDefault="003A7C60">
      <w:pPr>
        <w:jc w:val="center"/>
        <w:outlineLvl w:val="0"/>
        <w:rPr>
          <w:bCs/>
          <w:sz w:val="28"/>
          <w:szCs w:val="28"/>
        </w:rPr>
      </w:pPr>
    </w:p>
    <w:tbl>
      <w:tblPr>
        <w:tblW w:w="503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5150"/>
        <w:gridCol w:w="1674"/>
        <w:gridCol w:w="979"/>
        <w:gridCol w:w="1097"/>
        <w:gridCol w:w="1160"/>
        <w:gridCol w:w="1135"/>
        <w:gridCol w:w="1135"/>
        <w:gridCol w:w="1135"/>
      </w:tblGrid>
      <w:tr w:rsidR="003A7C60">
        <w:tc>
          <w:tcPr>
            <w:tcW w:w="642" w:type="dxa"/>
            <w:vMerge w:val="restart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п/п</w:t>
            </w:r>
          </w:p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vMerge w:val="restart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Показатель</w:t>
            </w:r>
          </w:p>
          <w:p w:rsidR="003A7C60" w:rsidRDefault="003A7C60">
            <w:pPr>
              <w:rPr>
                <w:rFonts w:eastAsia="Calibri"/>
              </w:rPr>
            </w:pPr>
          </w:p>
        </w:tc>
        <w:tc>
          <w:tcPr>
            <w:tcW w:w="1701" w:type="dxa"/>
            <w:vMerge w:val="restart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Единица измерения</w:t>
            </w:r>
          </w:p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2106" w:type="dxa"/>
            <w:gridSpan w:val="2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Завершенный период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Отчетный период</w:t>
            </w:r>
          </w:p>
        </w:tc>
        <w:tc>
          <w:tcPr>
            <w:tcW w:w="3456" w:type="dxa"/>
            <w:gridSpan w:val="3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Плановый период</w:t>
            </w:r>
          </w:p>
        </w:tc>
      </w:tr>
      <w:tr w:rsidR="003A7C60">
        <w:tc>
          <w:tcPr>
            <w:tcW w:w="642" w:type="dxa"/>
            <w:vMerge/>
          </w:tcPr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vMerge/>
          </w:tcPr>
          <w:p w:rsidR="003A7C60" w:rsidRDefault="003A7C60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3A7C60" w:rsidRDefault="003A7C60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>
              <w:rPr>
                <w:rFonts w:eastAsia="Calibri"/>
                <w:lang w:val="en-US"/>
              </w:rPr>
              <w:t>2</w:t>
            </w:r>
            <w:r>
              <w:rPr>
                <w:rFonts w:eastAsia="Calibri"/>
              </w:rPr>
              <w:t>2 год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2023 год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2024 год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2025 год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2026 год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2027 год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244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279,0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275,0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277,3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279,4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280,0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280,4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25,1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26,2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25,4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25,4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25,4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25,4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408 122,0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528 540,0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794 799,0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826 591,0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859 655,0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894 041,0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</w:t>
            </w:r>
            <w:r>
              <w:rPr>
                <w:rFonts w:eastAsia="Calibri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16,4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16,4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16,4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16,4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16,4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16,4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95 391,1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108 848,8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124 732,7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139 068,2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153 696,8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168 834,6</w:t>
            </w:r>
          </w:p>
        </w:tc>
      </w:tr>
      <w:tr w:rsidR="003A7C60">
        <w:tc>
          <w:tcPr>
            <w:tcW w:w="642" w:type="dxa"/>
            <w:tcBorders>
              <w:bottom w:val="single" w:sz="4" w:space="0" w:color="000000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8.2.</w:t>
            </w:r>
          </w:p>
        </w:tc>
        <w:tc>
          <w:tcPr>
            <w:tcW w:w="5244" w:type="dxa"/>
            <w:tcBorders>
              <w:bottom w:val="single" w:sz="4" w:space="0" w:color="000000"/>
            </w:tcBorders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57 275,4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63 590,6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75 793,3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82 304,6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82 304,6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82 304,6</w:t>
            </w:r>
          </w:p>
        </w:tc>
      </w:tr>
      <w:tr w:rsidR="003A7C60"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8.3.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муниципальных общеобразовательных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72 132,0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82 521,4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99 726,8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108 320,1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108 320,1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108 320,1</w:t>
            </w:r>
          </w:p>
        </w:tc>
      </w:tr>
      <w:tr w:rsidR="003A7C60">
        <w:tc>
          <w:tcPr>
            <w:tcW w:w="642" w:type="dxa"/>
            <w:tcBorders>
              <w:top w:val="single" w:sz="4" w:space="0" w:color="000000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8.4.</w:t>
            </w:r>
          </w:p>
        </w:tc>
        <w:tc>
          <w:tcPr>
            <w:tcW w:w="5244" w:type="dxa"/>
            <w:tcBorders>
              <w:top w:val="single" w:sz="4" w:space="0" w:color="000000"/>
            </w:tcBorders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87 622,0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97 596,8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115 355,4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126 416,2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126 416,2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126 416,2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84 323,6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89 813,3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104 484,6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110 131,3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110 131,3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110 131,3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66 286,8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80 890,2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89 301,2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92 873,2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96 588,2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100 451,7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детей в возрасте 1 – 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–  6 лет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74,2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57,9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59,7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57,1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63,0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67,3</w:t>
            </w:r>
          </w:p>
        </w:tc>
      </w:tr>
      <w:tr w:rsidR="003A7C60">
        <w:tc>
          <w:tcPr>
            <w:tcW w:w="642" w:type="dxa"/>
            <w:tcBorders>
              <w:bottom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детей в возрасте 1 –  6 лет, стоящих на учете для определения в муниципальные дошкольные образовательные учреждения, в общей численности детей в возрасте 1 –  6 лет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14,1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9,5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Доля муниципальных дошкольных образовательных учреждений, здания которых находятся в аварийном </w:t>
            </w:r>
            <w:r>
              <w:rPr>
                <w:rFonts w:eastAsia="Calibri"/>
              </w:rPr>
              <w:lastRenderedPageBreak/>
              <w:t>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30,0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30,0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30,0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30,0</w:t>
            </w:r>
          </w:p>
        </w:tc>
      </w:tr>
      <w:tr w:rsidR="003A7C6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98,2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98,2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97,3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97,3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98,2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98,2</w:t>
            </w:r>
          </w:p>
        </w:tc>
      </w:tr>
      <w:tr w:rsidR="003A7C60">
        <w:tc>
          <w:tcPr>
            <w:tcW w:w="642" w:type="dxa"/>
            <w:tcBorders>
              <w:top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14,3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14,3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28,6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28,6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14,3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14,3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66,2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68,5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77,0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68,5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68,5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68,5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14,8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11,2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16,4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10,6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10,3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10,1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тыс. 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195,3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222,2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260,6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272,6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268,7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266,3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71,3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87,0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88,3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89,1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87,7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87,9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клубами и учреждениями клубного типа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133,3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133,3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133,3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библиотеками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106,8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68,2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64,8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64,8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64,8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64,8</w:t>
            </w:r>
          </w:p>
        </w:tc>
      </w:tr>
      <w:tr w:rsidR="003A7C60">
        <w:tc>
          <w:tcPr>
            <w:tcW w:w="642" w:type="dxa"/>
            <w:tcBorders>
              <w:bottom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19.3.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парками культуры и отдыха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Доля муниципальных учреждений культуры, здания которых находятся в аварийном состоянии или требуют </w:t>
            </w:r>
            <w:r>
              <w:rPr>
                <w:rFonts w:eastAsia="Calibri"/>
              </w:rPr>
              <w:lastRenderedPageBreak/>
              <w:t>капитального ремонта, в общем количестве муниципальных учреждений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7,1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7,1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7,1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7,1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7,1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7,1</w:t>
            </w:r>
          </w:p>
        </w:tc>
      </w:tr>
      <w:tr w:rsidR="003A7C6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48,2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57,0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59,6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70,0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70,0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70,0</w:t>
            </w:r>
          </w:p>
        </w:tc>
      </w:tr>
      <w:tr w:rsidR="003A7C6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90,7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  <w:tcBorders>
              <w:top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19,5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19,6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19,6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19,9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20,1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20,4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0,3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0,5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0,4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0,5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0,5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0,5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Площадь земельных участков, предоставленных для строительства в расчете на 10 тыс. человек населения, всего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гектаров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1,6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3,0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2,0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гектаров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0,7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1,5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1,2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объектов жилищного строительства – в течение 3 лет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иных объектов капитального строительства – в течение 5 лет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96,5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97,9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98,2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98,2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98,2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98,2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28.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83,3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85,7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85,7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85,7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85,7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85,7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92,6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95,3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96,0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96,0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96,0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96,0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10,4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23,2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17,9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6,0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4,4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41,3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35,5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50,3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41,8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46,8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59,0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тыс. 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379 236,0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1 015 089,5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179 504,3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524 600,0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524 600,0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524 600,0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Доля просроченной кредиторской задолженности по оплате труда (включая начисления на оплату труда) муниципальных учреждений в общем объеме расходов </w:t>
            </w:r>
            <w:r>
              <w:rPr>
                <w:rFonts w:eastAsia="Calibri"/>
              </w:rPr>
              <w:lastRenderedPageBreak/>
              <w:t>муниципального образования на оплату труда (включая начисления на оплату труда)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5 383,4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5 731,1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6 255,5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6 310,9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6 063,1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6 052,2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да/нет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Удовлетворенность населения 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 от числа опрошенных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55,5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42,2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53,9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Среднегодовая численность постоянного населения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тыс. человек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59,253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59,444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59,723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59,761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59,827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59,904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кВт/ч на 1 проживающего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866,1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866,1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866,1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866,1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866,1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866,1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Гкал на 1 кв. метр общей площади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проживающего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13,9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12,7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14,7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14,7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14,7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14,7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проживающего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29,8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30,8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29,7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29,7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29,7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29,7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проживающего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2 878,9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4 691,0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4 939,4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4 939,4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4 939,4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4 939,4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</w:t>
            </w:r>
          </w:p>
          <w:p w:rsidR="003A7C60" w:rsidRDefault="003A7C60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кВт/ч  на 1 человека населения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213,7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213,0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212,0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211,9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211,6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211,4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Гкал на 1 кв. метр общей площади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40.3.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человека населения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0,3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человека населения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1,5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1,5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1,4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1,4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1,4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1,4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человека населения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  <w:tcBorders>
              <w:bottom w:val="single" w:sz="4" w:space="0" w:color="000000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</w:t>
            </w:r>
          </w:p>
        </w:tc>
        <w:tc>
          <w:tcPr>
            <w:tcW w:w="5244" w:type="dxa"/>
            <w:tcBorders>
              <w:bottom w:val="single" w:sz="4" w:space="0" w:color="000000"/>
            </w:tcBorders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41.1.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94,0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  <w:tcBorders>
              <w:top w:val="single" w:sz="4" w:space="0" w:color="000000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41.2.</w:t>
            </w:r>
          </w:p>
        </w:tc>
        <w:tc>
          <w:tcPr>
            <w:tcW w:w="5244" w:type="dxa"/>
            <w:tcBorders>
              <w:top w:val="single" w:sz="4" w:space="0" w:color="000000"/>
            </w:tcBorders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94,2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</w:tbl>
    <w:p w:rsidR="003A7C60" w:rsidRDefault="003A7C60">
      <w:pPr>
        <w:jc w:val="right"/>
        <w:rPr>
          <w:sz w:val="28"/>
          <w:szCs w:val="28"/>
        </w:rPr>
      </w:pPr>
    </w:p>
    <w:p w:rsidR="003A7C60" w:rsidRDefault="00532EC8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>Таблица 4</w:t>
      </w:r>
    </w:p>
    <w:p w:rsidR="003A7C60" w:rsidRDefault="00532EC8">
      <w:pPr>
        <w:jc w:val="center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Достигнутые значения показателей для оценки эффективности деятельности органов местного самоуправления городского округа Нефтеюганск автономного округа (далее – Нефтеюганск) за 2022 – 2024 годы </w:t>
      </w:r>
    </w:p>
    <w:p w:rsidR="003A7C60" w:rsidRDefault="00532EC8">
      <w:pPr>
        <w:jc w:val="center"/>
        <w:outlineLvl w:val="0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и их планируемые значения на 3-летний период </w:t>
      </w:r>
    </w:p>
    <w:p w:rsidR="003A7C60" w:rsidRDefault="003A7C60">
      <w:pPr>
        <w:jc w:val="center"/>
        <w:outlineLvl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4955"/>
        <w:gridCol w:w="1669"/>
        <w:gridCol w:w="961"/>
        <w:gridCol w:w="1143"/>
        <w:gridCol w:w="1170"/>
        <w:gridCol w:w="1141"/>
        <w:gridCol w:w="1141"/>
        <w:gridCol w:w="1141"/>
      </w:tblGrid>
      <w:tr w:rsidR="003A7C60">
        <w:tc>
          <w:tcPr>
            <w:tcW w:w="676" w:type="dxa"/>
            <w:vMerge w:val="restart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№ п/п</w:t>
            </w:r>
          </w:p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5102" w:type="dxa"/>
            <w:vMerge w:val="restart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Показатель</w:t>
            </w:r>
          </w:p>
          <w:p w:rsidR="003A7C60" w:rsidRDefault="003A7C60">
            <w:pPr>
              <w:rPr>
                <w:rFonts w:eastAsia="Calibri"/>
              </w:rPr>
            </w:pPr>
          </w:p>
        </w:tc>
        <w:tc>
          <w:tcPr>
            <w:tcW w:w="1677" w:type="dxa"/>
            <w:vMerge w:val="restart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Единица измерения</w:t>
            </w:r>
          </w:p>
        </w:tc>
        <w:tc>
          <w:tcPr>
            <w:tcW w:w="2124" w:type="dxa"/>
            <w:gridSpan w:val="2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Завершенный период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Отчетный период</w:t>
            </w:r>
          </w:p>
        </w:tc>
        <w:tc>
          <w:tcPr>
            <w:tcW w:w="3465" w:type="dxa"/>
            <w:gridSpan w:val="3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Плановый период</w:t>
            </w:r>
          </w:p>
        </w:tc>
      </w:tr>
      <w:tr w:rsidR="003A7C60">
        <w:tc>
          <w:tcPr>
            <w:tcW w:w="676" w:type="dxa"/>
            <w:vMerge/>
          </w:tcPr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5102" w:type="dxa"/>
            <w:vMerge/>
          </w:tcPr>
          <w:p w:rsidR="003A7C60" w:rsidRDefault="003A7C60">
            <w:pPr>
              <w:rPr>
                <w:rFonts w:eastAsia="Calibri"/>
              </w:rPr>
            </w:pPr>
          </w:p>
        </w:tc>
        <w:tc>
          <w:tcPr>
            <w:tcW w:w="1677" w:type="dxa"/>
            <w:vMerge/>
          </w:tcPr>
          <w:p w:rsidR="003A7C60" w:rsidRDefault="003A7C60">
            <w:pPr>
              <w:rPr>
                <w:rFonts w:eastAsia="Calibri"/>
              </w:rPr>
            </w:pPr>
          </w:p>
        </w:tc>
        <w:tc>
          <w:tcPr>
            <w:tcW w:w="96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>
              <w:rPr>
                <w:rFonts w:eastAsia="Calibri"/>
                <w:lang w:val="en-US"/>
              </w:rPr>
              <w:t>2</w:t>
            </w:r>
            <w:r>
              <w:rPr>
                <w:rFonts w:eastAsia="Calibri"/>
              </w:rPr>
              <w:t>2 год</w:t>
            </w:r>
          </w:p>
        </w:tc>
        <w:tc>
          <w:tcPr>
            <w:tcW w:w="1158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2023 год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2024 год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2025 год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2026 год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2027 год</w:t>
            </w:r>
          </w:p>
        </w:tc>
      </w:tr>
      <w:tr w:rsidR="003A7C60">
        <w:tc>
          <w:tcPr>
            <w:tcW w:w="6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10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67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6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158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</w:tr>
      <w:tr w:rsidR="003A7C60">
        <w:tc>
          <w:tcPr>
            <w:tcW w:w="6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5102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7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единиц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344,6</w:t>
            </w:r>
          </w:p>
        </w:tc>
        <w:tc>
          <w:tcPr>
            <w:tcW w:w="1158" w:type="dxa"/>
          </w:tcPr>
          <w:p w:rsidR="003A7C60" w:rsidRDefault="00532EC8">
            <w:pPr>
              <w:jc w:val="center"/>
            </w:pPr>
            <w:r>
              <w:t>349,3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353,6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357,9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361,5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361,7</w:t>
            </w:r>
          </w:p>
        </w:tc>
      </w:tr>
      <w:tr w:rsidR="003A7C60">
        <w:tc>
          <w:tcPr>
            <w:tcW w:w="6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5102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7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66" w:type="dxa"/>
          </w:tcPr>
          <w:p w:rsidR="003A7C60" w:rsidRDefault="00532EC8">
            <w:pPr>
              <w:jc w:val="center"/>
            </w:pPr>
            <w:r>
              <w:t>19,7</w:t>
            </w:r>
          </w:p>
        </w:tc>
        <w:tc>
          <w:tcPr>
            <w:tcW w:w="1158" w:type="dxa"/>
          </w:tcPr>
          <w:p w:rsidR="003A7C60" w:rsidRDefault="00532EC8">
            <w:pPr>
              <w:jc w:val="center"/>
            </w:pPr>
            <w:r>
              <w:t>19,5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19,4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19,5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19,7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19,8</w:t>
            </w:r>
          </w:p>
        </w:tc>
      </w:tr>
      <w:tr w:rsidR="003A7C60">
        <w:tc>
          <w:tcPr>
            <w:tcW w:w="6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5102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67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66" w:type="dxa"/>
          </w:tcPr>
          <w:p w:rsidR="003A7C60" w:rsidRDefault="00532EC8">
            <w:pPr>
              <w:jc w:val="center"/>
            </w:pPr>
            <w:r>
              <w:t>331 964,0</w:t>
            </w:r>
          </w:p>
        </w:tc>
        <w:tc>
          <w:tcPr>
            <w:tcW w:w="1158" w:type="dxa"/>
          </w:tcPr>
          <w:p w:rsidR="003A7C60" w:rsidRDefault="00532EC8">
            <w:pPr>
              <w:jc w:val="center"/>
            </w:pPr>
            <w:r>
              <w:t>268 666,0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297 727,0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312 613,4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328 244,0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344 656,2</w:t>
            </w:r>
          </w:p>
        </w:tc>
      </w:tr>
      <w:tr w:rsidR="003A7C60">
        <w:tc>
          <w:tcPr>
            <w:tcW w:w="6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5102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67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66" w:type="dxa"/>
          </w:tcPr>
          <w:p w:rsidR="003A7C60" w:rsidRDefault="00532EC8">
            <w:pPr>
              <w:jc w:val="center"/>
            </w:pPr>
            <w:r>
              <w:t>31,6</w:t>
            </w:r>
          </w:p>
        </w:tc>
        <w:tc>
          <w:tcPr>
            <w:tcW w:w="1158" w:type="dxa"/>
          </w:tcPr>
          <w:p w:rsidR="003A7C60" w:rsidRDefault="00532EC8">
            <w:pPr>
              <w:jc w:val="center"/>
            </w:pPr>
            <w:r>
              <w:t>31,7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32,5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32,5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32,5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32,5</w:t>
            </w:r>
          </w:p>
        </w:tc>
      </w:tr>
      <w:tr w:rsidR="003A7C60">
        <w:tc>
          <w:tcPr>
            <w:tcW w:w="6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5102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67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5102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7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66" w:type="dxa"/>
          </w:tcPr>
          <w:p w:rsidR="003A7C60" w:rsidRDefault="00532EC8">
            <w:pPr>
              <w:jc w:val="center"/>
            </w:pPr>
            <w:r>
              <w:t>11,4</w:t>
            </w:r>
          </w:p>
        </w:tc>
        <w:tc>
          <w:tcPr>
            <w:tcW w:w="1158" w:type="dxa"/>
          </w:tcPr>
          <w:p w:rsidR="003A7C60" w:rsidRDefault="00532EC8">
            <w:pPr>
              <w:jc w:val="center"/>
            </w:pPr>
            <w:r>
              <w:t>51,6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35,7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26,9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26,9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26,9</w:t>
            </w:r>
          </w:p>
        </w:tc>
      </w:tr>
      <w:tr w:rsidR="003A7C60">
        <w:tc>
          <w:tcPr>
            <w:tcW w:w="6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5102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</w:t>
            </w:r>
          </w:p>
        </w:tc>
        <w:tc>
          <w:tcPr>
            <w:tcW w:w="167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</w:t>
            </w:r>
          </w:p>
        </w:tc>
        <w:tc>
          <w:tcPr>
            <w:tcW w:w="5102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67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66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8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8.1.</w:t>
            </w:r>
          </w:p>
        </w:tc>
        <w:tc>
          <w:tcPr>
            <w:tcW w:w="5102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67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66" w:type="dxa"/>
          </w:tcPr>
          <w:p w:rsidR="003A7C60" w:rsidRDefault="00532EC8">
            <w:pPr>
              <w:jc w:val="center"/>
            </w:pPr>
            <w:r>
              <w:t>101 413,7</w:t>
            </w:r>
          </w:p>
        </w:tc>
        <w:tc>
          <w:tcPr>
            <w:tcW w:w="1158" w:type="dxa"/>
          </w:tcPr>
          <w:p w:rsidR="003A7C60" w:rsidRDefault="00532EC8">
            <w:pPr>
              <w:jc w:val="center"/>
            </w:pPr>
            <w:r>
              <w:t>115 203,3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134 448,9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140 327,0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146 669,8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153 255,2</w:t>
            </w:r>
          </w:p>
        </w:tc>
      </w:tr>
      <w:tr w:rsidR="003A7C60">
        <w:tc>
          <w:tcPr>
            <w:tcW w:w="6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8.2.</w:t>
            </w:r>
          </w:p>
        </w:tc>
        <w:tc>
          <w:tcPr>
            <w:tcW w:w="5102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67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65 094,4</w:t>
            </w:r>
          </w:p>
        </w:tc>
        <w:tc>
          <w:tcPr>
            <w:tcW w:w="1158" w:type="dxa"/>
          </w:tcPr>
          <w:p w:rsidR="003A7C60" w:rsidRDefault="00532EC8">
            <w:pPr>
              <w:jc w:val="center"/>
            </w:pPr>
            <w:r>
              <w:t>73 354,4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83 394,3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104 874,9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104 874,9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104 874,9</w:t>
            </w:r>
          </w:p>
        </w:tc>
      </w:tr>
      <w:tr w:rsidR="003A7C60">
        <w:tc>
          <w:tcPr>
            <w:tcW w:w="6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8.3.</w:t>
            </w:r>
          </w:p>
        </w:tc>
        <w:tc>
          <w:tcPr>
            <w:tcW w:w="5102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муниципальных общеобразовательных учреждений</w:t>
            </w:r>
          </w:p>
        </w:tc>
        <w:tc>
          <w:tcPr>
            <w:tcW w:w="167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66" w:type="dxa"/>
          </w:tcPr>
          <w:p w:rsidR="003A7C60" w:rsidRDefault="00532EC8">
            <w:pPr>
              <w:jc w:val="center"/>
            </w:pPr>
            <w:r>
              <w:t>79 606,3</w:t>
            </w:r>
          </w:p>
        </w:tc>
        <w:tc>
          <w:tcPr>
            <w:tcW w:w="1158" w:type="dxa"/>
          </w:tcPr>
          <w:p w:rsidR="003A7C60" w:rsidRDefault="00532EC8">
            <w:pPr>
              <w:jc w:val="center"/>
            </w:pPr>
            <w:r>
              <w:t>89 849,4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102 721,9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110 122,2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110 122,2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110 122,2</w:t>
            </w:r>
          </w:p>
        </w:tc>
      </w:tr>
      <w:tr w:rsidR="003A7C60">
        <w:tc>
          <w:tcPr>
            <w:tcW w:w="6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8.4.</w:t>
            </w:r>
          </w:p>
        </w:tc>
        <w:tc>
          <w:tcPr>
            <w:tcW w:w="5102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67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66" w:type="dxa"/>
          </w:tcPr>
          <w:p w:rsidR="003A7C60" w:rsidRDefault="00532EC8">
            <w:pPr>
              <w:jc w:val="center"/>
            </w:pPr>
            <w:r>
              <w:t>93 990,0</w:t>
            </w:r>
          </w:p>
        </w:tc>
        <w:tc>
          <w:tcPr>
            <w:tcW w:w="1158" w:type="dxa"/>
          </w:tcPr>
          <w:p w:rsidR="003A7C60" w:rsidRDefault="00532EC8">
            <w:pPr>
              <w:jc w:val="center"/>
            </w:pPr>
            <w:r>
              <w:t>106 712,1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116 980,9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114 631,4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114 631,4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114 631,4</w:t>
            </w:r>
          </w:p>
        </w:tc>
      </w:tr>
      <w:tr w:rsidR="003A7C60">
        <w:tc>
          <w:tcPr>
            <w:tcW w:w="6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8.5.</w:t>
            </w:r>
          </w:p>
        </w:tc>
        <w:tc>
          <w:tcPr>
            <w:tcW w:w="5102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67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66" w:type="dxa"/>
          </w:tcPr>
          <w:p w:rsidR="003A7C60" w:rsidRDefault="00532EC8">
            <w:pPr>
              <w:jc w:val="center"/>
            </w:pPr>
            <w:r>
              <w:t>80 061,6</w:t>
            </w:r>
          </w:p>
        </w:tc>
        <w:tc>
          <w:tcPr>
            <w:tcW w:w="1158" w:type="dxa"/>
          </w:tcPr>
          <w:p w:rsidR="003A7C60" w:rsidRDefault="00532EC8">
            <w:pPr>
              <w:jc w:val="center"/>
            </w:pPr>
            <w:r>
              <w:t>85 867,8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98 679,9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108 871,6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108 871,6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108 871,6</w:t>
            </w:r>
          </w:p>
        </w:tc>
      </w:tr>
      <w:tr w:rsidR="003A7C60">
        <w:tc>
          <w:tcPr>
            <w:tcW w:w="6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8.6.</w:t>
            </w:r>
          </w:p>
        </w:tc>
        <w:tc>
          <w:tcPr>
            <w:tcW w:w="5102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67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66" w:type="dxa"/>
          </w:tcPr>
          <w:p w:rsidR="003A7C60" w:rsidRDefault="00532EC8">
            <w:pPr>
              <w:jc w:val="center"/>
            </w:pPr>
            <w:r>
              <w:t>59 296,8</w:t>
            </w:r>
          </w:p>
        </w:tc>
        <w:tc>
          <w:tcPr>
            <w:tcW w:w="1158" w:type="dxa"/>
          </w:tcPr>
          <w:p w:rsidR="003A7C60" w:rsidRDefault="00532EC8">
            <w:pPr>
              <w:jc w:val="center"/>
            </w:pPr>
            <w:r>
              <w:t>64 880,2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76 927,6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86 620,6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86 620,6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86 620,6</w:t>
            </w:r>
          </w:p>
        </w:tc>
      </w:tr>
      <w:tr w:rsidR="003A7C60">
        <w:tc>
          <w:tcPr>
            <w:tcW w:w="6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</w:t>
            </w:r>
          </w:p>
        </w:tc>
        <w:tc>
          <w:tcPr>
            <w:tcW w:w="5102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детей в возрасте 1 – 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–  6 лет</w:t>
            </w:r>
          </w:p>
        </w:tc>
        <w:tc>
          <w:tcPr>
            <w:tcW w:w="167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66" w:type="dxa"/>
          </w:tcPr>
          <w:p w:rsidR="003A7C60" w:rsidRDefault="00532EC8">
            <w:pPr>
              <w:jc w:val="center"/>
            </w:pPr>
            <w:r>
              <w:t>64,1</w:t>
            </w:r>
          </w:p>
        </w:tc>
        <w:tc>
          <w:tcPr>
            <w:tcW w:w="1158" w:type="dxa"/>
          </w:tcPr>
          <w:p w:rsidR="003A7C60" w:rsidRDefault="00532EC8">
            <w:pPr>
              <w:jc w:val="center"/>
            </w:pPr>
            <w:r>
              <w:t>65,9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64,9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73,5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76,3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75,5</w:t>
            </w:r>
          </w:p>
        </w:tc>
      </w:tr>
      <w:tr w:rsidR="003A7C60">
        <w:tc>
          <w:tcPr>
            <w:tcW w:w="6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</w:t>
            </w:r>
          </w:p>
        </w:tc>
        <w:tc>
          <w:tcPr>
            <w:tcW w:w="5102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детей в возрасте 1 –  6 лет, стоящих на учете для определения в муниципальные дошкольные образовательные учреждения, в общей численности детей в возрасте 1 –  6 лет</w:t>
            </w:r>
          </w:p>
        </w:tc>
        <w:tc>
          <w:tcPr>
            <w:tcW w:w="167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66" w:type="dxa"/>
          </w:tcPr>
          <w:p w:rsidR="003A7C60" w:rsidRDefault="00532EC8">
            <w:pPr>
              <w:jc w:val="center"/>
            </w:pPr>
            <w:r>
              <w:t>10,1</w:t>
            </w:r>
          </w:p>
        </w:tc>
        <w:tc>
          <w:tcPr>
            <w:tcW w:w="1158" w:type="dxa"/>
          </w:tcPr>
          <w:p w:rsidR="003A7C60" w:rsidRDefault="00532EC8">
            <w:pPr>
              <w:jc w:val="center"/>
            </w:pPr>
            <w:r>
              <w:t>10,7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8,9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5,2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5,2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5,1</w:t>
            </w:r>
          </w:p>
        </w:tc>
      </w:tr>
      <w:tr w:rsidR="003A7C60">
        <w:tc>
          <w:tcPr>
            <w:tcW w:w="6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</w:t>
            </w:r>
          </w:p>
        </w:tc>
        <w:tc>
          <w:tcPr>
            <w:tcW w:w="5102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67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</w:t>
            </w:r>
          </w:p>
        </w:tc>
        <w:tc>
          <w:tcPr>
            <w:tcW w:w="5102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67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66" w:type="dxa"/>
          </w:tcPr>
          <w:p w:rsidR="003A7C60" w:rsidRDefault="00532EC8">
            <w:pPr>
              <w:jc w:val="center"/>
            </w:pPr>
            <w:r>
              <w:t>0,5</w:t>
            </w:r>
          </w:p>
        </w:tc>
        <w:tc>
          <w:tcPr>
            <w:tcW w:w="1158" w:type="dxa"/>
          </w:tcPr>
          <w:p w:rsidR="003A7C60" w:rsidRDefault="00532EC8">
            <w:pPr>
              <w:jc w:val="center"/>
            </w:pPr>
            <w:r>
              <w:t>0,8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1,1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</w:t>
            </w:r>
          </w:p>
        </w:tc>
        <w:tc>
          <w:tcPr>
            <w:tcW w:w="5102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67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66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8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</w:tr>
      <w:tr w:rsidR="003A7C60">
        <w:tc>
          <w:tcPr>
            <w:tcW w:w="6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</w:t>
            </w:r>
          </w:p>
        </w:tc>
        <w:tc>
          <w:tcPr>
            <w:tcW w:w="5102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Доля муниципальных общеобразовательных учреждений, здания которых находятся в аварийном </w:t>
            </w:r>
            <w:r>
              <w:rPr>
                <w:rFonts w:eastAsia="Calibri"/>
              </w:rPr>
              <w:lastRenderedPageBreak/>
              <w:t>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67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процентов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</w:t>
            </w:r>
          </w:p>
        </w:tc>
        <w:tc>
          <w:tcPr>
            <w:tcW w:w="5102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67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66" w:type="dxa"/>
          </w:tcPr>
          <w:p w:rsidR="003A7C60" w:rsidRDefault="00532EC8">
            <w:pPr>
              <w:jc w:val="center"/>
            </w:pPr>
            <w:r>
              <w:t>78,0</w:t>
            </w:r>
          </w:p>
        </w:tc>
        <w:tc>
          <w:tcPr>
            <w:tcW w:w="1158" w:type="dxa"/>
          </w:tcPr>
          <w:p w:rsidR="003A7C60" w:rsidRDefault="00532EC8">
            <w:pPr>
              <w:jc w:val="center"/>
            </w:pPr>
            <w:r>
              <w:t>90,7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95,6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95,6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95,6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95,6</w:t>
            </w:r>
          </w:p>
        </w:tc>
      </w:tr>
      <w:tr w:rsidR="003A7C60">
        <w:tc>
          <w:tcPr>
            <w:tcW w:w="6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</w:t>
            </w:r>
          </w:p>
        </w:tc>
        <w:tc>
          <w:tcPr>
            <w:tcW w:w="5102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67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66" w:type="dxa"/>
          </w:tcPr>
          <w:p w:rsidR="003A7C60" w:rsidRDefault="00532EC8">
            <w:pPr>
              <w:jc w:val="center"/>
            </w:pPr>
            <w:r>
              <w:t>33,9</w:t>
            </w:r>
          </w:p>
        </w:tc>
        <w:tc>
          <w:tcPr>
            <w:tcW w:w="1158" w:type="dxa"/>
          </w:tcPr>
          <w:p w:rsidR="003A7C60" w:rsidRDefault="00532EC8">
            <w:pPr>
              <w:jc w:val="center"/>
            </w:pPr>
            <w:r>
              <w:t>34,7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34,0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32,9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32,4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31,8</w:t>
            </w:r>
          </w:p>
        </w:tc>
      </w:tr>
      <w:tr w:rsidR="003A7C60">
        <w:tc>
          <w:tcPr>
            <w:tcW w:w="6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</w:t>
            </w:r>
          </w:p>
        </w:tc>
        <w:tc>
          <w:tcPr>
            <w:tcW w:w="5102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67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тыс. рублей</w:t>
            </w:r>
          </w:p>
        </w:tc>
        <w:tc>
          <w:tcPr>
            <w:tcW w:w="966" w:type="dxa"/>
          </w:tcPr>
          <w:p w:rsidR="003A7C60" w:rsidRDefault="00532EC8">
            <w:pPr>
              <w:jc w:val="center"/>
            </w:pPr>
            <w:r>
              <w:t>171,6</w:t>
            </w:r>
          </w:p>
        </w:tc>
        <w:tc>
          <w:tcPr>
            <w:tcW w:w="1158" w:type="dxa"/>
          </w:tcPr>
          <w:p w:rsidR="003A7C60" w:rsidRDefault="00532EC8">
            <w:pPr>
              <w:jc w:val="center"/>
            </w:pPr>
            <w:r>
              <w:t>189,9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213,1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219,5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220,2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220,1</w:t>
            </w:r>
          </w:p>
        </w:tc>
      </w:tr>
      <w:tr w:rsidR="003A7C60">
        <w:tc>
          <w:tcPr>
            <w:tcW w:w="6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</w:t>
            </w:r>
          </w:p>
        </w:tc>
        <w:tc>
          <w:tcPr>
            <w:tcW w:w="5102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</w:t>
            </w:r>
          </w:p>
        </w:tc>
        <w:tc>
          <w:tcPr>
            <w:tcW w:w="167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66" w:type="dxa"/>
          </w:tcPr>
          <w:p w:rsidR="003A7C60" w:rsidRDefault="00532EC8">
            <w:pPr>
              <w:jc w:val="center"/>
            </w:pPr>
            <w:r>
              <w:t>104,8</w:t>
            </w:r>
          </w:p>
        </w:tc>
        <w:tc>
          <w:tcPr>
            <w:tcW w:w="1158" w:type="dxa"/>
          </w:tcPr>
          <w:p w:rsidR="003A7C60" w:rsidRDefault="00532EC8">
            <w:pPr>
              <w:jc w:val="center"/>
            </w:pPr>
            <w:r>
              <w:t>92,8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92,0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86,8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85,5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83,4</w:t>
            </w:r>
          </w:p>
        </w:tc>
      </w:tr>
      <w:tr w:rsidR="003A7C60">
        <w:tc>
          <w:tcPr>
            <w:tcW w:w="6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</w:t>
            </w:r>
          </w:p>
        </w:tc>
        <w:tc>
          <w:tcPr>
            <w:tcW w:w="5102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7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66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8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19.1.</w:t>
            </w:r>
          </w:p>
        </w:tc>
        <w:tc>
          <w:tcPr>
            <w:tcW w:w="5102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клубами и учреждениями клубного типа</w:t>
            </w:r>
          </w:p>
        </w:tc>
        <w:tc>
          <w:tcPr>
            <w:tcW w:w="167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66" w:type="dxa"/>
          </w:tcPr>
          <w:p w:rsidR="003A7C60" w:rsidRDefault="00532EC8">
            <w:pPr>
              <w:jc w:val="center"/>
            </w:pPr>
            <w:r>
              <w:t>400,0</w:t>
            </w:r>
          </w:p>
        </w:tc>
        <w:tc>
          <w:tcPr>
            <w:tcW w:w="1158" w:type="dxa"/>
          </w:tcPr>
          <w:p w:rsidR="003A7C60" w:rsidRDefault="00532EC8">
            <w:pPr>
              <w:jc w:val="center"/>
            </w:pPr>
            <w:r>
              <w:t>400,0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400,0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400,0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400,0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400,0</w:t>
            </w:r>
          </w:p>
        </w:tc>
      </w:tr>
      <w:tr w:rsidR="003A7C60">
        <w:tc>
          <w:tcPr>
            <w:tcW w:w="6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19.2.</w:t>
            </w:r>
          </w:p>
        </w:tc>
        <w:tc>
          <w:tcPr>
            <w:tcW w:w="5102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библиотеками</w:t>
            </w:r>
          </w:p>
        </w:tc>
        <w:tc>
          <w:tcPr>
            <w:tcW w:w="167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66" w:type="dxa"/>
          </w:tcPr>
          <w:p w:rsidR="003A7C60" w:rsidRDefault="00532EC8">
            <w:pPr>
              <w:jc w:val="center"/>
            </w:pPr>
            <w:r>
              <w:t>47,4</w:t>
            </w:r>
          </w:p>
        </w:tc>
        <w:tc>
          <w:tcPr>
            <w:tcW w:w="1158" w:type="dxa"/>
          </w:tcPr>
          <w:p w:rsidR="003A7C60" w:rsidRDefault="00532EC8">
            <w:pPr>
              <w:jc w:val="center"/>
            </w:pPr>
            <w:r>
              <w:t>29,9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26,7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26,7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26,7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26,7</w:t>
            </w:r>
          </w:p>
        </w:tc>
      </w:tr>
      <w:tr w:rsidR="003A7C60">
        <w:tc>
          <w:tcPr>
            <w:tcW w:w="6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19.3.</w:t>
            </w:r>
          </w:p>
        </w:tc>
        <w:tc>
          <w:tcPr>
            <w:tcW w:w="5102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парками культуры и отдыха</w:t>
            </w:r>
          </w:p>
        </w:tc>
        <w:tc>
          <w:tcPr>
            <w:tcW w:w="167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</w:t>
            </w:r>
          </w:p>
        </w:tc>
        <w:tc>
          <w:tcPr>
            <w:tcW w:w="5102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7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15,4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</w:t>
            </w:r>
          </w:p>
        </w:tc>
        <w:tc>
          <w:tcPr>
            <w:tcW w:w="5102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7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</w:t>
            </w:r>
          </w:p>
        </w:tc>
        <w:tc>
          <w:tcPr>
            <w:tcW w:w="5102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7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49,5</w:t>
            </w:r>
          </w:p>
        </w:tc>
        <w:tc>
          <w:tcPr>
            <w:tcW w:w="1158" w:type="dxa"/>
          </w:tcPr>
          <w:p w:rsidR="003A7C60" w:rsidRDefault="00532EC8">
            <w:pPr>
              <w:jc w:val="center"/>
            </w:pPr>
            <w:r>
              <w:t>50,3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51,2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51,5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51,7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51,4</w:t>
            </w:r>
          </w:p>
        </w:tc>
      </w:tr>
      <w:tr w:rsidR="003A7C60">
        <w:tc>
          <w:tcPr>
            <w:tcW w:w="6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23.</w:t>
            </w:r>
          </w:p>
        </w:tc>
        <w:tc>
          <w:tcPr>
            <w:tcW w:w="5102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7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66" w:type="dxa"/>
          </w:tcPr>
          <w:p w:rsidR="003A7C60" w:rsidRDefault="00532EC8">
            <w:pPr>
              <w:jc w:val="center"/>
            </w:pPr>
            <w:r>
              <w:t>93,2</w:t>
            </w:r>
          </w:p>
        </w:tc>
        <w:tc>
          <w:tcPr>
            <w:tcW w:w="115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97,5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96,6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95,6</w:t>
            </w:r>
          </w:p>
        </w:tc>
      </w:tr>
      <w:tr w:rsidR="003A7C60">
        <w:tc>
          <w:tcPr>
            <w:tcW w:w="6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</w:t>
            </w:r>
          </w:p>
        </w:tc>
        <w:tc>
          <w:tcPr>
            <w:tcW w:w="5102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67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966" w:type="dxa"/>
          </w:tcPr>
          <w:p w:rsidR="003A7C60" w:rsidRDefault="00532EC8">
            <w:pPr>
              <w:jc w:val="center"/>
            </w:pPr>
            <w:r>
              <w:t>18,1</w:t>
            </w:r>
          </w:p>
        </w:tc>
        <w:tc>
          <w:tcPr>
            <w:tcW w:w="1158" w:type="dxa"/>
          </w:tcPr>
          <w:p w:rsidR="003A7C60" w:rsidRDefault="00532EC8">
            <w:pPr>
              <w:jc w:val="center"/>
            </w:pPr>
            <w:r>
              <w:t>18,4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18,5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18,7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19,2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19,7</w:t>
            </w:r>
          </w:p>
        </w:tc>
      </w:tr>
      <w:tr w:rsidR="003A7C60">
        <w:tc>
          <w:tcPr>
            <w:tcW w:w="6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24.1.</w:t>
            </w:r>
          </w:p>
        </w:tc>
        <w:tc>
          <w:tcPr>
            <w:tcW w:w="5102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67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966" w:type="dxa"/>
          </w:tcPr>
          <w:p w:rsidR="003A7C60" w:rsidRDefault="00532EC8">
            <w:pPr>
              <w:jc w:val="center"/>
            </w:pPr>
            <w:r>
              <w:t>0,5</w:t>
            </w:r>
          </w:p>
        </w:tc>
        <w:tc>
          <w:tcPr>
            <w:tcW w:w="1158" w:type="dxa"/>
          </w:tcPr>
          <w:p w:rsidR="003A7C60" w:rsidRDefault="00532EC8">
            <w:pPr>
              <w:jc w:val="center"/>
            </w:pPr>
            <w:r>
              <w:t>0,8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0,7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0,3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0,6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0,7</w:t>
            </w:r>
          </w:p>
        </w:tc>
      </w:tr>
      <w:tr w:rsidR="003A7C60">
        <w:tc>
          <w:tcPr>
            <w:tcW w:w="6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</w:t>
            </w:r>
          </w:p>
        </w:tc>
        <w:tc>
          <w:tcPr>
            <w:tcW w:w="5102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Площадь земельных участков, предоставленных для строительства в расчете на 10 тыс. человек населения, всего</w:t>
            </w:r>
          </w:p>
        </w:tc>
        <w:tc>
          <w:tcPr>
            <w:tcW w:w="167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гектаров</w:t>
            </w:r>
          </w:p>
        </w:tc>
        <w:tc>
          <w:tcPr>
            <w:tcW w:w="966" w:type="dxa"/>
          </w:tcPr>
          <w:p w:rsidR="003A7C60" w:rsidRDefault="00532EC8">
            <w:pPr>
              <w:jc w:val="center"/>
            </w:pPr>
            <w:r>
              <w:t>10,9</w:t>
            </w:r>
          </w:p>
        </w:tc>
        <w:tc>
          <w:tcPr>
            <w:tcW w:w="1158" w:type="dxa"/>
          </w:tcPr>
          <w:p w:rsidR="003A7C60" w:rsidRDefault="00532EC8">
            <w:pPr>
              <w:jc w:val="center"/>
            </w:pPr>
            <w:r>
              <w:t>0,9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0,8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0,8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0,8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0,8</w:t>
            </w:r>
          </w:p>
        </w:tc>
      </w:tr>
      <w:tr w:rsidR="003A7C60">
        <w:tc>
          <w:tcPr>
            <w:tcW w:w="6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25.1.</w:t>
            </w:r>
          </w:p>
        </w:tc>
        <w:tc>
          <w:tcPr>
            <w:tcW w:w="5102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67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гектаров</w:t>
            </w:r>
          </w:p>
        </w:tc>
        <w:tc>
          <w:tcPr>
            <w:tcW w:w="966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8" w:type="dxa"/>
          </w:tcPr>
          <w:p w:rsidR="003A7C60" w:rsidRDefault="00532EC8">
            <w:pPr>
              <w:jc w:val="center"/>
            </w:pPr>
            <w:r>
              <w:t>0,4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0,5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0,5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0,5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0,5</w:t>
            </w:r>
          </w:p>
        </w:tc>
      </w:tr>
      <w:tr w:rsidR="003A7C60">
        <w:tc>
          <w:tcPr>
            <w:tcW w:w="6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</w:t>
            </w:r>
          </w:p>
        </w:tc>
        <w:tc>
          <w:tcPr>
            <w:tcW w:w="5102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7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66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8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26.1.</w:t>
            </w:r>
          </w:p>
        </w:tc>
        <w:tc>
          <w:tcPr>
            <w:tcW w:w="5102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объектов жилищного строительства – в течение 3 лет</w:t>
            </w:r>
          </w:p>
        </w:tc>
        <w:tc>
          <w:tcPr>
            <w:tcW w:w="167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9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26.2.</w:t>
            </w:r>
          </w:p>
        </w:tc>
        <w:tc>
          <w:tcPr>
            <w:tcW w:w="5102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иных объектов капитального строительства – в течение 5 лет</w:t>
            </w:r>
          </w:p>
        </w:tc>
        <w:tc>
          <w:tcPr>
            <w:tcW w:w="167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9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27.</w:t>
            </w:r>
          </w:p>
        </w:tc>
        <w:tc>
          <w:tcPr>
            <w:tcW w:w="5102" w:type="dxa"/>
            <w:tcBorders>
              <w:bottom w:val="single" w:sz="4" w:space="0" w:color="auto"/>
            </w:tcBorders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66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8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</w:tr>
      <w:tr w:rsidR="003A7C60">
        <w:tc>
          <w:tcPr>
            <w:tcW w:w="676" w:type="dxa"/>
            <w:tcBorders>
              <w:right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40,0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40,0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60,0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40,0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40,0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40,0</w:t>
            </w:r>
          </w:p>
        </w:tc>
      </w:tr>
      <w:tr w:rsidR="003A7C60">
        <w:tc>
          <w:tcPr>
            <w:tcW w:w="676" w:type="dxa"/>
            <w:tcBorders>
              <w:right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29.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100,0</w:t>
            </w:r>
          </w:p>
        </w:tc>
      </w:tr>
      <w:tr w:rsidR="003A7C60">
        <w:tc>
          <w:tcPr>
            <w:tcW w:w="676" w:type="dxa"/>
            <w:tcBorders>
              <w:right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2,7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2,7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2,7</w:t>
            </w:r>
          </w:p>
        </w:tc>
      </w:tr>
      <w:tr w:rsidR="003A7C60">
        <w:tc>
          <w:tcPr>
            <w:tcW w:w="6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</w:t>
            </w:r>
          </w:p>
        </w:tc>
        <w:tc>
          <w:tcPr>
            <w:tcW w:w="5102" w:type="dxa"/>
            <w:tcBorders>
              <w:top w:val="single" w:sz="4" w:space="0" w:color="auto"/>
            </w:tcBorders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77" w:type="dxa"/>
            <w:tcBorders>
              <w:top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45,5</w:t>
            </w:r>
          </w:p>
        </w:tc>
        <w:tc>
          <w:tcPr>
            <w:tcW w:w="1158" w:type="dxa"/>
          </w:tcPr>
          <w:p w:rsidR="003A7C60" w:rsidRDefault="00532EC8">
            <w:pPr>
              <w:jc w:val="center"/>
            </w:pPr>
            <w:r>
              <w:t>36,5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63,3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55,4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69,3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72,8</w:t>
            </w:r>
          </w:p>
        </w:tc>
      </w:tr>
      <w:tr w:rsidR="003A7C60">
        <w:tc>
          <w:tcPr>
            <w:tcW w:w="6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32.</w:t>
            </w:r>
          </w:p>
        </w:tc>
        <w:tc>
          <w:tcPr>
            <w:tcW w:w="5102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67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33.</w:t>
            </w:r>
          </w:p>
        </w:tc>
        <w:tc>
          <w:tcPr>
            <w:tcW w:w="5102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67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тыс. рублей</w:t>
            </w:r>
          </w:p>
        </w:tc>
        <w:tc>
          <w:tcPr>
            <w:tcW w:w="966" w:type="dxa"/>
          </w:tcPr>
          <w:p w:rsidR="003A7C60" w:rsidRDefault="00532EC8">
            <w:pPr>
              <w:jc w:val="center"/>
            </w:pPr>
            <w:r>
              <w:t>10 076,2</w:t>
            </w:r>
          </w:p>
        </w:tc>
        <w:tc>
          <w:tcPr>
            <w:tcW w:w="1158" w:type="dxa"/>
          </w:tcPr>
          <w:p w:rsidR="003A7C60" w:rsidRDefault="00532EC8">
            <w:pPr>
              <w:jc w:val="center"/>
            </w:pPr>
            <w:r>
              <w:t>41 463,5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80 982,3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34.</w:t>
            </w:r>
          </w:p>
        </w:tc>
        <w:tc>
          <w:tcPr>
            <w:tcW w:w="5102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7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35.</w:t>
            </w:r>
          </w:p>
        </w:tc>
        <w:tc>
          <w:tcPr>
            <w:tcW w:w="5102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67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3 748,9</w:t>
            </w:r>
          </w:p>
        </w:tc>
        <w:tc>
          <w:tcPr>
            <w:tcW w:w="1158" w:type="dxa"/>
          </w:tcPr>
          <w:p w:rsidR="003A7C60" w:rsidRDefault="00532EC8">
            <w:pPr>
              <w:jc w:val="center"/>
            </w:pPr>
            <w:r>
              <w:t>4 652,8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4 808,7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4 879,3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4 973,6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4 937,0</w:t>
            </w:r>
          </w:p>
        </w:tc>
      </w:tr>
      <w:tr w:rsidR="003A7C60">
        <w:tc>
          <w:tcPr>
            <w:tcW w:w="6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36.</w:t>
            </w:r>
          </w:p>
        </w:tc>
        <w:tc>
          <w:tcPr>
            <w:tcW w:w="5102" w:type="dxa"/>
            <w:tcBorders>
              <w:bottom w:val="single" w:sz="4" w:space="0" w:color="auto"/>
            </w:tcBorders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да/нет</w:t>
            </w:r>
          </w:p>
        </w:tc>
        <w:tc>
          <w:tcPr>
            <w:tcW w:w="966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58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</w:tr>
      <w:tr w:rsidR="003A7C60">
        <w:tc>
          <w:tcPr>
            <w:tcW w:w="676" w:type="dxa"/>
            <w:tcBorders>
              <w:right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Удовлетворенность населения 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 от числа опрошенных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48,2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55,8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43,6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76" w:type="dxa"/>
            <w:tcBorders>
              <w:right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Среднегодовая численность постоянного населения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тыс. человек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124,756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125,840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127,320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128,652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129,922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131,232</w:t>
            </w:r>
          </w:p>
        </w:tc>
      </w:tr>
      <w:tr w:rsidR="003A7C60">
        <w:tc>
          <w:tcPr>
            <w:tcW w:w="676" w:type="dxa"/>
            <w:tcBorders>
              <w:right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39.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76" w:type="dxa"/>
            <w:tcBorders>
              <w:right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кВт/ч на 1 проживающего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700,4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712,2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715,4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715,4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715,4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715,4</w:t>
            </w:r>
          </w:p>
        </w:tc>
      </w:tr>
      <w:tr w:rsidR="003A7C60">
        <w:tc>
          <w:tcPr>
            <w:tcW w:w="6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39.2.</w:t>
            </w:r>
          </w:p>
        </w:tc>
        <w:tc>
          <w:tcPr>
            <w:tcW w:w="5102" w:type="dxa"/>
            <w:tcBorders>
              <w:top w:val="single" w:sz="4" w:space="0" w:color="auto"/>
            </w:tcBorders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677" w:type="dxa"/>
            <w:tcBorders>
              <w:top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Гкал на 1 кв. метр общей площади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8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</w:tr>
      <w:tr w:rsidR="003A7C60">
        <w:tc>
          <w:tcPr>
            <w:tcW w:w="6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39.3.</w:t>
            </w:r>
          </w:p>
        </w:tc>
        <w:tc>
          <w:tcPr>
            <w:tcW w:w="5102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67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проживающего</w:t>
            </w:r>
          </w:p>
        </w:tc>
        <w:tc>
          <w:tcPr>
            <w:tcW w:w="966" w:type="dxa"/>
          </w:tcPr>
          <w:p w:rsidR="003A7C60" w:rsidRDefault="00532EC8">
            <w:pPr>
              <w:jc w:val="center"/>
            </w:pPr>
            <w:r>
              <w:t>12,8</w:t>
            </w:r>
          </w:p>
        </w:tc>
        <w:tc>
          <w:tcPr>
            <w:tcW w:w="1158" w:type="dxa"/>
          </w:tcPr>
          <w:p w:rsidR="003A7C60" w:rsidRDefault="00532EC8">
            <w:pPr>
              <w:jc w:val="center"/>
            </w:pPr>
            <w:r>
              <w:t>12,2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12,1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12,1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12,1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12,1</w:t>
            </w:r>
          </w:p>
        </w:tc>
      </w:tr>
      <w:tr w:rsidR="003A7C60">
        <w:tc>
          <w:tcPr>
            <w:tcW w:w="6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39.4.</w:t>
            </w:r>
          </w:p>
        </w:tc>
        <w:tc>
          <w:tcPr>
            <w:tcW w:w="5102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67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проживающего</w:t>
            </w:r>
          </w:p>
        </w:tc>
        <w:tc>
          <w:tcPr>
            <w:tcW w:w="966" w:type="dxa"/>
          </w:tcPr>
          <w:p w:rsidR="003A7C60" w:rsidRDefault="00532EC8">
            <w:pPr>
              <w:jc w:val="center"/>
            </w:pPr>
            <w:r>
              <w:t>33,7</w:t>
            </w:r>
          </w:p>
        </w:tc>
        <w:tc>
          <w:tcPr>
            <w:tcW w:w="1158" w:type="dxa"/>
          </w:tcPr>
          <w:p w:rsidR="003A7C60" w:rsidRDefault="00532EC8">
            <w:pPr>
              <w:jc w:val="center"/>
            </w:pPr>
            <w:r>
              <w:t>33,9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33,5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33,5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33,5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33,5</w:t>
            </w:r>
          </w:p>
        </w:tc>
      </w:tr>
      <w:tr w:rsidR="003A7C60">
        <w:tc>
          <w:tcPr>
            <w:tcW w:w="6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39.5.</w:t>
            </w:r>
          </w:p>
        </w:tc>
        <w:tc>
          <w:tcPr>
            <w:tcW w:w="5102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67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проживающего</w:t>
            </w:r>
          </w:p>
        </w:tc>
        <w:tc>
          <w:tcPr>
            <w:tcW w:w="966" w:type="dxa"/>
          </w:tcPr>
          <w:p w:rsidR="003A7C60" w:rsidRDefault="00532EC8">
            <w:pPr>
              <w:jc w:val="center"/>
            </w:pPr>
            <w:r>
              <w:t>110,3</w:t>
            </w:r>
          </w:p>
        </w:tc>
        <w:tc>
          <w:tcPr>
            <w:tcW w:w="1158" w:type="dxa"/>
          </w:tcPr>
          <w:p w:rsidR="003A7C60" w:rsidRDefault="00532EC8">
            <w:pPr>
              <w:jc w:val="center"/>
            </w:pPr>
            <w:r>
              <w:t>98,6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112,3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112,3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112,3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112,3</w:t>
            </w:r>
          </w:p>
        </w:tc>
      </w:tr>
      <w:tr w:rsidR="003A7C60">
        <w:tc>
          <w:tcPr>
            <w:tcW w:w="6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</w:t>
            </w:r>
          </w:p>
        </w:tc>
        <w:tc>
          <w:tcPr>
            <w:tcW w:w="5102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</w:t>
            </w:r>
          </w:p>
          <w:p w:rsidR="003A7C60" w:rsidRDefault="003A7C60">
            <w:pPr>
              <w:rPr>
                <w:rFonts w:eastAsia="Calibri"/>
              </w:rPr>
            </w:pPr>
          </w:p>
        </w:tc>
        <w:tc>
          <w:tcPr>
            <w:tcW w:w="167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66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8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40.1.</w:t>
            </w:r>
          </w:p>
        </w:tc>
        <w:tc>
          <w:tcPr>
            <w:tcW w:w="5102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67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кВт/ч  на 1 человека населения</w:t>
            </w:r>
          </w:p>
        </w:tc>
        <w:tc>
          <w:tcPr>
            <w:tcW w:w="966" w:type="dxa"/>
          </w:tcPr>
          <w:p w:rsidR="003A7C60" w:rsidRDefault="00532EC8">
            <w:pPr>
              <w:jc w:val="center"/>
            </w:pPr>
            <w:r>
              <w:t>98,7</w:t>
            </w:r>
          </w:p>
        </w:tc>
        <w:tc>
          <w:tcPr>
            <w:tcW w:w="1158" w:type="dxa"/>
          </w:tcPr>
          <w:p w:rsidR="003A7C60" w:rsidRDefault="00532EC8">
            <w:pPr>
              <w:jc w:val="center"/>
            </w:pPr>
            <w:r>
              <w:t>91,6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94,7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93,7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92,8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91,9</w:t>
            </w:r>
          </w:p>
        </w:tc>
      </w:tr>
      <w:tr w:rsidR="003A7C60">
        <w:tc>
          <w:tcPr>
            <w:tcW w:w="6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40.2.</w:t>
            </w:r>
          </w:p>
        </w:tc>
        <w:tc>
          <w:tcPr>
            <w:tcW w:w="5102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67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Гкал на 1 кв. метр общей площади</w:t>
            </w:r>
          </w:p>
        </w:tc>
        <w:tc>
          <w:tcPr>
            <w:tcW w:w="966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8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</w:tr>
      <w:tr w:rsidR="003A7C60">
        <w:tc>
          <w:tcPr>
            <w:tcW w:w="6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40.3.</w:t>
            </w:r>
          </w:p>
        </w:tc>
        <w:tc>
          <w:tcPr>
            <w:tcW w:w="5102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67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человека населения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5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40.4.</w:t>
            </w:r>
          </w:p>
        </w:tc>
        <w:tc>
          <w:tcPr>
            <w:tcW w:w="5102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167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человека населения</w:t>
            </w:r>
          </w:p>
        </w:tc>
        <w:tc>
          <w:tcPr>
            <w:tcW w:w="966" w:type="dxa"/>
          </w:tcPr>
          <w:p w:rsidR="003A7C60" w:rsidRDefault="00532EC8">
            <w:pPr>
              <w:jc w:val="center"/>
            </w:pPr>
            <w:r>
              <w:t>1,4</w:t>
            </w:r>
          </w:p>
        </w:tc>
        <w:tc>
          <w:tcPr>
            <w:tcW w:w="1158" w:type="dxa"/>
          </w:tcPr>
          <w:p w:rsidR="003A7C60" w:rsidRDefault="00532EC8">
            <w:pPr>
              <w:jc w:val="center"/>
            </w:pPr>
            <w:r>
              <w:t>1,6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1,4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1,4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1,4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1,4</w:t>
            </w:r>
          </w:p>
        </w:tc>
      </w:tr>
      <w:tr w:rsidR="003A7C60">
        <w:tc>
          <w:tcPr>
            <w:tcW w:w="6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40.5.</w:t>
            </w:r>
          </w:p>
        </w:tc>
        <w:tc>
          <w:tcPr>
            <w:tcW w:w="5102" w:type="dxa"/>
            <w:tcBorders>
              <w:bottom w:val="single" w:sz="4" w:space="0" w:color="auto"/>
            </w:tcBorders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человека населения</w:t>
            </w:r>
          </w:p>
        </w:tc>
        <w:tc>
          <w:tcPr>
            <w:tcW w:w="9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76" w:type="dxa"/>
            <w:tcBorders>
              <w:right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</w:t>
            </w:r>
            <w:r>
              <w:rPr>
                <w:rFonts w:eastAsia="Calibri"/>
              </w:rPr>
              <w:lastRenderedPageBreak/>
              <w:t>в указанных сферах за счет бюджетных ассигнований бюджетов муниципальных образований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76" w:type="dxa"/>
            <w:tcBorders>
              <w:right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91,4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91,5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76" w:type="dxa"/>
            <w:tcBorders>
              <w:right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41.3.</w:t>
            </w:r>
          </w:p>
        </w:tc>
        <w:tc>
          <w:tcPr>
            <w:tcW w:w="5102" w:type="dxa"/>
            <w:tcBorders>
              <w:top w:val="single" w:sz="4" w:space="0" w:color="auto"/>
            </w:tcBorders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677" w:type="dxa"/>
            <w:tcBorders>
              <w:top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90,0</w:t>
            </w:r>
          </w:p>
        </w:tc>
        <w:tc>
          <w:tcPr>
            <w:tcW w:w="1158" w:type="dxa"/>
          </w:tcPr>
          <w:p w:rsidR="003A7C60" w:rsidRDefault="00532EC8">
            <w:pPr>
              <w:jc w:val="center"/>
            </w:pPr>
            <w:r>
              <w:t>92,7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91,1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41.4.</w:t>
            </w:r>
          </w:p>
        </w:tc>
        <w:tc>
          <w:tcPr>
            <w:tcW w:w="5102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167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9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41.5.</w:t>
            </w:r>
          </w:p>
        </w:tc>
        <w:tc>
          <w:tcPr>
            <w:tcW w:w="5102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67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9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</w:tbl>
    <w:p w:rsidR="003A7C60" w:rsidRDefault="003A7C60">
      <w:pPr>
        <w:jc w:val="right"/>
        <w:rPr>
          <w:sz w:val="28"/>
          <w:szCs w:val="28"/>
        </w:rPr>
      </w:pPr>
    </w:p>
    <w:p w:rsidR="003A7C60" w:rsidRDefault="00532EC8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>Таблица 5</w:t>
      </w:r>
    </w:p>
    <w:p w:rsidR="003A7C60" w:rsidRDefault="00532EC8">
      <w:pPr>
        <w:jc w:val="center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Достигнутые значения показателей для оценки эффективности деятельности органов местного самоуправления городского округа Нижневартовск автономного округа (далее – Нижневартовск) за 2022 – 2024 годы </w:t>
      </w:r>
    </w:p>
    <w:p w:rsidR="003A7C60" w:rsidRDefault="00532EC8">
      <w:pPr>
        <w:jc w:val="center"/>
        <w:outlineLvl w:val="0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и их планируемые значения на 3-летний период </w:t>
      </w:r>
    </w:p>
    <w:p w:rsidR="003A7C60" w:rsidRDefault="003A7C60">
      <w:pPr>
        <w:jc w:val="center"/>
        <w:outlineLvl w:val="0"/>
        <w:rPr>
          <w:sz w:val="28"/>
          <w:szCs w:val="28"/>
        </w:rPr>
      </w:pPr>
    </w:p>
    <w:tbl>
      <w:tblPr>
        <w:tblW w:w="503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5150"/>
        <w:gridCol w:w="1674"/>
        <w:gridCol w:w="979"/>
        <w:gridCol w:w="1084"/>
        <w:gridCol w:w="1158"/>
        <w:gridCol w:w="1140"/>
        <w:gridCol w:w="1140"/>
        <w:gridCol w:w="1140"/>
      </w:tblGrid>
      <w:tr w:rsidR="003A7C60">
        <w:tc>
          <w:tcPr>
            <w:tcW w:w="643" w:type="dxa"/>
            <w:vMerge w:val="restart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п/п</w:t>
            </w:r>
          </w:p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vMerge w:val="restart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Показатель</w:t>
            </w:r>
          </w:p>
          <w:p w:rsidR="003A7C60" w:rsidRDefault="003A7C60">
            <w:pPr>
              <w:rPr>
                <w:rFonts w:eastAsia="Calibri"/>
              </w:rPr>
            </w:pPr>
          </w:p>
        </w:tc>
        <w:tc>
          <w:tcPr>
            <w:tcW w:w="1701" w:type="dxa"/>
            <w:vMerge w:val="restart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Единица измерения</w:t>
            </w:r>
          </w:p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2093" w:type="dxa"/>
            <w:gridSpan w:val="2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Завершенный период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Отчетный период</w:t>
            </w:r>
          </w:p>
        </w:tc>
        <w:tc>
          <w:tcPr>
            <w:tcW w:w="3471" w:type="dxa"/>
            <w:gridSpan w:val="3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Плановый период</w:t>
            </w:r>
          </w:p>
        </w:tc>
      </w:tr>
      <w:tr w:rsidR="003A7C60">
        <w:tc>
          <w:tcPr>
            <w:tcW w:w="643" w:type="dxa"/>
            <w:vMerge/>
          </w:tcPr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vMerge/>
          </w:tcPr>
          <w:p w:rsidR="003A7C60" w:rsidRDefault="003A7C60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3A7C60" w:rsidRDefault="003A7C60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>
              <w:rPr>
                <w:rFonts w:eastAsia="Calibri"/>
                <w:lang w:val="en-US"/>
              </w:rPr>
              <w:t>2</w:t>
            </w:r>
            <w:r>
              <w:rPr>
                <w:rFonts w:eastAsia="Calibri"/>
              </w:rPr>
              <w:t>2 год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2023 год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2024 год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2025 год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2026 год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2027 год</w:t>
            </w:r>
          </w:p>
        </w:tc>
      </w:tr>
      <w:tr w:rsidR="003A7C60">
        <w:tc>
          <w:tcPr>
            <w:tcW w:w="64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244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</w:tr>
      <w:tr w:rsidR="003A7C60">
        <w:tc>
          <w:tcPr>
            <w:tcW w:w="64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443,5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446,5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452,3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453,4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455,7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458,4</w:t>
            </w:r>
          </w:p>
        </w:tc>
      </w:tr>
      <w:tr w:rsidR="003A7C60">
        <w:tc>
          <w:tcPr>
            <w:tcW w:w="64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32,4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31,8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32,6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32,7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32,8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32,9</w:t>
            </w:r>
          </w:p>
        </w:tc>
      </w:tr>
      <w:tr w:rsidR="003A7C60">
        <w:tc>
          <w:tcPr>
            <w:tcW w:w="64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130 711,0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131 127,0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159 579,0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172 285,4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182 138,4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191 442,2</w:t>
            </w:r>
          </w:p>
        </w:tc>
      </w:tr>
      <w:tr w:rsidR="003A7C60">
        <w:tc>
          <w:tcPr>
            <w:tcW w:w="64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39,4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40,1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41,3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42,0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42,7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43,4</w:t>
            </w:r>
          </w:p>
        </w:tc>
      </w:tr>
      <w:tr w:rsidR="003A7C60">
        <w:tc>
          <w:tcPr>
            <w:tcW w:w="64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12,6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10,7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8,3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4,3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2,6</w:t>
            </w:r>
          </w:p>
        </w:tc>
      </w:tr>
      <w:tr w:rsidR="003A7C60">
        <w:tc>
          <w:tcPr>
            <w:tcW w:w="64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4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90 497,1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101 517,8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119 385,6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128 062,9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136 641,7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144 949,5</w:t>
            </w:r>
          </w:p>
        </w:tc>
      </w:tr>
      <w:tr w:rsidR="003A7C60">
        <w:tc>
          <w:tcPr>
            <w:tcW w:w="64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65 457,4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75 983,2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82 812,2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86 081,1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86 081,1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86 081,1</w:t>
            </w:r>
          </w:p>
        </w:tc>
      </w:tr>
      <w:tr w:rsidR="003A7C60">
        <w:tc>
          <w:tcPr>
            <w:tcW w:w="64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80 093,5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85 290,5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100 104,5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103 905,2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103 905,2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103 905,2</w:t>
            </w:r>
          </w:p>
        </w:tc>
      </w:tr>
      <w:tr w:rsidR="003A7C60">
        <w:tc>
          <w:tcPr>
            <w:tcW w:w="64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89 486,6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97 864,2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110 089,0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114 781,8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114 781,8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114 781,8</w:t>
            </w:r>
          </w:p>
        </w:tc>
      </w:tr>
      <w:tr w:rsidR="003A7C60">
        <w:tc>
          <w:tcPr>
            <w:tcW w:w="64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8.5.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80 807,8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86 977,4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101 361,3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108 917,5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108 917,5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108 917,5</w:t>
            </w:r>
          </w:p>
        </w:tc>
      </w:tr>
      <w:tr w:rsidR="003A7C60">
        <w:tc>
          <w:tcPr>
            <w:tcW w:w="643" w:type="dxa"/>
            <w:tcBorders>
              <w:right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61 487,4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67 856,9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74 372,0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74 372,0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74 372,0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74 372,0</w:t>
            </w:r>
          </w:p>
        </w:tc>
      </w:tr>
      <w:tr w:rsidR="003A7C60">
        <w:tc>
          <w:tcPr>
            <w:tcW w:w="643" w:type="dxa"/>
            <w:tcBorders>
              <w:right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Доля детей в возрасте 1 –  6 лет, получающих дошкольную образовательную услугу и (или) услугу по </w:t>
            </w:r>
            <w:r>
              <w:rPr>
                <w:rFonts w:eastAsia="Calibri"/>
              </w:rPr>
              <w:lastRenderedPageBreak/>
              <w:t>их содержанию в муниципальных образовательных учреждениях, в общей численности детей в возрасте 1 –  6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78,2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86,6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85,8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86,9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88,8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88,7</w:t>
            </w:r>
          </w:p>
        </w:tc>
      </w:tr>
      <w:tr w:rsidR="003A7C60">
        <w:tc>
          <w:tcPr>
            <w:tcW w:w="643" w:type="dxa"/>
            <w:tcBorders>
              <w:right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детей в возрасте 1 –  6 лет, стоящих на учете для определения в муниципальные дошкольные образовательные учреждения, в общей численности детей в возрасте 1 –  6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10,7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10,2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8,6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5,3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3,9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3,9</w:t>
            </w:r>
          </w:p>
        </w:tc>
      </w:tr>
      <w:tr w:rsidR="003A7C60">
        <w:tc>
          <w:tcPr>
            <w:tcW w:w="64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6,9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0,7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0,3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99,8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99,6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99,1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99,1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99,6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99,6</w:t>
            </w:r>
          </w:p>
        </w:tc>
      </w:tr>
      <w:tr w:rsidR="003A7C60">
        <w:tc>
          <w:tcPr>
            <w:tcW w:w="64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2,9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5,7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15,2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15,2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6,1</w:t>
            </w:r>
          </w:p>
        </w:tc>
      </w:tr>
      <w:tr w:rsidR="003A7C60">
        <w:tc>
          <w:tcPr>
            <w:tcW w:w="64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93,6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94,6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93,3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90,3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90,4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90,4</w:t>
            </w:r>
          </w:p>
        </w:tc>
      </w:tr>
      <w:tr w:rsidR="003A7C60">
        <w:tc>
          <w:tcPr>
            <w:tcW w:w="64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16,0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14,3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15,7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15,3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15,2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15,1</w:t>
            </w:r>
          </w:p>
        </w:tc>
      </w:tr>
      <w:tr w:rsidR="003A7C60">
        <w:tc>
          <w:tcPr>
            <w:tcW w:w="643" w:type="dxa"/>
            <w:tcBorders>
              <w:right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тыс.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155,4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182,0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205,4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205,4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205,4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205,4</w:t>
            </w:r>
          </w:p>
        </w:tc>
      </w:tr>
      <w:tr w:rsidR="003A7C60">
        <w:tc>
          <w:tcPr>
            <w:tcW w:w="643" w:type="dxa"/>
            <w:tcBorders>
              <w:right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Доля детей в возрасте с 5 до 18 лет, получающих услуги по дополнительному образованию в организациях различной организационно-правовой формы и формы </w:t>
            </w:r>
            <w:r>
              <w:rPr>
                <w:rFonts w:eastAsia="Calibri"/>
              </w:rPr>
              <w:lastRenderedPageBreak/>
              <w:t xml:space="preserve">собственности, в общей численности детей данной возрастной группы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92,8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88,4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88,5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87,8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87,8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88,1</w:t>
            </w:r>
          </w:p>
        </w:tc>
      </w:tr>
      <w:tr w:rsidR="003A7C60">
        <w:tc>
          <w:tcPr>
            <w:tcW w:w="643" w:type="dxa"/>
            <w:tcBorders>
              <w:right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4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19.1.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клубами и учреждениями клубного типа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</w:tr>
      <w:tr w:rsidR="003A7C60">
        <w:tc>
          <w:tcPr>
            <w:tcW w:w="64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библиотеками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84,0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56,0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45,4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45,4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45,4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45,4</w:t>
            </w:r>
          </w:p>
        </w:tc>
      </w:tr>
      <w:tr w:rsidR="003A7C60">
        <w:tc>
          <w:tcPr>
            <w:tcW w:w="64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парками культуры и отдыха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3,7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3,7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3,7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53,1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57,1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61,8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62,0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64,0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66,0</w:t>
            </w:r>
          </w:p>
        </w:tc>
      </w:tr>
      <w:tr w:rsidR="003A7C60">
        <w:tc>
          <w:tcPr>
            <w:tcW w:w="64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98,9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98,4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98,6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98,8</w:t>
            </w:r>
          </w:p>
        </w:tc>
      </w:tr>
      <w:tr w:rsidR="003A7C60">
        <w:tc>
          <w:tcPr>
            <w:tcW w:w="64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19,8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19,8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19,7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19,8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19,8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19,8</w:t>
            </w:r>
          </w:p>
        </w:tc>
      </w:tr>
      <w:tr w:rsidR="003A7C60">
        <w:tc>
          <w:tcPr>
            <w:tcW w:w="64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</w:tr>
      <w:tr w:rsidR="003A7C60">
        <w:tc>
          <w:tcPr>
            <w:tcW w:w="64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Площадь земельных участков, предоставленных для строительства в расчете на 10 тыс. человек населения, всего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гектаров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13,6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3,8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2,7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3,8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3,8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3,8</w:t>
            </w:r>
          </w:p>
        </w:tc>
      </w:tr>
      <w:tr w:rsidR="003A7C60">
        <w:tc>
          <w:tcPr>
            <w:tcW w:w="64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гектаров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4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26.1.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объектов жилищного строительства – в течение 3 лет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иных объектов капитального строительства – в течение 5 лет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95,4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97,2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97,3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98,7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99,3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99,3</w:t>
            </w:r>
          </w:p>
        </w:tc>
      </w:tr>
      <w:tr w:rsidR="003A7C60">
        <w:tc>
          <w:tcPr>
            <w:tcW w:w="64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94,4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94,4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94,4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94,4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94,4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94,4</w:t>
            </w:r>
          </w:p>
        </w:tc>
      </w:tr>
      <w:tr w:rsidR="003A7C60">
        <w:tc>
          <w:tcPr>
            <w:tcW w:w="64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</w:tr>
      <w:tr w:rsidR="003A7C60">
        <w:tc>
          <w:tcPr>
            <w:tcW w:w="64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13,3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11,5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13,3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8,5</w:t>
            </w:r>
          </w:p>
        </w:tc>
      </w:tr>
      <w:tr w:rsidR="003A7C60">
        <w:tc>
          <w:tcPr>
            <w:tcW w:w="643" w:type="dxa"/>
            <w:tcBorders>
              <w:right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55,6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46,6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54,7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55,2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61,2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65,7</w:t>
            </w:r>
          </w:p>
        </w:tc>
      </w:tr>
      <w:tr w:rsidR="003A7C60">
        <w:tc>
          <w:tcPr>
            <w:tcW w:w="643" w:type="dxa"/>
            <w:tcBorders>
              <w:right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Доля основных фондов организаций муниципальной формы собственности, находящихся в стадии банкротства, в основных фондах организаций </w:t>
            </w:r>
            <w:r>
              <w:rPr>
                <w:rFonts w:eastAsia="Calibri"/>
              </w:rPr>
              <w:lastRenderedPageBreak/>
              <w:t>муниципальной формы собственности (на конец года по полной учетной стоимости)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3" w:type="dxa"/>
            <w:tcBorders>
              <w:right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тыс.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79 576,6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5 371,0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5 371,0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3" w:type="dxa"/>
            <w:tcBorders>
              <w:right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35.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3 177,7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3 431,8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3 654,8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3 777,0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3 758,5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3 753,5</w:t>
            </w:r>
          </w:p>
        </w:tc>
      </w:tr>
      <w:tr w:rsidR="003A7C60">
        <w:tc>
          <w:tcPr>
            <w:tcW w:w="64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да/нет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</w:tr>
      <w:tr w:rsidR="003A7C60">
        <w:tc>
          <w:tcPr>
            <w:tcW w:w="64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Удовлетворенность населения 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 от числа опрошенных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51,2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53,6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45,7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Среднегодовая численность постоянного населения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тыс. человек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285,155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288,815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291,833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293,195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294,005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295,137</w:t>
            </w:r>
          </w:p>
        </w:tc>
      </w:tr>
      <w:tr w:rsidR="003A7C60">
        <w:tc>
          <w:tcPr>
            <w:tcW w:w="64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4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кВт/ч на 1 проживающего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1 170,0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1 170,0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1 170,0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1 170,0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1 170,0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1 170,0</w:t>
            </w:r>
          </w:p>
        </w:tc>
      </w:tr>
      <w:tr w:rsidR="003A7C60">
        <w:tc>
          <w:tcPr>
            <w:tcW w:w="64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Гкал на 1 кв. метр общей площади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0,3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0,3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0,3</w:t>
            </w:r>
          </w:p>
        </w:tc>
      </w:tr>
      <w:tr w:rsidR="003A7C60">
        <w:tc>
          <w:tcPr>
            <w:tcW w:w="64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проживающего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13,0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13,0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13,0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13,0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13,0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13,0</w:t>
            </w:r>
          </w:p>
        </w:tc>
      </w:tr>
      <w:tr w:rsidR="003A7C60">
        <w:tc>
          <w:tcPr>
            <w:tcW w:w="64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проживающего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34,0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34,0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34,0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34,0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34,0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34,0</w:t>
            </w:r>
          </w:p>
        </w:tc>
      </w:tr>
      <w:tr w:rsidR="003A7C60">
        <w:tc>
          <w:tcPr>
            <w:tcW w:w="64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проживающего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120,0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120,0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120,0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120,0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120,0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120,0</w:t>
            </w:r>
          </w:p>
        </w:tc>
      </w:tr>
      <w:tr w:rsidR="003A7C60">
        <w:tc>
          <w:tcPr>
            <w:tcW w:w="64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</w:t>
            </w:r>
          </w:p>
          <w:p w:rsidR="003A7C60" w:rsidRDefault="003A7C60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4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кВт/ч  на 1 человека населения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171,0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167,0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163,0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152,0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152,0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152,0</w:t>
            </w:r>
          </w:p>
        </w:tc>
      </w:tr>
      <w:tr w:rsidR="003A7C60">
        <w:tc>
          <w:tcPr>
            <w:tcW w:w="64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Гкал на 1 кв. метр общей площади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</w:tr>
      <w:tr w:rsidR="003A7C60">
        <w:tc>
          <w:tcPr>
            <w:tcW w:w="64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человека населения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</w:tr>
      <w:tr w:rsidR="003A7C60">
        <w:tc>
          <w:tcPr>
            <w:tcW w:w="643" w:type="dxa"/>
            <w:tcBorders>
              <w:bottom w:val="single" w:sz="4" w:space="0" w:color="000000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40.4.</w:t>
            </w:r>
          </w:p>
        </w:tc>
        <w:tc>
          <w:tcPr>
            <w:tcW w:w="5244" w:type="dxa"/>
            <w:tcBorders>
              <w:bottom w:val="single" w:sz="4" w:space="0" w:color="000000"/>
            </w:tcBorders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человека населения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3,4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3,4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3,3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3,3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3,3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3,3</w:t>
            </w:r>
          </w:p>
        </w:tc>
      </w:tr>
      <w:tr w:rsidR="003A7C60">
        <w:tc>
          <w:tcPr>
            <w:tcW w:w="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40.5.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человека населения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3" w:type="dxa"/>
            <w:tcBorders>
              <w:top w:val="single" w:sz="4" w:space="0" w:color="000000"/>
            </w:tcBorders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</w:t>
            </w:r>
          </w:p>
        </w:tc>
        <w:tc>
          <w:tcPr>
            <w:tcW w:w="5244" w:type="dxa"/>
            <w:tcBorders>
              <w:top w:val="single" w:sz="4" w:space="0" w:color="000000"/>
            </w:tcBorders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94,3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95,9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94,7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92,8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97,5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</w:tbl>
    <w:p w:rsidR="003A7C60" w:rsidRDefault="003A7C60">
      <w:pPr>
        <w:jc w:val="right"/>
        <w:rPr>
          <w:sz w:val="28"/>
          <w:szCs w:val="28"/>
        </w:rPr>
      </w:pPr>
    </w:p>
    <w:p w:rsidR="003A7C60" w:rsidRDefault="00532EC8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Таблица 6</w:t>
      </w:r>
    </w:p>
    <w:p w:rsidR="003A7C60" w:rsidRDefault="00532EC8">
      <w:pPr>
        <w:jc w:val="center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Достигнутые значения показателей для оценки эффективности деятельности органов местного самоуправления городского округа </w:t>
      </w:r>
      <w:proofErr w:type="spellStart"/>
      <w:r>
        <w:rPr>
          <w:bCs/>
          <w:sz w:val="28"/>
          <w:szCs w:val="28"/>
          <w:lang w:eastAsia="en-US"/>
        </w:rPr>
        <w:t>Нягань</w:t>
      </w:r>
      <w:proofErr w:type="spellEnd"/>
      <w:r>
        <w:rPr>
          <w:bCs/>
          <w:sz w:val="28"/>
          <w:szCs w:val="28"/>
          <w:lang w:eastAsia="en-US"/>
        </w:rPr>
        <w:t xml:space="preserve"> автономного округа (далее – </w:t>
      </w:r>
      <w:proofErr w:type="spellStart"/>
      <w:r>
        <w:rPr>
          <w:bCs/>
          <w:sz w:val="28"/>
          <w:szCs w:val="28"/>
          <w:lang w:eastAsia="en-US"/>
        </w:rPr>
        <w:t>Нягань</w:t>
      </w:r>
      <w:proofErr w:type="spellEnd"/>
      <w:r>
        <w:rPr>
          <w:bCs/>
          <w:sz w:val="28"/>
          <w:szCs w:val="28"/>
          <w:lang w:eastAsia="en-US"/>
        </w:rPr>
        <w:t xml:space="preserve">) за 2022 – 2024 годы </w:t>
      </w:r>
    </w:p>
    <w:p w:rsidR="003A7C60" w:rsidRDefault="00532EC8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и их планируемые значения на 3-летний период </w:t>
      </w:r>
    </w:p>
    <w:p w:rsidR="003A7C60" w:rsidRDefault="003A7C60">
      <w:pPr>
        <w:jc w:val="center"/>
        <w:outlineLvl w:val="0"/>
        <w:rPr>
          <w:bCs/>
          <w:sz w:val="28"/>
          <w:szCs w:val="28"/>
        </w:rPr>
      </w:pPr>
    </w:p>
    <w:tbl>
      <w:tblPr>
        <w:tblW w:w="5083" w:type="pct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5070"/>
        <w:gridCol w:w="1718"/>
        <w:gridCol w:w="947"/>
        <w:gridCol w:w="1149"/>
        <w:gridCol w:w="1152"/>
        <w:gridCol w:w="1133"/>
        <w:gridCol w:w="1133"/>
        <w:gridCol w:w="1166"/>
      </w:tblGrid>
      <w:tr w:rsidR="003A7C60">
        <w:tc>
          <w:tcPr>
            <w:tcW w:w="756" w:type="dxa"/>
            <w:vMerge w:val="restart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п/п</w:t>
            </w:r>
          </w:p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5074" w:type="dxa"/>
            <w:vMerge w:val="restart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Показатель</w:t>
            </w:r>
          </w:p>
          <w:p w:rsidR="003A7C60" w:rsidRDefault="003A7C60">
            <w:pPr>
              <w:rPr>
                <w:rFonts w:eastAsia="Calibri"/>
              </w:rPr>
            </w:pPr>
          </w:p>
        </w:tc>
        <w:tc>
          <w:tcPr>
            <w:tcW w:w="1719" w:type="dxa"/>
            <w:vMerge w:val="restart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Единица измерения</w:t>
            </w:r>
          </w:p>
        </w:tc>
        <w:tc>
          <w:tcPr>
            <w:tcW w:w="2098" w:type="dxa"/>
            <w:gridSpan w:val="2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Завершенный период</w:t>
            </w:r>
          </w:p>
        </w:tc>
        <w:tc>
          <w:tcPr>
            <w:tcW w:w="115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Отчетный период</w:t>
            </w:r>
          </w:p>
        </w:tc>
        <w:tc>
          <w:tcPr>
            <w:tcW w:w="3434" w:type="dxa"/>
            <w:gridSpan w:val="3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Плановый период</w:t>
            </w:r>
          </w:p>
        </w:tc>
      </w:tr>
      <w:tr w:rsidR="003A7C60">
        <w:tc>
          <w:tcPr>
            <w:tcW w:w="756" w:type="dxa"/>
            <w:vMerge/>
          </w:tcPr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5074" w:type="dxa"/>
            <w:vMerge/>
          </w:tcPr>
          <w:p w:rsidR="003A7C60" w:rsidRDefault="003A7C60">
            <w:pPr>
              <w:rPr>
                <w:rFonts w:eastAsia="Calibri"/>
              </w:rPr>
            </w:pPr>
          </w:p>
        </w:tc>
        <w:tc>
          <w:tcPr>
            <w:tcW w:w="1719" w:type="dxa"/>
            <w:vMerge/>
          </w:tcPr>
          <w:p w:rsidR="003A7C60" w:rsidRDefault="003A7C60">
            <w:pPr>
              <w:rPr>
                <w:rFonts w:eastAsia="Calibri"/>
              </w:rPr>
            </w:pPr>
          </w:p>
        </w:tc>
        <w:tc>
          <w:tcPr>
            <w:tcW w:w="948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>
              <w:rPr>
                <w:rFonts w:eastAsia="Calibri"/>
                <w:lang w:val="en-US"/>
              </w:rPr>
              <w:t>2</w:t>
            </w:r>
            <w:r>
              <w:rPr>
                <w:rFonts w:eastAsia="Calibri"/>
              </w:rPr>
              <w:t>2 год</w:t>
            </w:r>
          </w:p>
        </w:tc>
        <w:tc>
          <w:tcPr>
            <w:tcW w:w="11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2023 год</w:t>
            </w:r>
          </w:p>
        </w:tc>
        <w:tc>
          <w:tcPr>
            <w:tcW w:w="115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2024 год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2025 год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2026 год</w:t>
            </w:r>
          </w:p>
        </w:tc>
        <w:tc>
          <w:tcPr>
            <w:tcW w:w="116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2027 год</w:t>
            </w:r>
          </w:p>
        </w:tc>
      </w:tr>
      <w:tr w:rsidR="003A7C60">
        <w:tc>
          <w:tcPr>
            <w:tcW w:w="75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074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719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48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1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15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16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</w:tr>
      <w:tr w:rsidR="003A7C60">
        <w:tc>
          <w:tcPr>
            <w:tcW w:w="75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507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719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единиц</w:t>
            </w:r>
          </w:p>
        </w:tc>
        <w:tc>
          <w:tcPr>
            <w:tcW w:w="948" w:type="dxa"/>
          </w:tcPr>
          <w:p w:rsidR="003A7C60" w:rsidRDefault="00532EC8">
            <w:pPr>
              <w:jc w:val="center"/>
            </w:pPr>
            <w:r>
              <w:t>386,3</w:t>
            </w:r>
          </w:p>
        </w:tc>
        <w:tc>
          <w:tcPr>
            <w:tcW w:w="1150" w:type="dxa"/>
          </w:tcPr>
          <w:p w:rsidR="003A7C60" w:rsidRDefault="00532EC8">
            <w:pPr>
              <w:jc w:val="center"/>
            </w:pPr>
            <w:r>
              <w:t>391,9</w:t>
            </w:r>
          </w:p>
        </w:tc>
        <w:tc>
          <w:tcPr>
            <w:tcW w:w="1153" w:type="dxa"/>
          </w:tcPr>
          <w:p w:rsidR="003A7C60" w:rsidRDefault="00532EC8">
            <w:pPr>
              <w:jc w:val="center"/>
            </w:pPr>
            <w:r>
              <w:t>390,1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390,1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389,7</w:t>
            </w:r>
          </w:p>
        </w:tc>
        <w:tc>
          <w:tcPr>
            <w:tcW w:w="1167" w:type="dxa"/>
          </w:tcPr>
          <w:p w:rsidR="003A7C60" w:rsidRDefault="00532EC8">
            <w:pPr>
              <w:jc w:val="center"/>
            </w:pPr>
            <w:r>
              <w:t>388,5</w:t>
            </w:r>
          </w:p>
        </w:tc>
      </w:tr>
      <w:tr w:rsidR="003A7C60">
        <w:tc>
          <w:tcPr>
            <w:tcW w:w="75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507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719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48" w:type="dxa"/>
          </w:tcPr>
          <w:p w:rsidR="003A7C60" w:rsidRDefault="00532EC8">
            <w:pPr>
              <w:jc w:val="center"/>
            </w:pPr>
            <w:r>
              <w:t>21,8</w:t>
            </w:r>
          </w:p>
        </w:tc>
        <w:tc>
          <w:tcPr>
            <w:tcW w:w="1150" w:type="dxa"/>
          </w:tcPr>
          <w:p w:rsidR="003A7C60" w:rsidRDefault="00532EC8">
            <w:pPr>
              <w:jc w:val="center"/>
            </w:pPr>
            <w:r>
              <w:t>22,3</w:t>
            </w:r>
          </w:p>
        </w:tc>
        <w:tc>
          <w:tcPr>
            <w:tcW w:w="1153" w:type="dxa"/>
          </w:tcPr>
          <w:p w:rsidR="003A7C60" w:rsidRDefault="00532EC8">
            <w:pPr>
              <w:jc w:val="center"/>
            </w:pPr>
            <w:r>
              <w:t>22,4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22,4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22,4</w:t>
            </w:r>
          </w:p>
        </w:tc>
        <w:tc>
          <w:tcPr>
            <w:tcW w:w="1167" w:type="dxa"/>
          </w:tcPr>
          <w:p w:rsidR="003A7C60" w:rsidRDefault="00532EC8">
            <w:pPr>
              <w:jc w:val="center"/>
            </w:pPr>
            <w:r>
              <w:t>22,4</w:t>
            </w:r>
          </w:p>
        </w:tc>
      </w:tr>
      <w:tr w:rsidR="003A7C60">
        <w:trPr>
          <w:trHeight w:val="682"/>
        </w:trPr>
        <w:tc>
          <w:tcPr>
            <w:tcW w:w="75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507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719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48" w:type="dxa"/>
          </w:tcPr>
          <w:p w:rsidR="003A7C60" w:rsidRDefault="00532EC8">
            <w:pPr>
              <w:jc w:val="center"/>
            </w:pPr>
            <w:r>
              <w:t>534 836,0</w:t>
            </w:r>
          </w:p>
        </w:tc>
        <w:tc>
          <w:tcPr>
            <w:tcW w:w="1150" w:type="dxa"/>
          </w:tcPr>
          <w:p w:rsidR="003A7C60" w:rsidRDefault="00532EC8">
            <w:pPr>
              <w:jc w:val="center"/>
            </w:pPr>
            <w:r>
              <w:t>613 713,0</w:t>
            </w:r>
          </w:p>
        </w:tc>
        <w:tc>
          <w:tcPr>
            <w:tcW w:w="1153" w:type="dxa"/>
          </w:tcPr>
          <w:p w:rsidR="003A7C60" w:rsidRDefault="00532EC8">
            <w:pPr>
              <w:jc w:val="center"/>
            </w:pPr>
            <w:r>
              <w:t>791 146,0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800 360,3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869 875,6</w:t>
            </w:r>
          </w:p>
        </w:tc>
        <w:tc>
          <w:tcPr>
            <w:tcW w:w="1167" w:type="dxa"/>
          </w:tcPr>
          <w:p w:rsidR="003A7C60" w:rsidRDefault="00532EC8">
            <w:pPr>
              <w:jc w:val="center"/>
            </w:pPr>
            <w:r>
              <w:t>909 071,4</w:t>
            </w:r>
          </w:p>
        </w:tc>
      </w:tr>
      <w:tr w:rsidR="003A7C60">
        <w:tc>
          <w:tcPr>
            <w:tcW w:w="75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507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719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48" w:type="dxa"/>
          </w:tcPr>
          <w:p w:rsidR="003A7C60" w:rsidRDefault="00532EC8">
            <w:pPr>
              <w:jc w:val="center"/>
            </w:pPr>
            <w:r>
              <w:t>82,8</w:t>
            </w:r>
          </w:p>
        </w:tc>
        <w:tc>
          <w:tcPr>
            <w:tcW w:w="1150" w:type="dxa"/>
          </w:tcPr>
          <w:p w:rsidR="003A7C60" w:rsidRDefault="00532EC8">
            <w:pPr>
              <w:jc w:val="center"/>
            </w:pPr>
            <w:r>
              <w:t>83,3</w:t>
            </w:r>
          </w:p>
        </w:tc>
        <w:tc>
          <w:tcPr>
            <w:tcW w:w="1153" w:type="dxa"/>
          </w:tcPr>
          <w:p w:rsidR="003A7C60" w:rsidRDefault="00532EC8">
            <w:pPr>
              <w:jc w:val="center"/>
            </w:pPr>
            <w:r>
              <w:t>84,0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84,5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85,6</w:t>
            </w:r>
          </w:p>
        </w:tc>
        <w:tc>
          <w:tcPr>
            <w:tcW w:w="1167" w:type="dxa"/>
          </w:tcPr>
          <w:p w:rsidR="003A7C60" w:rsidRDefault="00532EC8">
            <w:pPr>
              <w:jc w:val="center"/>
            </w:pPr>
            <w:r>
              <w:t>86,2</w:t>
            </w:r>
          </w:p>
        </w:tc>
      </w:tr>
      <w:tr w:rsidR="003A7C60">
        <w:tc>
          <w:tcPr>
            <w:tcW w:w="75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507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719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4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75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507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719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48" w:type="dxa"/>
          </w:tcPr>
          <w:p w:rsidR="003A7C60" w:rsidRDefault="00532EC8">
            <w:pPr>
              <w:jc w:val="center"/>
            </w:pPr>
            <w:r>
              <w:t>6,2</w:t>
            </w:r>
          </w:p>
        </w:tc>
        <w:tc>
          <w:tcPr>
            <w:tcW w:w="1150" w:type="dxa"/>
          </w:tcPr>
          <w:p w:rsidR="003A7C60" w:rsidRDefault="00532EC8">
            <w:pPr>
              <w:jc w:val="center"/>
            </w:pPr>
            <w:r>
              <w:t>6,2</w:t>
            </w:r>
          </w:p>
        </w:tc>
        <w:tc>
          <w:tcPr>
            <w:tcW w:w="1153" w:type="dxa"/>
          </w:tcPr>
          <w:p w:rsidR="003A7C60" w:rsidRDefault="00532EC8">
            <w:pPr>
              <w:jc w:val="center"/>
            </w:pPr>
            <w:r>
              <w:t>5,8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5,3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5,3</w:t>
            </w:r>
          </w:p>
        </w:tc>
        <w:tc>
          <w:tcPr>
            <w:tcW w:w="1167" w:type="dxa"/>
          </w:tcPr>
          <w:p w:rsidR="003A7C60" w:rsidRDefault="00532EC8">
            <w:pPr>
              <w:jc w:val="center"/>
            </w:pPr>
            <w:r>
              <w:t>5,3</w:t>
            </w:r>
          </w:p>
        </w:tc>
      </w:tr>
      <w:tr w:rsidR="003A7C60">
        <w:tc>
          <w:tcPr>
            <w:tcW w:w="75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507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</w:t>
            </w:r>
            <w:r>
              <w:rPr>
                <w:rFonts w:eastAsia="Calibri"/>
              </w:rPr>
              <w:lastRenderedPageBreak/>
              <w:t>населения муниципального, городского округа (муниципального района)</w:t>
            </w:r>
          </w:p>
        </w:tc>
        <w:tc>
          <w:tcPr>
            <w:tcW w:w="1719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процентов</w:t>
            </w:r>
          </w:p>
        </w:tc>
        <w:tc>
          <w:tcPr>
            <w:tcW w:w="94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75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</w:t>
            </w:r>
          </w:p>
        </w:tc>
        <w:tc>
          <w:tcPr>
            <w:tcW w:w="507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719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48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0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6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75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8.1.</w:t>
            </w:r>
          </w:p>
        </w:tc>
        <w:tc>
          <w:tcPr>
            <w:tcW w:w="507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719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48" w:type="dxa"/>
          </w:tcPr>
          <w:p w:rsidR="003A7C60" w:rsidRDefault="00532EC8">
            <w:pPr>
              <w:jc w:val="center"/>
            </w:pPr>
            <w:r>
              <w:t>86 704,2</w:t>
            </w:r>
          </w:p>
        </w:tc>
        <w:tc>
          <w:tcPr>
            <w:tcW w:w="1150" w:type="dxa"/>
          </w:tcPr>
          <w:p w:rsidR="003A7C60" w:rsidRDefault="00532EC8">
            <w:pPr>
              <w:jc w:val="center"/>
            </w:pPr>
            <w:r>
              <w:t>97 090,2</w:t>
            </w:r>
          </w:p>
        </w:tc>
        <w:tc>
          <w:tcPr>
            <w:tcW w:w="1153" w:type="dxa"/>
          </w:tcPr>
          <w:p w:rsidR="003A7C60" w:rsidRDefault="00532EC8">
            <w:pPr>
              <w:jc w:val="center"/>
            </w:pPr>
            <w:r>
              <w:t>117 913,9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123 809,0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126 020,4</w:t>
            </w:r>
          </w:p>
        </w:tc>
        <w:tc>
          <w:tcPr>
            <w:tcW w:w="1167" w:type="dxa"/>
          </w:tcPr>
          <w:p w:rsidR="003A7C60" w:rsidRDefault="00532EC8">
            <w:pPr>
              <w:jc w:val="center"/>
            </w:pPr>
            <w:r>
              <w:t>129 801,0</w:t>
            </w:r>
          </w:p>
        </w:tc>
      </w:tr>
      <w:tr w:rsidR="003A7C60">
        <w:tc>
          <w:tcPr>
            <w:tcW w:w="75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8.2.</w:t>
            </w:r>
          </w:p>
        </w:tc>
        <w:tc>
          <w:tcPr>
            <w:tcW w:w="507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719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48" w:type="dxa"/>
          </w:tcPr>
          <w:p w:rsidR="003A7C60" w:rsidRDefault="00532EC8">
            <w:pPr>
              <w:jc w:val="center"/>
            </w:pPr>
            <w:r>
              <w:t>59 579,3</w:t>
            </w:r>
          </w:p>
        </w:tc>
        <w:tc>
          <w:tcPr>
            <w:tcW w:w="1150" w:type="dxa"/>
          </w:tcPr>
          <w:p w:rsidR="003A7C60" w:rsidRDefault="00532EC8">
            <w:pPr>
              <w:jc w:val="center"/>
            </w:pPr>
            <w:r>
              <w:t>65 914,3</w:t>
            </w:r>
          </w:p>
        </w:tc>
        <w:tc>
          <w:tcPr>
            <w:tcW w:w="1153" w:type="dxa"/>
          </w:tcPr>
          <w:p w:rsidR="003A7C60" w:rsidRDefault="00532EC8">
            <w:pPr>
              <w:jc w:val="center"/>
            </w:pPr>
            <w:r>
              <w:t>76 096,7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78 658,8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81 805,1</w:t>
            </w:r>
          </w:p>
        </w:tc>
        <w:tc>
          <w:tcPr>
            <w:tcW w:w="1167" w:type="dxa"/>
          </w:tcPr>
          <w:p w:rsidR="003A7C60" w:rsidRDefault="00532EC8">
            <w:pPr>
              <w:jc w:val="center"/>
            </w:pPr>
            <w:r>
              <w:t>85 077,3</w:t>
            </w:r>
          </w:p>
        </w:tc>
      </w:tr>
      <w:tr w:rsidR="003A7C60">
        <w:tc>
          <w:tcPr>
            <w:tcW w:w="75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8.3.</w:t>
            </w:r>
          </w:p>
        </w:tc>
        <w:tc>
          <w:tcPr>
            <w:tcW w:w="507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муниципальных общеобразовательных учреждений</w:t>
            </w:r>
          </w:p>
        </w:tc>
        <w:tc>
          <w:tcPr>
            <w:tcW w:w="1719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48" w:type="dxa"/>
          </w:tcPr>
          <w:p w:rsidR="003A7C60" w:rsidRDefault="00532EC8">
            <w:pPr>
              <w:jc w:val="center"/>
            </w:pPr>
            <w:r>
              <w:t>69 192,9</w:t>
            </w:r>
          </w:p>
        </w:tc>
        <w:tc>
          <w:tcPr>
            <w:tcW w:w="1150" w:type="dxa"/>
          </w:tcPr>
          <w:p w:rsidR="003A7C60" w:rsidRDefault="00532EC8">
            <w:pPr>
              <w:jc w:val="center"/>
            </w:pPr>
            <w:r>
              <w:t>76 647,2</w:t>
            </w:r>
          </w:p>
        </w:tc>
        <w:tc>
          <w:tcPr>
            <w:tcW w:w="1153" w:type="dxa"/>
          </w:tcPr>
          <w:p w:rsidR="003A7C60" w:rsidRDefault="00532EC8">
            <w:pPr>
              <w:jc w:val="center"/>
            </w:pPr>
            <w:r>
              <w:t>94 634,6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97 133,2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101 018,5</w:t>
            </w:r>
          </w:p>
        </w:tc>
        <w:tc>
          <w:tcPr>
            <w:tcW w:w="1167" w:type="dxa"/>
          </w:tcPr>
          <w:p w:rsidR="003A7C60" w:rsidRDefault="00532EC8">
            <w:pPr>
              <w:jc w:val="center"/>
            </w:pPr>
            <w:r>
              <w:t>105 053,3</w:t>
            </w:r>
          </w:p>
        </w:tc>
      </w:tr>
      <w:tr w:rsidR="003A7C60">
        <w:tc>
          <w:tcPr>
            <w:tcW w:w="75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8.4.</w:t>
            </w:r>
          </w:p>
        </w:tc>
        <w:tc>
          <w:tcPr>
            <w:tcW w:w="507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719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48" w:type="dxa"/>
          </w:tcPr>
          <w:p w:rsidR="003A7C60" w:rsidRDefault="00532EC8">
            <w:pPr>
              <w:jc w:val="center"/>
            </w:pPr>
            <w:r>
              <w:t>86 552,3</w:t>
            </w:r>
          </w:p>
        </w:tc>
        <w:tc>
          <w:tcPr>
            <w:tcW w:w="1150" w:type="dxa"/>
          </w:tcPr>
          <w:p w:rsidR="003A7C60" w:rsidRDefault="00532EC8">
            <w:pPr>
              <w:jc w:val="center"/>
            </w:pPr>
            <w:r>
              <w:t>93 886,0</w:t>
            </w:r>
          </w:p>
        </w:tc>
        <w:tc>
          <w:tcPr>
            <w:tcW w:w="1153" w:type="dxa"/>
          </w:tcPr>
          <w:p w:rsidR="003A7C60" w:rsidRDefault="00532EC8">
            <w:pPr>
              <w:jc w:val="center"/>
            </w:pPr>
            <w:r>
              <w:t>114 332,3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118 905,6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123 661,8</w:t>
            </w:r>
          </w:p>
        </w:tc>
        <w:tc>
          <w:tcPr>
            <w:tcW w:w="1167" w:type="dxa"/>
          </w:tcPr>
          <w:p w:rsidR="003A7C60" w:rsidRDefault="00532EC8">
            <w:pPr>
              <w:jc w:val="center"/>
            </w:pPr>
            <w:r>
              <w:t>128 608,3</w:t>
            </w:r>
          </w:p>
        </w:tc>
      </w:tr>
      <w:tr w:rsidR="003A7C60">
        <w:tc>
          <w:tcPr>
            <w:tcW w:w="75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8.5.</w:t>
            </w:r>
          </w:p>
        </w:tc>
        <w:tc>
          <w:tcPr>
            <w:tcW w:w="507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719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48" w:type="dxa"/>
          </w:tcPr>
          <w:p w:rsidR="003A7C60" w:rsidRDefault="00532EC8">
            <w:pPr>
              <w:jc w:val="center"/>
            </w:pPr>
            <w:r>
              <w:t>72 573,7</w:t>
            </w:r>
          </w:p>
        </w:tc>
        <w:tc>
          <w:tcPr>
            <w:tcW w:w="1150" w:type="dxa"/>
          </w:tcPr>
          <w:p w:rsidR="003A7C60" w:rsidRDefault="00532EC8">
            <w:pPr>
              <w:jc w:val="center"/>
            </w:pPr>
            <w:r>
              <w:t>77 096,6</w:t>
            </w:r>
          </w:p>
        </w:tc>
        <w:tc>
          <w:tcPr>
            <w:tcW w:w="1153" w:type="dxa"/>
          </w:tcPr>
          <w:p w:rsidR="003A7C60" w:rsidRDefault="00532EC8">
            <w:pPr>
              <w:jc w:val="center"/>
            </w:pPr>
            <w:r>
              <w:t>89 131,3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103 857,3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103 857,3</w:t>
            </w:r>
          </w:p>
        </w:tc>
        <w:tc>
          <w:tcPr>
            <w:tcW w:w="1167" w:type="dxa"/>
          </w:tcPr>
          <w:p w:rsidR="003A7C60" w:rsidRDefault="00532EC8">
            <w:pPr>
              <w:jc w:val="center"/>
            </w:pPr>
            <w:r>
              <w:t>103 857,3</w:t>
            </w:r>
          </w:p>
        </w:tc>
      </w:tr>
      <w:tr w:rsidR="003A7C60">
        <w:tc>
          <w:tcPr>
            <w:tcW w:w="75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8.6.</w:t>
            </w:r>
          </w:p>
        </w:tc>
        <w:tc>
          <w:tcPr>
            <w:tcW w:w="507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719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48" w:type="dxa"/>
          </w:tcPr>
          <w:p w:rsidR="003A7C60" w:rsidRDefault="00532EC8">
            <w:pPr>
              <w:jc w:val="center"/>
            </w:pPr>
            <w:r>
              <w:t>58 235,6</w:t>
            </w:r>
          </w:p>
        </w:tc>
        <w:tc>
          <w:tcPr>
            <w:tcW w:w="1150" w:type="dxa"/>
          </w:tcPr>
          <w:p w:rsidR="003A7C60" w:rsidRDefault="00532EC8">
            <w:pPr>
              <w:jc w:val="center"/>
            </w:pPr>
            <w:r>
              <w:t>61 517,9</w:t>
            </w:r>
          </w:p>
        </w:tc>
        <w:tc>
          <w:tcPr>
            <w:tcW w:w="1153" w:type="dxa"/>
          </w:tcPr>
          <w:p w:rsidR="003A7C60" w:rsidRDefault="00532EC8">
            <w:pPr>
              <w:jc w:val="center"/>
            </w:pPr>
            <w:r>
              <w:t>78 367,5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86 987,9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96 556,6</w:t>
            </w:r>
          </w:p>
        </w:tc>
        <w:tc>
          <w:tcPr>
            <w:tcW w:w="1167" w:type="dxa"/>
          </w:tcPr>
          <w:p w:rsidR="003A7C60" w:rsidRDefault="00532EC8">
            <w:pPr>
              <w:jc w:val="center"/>
            </w:pPr>
            <w:r>
              <w:t>106 212,3</w:t>
            </w:r>
          </w:p>
        </w:tc>
      </w:tr>
      <w:tr w:rsidR="003A7C60">
        <w:tc>
          <w:tcPr>
            <w:tcW w:w="75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</w:t>
            </w:r>
          </w:p>
        </w:tc>
        <w:tc>
          <w:tcPr>
            <w:tcW w:w="507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детей в возрасте 1 – 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–  6 лет</w:t>
            </w:r>
          </w:p>
        </w:tc>
        <w:tc>
          <w:tcPr>
            <w:tcW w:w="1719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48" w:type="dxa"/>
          </w:tcPr>
          <w:p w:rsidR="003A7C60" w:rsidRDefault="00532EC8">
            <w:pPr>
              <w:jc w:val="center"/>
            </w:pPr>
            <w:r>
              <w:t>71,2</w:t>
            </w:r>
          </w:p>
        </w:tc>
        <w:tc>
          <w:tcPr>
            <w:tcW w:w="1150" w:type="dxa"/>
          </w:tcPr>
          <w:p w:rsidR="003A7C60" w:rsidRDefault="00532EC8">
            <w:pPr>
              <w:jc w:val="center"/>
            </w:pPr>
            <w:r>
              <w:t>63,3</w:t>
            </w:r>
          </w:p>
        </w:tc>
        <w:tc>
          <w:tcPr>
            <w:tcW w:w="1153" w:type="dxa"/>
          </w:tcPr>
          <w:p w:rsidR="003A7C60" w:rsidRDefault="00532EC8">
            <w:pPr>
              <w:jc w:val="center"/>
            </w:pPr>
            <w:r>
              <w:t>65,9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66,0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65,3</w:t>
            </w:r>
          </w:p>
        </w:tc>
        <w:tc>
          <w:tcPr>
            <w:tcW w:w="1167" w:type="dxa"/>
          </w:tcPr>
          <w:p w:rsidR="003A7C60" w:rsidRDefault="00532EC8">
            <w:pPr>
              <w:jc w:val="center"/>
            </w:pPr>
            <w:r>
              <w:t>61,4</w:t>
            </w:r>
          </w:p>
        </w:tc>
      </w:tr>
      <w:tr w:rsidR="003A7C60">
        <w:tc>
          <w:tcPr>
            <w:tcW w:w="75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</w:t>
            </w:r>
          </w:p>
        </w:tc>
        <w:tc>
          <w:tcPr>
            <w:tcW w:w="507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детей в возрасте 1 –  6 лет, стоящих на учете для определения в муниципальные дошкольные образовательные учреждения, в общей численности детей в возрасте 1 –  6 лет</w:t>
            </w:r>
          </w:p>
        </w:tc>
        <w:tc>
          <w:tcPr>
            <w:tcW w:w="1719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48" w:type="dxa"/>
          </w:tcPr>
          <w:p w:rsidR="003A7C60" w:rsidRDefault="00532EC8">
            <w:pPr>
              <w:jc w:val="center"/>
            </w:pPr>
            <w:r>
              <w:t>10,3</w:t>
            </w:r>
          </w:p>
        </w:tc>
        <w:tc>
          <w:tcPr>
            <w:tcW w:w="115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75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</w:t>
            </w:r>
          </w:p>
        </w:tc>
        <w:tc>
          <w:tcPr>
            <w:tcW w:w="507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719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4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3" w:type="dxa"/>
          </w:tcPr>
          <w:p w:rsidR="003A7C60" w:rsidRDefault="00532EC8">
            <w:pPr>
              <w:jc w:val="center"/>
            </w:pPr>
            <w:r>
              <w:t>55,6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55,6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55,6</w:t>
            </w:r>
          </w:p>
        </w:tc>
        <w:tc>
          <w:tcPr>
            <w:tcW w:w="1167" w:type="dxa"/>
          </w:tcPr>
          <w:p w:rsidR="003A7C60" w:rsidRDefault="00532EC8">
            <w:pPr>
              <w:jc w:val="center"/>
            </w:pPr>
            <w:r>
              <w:t>44,4</w:t>
            </w:r>
          </w:p>
        </w:tc>
      </w:tr>
      <w:tr w:rsidR="003A7C60">
        <w:tc>
          <w:tcPr>
            <w:tcW w:w="75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</w:t>
            </w:r>
          </w:p>
        </w:tc>
        <w:tc>
          <w:tcPr>
            <w:tcW w:w="507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Доля выпускников муниципальных общеобразовательных учреждений, не получивших аттестат о среднем (полном) образовании, в общей </w:t>
            </w:r>
            <w:r>
              <w:rPr>
                <w:rFonts w:eastAsia="Calibri"/>
              </w:rPr>
              <w:lastRenderedPageBreak/>
              <w:t>численности выпускников муниципальных общеобразовательных учреждений</w:t>
            </w:r>
          </w:p>
        </w:tc>
        <w:tc>
          <w:tcPr>
            <w:tcW w:w="1719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процентов</w:t>
            </w:r>
          </w:p>
        </w:tc>
        <w:tc>
          <w:tcPr>
            <w:tcW w:w="948" w:type="dxa"/>
          </w:tcPr>
          <w:p w:rsidR="003A7C60" w:rsidRDefault="00532EC8">
            <w:pPr>
              <w:jc w:val="center"/>
            </w:pPr>
            <w:r>
              <w:t>1,8</w:t>
            </w:r>
          </w:p>
        </w:tc>
        <w:tc>
          <w:tcPr>
            <w:tcW w:w="1150" w:type="dxa"/>
          </w:tcPr>
          <w:p w:rsidR="003A7C60" w:rsidRDefault="00532EC8">
            <w:pPr>
              <w:jc w:val="center"/>
            </w:pPr>
            <w:r>
              <w:t>0,3</w:t>
            </w:r>
          </w:p>
        </w:tc>
        <w:tc>
          <w:tcPr>
            <w:tcW w:w="1153" w:type="dxa"/>
          </w:tcPr>
          <w:p w:rsidR="003A7C60" w:rsidRDefault="00532EC8">
            <w:pPr>
              <w:jc w:val="center"/>
            </w:pPr>
            <w:r>
              <w:t>0,3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75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</w:t>
            </w:r>
          </w:p>
        </w:tc>
        <w:tc>
          <w:tcPr>
            <w:tcW w:w="507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719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48" w:type="dxa"/>
          </w:tcPr>
          <w:p w:rsidR="003A7C60" w:rsidRDefault="00532EC8">
            <w:pPr>
              <w:jc w:val="center"/>
            </w:pPr>
            <w:r>
              <w:t>97,3</w:t>
            </w:r>
          </w:p>
        </w:tc>
        <w:tc>
          <w:tcPr>
            <w:tcW w:w="1150" w:type="dxa"/>
          </w:tcPr>
          <w:p w:rsidR="003A7C60" w:rsidRDefault="00532EC8">
            <w:pPr>
              <w:jc w:val="center"/>
            </w:pPr>
            <w:r>
              <w:t>97,3</w:t>
            </w:r>
          </w:p>
        </w:tc>
        <w:tc>
          <w:tcPr>
            <w:tcW w:w="1153" w:type="dxa"/>
          </w:tcPr>
          <w:p w:rsidR="003A7C60" w:rsidRDefault="00532EC8">
            <w:pPr>
              <w:jc w:val="center"/>
            </w:pPr>
            <w:r>
              <w:t>96,4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95,0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95,8</w:t>
            </w:r>
          </w:p>
        </w:tc>
        <w:tc>
          <w:tcPr>
            <w:tcW w:w="1167" w:type="dxa"/>
          </w:tcPr>
          <w:p w:rsidR="003A7C60" w:rsidRDefault="00532EC8">
            <w:pPr>
              <w:jc w:val="center"/>
            </w:pPr>
            <w:r>
              <w:t>96,6</w:t>
            </w:r>
          </w:p>
        </w:tc>
      </w:tr>
      <w:tr w:rsidR="003A7C60">
        <w:tc>
          <w:tcPr>
            <w:tcW w:w="75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</w:t>
            </w:r>
          </w:p>
        </w:tc>
        <w:tc>
          <w:tcPr>
            <w:tcW w:w="507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719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48" w:type="dxa"/>
          </w:tcPr>
          <w:p w:rsidR="003A7C60" w:rsidRDefault="00532EC8">
            <w:pPr>
              <w:jc w:val="center"/>
            </w:pPr>
            <w:r>
              <w:t>42,9</w:t>
            </w:r>
          </w:p>
        </w:tc>
        <w:tc>
          <w:tcPr>
            <w:tcW w:w="1150" w:type="dxa"/>
          </w:tcPr>
          <w:p w:rsidR="003A7C60" w:rsidRDefault="00532EC8">
            <w:pPr>
              <w:jc w:val="center"/>
            </w:pPr>
            <w:r>
              <w:t>42,9</w:t>
            </w:r>
          </w:p>
        </w:tc>
        <w:tc>
          <w:tcPr>
            <w:tcW w:w="1153" w:type="dxa"/>
          </w:tcPr>
          <w:p w:rsidR="003A7C60" w:rsidRDefault="00532EC8">
            <w:pPr>
              <w:jc w:val="center"/>
            </w:pPr>
            <w:r>
              <w:t>57,1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57,1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57,1</w:t>
            </w:r>
          </w:p>
        </w:tc>
        <w:tc>
          <w:tcPr>
            <w:tcW w:w="1167" w:type="dxa"/>
          </w:tcPr>
          <w:p w:rsidR="003A7C60" w:rsidRDefault="00532EC8">
            <w:pPr>
              <w:jc w:val="center"/>
            </w:pPr>
            <w:r>
              <w:t>42,9</w:t>
            </w:r>
          </w:p>
        </w:tc>
      </w:tr>
      <w:tr w:rsidR="003A7C60">
        <w:tc>
          <w:tcPr>
            <w:tcW w:w="75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</w:t>
            </w:r>
          </w:p>
        </w:tc>
        <w:tc>
          <w:tcPr>
            <w:tcW w:w="507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719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48" w:type="dxa"/>
          </w:tcPr>
          <w:p w:rsidR="003A7C60" w:rsidRDefault="00532EC8">
            <w:pPr>
              <w:jc w:val="center"/>
            </w:pPr>
            <w:r>
              <w:t>86,2</w:t>
            </w:r>
          </w:p>
        </w:tc>
        <w:tc>
          <w:tcPr>
            <w:tcW w:w="1150" w:type="dxa"/>
          </w:tcPr>
          <w:p w:rsidR="003A7C60" w:rsidRDefault="00532EC8">
            <w:pPr>
              <w:jc w:val="center"/>
            </w:pPr>
            <w:r>
              <w:t>85,4</w:t>
            </w:r>
          </w:p>
        </w:tc>
        <w:tc>
          <w:tcPr>
            <w:tcW w:w="1153" w:type="dxa"/>
          </w:tcPr>
          <w:p w:rsidR="003A7C60" w:rsidRDefault="00532EC8">
            <w:pPr>
              <w:jc w:val="center"/>
            </w:pPr>
            <w:r>
              <w:t>85,3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85,3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85,3</w:t>
            </w:r>
          </w:p>
        </w:tc>
        <w:tc>
          <w:tcPr>
            <w:tcW w:w="1167" w:type="dxa"/>
          </w:tcPr>
          <w:p w:rsidR="003A7C60" w:rsidRDefault="00532EC8">
            <w:pPr>
              <w:jc w:val="center"/>
            </w:pPr>
            <w:r>
              <w:t>85,3</w:t>
            </w:r>
          </w:p>
        </w:tc>
      </w:tr>
      <w:tr w:rsidR="003A7C60">
        <w:tc>
          <w:tcPr>
            <w:tcW w:w="75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</w:t>
            </w:r>
          </w:p>
        </w:tc>
        <w:tc>
          <w:tcPr>
            <w:tcW w:w="507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719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48" w:type="dxa"/>
          </w:tcPr>
          <w:p w:rsidR="003A7C60" w:rsidRDefault="00532EC8">
            <w:pPr>
              <w:jc w:val="center"/>
            </w:pPr>
            <w:r>
              <w:t>25,7</w:t>
            </w:r>
          </w:p>
        </w:tc>
        <w:tc>
          <w:tcPr>
            <w:tcW w:w="1150" w:type="dxa"/>
          </w:tcPr>
          <w:p w:rsidR="003A7C60" w:rsidRDefault="00532EC8">
            <w:pPr>
              <w:jc w:val="center"/>
            </w:pPr>
            <w:r>
              <w:t>23,5</w:t>
            </w:r>
          </w:p>
        </w:tc>
        <w:tc>
          <w:tcPr>
            <w:tcW w:w="1153" w:type="dxa"/>
          </w:tcPr>
          <w:p w:rsidR="003A7C60" w:rsidRDefault="00532EC8">
            <w:pPr>
              <w:jc w:val="center"/>
            </w:pPr>
            <w:r>
              <w:t>38,5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38,5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22,2</w:t>
            </w:r>
          </w:p>
        </w:tc>
        <w:tc>
          <w:tcPr>
            <w:tcW w:w="1167" w:type="dxa"/>
          </w:tcPr>
          <w:p w:rsidR="003A7C60" w:rsidRDefault="00532EC8">
            <w:pPr>
              <w:jc w:val="center"/>
            </w:pPr>
            <w:r>
              <w:t>21,7</w:t>
            </w:r>
          </w:p>
        </w:tc>
      </w:tr>
      <w:tr w:rsidR="003A7C60">
        <w:tc>
          <w:tcPr>
            <w:tcW w:w="75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</w:t>
            </w:r>
          </w:p>
        </w:tc>
        <w:tc>
          <w:tcPr>
            <w:tcW w:w="507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719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тыс. рублей</w:t>
            </w:r>
          </w:p>
        </w:tc>
        <w:tc>
          <w:tcPr>
            <w:tcW w:w="948" w:type="dxa"/>
          </w:tcPr>
          <w:p w:rsidR="003A7C60" w:rsidRDefault="00532EC8">
            <w:pPr>
              <w:jc w:val="center"/>
            </w:pPr>
            <w:r>
              <w:t>162,9</w:t>
            </w:r>
          </w:p>
        </w:tc>
        <w:tc>
          <w:tcPr>
            <w:tcW w:w="1150" w:type="dxa"/>
          </w:tcPr>
          <w:p w:rsidR="003A7C60" w:rsidRDefault="00532EC8">
            <w:pPr>
              <w:jc w:val="center"/>
            </w:pPr>
            <w:r>
              <w:t>183,7</w:t>
            </w:r>
          </w:p>
        </w:tc>
        <w:tc>
          <w:tcPr>
            <w:tcW w:w="1153" w:type="dxa"/>
          </w:tcPr>
          <w:p w:rsidR="003A7C60" w:rsidRDefault="00532EC8">
            <w:pPr>
              <w:jc w:val="center"/>
            </w:pPr>
            <w:r>
              <w:t>210,0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226,7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213,6</w:t>
            </w:r>
          </w:p>
        </w:tc>
        <w:tc>
          <w:tcPr>
            <w:tcW w:w="1167" w:type="dxa"/>
          </w:tcPr>
          <w:p w:rsidR="003A7C60" w:rsidRDefault="00532EC8">
            <w:pPr>
              <w:jc w:val="center"/>
            </w:pPr>
            <w:r>
              <w:t>221,3</w:t>
            </w:r>
          </w:p>
        </w:tc>
      </w:tr>
      <w:tr w:rsidR="003A7C60">
        <w:tc>
          <w:tcPr>
            <w:tcW w:w="75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</w:t>
            </w:r>
          </w:p>
        </w:tc>
        <w:tc>
          <w:tcPr>
            <w:tcW w:w="507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</w:t>
            </w:r>
          </w:p>
        </w:tc>
        <w:tc>
          <w:tcPr>
            <w:tcW w:w="1719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48" w:type="dxa"/>
          </w:tcPr>
          <w:p w:rsidR="003A7C60" w:rsidRDefault="00532EC8">
            <w:pPr>
              <w:jc w:val="center"/>
            </w:pPr>
            <w:r>
              <w:t>82,1</w:t>
            </w:r>
          </w:p>
        </w:tc>
        <w:tc>
          <w:tcPr>
            <w:tcW w:w="1150" w:type="dxa"/>
          </w:tcPr>
          <w:p w:rsidR="003A7C60" w:rsidRDefault="00532EC8">
            <w:pPr>
              <w:jc w:val="center"/>
            </w:pPr>
            <w:r>
              <w:t>87,2</w:t>
            </w:r>
          </w:p>
        </w:tc>
        <w:tc>
          <w:tcPr>
            <w:tcW w:w="1153" w:type="dxa"/>
          </w:tcPr>
          <w:p w:rsidR="003A7C60" w:rsidRDefault="00532EC8">
            <w:pPr>
              <w:jc w:val="center"/>
            </w:pPr>
            <w:r>
              <w:t>87,8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87,8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88,1</w:t>
            </w:r>
          </w:p>
        </w:tc>
        <w:tc>
          <w:tcPr>
            <w:tcW w:w="1167" w:type="dxa"/>
          </w:tcPr>
          <w:p w:rsidR="003A7C60" w:rsidRDefault="00532EC8">
            <w:pPr>
              <w:jc w:val="center"/>
            </w:pPr>
            <w:r>
              <w:t>88,4</w:t>
            </w:r>
          </w:p>
        </w:tc>
      </w:tr>
      <w:tr w:rsidR="003A7C60">
        <w:tc>
          <w:tcPr>
            <w:tcW w:w="75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</w:t>
            </w:r>
          </w:p>
        </w:tc>
        <w:tc>
          <w:tcPr>
            <w:tcW w:w="507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719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48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0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6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75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19.1.</w:t>
            </w:r>
          </w:p>
        </w:tc>
        <w:tc>
          <w:tcPr>
            <w:tcW w:w="507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клубами и учреждениями клубного типа</w:t>
            </w:r>
          </w:p>
        </w:tc>
        <w:tc>
          <w:tcPr>
            <w:tcW w:w="1719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48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0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3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67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</w:tr>
      <w:tr w:rsidR="003A7C60">
        <w:tc>
          <w:tcPr>
            <w:tcW w:w="75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19.2.</w:t>
            </w:r>
          </w:p>
        </w:tc>
        <w:tc>
          <w:tcPr>
            <w:tcW w:w="507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библиотеками</w:t>
            </w:r>
          </w:p>
        </w:tc>
        <w:tc>
          <w:tcPr>
            <w:tcW w:w="1719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48" w:type="dxa"/>
          </w:tcPr>
          <w:p w:rsidR="003A7C60" w:rsidRDefault="00532EC8">
            <w:pPr>
              <w:jc w:val="center"/>
            </w:pPr>
            <w:r>
              <w:t>127,0</w:t>
            </w:r>
          </w:p>
        </w:tc>
        <w:tc>
          <w:tcPr>
            <w:tcW w:w="1150" w:type="dxa"/>
          </w:tcPr>
          <w:p w:rsidR="003A7C60" w:rsidRDefault="00532EC8">
            <w:pPr>
              <w:jc w:val="center"/>
            </w:pPr>
            <w:r>
              <w:t>72,6</w:t>
            </w:r>
          </w:p>
        </w:tc>
        <w:tc>
          <w:tcPr>
            <w:tcW w:w="1153" w:type="dxa"/>
          </w:tcPr>
          <w:p w:rsidR="003A7C60" w:rsidRDefault="00532EC8">
            <w:pPr>
              <w:jc w:val="center"/>
            </w:pPr>
            <w:r>
              <w:t>63,5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63,5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63,5</w:t>
            </w:r>
          </w:p>
        </w:tc>
        <w:tc>
          <w:tcPr>
            <w:tcW w:w="1167" w:type="dxa"/>
          </w:tcPr>
          <w:p w:rsidR="003A7C60" w:rsidRDefault="00532EC8">
            <w:pPr>
              <w:jc w:val="center"/>
            </w:pPr>
            <w:r>
              <w:t>63,5</w:t>
            </w:r>
          </w:p>
        </w:tc>
      </w:tr>
      <w:tr w:rsidR="003A7C60">
        <w:tc>
          <w:tcPr>
            <w:tcW w:w="75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19.3.</w:t>
            </w:r>
          </w:p>
        </w:tc>
        <w:tc>
          <w:tcPr>
            <w:tcW w:w="507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парками культуры и отдыха</w:t>
            </w:r>
          </w:p>
        </w:tc>
        <w:tc>
          <w:tcPr>
            <w:tcW w:w="1719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4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75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</w:t>
            </w:r>
          </w:p>
        </w:tc>
        <w:tc>
          <w:tcPr>
            <w:tcW w:w="507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719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4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75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</w:t>
            </w:r>
          </w:p>
        </w:tc>
        <w:tc>
          <w:tcPr>
            <w:tcW w:w="507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Доля объектов культурного наследия, находящихся в муниципальной собственности и требующих консервации или реставрации, в общем количестве </w:t>
            </w:r>
            <w:r>
              <w:rPr>
                <w:rFonts w:eastAsia="Calibri"/>
              </w:rPr>
              <w:lastRenderedPageBreak/>
              <w:t>объектов культурного наследия, находящихся в муниципальной собственности</w:t>
            </w:r>
          </w:p>
        </w:tc>
        <w:tc>
          <w:tcPr>
            <w:tcW w:w="1719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процентов</w:t>
            </w:r>
          </w:p>
        </w:tc>
        <w:tc>
          <w:tcPr>
            <w:tcW w:w="94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75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</w:t>
            </w:r>
          </w:p>
        </w:tc>
        <w:tc>
          <w:tcPr>
            <w:tcW w:w="507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719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48" w:type="dxa"/>
          </w:tcPr>
          <w:p w:rsidR="003A7C60" w:rsidRDefault="00532EC8">
            <w:pPr>
              <w:jc w:val="center"/>
            </w:pPr>
            <w:r>
              <w:t>44,1</w:t>
            </w:r>
          </w:p>
        </w:tc>
        <w:tc>
          <w:tcPr>
            <w:tcW w:w="1150" w:type="dxa"/>
          </w:tcPr>
          <w:p w:rsidR="003A7C60" w:rsidRDefault="00532EC8">
            <w:pPr>
              <w:jc w:val="center"/>
            </w:pPr>
            <w:r>
              <w:t>56,4</w:t>
            </w:r>
          </w:p>
        </w:tc>
        <w:tc>
          <w:tcPr>
            <w:tcW w:w="1153" w:type="dxa"/>
          </w:tcPr>
          <w:p w:rsidR="003A7C60" w:rsidRDefault="00532EC8">
            <w:pPr>
              <w:jc w:val="center"/>
            </w:pPr>
            <w:r>
              <w:t>57,6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58,4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59,0</w:t>
            </w:r>
          </w:p>
        </w:tc>
        <w:tc>
          <w:tcPr>
            <w:tcW w:w="1167" w:type="dxa"/>
          </w:tcPr>
          <w:p w:rsidR="003A7C60" w:rsidRDefault="00532EC8">
            <w:pPr>
              <w:jc w:val="center"/>
            </w:pPr>
            <w:r>
              <w:t>59,9</w:t>
            </w:r>
          </w:p>
        </w:tc>
      </w:tr>
      <w:tr w:rsidR="003A7C60">
        <w:tc>
          <w:tcPr>
            <w:tcW w:w="75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23.</w:t>
            </w:r>
          </w:p>
        </w:tc>
        <w:tc>
          <w:tcPr>
            <w:tcW w:w="507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719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48" w:type="dxa"/>
          </w:tcPr>
          <w:p w:rsidR="003A7C60" w:rsidRDefault="00532EC8">
            <w:pPr>
              <w:jc w:val="center"/>
            </w:pPr>
            <w:r>
              <w:t>87,5</w:t>
            </w:r>
          </w:p>
        </w:tc>
        <w:tc>
          <w:tcPr>
            <w:tcW w:w="115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75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</w:t>
            </w:r>
          </w:p>
        </w:tc>
        <w:tc>
          <w:tcPr>
            <w:tcW w:w="507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719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948" w:type="dxa"/>
          </w:tcPr>
          <w:p w:rsidR="003A7C60" w:rsidRDefault="00532EC8">
            <w:pPr>
              <w:jc w:val="center"/>
            </w:pPr>
            <w:r>
              <w:t>23,7</w:t>
            </w:r>
          </w:p>
        </w:tc>
        <w:tc>
          <w:tcPr>
            <w:tcW w:w="1150" w:type="dxa"/>
          </w:tcPr>
          <w:p w:rsidR="003A7C60" w:rsidRDefault="00532EC8">
            <w:pPr>
              <w:jc w:val="center"/>
            </w:pPr>
            <w:r>
              <w:t>24,2</w:t>
            </w:r>
          </w:p>
        </w:tc>
        <w:tc>
          <w:tcPr>
            <w:tcW w:w="1153" w:type="dxa"/>
          </w:tcPr>
          <w:p w:rsidR="003A7C60" w:rsidRDefault="00532EC8">
            <w:pPr>
              <w:jc w:val="center"/>
            </w:pPr>
            <w:r>
              <w:t>24,7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25,1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25,5</w:t>
            </w:r>
          </w:p>
        </w:tc>
        <w:tc>
          <w:tcPr>
            <w:tcW w:w="1167" w:type="dxa"/>
          </w:tcPr>
          <w:p w:rsidR="003A7C60" w:rsidRDefault="00532EC8">
            <w:pPr>
              <w:jc w:val="center"/>
            </w:pPr>
            <w:r>
              <w:t>26,0</w:t>
            </w:r>
          </w:p>
        </w:tc>
      </w:tr>
      <w:tr w:rsidR="003A7C60">
        <w:tc>
          <w:tcPr>
            <w:tcW w:w="75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24.1.</w:t>
            </w:r>
          </w:p>
        </w:tc>
        <w:tc>
          <w:tcPr>
            <w:tcW w:w="507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719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948" w:type="dxa"/>
          </w:tcPr>
          <w:p w:rsidR="003A7C60" w:rsidRDefault="00532EC8">
            <w:pPr>
              <w:jc w:val="center"/>
            </w:pPr>
            <w:r>
              <w:t>0,5</w:t>
            </w:r>
          </w:p>
        </w:tc>
        <w:tc>
          <w:tcPr>
            <w:tcW w:w="1150" w:type="dxa"/>
          </w:tcPr>
          <w:p w:rsidR="003A7C60" w:rsidRDefault="00532EC8">
            <w:pPr>
              <w:jc w:val="center"/>
            </w:pPr>
            <w:r>
              <w:t>0,8</w:t>
            </w:r>
          </w:p>
        </w:tc>
        <w:tc>
          <w:tcPr>
            <w:tcW w:w="1153" w:type="dxa"/>
          </w:tcPr>
          <w:p w:rsidR="003A7C60" w:rsidRDefault="00532EC8">
            <w:pPr>
              <w:jc w:val="center"/>
            </w:pPr>
            <w:r>
              <w:t>0,7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0,7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0,7</w:t>
            </w:r>
          </w:p>
        </w:tc>
        <w:tc>
          <w:tcPr>
            <w:tcW w:w="1167" w:type="dxa"/>
          </w:tcPr>
          <w:p w:rsidR="003A7C60" w:rsidRDefault="00532EC8">
            <w:pPr>
              <w:jc w:val="center"/>
            </w:pPr>
            <w:r>
              <w:t>0,7</w:t>
            </w:r>
          </w:p>
        </w:tc>
      </w:tr>
      <w:tr w:rsidR="003A7C60">
        <w:tc>
          <w:tcPr>
            <w:tcW w:w="75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</w:t>
            </w:r>
          </w:p>
        </w:tc>
        <w:tc>
          <w:tcPr>
            <w:tcW w:w="507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Площадь земельных участков, предоставленных для строительства в расчете на 10 тыс. человек населения, всего</w:t>
            </w:r>
          </w:p>
        </w:tc>
        <w:tc>
          <w:tcPr>
            <w:tcW w:w="1719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гектаров</w:t>
            </w:r>
          </w:p>
        </w:tc>
        <w:tc>
          <w:tcPr>
            <w:tcW w:w="948" w:type="dxa"/>
          </w:tcPr>
          <w:p w:rsidR="003A7C60" w:rsidRDefault="00532EC8">
            <w:pPr>
              <w:jc w:val="center"/>
            </w:pPr>
            <w:r>
              <w:t>3,4</w:t>
            </w:r>
          </w:p>
        </w:tc>
        <w:tc>
          <w:tcPr>
            <w:tcW w:w="1150" w:type="dxa"/>
          </w:tcPr>
          <w:p w:rsidR="003A7C60" w:rsidRDefault="00532EC8">
            <w:pPr>
              <w:jc w:val="center"/>
            </w:pPr>
            <w:r>
              <w:t>2,8</w:t>
            </w:r>
          </w:p>
        </w:tc>
        <w:tc>
          <w:tcPr>
            <w:tcW w:w="1153" w:type="dxa"/>
          </w:tcPr>
          <w:p w:rsidR="003A7C60" w:rsidRDefault="00532EC8">
            <w:pPr>
              <w:jc w:val="center"/>
            </w:pPr>
            <w:r>
              <w:t>2,9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2,9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2,9</w:t>
            </w:r>
          </w:p>
        </w:tc>
        <w:tc>
          <w:tcPr>
            <w:tcW w:w="1167" w:type="dxa"/>
          </w:tcPr>
          <w:p w:rsidR="003A7C60" w:rsidRDefault="00532EC8">
            <w:pPr>
              <w:jc w:val="center"/>
            </w:pPr>
            <w:r>
              <w:t>2,9</w:t>
            </w:r>
          </w:p>
        </w:tc>
      </w:tr>
      <w:tr w:rsidR="003A7C60">
        <w:tc>
          <w:tcPr>
            <w:tcW w:w="75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25.1.</w:t>
            </w:r>
          </w:p>
        </w:tc>
        <w:tc>
          <w:tcPr>
            <w:tcW w:w="507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719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гектаров</w:t>
            </w:r>
          </w:p>
        </w:tc>
        <w:tc>
          <w:tcPr>
            <w:tcW w:w="948" w:type="dxa"/>
          </w:tcPr>
          <w:p w:rsidR="003A7C60" w:rsidRDefault="00532EC8">
            <w:pPr>
              <w:jc w:val="center"/>
            </w:pPr>
            <w:r>
              <w:t>0,9</w:t>
            </w:r>
          </w:p>
        </w:tc>
        <w:tc>
          <w:tcPr>
            <w:tcW w:w="1150" w:type="dxa"/>
          </w:tcPr>
          <w:p w:rsidR="003A7C60" w:rsidRDefault="00532EC8">
            <w:pPr>
              <w:jc w:val="center"/>
            </w:pPr>
            <w:r>
              <w:t>1,9</w:t>
            </w:r>
          </w:p>
        </w:tc>
        <w:tc>
          <w:tcPr>
            <w:tcW w:w="1153" w:type="dxa"/>
          </w:tcPr>
          <w:p w:rsidR="003A7C60" w:rsidRDefault="00532EC8">
            <w:pPr>
              <w:jc w:val="center"/>
            </w:pPr>
            <w:r>
              <w:t>2,1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1,7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1,7</w:t>
            </w:r>
          </w:p>
        </w:tc>
        <w:tc>
          <w:tcPr>
            <w:tcW w:w="1167" w:type="dxa"/>
          </w:tcPr>
          <w:p w:rsidR="003A7C60" w:rsidRDefault="00532EC8">
            <w:pPr>
              <w:jc w:val="center"/>
            </w:pPr>
            <w:r>
              <w:t>1,7</w:t>
            </w:r>
          </w:p>
        </w:tc>
      </w:tr>
      <w:tr w:rsidR="003A7C60">
        <w:tc>
          <w:tcPr>
            <w:tcW w:w="75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</w:t>
            </w:r>
          </w:p>
        </w:tc>
        <w:tc>
          <w:tcPr>
            <w:tcW w:w="507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719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48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0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6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75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26.1.</w:t>
            </w:r>
          </w:p>
        </w:tc>
        <w:tc>
          <w:tcPr>
            <w:tcW w:w="507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объектов жилищного строительства – в течение 3 лет</w:t>
            </w:r>
          </w:p>
        </w:tc>
        <w:tc>
          <w:tcPr>
            <w:tcW w:w="1719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94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75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26.2.</w:t>
            </w:r>
          </w:p>
        </w:tc>
        <w:tc>
          <w:tcPr>
            <w:tcW w:w="507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иных объектов капитального строительства – в течение 5 лет</w:t>
            </w:r>
          </w:p>
        </w:tc>
        <w:tc>
          <w:tcPr>
            <w:tcW w:w="1719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94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75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27.</w:t>
            </w:r>
          </w:p>
        </w:tc>
        <w:tc>
          <w:tcPr>
            <w:tcW w:w="507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719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48" w:type="dxa"/>
          </w:tcPr>
          <w:p w:rsidR="003A7C60" w:rsidRDefault="00532EC8">
            <w:pPr>
              <w:jc w:val="center"/>
            </w:pPr>
            <w:r>
              <w:t>90,8</w:t>
            </w:r>
          </w:p>
        </w:tc>
        <w:tc>
          <w:tcPr>
            <w:tcW w:w="1150" w:type="dxa"/>
          </w:tcPr>
          <w:p w:rsidR="003A7C60" w:rsidRDefault="00532EC8">
            <w:pPr>
              <w:jc w:val="center"/>
            </w:pPr>
            <w:r>
              <w:t>89,6</w:t>
            </w:r>
          </w:p>
        </w:tc>
        <w:tc>
          <w:tcPr>
            <w:tcW w:w="1153" w:type="dxa"/>
          </w:tcPr>
          <w:p w:rsidR="003A7C60" w:rsidRDefault="00532EC8">
            <w:pPr>
              <w:jc w:val="center"/>
            </w:pPr>
            <w:r>
              <w:t>90,5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90,6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90,8</w:t>
            </w:r>
          </w:p>
        </w:tc>
        <w:tc>
          <w:tcPr>
            <w:tcW w:w="1167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</w:tr>
      <w:tr w:rsidR="003A7C60">
        <w:tc>
          <w:tcPr>
            <w:tcW w:w="75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28.</w:t>
            </w:r>
          </w:p>
        </w:tc>
        <w:tc>
          <w:tcPr>
            <w:tcW w:w="507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</w:t>
            </w:r>
            <w:r>
              <w:rPr>
                <w:rFonts w:eastAsia="Calibri"/>
              </w:rPr>
              <w:lastRenderedPageBreak/>
              <w:t>на праве частной собственности, по договору аренды или концессии, участие субъекта Российской Федерации и (или) муниципального,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719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процентов</w:t>
            </w:r>
          </w:p>
        </w:tc>
        <w:tc>
          <w:tcPr>
            <w:tcW w:w="948" w:type="dxa"/>
          </w:tcPr>
          <w:p w:rsidR="003A7C60" w:rsidRDefault="00532EC8">
            <w:pPr>
              <w:jc w:val="center"/>
            </w:pPr>
            <w:r>
              <w:t>60,0</w:t>
            </w:r>
          </w:p>
        </w:tc>
        <w:tc>
          <w:tcPr>
            <w:tcW w:w="1150" w:type="dxa"/>
          </w:tcPr>
          <w:p w:rsidR="003A7C60" w:rsidRDefault="00532EC8">
            <w:pPr>
              <w:jc w:val="center"/>
            </w:pPr>
            <w:r>
              <w:t>60,0</w:t>
            </w:r>
          </w:p>
        </w:tc>
        <w:tc>
          <w:tcPr>
            <w:tcW w:w="1153" w:type="dxa"/>
          </w:tcPr>
          <w:p w:rsidR="003A7C60" w:rsidRDefault="00532EC8">
            <w:pPr>
              <w:jc w:val="center"/>
            </w:pPr>
            <w:r>
              <w:t>60,0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60,0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60,0</w:t>
            </w:r>
          </w:p>
        </w:tc>
        <w:tc>
          <w:tcPr>
            <w:tcW w:w="1167" w:type="dxa"/>
          </w:tcPr>
          <w:p w:rsidR="003A7C60" w:rsidRDefault="00532EC8">
            <w:pPr>
              <w:jc w:val="center"/>
            </w:pPr>
            <w:r>
              <w:t>60,0</w:t>
            </w:r>
          </w:p>
        </w:tc>
      </w:tr>
      <w:tr w:rsidR="003A7C60">
        <w:tc>
          <w:tcPr>
            <w:tcW w:w="75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29.</w:t>
            </w:r>
          </w:p>
        </w:tc>
        <w:tc>
          <w:tcPr>
            <w:tcW w:w="507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719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48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0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3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67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</w:tr>
      <w:tr w:rsidR="003A7C60">
        <w:tc>
          <w:tcPr>
            <w:tcW w:w="75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</w:t>
            </w:r>
          </w:p>
        </w:tc>
        <w:tc>
          <w:tcPr>
            <w:tcW w:w="507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719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48" w:type="dxa"/>
          </w:tcPr>
          <w:p w:rsidR="003A7C60" w:rsidRDefault="00532EC8">
            <w:pPr>
              <w:jc w:val="center"/>
            </w:pPr>
            <w:r>
              <w:t>12,0</w:t>
            </w:r>
          </w:p>
        </w:tc>
        <w:tc>
          <w:tcPr>
            <w:tcW w:w="1150" w:type="dxa"/>
          </w:tcPr>
          <w:p w:rsidR="003A7C60" w:rsidRDefault="00532EC8">
            <w:pPr>
              <w:jc w:val="center"/>
            </w:pPr>
            <w:r>
              <w:t>8,2</w:t>
            </w:r>
          </w:p>
        </w:tc>
        <w:tc>
          <w:tcPr>
            <w:tcW w:w="1153" w:type="dxa"/>
          </w:tcPr>
          <w:p w:rsidR="003A7C60" w:rsidRDefault="00532EC8">
            <w:pPr>
              <w:jc w:val="center"/>
            </w:pPr>
            <w:r>
              <w:t>9,8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9,9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10,0</w:t>
            </w:r>
          </w:p>
        </w:tc>
        <w:tc>
          <w:tcPr>
            <w:tcW w:w="1167" w:type="dxa"/>
          </w:tcPr>
          <w:p w:rsidR="003A7C60" w:rsidRDefault="00532EC8">
            <w:pPr>
              <w:jc w:val="center"/>
            </w:pPr>
            <w:r>
              <w:t>10,1</w:t>
            </w:r>
          </w:p>
        </w:tc>
      </w:tr>
      <w:tr w:rsidR="003A7C60">
        <w:tc>
          <w:tcPr>
            <w:tcW w:w="75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</w:t>
            </w:r>
          </w:p>
        </w:tc>
        <w:tc>
          <w:tcPr>
            <w:tcW w:w="507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719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48" w:type="dxa"/>
          </w:tcPr>
          <w:p w:rsidR="003A7C60" w:rsidRDefault="00532EC8">
            <w:pPr>
              <w:jc w:val="center"/>
            </w:pPr>
            <w:r>
              <w:t>47,0</w:t>
            </w:r>
          </w:p>
        </w:tc>
        <w:tc>
          <w:tcPr>
            <w:tcW w:w="1150" w:type="dxa"/>
          </w:tcPr>
          <w:p w:rsidR="003A7C60" w:rsidRDefault="00532EC8">
            <w:pPr>
              <w:jc w:val="center"/>
            </w:pPr>
            <w:r>
              <w:t>34,9</w:t>
            </w:r>
          </w:p>
        </w:tc>
        <w:tc>
          <w:tcPr>
            <w:tcW w:w="1153" w:type="dxa"/>
          </w:tcPr>
          <w:p w:rsidR="003A7C60" w:rsidRDefault="00532EC8">
            <w:pPr>
              <w:jc w:val="center"/>
            </w:pPr>
            <w:r>
              <w:t>33,4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25,9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23,2</w:t>
            </w:r>
          </w:p>
        </w:tc>
        <w:tc>
          <w:tcPr>
            <w:tcW w:w="1167" w:type="dxa"/>
          </w:tcPr>
          <w:p w:rsidR="003A7C60" w:rsidRDefault="00532EC8">
            <w:pPr>
              <w:jc w:val="center"/>
            </w:pPr>
            <w:r>
              <w:t>30,6</w:t>
            </w:r>
          </w:p>
        </w:tc>
      </w:tr>
      <w:tr w:rsidR="003A7C60">
        <w:tc>
          <w:tcPr>
            <w:tcW w:w="75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32.</w:t>
            </w:r>
          </w:p>
        </w:tc>
        <w:tc>
          <w:tcPr>
            <w:tcW w:w="507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719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4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75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33.</w:t>
            </w:r>
          </w:p>
        </w:tc>
        <w:tc>
          <w:tcPr>
            <w:tcW w:w="507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719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тыс. рублей</w:t>
            </w:r>
          </w:p>
        </w:tc>
        <w:tc>
          <w:tcPr>
            <w:tcW w:w="948" w:type="dxa"/>
          </w:tcPr>
          <w:p w:rsidR="003A7C60" w:rsidRDefault="00532EC8">
            <w:pPr>
              <w:jc w:val="center"/>
            </w:pPr>
            <w:r>
              <w:t>97 130,6</w:t>
            </w:r>
          </w:p>
        </w:tc>
        <w:tc>
          <w:tcPr>
            <w:tcW w:w="1150" w:type="dxa"/>
          </w:tcPr>
          <w:p w:rsidR="003A7C60" w:rsidRDefault="00532EC8">
            <w:pPr>
              <w:jc w:val="center"/>
            </w:pPr>
            <w:r>
              <w:t>86 450,0</w:t>
            </w:r>
          </w:p>
        </w:tc>
        <w:tc>
          <w:tcPr>
            <w:tcW w:w="1153" w:type="dxa"/>
          </w:tcPr>
          <w:p w:rsidR="003A7C60" w:rsidRDefault="00532EC8">
            <w:pPr>
              <w:jc w:val="center"/>
            </w:pPr>
            <w:r>
              <w:t>85 000,0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80 000,0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70 000,0</w:t>
            </w:r>
          </w:p>
        </w:tc>
        <w:tc>
          <w:tcPr>
            <w:tcW w:w="1167" w:type="dxa"/>
          </w:tcPr>
          <w:p w:rsidR="003A7C60" w:rsidRDefault="00532EC8">
            <w:pPr>
              <w:jc w:val="center"/>
            </w:pPr>
            <w:r>
              <w:t>60 000,0</w:t>
            </w:r>
          </w:p>
        </w:tc>
      </w:tr>
      <w:tr w:rsidR="003A7C60">
        <w:tc>
          <w:tcPr>
            <w:tcW w:w="75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34.</w:t>
            </w:r>
          </w:p>
        </w:tc>
        <w:tc>
          <w:tcPr>
            <w:tcW w:w="507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719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4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75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35.</w:t>
            </w:r>
          </w:p>
        </w:tc>
        <w:tc>
          <w:tcPr>
            <w:tcW w:w="507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719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48" w:type="dxa"/>
          </w:tcPr>
          <w:p w:rsidR="003A7C60" w:rsidRDefault="00532EC8">
            <w:pPr>
              <w:jc w:val="center"/>
            </w:pPr>
            <w:r>
              <w:t>5 894,7</w:t>
            </w:r>
          </w:p>
        </w:tc>
        <w:tc>
          <w:tcPr>
            <w:tcW w:w="1150" w:type="dxa"/>
          </w:tcPr>
          <w:p w:rsidR="003A7C60" w:rsidRDefault="00532EC8">
            <w:pPr>
              <w:jc w:val="center"/>
            </w:pPr>
            <w:r>
              <w:t>5 664,5</w:t>
            </w:r>
          </w:p>
        </w:tc>
        <w:tc>
          <w:tcPr>
            <w:tcW w:w="1153" w:type="dxa"/>
          </w:tcPr>
          <w:p w:rsidR="003A7C60" w:rsidRDefault="00532EC8">
            <w:pPr>
              <w:jc w:val="center"/>
            </w:pPr>
            <w:r>
              <w:t>7 647,4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7 667,4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7 552,7</w:t>
            </w:r>
          </w:p>
        </w:tc>
        <w:tc>
          <w:tcPr>
            <w:tcW w:w="1167" w:type="dxa"/>
          </w:tcPr>
          <w:p w:rsidR="003A7C60" w:rsidRDefault="00532EC8">
            <w:pPr>
              <w:jc w:val="center"/>
            </w:pPr>
            <w:r>
              <w:t>7 536,8</w:t>
            </w:r>
          </w:p>
        </w:tc>
      </w:tr>
      <w:tr w:rsidR="003A7C60">
        <w:tc>
          <w:tcPr>
            <w:tcW w:w="75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36.</w:t>
            </w:r>
          </w:p>
        </w:tc>
        <w:tc>
          <w:tcPr>
            <w:tcW w:w="507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719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да/нет</w:t>
            </w:r>
          </w:p>
        </w:tc>
        <w:tc>
          <w:tcPr>
            <w:tcW w:w="948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50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53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67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</w:tr>
      <w:tr w:rsidR="003A7C60">
        <w:tc>
          <w:tcPr>
            <w:tcW w:w="75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37.</w:t>
            </w:r>
          </w:p>
        </w:tc>
        <w:tc>
          <w:tcPr>
            <w:tcW w:w="507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Удовлетворенность населения 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719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 от числа опрошенных</w:t>
            </w:r>
          </w:p>
        </w:tc>
        <w:tc>
          <w:tcPr>
            <w:tcW w:w="948" w:type="dxa"/>
          </w:tcPr>
          <w:p w:rsidR="003A7C60" w:rsidRDefault="00532EC8">
            <w:pPr>
              <w:jc w:val="center"/>
            </w:pPr>
            <w:r>
              <w:t>60,5</w:t>
            </w:r>
          </w:p>
        </w:tc>
        <w:tc>
          <w:tcPr>
            <w:tcW w:w="1150" w:type="dxa"/>
          </w:tcPr>
          <w:p w:rsidR="003A7C60" w:rsidRDefault="00532EC8">
            <w:pPr>
              <w:jc w:val="center"/>
            </w:pPr>
            <w:r>
              <w:t>79,1</w:t>
            </w:r>
          </w:p>
        </w:tc>
        <w:tc>
          <w:tcPr>
            <w:tcW w:w="1153" w:type="dxa"/>
          </w:tcPr>
          <w:p w:rsidR="003A7C60" w:rsidRDefault="00532EC8">
            <w:pPr>
              <w:jc w:val="center"/>
            </w:pPr>
            <w:r>
              <w:t>73,5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75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38.</w:t>
            </w:r>
          </w:p>
        </w:tc>
        <w:tc>
          <w:tcPr>
            <w:tcW w:w="507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Среднегодовая численность постоянного населения</w:t>
            </w:r>
          </w:p>
        </w:tc>
        <w:tc>
          <w:tcPr>
            <w:tcW w:w="1719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тыс. человек</w:t>
            </w:r>
          </w:p>
        </w:tc>
        <w:tc>
          <w:tcPr>
            <w:tcW w:w="948" w:type="dxa"/>
          </w:tcPr>
          <w:p w:rsidR="003A7C60" w:rsidRDefault="00532EC8">
            <w:pPr>
              <w:jc w:val="center"/>
            </w:pPr>
            <w:r>
              <w:t>62,960</w:t>
            </w:r>
          </w:p>
        </w:tc>
        <w:tc>
          <w:tcPr>
            <w:tcW w:w="1150" w:type="dxa"/>
          </w:tcPr>
          <w:p w:rsidR="003A7C60" w:rsidRDefault="00532EC8">
            <w:pPr>
              <w:jc w:val="center"/>
            </w:pPr>
            <w:r>
              <w:t>63,260</w:t>
            </w:r>
          </w:p>
        </w:tc>
        <w:tc>
          <w:tcPr>
            <w:tcW w:w="1153" w:type="dxa"/>
          </w:tcPr>
          <w:p w:rsidR="003A7C60" w:rsidRDefault="00532EC8">
            <w:pPr>
              <w:jc w:val="center"/>
            </w:pPr>
            <w:r>
              <w:t>63,574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63,830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64,076</w:t>
            </w:r>
          </w:p>
        </w:tc>
        <w:tc>
          <w:tcPr>
            <w:tcW w:w="1167" w:type="dxa"/>
          </w:tcPr>
          <w:p w:rsidR="003A7C60" w:rsidRDefault="00532EC8">
            <w:pPr>
              <w:jc w:val="center"/>
            </w:pPr>
            <w:r>
              <w:t>64,295</w:t>
            </w:r>
          </w:p>
        </w:tc>
      </w:tr>
      <w:tr w:rsidR="003A7C60">
        <w:tc>
          <w:tcPr>
            <w:tcW w:w="75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</w:t>
            </w:r>
          </w:p>
        </w:tc>
        <w:tc>
          <w:tcPr>
            <w:tcW w:w="507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719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48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0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6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75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39.1.</w:t>
            </w:r>
          </w:p>
        </w:tc>
        <w:tc>
          <w:tcPr>
            <w:tcW w:w="507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719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кВт/ч на 1 проживающего</w:t>
            </w:r>
          </w:p>
        </w:tc>
        <w:tc>
          <w:tcPr>
            <w:tcW w:w="948" w:type="dxa"/>
          </w:tcPr>
          <w:p w:rsidR="003A7C60" w:rsidRDefault="00532EC8">
            <w:pPr>
              <w:jc w:val="center"/>
            </w:pPr>
            <w:r>
              <w:t>1 028,9</w:t>
            </w:r>
          </w:p>
        </w:tc>
        <w:tc>
          <w:tcPr>
            <w:tcW w:w="1150" w:type="dxa"/>
          </w:tcPr>
          <w:p w:rsidR="003A7C60" w:rsidRDefault="00532EC8">
            <w:pPr>
              <w:jc w:val="center"/>
            </w:pPr>
            <w:r>
              <w:t>1 028,9</w:t>
            </w:r>
          </w:p>
        </w:tc>
        <w:tc>
          <w:tcPr>
            <w:tcW w:w="1153" w:type="dxa"/>
          </w:tcPr>
          <w:p w:rsidR="003A7C60" w:rsidRDefault="00532EC8">
            <w:pPr>
              <w:jc w:val="center"/>
            </w:pPr>
            <w:r>
              <w:t>998,3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998,3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998,3</w:t>
            </w:r>
          </w:p>
        </w:tc>
        <w:tc>
          <w:tcPr>
            <w:tcW w:w="1167" w:type="dxa"/>
          </w:tcPr>
          <w:p w:rsidR="003A7C60" w:rsidRDefault="00532EC8">
            <w:pPr>
              <w:jc w:val="center"/>
            </w:pPr>
            <w:r>
              <w:t>998,3</w:t>
            </w:r>
          </w:p>
        </w:tc>
      </w:tr>
      <w:tr w:rsidR="003A7C60">
        <w:tc>
          <w:tcPr>
            <w:tcW w:w="75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39.2.</w:t>
            </w:r>
          </w:p>
        </w:tc>
        <w:tc>
          <w:tcPr>
            <w:tcW w:w="507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719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Гкал на 1 кв. метр общей площади</w:t>
            </w:r>
          </w:p>
        </w:tc>
        <w:tc>
          <w:tcPr>
            <w:tcW w:w="948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0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3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67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</w:tr>
      <w:tr w:rsidR="003A7C60">
        <w:tc>
          <w:tcPr>
            <w:tcW w:w="75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39.3.</w:t>
            </w:r>
          </w:p>
        </w:tc>
        <w:tc>
          <w:tcPr>
            <w:tcW w:w="507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719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проживающего</w:t>
            </w:r>
          </w:p>
        </w:tc>
        <w:tc>
          <w:tcPr>
            <w:tcW w:w="948" w:type="dxa"/>
          </w:tcPr>
          <w:p w:rsidR="003A7C60" w:rsidRDefault="00532EC8">
            <w:pPr>
              <w:jc w:val="center"/>
            </w:pPr>
            <w:r>
              <w:t>11,3</w:t>
            </w:r>
          </w:p>
        </w:tc>
        <w:tc>
          <w:tcPr>
            <w:tcW w:w="1150" w:type="dxa"/>
          </w:tcPr>
          <w:p w:rsidR="003A7C60" w:rsidRDefault="00532EC8">
            <w:pPr>
              <w:jc w:val="center"/>
            </w:pPr>
            <w:r>
              <w:t>10,9</w:t>
            </w:r>
          </w:p>
        </w:tc>
        <w:tc>
          <w:tcPr>
            <w:tcW w:w="1153" w:type="dxa"/>
          </w:tcPr>
          <w:p w:rsidR="003A7C60" w:rsidRDefault="00532EC8">
            <w:pPr>
              <w:jc w:val="center"/>
            </w:pPr>
            <w:r>
              <w:t>9,4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9,4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9,4</w:t>
            </w:r>
          </w:p>
        </w:tc>
        <w:tc>
          <w:tcPr>
            <w:tcW w:w="1167" w:type="dxa"/>
          </w:tcPr>
          <w:p w:rsidR="003A7C60" w:rsidRDefault="00532EC8">
            <w:pPr>
              <w:jc w:val="center"/>
            </w:pPr>
            <w:r>
              <w:t>9,4</w:t>
            </w:r>
          </w:p>
        </w:tc>
      </w:tr>
      <w:tr w:rsidR="003A7C60">
        <w:tc>
          <w:tcPr>
            <w:tcW w:w="75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39.4.</w:t>
            </w:r>
          </w:p>
        </w:tc>
        <w:tc>
          <w:tcPr>
            <w:tcW w:w="507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719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проживающего</w:t>
            </w:r>
          </w:p>
        </w:tc>
        <w:tc>
          <w:tcPr>
            <w:tcW w:w="948" w:type="dxa"/>
          </w:tcPr>
          <w:p w:rsidR="003A7C60" w:rsidRDefault="00532EC8">
            <w:pPr>
              <w:jc w:val="center"/>
            </w:pPr>
            <w:r>
              <w:t>27,0</w:t>
            </w:r>
          </w:p>
        </w:tc>
        <w:tc>
          <w:tcPr>
            <w:tcW w:w="1150" w:type="dxa"/>
          </w:tcPr>
          <w:p w:rsidR="003A7C60" w:rsidRDefault="00532EC8">
            <w:pPr>
              <w:jc w:val="center"/>
            </w:pPr>
            <w:r>
              <w:t>27,0</w:t>
            </w:r>
          </w:p>
        </w:tc>
        <w:tc>
          <w:tcPr>
            <w:tcW w:w="1153" w:type="dxa"/>
          </w:tcPr>
          <w:p w:rsidR="003A7C60" w:rsidRDefault="00532EC8">
            <w:pPr>
              <w:jc w:val="center"/>
            </w:pPr>
            <w:r>
              <w:t>27,0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27,0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27,0</w:t>
            </w:r>
          </w:p>
        </w:tc>
        <w:tc>
          <w:tcPr>
            <w:tcW w:w="1167" w:type="dxa"/>
          </w:tcPr>
          <w:p w:rsidR="003A7C60" w:rsidRDefault="00532EC8">
            <w:pPr>
              <w:jc w:val="center"/>
            </w:pPr>
            <w:r>
              <w:t>27,0</w:t>
            </w:r>
          </w:p>
        </w:tc>
      </w:tr>
      <w:tr w:rsidR="003A7C60">
        <w:tc>
          <w:tcPr>
            <w:tcW w:w="75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39.5.</w:t>
            </w:r>
          </w:p>
        </w:tc>
        <w:tc>
          <w:tcPr>
            <w:tcW w:w="507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719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проживающего</w:t>
            </w:r>
          </w:p>
        </w:tc>
        <w:tc>
          <w:tcPr>
            <w:tcW w:w="948" w:type="dxa"/>
          </w:tcPr>
          <w:p w:rsidR="003A7C60" w:rsidRDefault="00532EC8">
            <w:pPr>
              <w:jc w:val="center"/>
            </w:pPr>
            <w:r>
              <w:t>41,9</w:t>
            </w:r>
          </w:p>
        </w:tc>
        <w:tc>
          <w:tcPr>
            <w:tcW w:w="1150" w:type="dxa"/>
          </w:tcPr>
          <w:p w:rsidR="003A7C60" w:rsidRDefault="00532EC8">
            <w:pPr>
              <w:jc w:val="center"/>
            </w:pPr>
            <w:r>
              <w:t>41,9</w:t>
            </w:r>
          </w:p>
        </w:tc>
        <w:tc>
          <w:tcPr>
            <w:tcW w:w="1153" w:type="dxa"/>
          </w:tcPr>
          <w:p w:rsidR="003A7C60" w:rsidRDefault="00532EC8">
            <w:pPr>
              <w:jc w:val="center"/>
            </w:pPr>
            <w:r>
              <w:t>41,9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41,9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41,9</w:t>
            </w:r>
          </w:p>
        </w:tc>
        <w:tc>
          <w:tcPr>
            <w:tcW w:w="1167" w:type="dxa"/>
          </w:tcPr>
          <w:p w:rsidR="003A7C60" w:rsidRDefault="00532EC8">
            <w:pPr>
              <w:jc w:val="center"/>
            </w:pPr>
            <w:r>
              <w:t>41,9</w:t>
            </w:r>
          </w:p>
        </w:tc>
      </w:tr>
      <w:tr w:rsidR="003A7C60">
        <w:tc>
          <w:tcPr>
            <w:tcW w:w="75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</w:t>
            </w:r>
          </w:p>
        </w:tc>
        <w:tc>
          <w:tcPr>
            <w:tcW w:w="507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</w:t>
            </w:r>
          </w:p>
          <w:p w:rsidR="003A7C60" w:rsidRDefault="003A7C60">
            <w:pPr>
              <w:rPr>
                <w:rFonts w:eastAsia="Calibri"/>
              </w:rPr>
            </w:pPr>
          </w:p>
        </w:tc>
        <w:tc>
          <w:tcPr>
            <w:tcW w:w="1719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48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0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6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75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40.1.</w:t>
            </w:r>
          </w:p>
        </w:tc>
        <w:tc>
          <w:tcPr>
            <w:tcW w:w="507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719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кВт/ч  на 1 человека населения</w:t>
            </w:r>
          </w:p>
        </w:tc>
        <w:tc>
          <w:tcPr>
            <w:tcW w:w="948" w:type="dxa"/>
          </w:tcPr>
          <w:p w:rsidR="003A7C60" w:rsidRDefault="00532EC8">
            <w:pPr>
              <w:jc w:val="center"/>
            </w:pPr>
            <w:r>
              <w:t>91,2</w:t>
            </w:r>
          </w:p>
        </w:tc>
        <w:tc>
          <w:tcPr>
            <w:tcW w:w="1150" w:type="dxa"/>
          </w:tcPr>
          <w:p w:rsidR="003A7C60" w:rsidRDefault="00532EC8">
            <w:pPr>
              <w:jc w:val="center"/>
            </w:pPr>
            <w:r>
              <w:t>90,7</w:t>
            </w:r>
          </w:p>
        </w:tc>
        <w:tc>
          <w:tcPr>
            <w:tcW w:w="1153" w:type="dxa"/>
          </w:tcPr>
          <w:p w:rsidR="003A7C60" w:rsidRDefault="00532EC8">
            <w:pPr>
              <w:jc w:val="center"/>
            </w:pPr>
            <w:r>
              <w:t>95,9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95,5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95,1</w:t>
            </w:r>
          </w:p>
        </w:tc>
        <w:tc>
          <w:tcPr>
            <w:tcW w:w="1167" w:type="dxa"/>
          </w:tcPr>
          <w:p w:rsidR="003A7C60" w:rsidRDefault="00532EC8">
            <w:pPr>
              <w:jc w:val="center"/>
            </w:pPr>
            <w:r>
              <w:t>94,8</w:t>
            </w:r>
          </w:p>
        </w:tc>
      </w:tr>
      <w:tr w:rsidR="003A7C60">
        <w:tc>
          <w:tcPr>
            <w:tcW w:w="75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40.2.</w:t>
            </w:r>
          </w:p>
        </w:tc>
        <w:tc>
          <w:tcPr>
            <w:tcW w:w="507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719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Гкал на 1 кв. метр общей площади</w:t>
            </w:r>
          </w:p>
        </w:tc>
        <w:tc>
          <w:tcPr>
            <w:tcW w:w="948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50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53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67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</w:tr>
      <w:tr w:rsidR="003A7C60">
        <w:tc>
          <w:tcPr>
            <w:tcW w:w="75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40.3.</w:t>
            </w:r>
          </w:p>
        </w:tc>
        <w:tc>
          <w:tcPr>
            <w:tcW w:w="507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719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человека населения</w:t>
            </w:r>
          </w:p>
        </w:tc>
        <w:tc>
          <w:tcPr>
            <w:tcW w:w="948" w:type="dxa"/>
          </w:tcPr>
          <w:p w:rsidR="003A7C60" w:rsidRDefault="00532EC8">
            <w:pPr>
              <w:jc w:val="center"/>
            </w:pPr>
            <w:r>
              <w:t>0,3</w:t>
            </w:r>
          </w:p>
        </w:tc>
        <w:tc>
          <w:tcPr>
            <w:tcW w:w="1150" w:type="dxa"/>
          </w:tcPr>
          <w:p w:rsidR="003A7C60" w:rsidRDefault="00532EC8">
            <w:pPr>
              <w:jc w:val="center"/>
            </w:pPr>
            <w:r>
              <w:t>0,3</w:t>
            </w:r>
          </w:p>
        </w:tc>
        <w:tc>
          <w:tcPr>
            <w:tcW w:w="1153" w:type="dxa"/>
          </w:tcPr>
          <w:p w:rsidR="003A7C60" w:rsidRDefault="00532EC8">
            <w:pPr>
              <w:jc w:val="center"/>
            </w:pPr>
            <w:r>
              <w:t>0,3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0,3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0,3</w:t>
            </w:r>
          </w:p>
        </w:tc>
        <w:tc>
          <w:tcPr>
            <w:tcW w:w="1167" w:type="dxa"/>
          </w:tcPr>
          <w:p w:rsidR="003A7C60" w:rsidRDefault="00532EC8">
            <w:pPr>
              <w:jc w:val="center"/>
            </w:pPr>
            <w:r>
              <w:t>0,3</w:t>
            </w:r>
          </w:p>
        </w:tc>
      </w:tr>
      <w:tr w:rsidR="003A7C60">
        <w:tc>
          <w:tcPr>
            <w:tcW w:w="75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40.4.</w:t>
            </w:r>
          </w:p>
        </w:tc>
        <w:tc>
          <w:tcPr>
            <w:tcW w:w="507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1719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человека населения</w:t>
            </w:r>
          </w:p>
        </w:tc>
        <w:tc>
          <w:tcPr>
            <w:tcW w:w="948" w:type="dxa"/>
          </w:tcPr>
          <w:p w:rsidR="003A7C60" w:rsidRDefault="00532EC8">
            <w:pPr>
              <w:jc w:val="center"/>
            </w:pPr>
            <w:r>
              <w:t>1,2</w:t>
            </w:r>
          </w:p>
        </w:tc>
        <w:tc>
          <w:tcPr>
            <w:tcW w:w="1150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53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67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</w:tr>
      <w:tr w:rsidR="003A7C60">
        <w:tc>
          <w:tcPr>
            <w:tcW w:w="75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40.5.</w:t>
            </w:r>
          </w:p>
        </w:tc>
        <w:tc>
          <w:tcPr>
            <w:tcW w:w="507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719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человека населения</w:t>
            </w:r>
          </w:p>
        </w:tc>
        <w:tc>
          <w:tcPr>
            <w:tcW w:w="948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0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3" w:type="dxa"/>
          </w:tcPr>
          <w:p w:rsidR="003A7C60" w:rsidRDefault="00532EC8">
            <w:pPr>
              <w:jc w:val="center"/>
            </w:pPr>
            <w:r>
              <w:t>0,7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0,7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0,7</w:t>
            </w:r>
          </w:p>
        </w:tc>
        <w:tc>
          <w:tcPr>
            <w:tcW w:w="1167" w:type="dxa"/>
          </w:tcPr>
          <w:p w:rsidR="003A7C60" w:rsidRDefault="00532EC8">
            <w:pPr>
              <w:jc w:val="center"/>
            </w:pPr>
            <w:r>
              <w:t>0,7</w:t>
            </w:r>
          </w:p>
        </w:tc>
      </w:tr>
      <w:tr w:rsidR="003A7C60">
        <w:tc>
          <w:tcPr>
            <w:tcW w:w="75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</w:t>
            </w:r>
          </w:p>
        </w:tc>
        <w:tc>
          <w:tcPr>
            <w:tcW w:w="507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1719" w:type="dxa"/>
          </w:tcPr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94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75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41.1.</w:t>
            </w:r>
          </w:p>
        </w:tc>
        <w:tc>
          <w:tcPr>
            <w:tcW w:w="507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719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948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75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41.2.</w:t>
            </w:r>
          </w:p>
        </w:tc>
        <w:tc>
          <w:tcPr>
            <w:tcW w:w="507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719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94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75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41.3.</w:t>
            </w:r>
          </w:p>
        </w:tc>
        <w:tc>
          <w:tcPr>
            <w:tcW w:w="507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719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948" w:type="dxa"/>
          </w:tcPr>
          <w:p w:rsidR="003A7C60" w:rsidRDefault="00532EC8">
            <w:pPr>
              <w:jc w:val="center"/>
            </w:pPr>
            <w:r>
              <w:t>86,7</w:t>
            </w:r>
          </w:p>
        </w:tc>
        <w:tc>
          <w:tcPr>
            <w:tcW w:w="1150" w:type="dxa"/>
          </w:tcPr>
          <w:p w:rsidR="003A7C60" w:rsidRDefault="00532EC8">
            <w:pPr>
              <w:jc w:val="center"/>
            </w:pPr>
            <w:r>
              <w:t>83,2</w:t>
            </w:r>
          </w:p>
        </w:tc>
        <w:tc>
          <w:tcPr>
            <w:tcW w:w="1153" w:type="dxa"/>
          </w:tcPr>
          <w:p w:rsidR="003A7C60" w:rsidRDefault="00532EC8">
            <w:pPr>
              <w:jc w:val="center"/>
            </w:pPr>
            <w:r>
              <w:t>93,6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75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41.4.</w:t>
            </w:r>
          </w:p>
        </w:tc>
        <w:tc>
          <w:tcPr>
            <w:tcW w:w="507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1719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94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75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41.5.</w:t>
            </w:r>
          </w:p>
        </w:tc>
        <w:tc>
          <w:tcPr>
            <w:tcW w:w="507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719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948" w:type="dxa"/>
          </w:tcPr>
          <w:p w:rsidR="003A7C60" w:rsidRDefault="00532EC8">
            <w:pPr>
              <w:jc w:val="center"/>
            </w:pPr>
            <w:r>
              <w:t>86,0</w:t>
            </w:r>
          </w:p>
        </w:tc>
        <w:tc>
          <w:tcPr>
            <w:tcW w:w="115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</w:tbl>
    <w:p w:rsidR="003A7C60" w:rsidRDefault="003A7C60">
      <w:pPr>
        <w:jc w:val="right"/>
        <w:rPr>
          <w:sz w:val="28"/>
          <w:szCs w:val="28"/>
        </w:rPr>
      </w:pPr>
    </w:p>
    <w:p w:rsidR="003A7C60" w:rsidRDefault="00532EC8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>Таблица 7</w:t>
      </w:r>
    </w:p>
    <w:p w:rsidR="003A7C60" w:rsidRDefault="00532EC8">
      <w:pPr>
        <w:jc w:val="center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Достигнутые значения показателей для оценки эффективности деятельности органов местного самоуправления городского округа </w:t>
      </w:r>
      <w:proofErr w:type="spellStart"/>
      <w:r>
        <w:rPr>
          <w:bCs/>
          <w:sz w:val="28"/>
          <w:szCs w:val="28"/>
          <w:lang w:eastAsia="en-US"/>
        </w:rPr>
        <w:t>Покачи</w:t>
      </w:r>
      <w:proofErr w:type="spellEnd"/>
      <w:r>
        <w:rPr>
          <w:bCs/>
          <w:sz w:val="28"/>
          <w:szCs w:val="28"/>
          <w:lang w:eastAsia="en-US"/>
        </w:rPr>
        <w:t xml:space="preserve"> автономного округа (далее – </w:t>
      </w:r>
      <w:proofErr w:type="spellStart"/>
      <w:r>
        <w:rPr>
          <w:bCs/>
          <w:sz w:val="28"/>
          <w:szCs w:val="28"/>
          <w:lang w:eastAsia="en-US"/>
        </w:rPr>
        <w:t>Покачи</w:t>
      </w:r>
      <w:proofErr w:type="spellEnd"/>
      <w:r>
        <w:rPr>
          <w:bCs/>
          <w:sz w:val="28"/>
          <w:szCs w:val="28"/>
          <w:lang w:eastAsia="en-US"/>
        </w:rPr>
        <w:t xml:space="preserve">) за 2022 – 2024 годы </w:t>
      </w:r>
    </w:p>
    <w:p w:rsidR="003A7C60" w:rsidRDefault="00532EC8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и их планируемые значения на 3-летний период </w:t>
      </w:r>
    </w:p>
    <w:p w:rsidR="003A7C60" w:rsidRDefault="003A7C60">
      <w:pPr>
        <w:jc w:val="right"/>
        <w:rPr>
          <w:bCs/>
          <w:sz w:val="28"/>
          <w:szCs w:val="28"/>
        </w:rPr>
      </w:pP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5150"/>
        <w:gridCol w:w="1674"/>
        <w:gridCol w:w="979"/>
        <w:gridCol w:w="1084"/>
        <w:gridCol w:w="1158"/>
        <w:gridCol w:w="1140"/>
        <w:gridCol w:w="1140"/>
        <w:gridCol w:w="1140"/>
      </w:tblGrid>
      <w:tr w:rsidR="003A7C60">
        <w:tc>
          <w:tcPr>
            <w:tcW w:w="642" w:type="dxa"/>
            <w:vMerge w:val="restart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п/п</w:t>
            </w:r>
          </w:p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vMerge w:val="restart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Показатель</w:t>
            </w:r>
          </w:p>
          <w:p w:rsidR="003A7C60" w:rsidRDefault="003A7C60">
            <w:pPr>
              <w:rPr>
                <w:rFonts w:eastAsia="Calibri"/>
              </w:rPr>
            </w:pPr>
          </w:p>
        </w:tc>
        <w:tc>
          <w:tcPr>
            <w:tcW w:w="1701" w:type="dxa"/>
            <w:vMerge w:val="restart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Единица измерения</w:t>
            </w:r>
          </w:p>
        </w:tc>
        <w:tc>
          <w:tcPr>
            <w:tcW w:w="2093" w:type="dxa"/>
            <w:gridSpan w:val="2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Завершенный период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Отчетный период</w:t>
            </w:r>
          </w:p>
        </w:tc>
        <w:tc>
          <w:tcPr>
            <w:tcW w:w="3471" w:type="dxa"/>
            <w:gridSpan w:val="3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Плановый период</w:t>
            </w:r>
          </w:p>
        </w:tc>
      </w:tr>
      <w:tr w:rsidR="003A7C60">
        <w:tc>
          <w:tcPr>
            <w:tcW w:w="642" w:type="dxa"/>
            <w:vMerge/>
          </w:tcPr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vMerge/>
          </w:tcPr>
          <w:p w:rsidR="003A7C60" w:rsidRDefault="003A7C60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3A7C60" w:rsidRDefault="003A7C60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>
              <w:rPr>
                <w:rFonts w:eastAsia="Calibri"/>
                <w:lang w:val="en-US"/>
              </w:rPr>
              <w:t>2</w:t>
            </w:r>
            <w:r>
              <w:rPr>
                <w:rFonts w:eastAsia="Calibri"/>
              </w:rPr>
              <w:t>2 год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2023 год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2024 год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2025 год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2026 год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2027 год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244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единиц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232,3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230,8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231,1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234,5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236,8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239,1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8,8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8,3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8,8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8,8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128 384,0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102 279,0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147 700,0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10 486,4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10 968,2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11 331,9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10,4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10,7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10,9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10,9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2,8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5,0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5,0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5,0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5,0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5,0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85 331,4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98 187,1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115 289,7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116 533,6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121 194,9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126 042,7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57 272,4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65 317,1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74 823,3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77 816,2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77 816,2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77 816,2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71 751,9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80 236,8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98 627,2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102 572,3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102 572,3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102 572,3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8.4.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85 096,0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92 021,1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111 908,5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111 908,5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111 908,5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111 908,5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77 956,3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83 629,2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96 534,0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103 376,3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103 376,3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103 376,3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52 957,7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58 609,5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69 059,0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71 821,4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71 821,4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71 821,4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детей в возрасте 1 – 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–  6 лет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64,6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58,5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57,2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57,2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60,6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60,6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детей в возрасте 1 –  6 лет, стоящих на учете для определения в муниципальные дошкольные образовательные учреждения, в общей численности детей в возрасте 1 –  6 лет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97,9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97,9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33,3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33,3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91,7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87,7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75,6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75,6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75,6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75,6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тыс. 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192,8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213,7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258,8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284,3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238,7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235,5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93,1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89,1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89,2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89,2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89,2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89,2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клубами и учреждениями клубного типа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200,0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200,0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200,0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200,0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200,0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200,0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библиотеками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33,3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33,3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33,3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33,3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парками культуры и отдыха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49,6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56,5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62,0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57,0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61,0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61,0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104,1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19,1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18,8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19,1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19,0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19,0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18,9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Площадь земельных участков, предоставленных для строительства в расчете на 10 тыс. человек населения, всего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гектаров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2,6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25.1.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гектаров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2,6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объектов жилищного строительства – в течение 3 лет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иных объектов капитального строительства – в течение 5 лет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90,7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92,6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90,9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90,9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90,9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90,9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83,3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Доля населения, получившего жилые помещения и улучшившего жилищные условия в отчетном году, в </w:t>
            </w:r>
            <w:r>
              <w:rPr>
                <w:rFonts w:eastAsia="Calibri"/>
              </w:rPr>
              <w:lastRenderedPageBreak/>
              <w:t>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4,8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1,2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3,6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26,1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2,1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34,3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33,2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34,3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29,3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43,8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45,0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тыс. 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8 310,2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8 987,7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10 042,9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8 434,6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8 389,2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8 344,3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да/нет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Удовлетворенность населения 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 от числа опрошенных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69,2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91,0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83,7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Среднегодовая численность постоянного населения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тыс. человек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16,146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16,378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16,571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16,631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16,721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16,811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кВт/ч на 1 проживающего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709,5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693,0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678,8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678,8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678,8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678,8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39.2.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Гкал на 1 кв. метр общей площади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0,3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0,3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проживающего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12,7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12,7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12,7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12,7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12,7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12,7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проживающего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20,8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20,8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20,7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20,7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20,7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20,7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проживающего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</w:t>
            </w:r>
          </w:p>
          <w:p w:rsidR="003A7C60" w:rsidRDefault="003A7C60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кВт/ч  на 1 человека населения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213,5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196,8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183,4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174,4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164,5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154,7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Гкал на 1 кв. метр общей площади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человека населения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0,8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0,7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0,7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человека населения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1,9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1,8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1,6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1,6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1,5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человека населения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1701" w:type="dxa"/>
          </w:tcPr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92,1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41.2.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96,2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96,3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</w:tbl>
    <w:p w:rsidR="003A7C60" w:rsidRDefault="003A7C60">
      <w:pPr>
        <w:jc w:val="right"/>
        <w:rPr>
          <w:bCs/>
          <w:sz w:val="28"/>
          <w:szCs w:val="28"/>
        </w:rPr>
      </w:pPr>
    </w:p>
    <w:p w:rsidR="003A7C60" w:rsidRDefault="00532EC8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8</w:t>
      </w:r>
    </w:p>
    <w:p w:rsidR="003A7C60" w:rsidRDefault="00532EC8">
      <w:pPr>
        <w:jc w:val="center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Достигнутые значения показателей для оценки эффективности деятельности органов местного самоуправления городского округа </w:t>
      </w:r>
      <w:proofErr w:type="spellStart"/>
      <w:r>
        <w:rPr>
          <w:bCs/>
          <w:sz w:val="28"/>
          <w:szCs w:val="28"/>
          <w:lang w:eastAsia="en-US"/>
        </w:rPr>
        <w:t>Пыть-Ях</w:t>
      </w:r>
      <w:proofErr w:type="spellEnd"/>
      <w:r>
        <w:rPr>
          <w:bCs/>
          <w:sz w:val="28"/>
          <w:szCs w:val="28"/>
          <w:lang w:eastAsia="en-US"/>
        </w:rPr>
        <w:t xml:space="preserve"> автономного округа (далее – </w:t>
      </w:r>
      <w:proofErr w:type="spellStart"/>
      <w:r>
        <w:rPr>
          <w:bCs/>
          <w:sz w:val="28"/>
          <w:szCs w:val="28"/>
          <w:lang w:eastAsia="en-US"/>
        </w:rPr>
        <w:t>Пыть-Ях</w:t>
      </w:r>
      <w:proofErr w:type="spellEnd"/>
      <w:r>
        <w:rPr>
          <w:bCs/>
          <w:sz w:val="28"/>
          <w:szCs w:val="28"/>
          <w:lang w:eastAsia="en-US"/>
        </w:rPr>
        <w:t xml:space="preserve">) за 2022 – 2024 годы </w:t>
      </w:r>
    </w:p>
    <w:p w:rsidR="003A7C60" w:rsidRDefault="00532EC8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и их планируемые значения на 3-летний период </w:t>
      </w:r>
    </w:p>
    <w:p w:rsidR="003A7C60" w:rsidRDefault="003A7C60">
      <w:pPr>
        <w:jc w:val="center"/>
        <w:outlineLvl w:val="0"/>
        <w:rPr>
          <w:bCs/>
          <w:sz w:val="28"/>
          <w:szCs w:val="28"/>
        </w:rPr>
      </w:pP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5150"/>
        <w:gridCol w:w="1674"/>
        <w:gridCol w:w="979"/>
        <w:gridCol w:w="1084"/>
        <w:gridCol w:w="1158"/>
        <w:gridCol w:w="1140"/>
        <w:gridCol w:w="1140"/>
        <w:gridCol w:w="1140"/>
      </w:tblGrid>
      <w:tr w:rsidR="003A7C60">
        <w:tc>
          <w:tcPr>
            <w:tcW w:w="642" w:type="dxa"/>
            <w:vMerge w:val="restart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п/п</w:t>
            </w:r>
          </w:p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vMerge w:val="restart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Показатель</w:t>
            </w:r>
          </w:p>
          <w:p w:rsidR="003A7C60" w:rsidRDefault="003A7C60">
            <w:pPr>
              <w:rPr>
                <w:rFonts w:eastAsia="Calibri"/>
              </w:rPr>
            </w:pPr>
          </w:p>
        </w:tc>
        <w:tc>
          <w:tcPr>
            <w:tcW w:w="1701" w:type="dxa"/>
            <w:vMerge w:val="restart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Единица измерения</w:t>
            </w:r>
          </w:p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2093" w:type="dxa"/>
            <w:gridSpan w:val="2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Завершенный период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Отчетный период</w:t>
            </w:r>
          </w:p>
        </w:tc>
        <w:tc>
          <w:tcPr>
            <w:tcW w:w="3471" w:type="dxa"/>
            <w:gridSpan w:val="3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Плановый период</w:t>
            </w:r>
          </w:p>
        </w:tc>
      </w:tr>
      <w:tr w:rsidR="003A7C60">
        <w:tc>
          <w:tcPr>
            <w:tcW w:w="642" w:type="dxa"/>
            <w:vMerge/>
          </w:tcPr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vMerge/>
          </w:tcPr>
          <w:p w:rsidR="003A7C60" w:rsidRDefault="003A7C60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3A7C60" w:rsidRDefault="003A7C60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>
              <w:rPr>
                <w:rFonts w:eastAsia="Calibri"/>
                <w:lang w:val="en-US"/>
              </w:rPr>
              <w:t>2</w:t>
            </w:r>
            <w:r>
              <w:rPr>
                <w:rFonts w:eastAsia="Calibri"/>
              </w:rPr>
              <w:t>2 год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2023 год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2024 год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2025 год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2026 год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2027 год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244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единиц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357,8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380,8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387,6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386,6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388,1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389,6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13,7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12,9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12,7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13,1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13,5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13,9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100 092,0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158 162,0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130 181,0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137 915,7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150 212,3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158 203,1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99,9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99,9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14,3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17,0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20,2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23,1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85 432,4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101 224,5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118 280,5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134 130,2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148 213,9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160 515,6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56 580,1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61 375,8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74 557,5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77 539,8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80 641,4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83 867,0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75 703,6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83 373,6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99 733,7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103 723,0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107 872,0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112 186,8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100 114,6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112 261,9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123 190,3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128 107,9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133 232,3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138 561,5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74 733,8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81 407,6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95 931,7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103 857,3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103 857,3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103 857,3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67 444,3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70 550,4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82 048,6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85 330,5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85 330,5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85 330,5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детей в возрасте 1 – 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–  6 лет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68,2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66,7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68,0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68,1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68,1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68,1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Доля детей в возрасте 1 –  6 лет, стоящих на учете для определения в муниципальные дошкольные </w:t>
            </w:r>
            <w:r>
              <w:rPr>
                <w:rFonts w:eastAsia="Calibri"/>
              </w:rPr>
              <w:lastRenderedPageBreak/>
              <w:t>образовательные учреждения, в общей численности детей в возрасте 1 –  6 лет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0,4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0,5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95,8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96,9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96,9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96,9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96,9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96,9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86,6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89,6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88,6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88,6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88,6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88,6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15,2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20,4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20,2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20,2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20,2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20,2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тыс. 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194,5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200,0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235,2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244,7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254,4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264,6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82,5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89,7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89,8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87,7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87,9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88,1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клубами и учреждениями клубного типа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50,0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50,0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50,0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50,0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50,0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19.2.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библиотеками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66,7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50,0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40,0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40,0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40,0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40,0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парками культуры и отдыха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51,0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63,1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67,2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71,0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71,0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71,0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87,0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19,8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19,8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19,4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19,4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19,4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19,3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Площадь земельных участков, предоставленных для строительства в расчете на 10 тыс. человек населения, всего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гектаров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2,5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11,4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9,0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4,8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7,2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гектаров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объектов жилищного строительства – в течение 3 лет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иных объектов капитального строительства – в течение 5 лет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Доля многоквартирных домов, в которых собственники помещений выбрали и реализуют один из способов управления многоквартирными домами, в общем числе </w:t>
            </w:r>
            <w:r>
              <w:rPr>
                <w:rFonts w:eastAsia="Calibri"/>
              </w:rPr>
              <w:lastRenderedPageBreak/>
              <w:t>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99,7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99,7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99,7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83,3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83,3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72,7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83,3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83,3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91,7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91,6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91,6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91,5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91,5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91,4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22,4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21,0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31,1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12,1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17,8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18,9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56,4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52,3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55,3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58,7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60,3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61,2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0,9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0,4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тыс. 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103 505,3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72 603,3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5 596,7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5 623,0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6 515,1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6 315,1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6 314,6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6 301,0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да/нет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Удовлетворенность населения 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 от числа опрошенных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40,7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44,0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40,0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Среднегодовая численность постоянного населения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тыс. человек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40,219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40,391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40,871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41,256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41,350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41,450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кВт/ч на 1 проживающего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930,6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1 045,5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901,0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1 017,4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990,6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963,8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Гкал на 1 кв. метр общей площади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0,3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0,3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0,3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проживающего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6,7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8,0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8,1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проживающего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25,7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24,7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24,8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24,6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24,5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24,4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проживающего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кВт/ч  на 1 человека населения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124,2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131,8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119,7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118,6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118,3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118,0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Гкал на 1 кв. метр общей площади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0,3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40.3.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человека населения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человека населения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2,1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1,9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1,4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человека населения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1701" w:type="dxa"/>
          </w:tcPr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96,8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90,9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90,5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90,5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99,0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97,0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99,5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</w:tbl>
    <w:p w:rsidR="003A7C60" w:rsidRDefault="003A7C60">
      <w:pPr>
        <w:jc w:val="right"/>
        <w:rPr>
          <w:sz w:val="28"/>
          <w:szCs w:val="28"/>
        </w:rPr>
      </w:pPr>
    </w:p>
    <w:p w:rsidR="003A7C60" w:rsidRDefault="00532EC8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>Таблица 9</w:t>
      </w:r>
    </w:p>
    <w:p w:rsidR="003A7C60" w:rsidRDefault="00532EC8">
      <w:pPr>
        <w:jc w:val="center"/>
        <w:outlineLvl w:val="0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Достигнутые значения показателей для оценки эффективности деятельности органов местного самоуправления городского округа Радужный автономного округа (далее – Радужный) за 2022 – 2024 годы и их планируемые значения на 3-летний период </w:t>
      </w:r>
    </w:p>
    <w:p w:rsidR="003A7C60" w:rsidRDefault="003A7C60">
      <w:pPr>
        <w:jc w:val="center"/>
        <w:outlineLvl w:val="0"/>
        <w:rPr>
          <w:sz w:val="28"/>
          <w:szCs w:val="28"/>
        </w:rPr>
      </w:pP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5150"/>
        <w:gridCol w:w="1674"/>
        <w:gridCol w:w="979"/>
        <w:gridCol w:w="1084"/>
        <w:gridCol w:w="1158"/>
        <w:gridCol w:w="1140"/>
        <w:gridCol w:w="1140"/>
        <w:gridCol w:w="1140"/>
      </w:tblGrid>
      <w:tr w:rsidR="003A7C60">
        <w:tc>
          <w:tcPr>
            <w:tcW w:w="642" w:type="dxa"/>
            <w:vMerge w:val="restart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№ п/п</w:t>
            </w:r>
          </w:p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vMerge w:val="restart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Показатель</w:t>
            </w:r>
          </w:p>
          <w:p w:rsidR="003A7C60" w:rsidRDefault="003A7C60">
            <w:pPr>
              <w:rPr>
                <w:rFonts w:eastAsia="Calibri"/>
              </w:rPr>
            </w:pPr>
          </w:p>
        </w:tc>
        <w:tc>
          <w:tcPr>
            <w:tcW w:w="1701" w:type="dxa"/>
            <w:vMerge w:val="restart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Единица измерения</w:t>
            </w:r>
          </w:p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2093" w:type="dxa"/>
            <w:gridSpan w:val="2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Завершенный период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Отчетный период</w:t>
            </w:r>
          </w:p>
        </w:tc>
        <w:tc>
          <w:tcPr>
            <w:tcW w:w="3471" w:type="dxa"/>
            <w:gridSpan w:val="3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Плановый период</w:t>
            </w:r>
          </w:p>
        </w:tc>
      </w:tr>
      <w:tr w:rsidR="003A7C60">
        <w:tc>
          <w:tcPr>
            <w:tcW w:w="642" w:type="dxa"/>
            <w:vMerge/>
          </w:tcPr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vMerge/>
          </w:tcPr>
          <w:p w:rsidR="003A7C60" w:rsidRDefault="003A7C60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3A7C60" w:rsidRDefault="003A7C60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>
              <w:rPr>
                <w:rFonts w:eastAsia="Calibri"/>
                <w:lang w:val="en-US"/>
              </w:rPr>
              <w:t>2</w:t>
            </w:r>
            <w:r>
              <w:rPr>
                <w:rFonts w:eastAsia="Calibri"/>
              </w:rPr>
              <w:t>2 год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2023 год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2024 год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2025 год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2026 год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2027 год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244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единиц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251,0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250,1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252,4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256,6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263,7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271,2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23,7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19,6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23,2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23,6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24,0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24,5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54 221,0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122 931,0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79 597,0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87 777,9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92 113,1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96 686,0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9,8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4,2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87 771,4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96 809,3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117 694,5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124 638,5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130 371,8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137 933,4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53 510,0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63 294,4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74 359,8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64 566,6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65 212,3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65 864,4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8.3.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73 557,3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87 092,0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109 560,9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88 842,5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89 731,0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90 628,3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86 044,2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95 671,8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116 208,0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97 594,8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98 570,7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99 556,4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77 370,9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84 096,2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98 873,3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96 449,0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97 182,8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97 215,4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60 669,4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66 018,9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81 855,3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75 495,5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80 522,4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80 730,7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детей в возрасте 1 – 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–  6 лет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62,2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52,6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53,7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51,4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54,7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56,6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детей в возрасте 1 –  6 лет, стоящих на учете для определения в муниципальные дошкольные образовательные учреждения, в общей численности детей в возрасте 1 –  6 лет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1,3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0,5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97,9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97,9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97,9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97,9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97,9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97,9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33,3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33,3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33,3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33,3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33,3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33,3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89,2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94,3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89,5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89,5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89,5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89,5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21,7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21,4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20,0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19,6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19,6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19,6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тыс. 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172,9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186,5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215,7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229,5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218,8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219,7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79,9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93,9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87,9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87,8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87,9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89,0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клубами и учреждениями клубного типа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125,0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125,0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125,0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125,0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125,0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библиотеками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61,8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51,5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51,5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51,5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51,5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парками культуры и отдыха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rPr>
          <w:trHeight w:val="1234"/>
        </w:trPr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55,1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58,5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63,5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66,0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66,0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66,0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92,0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94,6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94,6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94,6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17,3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16,9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16,8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16,7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16,6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16,6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24.1.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Площадь земельных участков, предоставленных для строительства в расчете на 10 тыс. человек населения, всего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гектаров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6,2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2,2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гектаров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объектов жилищного строительства – в течение 3 лет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иных объектов капитального строительства – в течение 5 лет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80,0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50,0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50,0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50,0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50,0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29.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3,3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41,7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39,8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41,0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31,8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41,9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42,0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тыс. 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2 036,1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1 037,2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6 311,4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7 012,8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7 497,9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7 489,9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7 591,4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7 527,1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да/нет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Удовлетворенность населения 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 от числа опрошенных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51,2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60,4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58,1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Среднегодовая численность постоянного населения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тыс. человек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44,176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45,105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45,768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46,500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46,800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47,200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39.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кВт/ч на 1 проживающего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726,6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716,3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679,7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680,0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681,2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681,2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Гкал на 1 кв. метр общей площади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проживающего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13,4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13,0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12,2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12,8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12,3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12,3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проживающего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22,9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20,8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20,8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21,1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21,1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21,1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проживающего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кВт/ч  на 1 человека населения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86,5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92,6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92,2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89,3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88,7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87,9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Гкал на 1 кв. метр общей площади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человека населения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0,6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0,5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0,5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человека населения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1,1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человека населения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1701" w:type="dxa"/>
          </w:tcPr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41.1.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</w:tbl>
    <w:p w:rsidR="003A7C60" w:rsidRDefault="003A7C60">
      <w:pPr>
        <w:jc w:val="right"/>
        <w:rPr>
          <w:sz w:val="28"/>
          <w:szCs w:val="28"/>
        </w:rPr>
      </w:pPr>
    </w:p>
    <w:p w:rsidR="003A7C60" w:rsidRDefault="00532EC8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>Таблица 10</w:t>
      </w:r>
    </w:p>
    <w:p w:rsidR="003A7C60" w:rsidRDefault="00532EC8">
      <w:pPr>
        <w:jc w:val="center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Достигнутые значения показателей для оценки эффективности деятельности органов местного самоуправления городского округа Сургут автономного округа (далее – Сургут) за 2022 – 2024 годы </w:t>
      </w:r>
    </w:p>
    <w:p w:rsidR="003A7C60" w:rsidRDefault="00532EC8">
      <w:pPr>
        <w:jc w:val="center"/>
        <w:outlineLvl w:val="0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и их планируемые значения на 3-летний период </w:t>
      </w:r>
    </w:p>
    <w:p w:rsidR="003A7C60" w:rsidRDefault="003A7C60">
      <w:pPr>
        <w:jc w:val="center"/>
        <w:outlineLvl w:val="0"/>
        <w:rPr>
          <w:sz w:val="28"/>
          <w:szCs w:val="28"/>
        </w:rPr>
      </w:pP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5150"/>
        <w:gridCol w:w="1674"/>
        <w:gridCol w:w="979"/>
        <w:gridCol w:w="1097"/>
        <w:gridCol w:w="1160"/>
        <w:gridCol w:w="1135"/>
        <w:gridCol w:w="1135"/>
        <w:gridCol w:w="1135"/>
      </w:tblGrid>
      <w:tr w:rsidR="003A7C60">
        <w:tc>
          <w:tcPr>
            <w:tcW w:w="642" w:type="dxa"/>
            <w:vMerge w:val="restart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п/п</w:t>
            </w:r>
          </w:p>
        </w:tc>
        <w:tc>
          <w:tcPr>
            <w:tcW w:w="5244" w:type="dxa"/>
            <w:vMerge w:val="restart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Показатель</w:t>
            </w:r>
          </w:p>
        </w:tc>
        <w:tc>
          <w:tcPr>
            <w:tcW w:w="1701" w:type="dxa"/>
            <w:vMerge w:val="restart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Единица измерения</w:t>
            </w:r>
          </w:p>
        </w:tc>
        <w:tc>
          <w:tcPr>
            <w:tcW w:w="2106" w:type="dxa"/>
            <w:gridSpan w:val="2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Завершенный период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Отчетный период</w:t>
            </w:r>
          </w:p>
        </w:tc>
        <w:tc>
          <w:tcPr>
            <w:tcW w:w="3456" w:type="dxa"/>
            <w:gridSpan w:val="3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Плановый период</w:t>
            </w:r>
          </w:p>
        </w:tc>
      </w:tr>
      <w:tr w:rsidR="003A7C60">
        <w:tc>
          <w:tcPr>
            <w:tcW w:w="642" w:type="dxa"/>
            <w:vMerge/>
          </w:tcPr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vMerge/>
          </w:tcPr>
          <w:p w:rsidR="003A7C60" w:rsidRDefault="003A7C60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3A7C60" w:rsidRDefault="003A7C60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>
              <w:rPr>
                <w:rFonts w:eastAsia="Calibri"/>
                <w:lang w:val="en-US"/>
              </w:rPr>
              <w:t>2</w:t>
            </w:r>
            <w:r>
              <w:rPr>
                <w:rFonts w:eastAsia="Calibri"/>
              </w:rPr>
              <w:t>2 год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2023 год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2024 год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2025 год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2026 год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2027 год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244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единиц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455,1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470,0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481,5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483,1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503,5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517,0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25,4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25,0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24,0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24,6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24,9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25,1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87 014,0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91 811,0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146 546,0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124 515,9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137 950,4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175 612,4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92,6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95,9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98,3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98,3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98,3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98,3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18,4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17,9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16,8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17,2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16,9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16,8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116 396,0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126 143,6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140 879,7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150 683,7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160 528,0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170 955,9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67 370,5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71 685,4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85 072,8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87 443,2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87 443,2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87 443,2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83 158,4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88 878,7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104 337,0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106 592,3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106 592,3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106 592,3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99 132,3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105 568,5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121 680,8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125 390,6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125 390,6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125 390,6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84 621,1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90 049,9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103 487,4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119 315,2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119 315,2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119 315,2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72 888,7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82 232,8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95 765,4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89 005,2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89 005,2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89 005,2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детей в возрасте 1 – 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–  6 лет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76,2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86,6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83,1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83,8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85,0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84,6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10.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детей в возрасте 1 –  6 лет, стоящих на учете для определения в муниципальные дошкольные образовательные учреждения, в общей численности детей в возрасте 1 –  6 лет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12,1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12,3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5,1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2,6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2,6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2,6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2,6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1,9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1,7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1,6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1,6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1,6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99,2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98,8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99,3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99,3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99,3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99,3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2,7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8,1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10,8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2,7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92,2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88,4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87,9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89,1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89,1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89,1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37,6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39,7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41,2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36,7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36,7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27,0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тыс. 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142,5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153,8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175,4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190,5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184,8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185,4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100,6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99,3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95,0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87,7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88,0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88,3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19.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клубами и учреждениями клубного типа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200,0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200,0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200,0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200,0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200,0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200,0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Библиотеками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52,0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35,0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27,4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25,7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25,7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25,3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парками культуры и отдыха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7,7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7,7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7,7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7,1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6,7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6,7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10,4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5,7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5,8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5,9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5,9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5,9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41,4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44,9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47,4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51,0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51,0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66,7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100,5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93,2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94,0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95,1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21,8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21,5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21,5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21,9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22,3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22,6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0,7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0,5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0,8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0,6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0,6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0,6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Площадь земельных участков, предоставленных для строительства в расчете на 10 тыс. человек населения, всего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гектаров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2,4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3,2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2,4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1,1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гектаров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0,4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0,9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0,5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1,1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объектов жилищного строительства –  в течение 3 лет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426 201,0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220 729,0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178 728,0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170 000,0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160 000,0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150 000,0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26.2.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иных объектов капитального строительства –  в течение 5 лет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429 512,0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343 021,0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278 888,0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270 000,0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260 000,0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250 000,0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99,4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99,4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97,8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98,4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99,1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99,5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90,3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94,3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92,6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92,9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92,9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92,9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70,5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71,8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73,2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73,4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73,5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73,7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13,9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34,3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15,4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14,6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12,3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12,6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59,7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58,2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61,9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57,5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70,1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68,8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тыс. 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873 373,8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2 573 047,6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409 932,1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3 564 566,9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1 553 703,6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810 619,8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2 870,2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3 259,7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3 157,9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3 074,4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3 042,5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3 009,4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да/нет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Удовлетворенность населения 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 от числа опрошенных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53,1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68,5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53,8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Среднегодовая численность постоянного населения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тыс. человек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402,663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413,643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426,611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434,990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439,260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444,385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кВт/ч на 1 проживающего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1 345,7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1 303,7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1 365,8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1 365,8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1 365,8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1 365,8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Гкал на 1 кв. метр общей площади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проживающего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11,7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11,8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11,0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11,0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11,0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11,0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проживающего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35,5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35,8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35,5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35,5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35,5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35,5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проживающего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282,8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313,3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338,0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338,0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338,0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338,0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40.1.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кВт/ч  на 1 человека населения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104,7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99,9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98,3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97,5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96,6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95,5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Гкал на 1 кв. метр общей площади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человека населения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0,6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0,6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0,5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0,5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0,5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0,5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человека населения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1,2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1,2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1,1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человека населения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1701" w:type="dxa"/>
          </w:tcPr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89,6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90,6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91,5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90,8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90,3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93,2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rPr>
          <w:trHeight w:val="690"/>
        </w:trPr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</w:tbl>
    <w:p w:rsidR="003A7C60" w:rsidRDefault="003A7C60">
      <w:pPr>
        <w:jc w:val="right"/>
        <w:rPr>
          <w:sz w:val="28"/>
          <w:szCs w:val="28"/>
        </w:rPr>
      </w:pPr>
    </w:p>
    <w:p w:rsidR="003A7C60" w:rsidRDefault="00532EC8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Таблица 11</w:t>
      </w:r>
    </w:p>
    <w:p w:rsidR="003A7C60" w:rsidRDefault="00532EC8">
      <w:pPr>
        <w:jc w:val="center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Достигнутые значения показателей для оценки эффективности деятельности органов местного самоуправления городского округа </w:t>
      </w:r>
      <w:proofErr w:type="spellStart"/>
      <w:r>
        <w:rPr>
          <w:bCs/>
          <w:sz w:val="28"/>
          <w:szCs w:val="28"/>
          <w:lang w:eastAsia="en-US"/>
        </w:rPr>
        <w:t>Урай</w:t>
      </w:r>
      <w:proofErr w:type="spellEnd"/>
      <w:r>
        <w:rPr>
          <w:bCs/>
          <w:sz w:val="28"/>
          <w:szCs w:val="28"/>
          <w:lang w:eastAsia="en-US"/>
        </w:rPr>
        <w:t xml:space="preserve"> автономного округа (далее – </w:t>
      </w:r>
      <w:proofErr w:type="spellStart"/>
      <w:r>
        <w:rPr>
          <w:bCs/>
          <w:sz w:val="28"/>
          <w:szCs w:val="28"/>
          <w:lang w:eastAsia="en-US"/>
        </w:rPr>
        <w:t>Урай</w:t>
      </w:r>
      <w:proofErr w:type="spellEnd"/>
      <w:r>
        <w:rPr>
          <w:bCs/>
          <w:sz w:val="28"/>
          <w:szCs w:val="28"/>
          <w:lang w:eastAsia="en-US"/>
        </w:rPr>
        <w:t xml:space="preserve">) за 2022 – 2024 годы </w:t>
      </w:r>
    </w:p>
    <w:p w:rsidR="003A7C60" w:rsidRDefault="00532EC8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и их планируемые значения на 3-летний период </w:t>
      </w:r>
    </w:p>
    <w:p w:rsidR="003A7C60" w:rsidRDefault="003A7C60">
      <w:pPr>
        <w:rPr>
          <w:bCs/>
          <w:sz w:val="28"/>
          <w:szCs w:val="28"/>
        </w:rPr>
      </w:pPr>
    </w:p>
    <w:tbl>
      <w:tblPr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5151"/>
        <w:gridCol w:w="1674"/>
        <w:gridCol w:w="987"/>
        <w:gridCol w:w="1143"/>
        <w:gridCol w:w="1159"/>
        <w:gridCol w:w="1140"/>
        <w:gridCol w:w="1140"/>
        <w:gridCol w:w="1140"/>
      </w:tblGrid>
      <w:tr w:rsidR="003A7C60">
        <w:tc>
          <w:tcPr>
            <w:tcW w:w="642" w:type="dxa"/>
            <w:vMerge w:val="restart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п/п</w:t>
            </w:r>
          </w:p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vMerge w:val="restart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Показатель</w:t>
            </w:r>
          </w:p>
          <w:p w:rsidR="003A7C60" w:rsidRDefault="003A7C60">
            <w:pPr>
              <w:rPr>
                <w:rFonts w:eastAsia="Calibri"/>
              </w:rPr>
            </w:pPr>
          </w:p>
        </w:tc>
        <w:tc>
          <w:tcPr>
            <w:tcW w:w="1701" w:type="dxa"/>
            <w:vMerge w:val="restart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Единица измерения</w:t>
            </w:r>
          </w:p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2161" w:type="dxa"/>
            <w:gridSpan w:val="2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Завершенный период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Отчетный период</w:t>
            </w:r>
          </w:p>
        </w:tc>
        <w:tc>
          <w:tcPr>
            <w:tcW w:w="3471" w:type="dxa"/>
            <w:gridSpan w:val="3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Плановый период</w:t>
            </w:r>
          </w:p>
        </w:tc>
      </w:tr>
      <w:tr w:rsidR="003A7C60">
        <w:tc>
          <w:tcPr>
            <w:tcW w:w="642" w:type="dxa"/>
            <w:vMerge/>
          </w:tcPr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vMerge/>
          </w:tcPr>
          <w:p w:rsidR="003A7C60" w:rsidRDefault="003A7C60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3A7C60" w:rsidRDefault="003A7C60">
            <w:pPr>
              <w:rPr>
                <w:rFonts w:eastAsia="Calibri"/>
              </w:rPr>
            </w:pPr>
          </w:p>
        </w:tc>
        <w:tc>
          <w:tcPr>
            <w:tcW w:w="10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>
              <w:rPr>
                <w:rFonts w:eastAsia="Calibri"/>
                <w:lang w:val="en-US"/>
              </w:rPr>
              <w:t>2</w:t>
            </w:r>
            <w:r>
              <w:rPr>
                <w:rFonts w:eastAsia="Calibri"/>
              </w:rPr>
              <w:t>2 год</w:t>
            </w:r>
          </w:p>
        </w:tc>
        <w:tc>
          <w:tcPr>
            <w:tcW w:w="116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2023 год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2024 год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2025 год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2026 год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2027 год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244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0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16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единиц</w:t>
            </w:r>
          </w:p>
        </w:tc>
        <w:tc>
          <w:tcPr>
            <w:tcW w:w="1001" w:type="dxa"/>
          </w:tcPr>
          <w:p w:rsidR="003A7C60" w:rsidRDefault="00532EC8">
            <w:pPr>
              <w:jc w:val="center"/>
            </w:pPr>
            <w:r>
              <w:t>297,6</w:t>
            </w:r>
          </w:p>
        </w:tc>
        <w:tc>
          <w:tcPr>
            <w:tcW w:w="1160" w:type="dxa"/>
          </w:tcPr>
          <w:p w:rsidR="003A7C60" w:rsidRDefault="00532EC8">
            <w:pPr>
              <w:jc w:val="center"/>
            </w:pPr>
            <w:r>
              <w:t>298,4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298,5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298,9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299,1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299,9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1001" w:type="dxa"/>
          </w:tcPr>
          <w:p w:rsidR="003A7C60" w:rsidRDefault="00532EC8">
            <w:pPr>
              <w:jc w:val="center"/>
            </w:pPr>
            <w:r>
              <w:t>10,2</w:t>
            </w:r>
          </w:p>
        </w:tc>
        <w:tc>
          <w:tcPr>
            <w:tcW w:w="1160" w:type="dxa"/>
          </w:tcPr>
          <w:p w:rsidR="003A7C60" w:rsidRDefault="00532EC8">
            <w:pPr>
              <w:jc w:val="center"/>
            </w:pPr>
            <w:r>
              <w:t>9,8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10,4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1001" w:type="dxa"/>
          </w:tcPr>
          <w:p w:rsidR="003A7C60" w:rsidRDefault="00532EC8">
            <w:pPr>
              <w:jc w:val="center"/>
            </w:pPr>
            <w:r>
              <w:t>82 473,0</w:t>
            </w:r>
          </w:p>
        </w:tc>
        <w:tc>
          <w:tcPr>
            <w:tcW w:w="1160" w:type="dxa"/>
          </w:tcPr>
          <w:p w:rsidR="003A7C60" w:rsidRDefault="00532EC8">
            <w:pPr>
              <w:jc w:val="center"/>
            </w:pPr>
            <w:r>
              <w:t>69 830,0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89 423,0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96 052,5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97 078,9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97 893,4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1001" w:type="dxa"/>
          </w:tcPr>
          <w:p w:rsidR="003A7C60" w:rsidRDefault="00532EC8">
            <w:pPr>
              <w:jc w:val="center"/>
            </w:pPr>
            <w:r>
              <w:t>61,8</w:t>
            </w:r>
          </w:p>
        </w:tc>
        <w:tc>
          <w:tcPr>
            <w:tcW w:w="1160" w:type="dxa"/>
          </w:tcPr>
          <w:p w:rsidR="003A7C60" w:rsidRDefault="00532EC8">
            <w:pPr>
              <w:jc w:val="center"/>
            </w:pPr>
            <w:r>
              <w:t>62,3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62,8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63,2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63,5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63,9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1001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60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1001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1001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1001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60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8.1.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1001" w:type="dxa"/>
          </w:tcPr>
          <w:p w:rsidR="003A7C60" w:rsidRDefault="00532EC8">
            <w:pPr>
              <w:jc w:val="center"/>
            </w:pPr>
            <w:r>
              <w:t>85 447,5</w:t>
            </w:r>
          </w:p>
        </w:tc>
        <w:tc>
          <w:tcPr>
            <w:tcW w:w="1160" w:type="dxa"/>
          </w:tcPr>
          <w:p w:rsidR="003A7C60" w:rsidRDefault="00532EC8">
            <w:pPr>
              <w:jc w:val="center"/>
            </w:pPr>
            <w:r>
              <w:t>97 686,2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114 415,3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119 563,9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124 944,4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130 566,8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1001" w:type="dxa"/>
          </w:tcPr>
          <w:p w:rsidR="003A7C60" w:rsidRDefault="00532EC8">
            <w:pPr>
              <w:jc w:val="center"/>
            </w:pPr>
            <w:r>
              <w:t>58 672,4</w:t>
            </w:r>
          </w:p>
        </w:tc>
        <w:tc>
          <w:tcPr>
            <w:tcW w:w="1160" w:type="dxa"/>
          </w:tcPr>
          <w:p w:rsidR="003A7C60" w:rsidRDefault="00532EC8">
            <w:pPr>
              <w:jc w:val="center"/>
            </w:pPr>
            <w:r>
              <w:t>65 806,9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76 713,7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77 709,5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80 040,8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82 442,0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1001" w:type="dxa"/>
          </w:tcPr>
          <w:p w:rsidR="003A7C60" w:rsidRDefault="00532EC8">
            <w:pPr>
              <w:jc w:val="center"/>
            </w:pPr>
            <w:r>
              <w:t>68 241,1</w:t>
            </w:r>
          </w:p>
        </w:tc>
        <w:tc>
          <w:tcPr>
            <w:tcW w:w="1160" w:type="dxa"/>
          </w:tcPr>
          <w:p w:rsidR="003A7C60" w:rsidRDefault="00532EC8">
            <w:pPr>
              <w:jc w:val="center"/>
            </w:pPr>
            <w:r>
              <w:t>79 552,2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101 532,5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107 547,4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110 773,8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114 097,0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1001" w:type="dxa"/>
          </w:tcPr>
          <w:p w:rsidR="003A7C60" w:rsidRDefault="00532EC8">
            <w:pPr>
              <w:jc w:val="center"/>
            </w:pPr>
            <w:r>
              <w:t>83 263,6</w:t>
            </w:r>
          </w:p>
        </w:tc>
        <w:tc>
          <w:tcPr>
            <w:tcW w:w="1160" w:type="dxa"/>
          </w:tcPr>
          <w:p w:rsidR="003A7C60" w:rsidRDefault="00532EC8">
            <w:pPr>
              <w:jc w:val="center"/>
            </w:pPr>
            <w:r>
              <w:t>91 819,7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114 671,2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124 991,6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124 991,6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124 991,6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1001" w:type="dxa"/>
          </w:tcPr>
          <w:p w:rsidR="003A7C60" w:rsidRDefault="00532EC8">
            <w:pPr>
              <w:jc w:val="center"/>
            </w:pPr>
            <w:r>
              <w:t>76 675,0</w:t>
            </w:r>
          </w:p>
        </w:tc>
        <w:tc>
          <w:tcPr>
            <w:tcW w:w="1160" w:type="dxa"/>
          </w:tcPr>
          <w:p w:rsidR="003A7C60" w:rsidRDefault="00532EC8">
            <w:pPr>
              <w:jc w:val="center"/>
            </w:pPr>
            <w:r>
              <w:t>82 855,7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95 720,2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103 857,3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103 857,3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103 857,3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1001" w:type="dxa"/>
          </w:tcPr>
          <w:p w:rsidR="003A7C60" w:rsidRDefault="00532EC8">
            <w:pPr>
              <w:jc w:val="center"/>
            </w:pPr>
            <w:r>
              <w:t>52 136,9</w:t>
            </w:r>
          </w:p>
        </w:tc>
        <w:tc>
          <w:tcPr>
            <w:tcW w:w="1160" w:type="dxa"/>
          </w:tcPr>
          <w:p w:rsidR="003A7C60" w:rsidRDefault="00532EC8">
            <w:pPr>
              <w:jc w:val="center"/>
            </w:pPr>
            <w:r>
              <w:t>57 853,5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детей в возрасте 1 –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– 6 лет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1001" w:type="dxa"/>
          </w:tcPr>
          <w:p w:rsidR="003A7C60" w:rsidRDefault="00532EC8">
            <w:pPr>
              <w:jc w:val="center"/>
            </w:pPr>
            <w:r>
              <w:t>75,9</w:t>
            </w:r>
          </w:p>
        </w:tc>
        <w:tc>
          <w:tcPr>
            <w:tcW w:w="1160" w:type="dxa"/>
          </w:tcPr>
          <w:p w:rsidR="003A7C60" w:rsidRDefault="00532EC8">
            <w:pPr>
              <w:jc w:val="center"/>
            </w:pPr>
            <w:r>
              <w:t>61,9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62,3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62,9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63,5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67,2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детей в возрасте 1 – 6 лет, стоящих на учете для определения в муниципальные дошкольные образовательные учреждения, в общей численности детей в возрасте 1 – 6 лет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1001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1001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0" w:type="dxa"/>
          </w:tcPr>
          <w:p w:rsidR="003A7C60" w:rsidRDefault="00532EC8">
            <w:pPr>
              <w:jc w:val="center"/>
            </w:pPr>
            <w:r>
              <w:t>20,0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20,0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1001" w:type="dxa"/>
          </w:tcPr>
          <w:p w:rsidR="003A7C60" w:rsidRDefault="00532EC8">
            <w:pPr>
              <w:jc w:val="center"/>
            </w:pPr>
            <w:r>
              <w:t>0,9</w:t>
            </w:r>
          </w:p>
        </w:tc>
        <w:tc>
          <w:tcPr>
            <w:tcW w:w="116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Доля муниципальных общеобразовательных учреждений, соответствующих современным </w:t>
            </w:r>
            <w:r>
              <w:rPr>
                <w:rFonts w:eastAsia="Calibri"/>
              </w:rPr>
              <w:lastRenderedPageBreak/>
              <w:t>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процентов</w:t>
            </w:r>
          </w:p>
        </w:tc>
        <w:tc>
          <w:tcPr>
            <w:tcW w:w="1001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60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98,8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98,8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1001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20,0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1001" w:type="dxa"/>
          </w:tcPr>
          <w:p w:rsidR="003A7C60" w:rsidRDefault="00532EC8">
            <w:pPr>
              <w:jc w:val="center"/>
            </w:pPr>
            <w:r>
              <w:t>87,5</w:t>
            </w:r>
          </w:p>
        </w:tc>
        <w:tc>
          <w:tcPr>
            <w:tcW w:w="1160" w:type="dxa"/>
          </w:tcPr>
          <w:p w:rsidR="003A7C60" w:rsidRDefault="00532EC8">
            <w:pPr>
              <w:jc w:val="center"/>
            </w:pPr>
            <w:r>
              <w:t>86,3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79,4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81,5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82,0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1001" w:type="dxa"/>
          </w:tcPr>
          <w:p w:rsidR="003A7C60" w:rsidRDefault="00532EC8">
            <w:pPr>
              <w:jc w:val="center"/>
            </w:pPr>
            <w:r>
              <w:t>25,7</w:t>
            </w:r>
          </w:p>
        </w:tc>
        <w:tc>
          <w:tcPr>
            <w:tcW w:w="1160" w:type="dxa"/>
          </w:tcPr>
          <w:p w:rsidR="003A7C60" w:rsidRDefault="00532EC8">
            <w:pPr>
              <w:jc w:val="center"/>
            </w:pPr>
            <w:r>
              <w:t>24,6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21,6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16,7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12,0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12,0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тыс. рублей</w:t>
            </w:r>
          </w:p>
        </w:tc>
        <w:tc>
          <w:tcPr>
            <w:tcW w:w="1001" w:type="dxa"/>
          </w:tcPr>
          <w:p w:rsidR="003A7C60" w:rsidRDefault="00532EC8">
            <w:pPr>
              <w:jc w:val="center"/>
            </w:pPr>
            <w:r>
              <w:t>163,1</w:t>
            </w:r>
          </w:p>
        </w:tc>
        <w:tc>
          <w:tcPr>
            <w:tcW w:w="1160" w:type="dxa"/>
          </w:tcPr>
          <w:p w:rsidR="003A7C60" w:rsidRDefault="00532EC8">
            <w:pPr>
              <w:jc w:val="center"/>
            </w:pPr>
            <w:r>
              <w:t>184,4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211,4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220,8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222,0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224,2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1001" w:type="dxa"/>
          </w:tcPr>
          <w:p w:rsidR="003A7C60" w:rsidRDefault="00532EC8">
            <w:pPr>
              <w:jc w:val="center"/>
            </w:pPr>
            <w:r>
              <w:t>85,4</w:t>
            </w:r>
          </w:p>
        </w:tc>
        <w:tc>
          <w:tcPr>
            <w:tcW w:w="1160" w:type="dxa"/>
          </w:tcPr>
          <w:p w:rsidR="003A7C60" w:rsidRDefault="00532EC8">
            <w:pPr>
              <w:jc w:val="center"/>
            </w:pPr>
            <w:r>
              <w:t>88,0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89,0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89,4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89,9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90,5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1001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60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клубами и учреждениями клубного типа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1001" w:type="dxa"/>
          </w:tcPr>
          <w:p w:rsidR="003A7C60" w:rsidRDefault="00532EC8">
            <w:pPr>
              <w:jc w:val="center"/>
            </w:pPr>
            <w:r>
              <w:t>200,0</w:t>
            </w:r>
          </w:p>
        </w:tc>
        <w:tc>
          <w:tcPr>
            <w:tcW w:w="1160" w:type="dxa"/>
          </w:tcPr>
          <w:p w:rsidR="003A7C60" w:rsidRDefault="00532EC8">
            <w:pPr>
              <w:jc w:val="center"/>
            </w:pPr>
            <w:r>
              <w:t>200,0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200,0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200,0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200,0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200,0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библиотеками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1001" w:type="dxa"/>
          </w:tcPr>
          <w:p w:rsidR="003A7C60" w:rsidRDefault="00532EC8">
            <w:pPr>
              <w:jc w:val="center"/>
            </w:pPr>
            <w:r>
              <w:t>106,0</w:t>
            </w:r>
          </w:p>
        </w:tc>
        <w:tc>
          <w:tcPr>
            <w:tcW w:w="1160" w:type="dxa"/>
          </w:tcPr>
          <w:p w:rsidR="003A7C60" w:rsidRDefault="00532EC8">
            <w:pPr>
              <w:jc w:val="center"/>
            </w:pPr>
            <w:r>
              <w:t>75,0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60,0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парками культуры и отдыха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1001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60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1001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1001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1001" w:type="dxa"/>
          </w:tcPr>
          <w:p w:rsidR="003A7C60" w:rsidRDefault="00532EC8">
            <w:pPr>
              <w:jc w:val="center"/>
            </w:pPr>
            <w:r>
              <w:t>63,9</w:t>
            </w:r>
          </w:p>
        </w:tc>
        <w:tc>
          <w:tcPr>
            <w:tcW w:w="1160" w:type="dxa"/>
          </w:tcPr>
          <w:p w:rsidR="003A7C60" w:rsidRDefault="00532EC8">
            <w:pPr>
              <w:jc w:val="center"/>
            </w:pPr>
            <w:r>
              <w:t>68,0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70,0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74,0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74,1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74,2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1001" w:type="dxa"/>
          </w:tcPr>
          <w:p w:rsidR="003A7C60" w:rsidRDefault="00532EC8">
            <w:pPr>
              <w:jc w:val="center"/>
            </w:pPr>
            <w:r>
              <w:t>89,7</w:t>
            </w:r>
          </w:p>
        </w:tc>
        <w:tc>
          <w:tcPr>
            <w:tcW w:w="116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1001" w:type="dxa"/>
          </w:tcPr>
          <w:p w:rsidR="003A7C60" w:rsidRDefault="00532EC8">
            <w:pPr>
              <w:jc w:val="center"/>
            </w:pPr>
            <w:r>
              <w:t>23,0</w:t>
            </w:r>
          </w:p>
        </w:tc>
        <w:tc>
          <w:tcPr>
            <w:tcW w:w="1160" w:type="dxa"/>
          </w:tcPr>
          <w:p w:rsidR="003A7C60" w:rsidRDefault="00532EC8">
            <w:pPr>
              <w:jc w:val="center"/>
            </w:pPr>
            <w:r>
              <w:t>23,3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23,6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23,9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24,2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24,6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1001" w:type="dxa"/>
          </w:tcPr>
          <w:p w:rsidR="003A7C60" w:rsidRDefault="00532EC8">
            <w:pPr>
              <w:jc w:val="center"/>
            </w:pPr>
            <w:r>
              <w:t>0,5</w:t>
            </w:r>
          </w:p>
        </w:tc>
        <w:tc>
          <w:tcPr>
            <w:tcW w:w="1160" w:type="dxa"/>
          </w:tcPr>
          <w:p w:rsidR="003A7C60" w:rsidRDefault="00532EC8">
            <w:pPr>
              <w:jc w:val="center"/>
            </w:pPr>
            <w:r>
              <w:t>0,5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0,5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Площадь земельных участков, предоставленных для строительства в расчете на 10 тыс. человек населения, всего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гектаров</w:t>
            </w:r>
          </w:p>
        </w:tc>
        <w:tc>
          <w:tcPr>
            <w:tcW w:w="1001" w:type="dxa"/>
          </w:tcPr>
          <w:p w:rsidR="003A7C60" w:rsidRDefault="00532EC8">
            <w:pPr>
              <w:jc w:val="center"/>
            </w:pPr>
            <w:r>
              <w:t>2,4</w:t>
            </w:r>
          </w:p>
        </w:tc>
        <w:tc>
          <w:tcPr>
            <w:tcW w:w="1160" w:type="dxa"/>
          </w:tcPr>
          <w:p w:rsidR="003A7C60" w:rsidRDefault="00532EC8">
            <w:pPr>
              <w:jc w:val="center"/>
            </w:pPr>
            <w:r>
              <w:t>5,4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3,5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0,7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гектаров</w:t>
            </w:r>
          </w:p>
        </w:tc>
        <w:tc>
          <w:tcPr>
            <w:tcW w:w="1001" w:type="dxa"/>
          </w:tcPr>
          <w:p w:rsidR="003A7C60" w:rsidRDefault="00532EC8">
            <w:pPr>
              <w:jc w:val="center"/>
            </w:pPr>
            <w:r>
              <w:t>2,8</w:t>
            </w:r>
          </w:p>
        </w:tc>
        <w:tc>
          <w:tcPr>
            <w:tcW w:w="1160" w:type="dxa"/>
          </w:tcPr>
          <w:p w:rsidR="003A7C60" w:rsidRDefault="00532EC8">
            <w:pPr>
              <w:jc w:val="center"/>
            </w:pPr>
            <w:r>
              <w:t>3,7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0,7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1001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60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объектов жилищного строительства – в течение 3 лет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1001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иных объектов капитального строительства – в течение 5 лет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1001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1001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60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округа (муниципального района) в уставном капитале которых </w:t>
            </w:r>
            <w:r>
              <w:rPr>
                <w:rFonts w:eastAsia="Calibri"/>
              </w:rPr>
              <w:lastRenderedPageBreak/>
              <w:t>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процентов</w:t>
            </w:r>
          </w:p>
        </w:tc>
        <w:tc>
          <w:tcPr>
            <w:tcW w:w="1001" w:type="dxa"/>
          </w:tcPr>
          <w:p w:rsidR="003A7C60" w:rsidRDefault="00532EC8">
            <w:pPr>
              <w:jc w:val="center"/>
            </w:pPr>
            <w:r>
              <w:t>80,0</w:t>
            </w:r>
          </w:p>
        </w:tc>
        <w:tc>
          <w:tcPr>
            <w:tcW w:w="1160" w:type="dxa"/>
          </w:tcPr>
          <w:p w:rsidR="003A7C60" w:rsidRDefault="00532EC8">
            <w:pPr>
              <w:jc w:val="center"/>
            </w:pPr>
            <w:r>
              <w:t>87,5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87,5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87,5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87,5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87,5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1001" w:type="dxa"/>
          </w:tcPr>
          <w:p w:rsidR="003A7C60" w:rsidRDefault="00532EC8">
            <w:pPr>
              <w:jc w:val="center"/>
            </w:pPr>
            <w:r>
              <w:t>99,5</w:t>
            </w:r>
          </w:p>
        </w:tc>
        <w:tc>
          <w:tcPr>
            <w:tcW w:w="1160" w:type="dxa"/>
          </w:tcPr>
          <w:p w:rsidR="003A7C60" w:rsidRDefault="00532EC8">
            <w:pPr>
              <w:jc w:val="center"/>
            </w:pPr>
            <w:r>
              <w:t>99,5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99,7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99,7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99,7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99,7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1001" w:type="dxa"/>
          </w:tcPr>
          <w:p w:rsidR="003A7C60" w:rsidRDefault="00532EC8">
            <w:pPr>
              <w:jc w:val="center"/>
            </w:pPr>
            <w:r>
              <w:t>49,2</w:t>
            </w:r>
          </w:p>
        </w:tc>
        <w:tc>
          <w:tcPr>
            <w:tcW w:w="1160" w:type="dxa"/>
          </w:tcPr>
          <w:p w:rsidR="003A7C60" w:rsidRDefault="00532EC8">
            <w:pPr>
              <w:jc w:val="center"/>
            </w:pPr>
            <w:r>
              <w:t>60,6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69,3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67,9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69,4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1001" w:type="dxa"/>
          </w:tcPr>
          <w:p w:rsidR="003A7C60" w:rsidRDefault="00532EC8">
            <w:pPr>
              <w:jc w:val="center"/>
            </w:pPr>
            <w:r>
              <w:t>37,4</w:t>
            </w:r>
          </w:p>
        </w:tc>
        <w:tc>
          <w:tcPr>
            <w:tcW w:w="1160" w:type="dxa"/>
          </w:tcPr>
          <w:p w:rsidR="003A7C60" w:rsidRDefault="00532EC8">
            <w:pPr>
              <w:jc w:val="center"/>
            </w:pPr>
            <w:r>
              <w:t>29,8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26,3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37,7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39,9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34,9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1001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тыс. рублей</w:t>
            </w:r>
          </w:p>
        </w:tc>
        <w:tc>
          <w:tcPr>
            <w:tcW w:w="1001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1001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1001" w:type="dxa"/>
          </w:tcPr>
          <w:p w:rsidR="003A7C60" w:rsidRDefault="00532EC8">
            <w:pPr>
              <w:jc w:val="center"/>
            </w:pPr>
            <w:r>
              <w:t>6 106,2</w:t>
            </w:r>
          </w:p>
        </w:tc>
        <w:tc>
          <w:tcPr>
            <w:tcW w:w="1160" w:type="dxa"/>
          </w:tcPr>
          <w:p w:rsidR="003A7C60" w:rsidRDefault="00532EC8">
            <w:pPr>
              <w:jc w:val="center"/>
            </w:pPr>
            <w:r>
              <w:t>7 241,5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7 620,7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8 475,8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7 499,6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7 463,0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да/нет</w:t>
            </w:r>
          </w:p>
        </w:tc>
        <w:tc>
          <w:tcPr>
            <w:tcW w:w="1001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60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37.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Удовлетворенность населения 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 от числа опрошенных</w:t>
            </w:r>
          </w:p>
        </w:tc>
        <w:tc>
          <w:tcPr>
            <w:tcW w:w="1001" w:type="dxa"/>
          </w:tcPr>
          <w:p w:rsidR="003A7C60" w:rsidRDefault="00532EC8">
            <w:pPr>
              <w:jc w:val="center"/>
            </w:pPr>
            <w:r>
              <w:t>53,7</w:t>
            </w:r>
          </w:p>
        </w:tc>
        <w:tc>
          <w:tcPr>
            <w:tcW w:w="1160" w:type="dxa"/>
          </w:tcPr>
          <w:p w:rsidR="003A7C60" w:rsidRDefault="00532EC8">
            <w:pPr>
              <w:jc w:val="center"/>
            </w:pPr>
            <w:r>
              <w:t>59,9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56,3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Среднегодовая численность постоянного населения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тыс. человек</w:t>
            </w:r>
          </w:p>
        </w:tc>
        <w:tc>
          <w:tcPr>
            <w:tcW w:w="1001" w:type="dxa"/>
          </w:tcPr>
          <w:p w:rsidR="003A7C60" w:rsidRDefault="00532EC8">
            <w:pPr>
              <w:jc w:val="center"/>
            </w:pPr>
            <w:r>
              <w:t>41,169</w:t>
            </w:r>
          </w:p>
        </w:tc>
        <w:tc>
          <w:tcPr>
            <w:tcW w:w="1160" w:type="dxa"/>
          </w:tcPr>
          <w:p w:rsidR="003A7C60" w:rsidRDefault="00532EC8">
            <w:pPr>
              <w:jc w:val="center"/>
            </w:pPr>
            <w:r>
              <w:t>41,249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41,304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41,317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41,389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41,441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1001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60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кВт/ч на 1 проживающего</w:t>
            </w:r>
          </w:p>
        </w:tc>
        <w:tc>
          <w:tcPr>
            <w:tcW w:w="1001" w:type="dxa"/>
          </w:tcPr>
          <w:p w:rsidR="003A7C60" w:rsidRDefault="00532EC8">
            <w:pPr>
              <w:jc w:val="center"/>
            </w:pPr>
            <w:r>
              <w:t>686,3</w:t>
            </w:r>
          </w:p>
        </w:tc>
        <w:tc>
          <w:tcPr>
            <w:tcW w:w="1160" w:type="dxa"/>
          </w:tcPr>
          <w:p w:rsidR="003A7C60" w:rsidRDefault="00532EC8">
            <w:pPr>
              <w:jc w:val="center"/>
            </w:pPr>
            <w:r>
              <w:t>653,1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653,1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652,9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650,2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650,0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Гкал на 1 кв. метр общей площади</w:t>
            </w:r>
          </w:p>
        </w:tc>
        <w:tc>
          <w:tcPr>
            <w:tcW w:w="1001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60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проживающего</w:t>
            </w:r>
          </w:p>
        </w:tc>
        <w:tc>
          <w:tcPr>
            <w:tcW w:w="1001" w:type="dxa"/>
          </w:tcPr>
          <w:p w:rsidR="003A7C60" w:rsidRDefault="00532EC8">
            <w:pPr>
              <w:jc w:val="center"/>
            </w:pPr>
            <w:r>
              <w:t>12,1</w:t>
            </w:r>
          </w:p>
        </w:tc>
        <w:tc>
          <w:tcPr>
            <w:tcW w:w="1160" w:type="dxa"/>
          </w:tcPr>
          <w:p w:rsidR="003A7C60" w:rsidRDefault="00532EC8">
            <w:pPr>
              <w:jc w:val="center"/>
            </w:pPr>
            <w:r>
              <w:t>12,1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11,8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11,8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11,7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11,7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проживающего</w:t>
            </w:r>
          </w:p>
        </w:tc>
        <w:tc>
          <w:tcPr>
            <w:tcW w:w="1001" w:type="dxa"/>
          </w:tcPr>
          <w:p w:rsidR="003A7C60" w:rsidRDefault="00532EC8">
            <w:pPr>
              <w:jc w:val="center"/>
            </w:pPr>
            <w:r>
              <w:t>25,9</w:t>
            </w:r>
          </w:p>
        </w:tc>
        <w:tc>
          <w:tcPr>
            <w:tcW w:w="1160" w:type="dxa"/>
          </w:tcPr>
          <w:p w:rsidR="003A7C60" w:rsidRDefault="00532EC8">
            <w:pPr>
              <w:jc w:val="center"/>
            </w:pPr>
            <w:r>
              <w:t>25,5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25,5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25,5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25,5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25,4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проживающего</w:t>
            </w:r>
          </w:p>
        </w:tc>
        <w:tc>
          <w:tcPr>
            <w:tcW w:w="1001" w:type="dxa"/>
          </w:tcPr>
          <w:p w:rsidR="003A7C60" w:rsidRDefault="00532EC8">
            <w:pPr>
              <w:jc w:val="center"/>
            </w:pPr>
            <w:r>
              <w:t>169,6</w:t>
            </w:r>
          </w:p>
        </w:tc>
        <w:tc>
          <w:tcPr>
            <w:tcW w:w="1160" w:type="dxa"/>
          </w:tcPr>
          <w:p w:rsidR="003A7C60" w:rsidRDefault="00532EC8">
            <w:pPr>
              <w:jc w:val="center"/>
            </w:pPr>
            <w:r>
              <w:t>168,5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163,4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160,2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159,5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158,4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</w:t>
            </w:r>
          </w:p>
          <w:p w:rsidR="003A7C60" w:rsidRDefault="003A7C60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1001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кВт/ч  на 1 человека населения</w:t>
            </w:r>
          </w:p>
        </w:tc>
        <w:tc>
          <w:tcPr>
            <w:tcW w:w="1001" w:type="dxa"/>
          </w:tcPr>
          <w:p w:rsidR="003A7C60" w:rsidRDefault="00532EC8">
            <w:pPr>
              <w:jc w:val="center"/>
            </w:pPr>
            <w:r>
              <w:t>116,9</w:t>
            </w:r>
          </w:p>
        </w:tc>
        <w:tc>
          <w:tcPr>
            <w:tcW w:w="1160" w:type="dxa"/>
          </w:tcPr>
          <w:p w:rsidR="003A7C60" w:rsidRDefault="00532EC8">
            <w:pPr>
              <w:jc w:val="center"/>
            </w:pPr>
            <w:r>
              <w:t>116,0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115,6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115,0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114,0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113,0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Гкал на 1 кв. метр общей площади</w:t>
            </w:r>
          </w:p>
        </w:tc>
        <w:tc>
          <w:tcPr>
            <w:tcW w:w="1001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60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человека населения</w:t>
            </w:r>
          </w:p>
        </w:tc>
        <w:tc>
          <w:tcPr>
            <w:tcW w:w="1001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60" w:type="dxa"/>
          </w:tcPr>
          <w:p w:rsidR="003A7C60" w:rsidRDefault="00532EC8">
            <w:pPr>
              <w:jc w:val="center"/>
            </w:pPr>
            <w:r>
              <w:t>0,3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человека населения</w:t>
            </w:r>
          </w:p>
        </w:tc>
        <w:tc>
          <w:tcPr>
            <w:tcW w:w="1001" w:type="dxa"/>
          </w:tcPr>
          <w:p w:rsidR="003A7C60" w:rsidRDefault="00532EC8">
            <w:pPr>
              <w:jc w:val="center"/>
            </w:pPr>
            <w:r>
              <w:t>1,2</w:t>
            </w:r>
          </w:p>
        </w:tc>
        <w:tc>
          <w:tcPr>
            <w:tcW w:w="1160" w:type="dxa"/>
          </w:tcPr>
          <w:p w:rsidR="003A7C60" w:rsidRDefault="00532EC8">
            <w:pPr>
              <w:jc w:val="center"/>
            </w:pPr>
            <w:r>
              <w:t>1,2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1,1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человека населения</w:t>
            </w:r>
          </w:p>
        </w:tc>
        <w:tc>
          <w:tcPr>
            <w:tcW w:w="1001" w:type="dxa"/>
          </w:tcPr>
          <w:p w:rsidR="003A7C60" w:rsidRDefault="00532EC8">
            <w:pPr>
              <w:jc w:val="center"/>
            </w:pPr>
            <w:r>
              <w:t>8,9</w:t>
            </w:r>
          </w:p>
        </w:tc>
        <w:tc>
          <w:tcPr>
            <w:tcW w:w="1160" w:type="dxa"/>
          </w:tcPr>
          <w:p w:rsidR="003A7C60" w:rsidRDefault="00532EC8">
            <w:pPr>
              <w:jc w:val="center"/>
            </w:pPr>
            <w:r>
              <w:t>9,0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9,0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8,9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Результаты независимой оценки качества условий оказания услуг муниципальными организациями в сферах культуры, охраны здоровья, образования, </w:t>
            </w:r>
            <w:r>
              <w:rPr>
                <w:rFonts w:eastAsia="Calibri"/>
              </w:rPr>
              <w:lastRenderedPageBreak/>
              <w:t>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1701" w:type="dxa"/>
          </w:tcPr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1001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1001" w:type="dxa"/>
          </w:tcPr>
          <w:p w:rsidR="003A7C60" w:rsidRDefault="00532EC8">
            <w:pPr>
              <w:jc w:val="center"/>
            </w:pPr>
            <w:r>
              <w:t>95,9</w:t>
            </w:r>
          </w:p>
        </w:tc>
        <w:tc>
          <w:tcPr>
            <w:tcW w:w="116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87,0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1001" w:type="dxa"/>
          </w:tcPr>
          <w:p w:rsidR="003A7C60" w:rsidRDefault="00532EC8">
            <w:pPr>
              <w:jc w:val="center"/>
            </w:pPr>
            <w:r>
              <w:t>91,1</w:t>
            </w:r>
          </w:p>
        </w:tc>
        <w:tc>
          <w:tcPr>
            <w:tcW w:w="116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1001" w:type="dxa"/>
          </w:tcPr>
          <w:p w:rsidR="003A7C60" w:rsidRDefault="00532EC8">
            <w:pPr>
              <w:jc w:val="center"/>
            </w:pPr>
            <w:r>
              <w:t>82,1</w:t>
            </w:r>
          </w:p>
        </w:tc>
        <w:tc>
          <w:tcPr>
            <w:tcW w:w="1160" w:type="dxa"/>
          </w:tcPr>
          <w:p w:rsidR="003A7C60" w:rsidRDefault="00532EC8">
            <w:pPr>
              <w:jc w:val="center"/>
            </w:pPr>
            <w:r>
              <w:t>90,8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94,6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1001" w:type="dxa"/>
          </w:tcPr>
          <w:p w:rsidR="003A7C60" w:rsidRDefault="00532EC8">
            <w:pPr>
              <w:jc w:val="center"/>
            </w:pPr>
            <w:r>
              <w:t>91,5</w:t>
            </w:r>
          </w:p>
        </w:tc>
        <w:tc>
          <w:tcPr>
            <w:tcW w:w="1160" w:type="dxa"/>
          </w:tcPr>
          <w:p w:rsidR="003A7C60" w:rsidRDefault="00532EC8">
            <w:pPr>
              <w:jc w:val="center"/>
            </w:pPr>
            <w:r>
              <w:t>79,9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98,9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1001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</w:tbl>
    <w:p w:rsidR="003A7C60" w:rsidRDefault="003A7C60">
      <w:pPr>
        <w:jc w:val="right"/>
        <w:rPr>
          <w:sz w:val="28"/>
          <w:szCs w:val="28"/>
        </w:rPr>
      </w:pPr>
    </w:p>
    <w:p w:rsidR="003A7C60" w:rsidRDefault="00532EC8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>Таблица 12</w:t>
      </w:r>
    </w:p>
    <w:p w:rsidR="003A7C60" w:rsidRDefault="00532EC8">
      <w:pPr>
        <w:jc w:val="center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Достигнутые значения показателей для оценки эффективности деятельности органов местного самоуправления городского округа Ханты-Мансийск автономного округа (далее – Ханты-Мансийск) за 2022 – 2024 годы </w:t>
      </w:r>
    </w:p>
    <w:p w:rsidR="003A7C60" w:rsidRDefault="00532EC8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и их планируемые значения на 3-летний период </w:t>
      </w:r>
    </w:p>
    <w:p w:rsidR="003A7C60" w:rsidRDefault="003A7C60">
      <w:pPr>
        <w:jc w:val="center"/>
        <w:outlineLvl w:val="0"/>
        <w:rPr>
          <w:bCs/>
          <w:sz w:val="28"/>
          <w:szCs w:val="28"/>
        </w:rPr>
      </w:pP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5150"/>
        <w:gridCol w:w="1674"/>
        <w:gridCol w:w="979"/>
        <w:gridCol w:w="1097"/>
        <w:gridCol w:w="1160"/>
        <w:gridCol w:w="1135"/>
        <w:gridCol w:w="1135"/>
        <w:gridCol w:w="1135"/>
      </w:tblGrid>
      <w:tr w:rsidR="003A7C60">
        <w:tc>
          <w:tcPr>
            <w:tcW w:w="642" w:type="dxa"/>
            <w:vMerge w:val="restart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п/п</w:t>
            </w:r>
          </w:p>
        </w:tc>
        <w:tc>
          <w:tcPr>
            <w:tcW w:w="5244" w:type="dxa"/>
            <w:vMerge w:val="restart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Показатель</w:t>
            </w:r>
          </w:p>
          <w:p w:rsidR="003A7C60" w:rsidRDefault="003A7C60">
            <w:pPr>
              <w:rPr>
                <w:rFonts w:eastAsia="Calibri"/>
              </w:rPr>
            </w:pPr>
          </w:p>
        </w:tc>
        <w:tc>
          <w:tcPr>
            <w:tcW w:w="1701" w:type="dxa"/>
            <w:vMerge w:val="restart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Единица измерения</w:t>
            </w:r>
          </w:p>
        </w:tc>
        <w:tc>
          <w:tcPr>
            <w:tcW w:w="2106" w:type="dxa"/>
            <w:gridSpan w:val="2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Завершенный период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Отчетный период</w:t>
            </w:r>
          </w:p>
        </w:tc>
        <w:tc>
          <w:tcPr>
            <w:tcW w:w="3456" w:type="dxa"/>
            <w:gridSpan w:val="3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Плановый период</w:t>
            </w:r>
          </w:p>
        </w:tc>
      </w:tr>
      <w:tr w:rsidR="003A7C60">
        <w:tc>
          <w:tcPr>
            <w:tcW w:w="642" w:type="dxa"/>
            <w:vMerge/>
          </w:tcPr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vMerge/>
          </w:tcPr>
          <w:p w:rsidR="003A7C60" w:rsidRDefault="003A7C60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3A7C60" w:rsidRDefault="003A7C60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>
              <w:rPr>
                <w:rFonts w:eastAsia="Calibri"/>
                <w:lang w:val="en-US"/>
              </w:rPr>
              <w:t>2</w:t>
            </w:r>
            <w:r>
              <w:rPr>
                <w:rFonts w:eastAsia="Calibri"/>
              </w:rPr>
              <w:t>2 год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2023 год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2024 год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2025 год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2026 год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2027 год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244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единиц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348,6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369,8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369,9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371,4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371,7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371,9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11,3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11,0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11,1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42,7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43,7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44,5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251 803,0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458 089,0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290 133,0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298 484,0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306 359,0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313 866,0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96,1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96,3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96,9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97,2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97,8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98,2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3,1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2,5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2,2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1,9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102 408,6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119 189,4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133 101,4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139 756,0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146 743,0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154 081,0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64 061,3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72 374,7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86 227,5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89 676,6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93 263,6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96 994,2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80 999,1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90 459,8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104 656,2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108 842,4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113 196,1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117 724,0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88 753,4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100 726,5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112 026,0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116 507,1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121 167,4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126 014,0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83 611,3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91 316,7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105 785,3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114 050,1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114 050,1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114 050,1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75 345,2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83 324,7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92 794,7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113 024,0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120 935,9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129 401,4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9.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детей в возрасте 1 –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– 6 лет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86,1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95,9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93,6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96,1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96,2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96,2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детей в возрасте 1 – 6 лет, стоящих на учете для определения в муниципальные дошкольные образовательные учреждения, в общей численности детей в возрасте 1 – 6 лет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0,5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0,4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99,4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99,4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82,0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83,1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79,1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40,4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33,6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29,8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23,9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22,8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22,1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тыс. 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161,3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180,9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204,3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212,2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213,7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213,7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18.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83,1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87,0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87,8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88,0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88,1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88,2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клубами и учреждениями клубного типа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133,3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133,3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133,3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133,3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133,3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133,3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библиотеками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103,9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65,3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51,9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67,5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75,3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83,1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парками культуры и отдыха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66,3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70,5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72,0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75,0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75,0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75,0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91,6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26,4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27,0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27,3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27,6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27,9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28,2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1,2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0,9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Площадь земельных участков, предоставленных для строительства в расчете на 10 тыс. человек населения, всего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гектаров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42,7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44,3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54,9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57,2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59,5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61,3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гектаров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6,5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7,6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9,1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12,7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15,6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18,5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</w:t>
            </w:r>
            <w:r>
              <w:rPr>
                <w:rFonts w:eastAsia="Calibri"/>
              </w:rPr>
              <w:lastRenderedPageBreak/>
              <w:t>аукционов) не было получено разрешение на ввод в эксплуатацию: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объектов жилищного строительства – в течение 3 лет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иных объектов капитального строительства – в течение 5 лет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99,8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75,0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75,0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75,0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75,0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75,0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75,0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134,2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143,2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169,4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170,0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172,0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174,0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52,7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44,8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46,4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52,6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66,3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71,3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Доля основных фондов организаций муниципальной формы собственности, находящихся в стадии </w:t>
            </w:r>
            <w:r>
              <w:rPr>
                <w:rFonts w:eastAsia="Calibri"/>
              </w:rPr>
              <w:lastRenderedPageBreak/>
              <w:t>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тыс. 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4 544,5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5 504,4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6 017,2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5 493,0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5 400,0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5 295,5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да/нет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Удовлетворенность населения 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 от числа опрошенных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66,8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74,8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70,6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Среднегодовая численность постоянного населения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тыс. человек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109,239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110,759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112,718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114,432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116,507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118,837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кВт/ч на 1 проживающего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775,7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887,2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757,5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748,4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739,2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730,4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Гкал на 1 кв. метр общей площади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проживающего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16,2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16,1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15,9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15,8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15,7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15,6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проживающего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32,4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29,1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32,9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33,3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33,8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34,4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проживающего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27,7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27,9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27,5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26,4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27,3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27,2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40.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</w:t>
            </w:r>
          </w:p>
          <w:p w:rsidR="003A7C60" w:rsidRDefault="003A7C60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кВт/ч  на 1 человека населения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99,0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101,6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98,5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98,2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97,9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97,7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Гкал на 1 кв. метр общей площади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человека населения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человека населения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1,1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1,1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1,1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человека населения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1701" w:type="dxa"/>
          </w:tcPr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194,8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89,9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93,3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91,0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</w:tbl>
    <w:p w:rsidR="003A7C60" w:rsidRDefault="003A7C60">
      <w:pPr>
        <w:jc w:val="right"/>
        <w:rPr>
          <w:bCs/>
          <w:sz w:val="28"/>
          <w:szCs w:val="28"/>
        </w:rPr>
      </w:pPr>
    </w:p>
    <w:p w:rsidR="003A7C60" w:rsidRDefault="003A7C60">
      <w:pPr>
        <w:jc w:val="right"/>
        <w:rPr>
          <w:sz w:val="28"/>
          <w:szCs w:val="28"/>
        </w:rPr>
      </w:pPr>
    </w:p>
    <w:p w:rsidR="003A7C60" w:rsidRDefault="00532EC8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>Таблица 13</w:t>
      </w:r>
    </w:p>
    <w:p w:rsidR="003A7C60" w:rsidRDefault="00532EC8">
      <w:pPr>
        <w:jc w:val="center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Достигнутые значения показателей для оценки эффективности деятельности органов местного самоуправления городского округа </w:t>
      </w:r>
      <w:proofErr w:type="spellStart"/>
      <w:r>
        <w:rPr>
          <w:bCs/>
          <w:sz w:val="28"/>
          <w:szCs w:val="28"/>
          <w:lang w:eastAsia="en-US"/>
        </w:rPr>
        <w:t>Югорск</w:t>
      </w:r>
      <w:proofErr w:type="spellEnd"/>
      <w:r>
        <w:rPr>
          <w:bCs/>
          <w:sz w:val="28"/>
          <w:szCs w:val="28"/>
          <w:lang w:eastAsia="en-US"/>
        </w:rPr>
        <w:t xml:space="preserve"> автономного округа (далее – </w:t>
      </w:r>
      <w:proofErr w:type="spellStart"/>
      <w:r>
        <w:rPr>
          <w:bCs/>
          <w:sz w:val="28"/>
          <w:szCs w:val="28"/>
          <w:lang w:eastAsia="en-US"/>
        </w:rPr>
        <w:t>Югорск</w:t>
      </w:r>
      <w:proofErr w:type="spellEnd"/>
      <w:r>
        <w:rPr>
          <w:bCs/>
          <w:sz w:val="28"/>
          <w:szCs w:val="28"/>
          <w:lang w:eastAsia="en-US"/>
        </w:rPr>
        <w:t xml:space="preserve">) за 2022 – 2024 годы </w:t>
      </w:r>
    </w:p>
    <w:p w:rsidR="003A7C60" w:rsidRDefault="00532EC8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и их планируемые значения на 3-летний период </w:t>
      </w:r>
    </w:p>
    <w:p w:rsidR="003A7C60" w:rsidRDefault="003A7C60">
      <w:pPr>
        <w:rPr>
          <w:bCs/>
          <w:sz w:val="28"/>
          <w:szCs w:val="28"/>
        </w:rPr>
      </w:pP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5150"/>
        <w:gridCol w:w="1674"/>
        <w:gridCol w:w="979"/>
        <w:gridCol w:w="1084"/>
        <w:gridCol w:w="1158"/>
        <w:gridCol w:w="1140"/>
        <w:gridCol w:w="1140"/>
        <w:gridCol w:w="1140"/>
      </w:tblGrid>
      <w:tr w:rsidR="003A7C60">
        <w:tc>
          <w:tcPr>
            <w:tcW w:w="642" w:type="dxa"/>
            <w:vMerge w:val="restart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п/п</w:t>
            </w:r>
          </w:p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vMerge w:val="restart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Показатель</w:t>
            </w:r>
          </w:p>
          <w:p w:rsidR="003A7C60" w:rsidRDefault="003A7C60">
            <w:pPr>
              <w:rPr>
                <w:rFonts w:eastAsia="Calibri"/>
              </w:rPr>
            </w:pPr>
          </w:p>
        </w:tc>
        <w:tc>
          <w:tcPr>
            <w:tcW w:w="1701" w:type="dxa"/>
            <w:vMerge w:val="restart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Единица измерения</w:t>
            </w:r>
          </w:p>
        </w:tc>
        <w:tc>
          <w:tcPr>
            <w:tcW w:w="2093" w:type="dxa"/>
            <w:gridSpan w:val="2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Завершенный период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Отчетный период</w:t>
            </w:r>
          </w:p>
        </w:tc>
        <w:tc>
          <w:tcPr>
            <w:tcW w:w="3471" w:type="dxa"/>
            <w:gridSpan w:val="3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Плановый период</w:t>
            </w:r>
          </w:p>
        </w:tc>
      </w:tr>
      <w:tr w:rsidR="003A7C60">
        <w:tc>
          <w:tcPr>
            <w:tcW w:w="642" w:type="dxa"/>
            <w:vMerge/>
          </w:tcPr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vMerge/>
          </w:tcPr>
          <w:p w:rsidR="003A7C60" w:rsidRDefault="003A7C60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3A7C60" w:rsidRDefault="003A7C60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>
              <w:rPr>
                <w:rFonts w:eastAsia="Calibri"/>
                <w:lang w:val="en-US"/>
              </w:rPr>
              <w:t>2</w:t>
            </w:r>
            <w:r>
              <w:rPr>
                <w:rFonts w:eastAsia="Calibri"/>
              </w:rPr>
              <w:t>2 год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2023 год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2024 год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2025 год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2026 год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2027 год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244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единиц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306,8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311,1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303,8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304,4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305,4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306,8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9,5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8,5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8,4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8,6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44 401,0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77 900,0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48 783,0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37 319,0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36 332,6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37 505,3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86,4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86,4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86,6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86,6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86,6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86,7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13,7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16,2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13,0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13,0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13,0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12,4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</w:t>
            </w:r>
            <w:r>
              <w:rPr>
                <w:rFonts w:eastAsia="Calibri"/>
              </w:rPr>
              <w:lastRenderedPageBreak/>
              <w:t>населения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121 687,8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131 829,3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142 055,4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147 737,6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153 647,1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159 793,0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56 553,6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60 756,5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69 360,3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77 307,7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80 400,0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83 616,0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67 465,7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77 398,2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95 484,5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98 712,9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102 661,4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106 767,9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83 091,6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93 087,8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113 511,1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121 013,8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125 854,3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130 888,5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79 582,5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88 315,2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104 716,5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110 055,2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110 055,2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110 052,2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54 171,5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67 869,9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82 572,7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93 850,0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95 460,0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95 460,9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детей в возрасте 1 –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– 6 лет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75,5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71,9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74,9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74,3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76,3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79,5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детей в возрасте 1 – 6 лет, стоящих на учете для определения в муниципальные дошкольные образовательные учреждения, в общей численности детей в возрасте 1 – 6 лет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33,3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33,3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33,3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Доля выпускников муниципальных общеобразовательных учреждений, не получивших аттестат о среднем (полном) образовании, в общей </w:t>
            </w:r>
            <w:r>
              <w:rPr>
                <w:rFonts w:eastAsia="Calibri"/>
              </w:rPr>
              <w:lastRenderedPageBreak/>
              <w:t>численности выпускников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0,8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97,5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97,5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98,4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40,0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40,0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25,0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87,6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88,1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82,3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82,0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82,0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82,0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26,0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25,9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24,6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24,0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23,5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23,5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тыс. 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196,1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222,0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271,5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264,8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270,6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270,5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95,7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95,2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94,5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87,7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87,9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88,1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клубами и учреждениями клубного типа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150,0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150,0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150,0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150,0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150,0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150,0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библиотеками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93,7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70,3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56,2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56,2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56,2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56,2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парками культуры и отдыха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Доля объектов культурного наследия, находящихся в муниципальной собственности и требующих консервации или реставрации, в общем количестве </w:t>
            </w:r>
            <w:r>
              <w:rPr>
                <w:rFonts w:eastAsia="Calibri"/>
              </w:rPr>
              <w:lastRenderedPageBreak/>
              <w:t>объектов культурного наследия, находящихся в муниципальной собственности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62,6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67,9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70,2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72,1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72,5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72,9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92,4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28,8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29,3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29,8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29,9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30,1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30,4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0,5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1,1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0,6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Площадь земельных участков, предоставленных для строительства в расчете на 10 тыс. человек населения, всего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гектаров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15,9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18,9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12,7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5,9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7,4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гектаров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2,8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2,8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2,5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1,7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объектов жилищного строительства – в течение 3 лет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иных объектов капитального строительства – в течение 5 лет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82,2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85,0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86,9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87,2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87,6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88,0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</w:t>
            </w:r>
            <w:r>
              <w:rPr>
                <w:rFonts w:eastAsia="Calibri"/>
              </w:rPr>
              <w:lastRenderedPageBreak/>
              <w:t>на праве частной собственности, по договору аренды или концессии, участие субъекта Российской Федерации и (или) муниципального,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80,0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80,0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56,4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56,1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57,7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61,1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61,1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61,1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53,5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43,0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37,9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36,7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50,3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59,1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тыс. 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33 071,0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36 621,1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6 296,8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6 889,5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7 422,9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7 854,5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7 810,3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7 750,2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да/нет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Удовлетворенность населения 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 от числа опрошенных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58,0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71,7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63,9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Среднегодовая численность постоянного населения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тыс. человек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38,462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38,922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39,400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39,754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40,110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40,421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кВт/ч на 1 проживающего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939,2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819,4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791,0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791,0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791,0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791,0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Гкал на 1 кв. метр общей площади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проживающего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15,0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15,5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15,7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15,7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15,7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15,7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проживающего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27,3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27,8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29,7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29,7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29,7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29,7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проживающего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79,9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137,7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144,0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144,0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144,0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144,0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</w:t>
            </w:r>
          </w:p>
          <w:p w:rsidR="003A7C60" w:rsidRDefault="003A7C60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кВт/ч  на 1 человека населения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108,7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103,1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93,4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92,5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91,7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91,0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Гкал на 1 кв. метр общей площади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человека населения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0,5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человека населения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0,9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1,5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1,4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40.5.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человека населения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1701" w:type="dxa"/>
          </w:tcPr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95,8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91,0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92,2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98,5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96,4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</w:tbl>
    <w:p w:rsidR="003A7C60" w:rsidRDefault="003A7C60">
      <w:pPr>
        <w:jc w:val="right"/>
        <w:rPr>
          <w:sz w:val="28"/>
          <w:szCs w:val="28"/>
        </w:rPr>
      </w:pPr>
    </w:p>
    <w:p w:rsidR="003A7C60" w:rsidRDefault="00532EC8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>Таблица 14</w:t>
      </w:r>
    </w:p>
    <w:p w:rsidR="003A7C60" w:rsidRDefault="00532EC8">
      <w:pPr>
        <w:jc w:val="center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Достигнутые значения показателей для оценки эффективности деятельности органов местного самоуправления Белоярского муниципального района автономного округа (далее – Белоярский район) за 2022 – 2024 годы</w:t>
      </w:r>
    </w:p>
    <w:p w:rsidR="003A7C60" w:rsidRDefault="00532EC8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 и их планируемые значения на 3-летний период </w:t>
      </w:r>
    </w:p>
    <w:p w:rsidR="003A7C60" w:rsidRDefault="003A7C60">
      <w:pPr>
        <w:jc w:val="center"/>
        <w:outlineLvl w:val="0"/>
        <w:rPr>
          <w:bCs/>
          <w:sz w:val="28"/>
          <w:szCs w:val="28"/>
        </w:rPr>
      </w:pP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5150"/>
        <w:gridCol w:w="1674"/>
        <w:gridCol w:w="979"/>
        <w:gridCol w:w="1084"/>
        <w:gridCol w:w="1158"/>
        <w:gridCol w:w="1140"/>
        <w:gridCol w:w="1140"/>
        <w:gridCol w:w="1140"/>
      </w:tblGrid>
      <w:tr w:rsidR="003A7C60">
        <w:tc>
          <w:tcPr>
            <w:tcW w:w="642" w:type="dxa"/>
            <w:vMerge w:val="restart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п/п</w:t>
            </w:r>
          </w:p>
        </w:tc>
        <w:tc>
          <w:tcPr>
            <w:tcW w:w="5244" w:type="dxa"/>
            <w:vMerge w:val="restart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Показатель</w:t>
            </w:r>
          </w:p>
          <w:p w:rsidR="003A7C60" w:rsidRDefault="003A7C60">
            <w:pPr>
              <w:rPr>
                <w:rFonts w:eastAsia="Calibri"/>
              </w:rPr>
            </w:pPr>
          </w:p>
        </w:tc>
        <w:tc>
          <w:tcPr>
            <w:tcW w:w="1701" w:type="dxa"/>
            <w:vMerge w:val="restart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Единица измерения</w:t>
            </w:r>
          </w:p>
        </w:tc>
        <w:tc>
          <w:tcPr>
            <w:tcW w:w="2093" w:type="dxa"/>
            <w:gridSpan w:val="2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Завершенный период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Отчетный период</w:t>
            </w:r>
          </w:p>
        </w:tc>
        <w:tc>
          <w:tcPr>
            <w:tcW w:w="3471" w:type="dxa"/>
            <w:gridSpan w:val="3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Плановый период</w:t>
            </w:r>
          </w:p>
        </w:tc>
      </w:tr>
      <w:tr w:rsidR="003A7C60">
        <w:tc>
          <w:tcPr>
            <w:tcW w:w="642" w:type="dxa"/>
            <w:vMerge/>
          </w:tcPr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vMerge/>
          </w:tcPr>
          <w:p w:rsidR="003A7C60" w:rsidRDefault="003A7C60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3A7C60" w:rsidRDefault="003A7C60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>
              <w:rPr>
                <w:rFonts w:eastAsia="Calibri"/>
                <w:lang w:val="en-US"/>
              </w:rPr>
              <w:t>2</w:t>
            </w:r>
            <w:r>
              <w:rPr>
                <w:rFonts w:eastAsia="Calibri"/>
              </w:rPr>
              <w:t>2 год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2023 год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2024 год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2025 год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2026 год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2027 год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244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единиц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202,6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201,8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203,3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203,3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203,3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203,3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4,6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4,2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4,3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12,5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12,5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12,5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227 144,0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416 246,0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298 269,0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298 340,0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332 252,0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354 244,0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41,4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41,4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41,4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41,4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41,5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41,5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50,0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9,1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9,0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8,9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8,6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6,5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6,4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6,4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6,4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121 713,4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132 721,4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146 470,7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160 378,1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171 776,2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183 113,4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58 377,3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67 646,1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75 820,7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78 811,0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78 811,0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78 811,0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78 479,3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85 985,8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101 975,6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103 346,9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103 346,9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103 346,9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8.4.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94 630,2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106 844,2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127 748,8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113 698,2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114 835,2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115 983,5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83 435,5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89 261,3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102 453,7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111 345,6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131 366,7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132 289,7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55 214,8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65 078,6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70 622,0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81 180,7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81 180,7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81 180,7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детей в возрасте 1 –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– 6 лет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94,2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73,7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74,8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74,4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74,4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74,4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детей в возрасте 1 – 6 лет, стоящих на учете для определения в муниципальные дошкольные образовательные учреждения, в общей численности детей в возрасте 1 – 6 лет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1,1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73,1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71,4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72,6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72,0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72,0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72,0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тыс. 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247,9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269,3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340,1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403,3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388,7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388,7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75,7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88,5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90,0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87,8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88,1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88,4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клубами и учреждениями клубного типа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113,3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113,3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113,3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113,3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113,3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113,3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библиотеками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113,6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113,6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63,1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113,6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113,6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113,6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парками культуры и отдыха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2,9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2,9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63,1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70,9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73,8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78,2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78,2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78,2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78,6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77,9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77,9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77,9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23,9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23,7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23,6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0,3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0,3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Площадь земельных участков, предоставленных для строительства в расчете на 10 тыс. человек населения,  всего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гектаров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92,5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138,8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206,0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210,1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214,3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218,6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25.1.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гектаров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0,7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0,6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1,8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объектов жилищного строительства – в течение 3 лет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иных объектов капитального строительства – в течение 5 лет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100,9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33,3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33,3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33,3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33,3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Доля населения, получившего жилые помещения и улучшившего жилищные условия в отчетном году, в </w:t>
            </w:r>
            <w:r>
              <w:rPr>
                <w:rFonts w:eastAsia="Calibri"/>
              </w:rPr>
              <w:lastRenderedPageBreak/>
              <w:t>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75,8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72,1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129,5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69,0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75,0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75,0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26,5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24,5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19,3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25,8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34,8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33,1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тыс. 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9 597,0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11 071,0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11 473,5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12 506,4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12 414,8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12 396,0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да/нет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Удовлетворенность населения 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 от числа опрошенных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81,2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92,3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89,0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Среднегодовая численность постоянного населения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тыс. человек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28,829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28,638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28,382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28,382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28,382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28,382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кВт/ч на 1 проживающего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782,8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782,7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632,0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632,1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632,1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632,1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39.2.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Гкал на 1 кв. метр общей площади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проживающего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6,4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6,2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5,1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5,1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5,1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5,1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проживающего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12,2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11,6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9,4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9,4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проживающего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53,0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53,0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42,8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42,8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42,8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42,8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</w:t>
            </w:r>
          </w:p>
          <w:p w:rsidR="003A7C60" w:rsidRDefault="003A7C60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кВт/ч  на 1 человека населения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85,1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85,1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83,3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83,3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83,3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83,3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Гкал на 1 кв. метр общей площади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человека населения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человека населения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1,1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1,1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1,1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человека населения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1701" w:type="dxa"/>
          </w:tcPr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96,7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97,0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41.2.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93,6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90,6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</w:tbl>
    <w:p w:rsidR="003A7C60" w:rsidRDefault="003A7C60">
      <w:pPr>
        <w:jc w:val="right"/>
        <w:rPr>
          <w:sz w:val="28"/>
          <w:szCs w:val="28"/>
        </w:rPr>
      </w:pPr>
    </w:p>
    <w:p w:rsidR="003A7C60" w:rsidRDefault="00532EC8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>Таблица 15</w:t>
      </w:r>
    </w:p>
    <w:p w:rsidR="003A7C60" w:rsidRDefault="00532EC8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Достигнутые значения показателей для оценки эффективности деятельности органов местного самоуправления Березовского муниципального района автономного округа (далее – Березовский район) за 2022 – 2024 годы и их планируемые значения на 3-летний период </w:t>
      </w:r>
    </w:p>
    <w:p w:rsidR="003A7C60" w:rsidRDefault="003A7C60">
      <w:pPr>
        <w:jc w:val="center"/>
        <w:outlineLvl w:val="0"/>
        <w:rPr>
          <w:bCs/>
          <w:sz w:val="28"/>
          <w:szCs w:val="28"/>
        </w:rPr>
      </w:pP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5150"/>
        <w:gridCol w:w="1674"/>
        <w:gridCol w:w="979"/>
        <w:gridCol w:w="1084"/>
        <w:gridCol w:w="1158"/>
        <w:gridCol w:w="1140"/>
        <w:gridCol w:w="1140"/>
        <w:gridCol w:w="1140"/>
      </w:tblGrid>
      <w:tr w:rsidR="003A7C60">
        <w:tc>
          <w:tcPr>
            <w:tcW w:w="642" w:type="dxa"/>
            <w:vMerge w:val="restart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п/п</w:t>
            </w:r>
          </w:p>
        </w:tc>
        <w:tc>
          <w:tcPr>
            <w:tcW w:w="5244" w:type="dxa"/>
            <w:vMerge w:val="restart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Показатель</w:t>
            </w:r>
          </w:p>
          <w:p w:rsidR="003A7C60" w:rsidRDefault="003A7C60">
            <w:pPr>
              <w:rPr>
                <w:rFonts w:eastAsia="Calibri"/>
              </w:rPr>
            </w:pPr>
          </w:p>
        </w:tc>
        <w:tc>
          <w:tcPr>
            <w:tcW w:w="1701" w:type="dxa"/>
            <w:vMerge w:val="restart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Единица измерения</w:t>
            </w:r>
          </w:p>
        </w:tc>
        <w:tc>
          <w:tcPr>
            <w:tcW w:w="2093" w:type="dxa"/>
            <w:gridSpan w:val="2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Завершенный период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Отчетный период</w:t>
            </w:r>
          </w:p>
        </w:tc>
        <w:tc>
          <w:tcPr>
            <w:tcW w:w="3471" w:type="dxa"/>
            <w:gridSpan w:val="3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Плановый период</w:t>
            </w:r>
          </w:p>
        </w:tc>
      </w:tr>
      <w:tr w:rsidR="003A7C60">
        <w:tc>
          <w:tcPr>
            <w:tcW w:w="642" w:type="dxa"/>
            <w:vMerge/>
          </w:tcPr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vMerge/>
          </w:tcPr>
          <w:p w:rsidR="003A7C60" w:rsidRDefault="003A7C60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3A7C60" w:rsidRDefault="003A7C60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>
              <w:rPr>
                <w:rFonts w:eastAsia="Calibri"/>
                <w:lang w:val="en-US"/>
              </w:rPr>
              <w:t>2</w:t>
            </w:r>
            <w:r>
              <w:rPr>
                <w:rFonts w:eastAsia="Calibri"/>
              </w:rPr>
              <w:t>2 год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2023 год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2024 год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2025 год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2026 год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2027 год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244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единиц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225,2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223,7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223,9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227,3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230,8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234,2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4,5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4,0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4,2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4,3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4,3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4,4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38 647,0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24 016,0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8 422,0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9 054,0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9 534,0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9 953,0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10,4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10,5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10,7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11,1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11,3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33,4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38,5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31,4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30,8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30,3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29,8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71,7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71,5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71,2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70,9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99 891,2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108 535,8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123 093,5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135 210,0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139 542,0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143 654,0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55 699,7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62 198,3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76 444,1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80 649,2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84 949,2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88 521,0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68 728,3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76 427,6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95 763,0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107 763,0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109 239,0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11 550,0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90 349,1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105 515,2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128 631,4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131 747,0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133 980,0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140 812,0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59 093,3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65 738,9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75 612,4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85 485,0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95 874,0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106 000,0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52 182,9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57 554,0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68 956,3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74 526,0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80 562,0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87 895,0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детей в возрасте 1 –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– 6 лет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76,7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72,8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70,9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70,7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70,6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70,5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Доля детей в возрасте 1 – 6 лет, стоящих на учете для определения в муниципальные дошкольные </w:t>
            </w:r>
            <w:r>
              <w:rPr>
                <w:rFonts w:eastAsia="Calibri"/>
              </w:rPr>
              <w:lastRenderedPageBreak/>
              <w:t>образовательные учреждения, в общей численности детей в возрасте 1 – 6 лет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14,3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16,7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16,7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16,7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0,7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0,8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94,3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95,3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95,8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96,9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98,7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25,0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25,0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25,0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25,0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25,0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86,3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80,9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83,3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83,8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84,4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85,0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13,2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16,6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16,9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тыс. 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299,6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326,7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396,7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429,6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431,0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434,0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74,8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87,0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87,8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87,8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88,1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88,4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клубами и учреждениями клубного типа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142,9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142,9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135,7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135,7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135,7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135,7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19.2.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библиотеками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153,5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153,5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95,9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95,9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95,9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95,9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парками культуры и отдыха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3,2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63,6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63,6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63,6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63,6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63,6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63,6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55,9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63,8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71,0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71,0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71,1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71,2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95,0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96,0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96,5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97,0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31,6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31,5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31,8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32,4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33,0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33,8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0,4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0,4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Площадь земельных участков, предоставленных для строительства в расчете на 10 тыс. человек населения, всего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гектаров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5,0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4,5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4,5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4,6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4,6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4,7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гектаров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2,9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0,7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1,3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объектов жилищного строительства – в течение 3 лет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иных объектов капитального строительства – в течение 5 лет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18 823,0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18 823,0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Доля многоквартирных домов, в которых собственники помещений выбрали и реализуют один из способов управления многоквартирными домами, в общем числе </w:t>
            </w:r>
            <w:r>
              <w:rPr>
                <w:rFonts w:eastAsia="Calibri"/>
              </w:rPr>
              <w:lastRenderedPageBreak/>
              <w:t>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62,7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63,5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63,3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62,8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62,8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62,8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13,6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12,9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13,0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11,7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11,7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11,7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14,1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13,6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14,9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11,5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16,2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18,3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тыс. 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7 240,0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4 190,8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12 757,3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15 108,2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14 872,9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13 771,7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12 139,4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12 699,4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да/нет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Удовлетворенность населения 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 от числа опрошенных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47,2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53,9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66,7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Среднегодовая численность постоянного населения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тыс. человек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22,784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22,755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22,692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22,435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22,185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21,948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кВт/ч на 1 проживающего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818,0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814,4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813,6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814,1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814,3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815,0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Гкал на 1 кв. метр общей площади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0,3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0,3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0,3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проживающего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20,6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20,3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20,2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20,1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19,9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проживающего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38,4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37,2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37,0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38,0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38,3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38,7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проживающего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133,1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130,7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130,0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129,8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129,7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129,6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кВт/ч  на 1 человека населения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161,9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160,9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160,4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162,9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165,0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167,0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Гкал на 1 кв. метр общей площади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40.3.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человека населения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человека населения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1,3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1,3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1,4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человека населения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12,4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10,3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10,2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10,2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1701" w:type="dxa"/>
          </w:tcPr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87,0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90,9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91,9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84,3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84,6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85,1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</w:tbl>
    <w:p w:rsidR="003A7C60" w:rsidRDefault="00532EC8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3A7C60" w:rsidRDefault="00532EC8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>Таблица 16</w:t>
      </w:r>
    </w:p>
    <w:p w:rsidR="003A7C60" w:rsidRDefault="00532EC8">
      <w:pPr>
        <w:jc w:val="center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Достигнутые значения показателей для оценки эффективности деятельности органов местного самоуправления </w:t>
      </w:r>
      <w:proofErr w:type="spellStart"/>
      <w:r>
        <w:rPr>
          <w:bCs/>
          <w:sz w:val="28"/>
          <w:szCs w:val="28"/>
          <w:lang w:eastAsia="en-US"/>
        </w:rPr>
        <w:t>Кондинского</w:t>
      </w:r>
      <w:proofErr w:type="spellEnd"/>
      <w:r>
        <w:rPr>
          <w:bCs/>
          <w:sz w:val="28"/>
          <w:szCs w:val="28"/>
          <w:lang w:eastAsia="en-US"/>
        </w:rPr>
        <w:t xml:space="preserve"> муниципального района автономного округа (далее – </w:t>
      </w:r>
      <w:proofErr w:type="spellStart"/>
      <w:r>
        <w:rPr>
          <w:bCs/>
          <w:sz w:val="28"/>
          <w:szCs w:val="28"/>
          <w:lang w:eastAsia="en-US"/>
        </w:rPr>
        <w:t>Кондинский</w:t>
      </w:r>
      <w:proofErr w:type="spellEnd"/>
      <w:r>
        <w:rPr>
          <w:bCs/>
          <w:sz w:val="28"/>
          <w:szCs w:val="28"/>
          <w:lang w:eastAsia="en-US"/>
        </w:rPr>
        <w:t xml:space="preserve"> район) за 2022 – 2024 годы </w:t>
      </w:r>
    </w:p>
    <w:p w:rsidR="003A7C60" w:rsidRDefault="00532EC8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и их планируемые значения на 3-летний период </w:t>
      </w:r>
    </w:p>
    <w:p w:rsidR="003A7C60" w:rsidRDefault="003A7C60">
      <w:pPr>
        <w:rPr>
          <w:bCs/>
          <w:sz w:val="28"/>
          <w:szCs w:val="28"/>
        </w:rPr>
      </w:pP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5150"/>
        <w:gridCol w:w="1674"/>
        <w:gridCol w:w="979"/>
        <w:gridCol w:w="1067"/>
        <w:gridCol w:w="1157"/>
        <w:gridCol w:w="1247"/>
        <w:gridCol w:w="1050"/>
        <w:gridCol w:w="1140"/>
      </w:tblGrid>
      <w:tr w:rsidR="003A7C60">
        <w:tc>
          <w:tcPr>
            <w:tcW w:w="642" w:type="dxa"/>
            <w:vMerge w:val="restart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№ п/п</w:t>
            </w:r>
          </w:p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vMerge w:val="restart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Показатель</w:t>
            </w:r>
          </w:p>
          <w:p w:rsidR="003A7C60" w:rsidRDefault="003A7C60">
            <w:pPr>
              <w:rPr>
                <w:rFonts w:eastAsia="Calibri"/>
              </w:rPr>
            </w:pPr>
          </w:p>
        </w:tc>
        <w:tc>
          <w:tcPr>
            <w:tcW w:w="1701" w:type="dxa"/>
            <w:vMerge w:val="restart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Единица измерения</w:t>
            </w:r>
          </w:p>
        </w:tc>
        <w:tc>
          <w:tcPr>
            <w:tcW w:w="2076" w:type="dxa"/>
            <w:gridSpan w:val="2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Завершенный период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Отчетный период</w:t>
            </w:r>
          </w:p>
        </w:tc>
        <w:tc>
          <w:tcPr>
            <w:tcW w:w="3489" w:type="dxa"/>
            <w:gridSpan w:val="3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Плановый период</w:t>
            </w:r>
          </w:p>
        </w:tc>
      </w:tr>
      <w:tr w:rsidR="003A7C60">
        <w:tc>
          <w:tcPr>
            <w:tcW w:w="642" w:type="dxa"/>
            <w:vMerge/>
          </w:tcPr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vMerge/>
          </w:tcPr>
          <w:p w:rsidR="003A7C60" w:rsidRDefault="003A7C60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3A7C60" w:rsidRDefault="003A7C60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>
              <w:rPr>
                <w:rFonts w:eastAsia="Calibri"/>
                <w:lang w:val="en-US"/>
              </w:rPr>
              <w:t>2</w:t>
            </w:r>
            <w:r>
              <w:rPr>
                <w:rFonts w:eastAsia="Calibri"/>
              </w:rPr>
              <w:t>2 год</w:t>
            </w:r>
          </w:p>
        </w:tc>
        <w:tc>
          <w:tcPr>
            <w:tcW w:w="108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2023 год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2024 год</w:t>
            </w:r>
          </w:p>
        </w:tc>
        <w:tc>
          <w:tcPr>
            <w:tcW w:w="126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2025 год</w:t>
            </w:r>
          </w:p>
        </w:tc>
        <w:tc>
          <w:tcPr>
            <w:tcW w:w="106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2026 год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2027 год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244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08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26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06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единиц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219,4</w:t>
            </w:r>
          </w:p>
        </w:tc>
        <w:tc>
          <w:tcPr>
            <w:tcW w:w="1083" w:type="dxa"/>
          </w:tcPr>
          <w:p w:rsidR="003A7C60" w:rsidRDefault="00532EC8">
            <w:pPr>
              <w:jc w:val="center"/>
            </w:pPr>
            <w:r>
              <w:t>221,4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236,0</w:t>
            </w:r>
          </w:p>
        </w:tc>
        <w:tc>
          <w:tcPr>
            <w:tcW w:w="1266" w:type="dxa"/>
          </w:tcPr>
          <w:p w:rsidR="003A7C60" w:rsidRDefault="00532EC8">
            <w:pPr>
              <w:jc w:val="center"/>
            </w:pPr>
            <w:r>
              <w:t>238,6</w:t>
            </w:r>
          </w:p>
        </w:tc>
        <w:tc>
          <w:tcPr>
            <w:tcW w:w="1066" w:type="dxa"/>
          </w:tcPr>
          <w:p w:rsidR="003A7C60" w:rsidRDefault="00532EC8">
            <w:pPr>
              <w:jc w:val="center"/>
            </w:pPr>
            <w:r>
              <w:t>239,5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240,3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5,2</w:t>
            </w:r>
          </w:p>
        </w:tc>
        <w:tc>
          <w:tcPr>
            <w:tcW w:w="1083" w:type="dxa"/>
          </w:tcPr>
          <w:p w:rsidR="003A7C60" w:rsidRDefault="00532EC8">
            <w:pPr>
              <w:jc w:val="center"/>
            </w:pPr>
            <w:r>
              <w:t>6,6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6,4</w:t>
            </w:r>
          </w:p>
        </w:tc>
        <w:tc>
          <w:tcPr>
            <w:tcW w:w="1266" w:type="dxa"/>
          </w:tcPr>
          <w:p w:rsidR="003A7C60" w:rsidRDefault="00532EC8">
            <w:pPr>
              <w:jc w:val="center"/>
            </w:pPr>
            <w:r>
              <w:t>6,4</w:t>
            </w:r>
          </w:p>
        </w:tc>
        <w:tc>
          <w:tcPr>
            <w:tcW w:w="1066" w:type="dxa"/>
          </w:tcPr>
          <w:p w:rsidR="003A7C60" w:rsidRDefault="00532EC8">
            <w:pPr>
              <w:jc w:val="center"/>
            </w:pPr>
            <w:r>
              <w:t>6,4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6,4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1 957 498,0</w:t>
            </w:r>
          </w:p>
        </w:tc>
        <w:tc>
          <w:tcPr>
            <w:tcW w:w="1083" w:type="dxa"/>
          </w:tcPr>
          <w:p w:rsidR="003A7C60" w:rsidRDefault="00532EC8">
            <w:pPr>
              <w:jc w:val="center"/>
            </w:pPr>
            <w:r>
              <w:t>2 076 057,0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2 125 762,0</w:t>
            </w:r>
          </w:p>
        </w:tc>
        <w:tc>
          <w:tcPr>
            <w:tcW w:w="1266" w:type="dxa"/>
          </w:tcPr>
          <w:p w:rsidR="003A7C60" w:rsidRDefault="00532EC8">
            <w:pPr>
              <w:jc w:val="center"/>
            </w:pPr>
            <w:r>
              <w:t>2 178 606,1</w:t>
            </w:r>
          </w:p>
        </w:tc>
        <w:tc>
          <w:tcPr>
            <w:tcW w:w="1066" w:type="dxa"/>
          </w:tcPr>
          <w:p w:rsidR="003A7C60" w:rsidRDefault="00532EC8">
            <w:pPr>
              <w:jc w:val="center"/>
            </w:pPr>
            <w:r>
              <w:t>2 233 378,7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2 278 046,3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96,7</w:t>
            </w:r>
          </w:p>
        </w:tc>
        <w:tc>
          <w:tcPr>
            <w:tcW w:w="1083" w:type="dxa"/>
          </w:tcPr>
          <w:p w:rsidR="003A7C60" w:rsidRDefault="00532EC8">
            <w:pPr>
              <w:jc w:val="center"/>
            </w:pPr>
            <w:r>
              <w:t>98,9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99,4</w:t>
            </w:r>
          </w:p>
        </w:tc>
        <w:tc>
          <w:tcPr>
            <w:tcW w:w="1266" w:type="dxa"/>
          </w:tcPr>
          <w:p w:rsidR="003A7C60" w:rsidRDefault="00532EC8">
            <w:pPr>
              <w:jc w:val="center"/>
            </w:pPr>
            <w:r>
              <w:t>99,4</w:t>
            </w:r>
          </w:p>
        </w:tc>
        <w:tc>
          <w:tcPr>
            <w:tcW w:w="1066" w:type="dxa"/>
          </w:tcPr>
          <w:p w:rsidR="003A7C60" w:rsidRDefault="00532EC8">
            <w:pPr>
              <w:jc w:val="center"/>
            </w:pPr>
            <w:r>
              <w:t>99,5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99,7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08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2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0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0,6</w:t>
            </w:r>
          </w:p>
        </w:tc>
        <w:tc>
          <w:tcPr>
            <w:tcW w:w="1083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2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0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24,6</w:t>
            </w:r>
          </w:p>
        </w:tc>
        <w:tc>
          <w:tcPr>
            <w:tcW w:w="1083" w:type="dxa"/>
          </w:tcPr>
          <w:p w:rsidR="003A7C60" w:rsidRDefault="00532EC8">
            <w:pPr>
              <w:jc w:val="center"/>
            </w:pPr>
            <w:r>
              <w:t>24,2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24,1</w:t>
            </w:r>
          </w:p>
        </w:tc>
        <w:tc>
          <w:tcPr>
            <w:tcW w:w="1266" w:type="dxa"/>
          </w:tcPr>
          <w:p w:rsidR="003A7C60" w:rsidRDefault="00532EC8">
            <w:pPr>
              <w:jc w:val="center"/>
            </w:pPr>
            <w:r>
              <w:t>24,0</w:t>
            </w:r>
          </w:p>
        </w:tc>
        <w:tc>
          <w:tcPr>
            <w:tcW w:w="1066" w:type="dxa"/>
          </w:tcPr>
          <w:p w:rsidR="003A7C60" w:rsidRDefault="00532EC8">
            <w:pPr>
              <w:jc w:val="center"/>
            </w:pPr>
            <w:r>
              <w:t>23,9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23,8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08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266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066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88 670,4</w:t>
            </w:r>
          </w:p>
        </w:tc>
        <w:tc>
          <w:tcPr>
            <w:tcW w:w="1083" w:type="dxa"/>
          </w:tcPr>
          <w:p w:rsidR="003A7C60" w:rsidRDefault="00532EC8">
            <w:pPr>
              <w:jc w:val="center"/>
            </w:pPr>
            <w:r>
              <w:t>100 557,4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116 572,3</w:t>
            </w:r>
          </w:p>
        </w:tc>
        <w:tc>
          <w:tcPr>
            <w:tcW w:w="1266" w:type="dxa"/>
          </w:tcPr>
          <w:p w:rsidR="003A7C60" w:rsidRDefault="00532EC8">
            <w:pPr>
              <w:jc w:val="center"/>
            </w:pPr>
            <w:r>
              <w:t>121 235,2</w:t>
            </w:r>
          </w:p>
        </w:tc>
        <w:tc>
          <w:tcPr>
            <w:tcW w:w="1066" w:type="dxa"/>
          </w:tcPr>
          <w:p w:rsidR="003A7C60" w:rsidRDefault="00532EC8">
            <w:pPr>
              <w:jc w:val="center"/>
            </w:pPr>
            <w:r>
              <w:t>126 084,6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131 128,0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51 659,8</w:t>
            </w:r>
          </w:p>
        </w:tc>
        <w:tc>
          <w:tcPr>
            <w:tcW w:w="1083" w:type="dxa"/>
          </w:tcPr>
          <w:p w:rsidR="003A7C60" w:rsidRDefault="00532EC8">
            <w:pPr>
              <w:jc w:val="center"/>
            </w:pPr>
            <w:r>
              <w:t>58 151,8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67 019,8</w:t>
            </w:r>
          </w:p>
        </w:tc>
        <w:tc>
          <w:tcPr>
            <w:tcW w:w="1266" w:type="dxa"/>
          </w:tcPr>
          <w:p w:rsidR="003A7C60" w:rsidRDefault="00532EC8">
            <w:pPr>
              <w:jc w:val="center"/>
            </w:pPr>
            <w:r>
              <w:t>69 700,6</w:t>
            </w:r>
          </w:p>
        </w:tc>
        <w:tc>
          <w:tcPr>
            <w:tcW w:w="1066" w:type="dxa"/>
          </w:tcPr>
          <w:p w:rsidR="003A7C60" w:rsidRDefault="00532EC8">
            <w:pPr>
              <w:jc w:val="center"/>
            </w:pPr>
            <w:r>
              <w:t>72 488,6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75 388,1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8.3.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66 975,9</w:t>
            </w:r>
          </w:p>
        </w:tc>
        <w:tc>
          <w:tcPr>
            <w:tcW w:w="1083" w:type="dxa"/>
          </w:tcPr>
          <w:p w:rsidR="003A7C60" w:rsidRDefault="00532EC8">
            <w:pPr>
              <w:jc w:val="center"/>
            </w:pPr>
            <w:r>
              <w:t>73 512,6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84 839,0</w:t>
            </w:r>
          </w:p>
        </w:tc>
        <w:tc>
          <w:tcPr>
            <w:tcW w:w="1266" w:type="dxa"/>
          </w:tcPr>
          <w:p w:rsidR="003A7C60" w:rsidRDefault="00532EC8">
            <w:pPr>
              <w:jc w:val="center"/>
            </w:pPr>
            <w:r>
              <w:t>88 232,6</w:t>
            </w:r>
          </w:p>
        </w:tc>
        <w:tc>
          <w:tcPr>
            <w:tcW w:w="1066" w:type="dxa"/>
          </w:tcPr>
          <w:p w:rsidR="003A7C60" w:rsidRDefault="00532EC8">
            <w:pPr>
              <w:jc w:val="center"/>
            </w:pPr>
            <w:r>
              <w:t>91 761,9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95 432,4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83 542,4</w:t>
            </w:r>
          </w:p>
        </w:tc>
        <w:tc>
          <w:tcPr>
            <w:tcW w:w="1083" w:type="dxa"/>
          </w:tcPr>
          <w:p w:rsidR="003A7C60" w:rsidRDefault="00532EC8">
            <w:pPr>
              <w:jc w:val="center"/>
            </w:pPr>
            <w:r>
              <w:t>95 309,4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111 967,7</w:t>
            </w:r>
          </w:p>
        </w:tc>
        <w:tc>
          <w:tcPr>
            <w:tcW w:w="1266" w:type="dxa"/>
          </w:tcPr>
          <w:p w:rsidR="003A7C60" w:rsidRDefault="00532EC8">
            <w:pPr>
              <w:jc w:val="center"/>
            </w:pPr>
            <w:r>
              <w:t>116 446,4</w:t>
            </w:r>
          </w:p>
        </w:tc>
        <w:tc>
          <w:tcPr>
            <w:tcW w:w="1066" w:type="dxa"/>
          </w:tcPr>
          <w:p w:rsidR="003A7C60" w:rsidRDefault="00532EC8">
            <w:pPr>
              <w:jc w:val="center"/>
            </w:pPr>
            <w:r>
              <w:t>121 104,3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125 948,5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53 876,4</w:t>
            </w:r>
          </w:p>
        </w:tc>
        <w:tc>
          <w:tcPr>
            <w:tcW w:w="1083" w:type="dxa"/>
          </w:tcPr>
          <w:p w:rsidR="003A7C60" w:rsidRDefault="00532EC8">
            <w:pPr>
              <w:jc w:val="center"/>
            </w:pPr>
            <w:r>
              <w:t>59 768,3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69 262,2</w:t>
            </w:r>
          </w:p>
        </w:tc>
        <w:tc>
          <w:tcPr>
            <w:tcW w:w="1266" w:type="dxa"/>
          </w:tcPr>
          <w:p w:rsidR="003A7C60" w:rsidRDefault="00532EC8">
            <w:pPr>
              <w:jc w:val="center"/>
            </w:pPr>
            <w:r>
              <w:t>72 032,7</w:t>
            </w:r>
          </w:p>
        </w:tc>
        <w:tc>
          <w:tcPr>
            <w:tcW w:w="1066" w:type="dxa"/>
          </w:tcPr>
          <w:p w:rsidR="003A7C60" w:rsidRDefault="00532EC8">
            <w:pPr>
              <w:jc w:val="center"/>
            </w:pPr>
            <w:r>
              <w:t>74 914,0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77 910,1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08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2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0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детей в возрасте 1 –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– 6 лет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77,1</w:t>
            </w:r>
          </w:p>
        </w:tc>
        <w:tc>
          <w:tcPr>
            <w:tcW w:w="1083" w:type="dxa"/>
          </w:tcPr>
          <w:p w:rsidR="003A7C60" w:rsidRDefault="00532EC8">
            <w:pPr>
              <w:jc w:val="center"/>
            </w:pPr>
            <w:r>
              <w:t>69,0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69,8</w:t>
            </w:r>
          </w:p>
        </w:tc>
        <w:tc>
          <w:tcPr>
            <w:tcW w:w="1266" w:type="dxa"/>
          </w:tcPr>
          <w:p w:rsidR="003A7C60" w:rsidRDefault="00532EC8">
            <w:pPr>
              <w:jc w:val="center"/>
            </w:pPr>
            <w:r>
              <w:t>70,0</w:t>
            </w:r>
          </w:p>
        </w:tc>
        <w:tc>
          <w:tcPr>
            <w:tcW w:w="1066" w:type="dxa"/>
          </w:tcPr>
          <w:p w:rsidR="003A7C60" w:rsidRDefault="00532EC8">
            <w:pPr>
              <w:jc w:val="center"/>
            </w:pPr>
            <w:r>
              <w:t>70,2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70,3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детей в возрасте 1 – 6 лет, стоящих на учете для определения в муниципальные дошкольные образовательные учреждения, в общей численности детей в возрасте 1 – 6 лет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08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2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0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08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25,0</w:t>
            </w:r>
          </w:p>
        </w:tc>
        <w:tc>
          <w:tcPr>
            <w:tcW w:w="1266" w:type="dxa"/>
          </w:tcPr>
          <w:p w:rsidR="003A7C60" w:rsidRDefault="00532EC8">
            <w:pPr>
              <w:jc w:val="center"/>
            </w:pPr>
            <w:r>
              <w:t>25,0</w:t>
            </w:r>
          </w:p>
        </w:tc>
        <w:tc>
          <w:tcPr>
            <w:tcW w:w="1066" w:type="dxa"/>
          </w:tcPr>
          <w:p w:rsidR="003A7C60" w:rsidRDefault="00532EC8">
            <w:pPr>
              <w:jc w:val="center"/>
            </w:pPr>
            <w:r>
              <w:t>25,0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25,0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0,7</w:t>
            </w:r>
          </w:p>
        </w:tc>
        <w:tc>
          <w:tcPr>
            <w:tcW w:w="1083" w:type="dxa"/>
          </w:tcPr>
          <w:p w:rsidR="003A7C60" w:rsidRDefault="00532EC8">
            <w:pPr>
              <w:jc w:val="center"/>
            </w:pPr>
            <w:r>
              <w:t>0,7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2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0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98,3</w:t>
            </w:r>
          </w:p>
        </w:tc>
        <w:tc>
          <w:tcPr>
            <w:tcW w:w="1083" w:type="dxa"/>
          </w:tcPr>
          <w:p w:rsidR="003A7C60" w:rsidRDefault="00532EC8">
            <w:pPr>
              <w:jc w:val="center"/>
            </w:pPr>
            <w:r>
              <w:t>97,9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98,3</w:t>
            </w:r>
          </w:p>
        </w:tc>
        <w:tc>
          <w:tcPr>
            <w:tcW w:w="1266" w:type="dxa"/>
          </w:tcPr>
          <w:p w:rsidR="003A7C60" w:rsidRDefault="00532EC8">
            <w:pPr>
              <w:jc w:val="center"/>
            </w:pPr>
            <w:r>
              <w:t>98,3</w:t>
            </w:r>
          </w:p>
        </w:tc>
        <w:tc>
          <w:tcPr>
            <w:tcW w:w="1066" w:type="dxa"/>
          </w:tcPr>
          <w:p w:rsidR="003A7C60" w:rsidRDefault="00532EC8">
            <w:pPr>
              <w:jc w:val="center"/>
            </w:pPr>
            <w:r>
              <w:t>98,3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98,3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6,7</w:t>
            </w:r>
          </w:p>
        </w:tc>
        <w:tc>
          <w:tcPr>
            <w:tcW w:w="1083" w:type="dxa"/>
          </w:tcPr>
          <w:p w:rsidR="003A7C60" w:rsidRDefault="00532EC8">
            <w:pPr>
              <w:jc w:val="center"/>
            </w:pPr>
            <w:r>
              <w:t>20,0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13,3</w:t>
            </w:r>
          </w:p>
        </w:tc>
        <w:tc>
          <w:tcPr>
            <w:tcW w:w="1266" w:type="dxa"/>
          </w:tcPr>
          <w:p w:rsidR="003A7C60" w:rsidRDefault="00532EC8">
            <w:pPr>
              <w:jc w:val="center"/>
            </w:pPr>
            <w:r>
              <w:t>13,3</w:t>
            </w:r>
          </w:p>
        </w:tc>
        <w:tc>
          <w:tcPr>
            <w:tcW w:w="1066" w:type="dxa"/>
          </w:tcPr>
          <w:p w:rsidR="003A7C60" w:rsidRDefault="00532EC8">
            <w:pPr>
              <w:jc w:val="center"/>
            </w:pPr>
            <w:r>
              <w:t>13,3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13,3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92,2</w:t>
            </w:r>
          </w:p>
        </w:tc>
        <w:tc>
          <w:tcPr>
            <w:tcW w:w="1083" w:type="dxa"/>
          </w:tcPr>
          <w:p w:rsidR="003A7C60" w:rsidRDefault="00532EC8">
            <w:pPr>
              <w:jc w:val="center"/>
            </w:pPr>
            <w:r>
              <w:t>78,2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82,4</w:t>
            </w:r>
          </w:p>
        </w:tc>
        <w:tc>
          <w:tcPr>
            <w:tcW w:w="1266" w:type="dxa"/>
          </w:tcPr>
          <w:p w:rsidR="003A7C60" w:rsidRDefault="00532EC8">
            <w:pPr>
              <w:jc w:val="center"/>
            </w:pPr>
            <w:r>
              <w:t>85,0</w:t>
            </w:r>
          </w:p>
        </w:tc>
        <w:tc>
          <w:tcPr>
            <w:tcW w:w="1066" w:type="dxa"/>
          </w:tcPr>
          <w:p w:rsidR="003A7C60" w:rsidRDefault="00532EC8">
            <w:pPr>
              <w:jc w:val="center"/>
            </w:pPr>
            <w:r>
              <w:t>87,0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89,0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10,6</w:t>
            </w:r>
          </w:p>
        </w:tc>
        <w:tc>
          <w:tcPr>
            <w:tcW w:w="1083" w:type="dxa"/>
          </w:tcPr>
          <w:p w:rsidR="003A7C60" w:rsidRDefault="00532EC8">
            <w:pPr>
              <w:jc w:val="center"/>
            </w:pPr>
            <w:r>
              <w:t>10,1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5,9</w:t>
            </w:r>
          </w:p>
        </w:tc>
        <w:tc>
          <w:tcPr>
            <w:tcW w:w="1266" w:type="dxa"/>
          </w:tcPr>
          <w:p w:rsidR="003A7C60" w:rsidRDefault="00532EC8">
            <w:pPr>
              <w:jc w:val="center"/>
            </w:pPr>
            <w:r>
              <w:t>5,5</w:t>
            </w:r>
          </w:p>
        </w:tc>
        <w:tc>
          <w:tcPr>
            <w:tcW w:w="1066" w:type="dxa"/>
          </w:tcPr>
          <w:p w:rsidR="003A7C60" w:rsidRDefault="00532EC8">
            <w:pPr>
              <w:jc w:val="center"/>
            </w:pPr>
            <w:r>
              <w:t>5,0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4,8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тыс. 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322,2</w:t>
            </w:r>
          </w:p>
        </w:tc>
        <w:tc>
          <w:tcPr>
            <w:tcW w:w="1083" w:type="dxa"/>
          </w:tcPr>
          <w:p w:rsidR="003A7C60" w:rsidRDefault="00532EC8">
            <w:pPr>
              <w:jc w:val="center"/>
            </w:pPr>
            <w:r>
              <w:t>354,6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415,7</w:t>
            </w:r>
          </w:p>
        </w:tc>
        <w:tc>
          <w:tcPr>
            <w:tcW w:w="1266" w:type="dxa"/>
          </w:tcPr>
          <w:p w:rsidR="003A7C60" w:rsidRDefault="00532EC8">
            <w:pPr>
              <w:jc w:val="center"/>
            </w:pPr>
            <w:r>
              <w:t>450,0</w:t>
            </w:r>
          </w:p>
        </w:tc>
        <w:tc>
          <w:tcPr>
            <w:tcW w:w="1066" w:type="dxa"/>
          </w:tcPr>
          <w:p w:rsidR="003A7C60" w:rsidRDefault="00532EC8">
            <w:pPr>
              <w:jc w:val="center"/>
            </w:pPr>
            <w:r>
              <w:t>482,1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523,0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88,9</w:t>
            </w:r>
          </w:p>
        </w:tc>
        <w:tc>
          <w:tcPr>
            <w:tcW w:w="1083" w:type="dxa"/>
          </w:tcPr>
          <w:p w:rsidR="003A7C60" w:rsidRDefault="00532EC8">
            <w:pPr>
              <w:jc w:val="center"/>
            </w:pPr>
            <w:r>
              <w:t>88,0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88,0</w:t>
            </w:r>
          </w:p>
        </w:tc>
        <w:tc>
          <w:tcPr>
            <w:tcW w:w="1266" w:type="dxa"/>
          </w:tcPr>
          <w:p w:rsidR="003A7C60" w:rsidRDefault="00532EC8">
            <w:pPr>
              <w:jc w:val="center"/>
            </w:pPr>
            <w:r>
              <w:t>88,6</w:t>
            </w:r>
          </w:p>
        </w:tc>
        <w:tc>
          <w:tcPr>
            <w:tcW w:w="1066" w:type="dxa"/>
          </w:tcPr>
          <w:p w:rsidR="003A7C60" w:rsidRDefault="00532EC8">
            <w:pPr>
              <w:jc w:val="center"/>
            </w:pPr>
            <w:r>
              <w:t>89,6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90,3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08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266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066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клубами и учреждениями клубного типа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083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266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066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библиотеками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161,1</w:t>
            </w:r>
          </w:p>
        </w:tc>
        <w:tc>
          <w:tcPr>
            <w:tcW w:w="1083" w:type="dxa"/>
          </w:tcPr>
          <w:p w:rsidR="003A7C60" w:rsidRDefault="00532EC8">
            <w:pPr>
              <w:jc w:val="center"/>
            </w:pPr>
            <w:r>
              <w:t>143,7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109,5</w:t>
            </w:r>
          </w:p>
        </w:tc>
        <w:tc>
          <w:tcPr>
            <w:tcW w:w="1266" w:type="dxa"/>
          </w:tcPr>
          <w:p w:rsidR="003A7C60" w:rsidRDefault="00532EC8">
            <w:pPr>
              <w:jc w:val="center"/>
            </w:pPr>
            <w:r>
              <w:t>109,5</w:t>
            </w:r>
          </w:p>
        </w:tc>
        <w:tc>
          <w:tcPr>
            <w:tcW w:w="1066" w:type="dxa"/>
          </w:tcPr>
          <w:p w:rsidR="003A7C60" w:rsidRDefault="00532EC8">
            <w:pPr>
              <w:jc w:val="center"/>
            </w:pPr>
            <w:r>
              <w:t>109,5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109,5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парками культуры и отдыха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08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2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0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11,1</w:t>
            </w:r>
          </w:p>
        </w:tc>
        <w:tc>
          <w:tcPr>
            <w:tcW w:w="1083" w:type="dxa"/>
          </w:tcPr>
          <w:p w:rsidR="003A7C60" w:rsidRDefault="00532EC8">
            <w:pPr>
              <w:jc w:val="center"/>
            </w:pPr>
            <w:r>
              <w:t>11,5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19,2</w:t>
            </w:r>
          </w:p>
        </w:tc>
        <w:tc>
          <w:tcPr>
            <w:tcW w:w="1266" w:type="dxa"/>
          </w:tcPr>
          <w:p w:rsidR="003A7C60" w:rsidRDefault="00532EC8">
            <w:pPr>
              <w:jc w:val="center"/>
            </w:pPr>
            <w:r>
              <w:t>19,2</w:t>
            </w:r>
          </w:p>
        </w:tc>
        <w:tc>
          <w:tcPr>
            <w:tcW w:w="1066" w:type="dxa"/>
          </w:tcPr>
          <w:p w:rsidR="003A7C60" w:rsidRDefault="00532EC8">
            <w:pPr>
              <w:jc w:val="center"/>
            </w:pPr>
            <w:r>
              <w:t>19,2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19,2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08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2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0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58,8</w:t>
            </w:r>
          </w:p>
        </w:tc>
        <w:tc>
          <w:tcPr>
            <w:tcW w:w="1083" w:type="dxa"/>
          </w:tcPr>
          <w:p w:rsidR="003A7C60" w:rsidRDefault="00532EC8">
            <w:pPr>
              <w:jc w:val="center"/>
            </w:pPr>
            <w:r>
              <w:t>61,0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68,0</w:t>
            </w:r>
          </w:p>
        </w:tc>
        <w:tc>
          <w:tcPr>
            <w:tcW w:w="1266" w:type="dxa"/>
          </w:tcPr>
          <w:p w:rsidR="003A7C60" w:rsidRDefault="00532EC8">
            <w:pPr>
              <w:jc w:val="center"/>
            </w:pPr>
            <w:r>
              <w:t>72,0</w:t>
            </w:r>
          </w:p>
        </w:tc>
        <w:tc>
          <w:tcPr>
            <w:tcW w:w="1066" w:type="dxa"/>
          </w:tcPr>
          <w:p w:rsidR="003A7C60" w:rsidRDefault="00532EC8">
            <w:pPr>
              <w:jc w:val="center"/>
            </w:pPr>
            <w:r>
              <w:t>72,0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72,0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92,0</w:t>
            </w:r>
          </w:p>
        </w:tc>
        <w:tc>
          <w:tcPr>
            <w:tcW w:w="108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266" w:type="dxa"/>
          </w:tcPr>
          <w:p w:rsidR="003A7C60" w:rsidRDefault="00532EC8">
            <w:pPr>
              <w:jc w:val="center"/>
            </w:pPr>
            <w:r>
              <w:t>92,2</w:t>
            </w:r>
          </w:p>
        </w:tc>
        <w:tc>
          <w:tcPr>
            <w:tcW w:w="1066" w:type="dxa"/>
          </w:tcPr>
          <w:p w:rsidR="003A7C60" w:rsidRDefault="00532EC8">
            <w:pPr>
              <w:jc w:val="center"/>
            </w:pPr>
            <w:r>
              <w:t>92,3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92,4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30,0</w:t>
            </w:r>
          </w:p>
        </w:tc>
        <w:tc>
          <w:tcPr>
            <w:tcW w:w="1083" w:type="dxa"/>
          </w:tcPr>
          <w:p w:rsidR="003A7C60" w:rsidRDefault="00532EC8">
            <w:pPr>
              <w:jc w:val="center"/>
            </w:pPr>
            <w:r>
              <w:t>30,1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30,4</w:t>
            </w:r>
          </w:p>
        </w:tc>
        <w:tc>
          <w:tcPr>
            <w:tcW w:w="1266" w:type="dxa"/>
          </w:tcPr>
          <w:p w:rsidR="003A7C60" w:rsidRDefault="00532EC8">
            <w:pPr>
              <w:jc w:val="center"/>
            </w:pPr>
            <w:r>
              <w:t>30,4</w:t>
            </w:r>
          </w:p>
        </w:tc>
        <w:tc>
          <w:tcPr>
            <w:tcW w:w="1066" w:type="dxa"/>
          </w:tcPr>
          <w:p w:rsidR="003A7C60" w:rsidRDefault="00532EC8">
            <w:pPr>
              <w:jc w:val="center"/>
            </w:pPr>
            <w:r>
              <w:t>30,4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30,4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0,5</w:t>
            </w:r>
          </w:p>
        </w:tc>
        <w:tc>
          <w:tcPr>
            <w:tcW w:w="1083" w:type="dxa"/>
          </w:tcPr>
          <w:p w:rsidR="003A7C60" w:rsidRDefault="00532EC8">
            <w:pPr>
              <w:jc w:val="center"/>
            </w:pPr>
            <w:r>
              <w:t>0,4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0,3</w:t>
            </w:r>
          </w:p>
        </w:tc>
        <w:tc>
          <w:tcPr>
            <w:tcW w:w="1266" w:type="dxa"/>
          </w:tcPr>
          <w:p w:rsidR="003A7C60" w:rsidRDefault="00532EC8">
            <w:pPr>
              <w:jc w:val="center"/>
            </w:pPr>
            <w:r>
              <w:t>0,4</w:t>
            </w:r>
          </w:p>
        </w:tc>
        <w:tc>
          <w:tcPr>
            <w:tcW w:w="1066" w:type="dxa"/>
          </w:tcPr>
          <w:p w:rsidR="003A7C60" w:rsidRDefault="00532EC8">
            <w:pPr>
              <w:jc w:val="center"/>
            </w:pPr>
            <w:r>
              <w:t>0,4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0,4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Площадь земельных участков, предоставленных для строительства в расчете на 10 тыс. человек населения, всего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гектаров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66,7</w:t>
            </w:r>
          </w:p>
        </w:tc>
        <w:tc>
          <w:tcPr>
            <w:tcW w:w="1083" w:type="dxa"/>
          </w:tcPr>
          <w:p w:rsidR="003A7C60" w:rsidRDefault="00532EC8">
            <w:pPr>
              <w:jc w:val="center"/>
            </w:pPr>
            <w:r>
              <w:t>67,3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68,2</w:t>
            </w:r>
          </w:p>
        </w:tc>
        <w:tc>
          <w:tcPr>
            <w:tcW w:w="1266" w:type="dxa"/>
          </w:tcPr>
          <w:p w:rsidR="003A7C60" w:rsidRDefault="00532EC8">
            <w:pPr>
              <w:jc w:val="center"/>
            </w:pPr>
            <w:r>
              <w:t>37,8</w:t>
            </w:r>
          </w:p>
        </w:tc>
        <w:tc>
          <w:tcPr>
            <w:tcW w:w="1066" w:type="dxa"/>
          </w:tcPr>
          <w:p w:rsidR="003A7C60" w:rsidRDefault="00532EC8">
            <w:pPr>
              <w:jc w:val="center"/>
            </w:pPr>
            <w:r>
              <w:t>38,7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39,9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гектаров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7,6</w:t>
            </w:r>
          </w:p>
        </w:tc>
        <w:tc>
          <w:tcPr>
            <w:tcW w:w="1083" w:type="dxa"/>
          </w:tcPr>
          <w:p w:rsidR="003A7C60" w:rsidRDefault="00532EC8">
            <w:pPr>
              <w:jc w:val="center"/>
            </w:pPr>
            <w:r>
              <w:t>7,8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8,1</w:t>
            </w:r>
          </w:p>
        </w:tc>
        <w:tc>
          <w:tcPr>
            <w:tcW w:w="1266" w:type="dxa"/>
          </w:tcPr>
          <w:p w:rsidR="003A7C60" w:rsidRDefault="00532EC8">
            <w:pPr>
              <w:jc w:val="center"/>
            </w:pPr>
            <w:r>
              <w:t>6,3</w:t>
            </w:r>
          </w:p>
        </w:tc>
        <w:tc>
          <w:tcPr>
            <w:tcW w:w="1066" w:type="dxa"/>
          </w:tcPr>
          <w:p w:rsidR="003A7C60" w:rsidRDefault="00532EC8">
            <w:pPr>
              <w:jc w:val="center"/>
            </w:pPr>
            <w:r>
              <w:t>5,9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5,9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08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266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066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объектов жилищного строительства – в течение 3 лет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08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2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0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иных объектов капитального строительства – в течение 5 лет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08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2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0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083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266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066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88,9</w:t>
            </w:r>
          </w:p>
        </w:tc>
        <w:tc>
          <w:tcPr>
            <w:tcW w:w="1083" w:type="dxa"/>
          </w:tcPr>
          <w:p w:rsidR="003A7C60" w:rsidRDefault="00532EC8">
            <w:pPr>
              <w:jc w:val="center"/>
            </w:pPr>
            <w:r>
              <w:t>88,9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88,9</w:t>
            </w:r>
          </w:p>
        </w:tc>
        <w:tc>
          <w:tcPr>
            <w:tcW w:w="1266" w:type="dxa"/>
          </w:tcPr>
          <w:p w:rsidR="003A7C60" w:rsidRDefault="00532EC8">
            <w:pPr>
              <w:jc w:val="center"/>
            </w:pPr>
            <w:r>
              <w:t>88,9</w:t>
            </w:r>
          </w:p>
        </w:tc>
        <w:tc>
          <w:tcPr>
            <w:tcW w:w="1066" w:type="dxa"/>
          </w:tcPr>
          <w:p w:rsidR="003A7C60" w:rsidRDefault="00532EC8">
            <w:pPr>
              <w:jc w:val="center"/>
            </w:pPr>
            <w:r>
              <w:t>88,9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88,9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94,1</w:t>
            </w:r>
          </w:p>
        </w:tc>
        <w:tc>
          <w:tcPr>
            <w:tcW w:w="1083" w:type="dxa"/>
          </w:tcPr>
          <w:p w:rsidR="003A7C60" w:rsidRDefault="00532EC8">
            <w:pPr>
              <w:jc w:val="center"/>
            </w:pPr>
            <w:r>
              <w:t>99,1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99,9</w:t>
            </w:r>
          </w:p>
        </w:tc>
        <w:tc>
          <w:tcPr>
            <w:tcW w:w="1266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066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30.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12,1</w:t>
            </w:r>
          </w:p>
        </w:tc>
        <w:tc>
          <w:tcPr>
            <w:tcW w:w="1083" w:type="dxa"/>
          </w:tcPr>
          <w:p w:rsidR="003A7C60" w:rsidRDefault="00532EC8">
            <w:pPr>
              <w:jc w:val="center"/>
            </w:pPr>
            <w:r>
              <w:t>9,5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8,2</w:t>
            </w:r>
          </w:p>
        </w:tc>
        <w:tc>
          <w:tcPr>
            <w:tcW w:w="1266" w:type="dxa"/>
          </w:tcPr>
          <w:p w:rsidR="003A7C60" w:rsidRDefault="00532EC8">
            <w:pPr>
              <w:jc w:val="center"/>
            </w:pPr>
            <w:r>
              <w:t>8,2</w:t>
            </w:r>
          </w:p>
        </w:tc>
        <w:tc>
          <w:tcPr>
            <w:tcW w:w="1066" w:type="dxa"/>
          </w:tcPr>
          <w:p w:rsidR="003A7C60" w:rsidRDefault="00532EC8">
            <w:pPr>
              <w:jc w:val="center"/>
            </w:pPr>
            <w:r>
              <w:t>8,2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8,2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26,2</w:t>
            </w:r>
          </w:p>
        </w:tc>
        <w:tc>
          <w:tcPr>
            <w:tcW w:w="1083" w:type="dxa"/>
          </w:tcPr>
          <w:p w:rsidR="003A7C60" w:rsidRDefault="00532EC8">
            <w:pPr>
              <w:jc w:val="center"/>
            </w:pPr>
            <w:r>
              <w:t>19,4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19,2</w:t>
            </w:r>
          </w:p>
        </w:tc>
        <w:tc>
          <w:tcPr>
            <w:tcW w:w="1266" w:type="dxa"/>
          </w:tcPr>
          <w:p w:rsidR="003A7C60" w:rsidRDefault="00532EC8">
            <w:pPr>
              <w:jc w:val="center"/>
            </w:pPr>
            <w:r>
              <w:t>22,0</w:t>
            </w:r>
          </w:p>
        </w:tc>
        <w:tc>
          <w:tcPr>
            <w:tcW w:w="1066" w:type="dxa"/>
          </w:tcPr>
          <w:p w:rsidR="003A7C60" w:rsidRDefault="00532EC8">
            <w:pPr>
              <w:jc w:val="center"/>
            </w:pPr>
            <w:r>
              <w:t>27,3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29,5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08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2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0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тыс. 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08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2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0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08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2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0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6 663,0</w:t>
            </w:r>
          </w:p>
        </w:tc>
        <w:tc>
          <w:tcPr>
            <w:tcW w:w="1083" w:type="dxa"/>
          </w:tcPr>
          <w:p w:rsidR="003A7C60" w:rsidRDefault="00532EC8">
            <w:pPr>
              <w:jc w:val="center"/>
            </w:pPr>
            <w:r>
              <w:t>7 314,6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8 084,2</w:t>
            </w:r>
          </w:p>
        </w:tc>
        <w:tc>
          <w:tcPr>
            <w:tcW w:w="1266" w:type="dxa"/>
          </w:tcPr>
          <w:p w:rsidR="003A7C60" w:rsidRDefault="00532EC8">
            <w:pPr>
              <w:jc w:val="center"/>
            </w:pPr>
            <w:r>
              <w:t>8 386,5</w:t>
            </w:r>
          </w:p>
        </w:tc>
        <w:tc>
          <w:tcPr>
            <w:tcW w:w="1066" w:type="dxa"/>
          </w:tcPr>
          <w:p w:rsidR="003A7C60" w:rsidRDefault="00532EC8">
            <w:pPr>
              <w:jc w:val="center"/>
            </w:pPr>
            <w:r>
              <w:t>8 297,7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8 266,2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да/нет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083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266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066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Удовлетворенность населения 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 от числа опрошенных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56,0</w:t>
            </w:r>
          </w:p>
        </w:tc>
        <w:tc>
          <w:tcPr>
            <w:tcW w:w="1083" w:type="dxa"/>
          </w:tcPr>
          <w:p w:rsidR="003A7C60" w:rsidRDefault="00532EC8">
            <w:pPr>
              <w:jc w:val="center"/>
            </w:pPr>
            <w:r>
              <w:t>69,5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62,4</w:t>
            </w:r>
          </w:p>
        </w:tc>
        <w:tc>
          <w:tcPr>
            <w:tcW w:w="12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0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Среднегодовая численность постоянного населения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тыс. человек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30,585</w:t>
            </w:r>
          </w:p>
        </w:tc>
        <w:tc>
          <w:tcPr>
            <w:tcW w:w="1083" w:type="dxa"/>
          </w:tcPr>
          <w:p w:rsidR="003A7C60" w:rsidRDefault="00532EC8">
            <w:pPr>
              <w:jc w:val="center"/>
            </w:pPr>
            <w:r>
              <w:t>30,441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30,299</w:t>
            </w:r>
          </w:p>
        </w:tc>
        <w:tc>
          <w:tcPr>
            <w:tcW w:w="1266" w:type="dxa"/>
          </w:tcPr>
          <w:p w:rsidR="003A7C60" w:rsidRDefault="00532EC8">
            <w:pPr>
              <w:jc w:val="center"/>
            </w:pPr>
            <w:r>
              <w:t>30,385</w:t>
            </w:r>
          </w:p>
        </w:tc>
        <w:tc>
          <w:tcPr>
            <w:tcW w:w="1066" w:type="dxa"/>
          </w:tcPr>
          <w:p w:rsidR="003A7C60" w:rsidRDefault="00532EC8">
            <w:pPr>
              <w:jc w:val="center"/>
            </w:pPr>
            <w:r>
              <w:t>30,476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30,592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08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266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066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39.1.</w:t>
            </w:r>
          </w:p>
        </w:tc>
        <w:tc>
          <w:tcPr>
            <w:tcW w:w="5244" w:type="dxa"/>
          </w:tcPr>
          <w:p w:rsidR="003A7C60" w:rsidRDefault="00532EC8"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кВт/ч на 1 проживающего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868,6</w:t>
            </w:r>
          </w:p>
        </w:tc>
        <w:tc>
          <w:tcPr>
            <w:tcW w:w="1083" w:type="dxa"/>
          </w:tcPr>
          <w:p w:rsidR="003A7C60" w:rsidRDefault="00532EC8">
            <w:pPr>
              <w:jc w:val="center"/>
            </w:pPr>
            <w:r>
              <w:t>865,1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863,5</w:t>
            </w:r>
          </w:p>
        </w:tc>
        <w:tc>
          <w:tcPr>
            <w:tcW w:w="1266" w:type="dxa"/>
          </w:tcPr>
          <w:p w:rsidR="003A7C60" w:rsidRDefault="00532EC8">
            <w:pPr>
              <w:jc w:val="center"/>
            </w:pPr>
            <w:r>
              <w:t>860,5</w:t>
            </w:r>
          </w:p>
        </w:tc>
        <w:tc>
          <w:tcPr>
            <w:tcW w:w="1066" w:type="dxa"/>
          </w:tcPr>
          <w:p w:rsidR="003A7C60" w:rsidRDefault="00532EC8">
            <w:pPr>
              <w:jc w:val="center"/>
            </w:pPr>
            <w:r>
              <w:t>858,7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856,5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Гкал на 1 кв. метр общей площади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08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2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0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проживающего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08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2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0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проживающего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11,8</w:t>
            </w:r>
          </w:p>
        </w:tc>
        <w:tc>
          <w:tcPr>
            <w:tcW w:w="1083" w:type="dxa"/>
          </w:tcPr>
          <w:p w:rsidR="003A7C60" w:rsidRDefault="00532EC8">
            <w:pPr>
              <w:jc w:val="center"/>
            </w:pPr>
            <w:r>
              <w:t>11,8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11,8</w:t>
            </w:r>
          </w:p>
        </w:tc>
        <w:tc>
          <w:tcPr>
            <w:tcW w:w="1266" w:type="dxa"/>
          </w:tcPr>
          <w:p w:rsidR="003A7C60" w:rsidRDefault="00532EC8">
            <w:pPr>
              <w:jc w:val="center"/>
            </w:pPr>
            <w:r>
              <w:t>11,8</w:t>
            </w:r>
          </w:p>
        </w:tc>
        <w:tc>
          <w:tcPr>
            <w:tcW w:w="1066" w:type="dxa"/>
          </w:tcPr>
          <w:p w:rsidR="003A7C60" w:rsidRDefault="00532EC8">
            <w:pPr>
              <w:jc w:val="center"/>
            </w:pPr>
            <w:r>
              <w:t>11,8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11,8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проживающего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08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2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0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08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2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0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кВт/ч  на 1 человека населения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302,3</w:t>
            </w:r>
          </w:p>
        </w:tc>
        <w:tc>
          <w:tcPr>
            <w:tcW w:w="1083" w:type="dxa"/>
          </w:tcPr>
          <w:p w:rsidR="003A7C60" w:rsidRDefault="00532EC8">
            <w:pPr>
              <w:jc w:val="center"/>
            </w:pPr>
            <w:r>
              <w:t>274,0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261,4</w:t>
            </w:r>
          </w:p>
        </w:tc>
        <w:tc>
          <w:tcPr>
            <w:tcW w:w="1266" w:type="dxa"/>
          </w:tcPr>
          <w:p w:rsidR="003A7C60" w:rsidRDefault="00532EC8">
            <w:pPr>
              <w:jc w:val="center"/>
            </w:pPr>
            <w:r>
              <w:t>260,6</w:t>
            </w:r>
          </w:p>
        </w:tc>
        <w:tc>
          <w:tcPr>
            <w:tcW w:w="1066" w:type="dxa"/>
          </w:tcPr>
          <w:p w:rsidR="003A7C60" w:rsidRDefault="00532EC8">
            <w:pPr>
              <w:jc w:val="center"/>
            </w:pPr>
            <w:r>
              <w:t>259,9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258,9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Гкал на 1 кв. метр общей площади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083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266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066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человека населения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08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2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0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человека населения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1,4</w:t>
            </w:r>
          </w:p>
        </w:tc>
        <w:tc>
          <w:tcPr>
            <w:tcW w:w="1083" w:type="dxa"/>
          </w:tcPr>
          <w:p w:rsidR="003A7C60" w:rsidRDefault="00532EC8">
            <w:pPr>
              <w:jc w:val="center"/>
            </w:pPr>
            <w:r>
              <w:t>1,2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1,2</w:t>
            </w:r>
          </w:p>
        </w:tc>
        <w:tc>
          <w:tcPr>
            <w:tcW w:w="1266" w:type="dxa"/>
          </w:tcPr>
          <w:p w:rsidR="003A7C60" w:rsidRDefault="00532EC8">
            <w:pPr>
              <w:jc w:val="center"/>
            </w:pPr>
            <w:r>
              <w:t>1,2</w:t>
            </w:r>
          </w:p>
        </w:tc>
        <w:tc>
          <w:tcPr>
            <w:tcW w:w="1066" w:type="dxa"/>
          </w:tcPr>
          <w:p w:rsidR="003A7C60" w:rsidRDefault="00532EC8">
            <w:pPr>
              <w:jc w:val="center"/>
            </w:pPr>
            <w:r>
              <w:t>1,2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1,1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человека населения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08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2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0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1701" w:type="dxa"/>
          </w:tcPr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08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2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0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94,0</w:t>
            </w:r>
          </w:p>
        </w:tc>
        <w:tc>
          <w:tcPr>
            <w:tcW w:w="108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2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0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41.2.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08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2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0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84,1</w:t>
            </w:r>
          </w:p>
        </w:tc>
        <w:tc>
          <w:tcPr>
            <w:tcW w:w="108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89,9</w:t>
            </w:r>
          </w:p>
        </w:tc>
        <w:tc>
          <w:tcPr>
            <w:tcW w:w="12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0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08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2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0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08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5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2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0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</w:tbl>
    <w:p w:rsidR="003A7C60" w:rsidRDefault="003A7C60">
      <w:pPr>
        <w:jc w:val="right"/>
        <w:rPr>
          <w:sz w:val="28"/>
          <w:szCs w:val="28"/>
        </w:rPr>
      </w:pPr>
    </w:p>
    <w:p w:rsidR="003A7C60" w:rsidRDefault="00532EC8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>Таблица 17</w:t>
      </w:r>
    </w:p>
    <w:p w:rsidR="003A7C60" w:rsidRDefault="00532EC8">
      <w:pPr>
        <w:jc w:val="center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Достигнутые значения показателей для оценки эффективности деятельности органов местного самоуправления </w:t>
      </w:r>
      <w:proofErr w:type="spellStart"/>
      <w:r>
        <w:rPr>
          <w:bCs/>
          <w:sz w:val="28"/>
          <w:szCs w:val="28"/>
          <w:lang w:eastAsia="en-US"/>
        </w:rPr>
        <w:t>Нефтеюганского</w:t>
      </w:r>
      <w:proofErr w:type="spellEnd"/>
      <w:r>
        <w:rPr>
          <w:bCs/>
          <w:sz w:val="28"/>
          <w:szCs w:val="28"/>
          <w:lang w:eastAsia="en-US"/>
        </w:rPr>
        <w:t xml:space="preserve"> муниципального района автономного округа (далее – </w:t>
      </w:r>
      <w:proofErr w:type="spellStart"/>
      <w:r>
        <w:rPr>
          <w:bCs/>
          <w:sz w:val="28"/>
          <w:szCs w:val="28"/>
          <w:lang w:eastAsia="en-US"/>
        </w:rPr>
        <w:t>Нефтеюганский</w:t>
      </w:r>
      <w:proofErr w:type="spellEnd"/>
      <w:r>
        <w:rPr>
          <w:bCs/>
          <w:sz w:val="28"/>
          <w:szCs w:val="28"/>
          <w:lang w:eastAsia="en-US"/>
        </w:rPr>
        <w:t xml:space="preserve"> район) за 2022 – 2024 годы </w:t>
      </w:r>
    </w:p>
    <w:p w:rsidR="003A7C60" w:rsidRDefault="00532EC8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и их планируемые значения на 3-летний период </w:t>
      </w:r>
    </w:p>
    <w:p w:rsidR="003A7C60" w:rsidRDefault="003A7C60">
      <w:pPr>
        <w:jc w:val="center"/>
        <w:outlineLvl w:val="0"/>
        <w:rPr>
          <w:bCs/>
          <w:sz w:val="28"/>
          <w:szCs w:val="28"/>
        </w:rPr>
      </w:pP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5150"/>
        <w:gridCol w:w="1674"/>
        <w:gridCol w:w="979"/>
        <w:gridCol w:w="1097"/>
        <w:gridCol w:w="1160"/>
        <w:gridCol w:w="1135"/>
        <w:gridCol w:w="1135"/>
        <w:gridCol w:w="1135"/>
      </w:tblGrid>
      <w:tr w:rsidR="003A7C60">
        <w:tc>
          <w:tcPr>
            <w:tcW w:w="642" w:type="dxa"/>
            <w:vMerge w:val="restart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п/п</w:t>
            </w:r>
          </w:p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vMerge w:val="restart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Показатель</w:t>
            </w:r>
          </w:p>
          <w:p w:rsidR="003A7C60" w:rsidRDefault="003A7C60">
            <w:pPr>
              <w:rPr>
                <w:rFonts w:eastAsia="Calibri"/>
              </w:rPr>
            </w:pPr>
          </w:p>
        </w:tc>
        <w:tc>
          <w:tcPr>
            <w:tcW w:w="1701" w:type="dxa"/>
            <w:vMerge w:val="restart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Единица измерения</w:t>
            </w:r>
          </w:p>
        </w:tc>
        <w:tc>
          <w:tcPr>
            <w:tcW w:w="2106" w:type="dxa"/>
            <w:gridSpan w:val="2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Завершенный период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Отчетный период</w:t>
            </w:r>
          </w:p>
        </w:tc>
        <w:tc>
          <w:tcPr>
            <w:tcW w:w="3456" w:type="dxa"/>
            <w:gridSpan w:val="3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Плановый период</w:t>
            </w:r>
          </w:p>
        </w:tc>
      </w:tr>
      <w:tr w:rsidR="003A7C60">
        <w:tc>
          <w:tcPr>
            <w:tcW w:w="642" w:type="dxa"/>
            <w:vMerge/>
          </w:tcPr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vMerge/>
          </w:tcPr>
          <w:p w:rsidR="003A7C60" w:rsidRDefault="003A7C60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3A7C60" w:rsidRDefault="003A7C60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>
              <w:rPr>
                <w:rFonts w:eastAsia="Calibri"/>
                <w:lang w:val="en-US"/>
              </w:rPr>
              <w:t>2</w:t>
            </w:r>
            <w:r>
              <w:rPr>
                <w:rFonts w:eastAsia="Calibri"/>
              </w:rPr>
              <w:t>2 год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2023 год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2024 год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2025 год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2026 год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2027 год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244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единиц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198,9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208,9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220,6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224,4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224,7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224,8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7,9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7,4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7,0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7,0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7,0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7,2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3 758 023,0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4 707 429,0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6 305 184,0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6 771 785,7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7 106 961,5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7 482 787,7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35,2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35,4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35,4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35,4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35,4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35,4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3,4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3,3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3,3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3,3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3,3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3,3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104 736,5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117 502,3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138 589,1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148 294,1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160 009,3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172 010,0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55 766,8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60 919,3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72 702,9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72 549,9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72 549,9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72 549,9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72 366,5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78 340,6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93 799,8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88 733,8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88 733,8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88 733,8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89 197,3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95 284,5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112 978,8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112 978,8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112 978,8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112 978,8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77 241,8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83 675,2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96 681,6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105 170,2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105 170,2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105 170,2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69 211,0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75 849,7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66 225,1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73 034,7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73 034,7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73 034,7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детей в возрасте 1 –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– 6 лет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71,2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59,7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62,0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66,6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63,6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63,6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Доля детей в возрасте 1 – 6 лет, стоящих на учете для определения в муниципальные дошкольные </w:t>
            </w:r>
            <w:r>
              <w:rPr>
                <w:rFonts w:eastAsia="Calibri"/>
              </w:rPr>
              <w:lastRenderedPageBreak/>
              <w:t>образовательные учреждения, в общей численности детей в возрасте 1 – 6 лет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0,5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83,7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87,0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85,5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82,0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82,0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82,0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13,2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11,4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11,0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6,9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5,2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3,4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тыс. 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284,1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297,7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354,6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346,5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349,2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354,0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76,3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88,0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88,0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87,8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87,8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87,8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клубами и учреждениями клубного типа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19.2.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библиотеками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107,7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116,7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43,9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101,3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101,3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101,3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парками культуры и отдыха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51,9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55,5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61,5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61,0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61,0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61,0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83,7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97,1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97,1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97,1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16,0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16,3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16,4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16,4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16,5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16,6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0,9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1,3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0,5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0,5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0,5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Площадь земельных участков, предоставленных для строительства в расчете на 10 тыс. человек населения,  всего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гектаров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185,9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186,2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184,9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184,9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184,2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183,5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гектаров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2,1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2,2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2,2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2,2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объектов жилищного строительства – в течение 3 лет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иных объектов капитального строительства – в течение 5 лет 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Доля многоквартирных домов, в которых собственники помещений выбрали и реализуют один из способов управления многоквартирными домами, в общем числе </w:t>
            </w:r>
            <w:r>
              <w:rPr>
                <w:rFonts w:eastAsia="Calibri"/>
              </w:rPr>
              <w:lastRenderedPageBreak/>
              <w:t>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66,7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80,0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85,7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83,3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83,3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83,3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5,8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29,8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28,5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28,5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28,5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28,5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54,3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59,9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56,1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49,6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65,9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62,8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тыс. 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7 713,5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7 676,8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9 378,1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9 471,7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9 719,7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9 681,0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да/нет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Удовлетворенность населения 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 от числа опрошенных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60,1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70,2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66,3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Среднегодовая численность постоянного населения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тыс. человек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46,861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47,250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47,599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47,6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47,8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48,0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кВт/ч на 1 проживающего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741,1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718,5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710,8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709,7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709,5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709,5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Гкал на 1 кв. метр общей площади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проживающего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6,4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6,2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5,8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5,8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5,8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5,8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проживающего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14,3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14,2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14,2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14,2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14,2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14,2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проживающего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113,4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151,7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151,7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151,7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151,7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кВт/ч  на 1 человека населения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128,9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126,9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123,5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123,2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122,7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122,2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Гкал на 1 кв. метр общей площади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40.3.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человека населения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0,5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0,5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0,4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0,4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0,4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0,4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человека населения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1,3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1,3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1,3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человека населения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1701" w:type="dxa"/>
          </w:tcPr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97,8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87,6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92,6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</w:tbl>
    <w:p w:rsidR="003A7C60" w:rsidRDefault="003A7C60">
      <w:pPr>
        <w:jc w:val="right"/>
        <w:rPr>
          <w:sz w:val="28"/>
          <w:szCs w:val="28"/>
        </w:rPr>
      </w:pPr>
    </w:p>
    <w:p w:rsidR="003A7C60" w:rsidRDefault="00532EC8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>Таблица 18</w:t>
      </w:r>
    </w:p>
    <w:p w:rsidR="003A7C60" w:rsidRDefault="00532EC8">
      <w:pPr>
        <w:jc w:val="center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Достигнутые значения показателей для оценки эффективности деятельности органов местного самоуправления </w:t>
      </w:r>
      <w:proofErr w:type="spellStart"/>
      <w:r>
        <w:rPr>
          <w:bCs/>
          <w:sz w:val="28"/>
          <w:szCs w:val="28"/>
          <w:lang w:eastAsia="en-US"/>
        </w:rPr>
        <w:t>Нижневартовского</w:t>
      </w:r>
      <w:proofErr w:type="spellEnd"/>
      <w:r>
        <w:t xml:space="preserve"> </w:t>
      </w:r>
      <w:r>
        <w:rPr>
          <w:bCs/>
          <w:sz w:val="28"/>
          <w:szCs w:val="28"/>
          <w:lang w:eastAsia="en-US"/>
        </w:rPr>
        <w:t xml:space="preserve">муниципального района автономного округа (далее – </w:t>
      </w:r>
      <w:proofErr w:type="spellStart"/>
      <w:r>
        <w:rPr>
          <w:bCs/>
          <w:sz w:val="28"/>
          <w:szCs w:val="28"/>
          <w:lang w:eastAsia="en-US"/>
        </w:rPr>
        <w:t>Нижневартовский</w:t>
      </w:r>
      <w:proofErr w:type="spellEnd"/>
      <w:r>
        <w:rPr>
          <w:bCs/>
          <w:sz w:val="28"/>
          <w:szCs w:val="28"/>
          <w:lang w:eastAsia="en-US"/>
        </w:rPr>
        <w:t xml:space="preserve"> район) </w:t>
      </w:r>
    </w:p>
    <w:p w:rsidR="003A7C60" w:rsidRDefault="00532EC8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за 2022 – 2024 годы и их планируемые значения на 3-летний период </w:t>
      </w:r>
    </w:p>
    <w:p w:rsidR="003A7C60" w:rsidRDefault="003A7C60">
      <w:pPr>
        <w:rPr>
          <w:bCs/>
          <w:sz w:val="28"/>
          <w:szCs w:val="28"/>
        </w:rPr>
      </w:pP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5150"/>
        <w:gridCol w:w="1674"/>
        <w:gridCol w:w="979"/>
        <w:gridCol w:w="1097"/>
        <w:gridCol w:w="1160"/>
        <w:gridCol w:w="1135"/>
        <w:gridCol w:w="1135"/>
        <w:gridCol w:w="1135"/>
      </w:tblGrid>
      <w:tr w:rsidR="003A7C60">
        <w:tc>
          <w:tcPr>
            <w:tcW w:w="642" w:type="dxa"/>
            <w:vMerge w:val="restart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№ п/п</w:t>
            </w:r>
          </w:p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vMerge w:val="restart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Показатель</w:t>
            </w:r>
          </w:p>
          <w:p w:rsidR="003A7C60" w:rsidRDefault="003A7C60">
            <w:pPr>
              <w:rPr>
                <w:rFonts w:eastAsia="Calibri"/>
              </w:rPr>
            </w:pPr>
          </w:p>
        </w:tc>
        <w:tc>
          <w:tcPr>
            <w:tcW w:w="1701" w:type="dxa"/>
            <w:vMerge w:val="restart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Единица измерения</w:t>
            </w:r>
          </w:p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2106" w:type="dxa"/>
            <w:gridSpan w:val="2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Завершенный период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Отчетный период</w:t>
            </w:r>
          </w:p>
        </w:tc>
        <w:tc>
          <w:tcPr>
            <w:tcW w:w="3456" w:type="dxa"/>
            <w:gridSpan w:val="3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Плановый период</w:t>
            </w:r>
          </w:p>
        </w:tc>
      </w:tr>
      <w:tr w:rsidR="003A7C60">
        <w:tc>
          <w:tcPr>
            <w:tcW w:w="642" w:type="dxa"/>
            <w:vMerge/>
          </w:tcPr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vMerge/>
          </w:tcPr>
          <w:p w:rsidR="003A7C60" w:rsidRDefault="003A7C60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3A7C60" w:rsidRDefault="003A7C60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>
              <w:rPr>
                <w:rFonts w:eastAsia="Calibri"/>
                <w:lang w:val="en-US"/>
              </w:rPr>
              <w:t>2</w:t>
            </w:r>
            <w:r>
              <w:rPr>
                <w:rFonts w:eastAsia="Calibri"/>
              </w:rPr>
              <w:t>2 год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2023 год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2024 год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2025 год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2026 год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2027 год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244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единиц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215,6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218,7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224,7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232,9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241,1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249,1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3,8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3,8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4,0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4,1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4,2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4,3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4 691 087,0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4 815 531,0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5 468 395,0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5 577 762,0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5 683 740,0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5 786 047,0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33,9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33,9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62,0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62,1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62,3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62,4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6,1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6,2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6,2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6,1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6,1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6,0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96 411,4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107 537,9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127 830,1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129 221,0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133 097,0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139 750,0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56 234,0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58 622,4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67 324,3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76 009,1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85 814,4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96 884,4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8.3.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66 808,6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69 330,2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81 422,3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93 554,2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107 493,0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123 510,4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85 427,5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95 492,3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113 992,6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124 251,9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135 434,6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147 623,7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80 060,2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86 837,9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102 177,7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103 871,0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104 909,7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105 958,8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53 606,4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56 981,0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143 311,1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144 744,1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146 191,6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147 653,5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детей в возрасте 1 –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– 6 лет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76,8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57,5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55,5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55,5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55,5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55,5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детей в возрасте 1 – 6 лет, стоящих на учете для определения в муниципальные дошкольные образовательные учреждения, в общей численности детей в возрасте 1 – 6 лет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3,0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98,0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98,0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98,4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99,6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31,3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31,3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25,0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7,1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86,6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92,0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94,8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94,8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94,8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94,8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тыс. 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350,5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375,4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436,3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456,7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475,0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494,0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71,9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92,7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93,0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87,8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88,1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88,4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клубами и учреждениями клубного типа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библиотеками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161,8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161,8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122,3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122,3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122,3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122,3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парками культуры и отдыха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65,8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71,7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77,3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77,5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77,7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77,9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75,9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99,7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99,8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99,9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17,3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17,5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17,9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18,0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18,4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18,8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0,3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0,4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0,4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0,5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Площадь земельных участков, предоставленных для строительства в расчете на 10 тыс. человек населения, всего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гектаров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281,2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281,6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377,2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414,0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450,5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486,5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гектаров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1,3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1,3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1,8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1,8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1,8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1,9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объектов жилищного строительства – в течение 3 лет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иных объектов капитального строительства – в течение 5 лет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85,7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85,7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85,7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85,7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85,7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85,7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30.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81,0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81,7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99,5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99,5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99,5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99,5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74,5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75,5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73,7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66,0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64,2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77,8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тыс. 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14 919,0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17 008,0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16 777,9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17 755,7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14 610,7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14 545,5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да/нет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Удовлетворенность населения 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 от числа опрошенных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52,4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67,5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62,3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Среднегодовая численность постоянного населения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тыс. человек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38,449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38,600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38,809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38,988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39,155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39,340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39.1.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кВт/ч на 1 проживающего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739,2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739,1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739,1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739,1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739,1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739,1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Гкал на 1 кв. метр общей площади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проживающего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6,2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6,2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6,1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6,1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6,1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6,1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проживающего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12,9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12,9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12,9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12,9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12,9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12,9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проживающего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rPr>
          <w:trHeight w:val="681"/>
        </w:trPr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кВт/ч  на 1 человека населения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78,2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78,1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78,1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77,7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77,4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77,0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Гкал на 1 кв. метр общей площади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человека населения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человека населения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1,1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1,1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1,1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человека населения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1701" w:type="dxa"/>
          </w:tcPr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41.1.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92,6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93,5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89,0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89,0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89,0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</w:tbl>
    <w:p w:rsidR="003A7C60" w:rsidRDefault="003A7C60">
      <w:pPr>
        <w:jc w:val="right"/>
        <w:rPr>
          <w:sz w:val="28"/>
          <w:szCs w:val="28"/>
        </w:rPr>
      </w:pPr>
    </w:p>
    <w:p w:rsidR="003A7C60" w:rsidRDefault="00532EC8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>Таблица 19</w:t>
      </w:r>
    </w:p>
    <w:p w:rsidR="003A7C60" w:rsidRDefault="00532EC8">
      <w:pPr>
        <w:jc w:val="center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Достигнутые значения показателей для оценки эффективности деятельности органов местного самоуправления Октябрьского муниципального района автономного округа (далее – Октябрьский район) за 2022 – 2024 годы </w:t>
      </w:r>
    </w:p>
    <w:p w:rsidR="003A7C60" w:rsidRDefault="00532EC8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и их планируемые значения на 3-летний период </w:t>
      </w:r>
    </w:p>
    <w:p w:rsidR="003A7C60" w:rsidRDefault="003A7C60">
      <w:pPr>
        <w:rPr>
          <w:bCs/>
          <w:sz w:val="28"/>
          <w:szCs w:val="28"/>
        </w:rPr>
      </w:pP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5150"/>
        <w:gridCol w:w="1674"/>
        <w:gridCol w:w="979"/>
        <w:gridCol w:w="1084"/>
        <w:gridCol w:w="1158"/>
        <w:gridCol w:w="1140"/>
        <w:gridCol w:w="1140"/>
        <w:gridCol w:w="1140"/>
      </w:tblGrid>
      <w:tr w:rsidR="003A7C60">
        <w:tc>
          <w:tcPr>
            <w:tcW w:w="642" w:type="dxa"/>
            <w:vMerge w:val="restart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п/п</w:t>
            </w:r>
          </w:p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vMerge w:val="restart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Показатель</w:t>
            </w:r>
          </w:p>
          <w:p w:rsidR="003A7C60" w:rsidRDefault="003A7C60">
            <w:pPr>
              <w:rPr>
                <w:rFonts w:eastAsia="Calibri"/>
              </w:rPr>
            </w:pPr>
          </w:p>
        </w:tc>
        <w:tc>
          <w:tcPr>
            <w:tcW w:w="1701" w:type="dxa"/>
            <w:vMerge w:val="restart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Единица измерения</w:t>
            </w:r>
          </w:p>
        </w:tc>
        <w:tc>
          <w:tcPr>
            <w:tcW w:w="2093" w:type="dxa"/>
            <w:gridSpan w:val="2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Завершенный период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Отчетный период</w:t>
            </w:r>
          </w:p>
        </w:tc>
        <w:tc>
          <w:tcPr>
            <w:tcW w:w="3471" w:type="dxa"/>
            <w:gridSpan w:val="3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Плановый период</w:t>
            </w:r>
          </w:p>
        </w:tc>
      </w:tr>
      <w:tr w:rsidR="003A7C60">
        <w:tc>
          <w:tcPr>
            <w:tcW w:w="642" w:type="dxa"/>
            <w:vMerge/>
          </w:tcPr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vMerge/>
          </w:tcPr>
          <w:p w:rsidR="003A7C60" w:rsidRDefault="003A7C60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3A7C60" w:rsidRDefault="003A7C60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>
              <w:rPr>
                <w:rFonts w:eastAsia="Calibri"/>
                <w:lang w:val="en-US"/>
              </w:rPr>
              <w:t>2</w:t>
            </w:r>
            <w:r>
              <w:rPr>
                <w:rFonts w:eastAsia="Calibri"/>
              </w:rPr>
              <w:t>2 год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2023 год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2024 год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2025 год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2026 год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2027 год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244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единиц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225,4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227,2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225,7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230,9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231,0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230,9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4,7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3,3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3,4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3,5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3,5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3,5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619 460,0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573 652,0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813 845,0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837 920,4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863 058,1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888 949,8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61,2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61,4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61,5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61,6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61,8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61,9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13,6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15,5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17,9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17,5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17,3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17,2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82,2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82,5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82,5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82,5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82,5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82,4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106 535,1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113 393,5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129 455,8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135 928,6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142 725,0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149 861,3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54 876,2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63 327,2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73 757,1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74 789,7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75 836,8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76 898,5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66 067,0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71 283,6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84 233,5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85 412,8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86 608,5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87 821,1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89 683,2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93 704,6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114 967,2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116 576,7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118 208,8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119 863,7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70 035,0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83 211,2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94 703,7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102 939,7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111 174,9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120 068,9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53 896,1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54 821,2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60 104,7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63 109,9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63 109,9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63 109,9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детей в возрасте 1 –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– 6 лет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73,8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67,3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66,8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68,0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69,0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10.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детей в возрасте 1 – 6 лет, стоящих на учете для определения в муниципальные дошкольные образовательные учреждения, в общей численности детей в возрасте 1 – 6 лет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12,5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14,3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14,3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14,3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1,1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96,9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97,2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95,1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98,4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98,5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98,6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11,1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11,1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44,4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50,0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37,5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37,5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88,6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86,5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89,8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89,8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89,8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89,8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4,6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3,9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6,5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6,2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3,9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4,0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тыс. 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338,4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362,7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418,1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443,9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463,7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486,2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77,5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88,0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88,0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88,0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88,0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88,0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19.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клубами и учреждениями клубного типа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77,8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87,5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87,5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87,5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87,5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87,5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библиотеками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186,1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169,7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78,8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169,7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169,7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169,7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парками культуры и отдыха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28,0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28,0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28,0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28,0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24,0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24,0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80,0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80,0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80,0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50,2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65,1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68,1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72,0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72,0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72,0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83,1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93,8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93,8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93,8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27,3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27,4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27,4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27,7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28,0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28,0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0,6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0,3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0,5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Площадь земельных участков, предоставленных для строительства в расчете на 10 тыс. человек населения, всего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гектаров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50,5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51,1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51,4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51,9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52,2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52,5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гектаров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3,7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4,1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4,2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4,4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4,5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4,7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объектов жилищного строительства – в течение 3 лет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26.2.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иных объектов капитального строительства – в течение 5 лет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99,3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99,3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99,7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99,7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99,7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99,7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52,6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75,0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50,0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58,3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58,3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58,3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96,1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97,1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98,1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99,0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21,2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38,6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30,8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31,0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31,2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31,5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39,3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28,7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34,0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26,0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31,7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33,8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тыс. 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7 392,2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8 593,2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9 265,0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9 265,0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9 265,0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9 265,0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да/нет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Удовлетворенность населения 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 от числа опрошенных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53,3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68,3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64,2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Среднегодовая численность постоянного населения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тыс. человек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32,337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32,085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32,072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32,0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32,0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32,0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кВт/ч на 1 проживающего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1 016,9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1 016,4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1 013,2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1 012,7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1 012,6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1 012,5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Гкал на 1 кв. метр общей площади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проживающего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13,1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13,1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13,0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13,0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12,9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12,9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проживающего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24,2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24,2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24,0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23,9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23,8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23,8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проживающего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151,4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152,2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151,6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151,2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150,8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150,6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</w:t>
            </w:r>
          </w:p>
          <w:p w:rsidR="003A7C60" w:rsidRDefault="003A7C60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40.1.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кВт/ч  на 1 человека населения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204,0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205,7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205,8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206,4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206,5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206,4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Гкал на 1 кв. метр общей площади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человека населения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человека населения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1,6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1,7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1,6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1,6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1,6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1,6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  <w:p w:rsidR="003A7C60" w:rsidRDefault="003A7C60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человека населения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7,4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7,5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7,5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7,5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7,5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1701" w:type="dxa"/>
          </w:tcPr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88,4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90,2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95,3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94,4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73,7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99,2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88,9</w:t>
            </w:r>
          </w:p>
        </w:tc>
        <w:tc>
          <w:tcPr>
            <w:tcW w:w="1100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</w:tbl>
    <w:p w:rsidR="003A7C60" w:rsidRDefault="003A7C60">
      <w:pPr>
        <w:jc w:val="right"/>
        <w:rPr>
          <w:sz w:val="28"/>
          <w:szCs w:val="28"/>
        </w:rPr>
      </w:pPr>
    </w:p>
    <w:p w:rsidR="003A7C60" w:rsidRDefault="00532EC8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Таблица 20</w:t>
      </w:r>
    </w:p>
    <w:p w:rsidR="003A7C60" w:rsidRDefault="00532EC8">
      <w:pPr>
        <w:jc w:val="center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Достигнутые значения показателей для оценки эффективности деятельности органов местного самоуправления Советского муниципального района автономного округа (далее – Советский район) за 2022 – 2024 годы </w:t>
      </w:r>
    </w:p>
    <w:p w:rsidR="003A7C60" w:rsidRDefault="00532EC8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и их планируемые значения на 3-летний период </w:t>
      </w:r>
    </w:p>
    <w:p w:rsidR="003A7C60" w:rsidRDefault="003A7C60">
      <w:pPr>
        <w:rPr>
          <w:bCs/>
          <w:sz w:val="28"/>
          <w:szCs w:val="28"/>
        </w:rPr>
      </w:pP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5150"/>
        <w:gridCol w:w="1674"/>
        <w:gridCol w:w="979"/>
        <w:gridCol w:w="1097"/>
        <w:gridCol w:w="1160"/>
        <w:gridCol w:w="1135"/>
        <w:gridCol w:w="1135"/>
        <w:gridCol w:w="1135"/>
      </w:tblGrid>
      <w:tr w:rsidR="003A7C60">
        <w:tc>
          <w:tcPr>
            <w:tcW w:w="642" w:type="dxa"/>
            <w:vMerge w:val="restart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п/п</w:t>
            </w:r>
          </w:p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vMerge w:val="restart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Показатель</w:t>
            </w:r>
          </w:p>
          <w:p w:rsidR="003A7C60" w:rsidRDefault="003A7C60">
            <w:pPr>
              <w:rPr>
                <w:rFonts w:eastAsia="Calibri"/>
              </w:rPr>
            </w:pPr>
          </w:p>
        </w:tc>
        <w:tc>
          <w:tcPr>
            <w:tcW w:w="1701" w:type="dxa"/>
            <w:vMerge w:val="restart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Единица измерения</w:t>
            </w:r>
          </w:p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2106" w:type="dxa"/>
            <w:gridSpan w:val="2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Завершенный период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Отчетный период</w:t>
            </w:r>
          </w:p>
        </w:tc>
        <w:tc>
          <w:tcPr>
            <w:tcW w:w="3456" w:type="dxa"/>
            <w:gridSpan w:val="3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Плановый период</w:t>
            </w:r>
          </w:p>
        </w:tc>
      </w:tr>
      <w:tr w:rsidR="003A7C60">
        <w:tc>
          <w:tcPr>
            <w:tcW w:w="642" w:type="dxa"/>
            <w:vMerge/>
          </w:tcPr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vMerge/>
          </w:tcPr>
          <w:p w:rsidR="003A7C60" w:rsidRDefault="003A7C60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3A7C60" w:rsidRDefault="003A7C60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>
              <w:rPr>
                <w:rFonts w:eastAsia="Calibri"/>
                <w:lang w:val="en-US"/>
              </w:rPr>
              <w:t>2</w:t>
            </w:r>
            <w:r>
              <w:rPr>
                <w:rFonts w:eastAsia="Calibri"/>
              </w:rPr>
              <w:t>2 год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2023 год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2024 год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2025 год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2026 год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2027 год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244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единиц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302,9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321,9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318,3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318,4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318,8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319,2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11,5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11,5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11,7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11,7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11,7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11,7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215 883,0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252 729,0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199 297,0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201 256,4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204 879,1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208 567,8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22,3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41,9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42,2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42,2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42,2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42,2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26,0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24,6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21,2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20,6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19,6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8.1.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82 262,1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91 953,4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105 421,9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109 638,8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114 024,3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118 585,3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55 682,1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68 507,5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78 016,2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78 016,2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78 016,2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78 016,2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69 334,6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81 754,8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96 783,4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96 783,4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96 783,4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96 783,4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83 345,0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98 659,5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116 186,0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116 186,0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116 186,0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116 186,0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64 291,4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69 550,3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81 310,3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84 885,3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84 885,3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84 885,3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48 311,8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53 740,0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60 470,2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61 316,9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61 316,9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61 316,9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детей в возрасте 1 –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– 6 лет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80,2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73,5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76,7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76,7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76,7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76,7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детей в возрасте 1 – 6 лет, стоящих на учете для определения в муниципальные дошкольные образовательные учреждения, в общей численности детей в возрасте 1 – 6 лет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9,1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40,0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33,3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25,0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25,0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25,0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25,0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3,3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0,5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0,5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Доля муниципальных общеобразовательных учреждений, соответствующих современным </w:t>
            </w:r>
            <w:r>
              <w:rPr>
                <w:rFonts w:eastAsia="Calibri"/>
              </w:rPr>
              <w:lastRenderedPageBreak/>
              <w:t>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89,2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89,2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93,2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94,3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94,3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94,3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36,4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36,4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36,4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18,2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18,2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18,2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73,6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74,8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82,0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82,0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82,0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82,0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25,6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28,4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34,4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30,7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30,2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30,2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тыс. 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200,6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221,5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250,9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287,3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264,4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266,4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86,3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88,0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88,5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88,5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88,5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88,5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клубами и учреждениями клубного типа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110,0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110,0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110,0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библиотеками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151,8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150,2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122,5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122,5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122,5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122,5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парками культуры и отдыха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6,9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3,4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3,4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3,6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3,6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3,6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54,2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58,7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63,9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67,0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67,0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67,0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96,6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31,9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32,5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32,7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32,9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33,1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33,4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0,5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0,8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0,5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0,5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0,6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Площадь земельных участков, предоставленных для строительства в расчете на 10 тыс. человек населения, всего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гектаров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5,5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6,2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6,2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6,2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6,2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6,2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гектаров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1,8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1,2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1,5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1,4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1,4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1,4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объектов жилищного строительства – в течение 3 лет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иных объектов капитального строительства – в течение 5 лет 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91,8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94,0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94,8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94,9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95,3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95,3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округа (муниципального района) в уставном капитале которых </w:t>
            </w:r>
            <w:r>
              <w:rPr>
                <w:rFonts w:eastAsia="Calibri"/>
              </w:rPr>
              <w:lastRenderedPageBreak/>
              <w:t>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88,9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88,9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88,9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88,9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88,9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88,9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7,4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7,4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9,2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9,3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9,3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9,3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25,6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23,7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26,8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19,8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24,6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26,9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тыс. 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626 257,9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458 302,2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183 973,3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175 958,9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175 958,9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175 958,9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5 590,9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6 359,0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8 664,1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8 197,4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8 056,8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7 716,5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да/нет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37.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Удовлетворенность населения 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 от числа опрошенных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50,1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60,3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54,2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Среднегодовая численность постоянного населения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тыс. человек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46,681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46,538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46,648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46,828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46,901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47,017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кВт/ч на 1 проживающего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972,2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972,2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971,4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969,9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968,5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967,0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Гкал на 1 кв. метр общей площади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проживающего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5,6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5,5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5,4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5,3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5,3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5,2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проживающего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16,4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16,3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16,3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16,3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16,3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16,3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проживающего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142,0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142,3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142,2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142,0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141,9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141,7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</w:t>
            </w:r>
          </w:p>
          <w:p w:rsidR="003A7C60" w:rsidRDefault="003A7C60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кВт/ч  на 1 человека населения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151,7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144,3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128,5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126,7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125,3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123,7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Гкал на 1 кв. метр общей площади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человека населения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человека населения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1,5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1,3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1,2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человека населения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6,0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10,8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13,8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13,6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13,4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13,3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Результаты независимой оценки качества условий оказания услуг муниципальными организациями в сферах культуры, охраны здоровья, образования, </w:t>
            </w:r>
            <w:r>
              <w:rPr>
                <w:rFonts w:eastAsia="Calibri"/>
              </w:rPr>
              <w:lastRenderedPageBreak/>
              <w:t>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1701" w:type="dxa"/>
          </w:tcPr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90,6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86,2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82,6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90,9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</w:tbl>
    <w:p w:rsidR="003A7C60" w:rsidRDefault="003A7C60">
      <w:pPr>
        <w:jc w:val="right"/>
        <w:rPr>
          <w:sz w:val="28"/>
          <w:szCs w:val="28"/>
        </w:rPr>
      </w:pPr>
    </w:p>
    <w:p w:rsidR="003A7C60" w:rsidRDefault="00532EC8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>Таблица 21</w:t>
      </w:r>
    </w:p>
    <w:p w:rsidR="003A7C60" w:rsidRDefault="00532EC8">
      <w:pPr>
        <w:jc w:val="center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Достигнутые значения показателей для оценки эффективности деятельности органов местного самоуправления </w:t>
      </w:r>
      <w:proofErr w:type="spellStart"/>
      <w:r>
        <w:rPr>
          <w:bCs/>
          <w:sz w:val="28"/>
          <w:szCs w:val="28"/>
          <w:lang w:eastAsia="en-US"/>
        </w:rPr>
        <w:t>Сургутского</w:t>
      </w:r>
      <w:proofErr w:type="spellEnd"/>
      <w:r>
        <w:rPr>
          <w:bCs/>
          <w:sz w:val="28"/>
          <w:szCs w:val="28"/>
          <w:lang w:eastAsia="en-US"/>
        </w:rPr>
        <w:t xml:space="preserve"> муниципального района автономного округа (далее – Сургутский район) за 2022 – 2024 годы </w:t>
      </w:r>
    </w:p>
    <w:p w:rsidR="003A7C60" w:rsidRDefault="00532EC8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и их планируемые значения на 3-летний период </w:t>
      </w:r>
    </w:p>
    <w:p w:rsidR="003A7C60" w:rsidRDefault="003A7C60">
      <w:pPr>
        <w:rPr>
          <w:bCs/>
          <w:sz w:val="28"/>
          <w:szCs w:val="28"/>
        </w:rPr>
      </w:pP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5150"/>
        <w:gridCol w:w="1674"/>
        <w:gridCol w:w="979"/>
        <w:gridCol w:w="1097"/>
        <w:gridCol w:w="1160"/>
        <w:gridCol w:w="1135"/>
        <w:gridCol w:w="1135"/>
        <w:gridCol w:w="1135"/>
      </w:tblGrid>
      <w:tr w:rsidR="003A7C60">
        <w:tc>
          <w:tcPr>
            <w:tcW w:w="642" w:type="dxa"/>
            <w:vMerge w:val="restart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п/п</w:t>
            </w:r>
          </w:p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vMerge w:val="restart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Показатель</w:t>
            </w:r>
          </w:p>
          <w:p w:rsidR="003A7C60" w:rsidRDefault="003A7C60">
            <w:pPr>
              <w:rPr>
                <w:rFonts w:eastAsia="Calibri"/>
              </w:rPr>
            </w:pPr>
          </w:p>
        </w:tc>
        <w:tc>
          <w:tcPr>
            <w:tcW w:w="1701" w:type="dxa"/>
            <w:vMerge w:val="restart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Единица измерения</w:t>
            </w:r>
          </w:p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2106" w:type="dxa"/>
            <w:gridSpan w:val="2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Завершенный период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Отчетный период</w:t>
            </w:r>
          </w:p>
        </w:tc>
        <w:tc>
          <w:tcPr>
            <w:tcW w:w="3456" w:type="dxa"/>
            <w:gridSpan w:val="3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Плановый период</w:t>
            </w:r>
          </w:p>
        </w:tc>
      </w:tr>
      <w:tr w:rsidR="003A7C60">
        <w:tc>
          <w:tcPr>
            <w:tcW w:w="642" w:type="dxa"/>
            <w:vMerge/>
          </w:tcPr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vMerge/>
          </w:tcPr>
          <w:p w:rsidR="003A7C60" w:rsidRDefault="003A7C60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3A7C60" w:rsidRDefault="003A7C60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>
              <w:rPr>
                <w:rFonts w:eastAsia="Calibri"/>
                <w:lang w:val="en-US"/>
              </w:rPr>
              <w:t>2</w:t>
            </w:r>
            <w:r>
              <w:rPr>
                <w:rFonts w:eastAsia="Calibri"/>
              </w:rPr>
              <w:t>2 год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2023 год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2024 год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2025 год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2026 год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2027 год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244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единиц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195,6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210,0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226,0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230,8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231,1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231,3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3,2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3,2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3,4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17,5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17,6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17,7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2 435 429,0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2 645 796,0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2 711 684,0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2 763 115,8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2 776 931,4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2 790 816,1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47,5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82,5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82,5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82,5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82,5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82,5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7,7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7,1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7,0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7,0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7,0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7,0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0,5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0,4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0,4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0,4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0,4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0,4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118 004,9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123 374,8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141 717,7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154 472,3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167 602,4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181 010,6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59 846,5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67 145,6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75 594,7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79 424,7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79 424,7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79 424,7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76 366,0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84 651,2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100 002,0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104 745,4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104 745,4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104 745,4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95 870,8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100 266,8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122 260,2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134 486,2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134 486,2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134 486,2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75 657,7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82 934,2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93 882,4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98 576,5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103 505,3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108 680,6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69 954,9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80 432,4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91 675,2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96 259,0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101 071,9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106 125,5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9.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детей в возрасте 1 –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– 6 лет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65,3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59,3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60,6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60,3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60,3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60,3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детей в возрасте 1 – 6 лет, стоящих на учете для определения в муниципальные дошкольные образовательные учреждения, в общей численности детей в возрасте 1 – 6 лет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5,0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5,9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5,9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5,9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5,9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1,7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0,8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99,7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99,7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99,3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99,3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5,3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5,3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10,5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10,5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88,6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88,1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86,0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86,0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86,0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86,0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8,7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7,9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7,6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4,7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4,7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4,7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тыс. 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199,6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222,7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254,6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273,0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274,0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276,1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18.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96,1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95,4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95,4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87,8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88,1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88,4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клубами и учреждениями клубного типа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84,2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89,5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89,5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89,5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библиотеками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108,0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108,9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38,5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40,1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40,1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40,1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парками культуры и отдыха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73,1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74,4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76,1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78,9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79,2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78,4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100,1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21,0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21,8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22,4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22,8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23,2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23,7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0,8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0,9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0,7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Площадь земельных участков, предоставленных для строительства в расчете на 10 тыс. человек населения, всего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гектаров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121,9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138,0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156,6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158,6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158,6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158,6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гектаров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4,1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4,5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4,6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4,5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4,5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4,5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</w:t>
            </w:r>
            <w:r>
              <w:rPr>
                <w:rFonts w:eastAsia="Calibri"/>
              </w:rPr>
              <w:lastRenderedPageBreak/>
              <w:t>аукционов) не было получено разрешение на ввод в эксплуатацию: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объектов жилищного строительства – в течение 3 лет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иных объектов капитального строительства – в течение 5 лет 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91,4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91,4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66,0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66,0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66,0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66,0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50,0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50,0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50,0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50,0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50,0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50,0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51,5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80,3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124,1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124,3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124,5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124,6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64,6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61,7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48,1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53,7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52,5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58,7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Доля основных фондов организаций муниципальной формы собственности, находящихся в стадии </w:t>
            </w:r>
            <w:r>
              <w:rPr>
                <w:rFonts w:eastAsia="Calibri"/>
              </w:rPr>
              <w:lastRenderedPageBreak/>
              <w:t>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тыс. 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50 795,8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20 490,3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3 439,3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3 439,4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6 629,8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7 824,0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8 989,2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9 667,4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10 277,7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10 529,8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да/нет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Удовлетворенность населения 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 от числа опрошенных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61,3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70,4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68,5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Среднегодовая численность постоянного населения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тыс. человек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127,128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128,801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130,591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131,750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132,864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134,003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кВт/ч на 1 проживающего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879,1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975,9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954,3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954,3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954,3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954,3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Гкал на 1 кв. метр общей площади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проживающего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11,7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11,2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11,5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11,5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11,5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11,5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проживающего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24,9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25,0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26,5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26,5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26,5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26,5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проживающего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752,3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801,9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801,9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801,9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801,9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801,9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40.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кВт/ч на 1 человека населения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121,3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126,8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125,2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124,1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123,0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122,0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Гкал на 1 кв. метр общей площади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человека населения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0,3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0,3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0,3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человека населения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1,3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1,4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1,3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1,4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1,4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1,4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человека населения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0,9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0,9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0,9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0,9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0,9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1701" w:type="dxa"/>
          </w:tcPr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93,2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92,0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95,3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1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8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5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</w:tbl>
    <w:p w:rsidR="003A7C60" w:rsidRDefault="003A7C60">
      <w:pPr>
        <w:jc w:val="right"/>
        <w:rPr>
          <w:sz w:val="28"/>
          <w:szCs w:val="28"/>
        </w:rPr>
      </w:pPr>
    </w:p>
    <w:p w:rsidR="003A7C60" w:rsidRDefault="00532EC8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>Таблица 22</w:t>
      </w:r>
    </w:p>
    <w:p w:rsidR="003A7C60" w:rsidRDefault="00532EC8">
      <w:pPr>
        <w:jc w:val="center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Достигнутые значения показателей для оценки эффективности деятельности органов местного самоуправления Ханты-Мансийского муниципального района автономного округа (далее – Ханты-Мансийский район) </w:t>
      </w:r>
    </w:p>
    <w:p w:rsidR="003A7C60" w:rsidRDefault="00532EC8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за 2022 – 2024 годы и их планируемые значения на 3-летний период </w:t>
      </w:r>
    </w:p>
    <w:p w:rsidR="003A7C60" w:rsidRDefault="003A7C60">
      <w:pPr>
        <w:jc w:val="center"/>
        <w:outlineLvl w:val="0"/>
        <w:rPr>
          <w:bCs/>
          <w:sz w:val="28"/>
          <w:szCs w:val="28"/>
        </w:rPr>
      </w:pP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5150"/>
        <w:gridCol w:w="1674"/>
        <w:gridCol w:w="979"/>
        <w:gridCol w:w="1056"/>
        <w:gridCol w:w="1159"/>
        <w:gridCol w:w="1149"/>
        <w:gridCol w:w="1149"/>
        <w:gridCol w:w="1149"/>
      </w:tblGrid>
      <w:tr w:rsidR="003A7C60">
        <w:tc>
          <w:tcPr>
            <w:tcW w:w="642" w:type="dxa"/>
            <w:vMerge w:val="restart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п/п</w:t>
            </w:r>
          </w:p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vMerge w:val="restart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Показатель</w:t>
            </w:r>
          </w:p>
          <w:p w:rsidR="003A7C60" w:rsidRDefault="003A7C60">
            <w:pPr>
              <w:rPr>
                <w:rFonts w:eastAsia="Calibri"/>
              </w:rPr>
            </w:pPr>
          </w:p>
        </w:tc>
        <w:tc>
          <w:tcPr>
            <w:tcW w:w="1701" w:type="dxa"/>
            <w:vMerge w:val="restart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Единица измерения</w:t>
            </w:r>
          </w:p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2065" w:type="dxa"/>
            <w:gridSpan w:val="2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Завершенный период</w:t>
            </w:r>
          </w:p>
        </w:tc>
        <w:tc>
          <w:tcPr>
            <w:tcW w:w="117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Отчетный период</w:t>
            </w:r>
          </w:p>
        </w:tc>
        <w:tc>
          <w:tcPr>
            <w:tcW w:w="3498" w:type="dxa"/>
            <w:gridSpan w:val="3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Плановый период</w:t>
            </w:r>
          </w:p>
        </w:tc>
      </w:tr>
      <w:tr w:rsidR="003A7C60">
        <w:tc>
          <w:tcPr>
            <w:tcW w:w="642" w:type="dxa"/>
            <w:vMerge/>
          </w:tcPr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vMerge/>
          </w:tcPr>
          <w:p w:rsidR="003A7C60" w:rsidRDefault="003A7C60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3A7C60" w:rsidRDefault="003A7C60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>
              <w:rPr>
                <w:rFonts w:eastAsia="Calibri"/>
                <w:lang w:val="en-US"/>
              </w:rPr>
              <w:t>2</w:t>
            </w:r>
            <w:r>
              <w:rPr>
                <w:rFonts w:eastAsia="Calibri"/>
              </w:rPr>
              <w:t>2 год</w:t>
            </w:r>
          </w:p>
        </w:tc>
        <w:tc>
          <w:tcPr>
            <w:tcW w:w="107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2023 год</w:t>
            </w:r>
          </w:p>
        </w:tc>
        <w:tc>
          <w:tcPr>
            <w:tcW w:w="117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2024 год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2025 год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2026 год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2027 год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244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07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17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единиц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207,0</w:t>
            </w:r>
          </w:p>
        </w:tc>
        <w:tc>
          <w:tcPr>
            <w:tcW w:w="1072" w:type="dxa"/>
          </w:tcPr>
          <w:p w:rsidR="003A7C60" w:rsidRDefault="00532EC8">
            <w:pPr>
              <w:jc w:val="center"/>
            </w:pPr>
            <w:r>
              <w:t>209,0</w:t>
            </w:r>
          </w:p>
        </w:tc>
        <w:tc>
          <w:tcPr>
            <w:tcW w:w="1177" w:type="dxa"/>
          </w:tcPr>
          <w:p w:rsidR="003A7C60" w:rsidRDefault="00532EC8">
            <w:pPr>
              <w:jc w:val="center"/>
            </w:pPr>
            <w:r>
              <w:t>218,5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219,9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222,0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223,0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072" w:type="dxa"/>
          </w:tcPr>
          <w:p w:rsidR="003A7C60" w:rsidRDefault="00532EC8">
            <w:pPr>
              <w:jc w:val="center"/>
            </w:pPr>
            <w:r>
              <w:t>0,9</w:t>
            </w:r>
          </w:p>
        </w:tc>
        <w:tc>
          <w:tcPr>
            <w:tcW w:w="1177" w:type="dxa"/>
          </w:tcPr>
          <w:p w:rsidR="003A7C60" w:rsidRDefault="00532EC8">
            <w:pPr>
              <w:jc w:val="center"/>
            </w:pPr>
            <w:r>
              <w:t>0,9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12 240 004,0</w:t>
            </w:r>
          </w:p>
        </w:tc>
        <w:tc>
          <w:tcPr>
            <w:tcW w:w="1072" w:type="dxa"/>
          </w:tcPr>
          <w:p w:rsidR="003A7C60" w:rsidRDefault="00532EC8">
            <w:pPr>
              <w:jc w:val="center"/>
            </w:pPr>
            <w:r>
              <w:t>14 894 000,0</w:t>
            </w:r>
          </w:p>
        </w:tc>
        <w:tc>
          <w:tcPr>
            <w:tcW w:w="1177" w:type="dxa"/>
          </w:tcPr>
          <w:p w:rsidR="003A7C60" w:rsidRDefault="00532EC8">
            <w:pPr>
              <w:jc w:val="center"/>
            </w:pPr>
            <w:r>
              <w:t>15 355 394,0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19 049 916,2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20 260 733,0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21 338 125,7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37,8</w:t>
            </w:r>
          </w:p>
        </w:tc>
        <w:tc>
          <w:tcPr>
            <w:tcW w:w="1072" w:type="dxa"/>
          </w:tcPr>
          <w:p w:rsidR="003A7C60" w:rsidRDefault="00532EC8">
            <w:pPr>
              <w:jc w:val="center"/>
            </w:pPr>
            <w:r>
              <w:t>37,8</w:t>
            </w:r>
          </w:p>
        </w:tc>
        <w:tc>
          <w:tcPr>
            <w:tcW w:w="1177" w:type="dxa"/>
          </w:tcPr>
          <w:p w:rsidR="003A7C60" w:rsidRDefault="00532EC8">
            <w:pPr>
              <w:jc w:val="center"/>
            </w:pPr>
            <w:r>
              <w:t>37,9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37,9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37,9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37,9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072" w:type="dxa"/>
          </w:tcPr>
          <w:p w:rsidR="003A7C60" w:rsidRDefault="00532EC8">
            <w:pPr>
              <w:jc w:val="center"/>
            </w:pPr>
            <w:r>
              <w:t>75,0</w:t>
            </w:r>
          </w:p>
        </w:tc>
        <w:tc>
          <w:tcPr>
            <w:tcW w:w="1177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16,6</w:t>
            </w:r>
          </w:p>
        </w:tc>
        <w:tc>
          <w:tcPr>
            <w:tcW w:w="1072" w:type="dxa"/>
          </w:tcPr>
          <w:p w:rsidR="003A7C60" w:rsidRDefault="00532EC8">
            <w:pPr>
              <w:jc w:val="center"/>
            </w:pPr>
            <w:r>
              <w:t>16,6</w:t>
            </w:r>
          </w:p>
        </w:tc>
        <w:tc>
          <w:tcPr>
            <w:tcW w:w="1177" w:type="dxa"/>
          </w:tcPr>
          <w:p w:rsidR="003A7C60" w:rsidRDefault="00532EC8">
            <w:pPr>
              <w:jc w:val="center"/>
            </w:pPr>
            <w:r>
              <w:t>16,6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14,0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14,0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14,0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53,3</w:t>
            </w:r>
          </w:p>
        </w:tc>
        <w:tc>
          <w:tcPr>
            <w:tcW w:w="1072" w:type="dxa"/>
          </w:tcPr>
          <w:p w:rsidR="003A7C60" w:rsidRDefault="00532EC8">
            <w:pPr>
              <w:jc w:val="center"/>
            </w:pPr>
            <w:r>
              <w:t>61,0</w:t>
            </w:r>
          </w:p>
        </w:tc>
        <w:tc>
          <w:tcPr>
            <w:tcW w:w="1177" w:type="dxa"/>
          </w:tcPr>
          <w:p w:rsidR="003A7C60" w:rsidRDefault="00532EC8">
            <w:pPr>
              <w:jc w:val="center"/>
            </w:pPr>
            <w:r>
              <w:t>61,0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61,0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61,0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61,0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8.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07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107 656,4</w:t>
            </w:r>
          </w:p>
        </w:tc>
        <w:tc>
          <w:tcPr>
            <w:tcW w:w="1072" w:type="dxa"/>
          </w:tcPr>
          <w:p w:rsidR="003A7C60" w:rsidRDefault="00532EC8">
            <w:pPr>
              <w:jc w:val="center"/>
            </w:pPr>
            <w:r>
              <w:t>119 745,6</w:t>
            </w:r>
          </w:p>
        </w:tc>
        <w:tc>
          <w:tcPr>
            <w:tcW w:w="1177" w:type="dxa"/>
          </w:tcPr>
          <w:p w:rsidR="003A7C60" w:rsidRDefault="00532EC8">
            <w:pPr>
              <w:jc w:val="center"/>
            </w:pPr>
            <w:r>
              <w:t>142 244,4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158 686,8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182 489,8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209 863,3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55 480,1</w:t>
            </w:r>
          </w:p>
        </w:tc>
        <w:tc>
          <w:tcPr>
            <w:tcW w:w="1072" w:type="dxa"/>
          </w:tcPr>
          <w:p w:rsidR="003A7C60" w:rsidRDefault="00532EC8">
            <w:pPr>
              <w:jc w:val="center"/>
            </w:pPr>
            <w:r>
              <w:t>58 698,8</w:t>
            </w:r>
          </w:p>
        </w:tc>
        <w:tc>
          <w:tcPr>
            <w:tcW w:w="1177" w:type="dxa"/>
          </w:tcPr>
          <w:p w:rsidR="003A7C60" w:rsidRDefault="00532EC8">
            <w:pPr>
              <w:jc w:val="center"/>
            </w:pPr>
            <w:r>
              <w:t>68 029,7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69 100,0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71 530,5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75 464,7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74 220,9</w:t>
            </w:r>
          </w:p>
        </w:tc>
        <w:tc>
          <w:tcPr>
            <w:tcW w:w="1072" w:type="dxa"/>
          </w:tcPr>
          <w:p w:rsidR="003A7C60" w:rsidRDefault="00532EC8">
            <w:pPr>
              <w:jc w:val="center"/>
            </w:pPr>
            <w:r>
              <w:t>79 903,7</w:t>
            </w:r>
          </w:p>
        </w:tc>
        <w:tc>
          <w:tcPr>
            <w:tcW w:w="1177" w:type="dxa"/>
          </w:tcPr>
          <w:p w:rsidR="003A7C60" w:rsidRDefault="00532EC8">
            <w:pPr>
              <w:jc w:val="center"/>
            </w:pPr>
            <w:r>
              <w:t>87 731,2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91 070,8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96 079,7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101 364,1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88 831,1</w:t>
            </w:r>
          </w:p>
        </w:tc>
        <w:tc>
          <w:tcPr>
            <w:tcW w:w="1072" w:type="dxa"/>
          </w:tcPr>
          <w:p w:rsidR="003A7C60" w:rsidRDefault="00532EC8">
            <w:pPr>
              <w:jc w:val="center"/>
            </w:pPr>
            <w:r>
              <w:t>95 178,7</w:t>
            </w:r>
          </w:p>
        </w:tc>
        <w:tc>
          <w:tcPr>
            <w:tcW w:w="1177" w:type="dxa"/>
          </w:tcPr>
          <w:p w:rsidR="003A7C60" w:rsidRDefault="00532EC8">
            <w:pPr>
              <w:jc w:val="center"/>
            </w:pPr>
            <w:r>
              <w:t>116 452,1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122 857,0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129 614,1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136 742,9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75 849,4</w:t>
            </w:r>
          </w:p>
        </w:tc>
        <w:tc>
          <w:tcPr>
            <w:tcW w:w="1072" w:type="dxa"/>
          </w:tcPr>
          <w:p w:rsidR="003A7C60" w:rsidRDefault="00532EC8">
            <w:pPr>
              <w:jc w:val="center"/>
            </w:pPr>
            <w:r>
              <w:t>79 241,3</w:t>
            </w:r>
          </w:p>
        </w:tc>
        <w:tc>
          <w:tcPr>
            <w:tcW w:w="1177" w:type="dxa"/>
          </w:tcPr>
          <w:p w:rsidR="003A7C60" w:rsidRDefault="00532EC8">
            <w:pPr>
              <w:jc w:val="center"/>
            </w:pPr>
            <w:r>
              <w:t>91 794,0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91 794,0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91 794,0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91 794,0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74 336,4</w:t>
            </w:r>
          </w:p>
        </w:tc>
        <w:tc>
          <w:tcPr>
            <w:tcW w:w="1072" w:type="dxa"/>
          </w:tcPr>
          <w:p w:rsidR="003A7C60" w:rsidRDefault="00532EC8">
            <w:pPr>
              <w:jc w:val="center"/>
            </w:pPr>
            <w:r>
              <w:t>94 785,4</w:t>
            </w:r>
          </w:p>
        </w:tc>
        <w:tc>
          <w:tcPr>
            <w:tcW w:w="1177" w:type="dxa"/>
          </w:tcPr>
          <w:p w:rsidR="003A7C60" w:rsidRDefault="00532EC8">
            <w:pPr>
              <w:jc w:val="center"/>
            </w:pPr>
            <w:r>
              <w:t>114 380,2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114 380,2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114 380,2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114 380,2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детей в возрасте 1 –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– 6 лет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62,4</w:t>
            </w:r>
          </w:p>
        </w:tc>
        <w:tc>
          <w:tcPr>
            <w:tcW w:w="1072" w:type="dxa"/>
          </w:tcPr>
          <w:p w:rsidR="003A7C60" w:rsidRDefault="00532EC8">
            <w:pPr>
              <w:jc w:val="center"/>
            </w:pPr>
            <w:r>
              <w:t>65,0</w:t>
            </w:r>
          </w:p>
        </w:tc>
        <w:tc>
          <w:tcPr>
            <w:tcW w:w="1177" w:type="dxa"/>
          </w:tcPr>
          <w:p w:rsidR="003A7C60" w:rsidRDefault="00532EC8">
            <w:pPr>
              <w:jc w:val="center"/>
            </w:pPr>
            <w:r>
              <w:t>58,5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55,1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55,1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55,1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детей в возрасте 1 – 6 лет, стоящих на учете для определения в муниципальные дошкольные образовательные учреждения, в общей численности детей в возрасте 1 – 6 лет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07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07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2,5</w:t>
            </w:r>
          </w:p>
        </w:tc>
        <w:tc>
          <w:tcPr>
            <w:tcW w:w="107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7" w:type="dxa"/>
          </w:tcPr>
          <w:p w:rsidR="003A7C60" w:rsidRDefault="00532EC8">
            <w:pPr>
              <w:jc w:val="center"/>
            </w:pPr>
            <w:r>
              <w:t>3,8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96,1</w:t>
            </w:r>
          </w:p>
        </w:tc>
        <w:tc>
          <w:tcPr>
            <w:tcW w:w="1072" w:type="dxa"/>
          </w:tcPr>
          <w:p w:rsidR="003A7C60" w:rsidRDefault="00532EC8">
            <w:pPr>
              <w:jc w:val="center"/>
            </w:pPr>
            <w:r>
              <w:t>96,1</w:t>
            </w:r>
          </w:p>
        </w:tc>
        <w:tc>
          <w:tcPr>
            <w:tcW w:w="1177" w:type="dxa"/>
          </w:tcPr>
          <w:p w:rsidR="003A7C60" w:rsidRDefault="00532EC8">
            <w:pPr>
              <w:jc w:val="center"/>
            </w:pPr>
            <w:r>
              <w:t>96,4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96,4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96,4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96,4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4,2</w:t>
            </w:r>
          </w:p>
        </w:tc>
        <w:tc>
          <w:tcPr>
            <w:tcW w:w="1072" w:type="dxa"/>
          </w:tcPr>
          <w:p w:rsidR="003A7C60" w:rsidRDefault="00532EC8">
            <w:pPr>
              <w:jc w:val="center"/>
            </w:pPr>
            <w:r>
              <w:t>4,2</w:t>
            </w:r>
          </w:p>
        </w:tc>
        <w:tc>
          <w:tcPr>
            <w:tcW w:w="117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90,7</w:t>
            </w:r>
          </w:p>
        </w:tc>
        <w:tc>
          <w:tcPr>
            <w:tcW w:w="1072" w:type="dxa"/>
          </w:tcPr>
          <w:p w:rsidR="003A7C60" w:rsidRDefault="00532EC8">
            <w:pPr>
              <w:jc w:val="center"/>
            </w:pPr>
            <w:r>
              <w:t>90,7</w:t>
            </w:r>
          </w:p>
        </w:tc>
        <w:tc>
          <w:tcPr>
            <w:tcW w:w="1177" w:type="dxa"/>
          </w:tcPr>
          <w:p w:rsidR="003A7C60" w:rsidRDefault="00532EC8">
            <w:pPr>
              <w:jc w:val="center"/>
            </w:pPr>
            <w:r>
              <w:t>86,2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88,0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88,0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88,0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07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тыс. 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611,0</w:t>
            </w:r>
          </w:p>
        </w:tc>
        <w:tc>
          <w:tcPr>
            <w:tcW w:w="1072" w:type="dxa"/>
          </w:tcPr>
          <w:p w:rsidR="003A7C60" w:rsidRDefault="00532EC8">
            <w:pPr>
              <w:jc w:val="center"/>
            </w:pPr>
            <w:r>
              <w:t>671,9</w:t>
            </w:r>
          </w:p>
        </w:tc>
        <w:tc>
          <w:tcPr>
            <w:tcW w:w="1177" w:type="dxa"/>
          </w:tcPr>
          <w:p w:rsidR="003A7C60" w:rsidRDefault="00532EC8">
            <w:pPr>
              <w:jc w:val="center"/>
            </w:pPr>
            <w:r>
              <w:t>792,2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824,9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870,3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918,1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87,6</w:t>
            </w:r>
          </w:p>
        </w:tc>
        <w:tc>
          <w:tcPr>
            <w:tcW w:w="1072" w:type="dxa"/>
          </w:tcPr>
          <w:p w:rsidR="003A7C60" w:rsidRDefault="00532EC8">
            <w:pPr>
              <w:jc w:val="center"/>
            </w:pPr>
            <w:r>
              <w:t>88,0</w:t>
            </w:r>
          </w:p>
        </w:tc>
        <w:tc>
          <w:tcPr>
            <w:tcW w:w="1177" w:type="dxa"/>
          </w:tcPr>
          <w:p w:rsidR="003A7C60" w:rsidRDefault="00532EC8">
            <w:pPr>
              <w:jc w:val="center"/>
            </w:pPr>
            <w:r>
              <w:t>88,0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88,1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88,1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88,1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07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клубами и учреждениями клубного типа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75,8</w:t>
            </w:r>
          </w:p>
        </w:tc>
        <w:tc>
          <w:tcPr>
            <w:tcW w:w="1072" w:type="dxa"/>
          </w:tcPr>
          <w:p w:rsidR="003A7C60" w:rsidRDefault="00532EC8">
            <w:pPr>
              <w:jc w:val="center"/>
            </w:pPr>
            <w:r>
              <w:t>92,6</w:t>
            </w:r>
          </w:p>
        </w:tc>
        <w:tc>
          <w:tcPr>
            <w:tcW w:w="1177" w:type="dxa"/>
          </w:tcPr>
          <w:p w:rsidR="003A7C60" w:rsidRDefault="00532EC8">
            <w:pPr>
              <w:jc w:val="center"/>
            </w:pPr>
            <w:r>
              <w:t>92,6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92,6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92,6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92,6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библиотеками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142,8</w:t>
            </w:r>
          </w:p>
        </w:tc>
        <w:tc>
          <w:tcPr>
            <w:tcW w:w="1072" w:type="dxa"/>
          </w:tcPr>
          <w:p w:rsidR="003A7C60" w:rsidRDefault="00532EC8">
            <w:pPr>
              <w:jc w:val="center"/>
            </w:pPr>
            <w:r>
              <w:t>136,9</w:t>
            </w:r>
          </w:p>
        </w:tc>
        <w:tc>
          <w:tcPr>
            <w:tcW w:w="1177" w:type="dxa"/>
          </w:tcPr>
          <w:p w:rsidR="003A7C60" w:rsidRDefault="00532EC8">
            <w:pPr>
              <w:jc w:val="center"/>
            </w:pPr>
            <w:r>
              <w:t>73,5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73,5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73,5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73,5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парками культуры и отдыха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07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07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66,7</w:t>
            </w:r>
          </w:p>
        </w:tc>
        <w:tc>
          <w:tcPr>
            <w:tcW w:w="1072" w:type="dxa"/>
          </w:tcPr>
          <w:p w:rsidR="003A7C60" w:rsidRDefault="00532EC8">
            <w:pPr>
              <w:jc w:val="center"/>
            </w:pPr>
            <w:r>
              <w:t>66,7</w:t>
            </w:r>
          </w:p>
        </w:tc>
        <w:tc>
          <w:tcPr>
            <w:tcW w:w="1177" w:type="dxa"/>
          </w:tcPr>
          <w:p w:rsidR="003A7C60" w:rsidRDefault="00532EC8">
            <w:pPr>
              <w:jc w:val="center"/>
            </w:pPr>
            <w:r>
              <w:t>66,7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66,7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66,7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66,7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37,0</w:t>
            </w:r>
          </w:p>
        </w:tc>
        <w:tc>
          <w:tcPr>
            <w:tcW w:w="1072" w:type="dxa"/>
          </w:tcPr>
          <w:p w:rsidR="003A7C60" w:rsidRDefault="00532EC8">
            <w:pPr>
              <w:jc w:val="center"/>
            </w:pPr>
            <w:r>
              <w:t>64,2</w:t>
            </w:r>
          </w:p>
        </w:tc>
        <w:tc>
          <w:tcPr>
            <w:tcW w:w="1177" w:type="dxa"/>
          </w:tcPr>
          <w:p w:rsidR="003A7C60" w:rsidRDefault="00532EC8">
            <w:pPr>
              <w:jc w:val="center"/>
            </w:pPr>
            <w:r>
              <w:t>67,9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70,7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71,1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71,6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102,8</w:t>
            </w:r>
          </w:p>
        </w:tc>
        <w:tc>
          <w:tcPr>
            <w:tcW w:w="107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23,7</w:t>
            </w:r>
          </w:p>
        </w:tc>
        <w:tc>
          <w:tcPr>
            <w:tcW w:w="1072" w:type="dxa"/>
          </w:tcPr>
          <w:p w:rsidR="003A7C60" w:rsidRDefault="00532EC8">
            <w:pPr>
              <w:jc w:val="center"/>
            </w:pPr>
            <w:r>
              <w:t>23,5</w:t>
            </w:r>
          </w:p>
        </w:tc>
        <w:tc>
          <w:tcPr>
            <w:tcW w:w="1177" w:type="dxa"/>
          </w:tcPr>
          <w:p w:rsidR="003A7C60" w:rsidRDefault="00532EC8">
            <w:pPr>
              <w:jc w:val="center"/>
            </w:pPr>
            <w:r>
              <w:t>23,5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23,6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23,6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23,6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0,8</w:t>
            </w:r>
          </w:p>
        </w:tc>
        <w:tc>
          <w:tcPr>
            <w:tcW w:w="1072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77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Площадь земельных участков, предоставленных для строительства в расчете на 10 тыс. человек населения, всего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гектаров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1 538,3</w:t>
            </w:r>
          </w:p>
        </w:tc>
        <w:tc>
          <w:tcPr>
            <w:tcW w:w="1072" w:type="dxa"/>
          </w:tcPr>
          <w:p w:rsidR="003A7C60" w:rsidRDefault="00532EC8">
            <w:pPr>
              <w:jc w:val="center"/>
            </w:pPr>
            <w:r>
              <w:t>1 570,4</w:t>
            </w:r>
          </w:p>
        </w:tc>
        <w:tc>
          <w:tcPr>
            <w:tcW w:w="1177" w:type="dxa"/>
          </w:tcPr>
          <w:p w:rsidR="003A7C60" w:rsidRDefault="00532EC8">
            <w:pPr>
              <w:jc w:val="center"/>
            </w:pPr>
            <w:r>
              <w:t>1 562,8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1 518,3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1 518,3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1 518,3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гектаров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2,2</w:t>
            </w:r>
          </w:p>
        </w:tc>
        <w:tc>
          <w:tcPr>
            <w:tcW w:w="1072" w:type="dxa"/>
          </w:tcPr>
          <w:p w:rsidR="003A7C60" w:rsidRDefault="00532EC8">
            <w:pPr>
              <w:jc w:val="center"/>
            </w:pPr>
            <w:r>
              <w:t>2,4</w:t>
            </w:r>
          </w:p>
        </w:tc>
        <w:tc>
          <w:tcPr>
            <w:tcW w:w="1177" w:type="dxa"/>
          </w:tcPr>
          <w:p w:rsidR="003A7C60" w:rsidRDefault="00532EC8">
            <w:pPr>
              <w:jc w:val="center"/>
            </w:pPr>
            <w:r>
              <w:t>3,8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2,6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2,6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2,6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07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объектов жилищного строительства – в течение 3 лет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07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иных объектов капитального строительства – в течение 5 лет 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 метров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07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  <w:p w:rsidR="003A7C60" w:rsidRDefault="003A7C60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97,2</w:t>
            </w:r>
          </w:p>
        </w:tc>
        <w:tc>
          <w:tcPr>
            <w:tcW w:w="1072" w:type="dxa"/>
          </w:tcPr>
          <w:p w:rsidR="003A7C60" w:rsidRDefault="00532EC8">
            <w:pPr>
              <w:jc w:val="center"/>
            </w:pPr>
            <w:r>
              <w:t>97,2</w:t>
            </w:r>
          </w:p>
        </w:tc>
        <w:tc>
          <w:tcPr>
            <w:tcW w:w="1177" w:type="dxa"/>
          </w:tcPr>
          <w:p w:rsidR="003A7C60" w:rsidRDefault="00532EC8">
            <w:pPr>
              <w:jc w:val="center"/>
            </w:pPr>
            <w:r>
              <w:t>95,5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</w:t>
            </w:r>
            <w:r>
              <w:rPr>
                <w:rFonts w:eastAsia="Calibri"/>
              </w:rPr>
              <w:lastRenderedPageBreak/>
              <w:t>концессии, участие субъекта Российской Федерации и (или) муниципального,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80,0</w:t>
            </w:r>
          </w:p>
        </w:tc>
        <w:tc>
          <w:tcPr>
            <w:tcW w:w="1072" w:type="dxa"/>
          </w:tcPr>
          <w:p w:rsidR="003A7C60" w:rsidRDefault="00532EC8">
            <w:pPr>
              <w:jc w:val="center"/>
            </w:pPr>
            <w:r>
              <w:t>80,0</w:t>
            </w:r>
          </w:p>
        </w:tc>
        <w:tc>
          <w:tcPr>
            <w:tcW w:w="1177" w:type="dxa"/>
          </w:tcPr>
          <w:p w:rsidR="003A7C60" w:rsidRDefault="00532EC8">
            <w:pPr>
              <w:jc w:val="center"/>
            </w:pPr>
            <w:r>
              <w:t>50,0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50,0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50,0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50,0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072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77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100,0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14,3</w:t>
            </w:r>
          </w:p>
        </w:tc>
        <w:tc>
          <w:tcPr>
            <w:tcW w:w="1072" w:type="dxa"/>
          </w:tcPr>
          <w:p w:rsidR="003A7C60" w:rsidRDefault="00532EC8">
            <w:pPr>
              <w:jc w:val="center"/>
            </w:pPr>
            <w:r>
              <w:t>15,8</w:t>
            </w:r>
          </w:p>
        </w:tc>
        <w:tc>
          <w:tcPr>
            <w:tcW w:w="1177" w:type="dxa"/>
          </w:tcPr>
          <w:p w:rsidR="003A7C60" w:rsidRDefault="00532EC8">
            <w:pPr>
              <w:jc w:val="center"/>
            </w:pPr>
            <w:r>
              <w:t>16,0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5,9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6,6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7,0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62,6</w:t>
            </w:r>
          </w:p>
        </w:tc>
        <w:tc>
          <w:tcPr>
            <w:tcW w:w="1072" w:type="dxa"/>
          </w:tcPr>
          <w:p w:rsidR="003A7C60" w:rsidRDefault="00532EC8">
            <w:pPr>
              <w:jc w:val="center"/>
            </w:pPr>
            <w:r>
              <w:t>58,8</w:t>
            </w:r>
          </w:p>
        </w:tc>
        <w:tc>
          <w:tcPr>
            <w:tcW w:w="1177" w:type="dxa"/>
          </w:tcPr>
          <w:p w:rsidR="003A7C60" w:rsidRDefault="00532EC8">
            <w:pPr>
              <w:jc w:val="center"/>
            </w:pPr>
            <w:r>
              <w:t>68,2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68,6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78,2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69,4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07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тыс. 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562 400,0</w:t>
            </w:r>
          </w:p>
        </w:tc>
        <w:tc>
          <w:tcPr>
            <w:tcW w:w="1072" w:type="dxa"/>
          </w:tcPr>
          <w:p w:rsidR="003A7C60" w:rsidRDefault="00532EC8">
            <w:pPr>
              <w:jc w:val="center"/>
            </w:pPr>
            <w:r>
              <w:t>575 041,1</w:t>
            </w:r>
          </w:p>
        </w:tc>
        <w:tc>
          <w:tcPr>
            <w:tcW w:w="1177" w:type="dxa"/>
          </w:tcPr>
          <w:p w:rsidR="003A7C60" w:rsidRDefault="00532EC8">
            <w:pPr>
              <w:jc w:val="center"/>
            </w:pPr>
            <w:r>
              <w:t>514 676,3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514 676,3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514 676,3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514 676,3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07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10 995,0</w:t>
            </w:r>
          </w:p>
        </w:tc>
        <w:tc>
          <w:tcPr>
            <w:tcW w:w="1072" w:type="dxa"/>
          </w:tcPr>
          <w:p w:rsidR="003A7C60" w:rsidRDefault="00532EC8">
            <w:pPr>
              <w:jc w:val="center"/>
            </w:pPr>
            <w:r>
              <w:t>11 811,8</w:t>
            </w:r>
          </w:p>
        </w:tc>
        <w:tc>
          <w:tcPr>
            <w:tcW w:w="1177" w:type="dxa"/>
          </w:tcPr>
          <w:p w:rsidR="003A7C60" w:rsidRDefault="00532EC8">
            <w:pPr>
              <w:jc w:val="center"/>
            </w:pPr>
            <w:r>
              <w:t>12 680,8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14 537,0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14 438,3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14 378,0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Наличие в муниципальном, городском округе (муниципальном районе) утвержденного генерального </w:t>
            </w:r>
            <w:r>
              <w:rPr>
                <w:rFonts w:eastAsia="Calibri"/>
              </w:rPr>
              <w:lastRenderedPageBreak/>
              <w:t>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да/нет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072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77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Удовлетворенность населения 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 от числа опрошенных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53,1</w:t>
            </w:r>
          </w:p>
        </w:tc>
        <w:tc>
          <w:tcPr>
            <w:tcW w:w="1072" w:type="dxa"/>
          </w:tcPr>
          <w:p w:rsidR="003A7C60" w:rsidRDefault="00532EC8">
            <w:pPr>
              <w:jc w:val="center"/>
            </w:pPr>
            <w:r>
              <w:t>61,0</w:t>
            </w:r>
          </w:p>
        </w:tc>
        <w:tc>
          <w:tcPr>
            <w:tcW w:w="1177" w:type="dxa"/>
          </w:tcPr>
          <w:p w:rsidR="003A7C60" w:rsidRDefault="00532EC8">
            <w:pPr>
              <w:jc w:val="center"/>
            </w:pPr>
            <w:r>
              <w:t>57,4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Среднегодовая численность постоянного населения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тыс. человек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18,888</w:t>
            </w:r>
          </w:p>
        </w:tc>
        <w:tc>
          <w:tcPr>
            <w:tcW w:w="1072" w:type="dxa"/>
          </w:tcPr>
          <w:p w:rsidR="003A7C60" w:rsidRDefault="00532EC8">
            <w:pPr>
              <w:jc w:val="center"/>
            </w:pPr>
            <w:r>
              <w:t>18,944</w:t>
            </w:r>
          </w:p>
        </w:tc>
        <w:tc>
          <w:tcPr>
            <w:tcW w:w="1177" w:type="dxa"/>
          </w:tcPr>
          <w:p w:rsidR="003A7C60" w:rsidRDefault="00532EC8">
            <w:pPr>
              <w:jc w:val="center"/>
            </w:pPr>
            <w:r>
              <w:t>19,081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19,100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19,100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19,100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072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77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 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кВт/ч на 1 проживающего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985,2</w:t>
            </w:r>
          </w:p>
        </w:tc>
        <w:tc>
          <w:tcPr>
            <w:tcW w:w="1072" w:type="dxa"/>
          </w:tcPr>
          <w:p w:rsidR="003A7C60" w:rsidRDefault="00532EC8">
            <w:pPr>
              <w:jc w:val="center"/>
            </w:pPr>
            <w:r>
              <w:t>1 595,5</w:t>
            </w:r>
          </w:p>
        </w:tc>
        <w:tc>
          <w:tcPr>
            <w:tcW w:w="1177" w:type="dxa"/>
          </w:tcPr>
          <w:p w:rsidR="003A7C60" w:rsidRDefault="00532EC8">
            <w:pPr>
              <w:jc w:val="center"/>
            </w:pPr>
            <w:r>
              <w:t>2 060,5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2 060,5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2 060,5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2 060,5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Гкал на 1 кв. метр общей площади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072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77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проживающего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20,8</w:t>
            </w:r>
          </w:p>
        </w:tc>
        <w:tc>
          <w:tcPr>
            <w:tcW w:w="1072" w:type="dxa"/>
          </w:tcPr>
          <w:p w:rsidR="003A7C60" w:rsidRDefault="00532EC8">
            <w:pPr>
              <w:jc w:val="center"/>
            </w:pPr>
            <w:r>
              <w:t>12,3</w:t>
            </w:r>
          </w:p>
        </w:tc>
        <w:tc>
          <w:tcPr>
            <w:tcW w:w="1177" w:type="dxa"/>
          </w:tcPr>
          <w:p w:rsidR="003A7C60" w:rsidRDefault="00532EC8">
            <w:pPr>
              <w:jc w:val="center"/>
            </w:pPr>
            <w:r>
              <w:t>17,7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17,7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17,7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17,7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проживающего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13,8</w:t>
            </w:r>
          </w:p>
        </w:tc>
        <w:tc>
          <w:tcPr>
            <w:tcW w:w="1072" w:type="dxa"/>
          </w:tcPr>
          <w:p w:rsidR="003A7C60" w:rsidRDefault="00532EC8">
            <w:pPr>
              <w:jc w:val="center"/>
            </w:pPr>
            <w:r>
              <w:t>22,9</w:t>
            </w:r>
          </w:p>
        </w:tc>
        <w:tc>
          <w:tcPr>
            <w:tcW w:w="1177" w:type="dxa"/>
          </w:tcPr>
          <w:p w:rsidR="003A7C60" w:rsidRDefault="00532EC8">
            <w:pPr>
              <w:jc w:val="center"/>
            </w:pPr>
            <w:r>
              <w:t>23,2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23,2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23,2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23,2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проживающего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190,9</w:t>
            </w:r>
          </w:p>
        </w:tc>
        <w:tc>
          <w:tcPr>
            <w:tcW w:w="1072" w:type="dxa"/>
          </w:tcPr>
          <w:p w:rsidR="003A7C60" w:rsidRDefault="00532EC8">
            <w:pPr>
              <w:jc w:val="center"/>
            </w:pPr>
            <w:r>
              <w:t>91,1</w:t>
            </w:r>
          </w:p>
        </w:tc>
        <w:tc>
          <w:tcPr>
            <w:tcW w:w="1177" w:type="dxa"/>
          </w:tcPr>
          <w:p w:rsidR="003A7C60" w:rsidRDefault="00532EC8">
            <w:pPr>
              <w:jc w:val="center"/>
            </w:pPr>
            <w:r>
              <w:t>94,8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94,8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94,8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94,8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07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кВт/ч на 1 человека населения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465,8</w:t>
            </w:r>
          </w:p>
        </w:tc>
        <w:tc>
          <w:tcPr>
            <w:tcW w:w="1072" w:type="dxa"/>
          </w:tcPr>
          <w:p w:rsidR="003A7C60" w:rsidRDefault="00532EC8">
            <w:pPr>
              <w:jc w:val="center"/>
            </w:pPr>
            <w:r>
              <w:t>566,4</w:t>
            </w:r>
          </w:p>
        </w:tc>
        <w:tc>
          <w:tcPr>
            <w:tcW w:w="1177" w:type="dxa"/>
          </w:tcPr>
          <w:p w:rsidR="003A7C60" w:rsidRDefault="00532EC8">
            <w:pPr>
              <w:jc w:val="center"/>
            </w:pPr>
            <w:r>
              <w:t>554,1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553,5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553,5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553,5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Гкал на 1 кв. метр общей площади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072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77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0,2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человека населения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072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77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0,1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человека населения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3,4</w:t>
            </w:r>
          </w:p>
        </w:tc>
        <w:tc>
          <w:tcPr>
            <w:tcW w:w="1072" w:type="dxa"/>
          </w:tcPr>
          <w:p w:rsidR="003A7C60" w:rsidRDefault="00532EC8">
            <w:pPr>
              <w:jc w:val="center"/>
            </w:pPr>
            <w:r>
              <w:t>2,9</w:t>
            </w:r>
          </w:p>
        </w:tc>
        <w:tc>
          <w:tcPr>
            <w:tcW w:w="1177" w:type="dxa"/>
          </w:tcPr>
          <w:p w:rsidR="003A7C60" w:rsidRDefault="00532EC8">
            <w:pPr>
              <w:jc w:val="center"/>
            </w:pPr>
            <w:r>
              <w:t>2,9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2,9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2,9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2,9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куб. метров на 1 человека населения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14,2</w:t>
            </w:r>
          </w:p>
        </w:tc>
        <w:tc>
          <w:tcPr>
            <w:tcW w:w="1072" w:type="dxa"/>
          </w:tcPr>
          <w:p w:rsidR="003A7C60" w:rsidRDefault="00532EC8">
            <w:pPr>
              <w:jc w:val="center"/>
            </w:pPr>
            <w:r>
              <w:t>3,0</w:t>
            </w:r>
          </w:p>
        </w:tc>
        <w:tc>
          <w:tcPr>
            <w:tcW w:w="1177" w:type="dxa"/>
          </w:tcPr>
          <w:p w:rsidR="003A7C60" w:rsidRDefault="00532EC8">
            <w:pPr>
              <w:jc w:val="center"/>
            </w:pPr>
            <w:r>
              <w:t>3,1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3,1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3,1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3,1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</w:rPr>
      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1701" w:type="dxa"/>
          </w:tcPr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07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41.1.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072" w:type="dxa"/>
          </w:tcPr>
          <w:p w:rsidR="003A7C60" w:rsidRDefault="00532EC8">
            <w:pPr>
              <w:jc w:val="center"/>
            </w:pPr>
            <w:r>
              <w:t>88,1</w:t>
            </w:r>
          </w:p>
        </w:tc>
        <w:tc>
          <w:tcPr>
            <w:tcW w:w="1177" w:type="dxa"/>
          </w:tcPr>
          <w:p w:rsidR="003A7C60" w:rsidRDefault="00532EC8">
            <w:pPr>
              <w:jc w:val="center"/>
            </w:pPr>
            <w:r>
              <w:t>89,1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41.2.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07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41.3.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87,4</w:t>
            </w:r>
          </w:p>
        </w:tc>
        <w:tc>
          <w:tcPr>
            <w:tcW w:w="1072" w:type="dxa"/>
          </w:tcPr>
          <w:p w:rsidR="003A7C60" w:rsidRDefault="00532EC8">
            <w:pPr>
              <w:jc w:val="center"/>
            </w:pPr>
            <w:r>
              <w:t>85,2</w:t>
            </w:r>
          </w:p>
        </w:tc>
        <w:tc>
          <w:tcPr>
            <w:tcW w:w="1177" w:type="dxa"/>
          </w:tcPr>
          <w:p w:rsidR="003A7C60" w:rsidRDefault="00532EC8">
            <w:pPr>
              <w:jc w:val="center"/>
            </w:pPr>
            <w:r>
              <w:t>88,9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41.4.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07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  <w:tr w:rsidR="003A7C60">
        <w:tc>
          <w:tcPr>
            <w:tcW w:w="64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41.5.</w:t>
            </w:r>
          </w:p>
        </w:tc>
        <w:tc>
          <w:tcPr>
            <w:tcW w:w="5244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70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баллов</w:t>
            </w:r>
          </w:p>
          <w:p w:rsidR="003A7C60" w:rsidRDefault="003A7C60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072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77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3A7C60" w:rsidRDefault="00532EC8">
            <w:pPr>
              <w:jc w:val="center"/>
            </w:pPr>
            <w:r>
              <w:t>0,0</w:t>
            </w:r>
          </w:p>
        </w:tc>
      </w:tr>
    </w:tbl>
    <w:p w:rsidR="003A7C60" w:rsidRDefault="003A7C60">
      <w:pPr>
        <w:widowControl w:val="0"/>
        <w:rPr>
          <w:sz w:val="24"/>
          <w:szCs w:val="24"/>
        </w:rPr>
        <w:sectPr w:rsidR="003A7C60">
          <w:headerReference w:type="first" r:id="rId7"/>
          <w:pgSz w:w="16838" w:h="11906" w:orient="landscape"/>
          <w:pgMar w:top="1418" w:right="1276" w:bottom="1134" w:left="1559" w:header="709" w:footer="709" w:gutter="0"/>
          <w:cols w:space="708"/>
          <w:titlePg/>
          <w:docGrid w:linePitch="360"/>
        </w:sectPr>
      </w:pPr>
    </w:p>
    <w:p w:rsidR="003A7C60" w:rsidRDefault="00532EC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  <w:lang w:val="en-US" w:eastAsia="en-US"/>
        </w:rPr>
        <w:lastRenderedPageBreak/>
        <w:t>III</w:t>
      </w:r>
      <w:r>
        <w:rPr>
          <w:sz w:val="28"/>
          <w:szCs w:val="28"/>
          <w:lang w:eastAsia="en-US"/>
        </w:rPr>
        <w:t>. Общие сведения</w:t>
      </w:r>
    </w:p>
    <w:p w:rsidR="003A7C60" w:rsidRDefault="003A7C60">
      <w:pPr>
        <w:widowControl w:val="0"/>
        <w:jc w:val="center"/>
        <w:rPr>
          <w:sz w:val="28"/>
          <w:szCs w:val="28"/>
        </w:rPr>
      </w:pP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На территории автономного округа образовано 13 муниципальных образований, наделенных статусом городских округов, и 9 муниципальных образований, наделенных статусом муниципальных районов.</w:t>
      </w: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Административным центром автономного округа является город Ханты-Мансийск.</w:t>
      </w: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 2024 году среднегодовая численность постоянного населения в автономном округе составила 1 770,6 тыс. человек (2023 год – 1 744,9). </w:t>
      </w:r>
    </w:p>
    <w:p w:rsidR="003A7C60" w:rsidRDefault="003A7C60">
      <w:pPr>
        <w:widowControl w:val="0"/>
        <w:jc w:val="center"/>
        <w:rPr>
          <w:sz w:val="28"/>
          <w:szCs w:val="28"/>
        </w:rPr>
      </w:pPr>
    </w:p>
    <w:p w:rsidR="003A7C60" w:rsidRDefault="00532EC8">
      <w:pPr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  <w:lang w:eastAsia="en-US"/>
        </w:rPr>
        <w:t>Таблица 23</w:t>
      </w:r>
    </w:p>
    <w:p w:rsidR="003A7C60" w:rsidRDefault="00532EC8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  <w:lang w:eastAsia="en-US"/>
        </w:rPr>
        <w:t>Общие сведения о муниципальных образованиях автономного округа, наделенных статусом городских округов</w:t>
      </w:r>
    </w:p>
    <w:p w:rsidR="003A7C60" w:rsidRDefault="003A7C60">
      <w:pPr>
        <w:outlineLvl w:val="0"/>
        <w:rPr>
          <w:bCs/>
          <w:sz w:val="28"/>
          <w:szCs w:val="28"/>
        </w:rPr>
      </w:pPr>
    </w:p>
    <w:tbl>
      <w:tblPr>
        <w:tblW w:w="503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600" w:firstRow="0" w:lastRow="0" w:firstColumn="0" w:lastColumn="0" w:noHBand="1" w:noVBand="1"/>
      </w:tblPr>
      <w:tblGrid>
        <w:gridCol w:w="793"/>
        <w:gridCol w:w="2745"/>
        <w:gridCol w:w="1176"/>
        <w:gridCol w:w="1333"/>
        <w:gridCol w:w="3068"/>
      </w:tblGrid>
      <w:tr w:rsidR="003A7C60">
        <w:trPr>
          <w:jc w:val="center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№ п/п</w:t>
            </w:r>
          </w:p>
        </w:tc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Наименование городского округа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Среднегодовая численность постоянного населения в отчетном году, тыс. человек</w:t>
            </w:r>
          </w:p>
        </w:tc>
        <w:tc>
          <w:tcPr>
            <w:tcW w:w="3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Информация о размещении доклада главы в сети Интернет (адрес официального сайта муниципального образования)</w:t>
            </w:r>
          </w:p>
        </w:tc>
      </w:tr>
      <w:tr w:rsidR="003A7C60">
        <w:trPr>
          <w:jc w:val="center"/>
        </w:trPr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60" w:rsidRDefault="003A7C60">
            <w:pPr>
              <w:rPr>
                <w:lang w:eastAsia="en-US"/>
              </w:rPr>
            </w:pPr>
          </w:p>
        </w:tc>
        <w:tc>
          <w:tcPr>
            <w:tcW w:w="2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60" w:rsidRDefault="003A7C60">
            <w:pPr>
              <w:rPr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2023 год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2024 год</w:t>
            </w:r>
          </w:p>
        </w:tc>
        <w:tc>
          <w:tcPr>
            <w:tcW w:w="3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60" w:rsidRDefault="003A7C60">
            <w:pPr>
              <w:rPr>
                <w:lang w:eastAsia="en-US"/>
              </w:rPr>
            </w:pPr>
          </w:p>
        </w:tc>
      </w:tr>
      <w:tr w:rsidR="003A7C60">
        <w:trPr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3A7C60" w:rsidRDefault="00532EC8">
            <w:r>
              <w:rPr>
                <w:lang w:eastAsia="en-US"/>
              </w:rPr>
              <w:t>Когалым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3A7C60" w:rsidRDefault="00532EC8">
            <w:pPr>
              <w:jc w:val="center"/>
            </w:pPr>
            <w:r>
              <w:t>63,2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3A7C60" w:rsidRDefault="00532EC8">
            <w:pPr>
              <w:jc w:val="center"/>
            </w:pPr>
            <w:r>
              <w:t>64,2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 xml:space="preserve">http://www.admkogalym.ru/ </w:t>
            </w:r>
          </w:p>
        </w:tc>
      </w:tr>
      <w:tr w:rsidR="003A7C60">
        <w:trPr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3A7C60" w:rsidRDefault="00532EC8">
            <w:proofErr w:type="spellStart"/>
            <w:r>
              <w:rPr>
                <w:lang w:eastAsia="en-US"/>
              </w:rPr>
              <w:t>Лангепас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3A7C60" w:rsidRDefault="00532EC8">
            <w:pPr>
              <w:jc w:val="center"/>
            </w:pPr>
            <w:r>
              <w:t>43,8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3A7C60" w:rsidRDefault="00532EC8">
            <w:pPr>
              <w:jc w:val="center"/>
            </w:pPr>
            <w:r>
              <w:t>44,5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3A7C60" w:rsidRDefault="00AB1824">
            <w:pPr>
              <w:jc w:val="center"/>
            </w:pPr>
            <w:hyperlink r:id="rId8" w:tooltip="http://www.admlangepas.ru/" w:history="1">
              <w:r w:rsidR="00532EC8">
                <w:rPr>
                  <w:lang w:eastAsia="en-US"/>
                </w:rPr>
                <w:t xml:space="preserve">http://www.admlangepas.ru   </w:t>
              </w:r>
            </w:hyperlink>
          </w:p>
        </w:tc>
      </w:tr>
      <w:tr w:rsidR="003A7C60">
        <w:trPr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3A7C60" w:rsidRDefault="00532EC8">
            <w:proofErr w:type="spellStart"/>
            <w:r>
              <w:rPr>
                <w:lang w:eastAsia="en-US"/>
              </w:rPr>
              <w:t>Мегион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3A7C60" w:rsidRDefault="00532EC8">
            <w:pPr>
              <w:jc w:val="center"/>
            </w:pPr>
            <w:r>
              <w:t>59,4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3A7C60" w:rsidRDefault="00532EC8">
            <w:pPr>
              <w:jc w:val="center"/>
            </w:pPr>
            <w:r>
              <w:t>59,7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3A7C60" w:rsidRDefault="00AB1824">
            <w:pPr>
              <w:jc w:val="center"/>
            </w:pPr>
            <w:hyperlink r:id="rId9" w:tooltip="http://www.admmegion.ru/" w:history="1">
              <w:r w:rsidR="00532EC8">
                <w:rPr>
                  <w:lang w:eastAsia="en-US"/>
                </w:rPr>
                <w:t xml:space="preserve">http://www.admmegion.ru     </w:t>
              </w:r>
            </w:hyperlink>
          </w:p>
        </w:tc>
      </w:tr>
      <w:tr w:rsidR="003A7C60">
        <w:trPr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3A7C60" w:rsidRDefault="00532EC8">
            <w:r>
              <w:rPr>
                <w:lang w:eastAsia="en-US"/>
              </w:rPr>
              <w:t>Нефтеюганск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3A7C60" w:rsidRDefault="00532EC8">
            <w:pPr>
              <w:jc w:val="center"/>
            </w:pPr>
            <w:r>
              <w:t>125,8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3A7C60" w:rsidRDefault="00532EC8">
            <w:pPr>
              <w:jc w:val="center"/>
            </w:pPr>
            <w:r>
              <w:t>127,3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3A7C60" w:rsidRDefault="00AB1824">
            <w:pPr>
              <w:jc w:val="center"/>
            </w:pPr>
            <w:hyperlink r:id="rId10" w:tooltip="http://admugansk.ru/" w:history="1">
              <w:r w:rsidR="00532EC8">
                <w:rPr>
                  <w:lang w:eastAsia="en-US"/>
                </w:rPr>
                <w:t xml:space="preserve">http://admugansk.ru          </w:t>
              </w:r>
            </w:hyperlink>
          </w:p>
        </w:tc>
      </w:tr>
      <w:tr w:rsidR="003A7C60">
        <w:trPr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3A7C60" w:rsidRDefault="00532EC8">
            <w:r>
              <w:rPr>
                <w:lang w:eastAsia="en-US"/>
              </w:rPr>
              <w:t>Нижневартовск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3A7C60" w:rsidRDefault="00532EC8">
            <w:pPr>
              <w:jc w:val="center"/>
            </w:pPr>
            <w:r>
              <w:t>288,8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3A7C60" w:rsidRDefault="00532EC8">
            <w:pPr>
              <w:jc w:val="center"/>
            </w:pPr>
            <w:r>
              <w:t>291,8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3A7C60" w:rsidRDefault="00AB1824">
            <w:pPr>
              <w:jc w:val="center"/>
            </w:pPr>
            <w:hyperlink r:id="rId11" w:tooltip="http://www.n-vartovsk.ru/" w:history="1">
              <w:r w:rsidR="00532EC8">
                <w:rPr>
                  <w:lang w:eastAsia="en-US"/>
                </w:rPr>
                <w:t xml:space="preserve">http://www.n-vartovsk.ru    </w:t>
              </w:r>
            </w:hyperlink>
          </w:p>
        </w:tc>
      </w:tr>
      <w:tr w:rsidR="003A7C60">
        <w:trPr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3A7C60" w:rsidRDefault="00532EC8">
            <w:proofErr w:type="spellStart"/>
            <w:r>
              <w:rPr>
                <w:lang w:eastAsia="en-US"/>
              </w:rPr>
              <w:t>Нягань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3A7C60" w:rsidRDefault="00532EC8">
            <w:pPr>
              <w:jc w:val="center"/>
            </w:pPr>
            <w:r>
              <w:t>63,3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3A7C60" w:rsidRDefault="00532EC8">
            <w:pPr>
              <w:jc w:val="center"/>
            </w:pPr>
            <w:r>
              <w:t>63,6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3A7C60" w:rsidRDefault="00AB1824">
            <w:pPr>
              <w:jc w:val="center"/>
            </w:pPr>
            <w:hyperlink r:id="rId12" w:tooltip="http://www.admnyagan.ru/" w:history="1">
              <w:r w:rsidR="00532EC8">
                <w:rPr>
                  <w:lang w:eastAsia="en-US"/>
                </w:rPr>
                <w:t xml:space="preserve">http://www.admnyagan.ru       </w:t>
              </w:r>
            </w:hyperlink>
          </w:p>
        </w:tc>
      </w:tr>
      <w:tr w:rsidR="003A7C60">
        <w:trPr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3A7C60" w:rsidRDefault="00532EC8">
            <w:proofErr w:type="spellStart"/>
            <w:r>
              <w:rPr>
                <w:lang w:eastAsia="en-US"/>
              </w:rPr>
              <w:t>Покачи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3A7C60" w:rsidRDefault="00532EC8">
            <w:pPr>
              <w:jc w:val="center"/>
            </w:pPr>
            <w:r>
              <w:t>16,4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3A7C60" w:rsidRDefault="00532EC8">
            <w:pPr>
              <w:jc w:val="center"/>
            </w:pPr>
            <w:r>
              <w:t>16,6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3A7C60" w:rsidRDefault="00AB1824">
            <w:pPr>
              <w:jc w:val="center"/>
            </w:pPr>
            <w:hyperlink r:id="rId13" w:tooltip="http://www.admpokachi.ru/" w:history="1">
              <w:r w:rsidR="00532EC8">
                <w:rPr>
                  <w:lang w:eastAsia="en-US"/>
                </w:rPr>
                <w:t>http://www.admpokachi.ru</w:t>
              </w:r>
            </w:hyperlink>
          </w:p>
        </w:tc>
      </w:tr>
      <w:tr w:rsidR="003A7C60">
        <w:trPr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3A7C60" w:rsidRDefault="00532EC8">
            <w:proofErr w:type="spellStart"/>
            <w:r>
              <w:rPr>
                <w:lang w:eastAsia="en-US"/>
              </w:rPr>
              <w:t>Пыть-Ях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3A7C60" w:rsidRDefault="00532EC8">
            <w:pPr>
              <w:jc w:val="center"/>
            </w:pPr>
            <w:r>
              <w:t>40,4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3A7C60" w:rsidRDefault="00532EC8">
            <w:pPr>
              <w:jc w:val="center"/>
            </w:pPr>
            <w:r>
              <w:t>40,9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3A7C60" w:rsidRDefault="00AB1824">
            <w:pPr>
              <w:jc w:val="center"/>
            </w:pPr>
            <w:hyperlink r:id="rId14" w:tooltip="http://www.pyadm.ru/" w:history="1">
              <w:r w:rsidR="00532EC8">
                <w:rPr>
                  <w:lang w:eastAsia="en-US"/>
                </w:rPr>
                <w:t>http://www.pyadm.ru</w:t>
              </w:r>
            </w:hyperlink>
          </w:p>
        </w:tc>
      </w:tr>
      <w:tr w:rsidR="003A7C60">
        <w:trPr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9.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3A7C60" w:rsidRDefault="00532EC8">
            <w:r>
              <w:rPr>
                <w:lang w:eastAsia="en-US"/>
              </w:rPr>
              <w:t>Радужный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3A7C60" w:rsidRDefault="00532EC8">
            <w:pPr>
              <w:jc w:val="center"/>
            </w:pPr>
            <w:r>
              <w:t>45,1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3A7C60" w:rsidRDefault="00532EC8">
            <w:pPr>
              <w:jc w:val="center"/>
            </w:pPr>
            <w:r>
              <w:t>45,8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3A7C60" w:rsidRDefault="00AB1824">
            <w:pPr>
              <w:jc w:val="center"/>
            </w:pPr>
            <w:hyperlink r:id="rId15" w:tooltip="http://www.admrad.ru/" w:history="1">
              <w:r w:rsidR="00532EC8">
                <w:rPr>
                  <w:lang w:eastAsia="en-US"/>
                </w:rPr>
                <w:t>http://www.admrad.ru</w:t>
              </w:r>
            </w:hyperlink>
          </w:p>
        </w:tc>
      </w:tr>
      <w:tr w:rsidR="003A7C60">
        <w:trPr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10.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3A7C60" w:rsidRDefault="00532EC8">
            <w:r>
              <w:rPr>
                <w:lang w:eastAsia="en-US"/>
              </w:rPr>
              <w:t>Сургут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3A7C60" w:rsidRDefault="00532EC8">
            <w:pPr>
              <w:jc w:val="center"/>
            </w:pPr>
            <w:r>
              <w:t>413,6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3A7C60" w:rsidRDefault="00532EC8">
            <w:pPr>
              <w:jc w:val="center"/>
            </w:pPr>
            <w:r>
              <w:t>426,6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3A7C60" w:rsidRDefault="00AB1824">
            <w:pPr>
              <w:jc w:val="center"/>
            </w:pPr>
            <w:hyperlink r:id="rId16" w:tooltip="http://www.admsurgut.ru/" w:history="1">
              <w:r w:rsidR="00532EC8">
                <w:rPr>
                  <w:lang w:eastAsia="en-US"/>
                </w:rPr>
                <w:t>http://www.admsurgut.ru</w:t>
              </w:r>
            </w:hyperlink>
          </w:p>
        </w:tc>
      </w:tr>
      <w:tr w:rsidR="003A7C60">
        <w:trPr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11.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3A7C60" w:rsidRDefault="00532EC8">
            <w:proofErr w:type="spellStart"/>
            <w:r>
              <w:rPr>
                <w:lang w:eastAsia="en-US"/>
              </w:rPr>
              <w:t>Урай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3A7C60" w:rsidRDefault="00532EC8">
            <w:pPr>
              <w:jc w:val="center"/>
            </w:pPr>
            <w:r>
              <w:t>41,2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3A7C60" w:rsidRDefault="00532EC8">
            <w:pPr>
              <w:jc w:val="center"/>
            </w:pPr>
            <w:r>
              <w:t>41,3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3A7C60" w:rsidRDefault="00AB1824">
            <w:pPr>
              <w:jc w:val="center"/>
            </w:pPr>
            <w:hyperlink r:id="rId17" w:tooltip="http://www.uray.ru/" w:history="1">
              <w:r w:rsidR="00532EC8">
                <w:rPr>
                  <w:lang w:eastAsia="en-US"/>
                </w:rPr>
                <w:t>http://www.uray.ru/</w:t>
              </w:r>
            </w:hyperlink>
          </w:p>
        </w:tc>
      </w:tr>
      <w:tr w:rsidR="003A7C60">
        <w:trPr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12.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3A7C60" w:rsidRDefault="00532EC8">
            <w:r>
              <w:rPr>
                <w:lang w:eastAsia="en-US"/>
              </w:rPr>
              <w:t>Ханты-Мансийск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3A7C60" w:rsidRDefault="00532EC8">
            <w:pPr>
              <w:jc w:val="center"/>
            </w:pPr>
            <w:r>
              <w:t>110,8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3A7C60" w:rsidRDefault="00532EC8">
            <w:pPr>
              <w:jc w:val="center"/>
            </w:pPr>
            <w:r>
              <w:t>112,7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3A7C60" w:rsidRDefault="00AB1824">
            <w:pPr>
              <w:jc w:val="center"/>
            </w:pPr>
            <w:hyperlink r:id="rId18" w:tooltip="http://www.admhmansy.ru/" w:history="1">
              <w:r w:rsidR="00532EC8">
                <w:rPr>
                  <w:lang w:eastAsia="en-US"/>
                </w:rPr>
                <w:t>http://www.admhmansy.ru</w:t>
              </w:r>
            </w:hyperlink>
          </w:p>
        </w:tc>
      </w:tr>
      <w:tr w:rsidR="003A7C60">
        <w:trPr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13.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3A7C60" w:rsidRDefault="00532EC8">
            <w:proofErr w:type="spellStart"/>
            <w:r>
              <w:rPr>
                <w:lang w:eastAsia="en-US"/>
              </w:rPr>
              <w:t>Югорск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3A7C60" w:rsidRDefault="00532EC8">
            <w:pPr>
              <w:jc w:val="center"/>
            </w:pPr>
            <w:r>
              <w:t>38,9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3A7C60" w:rsidRDefault="00532EC8">
            <w:pPr>
              <w:jc w:val="center"/>
            </w:pPr>
            <w:r>
              <w:t>39,4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3A7C60" w:rsidRDefault="00AB1824">
            <w:pPr>
              <w:jc w:val="center"/>
            </w:pPr>
            <w:hyperlink r:id="rId19" w:tooltip="http://www.ugorsk.ru/" w:history="1">
              <w:r w:rsidR="00532EC8">
                <w:rPr>
                  <w:lang w:eastAsia="en-US"/>
                </w:rPr>
                <w:t>http://www.ugorsk.ru/</w:t>
              </w:r>
            </w:hyperlink>
          </w:p>
        </w:tc>
      </w:tr>
    </w:tbl>
    <w:p w:rsidR="003A7C60" w:rsidRDefault="003A7C60">
      <w:pPr>
        <w:jc w:val="right"/>
        <w:outlineLvl w:val="0"/>
        <w:rPr>
          <w:bCs/>
          <w:sz w:val="28"/>
          <w:szCs w:val="28"/>
        </w:rPr>
      </w:pPr>
    </w:p>
    <w:p w:rsidR="003A7C60" w:rsidRDefault="00532EC8">
      <w:pPr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  <w:lang w:eastAsia="en-US"/>
        </w:rPr>
        <w:t>Таблица 24</w:t>
      </w:r>
    </w:p>
    <w:p w:rsidR="003A7C60" w:rsidRDefault="00532EC8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  <w:lang w:eastAsia="en-US"/>
        </w:rPr>
        <w:t>Общие сведения о муниципальных образованиях автономного округа, наделенных статусом муниципальных районов</w:t>
      </w:r>
    </w:p>
    <w:p w:rsidR="003A7C60" w:rsidRDefault="003A7C60">
      <w:pPr>
        <w:outlineLvl w:val="0"/>
        <w:rPr>
          <w:bCs/>
          <w:sz w:val="28"/>
          <w:szCs w:val="28"/>
        </w:rPr>
      </w:pPr>
    </w:p>
    <w:tbl>
      <w:tblPr>
        <w:tblStyle w:val="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768"/>
        <w:gridCol w:w="2800"/>
        <w:gridCol w:w="1230"/>
        <w:gridCol w:w="1274"/>
        <w:gridCol w:w="2989"/>
      </w:tblGrid>
      <w:tr w:rsidR="003A7C60" w:rsidTr="003A7C60">
        <w:tc>
          <w:tcPr>
            <w:tcW w:w="775" w:type="dxa"/>
            <w:vMerge w:val="restart"/>
          </w:tcPr>
          <w:p w:rsidR="003A7C60" w:rsidRDefault="00532EC8">
            <w:pPr>
              <w:jc w:val="center"/>
              <w:outlineLvl w:val="0"/>
              <w:rPr>
                <w:bCs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822" w:type="dxa"/>
            <w:vMerge w:val="restart"/>
          </w:tcPr>
          <w:p w:rsidR="003A7C60" w:rsidRDefault="00532EC8">
            <w:pPr>
              <w:jc w:val="center"/>
              <w:outlineLvl w:val="0"/>
              <w:rPr>
                <w:bCs/>
              </w:rPr>
            </w:pPr>
            <w:r>
              <w:rPr>
                <w:bCs/>
                <w:lang w:eastAsia="en-US"/>
              </w:rPr>
              <w:t>Наименование муниципального района</w:t>
            </w:r>
          </w:p>
        </w:tc>
        <w:tc>
          <w:tcPr>
            <w:tcW w:w="2526" w:type="dxa"/>
            <w:gridSpan w:val="2"/>
          </w:tcPr>
          <w:p w:rsidR="003A7C60" w:rsidRDefault="00532EC8">
            <w:pPr>
              <w:jc w:val="center"/>
              <w:outlineLvl w:val="0"/>
              <w:rPr>
                <w:bCs/>
              </w:rPr>
            </w:pPr>
            <w:r>
              <w:rPr>
                <w:bCs/>
                <w:lang w:eastAsia="en-US"/>
              </w:rPr>
              <w:t>Среднегодовая численность постоянного населения в отчетном году, тыс. человек</w:t>
            </w:r>
          </w:p>
        </w:tc>
        <w:tc>
          <w:tcPr>
            <w:tcW w:w="3004" w:type="dxa"/>
            <w:vMerge w:val="restart"/>
          </w:tcPr>
          <w:p w:rsidR="003A7C60" w:rsidRDefault="00532EC8">
            <w:pPr>
              <w:jc w:val="center"/>
              <w:outlineLvl w:val="0"/>
              <w:rPr>
                <w:bCs/>
              </w:rPr>
            </w:pPr>
            <w:r>
              <w:rPr>
                <w:bCs/>
                <w:lang w:eastAsia="en-US"/>
              </w:rPr>
              <w:t>Информация о размещении доклада главы в сети Интернет (адрес официального сайта муниципального образования)</w:t>
            </w:r>
          </w:p>
        </w:tc>
      </w:tr>
      <w:tr w:rsidR="003A7C60" w:rsidTr="003A7C60">
        <w:tc>
          <w:tcPr>
            <w:tcW w:w="775" w:type="dxa"/>
            <w:vMerge/>
          </w:tcPr>
          <w:p w:rsidR="003A7C60" w:rsidRDefault="003A7C6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822" w:type="dxa"/>
            <w:vMerge/>
          </w:tcPr>
          <w:p w:rsidR="003A7C60" w:rsidRDefault="003A7C60">
            <w:pPr>
              <w:rPr>
                <w:bCs/>
                <w:lang w:eastAsia="en-US"/>
              </w:rPr>
            </w:pPr>
          </w:p>
        </w:tc>
        <w:tc>
          <w:tcPr>
            <w:tcW w:w="1240" w:type="dxa"/>
          </w:tcPr>
          <w:p w:rsidR="003A7C60" w:rsidRDefault="00532EC8">
            <w:pPr>
              <w:jc w:val="center"/>
              <w:outlineLvl w:val="0"/>
              <w:rPr>
                <w:bCs/>
              </w:rPr>
            </w:pPr>
            <w:r>
              <w:rPr>
                <w:bCs/>
                <w:lang w:eastAsia="en-US"/>
              </w:rPr>
              <w:t>2023 год</w:t>
            </w:r>
          </w:p>
        </w:tc>
        <w:tc>
          <w:tcPr>
            <w:tcW w:w="1286" w:type="dxa"/>
          </w:tcPr>
          <w:p w:rsidR="003A7C60" w:rsidRDefault="00532EC8">
            <w:pPr>
              <w:jc w:val="center"/>
              <w:outlineLvl w:val="0"/>
              <w:rPr>
                <w:bCs/>
              </w:rPr>
            </w:pPr>
            <w:r>
              <w:rPr>
                <w:bCs/>
                <w:lang w:eastAsia="en-US"/>
              </w:rPr>
              <w:t>2024 год</w:t>
            </w:r>
          </w:p>
        </w:tc>
        <w:tc>
          <w:tcPr>
            <w:tcW w:w="3004" w:type="dxa"/>
            <w:vMerge/>
          </w:tcPr>
          <w:p w:rsidR="003A7C60" w:rsidRDefault="003A7C60">
            <w:pPr>
              <w:rPr>
                <w:bCs/>
                <w:lang w:eastAsia="en-US"/>
              </w:rPr>
            </w:pPr>
          </w:p>
        </w:tc>
      </w:tr>
      <w:tr w:rsidR="003A7C60" w:rsidTr="003A7C60">
        <w:tc>
          <w:tcPr>
            <w:tcW w:w="775" w:type="dxa"/>
          </w:tcPr>
          <w:p w:rsidR="003A7C60" w:rsidRDefault="00532EC8">
            <w:pPr>
              <w:jc w:val="center"/>
              <w:outlineLvl w:val="0"/>
              <w:rPr>
                <w:bCs/>
              </w:rPr>
            </w:pPr>
            <w:r>
              <w:rPr>
                <w:bCs/>
                <w:lang w:eastAsia="en-US"/>
              </w:rPr>
              <w:t>1.</w:t>
            </w:r>
          </w:p>
        </w:tc>
        <w:tc>
          <w:tcPr>
            <w:tcW w:w="2822" w:type="dxa"/>
          </w:tcPr>
          <w:p w:rsidR="003A7C60" w:rsidRDefault="00532EC8">
            <w:pPr>
              <w:outlineLvl w:val="0"/>
              <w:rPr>
                <w:bCs/>
              </w:rPr>
            </w:pPr>
            <w:r>
              <w:rPr>
                <w:bCs/>
                <w:lang w:eastAsia="en-US"/>
              </w:rPr>
              <w:t xml:space="preserve">Белоярский </w:t>
            </w:r>
          </w:p>
        </w:tc>
        <w:tc>
          <w:tcPr>
            <w:tcW w:w="1240" w:type="dxa"/>
          </w:tcPr>
          <w:p w:rsidR="003A7C60" w:rsidRDefault="00532EC8">
            <w:pPr>
              <w:jc w:val="center"/>
            </w:pPr>
            <w:r>
              <w:t>28,6</w:t>
            </w:r>
          </w:p>
        </w:tc>
        <w:tc>
          <w:tcPr>
            <w:tcW w:w="1286" w:type="dxa"/>
          </w:tcPr>
          <w:p w:rsidR="003A7C60" w:rsidRDefault="00532EC8">
            <w:pPr>
              <w:jc w:val="center"/>
            </w:pPr>
            <w:r>
              <w:t>28,4</w:t>
            </w:r>
          </w:p>
        </w:tc>
        <w:tc>
          <w:tcPr>
            <w:tcW w:w="3004" w:type="dxa"/>
          </w:tcPr>
          <w:p w:rsidR="003A7C60" w:rsidRDefault="00AB1824">
            <w:pPr>
              <w:jc w:val="center"/>
              <w:outlineLvl w:val="0"/>
              <w:rPr>
                <w:bCs/>
              </w:rPr>
            </w:pPr>
            <w:hyperlink r:id="rId20" w:tooltip="http://www.admbel.ru/" w:history="1">
              <w:r w:rsidR="00532EC8">
                <w:rPr>
                  <w:bCs/>
                  <w:lang w:eastAsia="en-US"/>
                </w:rPr>
                <w:t>www.admbel.ru</w:t>
              </w:r>
            </w:hyperlink>
          </w:p>
        </w:tc>
      </w:tr>
      <w:tr w:rsidR="003A7C60" w:rsidTr="003A7C60">
        <w:tc>
          <w:tcPr>
            <w:tcW w:w="775" w:type="dxa"/>
          </w:tcPr>
          <w:p w:rsidR="003A7C60" w:rsidRDefault="00532EC8">
            <w:pPr>
              <w:jc w:val="center"/>
              <w:outlineLvl w:val="0"/>
              <w:rPr>
                <w:bCs/>
              </w:rPr>
            </w:pPr>
            <w:r>
              <w:rPr>
                <w:bCs/>
                <w:lang w:eastAsia="en-US"/>
              </w:rPr>
              <w:t>2.</w:t>
            </w:r>
          </w:p>
        </w:tc>
        <w:tc>
          <w:tcPr>
            <w:tcW w:w="2822" w:type="dxa"/>
          </w:tcPr>
          <w:p w:rsidR="003A7C60" w:rsidRDefault="00532EC8">
            <w:pPr>
              <w:outlineLvl w:val="0"/>
              <w:rPr>
                <w:bCs/>
              </w:rPr>
            </w:pPr>
            <w:r>
              <w:rPr>
                <w:bCs/>
                <w:lang w:eastAsia="en-US"/>
              </w:rPr>
              <w:t xml:space="preserve">Березовский </w:t>
            </w:r>
          </w:p>
        </w:tc>
        <w:tc>
          <w:tcPr>
            <w:tcW w:w="1240" w:type="dxa"/>
          </w:tcPr>
          <w:p w:rsidR="003A7C60" w:rsidRDefault="00532EC8">
            <w:pPr>
              <w:jc w:val="center"/>
            </w:pPr>
            <w:r>
              <w:t>22,8</w:t>
            </w:r>
          </w:p>
        </w:tc>
        <w:tc>
          <w:tcPr>
            <w:tcW w:w="1286" w:type="dxa"/>
          </w:tcPr>
          <w:p w:rsidR="003A7C60" w:rsidRDefault="00532EC8">
            <w:pPr>
              <w:jc w:val="center"/>
            </w:pPr>
            <w:r>
              <w:t>22,7</w:t>
            </w:r>
          </w:p>
        </w:tc>
        <w:tc>
          <w:tcPr>
            <w:tcW w:w="3004" w:type="dxa"/>
          </w:tcPr>
          <w:p w:rsidR="003A7C60" w:rsidRDefault="00AB1824">
            <w:pPr>
              <w:jc w:val="center"/>
              <w:outlineLvl w:val="0"/>
              <w:rPr>
                <w:bCs/>
              </w:rPr>
            </w:pPr>
            <w:hyperlink r:id="rId21" w:tooltip="http://www.mrberezovo.ru/" w:history="1">
              <w:r w:rsidR="00532EC8">
                <w:rPr>
                  <w:bCs/>
                  <w:lang w:eastAsia="en-US"/>
                </w:rPr>
                <w:t>www.mrberezovo.ru</w:t>
              </w:r>
            </w:hyperlink>
          </w:p>
        </w:tc>
      </w:tr>
      <w:tr w:rsidR="003A7C60" w:rsidTr="003A7C60">
        <w:tc>
          <w:tcPr>
            <w:tcW w:w="775" w:type="dxa"/>
          </w:tcPr>
          <w:p w:rsidR="003A7C60" w:rsidRDefault="00532EC8">
            <w:pPr>
              <w:jc w:val="center"/>
              <w:outlineLvl w:val="0"/>
              <w:rPr>
                <w:bCs/>
              </w:rPr>
            </w:pPr>
            <w:r>
              <w:rPr>
                <w:bCs/>
                <w:lang w:eastAsia="en-US"/>
              </w:rPr>
              <w:t>3.</w:t>
            </w:r>
          </w:p>
        </w:tc>
        <w:tc>
          <w:tcPr>
            <w:tcW w:w="2822" w:type="dxa"/>
          </w:tcPr>
          <w:p w:rsidR="003A7C60" w:rsidRDefault="00532EC8">
            <w:pPr>
              <w:outlineLvl w:val="0"/>
              <w:rPr>
                <w:bCs/>
              </w:rPr>
            </w:pPr>
            <w:proofErr w:type="spellStart"/>
            <w:r>
              <w:rPr>
                <w:bCs/>
                <w:lang w:eastAsia="en-US"/>
              </w:rPr>
              <w:t>Кондинский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</w:p>
        </w:tc>
        <w:tc>
          <w:tcPr>
            <w:tcW w:w="1240" w:type="dxa"/>
          </w:tcPr>
          <w:p w:rsidR="003A7C60" w:rsidRDefault="00532EC8">
            <w:pPr>
              <w:jc w:val="center"/>
            </w:pPr>
            <w:r>
              <w:t>30,4</w:t>
            </w:r>
          </w:p>
        </w:tc>
        <w:tc>
          <w:tcPr>
            <w:tcW w:w="1286" w:type="dxa"/>
          </w:tcPr>
          <w:p w:rsidR="003A7C60" w:rsidRDefault="00532EC8">
            <w:pPr>
              <w:jc w:val="center"/>
            </w:pPr>
            <w:r>
              <w:t>30,3</w:t>
            </w:r>
          </w:p>
        </w:tc>
        <w:tc>
          <w:tcPr>
            <w:tcW w:w="3004" w:type="dxa"/>
          </w:tcPr>
          <w:p w:rsidR="003A7C60" w:rsidRDefault="00AB1824">
            <w:pPr>
              <w:jc w:val="center"/>
              <w:outlineLvl w:val="0"/>
              <w:rPr>
                <w:bCs/>
              </w:rPr>
            </w:pPr>
            <w:hyperlink r:id="rId22" w:tooltip="http://www.admkonda.ru/" w:history="1">
              <w:r w:rsidR="00532EC8">
                <w:rPr>
                  <w:bCs/>
                  <w:lang w:eastAsia="en-US"/>
                </w:rPr>
                <w:t>http://www.admkonda.ru/</w:t>
              </w:r>
            </w:hyperlink>
          </w:p>
        </w:tc>
      </w:tr>
      <w:tr w:rsidR="003A7C60" w:rsidTr="003A7C60">
        <w:tc>
          <w:tcPr>
            <w:tcW w:w="775" w:type="dxa"/>
          </w:tcPr>
          <w:p w:rsidR="003A7C60" w:rsidRDefault="00532EC8">
            <w:pPr>
              <w:jc w:val="center"/>
              <w:outlineLvl w:val="0"/>
              <w:rPr>
                <w:bCs/>
              </w:rPr>
            </w:pPr>
            <w:r>
              <w:rPr>
                <w:bCs/>
                <w:lang w:eastAsia="en-US"/>
              </w:rPr>
              <w:t>4.</w:t>
            </w:r>
          </w:p>
        </w:tc>
        <w:tc>
          <w:tcPr>
            <w:tcW w:w="2822" w:type="dxa"/>
          </w:tcPr>
          <w:p w:rsidR="003A7C60" w:rsidRDefault="00532EC8">
            <w:pPr>
              <w:outlineLvl w:val="0"/>
              <w:rPr>
                <w:bCs/>
              </w:rPr>
            </w:pPr>
            <w:proofErr w:type="spellStart"/>
            <w:r>
              <w:rPr>
                <w:bCs/>
                <w:lang w:eastAsia="en-US"/>
              </w:rPr>
              <w:t>Нефтеюганский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</w:p>
        </w:tc>
        <w:tc>
          <w:tcPr>
            <w:tcW w:w="1240" w:type="dxa"/>
          </w:tcPr>
          <w:p w:rsidR="003A7C60" w:rsidRDefault="00532EC8">
            <w:pPr>
              <w:jc w:val="center"/>
            </w:pPr>
            <w:r>
              <w:t>47,3</w:t>
            </w:r>
          </w:p>
        </w:tc>
        <w:tc>
          <w:tcPr>
            <w:tcW w:w="1286" w:type="dxa"/>
          </w:tcPr>
          <w:p w:rsidR="003A7C60" w:rsidRDefault="00532EC8">
            <w:pPr>
              <w:jc w:val="center"/>
            </w:pPr>
            <w:r>
              <w:t>47,6</w:t>
            </w:r>
          </w:p>
        </w:tc>
        <w:tc>
          <w:tcPr>
            <w:tcW w:w="3004" w:type="dxa"/>
          </w:tcPr>
          <w:p w:rsidR="003A7C60" w:rsidRDefault="00AB1824">
            <w:pPr>
              <w:jc w:val="center"/>
              <w:outlineLvl w:val="0"/>
              <w:rPr>
                <w:bCs/>
              </w:rPr>
            </w:pPr>
            <w:hyperlink r:id="rId23" w:tooltip="http://www.admoil.ru/" w:history="1">
              <w:r w:rsidR="00532EC8">
                <w:rPr>
                  <w:bCs/>
                  <w:lang w:eastAsia="en-US"/>
                </w:rPr>
                <w:t>http://www.admoil.ru/</w:t>
              </w:r>
            </w:hyperlink>
          </w:p>
        </w:tc>
      </w:tr>
      <w:tr w:rsidR="003A7C60" w:rsidTr="003A7C60">
        <w:tc>
          <w:tcPr>
            <w:tcW w:w="775" w:type="dxa"/>
          </w:tcPr>
          <w:p w:rsidR="003A7C60" w:rsidRDefault="00532EC8">
            <w:pPr>
              <w:jc w:val="center"/>
              <w:outlineLvl w:val="0"/>
              <w:rPr>
                <w:bCs/>
              </w:rPr>
            </w:pPr>
            <w:r>
              <w:rPr>
                <w:bCs/>
                <w:lang w:eastAsia="en-US"/>
              </w:rPr>
              <w:t>5.</w:t>
            </w:r>
          </w:p>
        </w:tc>
        <w:tc>
          <w:tcPr>
            <w:tcW w:w="2822" w:type="dxa"/>
          </w:tcPr>
          <w:p w:rsidR="003A7C60" w:rsidRDefault="00532EC8">
            <w:pPr>
              <w:outlineLvl w:val="0"/>
              <w:rPr>
                <w:bCs/>
              </w:rPr>
            </w:pPr>
            <w:proofErr w:type="spellStart"/>
            <w:r>
              <w:rPr>
                <w:bCs/>
                <w:lang w:eastAsia="en-US"/>
              </w:rPr>
              <w:t>Нижневартовский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</w:p>
        </w:tc>
        <w:tc>
          <w:tcPr>
            <w:tcW w:w="1240" w:type="dxa"/>
          </w:tcPr>
          <w:p w:rsidR="003A7C60" w:rsidRDefault="00532EC8">
            <w:pPr>
              <w:jc w:val="center"/>
            </w:pPr>
            <w:r>
              <w:t>38,6</w:t>
            </w:r>
          </w:p>
        </w:tc>
        <w:tc>
          <w:tcPr>
            <w:tcW w:w="1286" w:type="dxa"/>
          </w:tcPr>
          <w:p w:rsidR="003A7C60" w:rsidRDefault="00532EC8">
            <w:pPr>
              <w:jc w:val="center"/>
            </w:pPr>
            <w:r>
              <w:t>38,8</w:t>
            </w:r>
          </w:p>
        </w:tc>
        <w:tc>
          <w:tcPr>
            <w:tcW w:w="3004" w:type="dxa"/>
          </w:tcPr>
          <w:p w:rsidR="003A7C60" w:rsidRDefault="00AB1824">
            <w:pPr>
              <w:jc w:val="center"/>
              <w:outlineLvl w:val="0"/>
              <w:rPr>
                <w:bCs/>
              </w:rPr>
            </w:pPr>
            <w:hyperlink r:id="rId24" w:tooltip="http://www.nvraion.ru/" w:history="1">
              <w:r w:rsidR="00532EC8">
                <w:rPr>
                  <w:bCs/>
                  <w:lang w:eastAsia="en-US"/>
                </w:rPr>
                <w:t>http://www.nvraion.ru</w:t>
              </w:r>
            </w:hyperlink>
          </w:p>
        </w:tc>
      </w:tr>
      <w:tr w:rsidR="003A7C60" w:rsidTr="003A7C60">
        <w:tc>
          <w:tcPr>
            <w:tcW w:w="775" w:type="dxa"/>
          </w:tcPr>
          <w:p w:rsidR="003A7C60" w:rsidRDefault="00532EC8">
            <w:pPr>
              <w:jc w:val="center"/>
              <w:outlineLvl w:val="0"/>
              <w:rPr>
                <w:bCs/>
              </w:rPr>
            </w:pPr>
            <w:r>
              <w:rPr>
                <w:bCs/>
                <w:lang w:eastAsia="en-US"/>
              </w:rPr>
              <w:t>6.</w:t>
            </w:r>
          </w:p>
        </w:tc>
        <w:tc>
          <w:tcPr>
            <w:tcW w:w="2822" w:type="dxa"/>
          </w:tcPr>
          <w:p w:rsidR="003A7C60" w:rsidRDefault="00532EC8">
            <w:pPr>
              <w:outlineLvl w:val="0"/>
              <w:rPr>
                <w:bCs/>
              </w:rPr>
            </w:pPr>
            <w:r>
              <w:rPr>
                <w:bCs/>
                <w:lang w:eastAsia="en-US"/>
              </w:rPr>
              <w:t xml:space="preserve">Октябрьский </w:t>
            </w:r>
          </w:p>
        </w:tc>
        <w:tc>
          <w:tcPr>
            <w:tcW w:w="1240" w:type="dxa"/>
          </w:tcPr>
          <w:p w:rsidR="003A7C60" w:rsidRDefault="00532EC8">
            <w:pPr>
              <w:jc w:val="center"/>
            </w:pPr>
            <w:r>
              <w:t>32,1</w:t>
            </w:r>
          </w:p>
        </w:tc>
        <w:tc>
          <w:tcPr>
            <w:tcW w:w="1286" w:type="dxa"/>
          </w:tcPr>
          <w:p w:rsidR="003A7C60" w:rsidRDefault="00532EC8">
            <w:pPr>
              <w:jc w:val="center"/>
            </w:pPr>
            <w:r>
              <w:t>32,1</w:t>
            </w:r>
          </w:p>
        </w:tc>
        <w:tc>
          <w:tcPr>
            <w:tcW w:w="3004" w:type="dxa"/>
          </w:tcPr>
          <w:p w:rsidR="003A7C60" w:rsidRDefault="00AB1824">
            <w:pPr>
              <w:jc w:val="center"/>
              <w:outlineLvl w:val="0"/>
              <w:rPr>
                <w:bCs/>
              </w:rPr>
            </w:pPr>
            <w:hyperlink r:id="rId25" w:tooltip="http://www.oktregion.ru/" w:history="1">
              <w:r w:rsidR="00532EC8">
                <w:rPr>
                  <w:bCs/>
                  <w:lang w:eastAsia="en-US"/>
                </w:rPr>
                <w:t>http://www.oktregion.ru</w:t>
              </w:r>
            </w:hyperlink>
          </w:p>
        </w:tc>
      </w:tr>
      <w:tr w:rsidR="003A7C60" w:rsidTr="003A7C60">
        <w:tc>
          <w:tcPr>
            <w:tcW w:w="775" w:type="dxa"/>
          </w:tcPr>
          <w:p w:rsidR="003A7C60" w:rsidRDefault="00532EC8">
            <w:pPr>
              <w:jc w:val="center"/>
              <w:outlineLvl w:val="0"/>
              <w:rPr>
                <w:bCs/>
              </w:rPr>
            </w:pPr>
            <w:r>
              <w:rPr>
                <w:bCs/>
                <w:lang w:eastAsia="en-US"/>
              </w:rPr>
              <w:t>7.</w:t>
            </w:r>
          </w:p>
        </w:tc>
        <w:tc>
          <w:tcPr>
            <w:tcW w:w="2822" w:type="dxa"/>
          </w:tcPr>
          <w:p w:rsidR="003A7C60" w:rsidRDefault="00532EC8">
            <w:pPr>
              <w:outlineLvl w:val="0"/>
              <w:rPr>
                <w:bCs/>
              </w:rPr>
            </w:pPr>
            <w:r>
              <w:rPr>
                <w:bCs/>
                <w:lang w:eastAsia="en-US"/>
              </w:rPr>
              <w:t xml:space="preserve">Советский </w:t>
            </w:r>
          </w:p>
        </w:tc>
        <w:tc>
          <w:tcPr>
            <w:tcW w:w="1240" w:type="dxa"/>
          </w:tcPr>
          <w:p w:rsidR="003A7C60" w:rsidRDefault="00532EC8">
            <w:pPr>
              <w:jc w:val="center"/>
            </w:pPr>
            <w:r>
              <w:t>46,5</w:t>
            </w:r>
          </w:p>
        </w:tc>
        <w:tc>
          <w:tcPr>
            <w:tcW w:w="1286" w:type="dxa"/>
          </w:tcPr>
          <w:p w:rsidR="003A7C60" w:rsidRDefault="00532EC8">
            <w:pPr>
              <w:jc w:val="center"/>
            </w:pPr>
            <w:r>
              <w:t>46,6</w:t>
            </w:r>
          </w:p>
        </w:tc>
        <w:tc>
          <w:tcPr>
            <w:tcW w:w="3004" w:type="dxa"/>
          </w:tcPr>
          <w:p w:rsidR="003A7C60" w:rsidRDefault="00AB1824">
            <w:pPr>
              <w:jc w:val="center"/>
              <w:outlineLvl w:val="0"/>
              <w:rPr>
                <w:bCs/>
              </w:rPr>
            </w:pPr>
            <w:hyperlink r:id="rId26" w:tooltip="http://www.admsov.ru/" w:history="1">
              <w:r w:rsidR="00532EC8">
                <w:rPr>
                  <w:bCs/>
                  <w:lang w:eastAsia="en-US"/>
                </w:rPr>
                <w:t xml:space="preserve">http://www.admsov.ru/ </w:t>
              </w:r>
            </w:hyperlink>
          </w:p>
        </w:tc>
      </w:tr>
      <w:tr w:rsidR="003A7C60" w:rsidTr="003A7C60">
        <w:tc>
          <w:tcPr>
            <w:tcW w:w="775" w:type="dxa"/>
          </w:tcPr>
          <w:p w:rsidR="003A7C60" w:rsidRDefault="00532EC8">
            <w:pPr>
              <w:jc w:val="center"/>
              <w:outlineLvl w:val="0"/>
              <w:rPr>
                <w:bCs/>
              </w:rPr>
            </w:pPr>
            <w:r>
              <w:rPr>
                <w:bCs/>
                <w:lang w:eastAsia="en-US"/>
              </w:rPr>
              <w:t>8.</w:t>
            </w:r>
          </w:p>
        </w:tc>
        <w:tc>
          <w:tcPr>
            <w:tcW w:w="2822" w:type="dxa"/>
          </w:tcPr>
          <w:p w:rsidR="003A7C60" w:rsidRDefault="00532EC8">
            <w:pPr>
              <w:outlineLvl w:val="0"/>
              <w:rPr>
                <w:bCs/>
              </w:rPr>
            </w:pPr>
            <w:r>
              <w:rPr>
                <w:bCs/>
                <w:lang w:eastAsia="en-US"/>
              </w:rPr>
              <w:t xml:space="preserve">Сургутский </w:t>
            </w:r>
          </w:p>
        </w:tc>
        <w:tc>
          <w:tcPr>
            <w:tcW w:w="1240" w:type="dxa"/>
          </w:tcPr>
          <w:p w:rsidR="003A7C60" w:rsidRDefault="00532EC8">
            <w:pPr>
              <w:jc w:val="center"/>
            </w:pPr>
            <w:r>
              <w:t>128,8</w:t>
            </w:r>
          </w:p>
        </w:tc>
        <w:tc>
          <w:tcPr>
            <w:tcW w:w="1286" w:type="dxa"/>
          </w:tcPr>
          <w:p w:rsidR="003A7C60" w:rsidRDefault="00532EC8">
            <w:pPr>
              <w:jc w:val="center"/>
            </w:pPr>
            <w:r>
              <w:t>130,6</w:t>
            </w:r>
          </w:p>
        </w:tc>
        <w:tc>
          <w:tcPr>
            <w:tcW w:w="3004" w:type="dxa"/>
          </w:tcPr>
          <w:p w:rsidR="003A7C60" w:rsidRDefault="00AB1824">
            <w:pPr>
              <w:jc w:val="center"/>
              <w:outlineLvl w:val="0"/>
              <w:rPr>
                <w:bCs/>
              </w:rPr>
            </w:pPr>
            <w:hyperlink r:id="rId27" w:tooltip="http://www.admsr.ru/" w:history="1">
              <w:r w:rsidR="00532EC8">
                <w:rPr>
                  <w:bCs/>
                  <w:lang w:eastAsia="en-US"/>
                </w:rPr>
                <w:t>http://www.admsr.ru</w:t>
              </w:r>
            </w:hyperlink>
          </w:p>
        </w:tc>
      </w:tr>
      <w:tr w:rsidR="003A7C60" w:rsidTr="003A7C60">
        <w:tc>
          <w:tcPr>
            <w:tcW w:w="775" w:type="dxa"/>
          </w:tcPr>
          <w:p w:rsidR="003A7C60" w:rsidRDefault="00532EC8">
            <w:pPr>
              <w:jc w:val="center"/>
              <w:outlineLvl w:val="0"/>
              <w:rPr>
                <w:bCs/>
              </w:rPr>
            </w:pPr>
            <w:r>
              <w:rPr>
                <w:bCs/>
                <w:lang w:eastAsia="en-US"/>
              </w:rPr>
              <w:t>9.</w:t>
            </w:r>
          </w:p>
        </w:tc>
        <w:tc>
          <w:tcPr>
            <w:tcW w:w="2822" w:type="dxa"/>
          </w:tcPr>
          <w:p w:rsidR="003A7C60" w:rsidRDefault="00532EC8">
            <w:pPr>
              <w:outlineLvl w:val="0"/>
              <w:rPr>
                <w:bCs/>
              </w:rPr>
            </w:pPr>
            <w:r>
              <w:rPr>
                <w:bCs/>
                <w:lang w:eastAsia="en-US"/>
              </w:rPr>
              <w:t xml:space="preserve">Ханты-Мансийский </w:t>
            </w:r>
          </w:p>
        </w:tc>
        <w:tc>
          <w:tcPr>
            <w:tcW w:w="1240" w:type="dxa"/>
          </w:tcPr>
          <w:p w:rsidR="003A7C60" w:rsidRDefault="00532EC8">
            <w:pPr>
              <w:jc w:val="center"/>
            </w:pPr>
            <w:r>
              <w:t>18,9</w:t>
            </w:r>
          </w:p>
        </w:tc>
        <w:tc>
          <w:tcPr>
            <w:tcW w:w="1286" w:type="dxa"/>
          </w:tcPr>
          <w:p w:rsidR="003A7C60" w:rsidRDefault="00532EC8">
            <w:pPr>
              <w:jc w:val="center"/>
            </w:pPr>
            <w:r>
              <w:t>19,1</w:t>
            </w:r>
          </w:p>
        </w:tc>
        <w:tc>
          <w:tcPr>
            <w:tcW w:w="3004" w:type="dxa"/>
          </w:tcPr>
          <w:p w:rsidR="003A7C60" w:rsidRDefault="00AB1824">
            <w:pPr>
              <w:jc w:val="center"/>
              <w:outlineLvl w:val="0"/>
              <w:rPr>
                <w:bCs/>
              </w:rPr>
            </w:pPr>
            <w:hyperlink r:id="rId28" w:tooltip="http://www.hmrn.ru/" w:history="1">
              <w:r w:rsidR="00532EC8">
                <w:rPr>
                  <w:bCs/>
                  <w:lang w:eastAsia="en-US"/>
                </w:rPr>
                <w:t>http://www.hmrn.ru/</w:t>
              </w:r>
            </w:hyperlink>
          </w:p>
        </w:tc>
      </w:tr>
    </w:tbl>
    <w:p w:rsidR="003A7C60" w:rsidRDefault="003A7C60">
      <w:pPr>
        <w:jc w:val="center"/>
        <w:outlineLvl w:val="0"/>
        <w:rPr>
          <w:bCs/>
          <w:sz w:val="24"/>
          <w:szCs w:val="24"/>
        </w:rPr>
      </w:pPr>
    </w:p>
    <w:p w:rsidR="003A7C60" w:rsidRDefault="003A7C60">
      <w:pPr>
        <w:jc w:val="center"/>
        <w:outlineLvl w:val="0"/>
        <w:rPr>
          <w:bCs/>
          <w:sz w:val="28"/>
          <w:szCs w:val="28"/>
        </w:rPr>
      </w:pPr>
    </w:p>
    <w:p w:rsidR="003A7C60" w:rsidRDefault="00532EC8">
      <w:pPr>
        <w:jc w:val="center"/>
        <w:outlineLvl w:val="0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Перечень нормативных правовых актов, регламентирующих оценку эффективности деятельности органов </w:t>
      </w:r>
      <w:r>
        <w:rPr>
          <w:sz w:val="28"/>
          <w:szCs w:val="28"/>
          <w:lang w:eastAsia="en-US"/>
        </w:rPr>
        <w:t xml:space="preserve">местного самоуправления </w:t>
      </w:r>
    </w:p>
    <w:p w:rsidR="003A7C60" w:rsidRDefault="00532EC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городских округов и муниципальных районов автономного округа </w:t>
      </w:r>
    </w:p>
    <w:p w:rsidR="003A7C60" w:rsidRDefault="003A7C60">
      <w:pPr>
        <w:jc w:val="center"/>
        <w:outlineLvl w:val="0"/>
        <w:rPr>
          <w:bCs/>
          <w:sz w:val="28"/>
          <w:szCs w:val="28"/>
        </w:rPr>
      </w:pPr>
    </w:p>
    <w:p w:rsidR="003A7C60" w:rsidRDefault="00532EC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en-US"/>
        </w:rPr>
        <w:t>1. Указ Президента Российской Федерации от 28 апреля 2008 года № 607 «Об оценке эффективности деятельности органов местного самоуправления муниципальных, городских округов и муниципальных районов».</w:t>
      </w:r>
    </w:p>
    <w:p w:rsidR="003A7C60" w:rsidRDefault="00532EC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2. Постановление Правительства Российской Федерации </w:t>
      </w:r>
      <w:r>
        <w:rPr>
          <w:sz w:val="28"/>
          <w:szCs w:val="28"/>
          <w:lang w:eastAsia="en-US"/>
        </w:rPr>
        <w:br/>
        <w:t>от 17 декабря 2012 года № 1317 «О мерах по реализации Указа Президента Российской Федерации от 28 апреля 2008 г. № 607 «Об оценке эффективности деятельности органов местного самоуправления муниципальных, городских округов и муниципальных районов» и подпункта «и» пункта 2 Указа Президента Российской Федерации от 7 мая 2012 г. № 601 «Об основных направлениях совершенствования системы государственного управления».</w:t>
      </w:r>
    </w:p>
    <w:p w:rsidR="003A7C60" w:rsidRDefault="00532EC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en-US"/>
        </w:rPr>
        <w:t>3. Распоряжение Правительства автономного округа от 15 марта 2013 года № 92-рп «Об оценке эффективности деятельности органов местного самоуправления городских округов и муниципальных районов Ханты-Мансийского автономного округа – Югры».</w:t>
      </w:r>
    </w:p>
    <w:p w:rsidR="003A7C60" w:rsidRDefault="003A7C60">
      <w:pPr>
        <w:widowControl w:val="0"/>
        <w:jc w:val="center"/>
        <w:rPr>
          <w:sz w:val="28"/>
          <w:szCs w:val="28"/>
        </w:rPr>
      </w:pPr>
    </w:p>
    <w:p w:rsidR="003A7C60" w:rsidRDefault="00532EC8">
      <w:pPr>
        <w:widowControl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val="en-US" w:eastAsia="en-US"/>
        </w:rPr>
        <w:t>IV</w:t>
      </w:r>
      <w:r>
        <w:rPr>
          <w:sz w:val="28"/>
          <w:szCs w:val="28"/>
          <w:lang w:eastAsia="en-US"/>
        </w:rPr>
        <w:t xml:space="preserve">. Результаты мониторинга эффективности деятельности органов местного самоуправления городских округов и муниципальных районов </w:t>
      </w:r>
    </w:p>
    <w:p w:rsidR="003A7C60" w:rsidRDefault="00532EC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за 2024 год</w:t>
      </w:r>
    </w:p>
    <w:p w:rsidR="003A7C60" w:rsidRDefault="003A7C60">
      <w:pPr>
        <w:widowControl w:val="0"/>
        <w:jc w:val="center"/>
        <w:rPr>
          <w:sz w:val="28"/>
          <w:szCs w:val="28"/>
        </w:rPr>
      </w:pPr>
    </w:p>
    <w:p w:rsidR="003A7C60" w:rsidRDefault="00532EC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4.1. Число субъектов малого и среднего </w:t>
      </w:r>
      <w:r>
        <w:rPr>
          <w:bCs/>
          <w:sz w:val="28"/>
          <w:szCs w:val="28"/>
        </w:rPr>
        <w:t xml:space="preserve">предпринимательства </w:t>
      </w:r>
    </w:p>
    <w:p w:rsidR="003A7C60" w:rsidRDefault="00532EC8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в расчете на 10 тыс. человек населения</w:t>
      </w:r>
    </w:p>
    <w:p w:rsidR="003A7C60" w:rsidRDefault="003A7C60">
      <w:pPr>
        <w:rPr>
          <w:sz w:val="28"/>
          <w:szCs w:val="28"/>
        </w:rPr>
      </w:pPr>
    </w:p>
    <w:p w:rsidR="003A7C60" w:rsidRDefault="00532EC8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>В 2024 году, по сравнению с 2023 годом, положительная динамика значения показателя отмечена в 17 муниципальных образованиях автономного округа (2023 год – 17).</w:t>
      </w:r>
    </w:p>
    <w:p w:rsidR="003A7C60" w:rsidRDefault="00532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Учитывая высокий объем показателя и темп роста его значения, </w:t>
      </w:r>
      <w:r>
        <w:rPr>
          <w:sz w:val="28"/>
          <w:szCs w:val="28"/>
          <w:lang w:eastAsia="en-US"/>
        </w:rPr>
        <w:br/>
        <w:t>1-е место занял Сургут – 481,5 единицы на 10 тыс. человек населения (2023 год – 470,0).</w:t>
      </w:r>
    </w:p>
    <w:p w:rsidR="003A7C60" w:rsidRDefault="00532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результате низкого значения показателя и его отрицательной динамики в 2022, 2024 годах последнее место занял Октябрьский район – 225,7 единицы на 10 тыс. человек населения (2023 год – 227,2).</w:t>
      </w:r>
    </w:p>
    <w:p w:rsidR="003A7C60" w:rsidRDefault="003A7C60">
      <w:pPr>
        <w:jc w:val="right"/>
        <w:rPr>
          <w:bCs/>
          <w:sz w:val="28"/>
          <w:szCs w:val="28"/>
        </w:rPr>
      </w:pPr>
    </w:p>
    <w:p w:rsidR="003A7C60" w:rsidRDefault="00532EC8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25</w:t>
      </w:r>
    </w:p>
    <w:p w:rsidR="003A7C60" w:rsidRDefault="00532EC8">
      <w:pPr>
        <w:jc w:val="center"/>
      </w:pPr>
      <w:r>
        <w:rPr>
          <w:bCs/>
          <w:sz w:val="28"/>
          <w:szCs w:val="28"/>
        </w:rPr>
        <w:t>Распределение мест между муниципальными образованиями автономного округа по показателю «</w:t>
      </w:r>
      <w:r>
        <w:rPr>
          <w:bCs/>
          <w:sz w:val="28"/>
          <w:szCs w:val="28"/>
          <w:lang w:eastAsia="en-US"/>
        </w:rPr>
        <w:t xml:space="preserve">число субъектов малого и среднего </w:t>
      </w:r>
      <w:r>
        <w:rPr>
          <w:bCs/>
          <w:sz w:val="28"/>
          <w:szCs w:val="28"/>
        </w:rPr>
        <w:t>предпринимательства в расчете на 10 тыс. человек населения»</w:t>
      </w:r>
    </w:p>
    <w:p w:rsidR="003A7C60" w:rsidRDefault="003A7C60">
      <w:pPr>
        <w:jc w:val="center"/>
        <w:rPr>
          <w:sz w:val="28"/>
          <w:szCs w:val="28"/>
        </w:rPr>
      </w:pPr>
    </w:p>
    <w:tbl>
      <w:tblPr>
        <w:tblStyle w:val="aff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38"/>
        <w:gridCol w:w="1304"/>
        <w:gridCol w:w="683"/>
        <w:gridCol w:w="1304"/>
        <w:gridCol w:w="683"/>
        <w:gridCol w:w="1304"/>
        <w:gridCol w:w="683"/>
      </w:tblGrid>
      <w:tr w:rsidR="003A7C60">
        <w:tc>
          <w:tcPr>
            <w:tcW w:w="562" w:type="dxa"/>
            <w:vMerge w:val="restart"/>
          </w:tcPr>
          <w:p w:rsidR="003A7C60" w:rsidRDefault="00532EC8">
            <w:pPr>
              <w:jc w:val="center"/>
            </w:pPr>
            <w:r>
              <w:rPr>
                <w:bCs/>
              </w:rPr>
              <w:lastRenderedPageBreak/>
              <w:t>№ п/п</w:t>
            </w:r>
          </w:p>
        </w:tc>
        <w:tc>
          <w:tcPr>
            <w:tcW w:w="2538" w:type="dxa"/>
            <w:vMerge w:val="restart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Наименование городского округа, муниципального района автономного округа автономного округа</w:t>
            </w:r>
          </w:p>
        </w:tc>
        <w:tc>
          <w:tcPr>
            <w:tcW w:w="1987" w:type="dxa"/>
            <w:gridSpan w:val="2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1987" w:type="dxa"/>
            <w:gridSpan w:val="2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1987" w:type="dxa"/>
            <w:gridSpan w:val="2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Сводный индекс показателя эффективности</w:t>
            </w:r>
          </w:p>
        </w:tc>
      </w:tr>
      <w:tr w:rsidR="003A7C60">
        <w:tc>
          <w:tcPr>
            <w:tcW w:w="562" w:type="dxa"/>
            <w:vMerge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2538" w:type="dxa"/>
            <w:vMerge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</w:tr>
      <w:tr w:rsidR="003A7C60">
        <w:tc>
          <w:tcPr>
            <w:tcW w:w="56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2538" w:type="dxa"/>
            <w:noWrap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</w:t>
            </w:r>
          </w:p>
        </w:tc>
      </w:tr>
      <w:tr w:rsidR="003A7C60">
        <w:tc>
          <w:tcPr>
            <w:tcW w:w="56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1.</w:t>
            </w:r>
          </w:p>
        </w:tc>
        <w:tc>
          <w:tcPr>
            <w:tcW w:w="2538" w:type="dxa"/>
            <w:noWrap/>
          </w:tcPr>
          <w:p w:rsidR="003A7C60" w:rsidRDefault="00532EC8">
            <w:r>
              <w:rPr>
                <w:lang w:eastAsia="en-US"/>
              </w:rPr>
              <w:t>Сургут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1,0000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0,6564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0,7938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</w:t>
            </w:r>
          </w:p>
        </w:tc>
      </w:tr>
      <w:tr w:rsidR="003A7C60">
        <w:tc>
          <w:tcPr>
            <w:tcW w:w="56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2.</w:t>
            </w:r>
          </w:p>
        </w:tc>
        <w:tc>
          <w:tcPr>
            <w:tcW w:w="2538" w:type="dxa"/>
            <w:noWrap/>
          </w:tcPr>
          <w:p w:rsidR="003A7C60" w:rsidRDefault="00532EC8">
            <w:r>
              <w:rPr>
                <w:lang w:eastAsia="en-US"/>
              </w:rPr>
              <w:t>Когалым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0,3089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10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1,0000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0,7236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</w:t>
            </w:r>
          </w:p>
        </w:tc>
      </w:tr>
      <w:tr w:rsidR="003A7C60">
        <w:tc>
          <w:tcPr>
            <w:tcW w:w="56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3.</w:t>
            </w:r>
          </w:p>
        </w:tc>
        <w:tc>
          <w:tcPr>
            <w:tcW w:w="2538" w:type="dxa"/>
            <w:noWrap/>
          </w:tcPr>
          <w:p w:rsidR="003A7C60" w:rsidRDefault="00532EC8">
            <w:proofErr w:type="spellStart"/>
            <w:r>
              <w:rPr>
                <w:lang w:eastAsia="en-US"/>
              </w:rPr>
              <w:t>Пыть-Ях</w:t>
            </w:r>
            <w:proofErr w:type="spellEnd"/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0,6490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0,7281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0,6965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</w:t>
            </w:r>
          </w:p>
        </w:tc>
      </w:tr>
      <w:tr w:rsidR="003A7C60">
        <w:tc>
          <w:tcPr>
            <w:tcW w:w="56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4.</w:t>
            </w:r>
          </w:p>
        </w:tc>
        <w:tc>
          <w:tcPr>
            <w:tcW w:w="2538" w:type="dxa"/>
            <w:noWrap/>
          </w:tcPr>
          <w:p w:rsidR="003A7C60" w:rsidRDefault="00532EC8">
            <w:r>
              <w:rPr>
                <w:lang w:eastAsia="en-US"/>
              </w:rPr>
              <w:t>Нижневартовск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0,9195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0,5205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14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0,6801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</w:t>
            </w:r>
          </w:p>
        </w:tc>
      </w:tr>
      <w:tr w:rsidR="003A7C60">
        <w:tc>
          <w:tcPr>
            <w:tcW w:w="56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5.</w:t>
            </w:r>
          </w:p>
        </w:tc>
        <w:tc>
          <w:tcPr>
            <w:tcW w:w="2538" w:type="dxa"/>
            <w:noWrap/>
          </w:tcPr>
          <w:p w:rsidR="003A7C60" w:rsidRDefault="00532EC8">
            <w:r>
              <w:rPr>
                <w:lang w:eastAsia="en-US"/>
              </w:rPr>
              <w:t>Нефтеюганск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0,5505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0,6985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0,6393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</w:t>
            </w:r>
          </w:p>
        </w:tc>
      </w:tr>
      <w:tr w:rsidR="003A7C60">
        <w:tc>
          <w:tcPr>
            <w:tcW w:w="56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6.</w:t>
            </w:r>
          </w:p>
        </w:tc>
        <w:tc>
          <w:tcPr>
            <w:tcW w:w="2538" w:type="dxa"/>
            <w:noWrap/>
          </w:tcPr>
          <w:p w:rsidR="003A7C60" w:rsidRDefault="00532EC8">
            <w:r>
              <w:rPr>
                <w:lang w:eastAsia="en-US"/>
              </w:rPr>
              <w:t>Ханты-Мансийск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0,6016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0,5912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12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0,5954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</w:t>
            </w:r>
          </w:p>
        </w:tc>
      </w:tr>
      <w:tr w:rsidR="003A7C60">
        <w:tc>
          <w:tcPr>
            <w:tcW w:w="56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7.</w:t>
            </w:r>
          </w:p>
        </w:tc>
        <w:tc>
          <w:tcPr>
            <w:tcW w:w="2538" w:type="dxa"/>
            <w:noWrap/>
          </w:tcPr>
          <w:p w:rsidR="003A7C60" w:rsidRDefault="00532EC8">
            <w:r>
              <w:rPr>
                <w:lang w:eastAsia="en-US"/>
              </w:rPr>
              <w:t xml:space="preserve">Сургутский 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0,0299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20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0,9376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0,5745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</w:tr>
      <w:tr w:rsidR="003A7C60">
        <w:tc>
          <w:tcPr>
            <w:tcW w:w="56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8.</w:t>
            </w:r>
          </w:p>
        </w:tc>
        <w:tc>
          <w:tcPr>
            <w:tcW w:w="2538" w:type="dxa"/>
            <w:noWrap/>
          </w:tcPr>
          <w:p w:rsidR="003A7C60" w:rsidRDefault="00532EC8">
            <w:r>
              <w:rPr>
                <w:lang w:eastAsia="en-US"/>
              </w:rPr>
              <w:t xml:space="preserve">Советский 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0,4198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0,6198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11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0,5398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</w:t>
            </w:r>
          </w:p>
        </w:tc>
      </w:tr>
      <w:tr w:rsidR="003A7C60">
        <w:tc>
          <w:tcPr>
            <w:tcW w:w="56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9.</w:t>
            </w:r>
          </w:p>
        </w:tc>
        <w:tc>
          <w:tcPr>
            <w:tcW w:w="2538" w:type="dxa"/>
            <w:noWrap/>
          </w:tcPr>
          <w:p w:rsidR="003A7C60" w:rsidRDefault="00532EC8">
            <w:proofErr w:type="spellStart"/>
            <w:r>
              <w:rPr>
                <w:lang w:eastAsia="en-US"/>
              </w:rPr>
              <w:t>Покачи</w:t>
            </w:r>
            <w:proofErr w:type="spellEnd"/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0,1083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13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0,8125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0,5308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9</w:t>
            </w:r>
          </w:p>
        </w:tc>
      </w:tr>
      <w:tr w:rsidR="003A7C60">
        <w:tc>
          <w:tcPr>
            <w:tcW w:w="56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10.</w:t>
            </w:r>
          </w:p>
        </w:tc>
        <w:tc>
          <w:tcPr>
            <w:tcW w:w="2538" w:type="dxa"/>
            <w:noWrap/>
          </w:tcPr>
          <w:p w:rsidR="003A7C60" w:rsidRDefault="00532EC8">
            <w:proofErr w:type="spellStart"/>
            <w:r>
              <w:rPr>
                <w:lang w:eastAsia="en-US"/>
              </w:rPr>
              <w:t>Нефтеюганский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0,0259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21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0,7400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0,4544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10</w:t>
            </w:r>
          </w:p>
        </w:tc>
      </w:tr>
      <w:tr w:rsidR="003A7C60">
        <w:tc>
          <w:tcPr>
            <w:tcW w:w="56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11.</w:t>
            </w:r>
          </w:p>
        </w:tc>
        <w:tc>
          <w:tcPr>
            <w:tcW w:w="2538" w:type="dxa"/>
            <w:noWrap/>
          </w:tcPr>
          <w:p w:rsidR="003A7C60" w:rsidRDefault="00532EC8">
            <w:proofErr w:type="spellStart"/>
            <w:r>
              <w:rPr>
                <w:lang w:eastAsia="en-US"/>
              </w:rPr>
              <w:t>Кондинский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0,0865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16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0,6590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0,4300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11</w:t>
            </w:r>
          </w:p>
        </w:tc>
      </w:tr>
      <w:tr w:rsidR="003A7C60">
        <w:tc>
          <w:tcPr>
            <w:tcW w:w="56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12.</w:t>
            </w:r>
          </w:p>
        </w:tc>
        <w:tc>
          <w:tcPr>
            <w:tcW w:w="2538" w:type="dxa"/>
            <w:noWrap/>
          </w:tcPr>
          <w:p w:rsidR="003A7C60" w:rsidRDefault="00532EC8">
            <w:proofErr w:type="spellStart"/>
            <w:r>
              <w:rPr>
                <w:lang w:eastAsia="en-US"/>
              </w:rPr>
              <w:t>Югорск</w:t>
            </w:r>
            <w:proofErr w:type="spellEnd"/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0,3930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0,4437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16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0,4234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12</w:t>
            </w:r>
          </w:p>
        </w:tc>
      </w:tr>
      <w:tr w:rsidR="003A7C60">
        <w:tc>
          <w:tcPr>
            <w:tcW w:w="56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13.</w:t>
            </w:r>
          </w:p>
        </w:tc>
        <w:tc>
          <w:tcPr>
            <w:tcW w:w="2538" w:type="dxa"/>
            <w:noWrap/>
          </w:tcPr>
          <w:p w:rsidR="003A7C60" w:rsidRDefault="00532EC8">
            <w:proofErr w:type="spellStart"/>
            <w:r>
              <w:rPr>
                <w:lang w:eastAsia="en-US"/>
              </w:rPr>
              <w:t>Лангепас</w:t>
            </w:r>
            <w:proofErr w:type="spellEnd"/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0,1019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14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0,6208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10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0,4133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13</w:t>
            </w:r>
          </w:p>
        </w:tc>
      </w:tr>
      <w:tr w:rsidR="003A7C60">
        <w:tc>
          <w:tcPr>
            <w:tcW w:w="56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14.</w:t>
            </w:r>
          </w:p>
        </w:tc>
        <w:tc>
          <w:tcPr>
            <w:tcW w:w="2538" w:type="dxa"/>
            <w:noWrap/>
          </w:tcPr>
          <w:p w:rsidR="003A7C60" w:rsidRDefault="00532EC8">
            <w:proofErr w:type="spellStart"/>
            <w:r>
              <w:rPr>
                <w:lang w:eastAsia="en-US"/>
              </w:rPr>
              <w:t>Нягань</w:t>
            </w:r>
            <w:proofErr w:type="spellEnd"/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0,7017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0,2208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20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0,4132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14</w:t>
            </w:r>
          </w:p>
        </w:tc>
      </w:tr>
      <w:tr w:rsidR="003A7C60">
        <w:tc>
          <w:tcPr>
            <w:tcW w:w="56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15.</w:t>
            </w:r>
          </w:p>
        </w:tc>
        <w:tc>
          <w:tcPr>
            <w:tcW w:w="2538" w:type="dxa"/>
            <w:noWrap/>
          </w:tcPr>
          <w:p w:rsidR="003A7C60" w:rsidRDefault="00532EC8">
            <w:r>
              <w:rPr>
                <w:lang w:eastAsia="en-US"/>
              </w:rPr>
              <w:t xml:space="preserve">Ханты-Мансийский 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0,0335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19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0,6336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9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0,3936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15</w:t>
            </w:r>
          </w:p>
        </w:tc>
      </w:tr>
      <w:tr w:rsidR="003A7C60">
        <w:tc>
          <w:tcPr>
            <w:tcW w:w="56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16.</w:t>
            </w:r>
          </w:p>
        </w:tc>
        <w:tc>
          <w:tcPr>
            <w:tcW w:w="2538" w:type="dxa"/>
            <w:noWrap/>
          </w:tcPr>
          <w:p w:rsidR="003A7C60" w:rsidRDefault="00532EC8">
            <w:r>
              <w:rPr>
                <w:lang w:eastAsia="en-US"/>
              </w:rPr>
              <w:t>Радужный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0,1825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12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0,5178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15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0,3837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16</w:t>
            </w:r>
          </w:p>
        </w:tc>
      </w:tr>
      <w:tr w:rsidR="003A7C60">
        <w:tc>
          <w:tcPr>
            <w:tcW w:w="56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17.</w:t>
            </w:r>
          </w:p>
        </w:tc>
        <w:tc>
          <w:tcPr>
            <w:tcW w:w="2538" w:type="dxa"/>
            <w:noWrap/>
          </w:tcPr>
          <w:p w:rsidR="003A7C60" w:rsidRDefault="00532EC8">
            <w:proofErr w:type="spellStart"/>
            <w:r>
              <w:rPr>
                <w:lang w:eastAsia="en-US"/>
              </w:rPr>
              <w:t>Урай</w:t>
            </w:r>
            <w:proofErr w:type="spellEnd"/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0,3590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9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0,3416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17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0,3485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17</w:t>
            </w:r>
          </w:p>
        </w:tc>
      </w:tr>
      <w:tr w:rsidR="003A7C60">
        <w:tc>
          <w:tcPr>
            <w:tcW w:w="56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18.</w:t>
            </w:r>
          </w:p>
        </w:tc>
        <w:tc>
          <w:tcPr>
            <w:tcW w:w="2538" w:type="dxa"/>
            <w:noWrap/>
          </w:tcPr>
          <w:p w:rsidR="003A7C60" w:rsidRDefault="00532EC8">
            <w:proofErr w:type="spellStart"/>
            <w:r>
              <w:rPr>
                <w:lang w:eastAsia="en-US"/>
              </w:rPr>
              <w:t>Нижневартовский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0,0642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18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0,5213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13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0,3384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18</w:t>
            </w:r>
          </w:p>
        </w:tc>
      </w:tr>
      <w:tr w:rsidR="003A7C60">
        <w:tc>
          <w:tcPr>
            <w:tcW w:w="56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19.</w:t>
            </w:r>
          </w:p>
        </w:tc>
        <w:tc>
          <w:tcPr>
            <w:tcW w:w="2538" w:type="dxa"/>
            <w:noWrap/>
          </w:tcPr>
          <w:p w:rsidR="003A7C60" w:rsidRDefault="00532EC8">
            <w:r>
              <w:rPr>
                <w:lang w:eastAsia="en-US"/>
              </w:rPr>
              <w:t xml:space="preserve">Белоярский 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0,0000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22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0,3232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18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0,1939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19</w:t>
            </w:r>
          </w:p>
        </w:tc>
      </w:tr>
      <w:tr w:rsidR="003A7C60">
        <w:tc>
          <w:tcPr>
            <w:tcW w:w="56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20.</w:t>
            </w:r>
          </w:p>
        </w:tc>
        <w:tc>
          <w:tcPr>
            <w:tcW w:w="2538" w:type="dxa"/>
            <w:noWrap/>
          </w:tcPr>
          <w:p w:rsidR="003A7C60" w:rsidRDefault="00532EC8">
            <w:r>
              <w:rPr>
                <w:lang w:eastAsia="en-US"/>
              </w:rPr>
              <w:t xml:space="preserve">Березовский 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0,0815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17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0,2642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19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0,1911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20</w:t>
            </w:r>
          </w:p>
        </w:tc>
      </w:tr>
      <w:tr w:rsidR="003A7C60">
        <w:tc>
          <w:tcPr>
            <w:tcW w:w="56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21.</w:t>
            </w:r>
          </w:p>
        </w:tc>
        <w:tc>
          <w:tcPr>
            <w:tcW w:w="2538" w:type="dxa"/>
            <w:noWrap/>
          </w:tcPr>
          <w:p w:rsidR="003A7C60" w:rsidRDefault="00532EC8">
            <w:proofErr w:type="spellStart"/>
            <w:r>
              <w:rPr>
                <w:lang w:eastAsia="en-US"/>
              </w:rPr>
              <w:t>Мегион</w:t>
            </w:r>
            <w:proofErr w:type="spellEnd"/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0,2799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11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0,0000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22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0,1120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21</w:t>
            </w:r>
          </w:p>
        </w:tc>
      </w:tr>
      <w:tr w:rsidR="003A7C60">
        <w:tc>
          <w:tcPr>
            <w:tcW w:w="56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22.</w:t>
            </w:r>
          </w:p>
        </w:tc>
        <w:tc>
          <w:tcPr>
            <w:tcW w:w="2538" w:type="dxa"/>
            <w:noWrap/>
          </w:tcPr>
          <w:p w:rsidR="003A7C60" w:rsidRDefault="00532EC8">
            <w:r>
              <w:rPr>
                <w:lang w:eastAsia="en-US"/>
              </w:rPr>
              <w:t xml:space="preserve">Октябрьский 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0,0884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15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0,1088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21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0,1007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22</w:t>
            </w:r>
          </w:p>
        </w:tc>
      </w:tr>
    </w:tbl>
    <w:p w:rsidR="003A7C60" w:rsidRDefault="003A7C60">
      <w:pPr>
        <w:rPr>
          <w:bCs/>
          <w:sz w:val="24"/>
          <w:szCs w:val="24"/>
        </w:rPr>
      </w:pPr>
    </w:p>
    <w:p w:rsidR="003A7C60" w:rsidRDefault="00532EC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4.2.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</w:t>
      </w:r>
    </w:p>
    <w:p w:rsidR="003A7C60" w:rsidRDefault="00532EC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eastAsia="en-US"/>
        </w:rPr>
        <w:t>всех предприятий и организаций</w:t>
      </w:r>
    </w:p>
    <w:p w:rsidR="003A7C60" w:rsidRDefault="003A7C60">
      <w:pPr>
        <w:jc w:val="center"/>
        <w:rPr>
          <w:bCs/>
          <w:sz w:val="28"/>
          <w:szCs w:val="28"/>
        </w:rPr>
      </w:pPr>
    </w:p>
    <w:p w:rsidR="003A7C60" w:rsidRDefault="00532EC8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>В 2024 году, по сравнению с 2023 годом, положительная динамика значения показателя отмечена в 14 муниципальных образованиях автономного округа (2023 год – 13).</w:t>
      </w:r>
    </w:p>
    <w:p w:rsidR="003A7C60" w:rsidRDefault="00532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Учитывая высокий темп роста показателя в 2022 году и его положительную динамику, 1-е место занял </w:t>
      </w:r>
      <w:proofErr w:type="spellStart"/>
      <w:r>
        <w:rPr>
          <w:sz w:val="28"/>
          <w:szCs w:val="28"/>
          <w:lang w:eastAsia="en-US"/>
        </w:rPr>
        <w:t>Лангепас</w:t>
      </w:r>
      <w:proofErr w:type="spellEnd"/>
      <w:r>
        <w:rPr>
          <w:sz w:val="28"/>
          <w:szCs w:val="28"/>
          <w:lang w:eastAsia="en-US"/>
        </w:rPr>
        <w:t xml:space="preserve"> – 11,2 % (2021 год – 7,9, 2022 год – 11,5, 2023 год – 11,0).</w:t>
      </w:r>
    </w:p>
    <w:p w:rsidR="003A7C60" w:rsidRDefault="00532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 результате отрицательной динамики показателя в период 2021 – 2024 годы последнее место занял </w:t>
      </w:r>
      <w:proofErr w:type="spellStart"/>
      <w:r>
        <w:rPr>
          <w:sz w:val="28"/>
          <w:szCs w:val="28"/>
          <w:lang w:eastAsia="en-US"/>
        </w:rPr>
        <w:t>Югорск</w:t>
      </w:r>
      <w:proofErr w:type="spellEnd"/>
      <w:r>
        <w:rPr>
          <w:sz w:val="28"/>
          <w:szCs w:val="28"/>
          <w:lang w:eastAsia="en-US"/>
        </w:rPr>
        <w:t xml:space="preserve"> – 8,4 % (2023 год – 8,5).</w:t>
      </w:r>
    </w:p>
    <w:p w:rsidR="003A7C60" w:rsidRDefault="003A7C60">
      <w:pPr>
        <w:jc w:val="right"/>
        <w:outlineLvl w:val="0"/>
        <w:rPr>
          <w:bCs/>
          <w:sz w:val="28"/>
          <w:szCs w:val="28"/>
        </w:rPr>
      </w:pPr>
    </w:p>
    <w:p w:rsidR="003A7C60" w:rsidRDefault="00532EC8">
      <w:pPr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26</w:t>
      </w:r>
    </w:p>
    <w:p w:rsidR="003A7C60" w:rsidRDefault="00532EC8">
      <w:pPr>
        <w:jc w:val="center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>Распределение мест между муниципальными образованиями автономного округа по показателю «</w:t>
      </w:r>
      <w:r>
        <w:rPr>
          <w:bCs/>
          <w:sz w:val="28"/>
          <w:szCs w:val="28"/>
          <w:lang w:eastAsia="en-US"/>
        </w:rPr>
        <w:t xml:space="preserve">доля среднесписочной численности работников </w:t>
      </w:r>
    </w:p>
    <w:p w:rsidR="003A7C60" w:rsidRDefault="00532EC8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  <w:lang w:eastAsia="en-US"/>
        </w:rPr>
        <w:t>(без внешних совместителей) малых и средних предприятий</w:t>
      </w:r>
    </w:p>
    <w:p w:rsidR="003A7C60" w:rsidRDefault="00532EC8">
      <w:pPr>
        <w:jc w:val="center"/>
        <w:outlineLvl w:val="0"/>
      </w:pPr>
      <w:r>
        <w:rPr>
          <w:bCs/>
          <w:sz w:val="28"/>
          <w:szCs w:val="28"/>
          <w:lang w:eastAsia="en-US"/>
        </w:rPr>
        <w:t>в среднесписочной численности работников (без внешних совместителей) всех предприятий и организаций</w:t>
      </w:r>
      <w:r>
        <w:rPr>
          <w:bCs/>
          <w:sz w:val="28"/>
          <w:szCs w:val="28"/>
        </w:rPr>
        <w:t>»</w:t>
      </w:r>
    </w:p>
    <w:p w:rsidR="003A7C60" w:rsidRDefault="003A7C60">
      <w:pPr>
        <w:jc w:val="center"/>
        <w:outlineLvl w:val="0"/>
        <w:rPr>
          <w:sz w:val="28"/>
          <w:szCs w:val="28"/>
        </w:rPr>
      </w:pPr>
    </w:p>
    <w:tbl>
      <w:tblPr>
        <w:tblStyle w:val="aff7"/>
        <w:tblW w:w="508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2364"/>
        <w:gridCol w:w="1363"/>
        <w:gridCol w:w="708"/>
        <w:gridCol w:w="1363"/>
        <w:gridCol w:w="708"/>
        <w:gridCol w:w="1363"/>
        <w:gridCol w:w="708"/>
      </w:tblGrid>
      <w:tr w:rsidR="003A7C60">
        <w:tc>
          <w:tcPr>
            <w:tcW w:w="709" w:type="dxa"/>
            <w:vMerge w:val="restart"/>
          </w:tcPr>
          <w:p w:rsidR="003A7C60" w:rsidRDefault="00532EC8">
            <w:pPr>
              <w:jc w:val="center"/>
            </w:pPr>
            <w:r>
              <w:rPr>
                <w:bCs/>
              </w:rPr>
              <w:lastRenderedPageBreak/>
              <w:t>№ п/п</w:t>
            </w:r>
          </w:p>
        </w:tc>
        <w:tc>
          <w:tcPr>
            <w:tcW w:w="2364" w:type="dxa"/>
            <w:vMerge w:val="restart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Наименование городского округа, муниципального района автономного округа</w:t>
            </w:r>
          </w:p>
        </w:tc>
        <w:tc>
          <w:tcPr>
            <w:tcW w:w="2045" w:type="dxa"/>
            <w:gridSpan w:val="2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45" w:type="dxa"/>
            <w:gridSpan w:val="2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45" w:type="dxa"/>
            <w:gridSpan w:val="2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Сводный индекс показателя эффективности</w:t>
            </w:r>
          </w:p>
        </w:tc>
      </w:tr>
      <w:tr w:rsidR="003A7C60">
        <w:tc>
          <w:tcPr>
            <w:tcW w:w="709" w:type="dxa"/>
            <w:vMerge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2364" w:type="dxa"/>
            <w:vMerge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1345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70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45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70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45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70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</w:tr>
      <w:tr w:rsidR="003A7C60">
        <w:tc>
          <w:tcPr>
            <w:tcW w:w="709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2364" w:type="dxa"/>
            <w:noWrap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345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</w:t>
            </w:r>
          </w:p>
        </w:tc>
        <w:tc>
          <w:tcPr>
            <w:tcW w:w="70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</w:t>
            </w:r>
          </w:p>
        </w:tc>
        <w:tc>
          <w:tcPr>
            <w:tcW w:w="1345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</w:t>
            </w:r>
          </w:p>
        </w:tc>
        <w:tc>
          <w:tcPr>
            <w:tcW w:w="70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</w:t>
            </w:r>
          </w:p>
        </w:tc>
        <w:tc>
          <w:tcPr>
            <w:tcW w:w="1345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  <w:tc>
          <w:tcPr>
            <w:tcW w:w="70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</w:t>
            </w:r>
          </w:p>
        </w:tc>
      </w:tr>
      <w:tr w:rsidR="003A7C60">
        <w:tc>
          <w:tcPr>
            <w:tcW w:w="709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1.</w:t>
            </w:r>
          </w:p>
        </w:tc>
        <w:tc>
          <w:tcPr>
            <w:tcW w:w="2364" w:type="dxa"/>
            <w:noWrap/>
          </w:tcPr>
          <w:p w:rsidR="003A7C60" w:rsidRDefault="00532EC8">
            <w:proofErr w:type="spellStart"/>
            <w:r>
              <w:rPr>
                <w:lang w:eastAsia="en-US"/>
              </w:rPr>
              <w:t>Лангепас</w:t>
            </w:r>
            <w:proofErr w:type="spellEnd"/>
          </w:p>
        </w:tc>
        <w:tc>
          <w:tcPr>
            <w:tcW w:w="1345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0,3287</w:t>
            </w:r>
          </w:p>
        </w:tc>
        <w:tc>
          <w:tcPr>
            <w:tcW w:w="70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10</w:t>
            </w:r>
          </w:p>
        </w:tc>
        <w:tc>
          <w:tcPr>
            <w:tcW w:w="1345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1,0000</w:t>
            </w:r>
          </w:p>
        </w:tc>
        <w:tc>
          <w:tcPr>
            <w:tcW w:w="70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1345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0,7315</w:t>
            </w:r>
          </w:p>
        </w:tc>
        <w:tc>
          <w:tcPr>
            <w:tcW w:w="70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</w:t>
            </w:r>
          </w:p>
        </w:tc>
      </w:tr>
      <w:tr w:rsidR="003A7C60">
        <w:tc>
          <w:tcPr>
            <w:tcW w:w="709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2.</w:t>
            </w:r>
          </w:p>
        </w:tc>
        <w:tc>
          <w:tcPr>
            <w:tcW w:w="2364" w:type="dxa"/>
            <w:noWrap/>
          </w:tcPr>
          <w:p w:rsidR="003A7C60" w:rsidRDefault="00532EC8">
            <w:r>
              <w:rPr>
                <w:lang w:eastAsia="en-US"/>
              </w:rPr>
              <w:t>Радужный</w:t>
            </w:r>
          </w:p>
        </w:tc>
        <w:tc>
          <w:tcPr>
            <w:tcW w:w="1345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0,6777</w:t>
            </w:r>
          </w:p>
        </w:tc>
        <w:tc>
          <w:tcPr>
            <w:tcW w:w="70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</w:t>
            </w:r>
          </w:p>
        </w:tc>
        <w:tc>
          <w:tcPr>
            <w:tcW w:w="1345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0,6470</w:t>
            </w:r>
          </w:p>
        </w:tc>
        <w:tc>
          <w:tcPr>
            <w:tcW w:w="70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345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0,6593</w:t>
            </w:r>
          </w:p>
        </w:tc>
        <w:tc>
          <w:tcPr>
            <w:tcW w:w="70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</w:t>
            </w:r>
          </w:p>
        </w:tc>
      </w:tr>
      <w:tr w:rsidR="003A7C60">
        <w:tc>
          <w:tcPr>
            <w:tcW w:w="709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3.</w:t>
            </w:r>
          </w:p>
        </w:tc>
        <w:tc>
          <w:tcPr>
            <w:tcW w:w="2364" w:type="dxa"/>
            <w:noWrap/>
          </w:tcPr>
          <w:p w:rsidR="003A7C60" w:rsidRDefault="00532EC8">
            <w:r>
              <w:rPr>
                <w:lang w:eastAsia="en-US"/>
              </w:rPr>
              <w:t>Нижневартовск</w:t>
            </w:r>
          </w:p>
        </w:tc>
        <w:tc>
          <w:tcPr>
            <w:tcW w:w="1345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1,0000</w:t>
            </w:r>
          </w:p>
        </w:tc>
        <w:tc>
          <w:tcPr>
            <w:tcW w:w="70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1345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0,3457</w:t>
            </w:r>
          </w:p>
        </w:tc>
        <w:tc>
          <w:tcPr>
            <w:tcW w:w="70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11</w:t>
            </w:r>
          </w:p>
        </w:tc>
        <w:tc>
          <w:tcPr>
            <w:tcW w:w="1345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0,6074</w:t>
            </w:r>
          </w:p>
        </w:tc>
        <w:tc>
          <w:tcPr>
            <w:tcW w:w="70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</w:t>
            </w:r>
          </w:p>
        </w:tc>
      </w:tr>
      <w:tr w:rsidR="003A7C60">
        <w:tc>
          <w:tcPr>
            <w:tcW w:w="709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4.</w:t>
            </w:r>
          </w:p>
        </w:tc>
        <w:tc>
          <w:tcPr>
            <w:tcW w:w="2364" w:type="dxa"/>
            <w:noWrap/>
          </w:tcPr>
          <w:p w:rsidR="003A7C60" w:rsidRDefault="00532EC8">
            <w:proofErr w:type="spellStart"/>
            <w:r>
              <w:rPr>
                <w:lang w:eastAsia="en-US"/>
              </w:rPr>
              <w:t>Мегион</w:t>
            </w:r>
            <w:proofErr w:type="spellEnd"/>
          </w:p>
        </w:tc>
        <w:tc>
          <w:tcPr>
            <w:tcW w:w="1345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0,7862</w:t>
            </w:r>
          </w:p>
        </w:tc>
        <w:tc>
          <w:tcPr>
            <w:tcW w:w="70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345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0,4529</w:t>
            </w:r>
          </w:p>
        </w:tc>
        <w:tc>
          <w:tcPr>
            <w:tcW w:w="70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  <w:tc>
          <w:tcPr>
            <w:tcW w:w="1345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0,5862</w:t>
            </w:r>
          </w:p>
        </w:tc>
        <w:tc>
          <w:tcPr>
            <w:tcW w:w="70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</w:t>
            </w:r>
          </w:p>
        </w:tc>
      </w:tr>
      <w:tr w:rsidR="003A7C60">
        <w:tc>
          <w:tcPr>
            <w:tcW w:w="709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5.</w:t>
            </w:r>
          </w:p>
        </w:tc>
        <w:tc>
          <w:tcPr>
            <w:tcW w:w="2364" w:type="dxa"/>
            <w:noWrap/>
          </w:tcPr>
          <w:p w:rsidR="003A7C60" w:rsidRDefault="00532EC8">
            <w:proofErr w:type="spellStart"/>
            <w:r>
              <w:rPr>
                <w:lang w:eastAsia="en-US"/>
              </w:rPr>
              <w:t>Нягань</w:t>
            </w:r>
            <w:proofErr w:type="spellEnd"/>
          </w:p>
        </w:tc>
        <w:tc>
          <w:tcPr>
            <w:tcW w:w="1345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0,6777</w:t>
            </w:r>
          </w:p>
        </w:tc>
        <w:tc>
          <w:tcPr>
            <w:tcW w:w="70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</w:t>
            </w:r>
          </w:p>
        </w:tc>
        <w:tc>
          <w:tcPr>
            <w:tcW w:w="1345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0,4543</w:t>
            </w:r>
          </w:p>
        </w:tc>
        <w:tc>
          <w:tcPr>
            <w:tcW w:w="70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</w:t>
            </w:r>
          </w:p>
        </w:tc>
        <w:tc>
          <w:tcPr>
            <w:tcW w:w="1345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0,5436</w:t>
            </w:r>
          </w:p>
        </w:tc>
        <w:tc>
          <w:tcPr>
            <w:tcW w:w="70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</w:t>
            </w:r>
          </w:p>
        </w:tc>
      </w:tr>
      <w:tr w:rsidR="003A7C60">
        <w:tc>
          <w:tcPr>
            <w:tcW w:w="709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6.</w:t>
            </w:r>
          </w:p>
        </w:tc>
        <w:tc>
          <w:tcPr>
            <w:tcW w:w="2364" w:type="dxa"/>
            <w:noWrap/>
          </w:tcPr>
          <w:p w:rsidR="003A7C60" w:rsidRDefault="00532EC8">
            <w:proofErr w:type="spellStart"/>
            <w:r>
              <w:rPr>
                <w:lang w:eastAsia="en-US"/>
              </w:rPr>
              <w:t>Кондинский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345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0,1638</w:t>
            </w:r>
          </w:p>
        </w:tc>
        <w:tc>
          <w:tcPr>
            <w:tcW w:w="70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16</w:t>
            </w:r>
          </w:p>
        </w:tc>
        <w:tc>
          <w:tcPr>
            <w:tcW w:w="1345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0,6437</w:t>
            </w:r>
          </w:p>
        </w:tc>
        <w:tc>
          <w:tcPr>
            <w:tcW w:w="70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</w:t>
            </w:r>
          </w:p>
        </w:tc>
        <w:tc>
          <w:tcPr>
            <w:tcW w:w="1345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0,4518</w:t>
            </w:r>
          </w:p>
        </w:tc>
        <w:tc>
          <w:tcPr>
            <w:tcW w:w="70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</w:t>
            </w:r>
          </w:p>
        </w:tc>
      </w:tr>
      <w:tr w:rsidR="003A7C60">
        <w:tc>
          <w:tcPr>
            <w:tcW w:w="709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7.</w:t>
            </w:r>
          </w:p>
        </w:tc>
        <w:tc>
          <w:tcPr>
            <w:tcW w:w="2364" w:type="dxa"/>
            <w:noWrap/>
          </w:tcPr>
          <w:p w:rsidR="003A7C60" w:rsidRDefault="00532EC8">
            <w:r>
              <w:rPr>
                <w:lang w:eastAsia="en-US"/>
              </w:rPr>
              <w:t>Сургут</w:t>
            </w:r>
          </w:p>
        </w:tc>
        <w:tc>
          <w:tcPr>
            <w:tcW w:w="1345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0,7617</w:t>
            </w:r>
          </w:p>
        </w:tc>
        <w:tc>
          <w:tcPr>
            <w:tcW w:w="70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</w:t>
            </w:r>
          </w:p>
        </w:tc>
        <w:tc>
          <w:tcPr>
            <w:tcW w:w="1345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0,2301</w:t>
            </w:r>
          </w:p>
        </w:tc>
        <w:tc>
          <w:tcPr>
            <w:tcW w:w="70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16</w:t>
            </w:r>
          </w:p>
        </w:tc>
        <w:tc>
          <w:tcPr>
            <w:tcW w:w="1345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0,4428</w:t>
            </w:r>
          </w:p>
        </w:tc>
        <w:tc>
          <w:tcPr>
            <w:tcW w:w="70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</w:tr>
      <w:tr w:rsidR="003A7C60">
        <w:tc>
          <w:tcPr>
            <w:tcW w:w="709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8.</w:t>
            </w:r>
          </w:p>
        </w:tc>
        <w:tc>
          <w:tcPr>
            <w:tcW w:w="2364" w:type="dxa"/>
            <w:noWrap/>
          </w:tcPr>
          <w:p w:rsidR="003A7C60" w:rsidRDefault="00532EC8">
            <w:r>
              <w:rPr>
                <w:lang w:eastAsia="en-US"/>
              </w:rPr>
              <w:t xml:space="preserve">Советский </w:t>
            </w:r>
          </w:p>
        </w:tc>
        <w:tc>
          <w:tcPr>
            <w:tcW w:w="1345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0,3394</w:t>
            </w:r>
          </w:p>
        </w:tc>
        <w:tc>
          <w:tcPr>
            <w:tcW w:w="70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</w:t>
            </w:r>
          </w:p>
        </w:tc>
        <w:tc>
          <w:tcPr>
            <w:tcW w:w="1345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0,5047</w:t>
            </w:r>
          </w:p>
        </w:tc>
        <w:tc>
          <w:tcPr>
            <w:tcW w:w="70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</w:t>
            </w:r>
          </w:p>
        </w:tc>
        <w:tc>
          <w:tcPr>
            <w:tcW w:w="1345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0,4386</w:t>
            </w:r>
          </w:p>
        </w:tc>
        <w:tc>
          <w:tcPr>
            <w:tcW w:w="70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</w:t>
            </w:r>
          </w:p>
        </w:tc>
      </w:tr>
      <w:tr w:rsidR="003A7C60">
        <w:tc>
          <w:tcPr>
            <w:tcW w:w="709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9.</w:t>
            </w:r>
          </w:p>
        </w:tc>
        <w:tc>
          <w:tcPr>
            <w:tcW w:w="2364" w:type="dxa"/>
            <w:noWrap/>
          </w:tcPr>
          <w:p w:rsidR="003A7C60" w:rsidRDefault="00532EC8">
            <w:proofErr w:type="spellStart"/>
            <w:r>
              <w:rPr>
                <w:lang w:eastAsia="en-US"/>
              </w:rPr>
              <w:t>Урай</w:t>
            </w:r>
            <w:proofErr w:type="spellEnd"/>
          </w:p>
        </w:tc>
        <w:tc>
          <w:tcPr>
            <w:tcW w:w="1345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0,2894</w:t>
            </w:r>
          </w:p>
        </w:tc>
        <w:tc>
          <w:tcPr>
            <w:tcW w:w="70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12</w:t>
            </w:r>
          </w:p>
        </w:tc>
        <w:tc>
          <w:tcPr>
            <w:tcW w:w="1345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0,5261</w:t>
            </w:r>
          </w:p>
        </w:tc>
        <w:tc>
          <w:tcPr>
            <w:tcW w:w="70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</w:t>
            </w:r>
          </w:p>
        </w:tc>
        <w:tc>
          <w:tcPr>
            <w:tcW w:w="1345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0,4314</w:t>
            </w:r>
          </w:p>
        </w:tc>
        <w:tc>
          <w:tcPr>
            <w:tcW w:w="70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9</w:t>
            </w:r>
          </w:p>
        </w:tc>
      </w:tr>
      <w:tr w:rsidR="003A7C60">
        <w:tc>
          <w:tcPr>
            <w:tcW w:w="709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10.</w:t>
            </w:r>
          </w:p>
        </w:tc>
        <w:tc>
          <w:tcPr>
            <w:tcW w:w="2364" w:type="dxa"/>
            <w:noWrap/>
          </w:tcPr>
          <w:p w:rsidR="003A7C60" w:rsidRDefault="00532EC8">
            <w:r>
              <w:rPr>
                <w:lang w:eastAsia="en-US"/>
              </w:rPr>
              <w:t>Нефтеюганск</w:t>
            </w:r>
          </w:p>
        </w:tc>
        <w:tc>
          <w:tcPr>
            <w:tcW w:w="1345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0,5936</w:t>
            </w:r>
          </w:p>
        </w:tc>
        <w:tc>
          <w:tcPr>
            <w:tcW w:w="70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</w:t>
            </w:r>
          </w:p>
        </w:tc>
        <w:tc>
          <w:tcPr>
            <w:tcW w:w="1345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0,3192</w:t>
            </w:r>
          </w:p>
        </w:tc>
        <w:tc>
          <w:tcPr>
            <w:tcW w:w="70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14</w:t>
            </w:r>
          </w:p>
        </w:tc>
        <w:tc>
          <w:tcPr>
            <w:tcW w:w="1345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0,4290</w:t>
            </w:r>
          </w:p>
        </w:tc>
        <w:tc>
          <w:tcPr>
            <w:tcW w:w="70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10</w:t>
            </w:r>
          </w:p>
        </w:tc>
      </w:tr>
      <w:tr w:rsidR="003A7C60">
        <w:tc>
          <w:tcPr>
            <w:tcW w:w="709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11.</w:t>
            </w:r>
          </w:p>
        </w:tc>
        <w:tc>
          <w:tcPr>
            <w:tcW w:w="2364" w:type="dxa"/>
            <w:noWrap/>
          </w:tcPr>
          <w:p w:rsidR="003A7C60" w:rsidRDefault="00532EC8">
            <w:r>
              <w:rPr>
                <w:lang w:eastAsia="en-US"/>
              </w:rPr>
              <w:t>Когалым</w:t>
            </w:r>
          </w:p>
        </w:tc>
        <w:tc>
          <w:tcPr>
            <w:tcW w:w="1345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0,3372</w:t>
            </w:r>
          </w:p>
        </w:tc>
        <w:tc>
          <w:tcPr>
            <w:tcW w:w="70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9</w:t>
            </w:r>
          </w:p>
        </w:tc>
        <w:tc>
          <w:tcPr>
            <w:tcW w:w="1345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0,3299</w:t>
            </w:r>
          </w:p>
        </w:tc>
        <w:tc>
          <w:tcPr>
            <w:tcW w:w="70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13</w:t>
            </w:r>
          </w:p>
        </w:tc>
        <w:tc>
          <w:tcPr>
            <w:tcW w:w="1345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0,3328</w:t>
            </w:r>
          </w:p>
        </w:tc>
        <w:tc>
          <w:tcPr>
            <w:tcW w:w="70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11</w:t>
            </w:r>
          </w:p>
        </w:tc>
      </w:tr>
      <w:tr w:rsidR="003A7C60">
        <w:tc>
          <w:tcPr>
            <w:tcW w:w="709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12.</w:t>
            </w:r>
          </w:p>
        </w:tc>
        <w:tc>
          <w:tcPr>
            <w:tcW w:w="2364" w:type="dxa"/>
            <w:noWrap/>
          </w:tcPr>
          <w:p w:rsidR="003A7C60" w:rsidRDefault="00532EC8">
            <w:proofErr w:type="spellStart"/>
            <w:r>
              <w:rPr>
                <w:lang w:eastAsia="en-US"/>
              </w:rPr>
              <w:t>Покачи</w:t>
            </w:r>
            <w:proofErr w:type="spellEnd"/>
          </w:p>
        </w:tc>
        <w:tc>
          <w:tcPr>
            <w:tcW w:w="1345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0,2457</w:t>
            </w:r>
          </w:p>
        </w:tc>
        <w:tc>
          <w:tcPr>
            <w:tcW w:w="70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14</w:t>
            </w:r>
          </w:p>
        </w:tc>
        <w:tc>
          <w:tcPr>
            <w:tcW w:w="1345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0,3305</w:t>
            </w:r>
          </w:p>
        </w:tc>
        <w:tc>
          <w:tcPr>
            <w:tcW w:w="70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12</w:t>
            </w:r>
          </w:p>
        </w:tc>
        <w:tc>
          <w:tcPr>
            <w:tcW w:w="1345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0,2966</w:t>
            </w:r>
          </w:p>
        </w:tc>
        <w:tc>
          <w:tcPr>
            <w:tcW w:w="70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12</w:t>
            </w:r>
          </w:p>
        </w:tc>
      </w:tr>
      <w:tr w:rsidR="003A7C60">
        <w:tc>
          <w:tcPr>
            <w:tcW w:w="709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13.</w:t>
            </w:r>
          </w:p>
        </w:tc>
        <w:tc>
          <w:tcPr>
            <w:tcW w:w="2364" w:type="dxa"/>
            <w:noWrap/>
          </w:tcPr>
          <w:p w:rsidR="003A7C60" w:rsidRDefault="00532EC8">
            <w:r>
              <w:rPr>
                <w:lang w:eastAsia="en-US"/>
              </w:rPr>
              <w:t xml:space="preserve">Сургутский </w:t>
            </w:r>
          </w:p>
        </w:tc>
        <w:tc>
          <w:tcPr>
            <w:tcW w:w="1345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0,0745</w:t>
            </w:r>
          </w:p>
        </w:tc>
        <w:tc>
          <w:tcPr>
            <w:tcW w:w="70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21</w:t>
            </w:r>
          </w:p>
        </w:tc>
        <w:tc>
          <w:tcPr>
            <w:tcW w:w="1345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0,4356</w:t>
            </w:r>
          </w:p>
        </w:tc>
        <w:tc>
          <w:tcPr>
            <w:tcW w:w="70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</w:t>
            </w:r>
          </w:p>
        </w:tc>
        <w:tc>
          <w:tcPr>
            <w:tcW w:w="1345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0,2911</w:t>
            </w:r>
          </w:p>
        </w:tc>
        <w:tc>
          <w:tcPr>
            <w:tcW w:w="70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13</w:t>
            </w:r>
          </w:p>
        </w:tc>
      </w:tr>
      <w:tr w:rsidR="003A7C60">
        <w:tc>
          <w:tcPr>
            <w:tcW w:w="709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14.</w:t>
            </w:r>
          </w:p>
        </w:tc>
        <w:tc>
          <w:tcPr>
            <w:tcW w:w="2364" w:type="dxa"/>
            <w:noWrap/>
          </w:tcPr>
          <w:p w:rsidR="003A7C60" w:rsidRDefault="00532EC8">
            <w:proofErr w:type="spellStart"/>
            <w:r>
              <w:rPr>
                <w:lang w:eastAsia="en-US"/>
              </w:rPr>
              <w:t>Нижневартовский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345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0,0936</w:t>
            </w:r>
          </w:p>
        </w:tc>
        <w:tc>
          <w:tcPr>
            <w:tcW w:w="70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19</w:t>
            </w:r>
          </w:p>
        </w:tc>
        <w:tc>
          <w:tcPr>
            <w:tcW w:w="1345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0,3858</w:t>
            </w:r>
          </w:p>
        </w:tc>
        <w:tc>
          <w:tcPr>
            <w:tcW w:w="70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9</w:t>
            </w:r>
          </w:p>
        </w:tc>
        <w:tc>
          <w:tcPr>
            <w:tcW w:w="1345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0,2689</w:t>
            </w:r>
          </w:p>
        </w:tc>
        <w:tc>
          <w:tcPr>
            <w:tcW w:w="70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14</w:t>
            </w:r>
          </w:p>
        </w:tc>
      </w:tr>
      <w:tr w:rsidR="003A7C60">
        <w:tc>
          <w:tcPr>
            <w:tcW w:w="709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15.</w:t>
            </w:r>
          </w:p>
        </w:tc>
        <w:tc>
          <w:tcPr>
            <w:tcW w:w="2364" w:type="dxa"/>
            <w:noWrap/>
          </w:tcPr>
          <w:p w:rsidR="003A7C60" w:rsidRDefault="00532EC8">
            <w:r>
              <w:rPr>
                <w:lang w:eastAsia="en-US"/>
              </w:rPr>
              <w:t>Ханты-Мансийск</w:t>
            </w:r>
          </w:p>
        </w:tc>
        <w:tc>
          <w:tcPr>
            <w:tcW w:w="1345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0,3255</w:t>
            </w:r>
          </w:p>
        </w:tc>
        <w:tc>
          <w:tcPr>
            <w:tcW w:w="70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11</w:t>
            </w:r>
          </w:p>
        </w:tc>
        <w:tc>
          <w:tcPr>
            <w:tcW w:w="1345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0,2054</w:t>
            </w:r>
          </w:p>
        </w:tc>
        <w:tc>
          <w:tcPr>
            <w:tcW w:w="70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18</w:t>
            </w:r>
          </w:p>
        </w:tc>
        <w:tc>
          <w:tcPr>
            <w:tcW w:w="1345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0,2534</w:t>
            </w:r>
          </w:p>
        </w:tc>
        <w:tc>
          <w:tcPr>
            <w:tcW w:w="70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15</w:t>
            </w:r>
          </w:p>
        </w:tc>
      </w:tr>
      <w:tr w:rsidR="003A7C60">
        <w:tc>
          <w:tcPr>
            <w:tcW w:w="709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16.</w:t>
            </w:r>
          </w:p>
        </w:tc>
        <w:tc>
          <w:tcPr>
            <w:tcW w:w="2364" w:type="dxa"/>
            <w:noWrap/>
          </w:tcPr>
          <w:p w:rsidR="003A7C60" w:rsidRDefault="00532EC8">
            <w:r>
              <w:rPr>
                <w:lang w:eastAsia="en-US"/>
              </w:rPr>
              <w:t xml:space="preserve">Березовский </w:t>
            </w:r>
          </w:p>
        </w:tc>
        <w:tc>
          <w:tcPr>
            <w:tcW w:w="1345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0,1053</w:t>
            </w:r>
          </w:p>
        </w:tc>
        <w:tc>
          <w:tcPr>
            <w:tcW w:w="70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18</w:t>
            </w:r>
          </w:p>
        </w:tc>
        <w:tc>
          <w:tcPr>
            <w:tcW w:w="1345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0,3469</w:t>
            </w:r>
          </w:p>
        </w:tc>
        <w:tc>
          <w:tcPr>
            <w:tcW w:w="70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10</w:t>
            </w:r>
          </w:p>
        </w:tc>
        <w:tc>
          <w:tcPr>
            <w:tcW w:w="1345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0,2503</w:t>
            </w:r>
          </w:p>
        </w:tc>
        <w:tc>
          <w:tcPr>
            <w:tcW w:w="70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16</w:t>
            </w:r>
          </w:p>
        </w:tc>
      </w:tr>
      <w:tr w:rsidR="003A7C60">
        <w:tc>
          <w:tcPr>
            <w:tcW w:w="709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17.</w:t>
            </w:r>
          </w:p>
        </w:tc>
        <w:tc>
          <w:tcPr>
            <w:tcW w:w="2364" w:type="dxa"/>
            <w:noWrap/>
          </w:tcPr>
          <w:p w:rsidR="003A7C60" w:rsidRDefault="00532EC8">
            <w:proofErr w:type="spellStart"/>
            <w:r>
              <w:rPr>
                <w:lang w:eastAsia="en-US"/>
              </w:rPr>
              <w:t>Пыть-Ях</w:t>
            </w:r>
            <w:proofErr w:type="spellEnd"/>
          </w:p>
        </w:tc>
        <w:tc>
          <w:tcPr>
            <w:tcW w:w="1345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0,3883</w:t>
            </w:r>
          </w:p>
        </w:tc>
        <w:tc>
          <w:tcPr>
            <w:tcW w:w="70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  <w:tc>
          <w:tcPr>
            <w:tcW w:w="1345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0,1067</w:t>
            </w:r>
          </w:p>
        </w:tc>
        <w:tc>
          <w:tcPr>
            <w:tcW w:w="70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21</w:t>
            </w:r>
          </w:p>
        </w:tc>
        <w:tc>
          <w:tcPr>
            <w:tcW w:w="1345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0,2193</w:t>
            </w:r>
          </w:p>
        </w:tc>
        <w:tc>
          <w:tcPr>
            <w:tcW w:w="70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17</w:t>
            </w:r>
          </w:p>
        </w:tc>
      </w:tr>
      <w:tr w:rsidR="003A7C60">
        <w:tc>
          <w:tcPr>
            <w:tcW w:w="709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18.</w:t>
            </w:r>
          </w:p>
        </w:tc>
        <w:tc>
          <w:tcPr>
            <w:tcW w:w="2364" w:type="dxa"/>
            <w:noWrap/>
          </w:tcPr>
          <w:p w:rsidR="003A7C60" w:rsidRDefault="00532EC8">
            <w:r>
              <w:rPr>
                <w:lang w:eastAsia="en-US"/>
              </w:rPr>
              <w:t xml:space="preserve">Белоярский </w:t>
            </w:r>
          </w:p>
        </w:tc>
        <w:tc>
          <w:tcPr>
            <w:tcW w:w="1345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0,1096</w:t>
            </w:r>
          </w:p>
        </w:tc>
        <w:tc>
          <w:tcPr>
            <w:tcW w:w="70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17</w:t>
            </w:r>
          </w:p>
        </w:tc>
        <w:tc>
          <w:tcPr>
            <w:tcW w:w="1345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0,2751</w:t>
            </w:r>
          </w:p>
        </w:tc>
        <w:tc>
          <w:tcPr>
            <w:tcW w:w="70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15</w:t>
            </w:r>
          </w:p>
        </w:tc>
        <w:tc>
          <w:tcPr>
            <w:tcW w:w="1345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0,2089</w:t>
            </w:r>
          </w:p>
        </w:tc>
        <w:tc>
          <w:tcPr>
            <w:tcW w:w="70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18</w:t>
            </w:r>
          </w:p>
        </w:tc>
      </w:tr>
      <w:tr w:rsidR="003A7C60">
        <w:tc>
          <w:tcPr>
            <w:tcW w:w="709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19.</w:t>
            </w:r>
          </w:p>
        </w:tc>
        <w:tc>
          <w:tcPr>
            <w:tcW w:w="2364" w:type="dxa"/>
            <w:noWrap/>
          </w:tcPr>
          <w:p w:rsidR="003A7C60" w:rsidRDefault="00532EC8">
            <w:proofErr w:type="spellStart"/>
            <w:r>
              <w:rPr>
                <w:lang w:eastAsia="en-US"/>
              </w:rPr>
              <w:t>Нефтеюганский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345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0,2074</w:t>
            </w:r>
          </w:p>
        </w:tc>
        <w:tc>
          <w:tcPr>
            <w:tcW w:w="70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15</w:t>
            </w:r>
          </w:p>
        </w:tc>
        <w:tc>
          <w:tcPr>
            <w:tcW w:w="1345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0,1494</w:t>
            </w:r>
          </w:p>
        </w:tc>
        <w:tc>
          <w:tcPr>
            <w:tcW w:w="70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20</w:t>
            </w:r>
          </w:p>
        </w:tc>
        <w:tc>
          <w:tcPr>
            <w:tcW w:w="1345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0,1726</w:t>
            </w:r>
          </w:p>
        </w:tc>
        <w:tc>
          <w:tcPr>
            <w:tcW w:w="70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19</w:t>
            </w:r>
          </w:p>
        </w:tc>
      </w:tr>
      <w:tr w:rsidR="003A7C60">
        <w:tc>
          <w:tcPr>
            <w:tcW w:w="709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20.</w:t>
            </w:r>
          </w:p>
        </w:tc>
        <w:tc>
          <w:tcPr>
            <w:tcW w:w="2364" w:type="dxa"/>
            <w:noWrap/>
          </w:tcPr>
          <w:p w:rsidR="003A7C60" w:rsidRDefault="00532EC8">
            <w:r>
              <w:rPr>
                <w:lang w:eastAsia="en-US"/>
              </w:rPr>
              <w:t xml:space="preserve">Октябрьский </w:t>
            </w:r>
          </w:p>
        </w:tc>
        <w:tc>
          <w:tcPr>
            <w:tcW w:w="1345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0,0915</w:t>
            </w:r>
          </w:p>
        </w:tc>
        <w:tc>
          <w:tcPr>
            <w:tcW w:w="70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20</w:t>
            </w:r>
          </w:p>
        </w:tc>
        <w:tc>
          <w:tcPr>
            <w:tcW w:w="1345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0,1633</w:t>
            </w:r>
          </w:p>
        </w:tc>
        <w:tc>
          <w:tcPr>
            <w:tcW w:w="70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19</w:t>
            </w:r>
          </w:p>
        </w:tc>
        <w:tc>
          <w:tcPr>
            <w:tcW w:w="1345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0,1346</w:t>
            </w:r>
          </w:p>
        </w:tc>
        <w:tc>
          <w:tcPr>
            <w:tcW w:w="70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20</w:t>
            </w:r>
          </w:p>
        </w:tc>
      </w:tr>
      <w:tr w:rsidR="003A7C60">
        <w:tc>
          <w:tcPr>
            <w:tcW w:w="709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21.</w:t>
            </w:r>
          </w:p>
        </w:tc>
        <w:tc>
          <w:tcPr>
            <w:tcW w:w="2364" w:type="dxa"/>
            <w:noWrap/>
          </w:tcPr>
          <w:p w:rsidR="003A7C60" w:rsidRDefault="00532EC8">
            <w:r>
              <w:rPr>
                <w:lang w:eastAsia="en-US"/>
              </w:rPr>
              <w:t xml:space="preserve">Ханты-Мансийский </w:t>
            </w:r>
          </w:p>
        </w:tc>
        <w:tc>
          <w:tcPr>
            <w:tcW w:w="1345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0,0000</w:t>
            </w:r>
          </w:p>
        </w:tc>
        <w:tc>
          <w:tcPr>
            <w:tcW w:w="70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22</w:t>
            </w:r>
          </w:p>
        </w:tc>
        <w:tc>
          <w:tcPr>
            <w:tcW w:w="1345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0,2140</w:t>
            </w:r>
          </w:p>
        </w:tc>
        <w:tc>
          <w:tcPr>
            <w:tcW w:w="70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17</w:t>
            </w:r>
          </w:p>
        </w:tc>
        <w:tc>
          <w:tcPr>
            <w:tcW w:w="1345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0,1284</w:t>
            </w:r>
          </w:p>
        </w:tc>
        <w:tc>
          <w:tcPr>
            <w:tcW w:w="70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21</w:t>
            </w:r>
          </w:p>
        </w:tc>
      </w:tr>
      <w:tr w:rsidR="003A7C60">
        <w:tc>
          <w:tcPr>
            <w:tcW w:w="709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22.</w:t>
            </w:r>
          </w:p>
        </w:tc>
        <w:tc>
          <w:tcPr>
            <w:tcW w:w="2364" w:type="dxa"/>
            <w:noWrap/>
          </w:tcPr>
          <w:p w:rsidR="003A7C60" w:rsidRDefault="00532EC8">
            <w:proofErr w:type="spellStart"/>
            <w:r>
              <w:rPr>
                <w:lang w:eastAsia="en-US"/>
              </w:rPr>
              <w:t>Югорск</w:t>
            </w:r>
            <w:proofErr w:type="spellEnd"/>
          </w:p>
        </w:tc>
        <w:tc>
          <w:tcPr>
            <w:tcW w:w="1345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0,2511</w:t>
            </w:r>
          </w:p>
        </w:tc>
        <w:tc>
          <w:tcPr>
            <w:tcW w:w="70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13</w:t>
            </w:r>
          </w:p>
        </w:tc>
        <w:tc>
          <w:tcPr>
            <w:tcW w:w="1345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0,0000</w:t>
            </w:r>
          </w:p>
        </w:tc>
        <w:tc>
          <w:tcPr>
            <w:tcW w:w="70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22</w:t>
            </w:r>
          </w:p>
        </w:tc>
        <w:tc>
          <w:tcPr>
            <w:tcW w:w="1345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0,1004</w:t>
            </w:r>
          </w:p>
        </w:tc>
        <w:tc>
          <w:tcPr>
            <w:tcW w:w="70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22</w:t>
            </w:r>
          </w:p>
        </w:tc>
      </w:tr>
    </w:tbl>
    <w:p w:rsidR="003A7C60" w:rsidRDefault="003A7C60">
      <w:pPr>
        <w:jc w:val="center"/>
        <w:outlineLvl w:val="0"/>
        <w:rPr>
          <w:bCs/>
          <w:sz w:val="28"/>
          <w:szCs w:val="28"/>
        </w:rPr>
      </w:pPr>
    </w:p>
    <w:p w:rsidR="003A7C60" w:rsidRDefault="00532EC8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4.3. Объем инвестиций в основной капитал (за исключением бюджетных средств) в расчете на 1 жителя</w:t>
      </w:r>
    </w:p>
    <w:p w:rsidR="003A7C60" w:rsidRDefault="003A7C60">
      <w:pPr>
        <w:jc w:val="center"/>
        <w:outlineLvl w:val="0"/>
        <w:rPr>
          <w:bCs/>
          <w:sz w:val="28"/>
          <w:szCs w:val="28"/>
        </w:rPr>
      </w:pPr>
    </w:p>
    <w:p w:rsidR="003A7C60" w:rsidRDefault="00532EC8"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>В 2024 году, по сравнению с 2023 годом, положительная динамика значения показателя отмечена в 13 муниципальных образованиях автономного округа (2023 год – 16).</w:t>
      </w:r>
    </w:p>
    <w:p w:rsidR="003A7C60" w:rsidRDefault="00532E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Учитывая высокий объем показателя и темп роста его значения, 1-е место занял Ханты-Мансийский район – 15 355,4 тыс. рублей </w:t>
      </w:r>
      <w:r>
        <w:rPr>
          <w:sz w:val="28"/>
          <w:szCs w:val="28"/>
          <w:lang w:eastAsia="en-US"/>
        </w:rPr>
        <w:br/>
        <w:t>(2023 год – 14 894,0).</w:t>
      </w:r>
    </w:p>
    <w:p w:rsidR="003A7C60" w:rsidRDefault="00532E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результате отрицательной динамики значения показателя и наименьшего объема его значения последнее место занял Березовский район – 8,4 тыс. рублей (2023 год – 24,0).</w:t>
      </w:r>
    </w:p>
    <w:p w:rsidR="003A7C60" w:rsidRDefault="003A7C60">
      <w:pPr>
        <w:jc w:val="right"/>
        <w:outlineLvl w:val="0"/>
        <w:rPr>
          <w:bCs/>
          <w:sz w:val="28"/>
          <w:szCs w:val="28"/>
        </w:rPr>
      </w:pPr>
    </w:p>
    <w:p w:rsidR="003A7C60" w:rsidRDefault="00532EC8">
      <w:pPr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27</w:t>
      </w:r>
    </w:p>
    <w:p w:rsidR="003A7C60" w:rsidRDefault="00532EC8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Распределение мест между муниципальными образованиями автономного округа по показателю «объем инвестиций в основной капитал </w:t>
      </w:r>
    </w:p>
    <w:p w:rsidR="003A7C60" w:rsidRDefault="00532EC8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(за исключением бюджетных средств) в расчете на 1 жителя»</w:t>
      </w:r>
    </w:p>
    <w:p w:rsidR="003A7C60" w:rsidRDefault="003A7C60">
      <w:pPr>
        <w:jc w:val="both"/>
        <w:rPr>
          <w:sz w:val="28"/>
          <w:szCs w:val="28"/>
        </w:rPr>
      </w:pPr>
    </w:p>
    <w:tbl>
      <w:tblPr>
        <w:tblStyle w:val="aff7"/>
        <w:tblW w:w="524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2627"/>
        <w:gridCol w:w="1363"/>
        <w:gridCol w:w="708"/>
        <w:gridCol w:w="1363"/>
        <w:gridCol w:w="708"/>
        <w:gridCol w:w="1363"/>
        <w:gridCol w:w="857"/>
      </w:tblGrid>
      <w:tr w:rsidR="003A7C60">
        <w:tc>
          <w:tcPr>
            <w:tcW w:w="509" w:type="dxa"/>
            <w:vMerge w:val="restart"/>
          </w:tcPr>
          <w:p w:rsidR="003A7C60" w:rsidRDefault="00532EC8">
            <w:pPr>
              <w:contextualSpacing/>
              <w:jc w:val="center"/>
            </w:pPr>
            <w:r>
              <w:rPr>
                <w:bCs/>
              </w:rPr>
              <w:t>№ п/п</w:t>
            </w:r>
          </w:p>
        </w:tc>
        <w:tc>
          <w:tcPr>
            <w:tcW w:w="2627" w:type="dxa"/>
            <w:vMerge w:val="restart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Наименование городского округа, муниципального района автономного округа</w:t>
            </w:r>
          </w:p>
        </w:tc>
        <w:tc>
          <w:tcPr>
            <w:tcW w:w="2071" w:type="dxa"/>
            <w:gridSpan w:val="2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71" w:type="dxa"/>
            <w:gridSpan w:val="2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220" w:type="dxa"/>
            <w:gridSpan w:val="2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Сводный индекс показателя эффективности</w:t>
            </w:r>
          </w:p>
        </w:tc>
      </w:tr>
      <w:tr w:rsidR="003A7C60">
        <w:tc>
          <w:tcPr>
            <w:tcW w:w="509" w:type="dxa"/>
            <w:vMerge/>
          </w:tcPr>
          <w:p w:rsidR="003A7C60" w:rsidRDefault="003A7C60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627" w:type="dxa"/>
            <w:vMerge/>
          </w:tcPr>
          <w:p w:rsidR="003A7C60" w:rsidRDefault="003A7C60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363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708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63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708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63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857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место</w:t>
            </w:r>
          </w:p>
        </w:tc>
      </w:tr>
      <w:tr w:rsidR="003A7C60">
        <w:tc>
          <w:tcPr>
            <w:tcW w:w="509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2627" w:type="dxa"/>
            <w:noWrap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363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4</w:t>
            </w:r>
          </w:p>
        </w:tc>
        <w:tc>
          <w:tcPr>
            <w:tcW w:w="1363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5</w:t>
            </w:r>
          </w:p>
        </w:tc>
        <w:tc>
          <w:tcPr>
            <w:tcW w:w="708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6</w:t>
            </w:r>
          </w:p>
        </w:tc>
        <w:tc>
          <w:tcPr>
            <w:tcW w:w="1363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7</w:t>
            </w:r>
          </w:p>
        </w:tc>
        <w:tc>
          <w:tcPr>
            <w:tcW w:w="857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8</w:t>
            </w:r>
          </w:p>
        </w:tc>
      </w:tr>
      <w:tr w:rsidR="003A7C60">
        <w:tc>
          <w:tcPr>
            <w:tcW w:w="509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lastRenderedPageBreak/>
              <w:t>1.</w:t>
            </w:r>
          </w:p>
        </w:tc>
        <w:tc>
          <w:tcPr>
            <w:tcW w:w="2627" w:type="dxa"/>
            <w:noWrap/>
          </w:tcPr>
          <w:p w:rsidR="003A7C60" w:rsidRDefault="00532EC8">
            <w:pPr>
              <w:contextualSpacing/>
            </w:pPr>
            <w:r>
              <w:rPr>
                <w:lang w:eastAsia="en-US"/>
              </w:rPr>
              <w:t xml:space="preserve">Ханты-Мансийский </w:t>
            </w:r>
          </w:p>
        </w:tc>
        <w:tc>
          <w:tcPr>
            <w:tcW w:w="1363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1,0000</w:t>
            </w:r>
          </w:p>
        </w:tc>
        <w:tc>
          <w:tcPr>
            <w:tcW w:w="708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1363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0,4815</w:t>
            </w:r>
          </w:p>
        </w:tc>
        <w:tc>
          <w:tcPr>
            <w:tcW w:w="708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8</w:t>
            </w:r>
          </w:p>
        </w:tc>
        <w:tc>
          <w:tcPr>
            <w:tcW w:w="1363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0,6889</w:t>
            </w:r>
          </w:p>
        </w:tc>
        <w:tc>
          <w:tcPr>
            <w:tcW w:w="857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1</w:t>
            </w:r>
          </w:p>
        </w:tc>
      </w:tr>
      <w:tr w:rsidR="003A7C60">
        <w:tc>
          <w:tcPr>
            <w:tcW w:w="509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2.</w:t>
            </w:r>
          </w:p>
        </w:tc>
        <w:tc>
          <w:tcPr>
            <w:tcW w:w="2627" w:type="dxa"/>
            <w:noWrap/>
          </w:tcPr>
          <w:p w:rsidR="003A7C60" w:rsidRDefault="00532EC8">
            <w:pPr>
              <w:contextualSpacing/>
            </w:pPr>
            <w:proofErr w:type="spellStart"/>
            <w:r>
              <w:rPr>
                <w:lang w:eastAsia="en-US"/>
              </w:rPr>
              <w:t>Мегион</w:t>
            </w:r>
            <w:proofErr w:type="spellEnd"/>
          </w:p>
        </w:tc>
        <w:tc>
          <w:tcPr>
            <w:tcW w:w="1363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0,0391</w:t>
            </w:r>
          </w:p>
        </w:tc>
        <w:tc>
          <w:tcPr>
            <w:tcW w:w="708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8</w:t>
            </w:r>
          </w:p>
        </w:tc>
        <w:tc>
          <w:tcPr>
            <w:tcW w:w="1363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1,0000</w:t>
            </w:r>
          </w:p>
        </w:tc>
        <w:tc>
          <w:tcPr>
            <w:tcW w:w="708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1363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0,6157</w:t>
            </w:r>
          </w:p>
        </w:tc>
        <w:tc>
          <w:tcPr>
            <w:tcW w:w="857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2</w:t>
            </w:r>
          </w:p>
        </w:tc>
      </w:tr>
      <w:tr w:rsidR="003A7C60">
        <w:tc>
          <w:tcPr>
            <w:tcW w:w="509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3.</w:t>
            </w:r>
          </w:p>
        </w:tc>
        <w:tc>
          <w:tcPr>
            <w:tcW w:w="2627" w:type="dxa"/>
            <w:noWrap/>
          </w:tcPr>
          <w:p w:rsidR="003A7C60" w:rsidRDefault="00532EC8">
            <w:pPr>
              <w:contextualSpacing/>
            </w:pPr>
            <w:proofErr w:type="spellStart"/>
            <w:r>
              <w:rPr>
                <w:lang w:eastAsia="en-US"/>
              </w:rPr>
              <w:t>Покачи</w:t>
            </w:r>
            <w:proofErr w:type="spellEnd"/>
          </w:p>
        </w:tc>
        <w:tc>
          <w:tcPr>
            <w:tcW w:w="1363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0,0072</w:t>
            </w:r>
          </w:p>
        </w:tc>
        <w:tc>
          <w:tcPr>
            <w:tcW w:w="708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16</w:t>
            </w:r>
          </w:p>
        </w:tc>
        <w:tc>
          <w:tcPr>
            <w:tcW w:w="1363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0,8496</w:t>
            </w:r>
          </w:p>
        </w:tc>
        <w:tc>
          <w:tcPr>
            <w:tcW w:w="708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363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0,5127</w:t>
            </w:r>
          </w:p>
        </w:tc>
        <w:tc>
          <w:tcPr>
            <w:tcW w:w="857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3</w:t>
            </w:r>
          </w:p>
        </w:tc>
      </w:tr>
      <w:tr w:rsidR="003A7C60">
        <w:tc>
          <w:tcPr>
            <w:tcW w:w="509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4.</w:t>
            </w:r>
          </w:p>
        </w:tc>
        <w:tc>
          <w:tcPr>
            <w:tcW w:w="2627" w:type="dxa"/>
            <w:noWrap/>
          </w:tcPr>
          <w:p w:rsidR="003A7C60" w:rsidRDefault="00532EC8">
            <w:pPr>
              <w:contextualSpacing/>
            </w:pPr>
            <w:r>
              <w:rPr>
                <w:lang w:eastAsia="en-US"/>
              </w:rPr>
              <w:t>Когалым</w:t>
            </w:r>
          </w:p>
        </w:tc>
        <w:tc>
          <w:tcPr>
            <w:tcW w:w="1363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0,0267</w:t>
            </w:r>
          </w:p>
        </w:tc>
        <w:tc>
          <w:tcPr>
            <w:tcW w:w="708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9</w:t>
            </w:r>
          </w:p>
        </w:tc>
        <w:tc>
          <w:tcPr>
            <w:tcW w:w="1363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0,7932</w:t>
            </w:r>
          </w:p>
        </w:tc>
        <w:tc>
          <w:tcPr>
            <w:tcW w:w="708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3</w:t>
            </w:r>
          </w:p>
        </w:tc>
        <w:tc>
          <w:tcPr>
            <w:tcW w:w="1363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0,4866</w:t>
            </w:r>
          </w:p>
        </w:tc>
        <w:tc>
          <w:tcPr>
            <w:tcW w:w="857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4</w:t>
            </w:r>
          </w:p>
        </w:tc>
      </w:tr>
      <w:tr w:rsidR="003A7C60">
        <w:tc>
          <w:tcPr>
            <w:tcW w:w="509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5.</w:t>
            </w:r>
          </w:p>
        </w:tc>
        <w:tc>
          <w:tcPr>
            <w:tcW w:w="2627" w:type="dxa"/>
            <w:noWrap/>
          </w:tcPr>
          <w:p w:rsidR="003A7C60" w:rsidRDefault="00532EC8">
            <w:pPr>
              <w:contextualSpacing/>
            </w:pPr>
            <w:proofErr w:type="spellStart"/>
            <w:r>
              <w:rPr>
                <w:lang w:eastAsia="en-US"/>
              </w:rPr>
              <w:t>Нефтеюганский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363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0,3465</w:t>
            </w:r>
          </w:p>
        </w:tc>
        <w:tc>
          <w:tcPr>
            <w:tcW w:w="708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3</w:t>
            </w:r>
          </w:p>
        </w:tc>
        <w:tc>
          <w:tcPr>
            <w:tcW w:w="1363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0,4768</w:t>
            </w:r>
          </w:p>
        </w:tc>
        <w:tc>
          <w:tcPr>
            <w:tcW w:w="708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9</w:t>
            </w:r>
          </w:p>
        </w:tc>
        <w:tc>
          <w:tcPr>
            <w:tcW w:w="1363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0,4247</w:t>
            </w:r>
          </w:p>
        </w:tc>
        <w:tc>
          <w:tcPr>
            <w:tcW w:w="857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5</w:t>
            </w:r>
          </w:p>
        </w:tc>
      </w:tr>
      <w:tr w:rsidR="003A7C60">
        <w:tc>
          <w:tcPr>
            <w:tcW w:w="509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6.</w:t>
            </w:r>
          </w:p>
        </w:tc>
        <w:tc>
          <w:tcPr>
            <w:tcW w:w="2627" w:type="dxa"/>
            <w:noWrap/>
          </w:tcPr>
          <w:p w:rsidR="003A7C60" w:rsidRDefault="00532EC8">
            <w:pPr>
              <w:contextualSpacing/>
            </w:pPr>
            <w:proofErr w:type="spellStart"/>
            <w:r>
              <w:rPr>
                <w:lang w:eastAsia="en-US"/>
              </w:rPr>
              <w:t>Лангепас</w:t>
            </w:r>
            <w:proofErr w:type="spellEnd"/>
          </w:p>
        </w:tc>
        <w:tc>
          <w:tcPr>
            <w:tcW w:w="1363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0,0062</w:t>
            </w:r>
          </w:p>
        </w:tc>
        <w:tc>
          <w:tcPr>
            <w:tcW w:w="708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17</w:t>
            </w:r>
          </w:p>
        </w:tc>
        <w:tc>
          <w:tcPr>
            <w:tcW w:w="1363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0,6841</w:t>
            </w:r>
          </w:p>
        </w:tc>
        <w:tc>
          <w:tcPr>
            <w:tcW w:w="708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4</w:t>
            </w:r>
          </w:p>
        </w:tc>
        <w:tc>
          <w:tcPr>
            <w:tcW w:w="1363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0,4129</w:t>
            </w:r>
          </w:p>
        </w:tc>
        <w:tc>
          <w:tcPr>
            <w:tcW w:w="857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6</w:t>
            </w:r>
          </w:p>
        </w:tc>
      </w:tr>
      <w:tr w:rsidR="003A7C60">
        <w:tc>
          <w:tcPr>
            <w:tcW w:w="509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7.</w:t>
            </w:r>
          </w:p>
        </w:tc>
        <w:tc>
          <w:tcPr>
            <w:tcW w:w="2627" w:type="dxa"/>
            <w:noWrap/>
          </w:tcPr>
          <w:p w:rsidR="003A7C60" w:rsidRDefault="00532EC8">
            <w:pPr>
              <w:contextualSpacing/>
            </w:pPr>
            <w:proofErr w:type="spellStart"/>
            <w:r>
              <w:rPr>
                <w:lang w:eastAsia="en-US"/>
              </w:rPr>
              <w:t>Пыть-Ях</w:t>
            </w:r>
            <w:proofErr w:type="spellEnd"/>
          </w:p>
        </w:tc>
        <w:tc>
          <w:tcPr>
            <w:tcW w:w="1363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0,0075</w:t>
            </w:r>
          </w:p>
        </w:tc>
        <w:tc>
          <w:tcPr>
            <w:tcW w:w="708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15</w:t>
            </w:r>
          </w:p>
        </w:tc>
        <w:tc>
          <w:tcPr>
            <w:tcW w:w="1363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0,6561</w:t>
            </w:r>
          </w:p>
        </w:tc>
        <w:tc>
          <w:tcPr>
            <w:tcW w:w="708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5</w:t>
            </w:r>
          </w:p>
        </w:tc>
        <w:tc>
          <w:tcPr>
            <w:tcW w:w="1363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0,3967</w:t>
            </w:r>
          </w:p>
        </w:tc>
        <w:tc>
          <w:tcPr>
            <w:tcW w:w="857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7</w:t>
            </w:r>
          </w:p>
        </w:tc>
      </w:tr>
      <w:tr w:rsidR="003A7C60">
        <w:tc>
          <w:tcPr>
            <w:tcW w:w="509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8.</w:t>
            </w:r>
          </w:p>
        </w:tc>
        <w:tc>
          <w:tcPr>
            <w:tcW w:w="2627" w:type="dxa"/>
            <w:noWrap/>
          </w:tcPr>
          <w:p w:rsidR="003A7C60" w:rsidRDefault="00532EC8">
            <w:pPr>
              <w:contextualSpacing/>
            </w:pPr>
            <w:r>
              <w:rPr>
                <w:lang w:eastAsia="en-US"/>
              </w:rPr>
              <w:t>Радужный</w:t>
            </w:r>
          </w:p>
        </w:tc>
        <w:tc>
          <w:tcPr>
            <w:tcW w:w="1363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0,0044</w:t>
            </w:r>
          </w:p>
        </w:tc>
        <w:tc>
          <w:tcPr>
            <w:tcW w:w="708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19</w:t>
            </w:r>
          </w:p>
        </w:tc>
        <w:tc>
          <w:tcPr>
            <w:tcW w:w="1363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0,5622</w:t>
            </w:r>
          </w:p>
        </w:tc>
        <w:tc>
          <w:tcPr>
            <w:tcW w:w="708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6</w:t>
            </w:r>
          </w:p>
        </w:tc>
        <w:tc>
          <w:tcPr>
            <w:tcW w:w="1363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0,3391</w:t>
            </w:r>
          </w:p>
        </w:tc>
        <w:tc>
          <w:tcPr>
            <w:tcW w:w="857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8</w:t>
            </w:r>
          </w:p>
        </w:tc>
      </w:tr>
      <w:tr w:rsidR="003A7C60">
        <w:tc>
          <w:tcPr>
            <w:tcW w:w="509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9.</w:t>
            </w:r>
          </w:p>
        </w:tc>
        <w:tc>
          <w:tcPr>
            <w:tcW w:w="2627" w:type="dxa"/>
            <w:noWrap/>
          </w:tcPr>
          <w:p w:rsidR="003A7C60" w:rsidRDefault="00532EC8">
            <w:pPr>
              <w:contextualSpacing/>
            </w:pPr>
            <w:proofErr w:type="spellStart"/>
            <w:r>
              <w:rPr>
                <w:lang w:eastAsia="en-US"/>
              </w:rPr>
              <w:t>Нягань</w:t>
            </w:r>
            <w:proofErr w:type="spellEnd"/>
          </w:p>
        </w:tc>
        <w:tc>
          <w:tcPr>
            <w:tcW w:w="1363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0,0441</w:t>
            </w:r>
          </w:p>
        </w:tc>
        <w:tc>
          <w:tcPr>
            <w:tcW w:w="708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7</w:t>
            </w:r>
          </w:p>
        </w:tc>
        <w:tc>
          <w:tcPr>
            <w:tcW w:w="1363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0,5342</w:t>
            </w:r>
          </w:p>
        </w:tc>
        <w:tc>
          <w:tcPr>
            <w:tcW w:w="708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7</w:t>
            </w:r>
          </w:p>
        </w:tc>
        <w:tc>
          <w:tcPr>
            <w:tcW w:w="1363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0,3381</w:t>
            </w:r>
          </w:p>
        </w:tc>
        <w:tc>
          <w:tcPr>
            <w:tcW w:w="857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9</w:t>
            </w:r>
          </w:p>
        </w:tc>
      </w:tr>
      <w:tr w:rsidR="003A7C60">
        <w:tc>
          <w:tcPr>
            <w:tcW w:w="509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10.</w:t>
            </w:r>
          </w:p>
        </w:tc>
        <w:tc>
          <w:tcPr>
            <w:tcW w:w="2627" w:type="dxa"/>
            <w:noWrap/>
          </w:tcPr>
          <w:p w:rsidR="003A7C60" w:rsidRDefault="00532EC8">
            <w:pPr>
              <w:contextualSpacing/>
            </w:pPr>
            <w:proofErr w:type="spellStart"/>
            <w:r>
              <w:rPr>
                <w:lang w:eastAsia="en-US"/>
              </w:rPr>
              <w:t>Нижневартовский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363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0,3514</w:t>
            </w:r>
          </w:p>
        </w:tc>
        <w:tc>
          <w:tcPr>
            <w:tcW w:w="708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363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0,2957</w:t>
            </w:r>
          </w:p>
        </w:tc>
        <w:tc>
          <w:tcPr>
            <w:tcW w:w="708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17</w:t>
            </w:r>
          </w:p>
        </w:tc>
        <w:tc>
          <w:tcPr>
            <w:tcW w:w="1363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0,3180</w:t>
            </w:r>
          </w:p>
        </w:tc>
        <w:tc>
          <w:tcPr>
            <w:tcW w:w="857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10</w:t>
            </w:r>
          </w:p>
        </w:tc>
      </w:tr>
      <w:tr w:rsidR="003A7C60">
        <w:tc>
          <w:tcPr>
            <w:tcW w:w="509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11.</w:t>
            </w:r>
          </w:p>
        </w:tc>
        <w:tc>
          <w:tcPr>
            <w:tcW w:w="2627" w:type="dxa"/>
            <w:noWrap/>
          </w:tcPr>
          <w:p w:rsidR="003A7C60" w:rsidRDefault="00532EC8">
            <w:pPr>
              <w:contextualSpacing/>
            </w:pPr>
            <w:r>
              <w:rPr>
                <w:lang w:eastAsia="en-US"/>
              </w:rPr>
              <w:t xml:space="preserve">Сургутский </w:t>
            </w:r>
          </w:p>
        </w:tc>
        <w:tc>
          <w:tcPr>
            <w:tcW w:w="1363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0,1820</w:t>
            </w:r>
          </w:p>
        </w:tc>
        <w:tc>
          <w:tcPr>
            <w:tcW w:w="708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4</w:t>
            </w:r>
          </w:p>
        </w:tc>
        <w:tc>
          <w:tcPr>
            <w:tcW w:w="1363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0,3728</w:t>
            </w:r>
          </w:p>
        </w:tc>
        <w:tc>
          <w:tcPr>
            <w:tcW w:w="708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13</w:t>
            </w:r>
          </w:p>
        </w:tc>
        <w:tc>
          <w:tcPr>
            <w:tcW w:w="1363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0,2965</w:t>
            </w:r>
          </w:p>
        </w:tc>
        <w:tc>
          <w:tcPr>
            <w:tcW w:w="857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11</w:t>
            </w:r>
          </w:p>
        </w:tc>
      </w:tr>
      <w:tr w:rsidR="003A7C60">
        <w:tc>
          <w:tcPr>
            <w:tcW w:w="509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12.</w:t>
            </w:r>
          </w:p>
        </w:tc>
        <w:tc>
          <w:tcPr>
            <w:tcW w:w="2627" w:type="dxa"/>
            <w:noWrap/>
          </w:tcPr>
          <w:p w:rsidR="003A7C60" w:rsidRDefault="00532EC8">
            <w:pPr>
              <w:contextualSpacing/>
            </w:pPr>
            <w:r>
              <w:rPr>
                <w:lang w:eastAsia="en-US"/>
              </w:rPr>
              <w:t xml:space="preserve">Октябрьский </w:t>
            </w:r>
          </w:p>
        </w:tc>
        <w:tc>
          <w:tcPr>
            <w:tcW w:w="1363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0,0456</w:t>
            </w:r>
          </w:p>
        </w:tc>
        <w:tc>
          <w:tcPr>
            <w:tcW w:w="708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6</w:t>
            </w:r>
          </w:p>
        </w:tc>
        <w:tc>
          <w:tcPr>
            <w:tcW w:w="1363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0,4316</w:t>
            </w:r>
          </w:p>
        </w:tc>
        <w:tc>
          <w:tcPr>
            <w:tcW w:w="708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10</w:t>
            </w:r>
          </w:p>
        </w:tc>
        <w:tc>
          <w:tcPr>
            <w:tcW w:w="1363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0,2772</w:t>
            </w:r>
          </w:p>
        </w:tc>
        <w:tc>
          <w:tcPr>
            <w:tcW w:w="857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12</w:t>
            </w:r>
          </w:p>
        </w:tc>
      </w:tr>
      <w:tr w:rsidR="003A7C60">
        <w:tc>
          <w:tcPr>
            <w:tcW w:w="509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13.</w:t>
            </w:r>
          </w:p>
        </w:tc>
        <w:tc>
          <w:tcPr>
            <w:tcW w:w="2627" w:type="dxa"/>
            <w:noWrap/>
          </w:tcPr>
          <w:p w:rsidR="003A7C60" w:rsidRDefault="00532EC8">
            <w:pPr>
              <w:contextualSpacing/>
            </w:pPr>
            <w:r>
              <w:rPr>
                <w:lang w:eastAsia="en-US"/>
              </w:rPr>
              <w:t>Нефтеюганск</w:t>
            </w:r>
          </w:p>
        </w:tc>
        <w:tc>
          <w:tcPr>
            <w:tcW w:w="1363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0,0195</w:t>
            </w:r>
          </w:p>
        </w:tc>
        <w:tc>
          <w:tcPr>
            <w:tcW w:w="708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12</w:t>
            </w:r>
          </w:p>
        </w:tc>
        <w:tc>
          <w:tcPr>
            <w:tcW w:w="1363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0,4194</w:t>
            </w:r>
          </w:p>
        </w:tc>
        <w:tc>
          <w:tcPr>
            <w:tcW w:w="708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11</w:t>
            </w:r>
          </w:p>
        </w:tc>
        <w:tc>
          <w:tcPr>
            <w:tcW w:w="1363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0,2594</w:t>
            </w:r>
          </w:p>
        </w:tc>
        <w:tc>
          <w:tcPr>
            <w:tcW w:w="857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13</w:t>
            </w:r>
          </w:p>
        </w:tc>
      </w:tr>
      <w:tr w:rsidR="003A7C60">
        <w:tc>
          <w:tcPr>
            <w:tcW w:w="509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14.</w:t>
            </w:r>
          </w:p>
        </w:tc>
        <w:tc>
          <w:tcPr>
            <w:tcW w:w="2627" w:type="dxa"/>
            <w:noWrap/>
          </w:tcPr>
          <w:p w:rsidR="003A7C60" w:rsidRDefault="00532EC8">
            <w:pPr>
              <w:contextualSpacing/>
            </w:pPr>
            <w:proofErr w:type="spellStart"/>
            <w:r>
              <w:rPr>
                <w:lang w:eastAsia="en-US"/>
              </w:rPr>
              <w:t>Кондинский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363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0,1435</w:t>
            </w:r>
          </w:p>
        </w:tc>
        <w:tc>
          <w:tcPr>
            <w:tcW w:w="708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5</w:t>
            </w:r>
          </w:p>
        </w:tc>
        <w:tc>
          <w:tcPr>
            <w:tcW w:w="1363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0,3069</w:t>
            </w:r>
          </w:p>
        </w:tc>
        <w:tc>
          <w:tcPr>
            <w:tcW w:w="708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16</w:t>
            </w:r>
          </w:p>
        </w:tc>
        <w:tc>
          <w:tcPr>
            <w:tcW w:w="1363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0,2416</w:t>
            </w:r>
          </w:p>
        </w:tc>
        <w:tc>
          <w:tcPr>
            <w:tcW w:w="857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14</w:t>
            </w:r>
          </w:p>
        </w:tc>
      </w:tr>
      <w:tr w:rsidR="003A7C60">
        <w:tc>
          <w:tcPr>
            <w:tcW w:w="509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15.</w:t>
            </w:r>
          </w:p>
        </w:tc>
        <w:tc>
          <w:tcPr>
            <w:tcW w:w="2627" w:type="dxa"/>
            <w:noWrap/>
          </w:tcPr>
          <w:p w:rsidR="003A7C60" w:rsidRDefault="00532EC8">
            <w:pPr>
              <w:contextualSpacing/>
            </w:pPr>
            <w:proofErr w:type="spellStart"/>
            <w:r>
              <w:rPr>
                <w:lang w:eastAsia="en-US"/>
              </w:rPr>
              <w:t>Югорск</w:t>
            </w:r>
            <w:proofErr w:type="spellEnd"/>
          </w:p>
        </w:tc>
        <w:tc>
          <w:tcPr>
            <w:tcW w:w="1363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0,0024</w:t>
            </w:r>
          </w:p>
        </w:tc>
        <w:tc>
          <w:tcPr>
            <w:tcW w:w="708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21</w:t>
            </w:r>
          </w:p>
        </w:tc>
        <w:tc>
          <w:tcPr>
            <w:tcW w:w="1363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0,3928</w:t>
            </w:r>
          </w:p>
        </w:tc>
        <w:tc>
          <w:tcPr>
            <w:tcW w:w="708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12</w:t>
            </w:r>
          </w:p>
        </w:tc>
        <w:tc>
          <w:tcPr>
            <w:tcW w:w="1363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0,2366</w:t>
            </w:r>
          </w:p>
        </w:tc>
        <w:tc>
          <w:tcPr>
            <w:tcW w:w="857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15</w:t>
            </w:r>
          </w:p>
        </w:tc>
      </w:tr>
      <w:tr w:rsidR="003A7C60">
        <w:tc>
          <w:tcPr>
            <w:tcW w:w="509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16.</w:t>
            </w:r>
          </w:p>
        </w:tc>
        <w:tc>
          <w:tcPr>
            <w:tcW w:w="2627" w:type="dxa"/>
            <w:noWrap/>
          </w:tcPr>
          <w:p w:rsidR="003A7C60" w:rsidRDefault="00532EC8">
            <w:pPr>
              <w:contextualSpacing/>
            </w:pPr>
            <w:r>
              <w:rPr>
                <w:lang w:eastAsia="en-US"/>
              </w:rPr>
              <w:t>Нижневартовск</w:t>
            </w:r>
          </w:p>
        </w:tc>
        <w:tc>
          <w:tcPr>
            <w:tcW w:w="1363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0,0083</w:t>
            </w:r>
          </w:p>
        </w:tc>
        <w:tc>
          <w:tcPr>
            <w:tcW w:w="708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14</w:t>
            </w:r>
          </w:p>
        </w:tc>
        <w:tc>
          <w:tcPr>
            <w:tcW w:w="1363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0,3704</w:t>
            </w:r>
          </w:p>
        </w:tc>
        <w:tc>
          <w:tcPr>
            <w:tcW w:w="708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14</w:t>
            </w:r>
          </w:p>
        </w:tc>
        <w:tc>
          <w:tcPr>
            <w:tcW w:w="1363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0,2255</w:t>
            </w:r>
          </w:p>
        </w:tc>
        <w:tc>
          <w:tcPr>
            <w:tcW w:w="857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16</w:t>
            </w:r>
          </w:p>
        </w:tc>
      </w:tr>
      <w:tr w:rsidR="003A7C60">
        <w:tc>
          <w:tcPr>
            <w:tcW w:w="509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17.</w:t>
            </w:r>
          </w:p>
        </w:tc>
        <w:tc>
          <w:tcPr>
            <w:tcW w:w="2627" w:type="dxa"/>
            <w:noWrap/>
          </w:tcPr>
          <w:p w:rsidR="003A7C60" w:rsidRDefault="00532EC8">
            <w:pPr>
              <w:contextualSpacing/>
            </w:pPr>
            <w:proofErr w:type="spellStart"/>
            <w:r>
              <w:rPr>
                <w:lang w:eastAsia="en-US"/>
              </w:rPr>
              <w:t>Урай</w:t>
            </w:r>
            <w:proofErr w:type="spellEnd"/>
          </w:p>
        </w:tc>
        <w:tc>
          <w:tcPr>
            <w:tcW w:w="1363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0,0040</w:t>
            </w:r>
          </w:p>
        </w:tc>
        <w:tc>
          <w:tcPr>
            <w:tcW w:w="708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20</w:t>
            </w:r>
          </w:p>
        </w:tc>
        <w:tc>
          <w:tcPr>
            <w:tcW w:w="1363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0,3180</w:t>
            </w:r>
          </w:p>
        </w:tc>
        <w:tc>
          <w:tcPr>
            <w:tcW w:w="708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15</w:t>
            </w:r>
          </w:p>
        </w:tc>
        <w:tc>
          <w:tcPr>
            <w:tcW w:w="1363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0,1924</w:t>
            </w:r>
          </w:p>
        </w:tc>
        <w:tc>
          <w:tcPr>
            <w:tcW w:w="857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17</w:t>
            </w:r>
          </w:p>
        </w:tc>
      </w:tr>
      <w:tr w:rsidR="003A7C60">
        <w:tc>
          <w:tcPr>
            <w:tcW w:w="509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18.</w:t>
            </w:r>
          </w:p>
        </w:tc>
        <w:tc>
          <w:tcPr>
            <w:tcW w:w="2627" w:type="dxa"/>
            <w:noWrap/>
          </w:tcPr>
          <w:p w:rsidR="003A7C60" w:rsidRDefault="00532EC8">
            <w:pPr>
              <w:contextualSpacing/>
            </w:pPr>
            <w:r>
              <w:rPr>
                <w:lang w:eastAsia="en-US"/>
              </w:rPr>
              <w:t xml:space="preserve">Белоярский </w:t>
            </w:r>
          </w:p>
        </w:tc>
        <w:tc>
          <w:tcPr>
            <w:tcW w:w="1363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0,0205</w:t>
            </w:r>
          </w:p>
        </w:tc>
        <w:tc>
          <w:tcPr>
            <w:tcW w:w="708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11</w:t>
            </w:r>
          </w:p>
        </w:tc>
        <w:tc>
          <w:tcPr>
            <w:tcW w:w="1363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0,2096</w:t>
            </w:r>
          </w:p>
        </w:tc>
        <w:tc>
          <w:tcPr>
            <w:tcW w:w="708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18</w:t>
            </w:r>
          </w:p>
        </w:tc>
        <w:tc>
          <w:tcPr>
            <w:tcW w:w="1363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0,1340</w:t>
            </w:r>
          </w:p>
        </w:tc>
        <w:tc>
          <w:tcPr>
            <w:tcW w:w="857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18</w:t>
            </w:r>
          </w:p>
        </w:tc>
      </w:tr>
      <w:tr w:rsidR="003A7C60">
        <w:tc>
          <w:tcPr>
            <w:tcW w:w="509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19.</w:t>
            </w:r>
          </w:p>
        </w:tc>
        <w:tc>
          <w:tcPr>
            <w:tcW w:w="2627" w:type="dxa"/>
            <w:noWrap/>
          </w:tcPr>
          <w:p w:rsidR="003A7C60" w:rsidRDefault="00532EC8">
            <w:pPr>
              <w:contextualSpacing/>
            </w:pPr>
            <w:r>
              <w:rPr>
                <w:lang w:eastAsia="en-US"/>
              </w:rPr>
              <w:t>Сургут</w:t>
            </w:r>
          </w:p>
        </w:tc>
        <w:tc>
          <w:tcPr>
            <w:tcW w:w="1363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0,0060</w:t>
            </w:r>
          </w:p>
        </w:tc>
        <w:tc>
          <w:tcPr>
            <w:tcW w:w="708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18</w:t>
            </w:r>
          </w:p>
        </w:tc>
        <w:tc>
          <w:tcPr>
            <w:tcW w:w="1363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0,1923</w:t>
            </w:r>
          </w:p>
        </w:tc>
        <w:tc>
          <w:tcPr>
            <w:tcW w:w="708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19</w:t>
            </w:r>
          </w:p>
        </w:tc>
        <w:tc>
          <w:tcPr>
            <w:tcW w:w="1363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0,1178</w:t>
            </w:r>
          </w:p>
        </w:tc>
        <w:tc>
          <w:tcPr>
            <w:tcW w:w="857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19</w:t>
            </w:r>
          </w:p>
        </w:tc>
      </w:tr>
      <w:tr w:rsidR="003A7C60">
        <w:tc>
          <w:tcPr>
            <w:tcW w:w="509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20.</w:t>
            </w:r>
          </w:p>
        </w:tc>
        <w:tc>
          <w:tcPr>
            <w:tcW w:w="2627" w:type="dxa"/>
            <w:noWrap/>
          </w:tcPr>
          <w:p w:rsidR="003A7C60" w:rsidRDefault="00532EC8">
            <w:pPr>
              <w:contextualSpacing/>
            </w:pPr>
            <w:r>
              <w:rPr>
                <w:lang w:eastAsia="en-US"/>
              </w:rPr>
              <w:t xml:space="preserve">Советский </w:t>
            </w:r>
          </w:p>
        </w:tc>
        <w:tc>
          <w:tcPr>
            <w:tcW w:w="1363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0,0141</w:t>
            </w:r>
          </w:p>
        </w:tc>
        <w:tc>
          <w:tcPr>
            <w:tcW w:w="708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13</w:t>
            </w:r>
          </w:p>
        </w:tc>
        <w:tc>
          <w:tcPr>
            <w:tcW w:w="1363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0,1043</w:t>
            </w:r>
          </w:p>
        </w:tc>
        <w:tc>
          <w:tcPr>
            <w:tcW w:w="708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20</w:t>
            </w:r>
          </w:p>
        </w:tc>
        <w:tc>
          <w:tcPr>
            <w:tcW w:w="1363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0,0682</w:t>
            </w:r>
          </w:p>
        </w:tc>
        <w:tc>
          <w:tcPr>
            <w:tcW w:w="857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20</w:t>
            </w:r>
          </w:p>
        </w:tc>
      </w:tr>
      <w:tr w:rsidR="003A7C60">
        <w:tc>
          <w:tcPr>
            <w:tcW w:w="509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21.</w:t>
            </w:r>
          </w:p>
        </w:tc>
        <w:tc>
          <w:tcPr>
            <w:tcW w:w="2627" w:type="dxa"/>
            <w:noWrap/>
          </w:tcPr>
          <w:p w:rsidR="003A7C60" w:rsidRDefault="00532EC8">
            <w:pPr>
              <w:contextualSpacing/>
            </w:pPr>
            <w:r>
              <w:rPr>
                <w:lang w:eastAsia="en-US"/>
              </w:rPr>
              <w:t>Ханты-Мансийск</w:t>
            </w:r>
          </w:p>
        </w:tc>
        <w:tc>
          <w:tcPr>
            <w:tcW w:w="1363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0,0219</w:t>
            </w:r>
          </w:p>
        </w:tc>
        <w:tc>
          <w:tcPr>
            <w:tcW w:w="708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10</w:t>
            </w:r>
          </w:p>
        </w:tc>
        <w:tc>
          <w:tcPr>
            <w:tcW w:w="1363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0,0963</w:t>
            </w:r>
          </w:p>
        </w:tc>
        <w:tc>
          <w:tcPr>
            <w:tcW w:w="708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21</w:t>
            </w:r>
          </w:p>
        </w:tc>
        <w:tc>
          <w:tcPr>
            <w:tcW w:w="1363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0,0666</w:t>
            </w:r>
          </w:p>
        </w:tc>
        <w:tc>
          <w:tcPr>
            <w:tcW w:w="857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21</w:t>
            </w:r>
          </w:p>
        </w:tc>
      </w:tr>
      <w:tr w:rsidR="003A7C60">
        <w:tc>
          <w:tcPr>
            <w:tcW w:w="509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22.</w:t>
            </w:r>
          </w:p>
        </w:tc>
        <w:tc>
          <w:tcPr>
            <w:tcW w:w="2627" w:type="dxa"/>
            <w:noWrap/>
          </w:tcPr>
          <w:p w:rsidR="003A7C60" w:rsidRDefault="00532EC8">
            <w:pPr>
              <w:contextualSpacing/>
            </w:pPr>
            <w:r>
              <w:rPr>
                <w:lang w:eastAsia="en-US"/>
              </w:rPr>
              <w:t xml:space="preserve">Березовский </w:t>
            </w:r>
          </w:p>
        </w:tc>
        <w:tc>
          <w:tcPr>
            <w:tcW w:w="1363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0,0000</w:t>
            </w:r>
          </w:p>
        </w:tc>
        <w:tc>
          <w:tcPr>
            <w:tcW w:w="708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22</w:t>
            </w:r>
          </w:p>
        </w:tc>
        <w:tc>
          <w:tcPr>
            <w:tcW w:w="1363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0,0000</w:t>
            </w:r>
          </w:p>
        </w:tc>
        <w:tc>
          <w:tcPr>
            <w:tcW w:w="708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22</w:t>
            </w:r>
          </w:p>
        </w:tc>
        <w:tc>
          <w:tcPr>
            <w:tcW w:w="1363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0,0000</w:t>
            </w:r>
          </w:p>
        </w:tc>
        <w:tc>
          <w:tcPr>
            <w:tcW w:w="857" w:type="dxa"/>
          </w:tcPr>
          <w:p w:rsidR="003A7C60" w:rsidRDefault="00532EC8">
            <w:pPr>
              <w:contextualSpacing/>
              <w:jc w:val="center"/>
            </w:pPr>
            <w:r>
              <w:rPr>
                <w:lang w:eastAsia="en-US"/>
              </w:rPr>
              <w:t>22</w:t>
            </w:r>
          </w:p>
        </w:tc>
      </w:tr>
    </w:tbl>
    <w:p w:rsidR="003A7C60" w:rsidRDefault="003A7C60">
      <w:pPr>
        <w:widowControl w:val="0"/>
        <w:jc w:val="center"/>
        <w:rPr>
          <w:sz w:val="28"/>
          <w:szCs w:val="28"/>
        </w:rPr>
      </w:pPr>
    </w:p>
    <w:p w:rsidR="003A7C60" w:rsidRDefault="00532EC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4.4. 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</w:r>
    </w:p>
    <w:p w:rsidR="003A7C60" w:rsidRDefault="003A7C60">
      <w:pPr>
        <w:widowControl w:val="0"/>
        <w:jc w:val="center"/>
        <w:rPr>
          <w:sz w:val="28"/>
          <w:szCs w:val="28"/>
        </w:rPr>
      </w:pPr>
    </w:p>
    <w:p w:rsidR="003A7C60" w:rsidRDefault="00532EC8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>В 2024 году, по сравнению с 2023 годом, положительная динамика значения показателя отмечена в 16 муниципальных образованиях автономного округа (2023 год – 19).</w:t>
      </w:r>
    </w:p>
    <w:p w:rsidR="003A7C60" w:rsidRDefault="00532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связи с наибольшим темпом роста значения показателя в 2023 году 1-е место занял Сургутский район – 82,5 % (2022 год – 47,5, 2023 год – 82,5).</w:t>
      </w:r>
    </w:p>
    <w:p w:rsidR="003A7C60" w:rsidRDefault="00532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 результате наименьшего объема и наибольшей отрицательной динамики значения показателя последнее место занял </w:t>
      </w:r>
      <w:proofErr w:type="spellStart"/>
      <w:r>
        <w:rPr>
          <w:sz w:val="28"/>
          <w:szCs w:val="28"/>
          <w:lang w:eastAsia="en-US"/>
        </w:rPr>
        <w:t>Пыть-Ях</w:t>
      </w:r>
      <w:proofErr w:type="spellEnd"/>
      <w:r>
        <w:rPr>
          <w:sz w:val="28"/>
          <w:szCs w:val="28"/>
          <w:lang w:eastAsia="en-US"/>
        </w:rPr>
        <w:t xml:space="preserve"> – 14,3 % (2023 год – 99,9).</w:t>
      </w:r>
    </w:p>
    <w:p w:rsidR="003A7C60" w:rsidRDefault="003A7C60">
      <w:pPr>
        <w:ind w:firstLine="708"/>
        <w:jc w:val="right"/>
        <w:rPr>
          <w:sz w:val="28"/>
          <w:szCs w:val="28"/>
          <w:lang w:eastAsia="en-US"/>
        </w:rPr>
      </w:pPr>
    </w:p>
    <w:p w:rsidR="003A7C60" w:rsidRDefault="00532EC8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  <w:lang w:eastAsia="en-US"/>
        </w:rPr>
        <w:t>Таблица 28</w:t>
      </w:r>
    </w:p>
    <w:p w:rsidR="003A7C60" w:rsidRDefault="00532EC8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Распределение мест между муниципальными образованиями автономного округа по показателю «доля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</w:t>
      </w:r>
    </w:p>
    <w:p w:rsidR="003A7C60" w:rsidRDefault="00532EC8">
      <w:pPr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(муниципального района)»</w:t>
      </w:r>
    </w:p>
    <w:p w:rsidR="003A7C60" w:rsidRDefault="003A7C60">
      <w:pPr>
        <w:widowControl w:val="0"/>
        <w:jc w:val="center"/>
        <w:rPr>
          <w:sz w:val="28"/>
          <w:szCs w:val="28"/>
        </w:rPr>
      </w:pPr>
    </w:p>
    <w:tbl>
      <w:tblPr>
        <w:tblStyle w:val="aff7"/>
        <w:tblW w:w="532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2714"/>
        <w:gridCol w:w="1348"/>
        <w:gridCol w:w="642"/>
        <w:gridCol w:w="1334"/>
        <w:gridCol w:w="642"/>
        <w:gridCol w:w="1334"/>
        <w:gridCol w:w="932"/>
      </w:tblGrid>
      <w:tr w:rsidR="003A7C60">
        <w:tc>
          <w:tcPr>
            <w:tcW w:w="694" w:type="dxa"/>
            <w:vMerge w:val="restart"/>
          </w:tcPr>
          <w:p w:rsidR="003A7C60" w:rsidRDefault="00532EC8">
            <w:pPr>
              <w:jc w:val="center"/>
            </w:pPr>
            <w:r>
              <w:rPr>
                <w:bCs/>
              </w:rPr>
              <w:t>№ п/п</w:t>
            </w:r>
          </w:p>
        </w:tc>
        <w:tc>
          <w:tcPr>
            <w:tcW w:w="2714" w:type="dxa"/>
            <w:vMerge w:val="restart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Наименование городского округа, муниципального района автономного округа</w:t>
            </w:r>
          </w:p>
        </w:tc>
        <w:tc>
          <w:tcPr>
            <w:tcW w:w="1990" w:type="dxa"/>
            <w:gridSpan w:val="2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1976" w:type="dxa"/>
            <w:gridSpan w:val="2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266" w:type="dxa"/>
            <w:gridSpan w:val="2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Сводный индекс показателя эффективности</w:t>
            </w:r>
          </w:p>
        </w:tc>
      </w:tr>
      <w:tr w:rsidR="003A7C60">
        <w:tc>
          <w:tcPr>
            <w:tcW w:w="694" w:type="dxa"/>
            <w:vMerge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2714" w:type="dxa"/>
            <w:vMerge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1348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93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</w:tr>
      <w:tr w:rsidR="003A7C60">
        <w:tc>
          <w:tcPr>
            <w:tcW w:w="69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2714" w:type="dxa"/>
            <w:noWrap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348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  <w:tc>
          <w:tcPr>
            <w:tcW w:w="93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</w:t>
            </w:r>
          </w:p>
        </w:tc>
      </w:tr>
      <w:tr w:rsidR="003A7C60">
        <w:tc>
          <w:tcPr>
            <w:tcW w:w="69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1.</w:t>
            </w:r>
          </w:p>
        </w:tc>
        <w:tc>
          <w:tcPr>
            <w:tcW w:w="2714" w:type="dxa"/>
            <w:noWrap/>
          </w:tcPr>
          <w:p w:rsidR="003A7C60" w:rsidRDefault="00532EC8">
            <w:r>
              <w:rPr>
                <w:lang w:eastAsia="en-US"/>
              </w:rPr>
              <w:t xml:space="preserve">Сургутский </w:t>
            </w:r>
          </w:p>
        </w:tc>
        <w:tc>
          <w:tcPr>
            <w:tcW w:w="1348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0,6740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10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0,9546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0,8424</w:t>
            </w:r>
          </w:p>
        </w:tc>
        <w:tc>
          <w:tcPr>
            <w:tcW w:w="93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</w:t>
            </w:r>
          </w:p>
        </w:tc>
      </w:tr>
      <w:tr w:rsidR="003A7C60">
        <w:tc>
          <w:tcPr>
            <w:tcW w:w="69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2.</w:t>
            </w:r>
          </w:p>
        </w:tc>
        <w:tc>
          <w:tcPr>
            <w:tcW w:w="2714" w:type="dxa"/>
            <w:noWrap/>
          </w:tcPr>
          <w:p w:rsidR="003A7C60" w:rsidRDefault="00532EC8">
            <w:proofErr w:type="spellStart"/>
            <w:r>
              <w:rPr>
                <w:lang w:eastAsia="en-US"/>
              </w:rPr>
              <w:t>Кондинский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348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0,9814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0,6931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0,8084</w:t>
            </w:r>
          </w:p>
        </w:tc>
        <w:tc>
          <w:tcPr>
            <w:tcW w:w="93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</w:t>
            </w:r>
          </w:p>
        </w:tc>
      </w:tr>
      <w:tr w:rsidR="003A7C60">
        <w:tc>
          <w:tcPr>
            <w:tcW w:w="69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lastRenderedPageBreak/>
              <w:t>3.</w:t>
            </w:r>
          </w:p>
        </w:tc>
        <w:tc>
          <w:tcPr>
            <w:tcW w:w="2714" w:type="dxa"/>
            <w:noWrap/>
          </w:tcPr>
          <w:p w:rsidR="003A7C60" w:rsidRDefault="00532EC8">
            <w:proofErr w:type="spellStart"/>
            <w:r>
              <w:rPr>
                <w:lang w:eastAsia="en-US"/>
              </w:rPr>
              <w:t>Мегион</w:t>
            </w:r>
            <w:proofErr w:type="spellEnd"/>
          </w:p>
        </w:tc>
        <w:tc>
          <w:tcPr>
            <w:tcW w:w="1348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1,0000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0,6664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20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0,7998</w:t>
            </w:r>
          </w:p>
        </w:tc>
        <w:tc>
          <w:tcPr>
            <w:tcW w:w="93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</w:t>
            </w:r>
          </w:p>
        </w:tc>
      </w:tr>
      <w:tr w:rsidR="003A7C60">
        <w:tc>
          <w:tcPr>
            <w:tcW w:w="69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4.</w:t>
            </w:r>
          </w:p>
        </w:tc>
        <w:tc>
          <w:tcPr>
            <w:tcW w:w="2714" w:type="dxa"/>
            <w:noWrap/>
          </w:tcPr>
          <w:p w:rsidR="003A7C60" w:rsidRDefault="00532EC8">
            <w:r>
              <w:rPr>
                <w:lang w:eastAsia="en-US"/>
              </w:rPr>
              <w:t>Радужный</w:t>
            </w:r>
          </w:p>
        </w:tc>
        <w:tc>
          <w:tcPr>
            <w:tcW w:w="1348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1,0000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0,6664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20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0,7998</w:t>
            </w:r>
          </w:p>
        </w:tc>
        <w:tc>
          <w:tcPr>
            <w:tcW w:w="93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</w:t>
            </w:r>
          </w:p>
        </w:tc>
      </w:tr>
      <w:tr w:rsidR="003A7C60">
        <w:trPr>
          <w:trHeight w:val="215"/>
        </w:trPr>
        <w:tc>
          <w:tcPr>
            <w:tcW w:w="69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5.</w:t>
            </w:r>
          </w:p>
        </w:tc>
        <w:tc>
          <w:tcPr>
            <w:tcW w:w="2714" w:type="dxa"/>
            <w:noWrap/>
          </w:tcPr>
          <w:p w:rsidR="003A7C60" w:rsidRDefault="00532EC8">
            <w:r>
              <w:rPr>
                <w:lang w:eastAsia="en-US"/>
              </w:rPr>
              <w:t>Сургут</w:t>
            </w:r>
          </w:p>
        </w:tc>
        <w:tc>
          <w:tcPr>
            <w:tcW w:w="1348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0,9508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0,6991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0,7998</w:t>
            </w:r>
          </w:p>
        </w:tc>
        <w:tc>
          <w:tcPr>
            <w:tcW w:w="93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</w:t>
            </w:r>
          </w:p>
        </w:tc>
      </w:tr>
      <w:tr w:rsidR="003A7C60">
        <w:tc>
          <w:tcPr>
            <w:tcW w:w="69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6.</w:t>
            </w:r>
          </w:p>
        </w:tc>
        <w:tc>
          <w:tcPr>
            <w:tcW w:w="2714" w:type="dxa"/>
            <w:noWrap/>
          </w:tcPr>
          <w:p w:rsidR="003A7C60" w:rsidRDefault="00532EC8">
            <w:r>
              <w:rPr>
                <w:lang w:eastAsia="en-US"/>
              </w:rPr>
              <w:t>Когалым</w:t>
            </w:r>
          </w:p>
        </w:tc>
        <w:tc>
          <w:tcPr>
            <w:tcW w:w="1348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0,9393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0,7061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0,7993</w:t>
            </w:r>
          </w:p>
        </w:tc>
        <w:tc>
          <w:tcPr>
            <w:tcW w:w="93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</w:t>
            </w:r>
          </w:p>
        </w:tc>
      </w:tr>
      <w:tr w:rsidR="003A7C60">
        <w:tc>
          <w:tcPr>
            <w:tcW w:w="69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7.</w:t>
            </w:r>
          </w:p>
        </w:tc>
        <w:tc>
          <w:tcPr>
            <w:tcW w:w="2714" w:type="dxa"/>
            <w:noWrap/>
          </w:tcPr>
          <w:p w:rsidR="003A7C60" w:rsidRDefault="00532EC8">
            <w:r>
              <w:rPr>
                <w:lang w:eastAsia="en-US"/>
              </w:rPr>
              <w:t>Ханты-Мансийск</w:t>
            </w:r>
          </w:p>
        </w:tc>
        <w:tc>
          <w:tcPr>
            <w:tcW w:w="1348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0,9601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0,6717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15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0,7871</w:t>
            </w:r>
          </w:p>
        </w:tc>
        <w:tc>
          <w:tcPr>
            <w:tcW w:w="93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</w:tr>
      <w:tr w:rsidR="003A7C60">
        <w:tc>
          <w:tcPr>
            <w:tcW w:w="69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8.</w:t>
            </w:r>
          </w:p>
        </w:tc>
        <w:tc>
          <w:tcPr>
            <w:tcW w:w="2714" w:type="dxa"/>
            <w:noWrap/>
          </w:tcPr>
          <w:p w:rsidR="003A7C60" w:rsidRDefault="00532EC8">
            <w:proofErr w:type="spellStart"/>
            <w:r>
              <w:rPr>
                <w:lang w:eastAsia="en-US"/>
              </w:rPr>
              <w:t>Югорск</w:t>
            </w:r>
            <w:proofErr w:type="spellEnd"/>
          </w:p>
        </w:tc>
        <w:tc>
          <w:tcPr>
            <w:tcW w:w="1348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0,8487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0,6675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19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0,7400</w:t>
            </w:r>
          </w:p>
        </w:tc>
        <w:tc>
          <w:tcPr>
            <w:tcW w:w="93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</w:t>
            </w:r>
          </w:p>
        </w:tc>
      </w:tr>
      <w:tr w:rsidR="003A7C60">
        <w:tc>
          <w:tcPr>
            <w:tcW w:w="69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9.</w:t>
            </w:r>
          </w:p>
        </w:tc>
        <w:tc>
          <w:tcPr>
            <w:tcW w:w="2714" w:type="dxa"/>
            <w:noWrap/>
          </w:tcPr>
          <w:p w:rsidR="003A7C60" w:rsidRDefault="00532EC8">
            <w:proofErr w:type="spellStart"/>
            <w:r>
              <w:rPr>
                <w:lang w:eastAsia="en-US"/>
              </w:rPr>
              <w:t>Нягань</w:t>
            </w:r>
            <w:proofErr w:type="spellEnd"/>
          </w:p>
        </w:tc>
        <w:tc>
          <w:tcPr>
            <w:tcW w:w="1348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0,8141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0,6805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12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0,7339</w:t>
            </w:r>
          </w:p>
        </w:tc>
        <w:tc>
          <w:tcPr>
            <w:tcW w:w="93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9</w:t>
            </w:r>
          </w:p>
        </w:tc>
      </w:tr>
      <w:tr w:rsidR="003A7C60">
        <w:tc>
          <w:tcPr>
            <w:tcW w:w="69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10.</w:t>
            </w:r>
          </w:p>
        </w:tc>
        <w:tc>
          <w:tcPr>
            <w:tcW w:w="2714" w:type="dxa"/>
            <w:noWrap/>
          </w:tcPr>
          <w:p w:rsidR="003A7C60" w:rsidRDefault="00532EC8">
            <w:proofErr w:type="spellStart"/>
            <w:r>
              <w:rPr>
                <w:lang w:eastAsia="en-US"/>
              </w:rPr>
              <w:t>Нижневартовский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348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0,3659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13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0,9779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0,7331</w:t>
            </w:r>
          </w:p>
        </w:tc>
        <w:tc>
          <w:tcPr>
            <w:tcW w:w="93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10</w:t>
            </w:r>
          </w:p>
        </w:tc>
      </w:tr>
      <w:tr w:rsidR="003A7C60">
        <w:tc>
          <w:tcPr>
            <w:tcW w:w="69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11.</w:t>
            </w:r>
          </w:p>
        </w:tc>
        <w:tc>
          <w:tcPr>
            <w:tcW w:w="2714" w:type="dxa"/>
            <w:noWrap/>
          </w:tcPr>
          <w:p w:rsidR="003A7C60" w:rsidRDefault="00532EC8">
            <w:r>
              <w:rPr>
                <w:lang w:eastAsia="en-US"/>
              </w:rPr>
              <w:t xml:space="preserve">Советский </w:t>
            </w:r>
          </w:p>
        </w:tc>
        <w:tc>
          <w:tcPr>
            <w:tcW w:w="1348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0,2787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17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1,0000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0,7115</w:t>
            </w:r>
          </w:p>
        </w:tc>
        <w:tc>
          <w:tcPr>
            <w:tcW w:w="93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11</w:t>
            </w:r>
          </w:p>
        </w:tc>
      </w:tr>
      <w:tr w:rsidR="003A7C60">
        <w:tc>
          <w:tcPr>
            <w:tcW w:w="69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12.</w:t>
            </w:r>
          </w:p>
        </w:tc>
        <w:tc>
          <w:tcPr>
            <w:tcW w:w="2714" w:type="dxa"/>
            <w:noWrap/>
          </w:tcPr>
          <w:p w:rsidR="003A7C60" w:rsidRDefault="00532EC8">
            <w:proofErr w:type="spellStart"/>
            <w:r>
              <w:rPr>
                <w:lang w:eastAsia="en-US"/>
              </w:rPr>
              <w:t>Урай</w:t>
            </w:r>
            <w:proofErr w:type="spellEnd"/>
          </w:p>
        </w:tc>
        <w:tc>
          <w:tcPr>
            <w:tcW w:w="1348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0,5786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11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0,6769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13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0,6376</w:t>
            </w:r>
          </w:p>
        </w:tc>
        <w:tc>
          <w:tcPr>
            <w:tcW w:w="93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12</w:t>
            </w:r>
          </w:p>
        </w:tc>
      </w:tr>
      <w:tr w:rsidR="003A7C60">
        <w:tc>
          <w:tcPr>
            <w:tcW w:w="69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13.</w:t>
            </w:r>
          </w:p>
        </w:tc>
        <w:tc>
          <w:tcPr>
            <w:tcW w:w="2714" w:type="dxa"/>
            <w:noWrap/>
          </w:tcPr>
          <w:p w:rsidR="003A7C60" w:rsidRDefault="00532EC8">
            <w:r>
              <w:rPr>
                <w:lang w:eastAsia="en-US"/>
              </w:rPr>
              <w:t xml:space="preserve">Октябрьский </w:t>
            </w:r>
          </w:p>
        </w:tc>
        <w:tc>
          <w:tcPr>
            <w:tcW w:w="1348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0,5682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12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0,6710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16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0,6298</w:t>
            </w:r>
          </w:p>
        </w:tc>
        <w:tc>
          <w:tcPr>
            <w:tcW w:w="93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13</w:t>
            </w:r>
          </w:p>
        </w:tc>
      </w:tr>
      <w:tr w:rsidR="003A7C60">
        <w:tc>
          <w:tcPr>
            <w:tcW w:w="69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14.</w:t>
            </w:r>
          </w:p>
        </w:tc>
        <w:tc>
          <w:tcPr>
            <w:tcW w:w="2714" w:type="dxa"/>
            <w:noWrap/>
          </w:tcPr>
          <w:p w:rsidR="003A7C60" w:rsidRDefault="00532EC8">
            <w:r>
              <w:rPr>
                <w:lang w:eastAsia="en-US"/>
              </w:rPr>
              <w:t>Нижневартовск</w:t>
            </w:r>
          </w:p>
        </w:tc>
        <w:tc>
          <w:tcPr>
            <w:tcW w:w="1348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0,3323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15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0,7045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0,5556</w:t>
            </w:r>
          </w:p>
        </w:tc>
        <w:tc>
          <w:tcPr>
            <w:tcW w:w="93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14</w:t>
            </w:r>
          </w:p>
        </w:tc>
      </w:tr>
      <w:tr w:rsidR="003A7C60">
        <w:tc>
          <w:tcPr>
            <w:tcW w:w="69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15.</w:t>
            </w:r>
          </w:p>
        </w:tc>
        <w:tc>
          <w:tcPr>
            <w:tcW w:w="2714" w:type="dxa"/>
            <w:noWrap/>
          </w:tcPr>
          <w:p w:rsidR="003A7C60" w:rsidRDefault="00532EC8">
            <w:r>
              <w:rPr>
                <w:lang w:eastAsia="en-US"/>
              </w:rPr>
              <w:t xml:space="preserve">Белоярский </w:t>
            </w:r>
          </w:p>
        </w:tc>
        <w:tc>
          <w:tcPr>
            <w:tcW w:w="1348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0,3450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14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0,6675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18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0,5385</w:t>
            </w:r>
          </w:p>
        </w:tc>
        <w:tc>
          <w:tcPr>
            <w:tcW w:w="93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15</w:t>
            </w:r>
          </w:p>
        </w:tc>
      </w:tr>
      <w:tr w:rsidR="003A7C60">
        <w:tc>
          <w:tcPr>
            <w:tcW w:w="69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16.</w:t>
            </w:r>
          </w:p>
        </w:tc>
        <w:tc>
          <w:tcPr>
            <w:tcW w:w="2714" w:type="dxa"/>
            <w:noWrap/>
          </w:tcPr>
          <w:p w:rsidR="003A7C60" w:rsidRDefault="00532EC8">
            <w:r>
              <w:rPr>
                <w:lang w:eastAsia="en-US"/>
              </w:rPr>
              <w:t xml:space="preserve">Ханты-Мансийский </w:t>
            </w:r>
          </w:p>
        </w:tc>
        <w:tc>
          <w:tcPr>
            <w:tcW w:w="1348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0,3051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16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0,6676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17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0,5226</w:t>
            </w:r>
          </w:p>
        </w:tc>
        <w:tc>
          <w:tcPr>
            <w:tcW w:w="93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16</w:t>
            </w:r>
          </w:p>
        </w:tc>
      </w:tr>
      <w:tr w:rsidR="003A7C60">
        <w:tc>
          <w:tcPr>
            <w:tcW w:w="69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17.</w:t>
            </w:r>
          </w:p>
        </w:tc>
        <w:tc>
          <w:tcPr>
            <w:tcW w:w="2714" w:type="dxa"/>
            <w:noWrap/>
          </w:tcPr>
          <w:p w:rsidR="003A7C60" w:rsidRDefault="00532EC8">
            <w:proofErr w:type="spellStart"/>
            <w:r>
              <w:rPr>
                <w:lang w:eastAsia="en-US"/>
              </w:rPr>
              <w:t>Нефтеюганский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348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0,2772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18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0,6744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14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0,5155</w:t>
            </w:r>
          </w:p>
        </w:tc>
        <w:tc>
          <w:tcPr>
            <w:tcW w:w="93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17</w:t>
            </w:r>
          </w:p>
        </w:tc>
      </w:tr>
      <w:tr w:rsidR="003A7C60">
        <w:tc>
          <w:tcPr>
            <w:tcW w:w="69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18.</w:t>
            </w:r>
          </w:p>
        </w:tc>
        <w:tc>
          <w:tcPr>
            <w:tcW w:w="2714" w:type="dxa"/>
            <w:noWrap/>
          </w:tcPr>
          <w:p w:rsidR="003A7C60" w:rsidRDefault="00532EC8">
            <w:r>
              <w:rPr>
                <w:lang w:eastAsia="en-US"/>
              </w:rPr>
              <w:t>Нефтеюганск</w:t>
            </w:r>
          </w:p>
        </w:tc>
        <w:tc>
          <w:tcPr>
            <w:tcW w:w="1348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0,2392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19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0,6855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10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0,5070</w:t>
            </w:r>
          </w:p>
        </w:tc>
        <w:tc>
          <w:tcPr>
            <w:tcW w:w="93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18</w:t>
            </w:r>
          </w:p>
        </w:tc>
      </w:tr>
      <w:tr w:rsidR="003A7C60">
        <w:tc>
          <w:tcPr>
            <w:tcW w:w="69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19.</w:t>
            </w:r>
          </w:p>
        </w:tc>
        <w:tc>
          <w:tcPr>
            <w:tcW w:w="2714" w:type="dxa"/>
            <w:noWrap/>
          </w:tcPr>
          <w:p w:rsidR="003A7C60" w:rsidRDefault="00532EC8">
            <w:proofErr w:type="spellStart"/>
            <w:r>
              <w:rPr>
                <w:lang w:eastAsia="en-US"/>
              </w:rPr>
              <w:t>Лангепас</w:t>
            </w:r>
            <w:proofErr w:type="spellEnd"/>
          </w:p>
        </w:tc>
        <w:tc>
          <w:tcPr>
            <w:tcW w:w="1348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0,1643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20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0,7188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0,4970</w:t>
            </w:r>
          </w:p>
        </w:tc>
        <w:tc>
          <w:tcPr>
            <w:tcW w:w="93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19</w:t>
            </w:r>
          </w:p>
        </w:tc>
      </w:tr>
      <w:tr w:rsidR="003A7C60">
        <w:tc>
          <w:tcPr>
            <w:tcW w:w="69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20.</w:t>
            </w:r>
          </w:p>
        </w:tc>
        <w:tc>
          <w:tcPr>
            <w:tcW w:w="2714" w:type="dxa"/>
            <w:noWrap/>
          </w:tcPr>
          <w:p w:rsidR="003A7C60" w:rsidRDefault="00532EC8">
            <w:proofErr w:type="spellStart"/>
            <w:r>
              <w:rPr>
                <w:lang w:eastAsia="en-US"/>
              </w:rPr>
              <w:t>Покачи</w:t>
            </w:r>
            <w:proofErr w:type="spellEnd"/>
          </w:p>
        </w:tc>
        <w:tc>
          <w:tcPr>
            <w:tcW w:w="1348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0,0015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21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0,6930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9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0,4164</w:t>
            </w:r>
          </w:p>
        </w:tc>
        <w:tc>
          <w:tcPr>
            <w:tcW w:w="93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20</w:t>
            </w:r>
          </w:p>
        </w:tc>
      </w:tr>
      <w:tr w:rsidR="003A7C60">
        <w:tc>
          <w:tcPr>
            <w:tcW w:w="69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21.</w:t>
            </w:r>
          </w:p>
        </w:tc>
        <w:tc>
          <w:tcPr>
            <w:tcW w:w="2714" w:type="dxa"/>
            <w:noWrap/>
          </w:tcPr>
          <w:p w:rsidR="003A7C60" w:rsidRDefault="00532EC8">
            <w:r>
              <w:rPr>
                <w:lang w:eastAsia="en-US"/>
              </w:rPr>
              <w:t xml:space="preserve">Березовский </w:t>
            </w:r>
          </w:p>
        </w:tc>
        <w:tc>
          <w:tcPr>
            <w:tcW w:w="1348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0,0000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22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0,6842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11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0,4105</w:t>
            </w:r>
          </w:p>
        </w:tc>
        <w:tc>
          <w:tcPr>
            <w:tcW w:w="93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21</w:t>
            </w:r>
          </w:p>
        </w:tc>
      </w:tr>
      <w:tr w:rsidR="003A7C60">
        <w:tc>
          <w:tcPr>
            <w:tcW w:w="69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22.</w:t>
            </w:r>
          </w:p>
        </w:tc>
        <w:tc>
          <w:tcPr>
            <w:tcW w:w="2714" w:type="dxa"/>
            <w:noWrap/>
          </w:tcPr>
          <w:p w:rsidR="003A7C60" w:rsidRDefault="00532EC8">
            <w:proofErr w:type="spellStart"/>
            <w:r>
              <w:rPr>
                <w:lang w:eastAsia="en-US"/>
              </w:rPr>
              <w:t>Пыть-Ях</w:t>
            </w:r>
            <w:proofErr w:type="spellEnd"/>
          </w:p>
        </w:tc>
        <w:tc>
          <w:tcPr>
            <w:tcW w:w="1348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0,6800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9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0,0000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22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0,2720</w:t>
            </w:r>
          </w:p>
        </w:tc>
        <w:tc>
          <w:tcPr>
            <w:tcW w:w="93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22</w:t>
            </w:r>
          </w:p>
        </w:tc>
      </w:tr>
    </w:tbl>
    <w:p w:rsidR="003A7C60" w:rsidRDefault="003A7C60">
      <w:pPr>
        <w:widowControl w:val="0"/>
        <w:jc w:val="center"/>
        <w:rPr>
          <w:sz w:val="28"/>
          <w:szCs w:val="28"/>
        </w:rPr>
      </w:pPr>
    </w:p>
    <w:p w:rsidR="003A7C60" w:rsidRDefault="00532EC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4.5. Доля прибыльных сельскохозяйственных организаций </w:t>
      </w:r>
    </w:p>
    <w:p w:rsidR="003A7C60" w:rsidRDefault="00532EC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в общем их числе</w:t>
      </w:r>
    </w:p>
    <w:p w:rsidR="003A7C60" w:rsidRDefault="003A7C60">
      <w:pPr>
        <w:widowControl w:val="0"/>
        <w:jc w:val="center"/>
        <w:rPr>
          <w:sz w:val="28"/>
          <w:szCs w:val="28"/>
        </w:rPr>
      </w:pPr>
    </w:p>
    <w:p w:rsidR="003A7C60" w:rsidRDefault="00532EC8">
      <w:pPr>
        <w:widowControl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В 2024 году в 4 муниципальных образованиях автономного округа сельскохозяйственные организации, осуществляющие свою деятельность в автономном округе, по итогам отчетного периода получили прибыль </w:t>
      </w:r>
      <w:r>
        <w:rPr>
          <w:sz w:val="28"/>
          <w:szCs w:val="28"/>
          <w:highlight w:val="white"/>
          <w:lang w:eastAsia="en-US"/>
        </w:rPr>
        <w:br/>
        <w:t>(2023 год – 5).</w:t>
      </w:r>
    </w:p>
    <w:p w:rsidR="003A7C60" w:rsidRDefault="003A7C60">
      <w:pPr>
        <w:widowControl w:val="0"/>
        <w:ind w:firstLine="709"/>
        <w:jc w:val="both"/>
        <w:rPr>
          <w:sz w:val="28"/>
          <w:szCs w:val="28"/>
        </w:rPr>
      </w:pPr>
    </w:p>
    <w:p w:rsidR="003A7C60" w:rsidRDefault="00532EC8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  <w:lang w:eastAsia="en-US"/>
        </w:rPr>
        <w:t>Таблица 29</w:t>
      </w:r>
    </w:p>
    <w:p w:rsidR="003A7C60" w:rsidRDefault="00532EC8">
      <w:pPr>
        <w:jc w:val="center"/>
      </w:pPr>
      <w:r>
        <w:rPr>
          <w:sz w:val="28"/>
          <w:szCs w:val="28"/>
          <w:lang w:eastAsia="en-US"/>
        </w:rPr>
        <w:t>Распределение мест между муниципальными образованиями автономного округа по показателю «доля прибыльных сельскохозяйственных организаций в общем их числе»</w:t>
      </w:r>
    </w:p>
    <w:p w:rsidR="003A7C60" w:rsidRDefault="003A7C60">
      <w:pPr>
        <w:ind w:firstLine="708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3A7C60">
        <w:trPr>
          <w:jc w:val="center"/>
        </w:trPr>
        <w:tc>
          <w:tcPr>
            <w:tcW w:w="408" w:type="dxa"/>
            <w:vMerge w:val="restart"/>
            <w:vAlign w:val="center"/>
          </w:tcPr>
          <w:p w:rsidR="003A7C60" w:rsidRDefault="00532EC8">
            <w:pPr>
              <w:jc w:val="center"/>
            </w:pPr>
            <w:r>
              <w:rPr>
                <w:bCs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Наименование городского округа, муниципального района автономного округа</w:t>
            </w:r>
          </w:p>
        </w:tc>
        <w:tc>
          <w:tcPr>
            <w:tcW w:w="2016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Сводный индекс показателя эффективности</w:t>
            </w:r>
          </w:p>
        </w:tc>
      </w:tr>
      <w:tr w:rsidR="003A7C60">
        <w:trPr>
          <w:jc w:val="center"/>
        </w:trPr>
        <w:tc>
          <w:tcPr>
            <w:tcW w:w="408" w:type="dxa"/>
            <w:vMerge/>
            <w:vAlign w:val="center"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rPr>
                <w:lang w:eastAsia="en-US"/>
              </w:rPr>
              <w:t xml:space="preserve">Ханты-Мансийский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0,5834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0,8333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rPr>
                <w:lang w:eastAsia="en-US"/>
              </w:rPr>
              <w:t>Урай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0,0464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0,4278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rPr>
                <w:lang w:eastAsia="en-US"/>
              </w:rPr>
              <w:t xml:space="preserve">Березовский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0,0464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0,4278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bottom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rPr>
                <w:lang w:eastAsia="en-US"/>
              </w:rPr>
              <w:t xml:space="preserve">Белоярский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0,8333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0,0464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0,3612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proofErr w:type="spellStart"/>
            <w:r>
              <w:rPr>
                <w:lang w:eastAsia="en-US"/>
              </w:rPr>
              <w:t>Нефтеюганский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0,6667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0,2667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proofErr w:type="spellStart"/>
            <w:r>
              <w:rPr>
                <w:lang w:eastAsia="en-US"/>
              </w:rPr>
              <w:t>Нижневартовский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0,3333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0,1333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rPr>
                <w:lang w:eastAsia="en-US"/>
              </w:rPr>
              <w:t>Ханты-Мансийск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rPr>
                <w:lang w:eastAsia="en-US"/>
              </w:rPr>
              <w:t>Когалым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9.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proofErr w:type="spellStart"/>
            <w:r>
              <w:rPr>
                <w:lang w:eastAsia="en-US"/>
              </w:rPr>
              <w:t>Лангепас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10.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proofErr w:type="spellStart"/>
            <w:r>
              <w:rPr>
                <w:lang w:eastAsia="en-US"/>
              </w:rPr>
              <w:t>Мегион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rPr>
                <w:lang w:eastAsia="en-US"/>
              </w:rPr>
              <w:t>Нефтеюганск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12.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rPr>
                <w:lang w:eastAsia="en-US"/>
              </w:rPr>
              <w:t>Нижневартовск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13.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proofErr w:type="spellStart"/>
            <w:r>
              <w:rPr>
                <w:lang w:eastAsia="en-US"/>
              </w:rPr>
              <w:t>Нягань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14.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proofErr w:type="spellStart"/>
            <w:r>
              <w:rPr>
                <w:lang w:eastAsia="en-US"/>
              </w:rPr>
              <w:t>Покачи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lastRenderedPageBreak/>
              <w:t>15.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proofErr w:type="spellStart"/>
            <w:r>
              <w:rPr>
                <w:lang w:eastAsia="en-US"/>
              </w:rPr>
              <w:t>Пыть-Ях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16.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rPr>
                <w:lang w:eastAsia="en-US"/>
              </w:rPr>
              <w:t>Радужный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17.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rPr>
                <w:lang w:eastAsia="en-US"/>
              </w:rPr>
              <w:t>Сургут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18.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proofErr w:type="spellStart"/>
            <w:r>
              <w:rPr>
                <w:lang w:eastAsia="en-US"/>
              </w:rPr>
              <w:t>Югорск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19.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proofErr w:type="spellStart"/>
            <w:r>
              <w:rPr>
                <w:lang w:eastAsia="en-US"/>
              </w:rPr>
              <w:t>Кондинский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20.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rPr>
                <w:lang w:eastAsia="en-US"/>
              </w:rPr>
              <w:t xml:space="preserve">Октябрьский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rPr>
                <w:lang w:eastAsia="en-US"/>
              </w:rPr>
              <w:t xml:space="preserve">Советский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22.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rPr>
                <w:lang w:eastAsia="en-US"/>
              </w:rPr>
              <w:t xml:space="preserve">Сургутский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</w:tr>
    </w:tbl>
    <w:p w:rsidR="003A7C60" w:rsidRDefault="003A7C60">
      <w:pPr>
        <w:jc w:val="center"/>
      </w:pPr>
    </w:p>
    <w:p w:rsidR="003A7C60" w:rsidRDefault="00532EC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4.6.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</w:t>
      </w:r>
    </w:p>
    <w:p w:rsidR="003A7C60" w:rsidRDefault="00532EC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местного значения</w:t>
      </w:r>
    </w:p>
    <w:p w:rsidR="003A7C60" w:rsidRDefault="003A7C60">
      <w:pPr>
        <w:widowControl w:val="0"/>
        <w:jc w:val="center"/>
        <w:rPr>
          <w:sz w:val="28"/>
          <w:szCs w:val="28"/>
        </w:rPr>
      </w:pP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 2024 году автомобильные дороги общего пользования местного значения, не отвечающие нормативным требованиям, отсутствовали </w:t>
      </w:r>
      <w:r>
        <w:rPr>
          <w:sz w:val="28"/>
          <w:szCs w:val="28"/>
          <w:lang w:eastAsia="en-US"/>
        </w:rPr>
        <w:br w:type="textWrapping" w:clear="all"/>
        <w:t>в 3 муниципальных образованиях автономного округа (2023 год – 3).</w:t>
      </w:r>
    </w:p>
    <w:p w:rsidR="003A7C60" w:rsidRDefault="00532EC8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результате высокой отрицательной динамики значения показателя в 2022 году последнее место занял </w:t>
      </w:r>
      <w:proofErr w:type="spellStart"/>
      <w:r>
        <w:rPr>
          <w:sz w:val="28"/>
          <w:szCs w:val="28"/>
          <w:lang w:eastAsia="en-US"/>
        </w:rPr>
        <w:t>Лангепас</w:t>
      </w:r>
      <w:proofErr w:type="spellEnd"/>
      <w:r>
        <w:rPr>
          <w:sz w:val="28"/>
          <w:szCs w:val="28"/>
          <w:lang w:eastAsia="en-US"/>
        </w:rPr>
        <w:t xml:space="preserve"> – 11,8 % (2021 год – 0, 2022 год – 12,9, 2023 год – 12,4).</w:t>
      </w:r>
    </w:p>
    <w:p w:rsidR="003A7C60" w:rsidRDefault="003A7C60">
      <w:pPr>
        <w:widowControl w:val="0"/>
        <w:ind w:firstLine="709"/>
        <w:jc w:val="both"/>
        <w:rPr>
          <w:sz w:val="28"/>
          <w:szCs w:val="28"/>
        </w:rPr>
      </w:pPr>
    </w:p>
    <w:p w:rsidR="003A7C60" w:rsidRDefault="00532EC8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  <w:lang w:eastAsia="en-US"/>
        </w:rPr>
        <w:t>Таблица 30</w:t>
      </w:r>
    </w:p>
    <w:p w:rsidR="003A7C60" w:rsidRDefault="00532EC8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Распределение мест между муниципальными образованиями автономного округа по показателю «доля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</w:t>
      </w:r>
    </w:p>
    <w:p w:rsidR="003A7C60" w:rsidRDefault="00532EC8">
      <w:pPr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общего пользования местного значения»</w:t>
      </w:r>
    </w:p>
    <w:p w:rsidR="003A7C60" w:rsidRDefault="003A7C60">
      <w:pPr>
        <w:rPr>
          <w:sz w:val="28"/>
          <w:szCs w:val="28"/>
        </w:rPr>
      </w:pPr>
    </w:p>
    <w:tbl>
      <w:tblPr>
        <w:tblStyle w:val="aff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396"/>
        <w:gridCol w:w="1304"/>
        <w:gridCol w:w="683"/>
        <w:gridCol w:w="1304"/>
        <w:gridCol w:w="683"/>
        <w:gridCol w:w="1304"/>
        <w:gridCol w:w="683"/>
      </w:tblGrid>
      <w:tr w:rsidR="003A7C60">
        <w:tc>
          <w:tcPr>
            <w:tcW w:w="704" w:type="dxa"/>
            <w:vMerge w:val="restart"/>
          </w:tcPr>
          <w:p w:rsidR="003A7C60" w:rsidRDefault="00532EC8">
            <w:pPr>
              <w:jc w:val="center"/>
            </w:pPr>
            <w:r>
              <w:rPr>
                <w:bCs/>
              </w:rPr>
              <w:t>№ п/п</w:t>
            </w:r>
          </w:p>
        </w:tc>
        <w:tc>
          <w:tcPr>
            <w:tcW w:w="2396" w:type="dxa"/>
            <w:vMerge w:val="restart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1987" w:type="dxa"/>
            <w:gridSpan w:val="2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1987" w:type="dxa"/>
            <w:gridSpan w:val="2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1987" w:type="dxa"/>
            <w:gridSpan w:val="2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Сводный индекс показателя эффективности</w:t>
            </w:r>
          </w:p>
        </w:tc>
      </w:tr>
      <w:tr w:rsidR="003A7C60">
        <w:tc>
          <w:tcPr>
            <w:tcW w:w="704" w:type="dxa"/>
            <w:vMerge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2396" w:type="dxa"/>
            <w:vMerge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</w:tr>
      <w:tr w:rsidR="003A7C60">
        <w:tc>
          <w:tcPr>
            <w:tcW w:w="7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2396" w:type="dxa"/>
            <w:noWrap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</w:t>
            </w:r>
          </w:p>
        </w:tc>
      </w:tr>
      <w:tr w:rsidR="003A7C60">
        <w:tc>
          <w:tcPr>
            <w:tcW w:w="7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1.</w:t>
            </w:r>
          </w:p>
        </w:tc>
        <w:tc>
          <w:tcPr>
            <w:tcW w:w="2396" w:type="dxa"/>
            <w:noWrap/>
          </w:tcPr>
          <w:p w:rsidR="003A7C60" w:rsidRDefault="00532EC8">
            <w:r>
              <w:t>Когалым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c>
          <w:tcPr>
            <w:tcW w:w="7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2.</w:t>
            </w:r>
          </w:p>
        </w:tc>
        <w:tc>
          <w:tcPr>
            <w:tcW w:w="2396" w:type="dxa"/>
            <w:noWrap/>
          </w:tcPr>
          <w:p w:rsidR="003A7C60" w:rsidRDefault="00532EC8">
            <w:proofErr w:type="spellStart"/>
            <w:r>
              <w:t>Пыть-Ях</w:t>
            </w:r>
            <w:proofErr w:type="spellEnd"/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c>
          <w:tcPr>
            <w:tcW w:w="7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3.</w:t>
            </w:r>
          </w:p>
        </w:tc>
        <w:tc>
          <w:tcPr>
            <w:tcW w:w="2396" w:type="dxa"/>
            <w:noWrap/>
          </w:tcPr>
          <w:p w:rsidR="003A7C60" w:rsidRDefault="00532EC8">
            <w:proofErr w:type="spellStart"/>
            <w:r>
              <w:t>Урай</w:t>
            </w:r>
            <w:proofErr w:type="spellEnd"/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c>
          <w:tcPr>
            <w:tcW w:w="7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4.</w:t>
            </w:r>
          </w:p>
        </w:tc>
        <w:tc>
          <w:tcPr>
            <w:tcW w:w="2396" w:type="dxa"/>
            <w:noWrap/>
          </w:tcPr>
          <w:p w:rsidR="003A7C60" w:rsidRDefault="00532EC8">
            <w:proofErr w:type="spellStart"/>
            <w:r>
              <w:t>Кондинский</w:t>
            </w:r>
            <w:proofErr w:type="spellEnd"/>
            <w:r>
              <w:t xml:space="preserve"> 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t>0,9903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t>0,9592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t>0,9717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t>4</w:t>
            </w:r>
          </w:p>
        </w:tc>
      </w:tr>
      <w:tr w:rsidR="003A7C60">
        <w:tc>
          <w:tcPr>
            <w:tcW w:w="7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5.</w:t>
            </w:r>
          </w:p>
        </w:tc>
        <w:tc>
          <w:tcPr>
            <w:tcW w:w="2396" w:type="dxa"/>
            <w:noWrap/>
          </w:tcPr>
          <w:p w:rsidR="003A7C60" w:rsidRDefault="00532EC8">
            <w:proofErr w:type="spellStart"/>
            <w:r>
              <w:t>Нижневартовский</w:t>
            </w:r>
            <w:proofErr w:type="spellEnd"/>
            <w:r>
              <w:t xml:space="preserve"> 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t>0,9942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t>0,9404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t>0,9619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t>5</w:t>
            </w:r>
          </w:p>
        </w:tc>
      </w:tr>
      <w:tr w:rsidR="003A7C60">
        <w:tc>
          <w:tcPr>
            <w:tcW w:w="7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6.</w:t>
            </w:r>
          </w:p>
        </w:tc>
        <w:tc>
          <w:tcPr>
            <w:tcW w:w="2396" w:type="dxa"/>
            <w:noWrap/>
          </w:tcPr>
          <w:p w:rsidR="003A7C60" w:rsidRDefault="00532EC8">
            <w:r>
              <w:t>Ханты-Мансийск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t>0,9245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t>0,9260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t>0,9254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t>6</w:t>
            </w:r>
          </w:p>
        </w:tc>
      </w:tr>
      <w:tr w:rsidR="003A7C60">
        <w:tc>
          <w:tcPr>
            <w:tcW w:w="7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7.</w:t>
            </w:r>
          </w:p>
        </w:tc>
        <w:tc>
          <w:tcPr>
            <w:tcW w:w="2396" w:type="dxa"/>
            <w:noWrap/>
          </w:tcPr>
          <w:p w:rsidR="003A7C60" w:rsidRDefault="00532EC8">
            <w:proofErr w:type="spellStart"/>
            <w:r>
              <w:t>Нефтеюганский</w:t>
            </w:r>
            <w:proofErr w:type="spellEnd"/>
            <w:r>
              <w:t xml:space="preserve"> 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t>0,9032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t>0,9192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t>0,9128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t>7</w:t>
            </w:r>
          </w:p>
        </w:tc>
      </w:tr>
      <w:tr w:rsidR="003A7C60">
        <w:tc>
          <w:tcPr>
            <w:tcW w:w="7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8.</w:t>
            </w:r>
          </w:p>
        </w:tc>
        <w:tc>
          <w:tcPr>
            <w:tcW w:w="2396" w:type="dxa"/>
            <w:noWrap/>
          </w:tcPr>
          <w:p w:rsidR="003A7C60" w:rsidRDefault="00532EC8">
            <w:proofErr w:type="spellStart"/>
            <w:r>
              <w:t>Нягань</w:t>
            </w:r>
            <w:proofErr w:type="spellEnd"/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t>0,8238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t>0,9079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t>12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t>0,8743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t>8</w:t>
            </w:r>
          </w:p>
        </w:tc>
      </w:tr>
      <w:tr w:rsidR="003A7C60">
        <w:tc>
          <w:tcPr>
            <w:tcW w:w="7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9.</w:t>
            </w:r>
          </w:p>
        </w:tc>
        <w:tc>
          <w:tcPr>
            <w:tcW w:w="2396" w:type="dxa"/>
            <w:noWrap/>
          </w:tcPr>
          <w:p w:rsidR="003A7C60" w:rsidRDefault="00532EC8">
            <w:r>
              <w:t xml:space="preserve">Сургутский 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t>0,7890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t>11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t>0,9087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t>0,8608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t>9</w:t>
            </w:r>
          </w:p>
        </w:tc>
      </w:tr>
      <w:tr w:rsidR="003A7C60">
        <w:tc>
          <w:tcPr>
            <w:tcW w:w="7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10.</w:t>
            </w:r>
          </w:p>
        </w:tc>
        <w:tc>
          <w:tcPr>
            <w:tcW w:w="2396" w:type="dxa"/>
            <w:noWrap/>
          </w:tcPr>
          <w:p w:rsidR="003A7C60" w:rsidRDefault="00532EC8">
            <w:r>
              <w:t xml:space="preserve">Белоярский 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t>0,7386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t>12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t>0,9087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t>11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t>0,8407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t>10</w:t>
            </w:r>
          </w:p>
        </w:tc>
      </w:tr>
      <w:tr w:rsidR="003A7C60">
        <w:tc>
          <w:tcPr>
            <w:tcW w:w="7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11.</w:t>
            </w:r>
          </w:p>
        </w:tc>
        <w:tc>
          <w:tcPr>
            <w:tcW w:w="2396" w:type="dxa"/>
            <w:noWrap/>
          </w:tcPr>
          <w:p w:rsidR="003A7C60" w:rsidRDefault="00532EC8">
            <w:r>
              <w:t>Нижневартовск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t>0,6941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t>13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t>0,9249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t>0,8326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t>11</w:t>
            </w:r>
          </w:p>
        </w:tc>
      </w:tr>
      <w:tr w:rsidR="003A7C60">
        <w:tc>
          <w:tcPr>
            <w:tcW w:w="7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12.</w:t>
            </w:r>
          </w:p>
        </w:tc>
        <w:tc>
          <w:tcPr>
            <w:tcW w:w="2396" w:type="dxa"/>
            <w:noWrap/>
          </w:tcPr>
          <w:p w:rsidR="003A7C60" w:rsidRDefault="00532EC8">
            <w:proofErr w:type="spellStart"/>
            <w:r>
              <w:t>Югорск</w:t>
            </w:r>
            <w:proofErr w:type="spellEnd"/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t>0,5847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t>15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t>0,8981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t>16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t>0,7727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t>12</w:t>
            </w:r>
          </w:p>
        </w:tc>
      </w:tr>
      <w:tr w:rsidR="003A7C60">
        <w:tc>
          <w:tcPr>
            <w:tcW w:w="7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13.</w:t>
            </w:r>
          </w:p>
        </w:tc>
        <w:tc>
          <w:tcPr>
            <w:tcW w:w="2396" w:type="dxa"/>
            <w:noWrap/>
          </w:tcPr>
          <w:p w:rsidR="003A7C60" w:rsidRDefault="00532EC8">
            <w:proofErr w:type="spellStart"/>
            <w:r>
              <w:t>Мегион</w:t>
            </w:r>
            <w:proofErr w:type="spellEnd"/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t>0,5237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t>17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t>0,9054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t>13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t>0,7527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t>13</w:t>
            </w:r>
          </w:p>
        </w:tc>
      </w:tr>
      <w:tr w:rsidR="003A7C60">
        <w:tc>
          <w:tcPr>
            <w:tcW w:w="7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14.</w:t>
            </w:r>
          </w:p>
        </w:tc>
        <w:tc>
          <w:tcPr>
            <w:tcW w:w="2396" w:type="dxa"/>
            <w:noWrap/>
          </w:tcPr>
          <w:p w:rsidR="003A7C60" w:rsidRDefault="00532EC8">
            <w:r>
              <w:t xml:space="preserve">Октябрьский 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t>0,5450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t>16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t>0,8910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t>18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t>0,7526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t>14</w:t>
            </w:r>
          </w:p>
        </w:tc>
      </w:tr>
      <w:tr w:rsidR="003A7C60">
        <w:tc>
          <w:tcPr>
            <w:tcW w:w="7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15.</w:t>
            </w:r>
          </w:p>
        </w:tc>
        <w:tc>
          <w:tcPr>
            <w:tcW w:w="2396" w:type="dxa"/>
            <w:noWrap/>
          </w:tcPr>
          <w:p w:rsidR="003A7C60" w:rsidRDefault="00532EC8">
            <w:r>
              <w:t xml:space="preserve">Ханты-Мансийский 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t>0,5179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t>18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t>0,9052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t>14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t>0,7503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t>15</w:t>
            </w:r>
          </w:p>
        </w:tc>
      </w:tr>
      <w:tr w:rsidR="003A7C60">
        <w:tc>
          <w:tcPr>
            <w:tcW w:w="7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16.</w:t>
            </w:r>
          </w:p>
        </w:tc>
        <w:tc>
          <w:tcPr>
            <w:tcW w:w="2396" w:type="dxa"/>
            <w:noWrap/>
          </w:tcPr>
          <w:p w:rsidR="003A7C60" w:rsidRDefault="00532EC8">
            <w:r>
              <w:t>Сургут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t>0,4860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t>19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t>0,9050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t>15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t>0,7374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t>16</w:t>
            </w:r>
          </w:p>
        </w:tc>
      </w:tr>
      <w:tr w:rsidR="003A7C60">
        <w:tc>
          <w:tcPr>
            <w:tcW w:w="7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17.</w:t>
            </w:r>
          </w:p>
        </w:tc>
        <w:tc>
          <w:tcPr>
            <w:tcW w:w="2396" w:type="dxa"/>
            <w:noWrap/>
          </w:tcPr>
          <w:p w:rsidR="003A7C60" w:rsidRDefault="00532EC8">
            <w:r>
              <w:t xml:space="preserve">Советский 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t>0,3049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t>20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t>0,9127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t>0,6696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t>17</w:t>
            </w:r>
          </w:p>
        </w:tc>
      </w:tr>
      <w:tr w:rsidR="003A7C60">
        <w:tc>
          <w:tcPr>
            <w:tcW w:w="7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18.</w:t>
            </w:r>
          </w:p>
        </w:tc>
        <w:tc>
          <w:tcPr>
            <w:tcW w:w="2396" w:type="dxa"/>
            <w:noWrap/>
          </w:tcPr>
          <w:p w:rsidR="003A7C60" w:rsidRDefault="00532EC8">
            <w:r>
              <w:t xml:space="preserve">Березовский 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t>0,0000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t>22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t>0,8938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t>17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t>0,5363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t>18</w:t>
            </w:r>
          </w:p>
        </w:tc>
      </w:tr>
      <w:tr w:rsidR="003A7C60">
        <w:tc>
          <w:tcPr>
            <w:tcW w:w="7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lastRenderedPageBreak/>
              <w:t>19.</w:t>
            </w:r>
          </w:p>
        </w:tc>
        <w:tc>
          <w:tcPr>
            <w:tcW w:w="2396" w:type="dxa"/>
            <w:noWrap/>
          </w:tcPr>
          <w:p w:rsidR="003A7C60" w:rsidRDefault="00532EC8">
            <w:r>
              <w:t>Нефтеюганск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t>0,0445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t>21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t>0,8544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t>19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t>0,5304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t>19</w:t>
            </w:r>
          </w:p>
        </w:tc>
      </w:tr>
      <w:tr w:rsidR="003A7C60">
        <w:tc>
          <w:tcPr>
            <w:tcW w:w="7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20.</w:t>
            </w:r>
          </w:p>
        </w:tc>
        <w:tc>
          <w:tcPr>
            <w:tcW w:w="2396" w:type="dxa"/>
            <w:noWrap/>
          </w:tcPr>
          <w:p w:rsidR="003A7C60" w:rsidRDefault="00532EC8">
            <w:proofErr w:type="spellStart"/>
            <w:r>
              <w:t>Покачи</w:t>
            </w:r>
            <w:proofErr w:type="spellEnd"/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t>0,8758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t>0,2489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t>20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t>0,4997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t>20</w:t>
            </w:r>
          </w:p>
        </w:tc>
      </w:tr>
      <w:tr w:rsidR="003A7C60">
        <w:tc>
          <w:tcPr>
            <w:tcW w:w="7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21.</w:t>
            </w:r>
          </w:p>
        </w:tc>
        <w:tc>
          <w:tcPr>
            <w:tcW w:w="2396" w:type="dxa"/>
            <w:noWrap/>
          </w:tcPr>
          <w:p w:rsidR="003A7C60" w:rsidRDefault="00532EC8">
            <w:r>
              <w:t>Радужный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t>0,8082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t>0,0600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t>21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t>0,3593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t>21</w:t>
            </w:r>
          </w:p>
        </w:tc>
      </w:tr>
      <w:tr w:rsidR="003A7C60">
        <w:tc>
          <w:tcPr>
            <w:tcW w:w="7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22.</w:t>
            </w:r>
          </w:p>
        </w:tc>
        <w:tc>
          <w:tcPr>
            <w:tcW w:w="2396" w:type="dxa"/>
            <w:noWrap/>
          </w:tcPr>
          <w:p w:rsidR="003A7C60" w:rsidRDefault="00532EC8">
            <w:proofErr w:type="spellStart"/>
            <w:r>
              <w:t>Лангепас</w:t>
            </w:r>
            <w:proofErr w:type="spellEnd"/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t>0,6409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t>14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t>0,0000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t>22</w:t>
            </w:r>
          </w:p>
        </w:tc>
        <w:tc>
          <w:tcPr>
            <w:tcW w:w="1304" w:type="dxa"/>
          </w:tcPr>
          <w:p w:rsidR="003A7C60" w:rsidRDefault="00532EC8">
            <w:pPr>
              <w:jc w:val="center"/>
            </w:pPr>
            <w:r>
              <w:t>0,2563</w:t>
            </w:r>
          </w:p>
        </w:tc>
        <w:tc>
          <w:tcPr>
            <w:tcW w:w="683" w:type="dxa"/>
          </w:tcPr>
          <w:p w:rsidR="003A7C60" w:rsidRDefault="00532EC8">
            <w:pPr>
              <w:jc w:val="center"/>
            </w:pPr>
            <w:r>
              <w:t>22</w:t>
            </w:r>
          </w:p>
        </w:tc>
      </w:tr>
    </w:tbl>
    <w:p w:rsidR="003A7C60" w:rsidRDefault="003A7C60">
      <w:pPr>
        <w:widowControl w:val="0"/>
        <w:jc w:val="center"/>
        <w:rPr>
          <w:sz w:val="28"/>
          <w:szCs w:val="28"/>
        </w:rPr>
      </w:pPr>
    </w:p>
    <w:p w:rsidR="003A7C60" w:rsidRDefault="00532EC8">
      <w:pPr>
        <w:widowControl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4.7. Доля населения, проживающего в населенных пунктах, не имеющих регулярного автобусного и (или) железнодорожного сообщения </w:t>
      </w:r>
    </w:p>
    <w:p w:rsidR="003A7C60" w:rsidRDefault="00532EC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</w:t>
      </w:r>
    </w:p>
    <w:p w:rsidR="003A7C60" w:rsidRDefault="003A7C60">
      <w:pPr>
        <w:widowControl w:val="0"/>
        <w:rPr>
          <w:sz w:val="28"/>
          <w:szCs w:val="28"/>
        </w:rPr>
      </w:pP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 2024 году населенные пункты, не имеющие регулярного автобусного и (или) железнодорожного сообщения с административным центром городского округа (муниципального района), были расположены </w:t>
      </w:r>
      <w:r>
        <w:rPr>
          <w:sz w:val="28"/>
          <w:szCs w:val="28"/>
          <w:lang w:eastAsia="en-US"/>
        </w:rPr>
        <w:br/>
        <w:t>в 7 муниципальных образованиях автономного округа (2023 год – 7).</w:t>
      </w: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Максимальное значение показателя – 82,5 % отмечено в Октябрьском районе, занявшем последнее место (2023 год – 82,5).</w:t>
      </w:r>
    </w:p>
    <w:p w:rsidR="003A7C60" w:rsidRDefault="003A7C60">
      <w:pPr>
        <w:ind w:firstLine="708"/>
        <w:jc w:val="right"/>
        <w:rPr>
          <w:sz w:val="28"/>
          <w:szCs w:val="28"/>
          <w:lang w:eastAsia="en-US"/>
        </w:rPr>
      </w:pPr>
    </w:p>
    <w:p w:rsidR="003A7C60" w:rsidRDefault="00532EC8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  <w:lang w:eastAsia="en-US"/>
        </w:rPr>
        <w:t>Таблица 31</w:t>
      </w:r>
    </w:p>
    <w:p w:rsidR="003A7C60" w:rsidRDefault="00532EC8">
      <w:pPr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Распределение мест между муниципальными образованиями автономного округа по показателю «доля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района)»</w:t>
      </w:r>
    </w:p>
    <w:p w:rsidR="003A7C60" w:rsidRDefault="003A7C60">
      <w:pPr>
        <w:jc w:val="center"/>
        <w:rPr>
          <w:sz w:val="28"/>
          <w:szCs w:val="28"/>
        </w:rPr>
      </w:pPr>
    </w:p>
    <w:tbl>
      <w:tblPr>
        <w:tblStyle w:val="aff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5"/>
        <w:gridCol w:w="1348"/>
        <w:gridCol w:w="642"/>
        <w:gridCol w:w="1334"/>
        <w:gridCol w:w="642"/>
        <w:gridCol w:w="1334"/>
        <w:gridCol w:w="642"/>
      </w:tblGrid>
      <w:tr w:rsidR="003A7C60">
        <w:tc>
          <w:tcPr>
            <w:tcW w:w="704" w:type="dxa"/>
            <w:vMerge w:val="restart"/>
          </w:tcPr>
          <w:p w:rsidR="003A7C60" w:rsidRDefault="00532EC8">
            <w:pPr>
              <w:jc w:val="center"/>
            </w:pPr>
            <w:r>
              <w:rPr>
                <w:bCs/>
              </w:rPr>
              <w:t>№ п/п</w:t>
            </w:r>
          </w:p>
        </w:tc>
        <w:tc>
          <w:tcPr>
            <w:tcW w:w="2415" w:type="dxa"/>
            <w:vMerge w:val="restart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Наименование городского округа, муниципального района автономного округа</w:t>
            </w:r>
          </w:p>
        </w:tc>
        <w:tc>
          <w:tcPr>
            <w:tcW w:w="1990" w:type="dxa"/>
            <w:gridSpan w:val="2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1976" w:type="dxa"/>
            <w:gridSpan w:val="2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1976" w:type="dxa"/>
            <w:gridSpan w:val="2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Сводный индекс показателя эффективности</w:t>
            </w:r>
          </w:p>
        </w:tc>
      </w:tr>
      <w:tr w:rsidR="003A7C60">
        <w:tc>
          <w:tcPr>
            <w:tcW w:w="704" w:type="dxa"/>
            <w:vMerge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2415" w:type="dxa"/>
            <w:vMerge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1348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</w:tr>
      <w:tr w:rsidR="003A7C60">
        <w:tc>
          <w:tcPr>
            <w:tcW w:w="7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2415" w:type="dxa"/>
            <w:noWrap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348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</w:t>
            </w:r>
          </w:p>
        </w:tc>
      </w:tr>
      <w:tr w:rsidR="003A7C60">
        <w:tc>
          <w:tcPr>
            <w:tcW w:w="7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1.</w:t>
            </w:r>
          </w:p>
        </w:tc>
        <w:tc>
          <w:tcPr>
            <w:tcW w:w="2415" w:type="dxa"/>
            <w:noWrap/>
          </w:tcPr>
          <w:p w:rsidR="003A7C60" w:rsidRDefault="00532EC8">
            <w:r>
              <w:t>Ханты-Мансийск</w:t>
            </w:r>
          </w:p>
        </w:tc>
        <w:tc>
          <w:tcPr>
            <w:tcW w:w="1348" w:type="dxa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c>
          <w:tcPr>
            <w:tcW w:w="7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2.</w:t>
            </w:r>
          </w:p>
        </w:tc>
        <w:tc>
          <w:tcPr>
            <w:tcW w:w="2415" w:type="dxa"/>
            <w:noWrap/>
          </w:tcPr>
          <w:p w:rsidR="003A7C60" w:rsidRDefault="00532EC8">
            <w:r>
              <w:t>Когалым</w:t>
            </w:r>
          </w:p>
        </w:tc>
        <w:tc>
          <w:tcPr>
            <w:tcW w:w="1348" w:type="dxa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c>
          <w:tcPr>
            <w:tcW w:w="7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3.</w:t>
            </w:r>
          </w:p>
        </w:tc>
        <w:tc>
          <w:tcPr>
            <w:tcW w:w="2415" w:type="dxa"/>
            <w:noWrap/>
          </w:tcPr>
          <w:p w:rsidR="003A7C60" w:rsidRDefault="00532EC8">
            <w:proofErr w:type="spellStart"/>
            <w:r>
              <w:t>Лангепас</w:t>
            </w:r>
            <w:proofErr w:type="spellEnd"/>
          </w:p>
        </w:tc>
        <w:tc>
          <w:tcPr>
            <w:tcW w:w="1348" w:type="dxa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c>
          <w:tcPr>
            <w:tcW w:w="7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4.</w:t>
            </w:r>
          </w:p>
        </w:tc>
        <w:tc>
          <w:tcPr>
            <w:tcW w:w="2415" w:type="dxa"/>
            <w:noWrap/>
          </w:tcPr>
          <w:p w:rsidR="003A7C60" w:rsidRDefault="00532EC8">
            <w:proofErr w:type="spellStart"/>
            <w:r>
              <w:t>Мегион</w:t>
            </w:r>
            <w:proofErr w:type="spellEnd"/>
          </w:p>
        </w:tc>
        <w:tc>
          <w:tcPr>
            <w:tcW w:w="1348" w:type="dxa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c>
          <w:tcPr>
            <w:tcW w:w="7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5.</w:t>
            </w:r>
          </w:p>
        </w:tc>
        <w:tc>
          <w:tcPr>
            <w:tcW w:w="2415" w:type="dxa"/>
            <w:noWrap/>
          </w:tcPr>
          <w:p w:rsidR="003A7C60" w:rsidRDefault="00532EC8">
            <w:r>
              <w:t>Нефтеюганск</w:t>
            </w:r>
          </w:p>
        </w:tc>
        <w:tc>
          <w:tcPr>
            <w:tcW w:w="1348" w:type="dxa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c>
          <w:tcPr>
            <w:tcW w:w="7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6.</w:t>
            </w:r>
          </w:p>
        </w:tc>
        <w:tc>
          <w:tcPr>
            <w:tcW w:w="2415" w:type="dxa"/>
            <w:noWrap/>
          </w:tcPr>
          <w:p w:rsidR="003A7C60" w:rsidRDefault="00532EC8">
            <w:r>
              <w:t>Нижневартовск</w:t>
            </w:r>
          </w:p>
        </w:tc>
        <w:tc>
          <w:tcPr>
            <w:tcW w:w="1348" w:type="dxa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c>
          <w:tcPr>
            <w:tcW w:w="7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7.</w:t>
            </w:r>
          </w:p>
        </w:tc>
        <w:tc>
          <w:tcPr>
            <w:tcW w:w="2415" w:type="dxa"/>
            <w:noWrap/>
          </w:tcPr>
          <w:p w:rsidR="003A7C60" w:rsidRDefault="00532EC8">
            <w:proofErr w:type="spellStart"/>
            <w:r>
              <w:t>Нягань</w:t>
            </w:r>
            <w:proofErr w:type="spellEnd"/>
          </w:p>
        </w:tc>
        <w:tc>
          <w:tcPr>
            <w:tcW w:w="1348" w:type="dxa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c>
          <w:tcPr>
            <w:tcW w:w="7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8.</w:t>
            </w:r>
          </w:p>
        </w:tc>
        <w:tc>
          <w:tcPr>
            <w:tcW w:w="2415" w:type="dxa"/>
            <w:noWrap/>
          </w:tcPr>
          <w:p w:rsidR="003A7C60" w:rsidRDefault="00532EC8">
            <w:proofErr w:type="spellStart"/>
            <w:r>
              <w:t>Покачи</w:t>
            </w:r>
            <w:proofErr w:type="spellEnd"/>
          </w:p>
        </w:tc>
        <w:tc>
          <w:tcPr>
            <w:tcW w:w="1348" w:type="dxa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c>
          <w:tcPr>
            <w:tcW w:w="7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9.</w:t>
            </w:r>
          </w:p>
        </w:tc>
        <w:tc>
          <w:tcPr>
            <w:tcW w:w="2415" w:type="dxa"/>
            <w:noWrap/>
          </w:tcPr>
          <w:p w:rsidR="003A7C60" w:rsidRDefault="00532EC8">
            <w:proofErr w:type="spellStart"/>
            <w:r>
              <w:t>Пыть-Ях</w:t>
            </w:r>
            <w:proofErr w:type="spellEnd"/>
          </w:p>
        </w:tc>
        <w:tc>
          <w:tcPr>
            <w:tcW w:w="1348" w:type="dxa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c>
          <w:tcPr>
            <w:tcW w:w="7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10.</w:t>
            </w:r>
          </w:p>
        </w:tc>
        <w:tc>
          <w:tcPr>
            <w:tcW w:w="2415" w:type="dxa"/>
            <w:noWrap/>
          </w:tcPr>
          <w:p w:rsidR="003A7C60" w:rsidRDefault="00532EC8">
            <w:r>
              <w:t>Радужный</w:t>
            </w:r>
          </w:p>
        </w:tc>
        <w:tc>
          <w:tcPr>
            <w:tcW w:w="1348" w:type="dxa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c>
          <w:tcPr>
            <w:tcW w:w="7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11.</w:t>
            </w:r>
          </w:p>
        </w:tc>
        <w:tc>
          <w:tcPr>
            <w:tcW w:w="2415" w:type="dxa"/>
            <w:noWrap/>
          </w:tcPr>
          <w:p w:rsidR="003A7C60" w:rsidRDefault="00532EC8">
            <w:r>
              <w:t>Сургут</w:t>
            </w:r>
          </w:p>
        </w:tc>
        <w:tc>
          <w:tcPr>
            <w:tcW w:w="1348" w:type="dxa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c>
          <w:tcPr>
            <w:tcW w:w="7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12.</w:t>
            </w:r>
          </w:p>
        </w:tc>
        <w:tc>
          <w:tcPr>
            <w:tcW w:w="2415" w:type="dxa"/>
            <w:noWrap/>
          </w:tcPr>
          <w:p w:rsidR="003A7C60" w:rsidRDefault="00532EC8">
            <w:proofErr w:type="spellStart"/>
            <w:r>
              <w:t>Урай</w:t>
            </w:r>
            <w:proofErr w:type="spellEnd"/>
          </w:p>
        </w:tc>
        <w:tc>
          <w:tcPr>
            <w:tcW w:w="1348" w:type="dxa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c>
          <w:tcPr>
            <w:tcW w:w="7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13.</w:t>
            </w:r>
          </w:p>
        </w:tc>
        <w:tc>
          <w:tcPr>
            <w:tcW w:w="2415" w:type="dxa"/>
            <w:noWrap/>
          </w:tcPr>
          <w:p w:rsidR="003A7C60" w:rsidRDefault="00532EC8">
            <w:proofErr w:type="spellStart"/>
            <w:r>
              <w:t>Югорск</w:t>
            </w:r>
            <w:proofErr w:type="spellEnd"/>
          </w:p>
        </w:tc>
        <w:tc>
          <w:tcPr>
            <w:tcW w:w="1348" w:type="dxa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c>
          <w:tcPr>
            <w:tcW w:w="7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14.</w:t>
            </w:r>
          </w:p>
        </w:tc>
        <w:tc>
          <w:tcPr>
            <w:tcW w:w="2415" w:type="dxa"/>
            <w:noWrap/>
          </w:tcPr>
          <w:p w:rsidR="003A7C60" w:rsidRDefault="00532EC8">
            <w:proofErr w:type="spellStart"/>
            <w:r>
              <w:t>Нефтеюганский</w:t>
            </w:r>
            <w:proofErr w:type="spellEnd"/>
            <w:r>
              <w:t xml:space="preserve"> </w:t>
            </w:r>
          </w:p>
        </w:tc>
        <w:tc>
          <w:tcPr>
            <w:tcW w:w="1348" w:type="dxa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c>
          <w:tcPr>
            <w:tcW w:w="7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15.</w:t>
            </w:r>
          </w:p>
        </w:tc>
        <w:tc>
          <w:tcPr>
            <w:tcW w:w="2415" w:type="dxa"/>
            <w:noWrap/>
          </w:tcPr>
          <w:p w:rsidR="003A7C60" w:rsidRDefault="00532EC8">
            <w:r>
              <w:t xml:space="preserve">Советский </w:t>
            </w:r>
          </w:p>
        </w:tc>
        <w:tc>
          <w:tcPr>
            <w:tcW w:w="1348" w:type="dxa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c>
          <w:tcPr>
            <w:tcW w:w="7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16.</w:t>
            </w:r>
          </w:p>
        </w:tc>
        <w:tc>
          <w:tcPr>
            <w:tcW w:w="2415" w:type="dxa"/>
            <w:noWrap/>
          </w:tcPr>
          <w:p w:rsidR="003A7C60" w:rsidRDefault="00532EC8">
            <w:r>
              <w:t xml:space="preserve">Сургутский </w:t>
            </w:r>
          </w:p>
        </w:tc>
        <w:tc>
          <w:tcPr>
            <w:tcW w:w="1348" w:type="dxa"/>
          </w:tcPr>
          <w:p w:rsidR="003A7C60" w:rsidRDefault="00532EC8">
            <w:pPr>
              <w:jc w:val="center"/>
            </w:pPr>
            <w:r>
              <w:t>0,9952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16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0,1498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16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0,4880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16</w:t>
            </w:r>
          </w:p>
        </w:tc>
      </w:tr>
      <w:tr w:rsidR="003A7C60">
        <w:tc>
          <w:tcPr>
            <w:tcW w:w="7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17.</w:t>
            </w:r>
          </w:p>
        </w:tc>
        <w:tc>
          <w:tcPr>
            <w:tcW w:w="2415" w:type="dxa"/>
            <w:noWrap/>
          </w:tcPr>
          <w:p w:rsidR="003A7C60" w:rsidRDefault="00532EC8">
            <w:proofErr w:type="spellStart"/>
            <w:r>
              <w:t>Нижневартовский</w:t>
            </w:r>
            <w:proofErr w:type="spellEnd"/>
            <w:r>
              <w:t xml:space="preserve"> </w:t>
            </w:r>
          </w:p>
        </w:tc>
        <w:tc>
          <w:tcPr>
            <w:tcW w:w="1348" w:type="dxa"/>
          </w:tcPr>
          <w:p w:rsidR="003A7C60" w:rsidRDefault="00532EC8">
            <w:pPr>
              <w:jc w:val="center"/>
            </w:pPr>
            <w:r>
              <w:t>0,9319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17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0,0468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18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0,4009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17</w:t>
            </w:r>
          </w:p>
        </w:tc>
      </w:tr>
      <w:tr w:rsidR="003A7C60">
        <w:tc>
          <w:tcPr>
            <w:tcW w:w="7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18.</w:t>
            </w:r>
          </w:p>
        </w:tc>
        <w:tc>
          <w:tcPr>
            <w:tcW w:w="2415" w:type="dxa"/>
            <w:noWrap/>
          </w:tcPr>
          <w:p w:rsidR="003A7C60" w:rsidRDefault="00532EC8">
            <w:r>
              <w:t xml:space="preserve">Белоярский </w:t>
            </w:r>
          </w:p>
        </w:tc>
        <w:tc>
          <w:tcPr>
            <w:tcW w:w="1348" w:type="dxa"/>
          </w:tcPr>
          <w:p w:rsidR="003A7C60" w:rsidRDefault="00532EC8">
            <w:pPr>
              <w:jc w:val="center"/>
            </w:pPr>
            <w:r>
              <w:t>0,9290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18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0,0000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22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0,3716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18</w:t>
            </w:r>
          </w:p>
        </w:tc>
      </w:tr>
      <w:tr w:rsidR="003A7C60">
        <w:tc>
          <w:tcPr>
            <w:tcW w:w="7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19.</w:t>
            </w:r>
          </w:p>
        </w:tc>
        <w:tc>
          <w:tcPr>
            <w:tcW w:w="2415" w:type="dxa"/>
            <w:noWrap/>
          </w:tcPr>
          <w:p w:rsidR="003A7C60" w:rsidRDefault="00532EC8">
            <w:proofErr w:type="spellStart"/>
            <w:r>
              <w:t>Кондинский</w:t>
            </w:r>
            <w:proofErr w:type="spellEnd"/>
            <w:r>
              <w:t xml:space="preserve"> </w:t>
            </w:r>
          </w:p>
        </w:tc>
        <w:tc>
          <w:tcPr>
            <w:tcW w:w="1348" w:type="dxa"/>
          </w:tcPr>
          <w:p w:rsidR="003A7C60" w:rsidRDefault="00532EC8">
            <w:pPr>
              <w:jc w:val="center"/>
            </w:pPr>
            <w:r>
              <w:t>0,7317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19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0,0373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19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0,3150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19</w:t>
            </w:r>
          </w:p>
        </w:tc>
      </w:tr>
      <w:tr w:rsidR="003A7C60">
        <w:tc>
          <w:tcPr>
            <w:tcW w:w="7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lastRenderedPageBreak/>
              <w:t>20.</w:t>
            </w:r>
          </w:p>
        </w:tc>
        <w:tc>
          <w:tcPr>
            <w:tcW w:w="2415" w:type="dxa"/>
            <w:noWrap/>
          </w:tcPr>
          <w:p w:rsidR="003A7C60" w:rsidRDefault="00532EC8">
            <w:r>
              <w:t xml:space="preserve">Ханты-Мансийский </w:t>
            </w:r>
          </w:p>
        </w:tc>
        <w:tc>
          <w:tcPr>
            <w:tcW w:w="1348" w:type="dxa"/>
          </w:tcPr>
          <w:p w:rsidR="003A7C60" w:rsidRDefault="00532EC8">
            <w:pPr>
              <w:jc w:val="center"/>
            </w:pPr>
            <w:r>
              <w:t>0,3548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20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0,0320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21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0,1611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20</w:t>
            </w:r>
          </w:p>
        </w:tc>
      </w:tr>
      <w:tr w:rsidR="003A7C60">
        <w:tc>
          <w:tcPr>
            <w:tcW w:w="7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21.</w:t>
            </w:r>
          </w:p>
        </w:tc>
        <w:tc>
          <w:tcPr>
            <w:tcW w:w="2415" w:type="dxa"/>
            <w:noWrap/>
          </w:tcPr>
          <w:p w:rsidR="003A7C60" w:rsidRDefault="00532EC8">
            <w:r>
              <w:t xml:space="preserve">Березовский </w:t>
            </w:r>
          </w:p>
        </w:tc>
        <w:tc>
          <w:tcPr>
            <w:tcW w:w="1348" w:type="dxa"/>
          </w:tcPr>
          <w:p w:rsidR="003A7C60" w:rsidRDefault="00532EC8">
            <w:pPr>
              <w:jc w:val="center"/>
            </w:pPr>
            <w:r>
              <w:t>0,0000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22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0,1289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17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0,0773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21</w:t>
            </w:r>
          </w:p>
        </w:tc>
      </w:tr>
      <w:tr w:rsidR="003A7C60">
        <w:tc>
          <w:tcPr>
            <w:tcW w:w="70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22.</w:t>
            </w:r>
          </w:p>
        </w:tc>
        <w:tc>
          <w:tcPr>
            <w:tcW w:w="2415" w:type="dxa"/>
            <w:noWrap/>
          </w:tcPr>
          <w:p w:rsidR="003A7C60" w:rsidRDefault="00532EC8">
            <w:r>
              <w:t xml:space="preserve">Октябрьский </w:t>
            </w:r>
          </w:p>
        </w:tc>
        <w:tc>
          <w:tcPr>
            <w:tcW w:w="1348" w:type="dxa"/>
          </w:tcPr>
          <w:p w:rsidR="003A7C60" w:rsidRDefault="00532EC8">
            <w:pPr>
              <w:jc w:val="center"/>
            </w:pPr>
            <w:r>
              <w:t>0,0902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21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0,0337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20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0,0563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22</w:t>
            </w:r>
          </w:p>
        </w:tc>
      </w:tr>
    </w:tbl>
    <w:p w:rsidR="003A7C60" w:rsidRDefault="003A7C60">
      <w:pPr>
        <w:widowControl w:val="0"/>
        <w:jc w:val="center"/>
        <w:rPr>
          <w:sz w:val="28"/>
          <w:szCs w:val="28"/>
        </w:rPr>
      </w:pPr>
    </w:p>
    <w:p w:rsidR="003A7C60" w:rsidRDefault="00532EC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4.8. Среднемесячная номинальная начисленная заработная плата</w:t>
      </w:r>
    </w:p>
    <w:p w:rsidR="003A7C60" w:rsidRDefault="003A7C60">
      <w:pPr>
        <w:widowControl w:val="0"/>
        <w:jc w:val="center"/>
        <w:rPr>
          <w:sz w:val="28"/>
          <w:szCs w:val="28"/>
        </w:rPr>
      </w:pPr>
    </w:p>
    <w:p w:rsidR="003A7C60" w:rsidRDefault="00532EC8">
      <w:pPr>
        <w:widowControl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4.8.1. Среднемесячная номинальная начисленная заработная плата работников крупных и средних предприятий </w:t>
      </w:r>
    </w:p>
    <w:p w:rsidR="003A7C60" w:rsidRDefault="00532EC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и некоммерческих организаций</w:t>
      </w:r>
    </w:p>
    <w:p w:rsidR="003A7C60" w:rsidRDefault="003A7C60">
      <w:pPr>
        <w:widowControl w:val="0"/>
        <w:jc w:val="center"/>
        <w:rPr>
          <w:sz w:val="28"/>
          <w:szCs w:val="28"/>
        </w:rPr>
      </w:pPr>
    </w:p>
    <w:p w:rsidR="003A7C60" w:rsidRDefault="00532EC8">
      <w:pPr>
        <w:widowControl w:val="0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>В 2024 году, по сравнению с 2023 годом, положительная динамика значения показателя отмечена в 22 муниципальных образованиях автономного округа (2023 год – 22).</w:t>
      </w:r>
    </w:p>
    <w:p w:rsidR="003A7C60" w:rsidRDefault="00532EC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связи с высоким темпом роста значения показателя 1-е место занял Когалым – 142,3 тыс. рублей (2023 год – 116,4).</w:t>
      </w:r>
    </w:p>
    <w:p w:rsidR="003A7C60" w:rsidRDefault="00532EC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результате наименьших объема и динамики значения показателя последнее место занял Советский район – 105,4 тыс. рублей (2023 год – 92,0).</w:t>
      </w:r>
    </w:p>
    <w:p w:rsidR="003A7C60" w:rsidRDefault="003A7C60">
      <w:pPr>
        <w:ind w:firstLine="708"/>
        <w:jc w:val="right"/>
        <w:rPr>
          <w:sz w:val="28"/>
          <w:szCs w:val="28"/>
          <w:lang w:eastAsia="en-US"/>
        </w:rPr>
      </w:pPr>
    </w:p>
    <w:p w:rsidR="003A7C60" w:rsidRDefault="00532EC8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  <w:lang w:eastAsia="en-US"/>
        </w:rPr>
        <w:t>Таблица 32.1</w:t>
      </w:r>
    </w:p>
    <w:p w:rsidR="003A7C60" w:rsidRDefault="00532EC8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Распределение мест между муниципальными образованиями </w:t>
      </w:r>
    </w:p>
    <w:p w:rsidR="003A7C60" w:rsidRDefault="00532EC8">
      <w:pPr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автономного округа по показателю «среднемесячная номинальная начисленная заработная плата работников крупных и средних предприятий и некоммерческих организаций»</w:t>
      </w:r>
    </w:p>
    <w:p w:rsidR="003A7C60" w:rsidRDefault="003A7C60">
      <w:pPr>
        <w:ind w:firstLine="708"/>
        <w:jc w:val="center"/>
        <w:rPr>
          <w:sz w:val="28"/>
          <w:szCs w:val="28"/>
        </w:rPr>
      </w:pPr>
    </w:p>
    <w:tbl>
      <w:tblPr>
        <w:tblW w:w="515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3"/>
        <w:gridCol w:w="2717"/>
        <w:gridCol w:w="1348"/>
        <w:gridCol w:w="641"/>
        <w:gridCol w:w="1334"/>
        <w:gridCol w:w="641"/>
        <w:gridCol w:w="1334"/>
        <w:gridCol w:w="641"/>
      </w:tblGrid>
      <w:tr w:rsidR="003A7C60">
        <w:trPr>
          <w:jc w:val="center"/>
        </w:trPr>
        <w:tc>
          <w:tcPr>
            <w:tcW w:w="694" w:type="dxa"/>
            <w:vMerge w:val="restart"/>
            <w:vAlign w:val="center"/>
          </w:tcPr>
          <w:p w:rsidR="003A7C60" w:rsidRDefault="00532EC8">
            <w:pPr>
              <w:jc w:val="center"/>
            </w:pPr>
            <w:r>
              <w:rPr>
                <w:bCs/>
              </w:rPr>
              <w:t>№ п/п</w:t>
            </w:r>
          </w:p>
        </w:tc>
        <w:tc>
          <w:tcPr>
            <w:tcW w:w="2717" w:type="dxa"/>
            <w:vMerge w:val="restart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1989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1975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1975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Сводный индекс показателя эффективности</w:t>
            </w:r>
          </w:p>
        </w:tc>
      </w:tr>
      <w:tr w:rsidR="003A7C60">
        <w:trPr>
          <w:jc w:val="center"/>
        </w:trPr>
        <w:tc>
          <w:tcPr>
            <w:tcW w:w="694" w:type="dxa"/>
            <w:vMerge/>
            <w:vAlign w:val="center"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2717" w:type="dxa"/>
            <w:vMerge/>
            <w:vAlign w:val="center"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134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</w:tr>
      <w:tr w:rsidR="003A7C60">
        <w:trPr>
          <w:jc w:val="center"/>
        </w:trPr>
        <w:tc>
          <w:tcPr>
            <w:tcW w:w="694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2717" w:type="dxa"/>
            <w:noWrap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34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</w:t>
            </w:r>
          </w:p>
        </w:tc>
      </w:tr>
      <w:tr w:rsidR="003A7C60">
        <w:trPr>
          <w:jc w:val="center"/>
        </w:trPr>
        <w:tc>
          <w:tcPr>
            <w:tcW w:w="694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1.</w:t>
            </w:r>
          </w:p>
        </w:tc>
        <w:tc>
          <w:tcPr>
            <w:tcW w:w="2717" w:type="dxa"/>
            <w:noWrap/>
            <w:vAlign w:val="center"/>
          </w:tcPr>
          <w:p w:rsidR="003A7C60" w:rsidRDefault="00532EC8">
            <w:r>
              <w:t>Когалым</w:t>
            </w:r>
          </w:p>
        </w:tc>
        <w:tc>
          <w:tcPr>
            <w:tcW w:w="1348" w:type="dxa"/>
            <w:vAlign w:val="center"/>
          </w:tcPr>
          <w:p w:rsidR="003A7C60" w:rsidRDefault="00532EC8">
            <w:pPr>
              <w:jc w:val="center"/>
            </w:pPr>
            <w:r>
              <w:t>0,6519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center"/>
            </w:pPr>
            <w:r>
              <w:t>0,8608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jc w:val="center"/>
        </w:trPr>
        <w:tc>
          <w:tcPr>
            <w:tcW w:w="694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2.</w:t>
            </w:r>
          </w:p>
        </w:tc>
        <w:tc>
          <w:tcPr>
            <w:tcW w:w="2717" w:type="dxa"/>
            <w:noWrap/>
            <w:vAlign w:val="center"/>
          </w:tcPr>
          <w:p w:rsidR="003A7C60" w:rsidRDefault="00532EC8">
            <w:r>
              <w:t xml:space="preserve">Ханты-Мансийский </w:t>
            </w:r>
          </w:p>
        </w:tc>
        <w:tc>
          <w:tcPr>
            <w:tcW w:w="1348" w:type="dxa"/>
            <w:vAlign w:val="center"/>
          </w:tcPr>
          <w:p w:rsidR="003A7C60" w:rsidRDefault="00532EC8">
            <w:pPr>
              <w:jc w:val="center"/>
            </w:pPr>
            <w:r>
              <w:t>0,7422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center"/>
            </w:pPr>
            <w:r>
              <w:t>5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center"/>
            </w:pPr>
            <w:r>
              <w:t>0,6103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center"/>
            </w:pPr>
            <w:r>
              <w:t>0,6631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</w:tr>
      <w:tr w:rsidR="003A7C60">
        <w:trPr>
          <w:jc w:val="center"/>
        </w:trPr>
        <w:tc>
          <w:tcPr>
            <w:tcW w:w="694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3.</w:t>
            </w:r>
          </w:p>
        </w:tc>
        <w:tc>
          <w:tcPr>
            <w:tcW w:w="2717" w:type="dxa"/>
            <w:noWrap/>
            <w:vAlign w:val="center"/>
          </w:tcPr>
          <w:p w:rsidR="003A7C60" w:rsidRDefault="00532EC8">
            <w:proofErr w:type="spellStart"/>
            <w:r>
              <w:t>Нефтеюганский</w:t>
            </w:r>
            <w:proofErr w:type="spellEnd"/>
            <w:r>
              <w:t xml:space="preserve"> </w:t>
            </w:r>
          </w:p>
        </w:tc>
        <w:tc>
          <w:tcPr>
            <w:tcW w:w="1348" w:type="dxa"/>
            <w:vAlign w:val="center"/>
          </w:tcPr>
          <w:p w:rsidR="003A7C60" w:rsidRDefault="00532EC8">
            <w:pPr>
              <w:jc w:val="center"/>
            </w:pPr>
            <w:r>
              <w:t>0,6695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center"/>
            </w:pPr>
            <w:r>
              <w:t>0,5168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center"/>
            </w:pPr>
            <w:r>
              <w:t>10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center"/>
            </w:pPr>
            <w:r>
              <w:t>0,5779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center"/>
            </w:pPr>
            <w:r>
              <w:t>3</w:t>
            </w:r>
          </w:p>
        </w:tc>
      </w:tr>
      <w:tr w:rsidR="003A7C60">
        <w:trPr>
          <w:jc w:val="center"/>
        </w:trPr>
        <w:tc>
          <w:tcPr>
            <w:tcW w:w="694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4.</w:t>
            </w:r>
          </w:p>
        </w:tc>
        <w:tc>
          <w:tcPr>
            <w:tcW w:w="2717" w:type="dxa"/>
            <w:noWrap/>
            <w:vAlign w:val="center"/>
          </w:tcPr>
          <w:p w:rsidR="003A7C60" w:rsidRDefault="00532EC8">
            <w:r>
              <w:t xml:space="preserve">Сургутский </w:t>
            </w:r>
          </w:p>
        </w:tc>
        <w:tc>
          <w:tcPr>
            <w:tcW w:w="1348" w:type="dxa"/>
            <w:vAlign w:val="center"/>
          </w:tcPr>
          <w:p w:rsidR="003A7C60" w:rsidRDefault="00532EC8">
            <w:pPr>
              <w:jc w:val="center"/>
            </w:pPr>
            <w:r>
              <w:t>0,8532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center"/>
            </w:pPr>
            <w:r>
              <w:t>0,2947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center"/>
            </w:pPr>
            <w:r>
              <w:t>0,5181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</w:tr>
      <w:tr w:rsidR="003A7C60">
        <w:trPr>
          <w:jc w:val="center"/>
        </w:trPr>
        <w:tc>
          <w:tcPr>
            <w:tcW w:w="694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5.</w:t>
            </w:r>
          </w:p>
        </w:tc>
        <w:tc>
          <w:tcPr>
            <w:tcW w:w="2717" w:type="dxa"/>
            <w:noWrap/>
            <w:vAlign w:val="center"/>
          </w:tcPr>
          <w:p w:rsidR="003A7C60" w:rsidRDefault="00532EC8">
            <w:r>
              <w:t>Нефтеюганск</w:t>
            </w:r>
          </w:p>
        </w:tc>
        <w:tc>
          <w:tcPr>
            <w:tcW w:w="1348" w:type="dxa"/>
            <w:vAlign w:val="center"/>
          </w:tcPr>
          <w:p w:rsidR="003A7C60" w:rsidRDefault="00532EC8">
            <w:pPr>
              <w:jc w:val="center"/>
            </w:pPr>
            <w:r>
              <w:t>0,5890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center"/>
            </w:pPr>
            <w:r>
              <w:t>9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center"/>
            </w:pPr>
            <w:r>
              <w:t>0,4695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center"/>
            </w:pPr>
            <w:r>
              <w:t>11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center"/>
            </w:pPr>
            <w:r>
              <w:t>0,5173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center"/>
            </w:pPr>
            <w:r>
              <w:t>5</w:t>
            </w:r>
          </w:p>
        </w:tc>
      </w:tr>
      <w:tr w:rsidR="003A7C60">
        <w:trPr>
          <w:jc w:val="center"/>
        </w:trPr>
        <w:tc>
          <w:tcPr>
            <w:tcW w:w="694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6.</w:t>
            </w:r>
          </w:p>
        </w:tc>
        <w:tc>
          <w:tcPr>
            <w:tcW w:w="2717" w:type="dxa"/>
            <w:noWrap/>
            <w:vAlign w:val="center"/>
          </w:tcPr>
          <w:p w:rsidR="003A7C60" w:rsidRDefault="00532EC8">
            <w:proofErr w:type="spellStart"/>
            <w:r>
              <w:t>Пыть-Ях</w:t>
            </w:r>
            <w:proofErr w:type="spellEnd"/>
          </w:p>
        </w:tc>
        <w:tc>
          <w:tcPr>
            <w:tcW w:w="1348" w:type="dxa"/>
            <w:vAlign w:val="center"/>
          </w:tcPr>
          <w:p w:rsidR="003A7C60" w:rsidRDefault="00532EC8">
            <w:pPr>
              <w:jc w:val="center"/>
            </w:pPr>
            <w:r>
              <w:t>0,2086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center"/>
            </w:pPr>
            <w:r>
              <w:t>0,7162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center"/>
            </w:pPr>
            <w:r>
              <w:t>0,5132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</w:tr>
      <w:tr w:rsidR="003A7C60">
        <w:trPr>
          <w:jc w:val="center"/>
        </w:trPr>
        <w:tc>
          <w:tcPr>
            <w:tcW w:w="694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7.</w:t>
            </w:r>
          </w:p>
        </w:tc>
        <w:tc>
          <w:tcPr>
            <w:tcW w:w="2717" w:type="dxa"/>
            <w:noWrap/>
            <w:vAlign w:val="center"/>
          </w:tcPr>
          <w:p w:rsidR="003A7C60" w:rsidRDefault="00532EC8">
            <w:proofErr w:type="spellStart"/>
            <w:r>
              <w:t>Покачи</w:t>
            </w:r>
            <w:proofErr w:type="spellEnd"/>
          </w:p>
        </w:tc>
        <w:tc>
          <w:tcPr>
            <w:tcW w:w="1348" w:type="dxa"/>
            <w:vAlign w:val="center"/>
          </w:tcPr>
          <w:p w:rsidR="003A7C60" w:rsidRDefault="00532EC8">
            <w:pPr>
              <w:jc w:val="center"/>
            </w:pPr>
            <w:r>
              <w:t>0,1581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center"/>
            </w:pPr>
            <w:r>
              <w:t>0,7137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center"/>
            </w:pPr>
            <w:r>
              <w:t>0,4915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</w:tr>
      <w:tr w:rsidR="003A7C60">
        <w:trPr>
          <w:jc w:val="center"/>
        </w:trPr>
        <w:tc>
          <w:tcPr>
            <w:tcW w:w="694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8.</w:t>
            </w:r>
          </w:p>
        </w:tc>
        <w:tc>
          <w:tcPr>
            <w:tcW w:w="2717" w:type="dxa"/>
            <w:noWrap/>
            <w:vAlign w:val="center"/>
          </w:tcPr>
          <w:p w:rsidR="003A7C60" w:rsidRDefault="00532EC8">
            <w:proofErr w:type="spellStart"/>
            <w:r>
              <w:t>Лангепас</w:t>
            </w:r>
            <w:proofErr w:type="spellEnd"/>
          </w:p>
        </w:tc>
        <w:tc>
          <w:tcPr>
            <w:tcW w:w="1348" w:type="dxa"/>
            <w:vAlign w:val="center"/>
          </w:tcPr>
          <w:p w:rsidR="003A7C60" w:rsidRDefault="00532EC8">
            <w:pPr>
              <w:jc w:val="center"/>
            </w:pPr>
            <w:r>
              <w:t>0,1208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center"/>
            </w:pPr>
            <w:r>
              <w:t>0,7139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center"/>
            </w:pPr>
            <w:r>
              <w:t>3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center"/>
            </w:pPr>
            <w:r>
              <w:t>0,4767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center"/>
            </w:pPr>
            <w:r>
              <w:t>8</w:t>
            </w:r>
          </w:p>
        </w:tc>
      </w:tr>
      <w:tr w:rsidR="003A7C60">
        <w:trPr>
          <w:jc w:val="center"/>
        </w:trPr>
        <w:tc>
          <w:tcPr>
            <w:tcW w:w="694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9.</w:t>
            </w:r>
          </w:p>
        </w:tc>
        <w:tc>
          <w:tcPr>
            <w:tcW w:w="2717" w:type="dxa"/>
            <w:noWrap/>
            <w:vAlign w:val="center"/>
          </w:tcPr>
          <w:p w:rsidR="003A7C60" w:rsidRDefault="00532EC8">
            <w:proofErr w:type="spellStart"/>
            <w:r>
              <w:t>Мегион</w:t>
            </w:r>
            <w:proofErr w:type="spellEnd"/>
          </w:p>
        </w:tc>
        <w:tc>
          <w:tcPr>
            <w:tcW w:w="1348" w:type="dxa"/>
            <w:vAlign w:val="center"/>
          </w:tcPr>
          <w:p w:rsidR="003A7C60" w:rsidRDefault="00532EC8">
            <w:pPr>
              <w:jc w:val="center"/>
            </w:pPr>
            <w:r>
              <w:t>0,4068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center"/>
            </w:pPr>
            <w:r>
              <w:t>13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center"/>
            </w:pPr>
            <w:r>
              <w:t>0,5170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center"/>
            </w:pPr>
            <w:r>
              <w:t>9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center"/>
            </w:pPr>
            <w:r>
              <w:t>0,4729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center"/>
            </w:pPr>
            <w:r>
              <w:t>9</w:t>
            </w:r>
          </w:p>
        </w:tc>
      </w:tr>
      <w:tr w:rsidR="003A7C60">
        <w:trPr>
          <w:jc w:val="center"/>
        </w:trPr>
        <w:tc>
          <w:tcPr>
            <w:tcW w:w="694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10.</w:t>
            </w:r>
          </w:p>
        </w:tc>
        <w:tc>
          <w:tcPr>
            <w:tcW w:w="2717" w:type="dxa"/>
            <w:noWrap/>
            <w:vAlign w:val="center"/>
          </w:tcPr>
          <w:p w:rsidR="003A7C60" w:rsidRDefault="00532EC8">
            <w:r>
              <w:t xml:space="preserve">Белоярский </w:t>
            </w:r>
          </w:p>
        </w:tc>
        <w:tc>
          <w:tcPr>
            <w:tcW w:w="1348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center"/>
            </w:pPr>
            <w:r>
              <w:t>0,0902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center"/>
            </w:pPr>
            <w:r>
              <w:t>0,4541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center"/>
            </w:pPr>
            <w:r>
              <w:t>10</w:t>
            </w:r>
          </w:p>
        </w:tc>
      </w:tr>
      <w:tr w:rsidR="003A7C60">
        <w:trPr>
          <w:jc w:val="center"/>
        </w:trPr>
        <w:tc>
          <w:tcPr>
            <w:tcW w:w="694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11.</w:t>
            </w:r>
          </w:p>
        </w:tc>
        <w:tc>
          <w:tcPr>
            <w:tcW w:w="2717" w:type="dxa"/>
            <w:noWrap/>
            <w:vAlign w:val="center"/>
          </w:tcPr>
          <w:p w:rsidR="003A7C60" w:rsidRDefault="00532EC8">
            <w:r>
              <w:t>Радужный</w:t>
            </w:r>
          </w:p>
        </w:tc>
        <w:tc>
          <w:tcPr>
            <w:tcW w:w="1348" w:type="dxa"/>
            <w:vAlign w:val="center"/>
          </w:tcPr>
          <w:p w:rsidR="003A7C60" w:rsidRDefault="00532EC8">
            <w:pPr>
              <w:jc w:val="center"/>
            </w:pPr>
            <w:r>
              <w:t>0,1867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center"/>
            </w:pPr>
            <w:r>
              <w:t>0,6115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center"/>
            </w:pPr>
            <w:r>
              <w:t>5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center"/>
            </w:pPr>
            <w:r>
              <w:t>0,4415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center"/>
            </w:pPr>
            <w:r>
              <w:t>11</w:t>
            </w:r>
          </w:p>
        </w:tc>
      </w:tr>
      <w:tr w:rsidR="003A7C60">
        <w:trPr>
          <w:jc w:val="center"/>
        </w:trPr>
        <w:tc>
          <w:tcPr>
            <w:tcW w:w="694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12.</w:t>
            </w:r>
          </w:p>
        </w:tc>
        <w:tc>
          <w:tcPr>
            <w:tcW w:w="2717" w:type="dxa"/>
            <w:noWrap/>
            <w:vAlign w:val="center"/>
          </w:tcPr>
          <w:p w:rsidR="003A7C60" w:rsidRDefault="00532EC8">
            <w:r>
              <w:t>Сургут</w:t>
            </w:r>
          </w:p>
        </w:tc>
        <w:tc>
          <w:tcPr>
            <w:tcW w:w="1348" w:type="dxa"/>
            <w:vAlign w:val="center"/>
          </w:tcPr>
          <w:p w:rsidR="003A7C60" w:rsidRDefault="00532EC8">
            <w:pPr>
              <w:jc w:val="center"/>
            </w:pPr>
            <w:r>
              <w:t>0,8558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center"/>
            </w:pPr>
            <w:r>
              <w:t>3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center"/>
            </w:pPr>
            <w:r>
              <w:t>0,1609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center"/>
            </w:pPr>
            <w:r>
              <w:t>0,4389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center"/>
            </w:pPr>
            <w:r>
              <w:t>12</w:t>
            </w:r>
          </w:p>
        </w:tc>
      </w:tr>
      <w:tr w:rsidR="003A7C60">
        <w:trPr>
          <w:jc w:val="center"/>
        </w:trPr>
        <w:tc>
          <w:tcPr>
            <w:tcW w:w="694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13.</w:t>
            </w:r>
          </w:p>
        </w:tc>
        <w:tc>
          <w:tcPr>
            <w:tcW w:w="2717" w:type="dxa"/>
            <w:noWrap/>
            <w:vAlign w:val="center"/>
          </w:tcPr>
          <w:p w:rsidR="003A7C60" w:rsidRDefault="00532EC8">
            <w:proofErr w:type="spellStart"/>
            <w:r>
              <w:t>Нижневартовский</w:t>
            </w:r>
            <w:proofErr w:type="spellEnd"/>
            <w:r>
              <w:t xml:space="preserve"> </w:t>
            </w:r>
          </w:p>
        </w:tc>
        <w:tc>
          <w:tcPr>
            <w:tcW w:w="1348" w:type="dxa"/>
            <w:vAlign w:val="center"/>
          </w:tcPr>
          <w:p w:rsidR="003A7C60" w:rsidRDefault="00532EC8">
            <w:pPr>
              <w:jc w:val="center"/>
            </w:pPr>
            <w:r>
              <w:t>0,4300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center"/>
            </w:pPr>
            <w:r>
              <w:t>11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center"/>
            </w:pPr>
            <w:r>
              <w:t>0,4194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center"/>
            </w:pPr>
            <w:r>
              <w:t>12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center"/>
            </w:pPr>
            <w:r>
              <w:t>0,4236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center"/>
            </w:pPr>
            <w:r>
              <w:t>13</w:t>
            </w:r>
          </w:p>
        </w:tc>
      </w:tr>
      <w:tr w:rsidR="003A7C60">
        <w:trPr>
          <w:jc w:val="center"/>
        </w:trPr>
        <w:tc>
          <w:tcPr>
            <w:tcW w:w="694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14.</w:t>
            </w:r>
          </w:p>
        </w:tc>
        <w:tc>
          <w:tcPr>
            <w:tcW w:w="2717" w:type="dxa"/>
            <w:noWrap/>
            <w:vAlign w:val="center"/>
          </w:tcPr>
          <w:p w:rsidR="003A7C60" w:rsidRDefault="00532EC8">
            <w:proofErr w:type="spellStart"/>
            <w:r>
              <w:t>Нягань</w:t>
            </w:r>
            <w:proofErr w:type="spellEnd"/>
          </w:p>
        </w:tc>
        <w:tc>
          <w:tcPr>
            <w:tcW w:w="1348" w:type="dxa"/>
            <w:vAlign w:val="center"/>
          </w:tcPr>
          <w:p w:rsidR="003A7C60" w:rsidRDefault="00532EC8">
            <w:pPr>
              <w:jc w:val="center"/>
            </w:pPr>
            <w:r>
              <w:t>0,1820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center"/>
            </w:pPr>
            <w:r>
              <w:t>0,5744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center"/>
            </w:pPr>
            <w:r>
              <w:t>0,4174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center"/>
            </w:pPr>
            <w:r>
              <w:t>14</w:t>
            </w:r>
          </w:p>
        </w:tc>
      </w:tr>
      <w:tr w:rsidR="003A7C60">
        <w:trPr>
          <w:jc w:val="center"/>
        </w:trPr>
        <w:tc>
          <w:tcPr>
            <w:tcW w:w="694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15.</w:t>
            </w:r>
          </w:p>
        </w:tc>
        <w:tc>
          <w:tcPr>
            <w:tcW w:w="2717" w:type="dxa"/>
            <w:noWrap/>
            <w:vAlign w:val="center"/>
          </w:tcPr>
          <w:p w:rsidR="003A7C60" w:rsidRDefault="00532EC8">
            <w:proofErr w:type="spellStart"/>
            <w:r>
              <w:t>Урай</w:t>
            </w:r>
            <w:proofErr w:type="spellEnd"/>
          </w:p>
        </w:tc>
        <w:tc>
          <w:tcPr>
            <w:tcW w:w="1348" w:type="dxa"/>
            <w:vAlign w:val="center"/>
          </w:tcPr>
          <w:p w:rsidR="003A7C60" w:rsidRDefault="00532EC8">
            <w:pPr>
              <w:jc w:val="center"/>
            </w:pPr>
            <w:r>
              <w:t>0,1477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center"/>
            </w:pPr>
            <w:r>
              <w:t>0,5583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center"/>
            </w:pPr>
            <w:r>
              <w:t>8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center"/>
            </w:pPr>
            <w:r>
              <w:t>0,3940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</w:tr>
      <w:tr w:rsidR="003A7C60">
        <w:trPr>
          <w:jc w:val="center"/>
        </w:trPr>
        <w:tc>
          <w:tcPr>
            <w:tcW w:w="694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16.</w:t>
            </w:r>
          </w:p>
        </w:tc>
        <w:tc>
          <w:tcPr>
            <w:tcW w:w="2717" w:type="dxa"/>
            <w:noWrap/>
            <w:vAlign w:val="center"/>
          </w:tcPr>
          <w:p w:rsidR="003A7C60" w:rsidRDefault="00532EC8">
            <w:proofErr w:type="spellStart"/>
            <w:r>
              <w:t>Югорск</w:t>
            </w:r>
            <w:proofErr w:type="spellEnd"/>
          </w:p>
        </w:tc>
        <w:tc>
          <w:tcPr>
            <w:tcW w:w="1348" w:type="dxa"/>
            <w:vAlign w:val="center"/>
          </w:tcPr>
          <w:p w:rsidR="003A7C60" w:rsidRDefault="00532EC8">
            <w:pPr>
              <w:jc w:val="center"/>
            </w:pPr>
            <w:r>
              <w:t>0,9560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center"/>
            </w:pPr>
            <w:r>
              <w:t>0,0000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center"/>
            </w:pPr>
            <w:r>
              <w:t>0,3824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</w:tr>
      <w:tr w:rsidR="003A7C60">
        <w:trPr>
          <w:jc w:val="center"/>
        </w:trPr>
        <w:tc>
          <w:tcPr>
            <w:tcW w:w="694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17.</w:t>
            </w:r>
          </w:p>
        </w:tc>
        <w:tc>
          <w:tcPr>
            <w:tcW w:w="2717" w:type="dxa"/>
            <w:noWrap/>
            <w:vAlign w:val="center"/>
          </w:tcPr>
          <w:p w:rsidR="003A7C60" w:rsidRDefault="00532EC8">
            <w:r>
              <w:t xml:space="preserve">Октябрьский </w:t>
            </w:r>
          </w:p>
        </w:tc>
        <w:tc>
          <w:tcPr>
            <w:tcW w:w="1348" w:type="dxa"/>
            <w:vAlign w:val="center"/>
          </w:tcPr>
          <w:p w:rsidR="003A7C60" w:rsidRDefault="00532EC8">
            <w:pPr>
              <w:jc w:val="center"/>
            </w:pPr>
            <w:r>
              <w:t>0,5751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center"/>
            </w:pPr>
            <w:r>
              <w:t>10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center"/>
            </w:pPr>
            <w:r>
              <w:t>0,2336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center"/>
            </w:pPr>
            <w:r>
              <w:t>0,3702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</w:tr>
      <w:tr w:rsidR="003A7C60">
        <w:trPr>
          <w:jc w:val="center"/>
        </w:trPr>
        <w:tc>
          <w:tcPr>
            <w:tcW w:w="694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18.</w:t>
            </w:r>
          </w:p>
        </w:tc>
        <w:tc>
          <w:tcPr>
            <w:tcW w:w="2717" w:type="dxa"/>
            <w:noWrap/>
            <w:vAlign w:val="center"/>
          </w:tcPr>
          <w:p w:rsidR="003A7C60" w:rsidRDefault="00532EC8">
            <w:r>
              <w:t>Ханты-Мансийск</w:t>
            </w:r>
          </w:p>
        </w:tc>
        <w:tc>
          <w:tcPr>
            <w:tcW w:w="1348" w:type="dxa"/>
            <w:vAlign w:val="center"/>
          </w:tcPr>
          <w:p w:rsidR="003A7C60" w:rsidRDefault="00532EC8">
            <w:pPr>
              <w:jc w:val="center"/>
            </w:pPr>
            <w:r>
              <w:t>0,6190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center"/>
            </w:pPr>
            <w:r>
              <w:t>8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center"/>
            </w:pPr>
            <w:r>
              <w:t>0,1947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center"/>
            </w:pPr>
            <w:r>
              <w:t>0,3644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</w:tr>
      <w:tr w:rsidR="003A7C60">
        <w:trPr>
          <w:jc w:val="center"/>
        </w:trPr>
        <w:tc>
          <w:tcPr>
            <w:tcW w:w="694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19.</w:t>
            </w:r>
          </w:p>
        </w:tc>
        <w:tc>
          <w:tcPr>
            <w:tcW w:w="2717" w:type="dxa"/>
            <w:noWrap/>
            <w:vAlign w:val="center"/>
          </w:tcPr>
          <w:p w:rsidR="003A7C60" w:rsidRDefault="00532EC8">
            <w:r>
              <w:t>Нижневартовск</w:t>
            </w:r>
          </w:p>
        </w:tc>
        <w:tc>
          <w:tcPr>
            <w:tcW w:w="1348" w:type="dxa"/>
            <w:vAlign w:val="center"/>
          </w:tcPr>
          <w:p w:rsidR="003A7C60" w:rsidRDefault="00532EC8">
            <w:pPr>
              <w:jc w:val="center"/>
            </w:pPr>
            <w:r>
              <w:t>0,2619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center"/>
            </w:pPr>
            <w:r>
              <w:t>14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center"/>
            </w:pPr>
            <w:r>
              <w:t>0,3689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center"/>
            </w:pPr>
            <w:r>
              <w:t>14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center"/>
            </w:pPr>
            <w:r>
              <w:t>0,3261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</w:tr>
      <w:tr w:rsidR="003A7C60">
        <w:trPr>
          <w:jc w:val="center"/>
        </w:trPr>
        <w:tc>
          <w:tcPr>
            <w:tcW w:w="694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20.</w:t>
            </w:r>
          </w:p>
        </w:tc>
        <w:tc>
          <w:tcPr>
            <w:tcW w:w="2717" w:type="dxa"/>
            <w:noWrap/>
            <w:vAlign w:val="center"/>
          </w:tcPr>
          <w:p w:rsidR="003A7C60" w:rsidRDefault="00532EC8">
            <w:proofErr w:type="spellStart"/>
            <w:r>
              <w:t>Кондинский</w:t>
            </w:r>
            <w:proofErr w:type="spellEnd"/>
            <w:r>
              <w:t xml:space="preserve"> </w:t>
            </w:r>
          </w:p>
        </w:tc>
        <w:tc>
          <w:tcPr>
            <w:tcW w:w="1348" w:type="dxa"/>
            <w:vAlign w:val="center"/>
          </w:tcPr>
          <w:p w:rsidR="003A7C60" w:rsidRDefault="00532EC8">
            <w:pPr>
              <w:jc w:val="center"/>
            </w:pPr>
            <w:r>
              <w:t>0,2157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center"/>
            </w:pPr>
            <w:r>
              <w:t>0,3894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center"/>
            </w:pPr>
            <w:r>
              <w:t>13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center"/>
            </w:pPr>
            <w:r>
              <w:t>0,3199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</w:tr>
      <w:tr w:rsidR="003A7C60">
        <w:trPr>
          <w:jc w:val="center"/>
        </w:trPr>
        <w:tc>
          <w:tcPr>
            <w:tcW w:w="694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21.</w:t>
            </w:r>
          </w:p>
        </w:tc>
        <w:tc>
          <w:tcPr>
            <w:tcW w:w="2717" w:type="dxa"/>
            <w:noWrap/>
            <w:vAlign w:val="center"/>
          </w:tcPr>
          <w:p w:rsidR="003A7C60" w:rsidRDefault="00532EC8">
            <w:r>
              <w:t xml:space="preserve">Березовский </w:t>
            </w:r>
          </w:p>
        </w:tc>
        <w:tc>
          <w:tcPr>
            <w:tcW w:w="1348" w:type="dxa"/>
            <w:vAlign w:val="center"/>
          </w:tcPr>
          <w:p w:rsidR="003A7C60" w:rsidRDefault="00532EC8">
            <w:pPr>
              <w:jc w:val="center"/>
            </w:pPr>
            <w:r>
              <w:t>0,4278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center"/>
            </w:pPr>
            <w:r>
              <w:t>12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center"/>
            </w:pPr>
            <w:r>
              <w:t>0,0998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center"/>
            </w:pPr>
            <w:r>
              <w:t>0,2310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</w:tr>
      <w:tr w:rsidR="003A7C60">
        <w:trPr>
          <w:jc w:val="center"/>
        </w:trPr>
        <w:tc>
          <w:tcPr>
            <w:tcW w:w="694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lastRenderedPageBreak/>
              <w:t>22.</w:t>
            </w:r>
          </w:p>
        </w:tc>
        <w:tc>
          <w:tcPr>
            <w:tcW w:w="2717" w:type="dxa"/>
            <w:noWrap/>
            <w:vAlign w:val="center"/>
          </w:tcPr>
          <w:p w:rsidR="003A7C60" w:rsidRDefault="00532EC8">
            <w:r>
              <w:t xml:space="preserve">Советский </w:t>
            </w:r>
          </w:p>
        </w:tc>
        <w:tc>
          <w:tcPr>
            <w:tcW w:w="1348" w:type="dxa"/>
            <w:vAlign w:val="center"/>
          </w:tcPr>
          <w:p w:rsidR="003A7C60" w:rsidRDefault="00532EC8">
            <w:pPr>
              <w:jc w:val="center"/>
            </w:pPr>
            <w:r>
              <w:t>0,0000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center"/>
            </w:pPr>
            <w:r>
              <w:t>0,3153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center"/>
            </w:pPr>
            <w:r>
              <w:t>0,1892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</w:tr>
    </w:tbl>
    <w:p w:rsidR="003A7C60" w:rsidRDefault="003A7C60">
      <w:pPr>
        <w:widowControl w:val="0"/>
        <w:jc w:val="center"/>
        <w:rPr>
          <w:sz w:val="28"/>
          <w:szCs w:val="28"/>
        </w:rPr>
      </w:pPr>
    </w:p>
    <w:p w:rsidR="003A7C60" w:rsidRDefault="00532EC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4.8.2. Среднемесячная номинальная начисленная заработная плата работников муниципальных дошкольных образовательных учреждений</w:t>
      </w:r>
    </w:p>
    <w:p w:rsidR="003A7C60" w:rsidRDefault="003A7C60">
      <w:pPr>
        <w:widowControl w:val="0"/>
        <w:jc w:val="center"/>
        <w:rPr>
          <w:sz w:val="28"/>
          <w:szCs w:val="28"/>
        </w:rPr>
      </w:pPr>
    </w:p>
    <w:p w:rsidR="003A7C60" w:rsidRDefault="00532EC8">
      <w:pPr>
        <w:widowControl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>В 2024 году, по сравнению с 2023 годом, положительная динамика значения показателя отмечена в 22 муниципальных образованиях автономного округа (2023 год – 22).</w:t>
      </w: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связи с высоким объемом и темпом роста показателя 1-е место занял Советский район – 78,0 тыс. рублей (2023 год – 68,5).</w:t>
      </w: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 результате низких объема и динамики значения показателя последнее место занял </w:t>
      </w:r>
      <w:proofErr w:type="spellStart"/>
      <w:r>
        <w:rPr>
          <w:sz w:val="28"/>
          <w:szCs w:val="28"/>
          <w:lang w:eastAsia="en-US"/>
        </w:rPr>
        <w:t>Нижневартовский</w:t>
      </w:r>
      <w:proofErr w:type="spellEnd"/>
      <w:r>
        <w:rPr>
          <w:sz w:val="28"/>
          <w:szCs w:val="28"/>
          <w:lang w:eastAsia="en-US"/>
        </w:rPr>
        <w:t xml:space="preserve"> район – 67,3 тыс. рублей </w:t>
      </w:r>
      <w:r>
        <w:rPr>
          <w:sz w:val="28"/>
          <w:szCs w:val="28"/>
          <w:lang w:eastAsia="en-US"/>
        </w:rPr>
        <w:br/>
        <w:t>(2023 год – 58,6).</w:t>
      </w:r>
    </w:p>
    <w:p w:rsidR="003A7C60" w:rsidRDefault="003A7C60">
      <w:pPr>
        <w:widowControl w:val="0"/>
        <w:jc w:val="right"/>
        <w:rPr>
          <w:sz w:val="28"/>
          <w:szCs w:val="28"/>
          <w:lang w:eastAsia="en-US"/>
        </w:rPr>
      </w:pPr>
    </w:p>
    <w:p w:rsidR="003A7C60" w:rsidRDefault="00532EC8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  <w:lang w:eastAsia="en-US"/>
        </w:rPr>
        <w:t>Таблица 32.2</w:t>
      </w:r>
    </w:p>
    <w:p w:rsidR="003A7C60" w:rsidRDefault="00532EC8">
      <w:pPr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Распределение мест между муниципальными образованиями автономного округа по показателю «среднемесячная номинальная начисленная заработная плата работников муниципальных дошкольных образовательных учреждений»</w:t>
      </w:r>
    </w:p>
    <w:p w:rsidR="003A7C60" w:rsidRDefault="003A7C60">
      <w:pPr>
        <w:ind w:firstLine="708"/>
        <w:jc w:val="center"/>
        <w:rPr>
          <w:sz w:val="28"/>
          <w:szCs w:val="28"/>
        </w:rPr>
      </w:pPr>
    </w:p>
    <w:tbl>
      <w:tblPr>
        <w:tblStyle w:val="aff7"/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557"/>
        <w:gridCol w:w="1348"/>
        <w:gridCol w:w="642"/>
        <w:gridCol w:w="1334"/>
        <w:gridCol w:w="642"/>
        <w:gridCol w:w="1334"/>
        <w:gridCol w:w="1074"/>
      </w:tblGrid>
      <w:tr w:rsidR="003A7C60">
        <w:tc>
          <w:tcPr>
            <w:tcW w:w="562" w:type="dxa"/>
            <w:vMerge w:val="restart"/>
          </w:tcPr>
          <w:p w:rsidR="003A7C60" w:rsidRDefault="00532EC8">
            <w:pPr>
              <w:jc w:val="center"/>
            </w:pPr>
            <w:r>
              <w:rPr>
                <w:bCs/>
              </w:rPr>
              <w:t>№ п/п</w:t>
            </w:r>
          </w:p>
        </w:tc>
        <w:tc>
          <w:tcPr>
            <w:tcW w:w="2557" w:type="dxa"/>
            <w:vMerge w:val="restart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Наименование городского округа, муниципального района автономного округа</w:t>
            </w:r>
          </w:p>
        </w:tc>
        <w:tc>
          <w:tcPr>
            <w:tcW w:w="1990" w:type="dxa"/>
            <w:gridSpan w:val="2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1976" w:type="dxa"/>
            <w:gridSpan w:val="2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408" w:type="dxa"/>
            <w:gridSpan w:val="2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Сводный индекс показателя эффективности</w:t>
            </w:r>
          </w:p>
        </w:tc>
      </w:tr>
      <w:tr w:rsidR="003A7C60">
        <w:tc>
          <w:tcPr>
            <w:tcW w:w="562" w:type="dxa"/>
            <w:vMerge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2557" w:type="dxa"/>
            <w:vMerge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1348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107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</w:tr>
      <w:tr w:rsidR="003A7C60">
        <w:tc>
          <w:tcPr>
            <w:tcW w:w="56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2557" w:type="dxa"/>
            <w:noWrap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348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  <w:tc>
          <w:tcPr>
            <w:tcW w:w="107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</w:t>
            </w:r>
          </w:p>
        </w:tc>
      </w:tr>
      <w:tr w:rsidR="003A7C60">
        <w:tc>
          <w:tcPr>
            <w:tcW w:w="56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1.</w:t>
            </w:r>
          </w:p>
        </w:tc>
        <w:tc>
          <w:tcPr>
            <w:tcW w:w="2557" w:type="dxa"/>
            <w:noWrap/>
          </w:tcPr>
          <w:p w:rsidR="003A7C60" w:rsidRDefault="00532EC8">
            <w:r>
              <w:t xml:space="preserve">Советский </w:t>
            </w:r>
          </w:p>
        </w:tc>
        <w:tc>
          <w:tcPr>
            <w:tcW w:w="1348" w:type="dxa"/>
          </w:tcPr>
          <w:p w:rsidR="003A7C60" w:rsidRDefault="00532EC8">
            <w:pPr>
              <w:jc w:val="center"/>
            </w:pPr>
            <w:r>
              <w:t>0,5351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7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0,8140</w:t>
            </w:r>
          </w:p>
        </w:tc>
        <w:tc>
          <w:tcPr>
            <w:tcW w:w="1074" w:type="dxa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c>
          <w:tcPr>
            <w:tcW w:w="56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2.</w:t>
            </w:r>
          </w:p>
        </w:tc>
        <w:tc>
          <w:tcPr>
            <w:tcW w:w="2557" w:type="dxa"/>
            <w:noWrap/>
          </w:tcPr>
          <w:p w:rsidR="003A7C60" w:rsidRDefault="00532EC8">
            <w:proofErr w:type="spellStart"/>
            <w:r>
              <w:t>Лангепас</w:t>
            </w:r>
            <w:proofErr w:type="spellEnd"/>
          </w:p>
        </w:tc>
        <w:tc>
          <w:tcPr>
            <w:tcW w:w="1348" w:type="dxa"/>
          </w:tcPr>
          <w:p w:rsidR="003A7C60" w:rsidRDefault="00532EC8">
            <w:pPr>
              <w:jc w:val="center"/>
            </w:pPr>
            <w:r>
              <w:t>0,4862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11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0,8620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3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0,7117</w:t>
            </w:r>
          </w:p>
        </w:tc>
        <w:tc>
          <w:tcPr>
            <w:tcW w:w="1074" w:type="dxa"/>
          </w:tcPr>
          <w:p w:rsidR="003A7C60" w:rsidRDefault="00532EC8">
            <w:pPr>
              <w:jc w:val="center"/>
            </w:pPr>
            <w:r>
              <w:t>2</w:t>
            </w:r>
          </w:p>
        </w:tc>
      </w:tr>
      <w:tr w:rsidR="003A7C60">
        <w:tc>
          <w:tcPr>
            <w:tcW w:w="56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3.</w:t>
            </w:r>
          </w:p>
        </w:tc>
        <w:tc>
          <w:tcPr>
            <w:tcW w:w="2557" w:type="dxa"/>
            <w:noWrap/>
          </w:tcPr>
          <w:p w:rsidR="003A7C60" w:rsidRDefault="00532EC8">
            <w:r>
              <w:t>Радужный</w:t>
            </w:r>
          </w:p>
        </w:tc>
        <w:tc>
          <w:tcPr>
            <w:tcW w:w="1348" w:type="dxa"/>
          </w:tcPr>
          <w:p w:rsidR="003A7C60" w:rsidRDefault="00532EC8">
            <w:pPr>
              <w:jc w:val="center"/>
            </w:pPr>
            <w:r>
              <w:t>0,3022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17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0,9499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0,6908</w:t>
            </w:r>
          </w:p>
        </w:tc>
        <w:tc>
          <w:tcPr>
            <w:tcW w:w="1074" w:type="dxa"/>
          </w:tcPr>
          <w:p w:rsidR="003A7C60" w:rsidRDefault="00532EC8">
            <w:pPr>
              <w:jc w:val="center"/>
            </w:pPr>
            <w:r>
              <w:t>3</w:t>
            </w:r>
          </w:p>
        </w:tc>
      </w:tr>
      <w:tr w:rsidR="003A7C60">
        <w:tc>
          <w:tcPr>
            <w:tcW w:w="56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4.</w:t>
            </w:r>
          </w:p>
        </w:tc>
        <w:tc>
          <w:tcPr>
            <w:tcW w:w="2557" w:type="dxa"/>
            <w:noWrap/>
          </w:tcPr>
          <w:p w:rsidR="003A7C60" w:rsidRDefault="00532EC8">
            <w:r>
              <w:t>Ханты-Мансийск</w:t>
            </w:r>
          </w:p>
        </w:tc>
        <w:tc>
          <w:tcPr>
            <w:tcW w:w="1348" w:type="dxa"/>
          </w:tcPr>
          <w:p w:rsidR="003A7C60" w:rsidRDefault="00532EC8">
            <w:pPr>
              <w:jc w:val="center"/>
            </w:pPr>
            <w:r>
              <w:t>0,9665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3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0,4872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10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0,6789</w:t>
            </w:r>
          </w:p>
        </w:tc>
        <w:tc>
          <w:tcPr>
            <w:tcW w:w="1074" w:type="dxa"/>
          </w:tcPr>
          <w:p w:rsidR="003A7C60" w:rsidRDefault="00532EC8">
            <w:pPr>
              <w:jc w:val="center"/>
            </w:pPr>
            <w:r>
              <w:t>4</w:t>
            </w:r>
          </w:p>
        </w:tc>
      </w:tr>
      <w:tr w:rsidR="003A7C60">
        <w:tc>
          <w:tcPr>
            <w:tcW w:w="56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5.</w:t>
            </w:r>
          </w:p>
        </w:tc>
        <w:tc>
          <w:tcPr>
            <w:tcW w:w="2557" w:type="dxa"/>
            <w:noWrap/>
          </w:tcPr>
          <w:p w:rsidR="003A7C60" w:rsidRDefault="00532EC8">
            <w:r>
              <w:t>Сургут</w:t>
            </w:r>
          </w:p>
        </w:tc>
        <w:tc>
          <w:tcPr>
            <w:tcW w:w="1348" w:type="dxa"/>
          </w:tcPr>
          <w:p w:rsidR="003A7C60" w:rsidRDefault="00532EC8">
            <w:pPr>
              <w:jc w:val="center"/>
            </w:pPr>
            <w:r>
              <w:t>0,9974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0,3549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14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0,6119</w:t>
            </w:r>
          </w:p>
        </w:tc>
        <w:tc>
          <w:tcPr>
            <w:tcW w:w="1074" w:type="dxa"/>
          </w:tcPr>
          <w:p w:rsidR="003A7C60" w:rsidRDefault="00532EC8">
            <w:pPr>
              <w:jc w:val="center"/>
            </w:pPr>
            <w:r>
              <w:t>5</w:t>
            </w:r>
          </w:p>
        </w:tc>
      </w:tr>
      <w:tr w:rsidR="003A7C60">
        <w:tc>
          <w:tcPr>
            <w:tcW w:w="56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6.</w:t>
            </w:r>
          </w:p>
        </w:tc>
        <w:tc>
          <w:tcPr>
            <w:tcW w:w="2557" w:type="dxa"/>
            <w:noWrap/>
          </w:tcPr>
          <w:p w:rsidR="003A7C60" w:rsidRDefault="00532EC8">
            <w:proofErr w:type="spellStart"/>
            <w:r>
              <w:t>Урай</w:t>
            </w:r>
            <w:proofErr w:type="spellEnd"/>
          </w:p>
        </w:tc>
        <w:tc>
          <w:tcPr>
            <w:tcW w:w="1348" w:type="dxa"/>
          </w:tcPr>
          <w:p w:rsidR="003A7C60" w:rsidRDefault="00532EC8">
            <w:pPr>
              <w:jc w:val="center"/>
            </w:pPr>
            <w:r>
              <w:t>0,5137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10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0,6278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5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0,5822</w:t>
            </w:r>
          </w:p>
        </w:tc>
        <w:tc>
          <w:tcPr>
            <w:tcW w:w="1074" w:type="dxa"/>
          </w:tcPr>
          <w:p w:rsidR="003A7C60" w:rsidRDefault="00532EC8">
            <w:pPr>
              <w:jc w:val="center"/>
            </w:pPr>
            <w:r>
              <w:t>6</w:t>
            </w:r>
          </w:p>
        </w:tc>
      </w:tr>
      <w:tr w:rsidR="003A7C60">
        <w:tc>
          <w:tcPr>
            <w:tcW w:w="56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7.</w:t>
            </w:r>
          </w:p>
        </w:tc>
        <w:tc>
          <w:tcPr>
            <w:tcW w:w="2557" w:type="dxa"/>
            <w:noWrap/>
          </w:tcPr>
          <w:p w:rsidR="003A7C60" w:rsidRDefault="00532EC8">
            <w:r>
              <w:t xml:space="preserve">Березовский </w:t>
            </w:r>
          </w:p>
        </w:tc>
        <w:tc>
          <w:tcPr>
            <w:tcW w:w="1348" w:type="dxa"/>
          </w:tcPr>
          <w:p w:rsidR="003A7C60" w:rsidRDefault="00532EC8">
            <w:pPr>
              <w:jc w:val="center"/>
            </w:pPr>
            <w:r>
              <w:t>0,3693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14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0,7150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4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0,5767</w:t>
            </w:r>
          </w:p>
        </w:tc>
        <w:tc>
          <w:tcPr>
            <w:tcW w:w="1074" w:type="dxa"/>
          </w:tcPr>
          <w:p w:rsidR="003A7C60" w:rsidRDefault="00532EC8">
            <w:pPr>
              <w:jc w:val="center"/>
            </w:pPr>
            <w:r>
              <w:t>7</w:t>
            </w:r>
          </w:p>
        </w:tc>
      </w:tr>
      <w:tr w:rsidR="003A7C60">
        <w:tc>
          <w:tcPr>
            <w:tcW w:w="56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8.</w:t>
            </w:r>
          </w:p>
        </w:tc>
        <w:tc>
          <w:tcPr>
            <w:tcW w:w="2557" w:type="dxa"/>
            <w:noWrap/>
          </w:tcPr>
          <w:p w:rsidR="003A7C60" w:rsidRDefault="00532EC8">
            <w:proofErr w:type="spellStart"/>
            <w:r>
              <w:t>Мегион</w:t>
            </w:r>
            <w:proofErr w:type="spellEnd"/>
          </w:p>
        </w:tc>
        <w:tc>
          <w:tcPr>
            <w:tcW w:w="1348" w:type="dxa"/>
          </w:tcPr>
          <w:p w:rsidR="003A7C60" w:rsidRDefault="00532EC8">
            <w:pPr>
              <w:jc w:val="center"/>
            </w:pPr>
            <w:r>
              <w:t>0,4181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13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0,5799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8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0,5152</w:t>
            </w:r>
          </w:p>
        </w:tc>
        <w:tc>
          <w:tcPr>
            <w:tcW w:w="1074" w:type="dxa"/>
          </w:tcPr>
          <w:p w:rsidR="003A7C60" w:rsidRDefault="00532EC8">
            <w:pPr>
              <w:jc w:val="center"/>
            </w:pPr>
            <w:r>
              <w:t>8</w:t>
            </w:r>
          </w:p>
        </w:tc>
      </w:tr>
      <w:tr w:rsidR="003A7C60">
        <w:tc>
          <w:tcPr>
            <w:tcW w:w="56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9.</w:t>
            </w:r>
          </w:p>
        </w:tc>
        <w:tc>
          <w:tcPr>
            <w:tcW w:w="2557" w:type="dxa"/>
            <w:noWrap/>
          </w:tcPr>
          <w:p w:rsidR="003A7C60" w:rsidRDefault="00532EC8">
            <w:r>
              <w:t>Нижневартовск</w:t>
            </w:r>
          </w:p>
        </w:tc>
        <w:tc>
          <w:tcPr>
            <w:tcW w:w="1348" w:type="dxa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0,1858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19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0,5115</w:t>
            </w:r>
          </w:p>
        </w:tc>
        <w:tc>
          <w:tcPr>
            <w:tcW w:w="1074" w:type="dxa"/>
          </w:tcPr>
          <w:p w:rsidR="003A7C60" w:rsidRDefault="00532EC8">
            <w:pPr>
              <w:jc w:val="center"/>
            </w:pPr>
            <w:r>
              <w:t>9</w:t>
            </w:r>
          </w:p>
        </w:tc>
      </w:tr>
      <w:tr w:rsidR="003A7C60">
        <w:tc>
          <w:tcPr>
            <w:tcW w:w="56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10.</w:t>
            </w:r>
          </w:p>
        </w:tc>
        <w:tc>
          <w:tcPr>
            <w:tcW w:w="2557" w:type="dxa"/>
            <w:noWrap/>
          </w:tcPr>
          <w:p w:rsidR="003A7C60" w:rsidRDefault="00532EC8">
            <w:r>
              <w:t xml:space="preserve">Октябрьский </w:t>
            </w:r>
          </w:p>
        </w:tc>
        <w:tc>
          <w:tcPr>
            <w:tcW w:w="1348" w:type="dxa"/>
          </w:tcPr>
          <w:p w:rsidR="003A7C60" w:rsidRDefault="00532EC8">
            <w:pPr>
              <w:jc w:val="center"/>
            </w:pPr>
            <w:r>
              <w:t>0,3190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16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0,6229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6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0,5013</w:t>
            </w:r>
          </w:p>
        </w:tc>
        <w:tc>
          <w:tcPr>
            <w:tcW w:w="1074" w:type="dxa"/>
          </w:tcPr>
          <w:p w:rsidR="003A7C60" w:rsidRDefault="00532EC8">
            <w:pPr>
              <w:jc w:val="center"/>
            </w:pPr>
            <w:r>
              <w:t>10</w:t>
            </w:r>
          </w:p>
        </w:tc>
      </w:tr>
      <w:tr w:rsidR="003A7C60">
        <w:tc>
          <w:tcPr>
            <w:tcW w:w="56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11.</w:t>
            </w:r>
          </w:p>
        </w:tc>
        <w:tc>
          <w:tcPr>
            <w:tcW w:w="2557" w:type="dxa"/>
            <w:noWrap/>
          </w:tcPr>
          <w:p w:rsidR="003A7C60" w:rsidRDefault="00532EC8">
            <w:r>
              <w:t>Нефтеюганск</w:t>
            </w:r>
          </w:p>
        </w:tc>
        <w:tc>
          <w:tcPr>
            <w:tcW w:w="1348" w:type="dxa"/>
          </w:tcPr>
          <w:p w:rsidR="003A7C60" w:rsidRDefault="00532EC8">
            <w:pPr>
              <w:jc w:val="center"/>
            </w:pPr>
            <w:r>
              <w:t>0,9492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4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0,2020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18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0,5009</w:t>
            </w:r>
          </w:p>
        </w:tc>
        <w:tc>
          <w:tcPr>
            <w:tcW w:w="1074" w:type="dxa"/>
          </w:tcPr>
          <w:p w:rsidR="003A7C60" w:rsidRDefault="00532EC8">
            <w:pPr>
              <w:jc w:val="center"/>
            </w:pPr>
            <w:r>
              <w:t>11</w:t>
            </w:r>
          </w:p>
        </w:tc>
      </w:tr>
      <w:tr w:rsidR="003A7C60">
        <w:tc>
          <w:tcPr>
            <w:tcW w:w="56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12.</w:t>
            </w:r>
          </w:p>
        </w:tc>
        <w:tc>
          <w:tcPr>
            <w:tcW w:w="2557" w:type="dxa"/>
            <w:noWrap/>
          </w:tcPr>
          <w:p w:rsidR="003A7C60" w:rsidRDefault="00532EC8">
            <w:proofErr w:type="spellStart"/>
            <w:r>
              <w:t>Покачи</w:t>
            </w:r>
            <w:proofErr w:type="spellEnd"/>
          </w:p>
        </w:tc>
        <w:tc>
          <w:tcPr>
            <w:tcW w:w="1348" w:type="dxa"/>
          </w:tcPr>
          <w:p w:rsidR="003A7C60" w:rsidRDefault="00532EC8">
            <w:pPr>
              <w:jc w:val="center"/>
            </w:pPr>
            <w:r>
              <w:t>0,4340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12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0,4880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9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0,4664</w:t>
            </w:r>
          </w:p>
        </w:tc>
        <w:tc>
          <w:tcPr>
            <w:tcW w:w="1074" w:type="dxa"/>
          </w:tcPr>
          <w:p w:rsidR="003A7C60" w:rsidRDefault="00532EC8">
            <w:pPr>
              <w:jc w:val="center"/>
            </w:pPr>
            <w:r>
              <w:t>12</w:t>
            </w:r>
          </w:p>
        </w:tc>
      </w:tr>
      <w:tr w:rsidR="003A7C60">
        <w:tc>
          <w:tcPr>
            <w:tcW w:w="56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13.</w:t>
            </w:r>
          </w:p>
        </w:tc>
        <w:tc>
          <w:tcPr>
            <w:tcW w:w="2557" w:type="dxa"/>
            <w:noWrap/>
          </w:tcPr>
          <w:p w:rsidR="003A7C60" w:rsidRDefault="00532EC8">
            <w:r>
              <w:t xml:space="preserve">Белоярский </w:t>
            </w:r>
          </w:p>
        </w:tc>
        <w:tc>
          <w:tcPr>
            <w:tcW w:w="1348" w:type="dxa"/>
          </w:tcPr>
          <w:p w:rsidR="003A7C60" w:rsidRDefault="00532EC8">
            <w:pPr>
              <w:jc w:val="center"/>
            </w:pPr>
            <w:r>
              <w:t>0,5275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8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0,3374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15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0,4134</w:t>
            </w:r>
          </w:p>
        </w:tc>
        <w:tc>
          <w:tcPr>
            <w:tcW w:w="1074" w:type="dxa"/>
          </w:tcPr>
          <w:p w:rsidR="003A7C60" w:rsidRDefault="00532EC8">
            <w:pPr>
              <w:jc w:val="center"/>
            </w:pPr>
            <w:r>
              <w:t>13</w:t>
            </w:r>
          </w:p>
        </w:tc>
      </w:tr>
      <w:tr w:rsidR="003A7C60">
        <w:tc>
          <w:tcPr>
            <w:tcW w:w="56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14.</w:t>
            </w:r>
          </w:p>
        </w:tc>
        <w:tc>
          <w:tcPr>
            <w:tcW w:w="2557" w:type="dxa"/>
            <w:noWrap/>
          </w:tcPr>
          <w:p w:rsidR="003A7C60" w:rsidRDefault="00532EC8">
            <w:proofErr w:type="spellStart"/>
            <w:r>
              <w:t>Нягань</w:t>
            </w:r>
            <w:proofErr w:type="spellEnd"/>
          </w:p>
        </w:tc>
        <w:tc>
          <w:tcPr>
            <w:tcW w:w="1348" w:type="dxa"/>
          </w:tcPr>
          <w:p w:rsidR="003A7C60" w:rsidRDefault="00532EC8">
            <w:pPr>
              <w:jc w:val="center"/>
            </w:pPr>
            <w:r>
              <w:t>0,5221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9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0,3347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16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0,4097</w:t>
            </w:r>
          </w:p>
        </w:tc>
        <w:tc>
          <w:tcPr>
            <w:tcW w:w="1074" w:type="dxa"/>
          </w:tcPr>
          <w:p w:rsidR="003A7C60" w:rsidRDefault="00532EC8">
            <w:pPr>
              <w:jc w:val="center"/>
            </w:pPr>
            <w:r>
              <w:t>14</w:t>
            </w:r>
          </w:p>
        </w:tc>
      </w:tr>
      <w:tr w:rsidR="003A7C60">
        <w:tc>
          <w:tcPr>
            <w:tcW w:w="56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15.</w:t>
            </w:r>
          </w:p>
        </w:tc>
        <w:tc>
          <w:tcPr>
            <w:tcW w:w="2557" w:type="dxa"/>
            <w:noWrap/>
          </w:tcPr>
          <w:p w:rsidR="003A7C60" w:rsidRDefault="00532EC8">
            <w:proofErr w:type="spellStart"/>
            <w:r>
              <w:t>Пыть-Ях</w:t>
            </w:r>
            <w:proofErr w:type="spellEnd"/>
          </w:p>
        </w:tc>
        <w:tc>
          <w:tcPr>
            <w:tcW w:w="1348" w:type="dxa"/>
          </w:tcPr>
          <w:p w:rsidR="003A7C60" w:rsidRDefault="00532EC8">
            <w:pPr>
              <w:jc w:val="center"/>
            </w:pPr>
            <w:r>
              <w:t>0,3307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15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0,4455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11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0,3996</w:t>
            </w:r>
          </w:p>
        </w:tc>
        <w:tc>
          <w:tcPr>
            <w:tcW w:w="1074" w:type="dxa"/>
          </w:tcPr>
          <w:p w:rsidR="003A7C60" w:rsidRDefault="00532EC8">
            <w:pPr>
              <w:jc w:val="center"/>
            </w:pPr>
            <w:r>
              <w:t>15</w:t>
            </w:r>
          </w:p>
        </w:tc>
      </w:tr>
      <w:tr w:rsidR="003A7C60">
        <w:tc>
          <w:tcPr>
            <w:tcW w:w="56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16.</w:t>
            </w:r>
          </w:p>
        </w:tc>
        <w:tc>
          <w:tcPr>
            <w:tcW w:w="2557" w:type="dxa"/>
            <w:noWrap/>
          </w:tcPr>
          <w:p w:rsidR="003A7C60" w:rsidRDefault="00532EC8">
            <w:proofErr w:type="spellStart"/>
            <w:r>
              <w:t>Кондинский</w:t>
            </w:r>
            <w:proofErr w:type="spellEnd"/>
            <w:r>
              <w:t xml:space="preserve"> </w:t>
            </w:r>
          </w:p>
        </w:tc>
        <w:tc>
          <w:tcPr>
            <w:tcW w:w="1348" w:type="dxa"/>
          </w:tcPr>
          <w:p w:rsidR="003A7C60" w:rsidRDefault="00532EC8">
            <w:pPr>
              <w:jc w:val="center"/>
            </w:pPr>
            <w:r>
              <w:t>0,0000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22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0,5994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7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0,3597</w:t>
            </w:r>
          </w:p>
        </w:tc>
        <w:tc>
          <w:tcPr>
            <w:tcW w:w="1074" w:type="dxa"/>
          </w:tcPr>
          <w:p w:rsidR="003A7C60" w:rsidRDefault="00532EC8">
            <w:pPr>
              <w:jc w:val="center"/>
            </w:pPr>
            <w:r>
              <w:t>16</w:t>
            </w:r>
          </w:p>
        </w:tc>
      </w:tr>
      <w:tr w:rsidR="003A7C60">
        <w:tc>
          <w:tcPr>
            <w:tcW w:w="56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17.</w:t>
            </w:r>
          </w:p>
        </w:tc>
        <w:tc>
          <w:tcPr>
            <w:tcW w:w="2557" w:type="dxa"/>
            <w:noWrap/>
          </w:tcPr>
          <w:p w:rsidR="003A7C60" w:rsidRDefault="00532EC8">
            <w:r>
              <w:t xml:space="preserve">Сургутский </w:t>
            </w:r>
          </w:p>
        </w:tc>
        <w:tc>
          <w:tcPr>
            <w:tcW w:w="1348" w:type="dxa"/>
          </w:tcPr>
          <w:p w:rsidR="003A7C60" w:rsidRDefault="00532EC8">
            <w:pPr>
              <w:jc w:val="center"/>
            </w:pPr>
            <w:r>
              <w:t>0,5431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6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0,2136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17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0,3454</w:t>
            </w:r>
          </w:p>
        </w:tc>
        <w:tc>
          <w:tcPr>
            <w:tcW w:w="1074" w:type="dxa"/>
          </w:tcPr>
          <w:p w:rsidR="003A7C60" w:rsidRDefault="00532EC8">
            <w:pPr>
              <w:jc w:val="center"/>
            </w:pPr>
            <w:r>
              <w:t>17</w:t>
            </w:r>
          </w:p>
        </w:tc>
      </w:tr>
      <w:tr w:rsidR="003A7C60">
        <w:tc>
          <w:tcPr>
            <w:tcW w:w="56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18.</w:t>
            </w:r>
          </w:p>
        </w:tc>
        <w:tc>
          <w:tcPr>
            <w:tcW w:w="2557" w:type="dxa"/>
            <w:noWrap/>
          </w:tcPr>
          <w:p w:rsidR="003A7C60" w:rsidRDefault="00532EC8">
            <w:proofErr w:type="spellStart"/>
            <w:r>
              <w:t>Нефтеюганский</w:t>
            </w:r>
            <w:proofErr w:type="spellEnd"/>
            <w:r>
              <w:t xml:space="preserve"> </w:t>
            </w:r>
          </w:p>
        </w:tc>
        <w:tc>
          <w:tcPr>
            <w:tcW w:w="1348" w:type="dxa"/>
          </w:tcPr>
          <w:p w:rsidR="003A7C60" w:rsidRDefault="00532EC8">
            <w:pPr>
              <w:jc w:val="center"/>
            </w:pPr>
            <w:r>
              <w:t>0,2648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18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0,3880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13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0,3387</w:t>
            </w:r>
          </w:p>
        </w:tc>
        <w:tc>
          <w:tcPr>
            <w:tcW w:w="1074" w:type="dxa"/>
          </w:tcPr>
          <w:p w:rsidR="003A7C60" w:rsidRDefault="00532EC8">
            <w:pPr>
              <w:jc w:val="center"/>
            </w:pPr>
            <w:r>
              <w:t>18</w:t>
            </w:r>
          </w:p>
        </w:tc>
      </w:tr>
      <w:tr w:rsidR="003A7C60">
        <w:tc>
          <w:tcPr>
            <w:tcW w:w="56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19.</w:t>
            </w:r>
          </w:p>
        </w:tc>
        <w:tc>
          <w:tcPr>
            <w:tcW w:w="2557" w:type="dxa"/>
            <w:noWrap/>
          </w:tcPr>
          <w:p w:rsidR="003A7C60" w:rsidRDefault="00532EC8">
            <w:proofErr w:type="spellStart"/>
            <w:r>
              <w:t>Югорск</w:t>
            </w:r>
            <w:proofErr w:type="spellEnd"/>
          </w:p>
        </w:tc>
        <w:tc>
          <w:tcPr>
            <w:tcW w:w="1348" w:type="dxa"/>
          </w:tcPr>
          <w:p w:rsidR="003A7C60" w:rsidRDefault="00532EC8">
            <w:pPr>
              <w:jc w:val="center"/>
            </w:pPr>
            <w:r>
              <w:t>0,2075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19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0,4047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12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0,3258</w:t>
            </w:r>
          </w:p>
        </w:tc>
        <w:tc>
          <w:tcPr>
            <w:tcW w:w="1074" w:type="dxa"/>
          </w:tcPr>
          <w:p w:rsidR="003A7C60" w:rsidRDefault="00532EC8">
            <w:pPr>
              <w:jc w:val="center"/>
            </w:pPr>
            <w:r>
              <w:t>19</w:t>
            </w:r>
          </w:p>
        </w:tc>
      </w:tr>
      <w:tr w:rsidR="003A7C60">
        <w:tc>
          <w:tcPr>
            <w:tcW w:w="56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20.</w:t>
            </w:r>
          </w:p>
        </w:tc>
        <w:tc>
          <w:tcPr>
            <w:tcW w:w="2557" w:type="dxa"/>
            <w:noWrap/>
          </w:tcPr>
          <w:p w:rsidR="003A7C60" w:rsidRDefault="00532EC8">
            <w:r>
              <w:t>Когалым</w:t>
            </w:r>
          </w:p>
        </w:tc>
        <w:tc>
          <w:tcPr>
            <w:tcW w:w="1348" w:type="dxa"/>
          </w:tcPr>
          <w:p w:rsidR="003A7C60" w:rsidRDefault="00532EC8">
            <w:pPr>
              <w:jc w:val="center"/>
            </w:pPr>
            <w:r>
              <w:t>0,5840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5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0,1117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21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0,3006</w:t>
            </w:r>
          </w:p>
        </w:tc>
        <w:tc>
          <w:tcPr>
            <w:tcW w:w="1074" w:type="dxa"/>
          </w:tcPr>
          <w:p w:rsidR="003A7C60" w:rsidRDefault="00532EC8">
            <w:pPr>
              <w:jc w:val="center"/>
            </w:pPr>
            <w:r>
              <w:t>20</w:t>
            </w:r>
          </w:p>
        </w:tc>
      </w:tr>
      <w:tr w:rsidR="003A7C60">
        <w:tc>
          <w:tcPr>
            <w:tcW w:w="56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21.</w:t>
            </w:r>
          </w:p>
        </w:tc>
        <w:tc>
          <w:tcPr>
            <w:tcW w:w="2557" w:type="dxa"/>
            <w:noWrap/>
          </w:tcPr>
          <w:p w:rsidR="003A7C60" w:rsidRDefault="00532EC8">
            <w:r>
              <w:t xml:space="preserve">Ханты-Мансийский </w:t>
            </w:r>
          </w:p>
        </w:tc>
        <w:tc>
          <w:tcPr>
            <w:tcW w:w="1348" w:type="dxa"/>
          </w:tcPr>
          <w:p w:rsidR="003A7C60" w:rsidRDefault="00532EC8">
            <w:pPr>
              <w:jc w:val="center"/>
            </w:pPr>
            <w:r>
              <w:t>0,1134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20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0,1283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20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0,1223</w:t>
            </w:r>
          </w:p>
        </w:tc>
        <w:tc>
          <w:tcPr>
            <w:tcW w:w="1074" w:type="dxa"/>
          </w:tcPr>
          <w:p w:rsidR="003A7C60" w:rsidRDefault="00532EC8">
            <w:pPr>
              <w:jc w:val="center"/>
            </w:pPr>
            <w:r>
              <w:t>21</w:t>
            </w:r>
          </w:p>
        </w:tc>
      </w:tr>
      <w:tr w:rsidR="003A7C60">
        <w:tc>
          <w:tcPr>
            <w:tcW w:w="56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22.</w:t>
            </w:r>
          </w:p>
        </w:tc>
        <w:tc>
          <w:tcPr>
            <w:tcW w:w="2557" w:type="dxa"/>
            <w:noWrap/>
          </w:tcPr>
          <w:p w:rsidR="003A7C60" w:rsidRDefault="00532EC8">
            <w:proofErr w:type="spellStart"/>
            <w:r>
              <w:t>Нижневартовский</w:t>
            </w:r>
            <w:proofErr w:type="spellEnd"/>
            <w:r>
              <w:t xml:space="preserve"> </w:t>
            </w:r>
          </w:p>
        </w:tc>
        <w:tc>
          <w:tcPr>
            <w:tcW w:w="1348" w:type="dxa"/>
          </w:tcPr>
          <w:p w:rsidR="003A7C60" w:rsidRDefault="00532EC8">
            <w:pPr>
              <w:jc w:val="center"/>
            </w:pPr>
            <w:r>
              <w:t>0,1128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21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0,0000</w:t>
            </w:r>
          </w:p>
        </w:tc>
        <w:tc>
          <w:tcPr>
            <w:tcW w:w="642" w:type="dxa"/>
          </w:tcPr>
          <w:p w:rsidR="003A7C60" w:rsidRDefault="00532EC8">
            <w:pPr>
              <w:jc w:val="center"/>
            </w:pPr>
            <w:r>
              <w:t>22</w:t>
            </w:r>
          </w:p>
        </w:tc>
        <w:tc>
          <w:tcPr>
            <w:tcW w:w="1334" w:type="dxa"/>
          </w:tcPr>
          <w:p w:rsidR="003A7C60" w:rsidRDefault="00532EC8">
            <w:pPr>
              <w:jc w:val="center"/>
            </w:pPr>
            <w:r>
              <w:t>0,0451</w:t>
            </w:r>
          </w:p>
        </w:tc>
        <w:tc>
          <w:tcPr>
            <w:tcW w:w="1074" w:type="dxa"/>
          </w:tcPr>
          <w:p w:rsidR="003A7C60" w:rsidRDefault="00532EC8">
            <w:pPr>
              <w:jc w:val="center"/>
            </w:pPr>
            <w:r>
              <w:t>22</w:t>
            </w:r>
          </w:p>
        </w:tc>
      </w:tr>
    </w:tbl>
    <w:p w:rsidR="003A7C60" w:rsidRDefault="003A7C60">
      <w:pPr>
        <w:widowControl w:val="0"/>
        <w:rPr>
          <w:sz w:val="28"/>
          <w:szCs w:val="28"/>
        </w:rPr>
      </w:pPr>
    </w:p>
    <w:p w:rsidR="003A7C60" w:rsidRDefault="00532EC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4.8.3. Среднемесячная номинальная начисленная заработная плата работников муниципальных общеобразовательных учреждений</w:t>
      </w:r>
    </w:p>
    <w:p w:rsidR="003A7C60" w:rsidRDefault="003A7C60">
      <w:pPr>
        <w:widowControl w:val="0"/>
        <w:jc w:val="center"/>
        <w:rPr>
          <w:sz w:val="28"/>
          <w:szCs w:val="28"/>
        </w:rPr>
      </w:pPr>
    </w:p>
    <w:p w:rsidR="003A7C60" w:rsidRDefault="00532EC8">
      <w:pPr>
        <w:widowControl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>В 2024 году, по сравнению с 2023 годом, положительная динамика значения показателя отмечена в 22 муниципальных образованиях автономного округа (2023 год – 22).</w:t>
      </w: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связи с наибольшим значением и темпом роста показателя 1-е место занял Радужный – 109,6 тыс. рублей (2023 год – 87,1).</w:t>
      </w: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 результате наименьшего объема и низкой динамики значения показателя последнее место занял </w:t>
      </w:r>
      <w:proofErr w:type="spellStart"/>
      <w:r>
        <w:rPr>
          <w:sz w:val="28"/>
          <w:szCs w:val="28"/>
          <w:lang w:eastAsia="en-US"/>
        </w:rPr>
        <w:t>Нижневартовский</w:t>
      </w:r>
      <w:proofErr w:type="spellEnd"/>
      <w:r>
        <w:rPr>
          <w:sz w:val="28"/>
          <w:szCs w:val="28"/>
          <w:lang w:eastAsia="en-US"/>
        </w:rPr>
        <w:t xml:space="preserve"> район – 81,4 тыс. рублей (2023 год – 69,3).</w:t>
      </w:r>
    </w:p>
    <w:p w:rsidR="003A7C60" w:rsidRDefault="003A7C60">
      <w:pPr>
        <w:widowControl w:val="0"/>
        <w:jc w:val="right"/>
        <w:rPr>
          <w:sz w:val="28"/>
          <w:szCs w:val="28"/>
          <w:lang w:eastAsia="en-US"/>
        </w:rPr>
      </w:pPr>
    </w:p>
    <w:p w:rsidR="003A7C60" w:rsidRDefault="00532EC8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  <w:lang w:eastAsia="en-US"/>
        </w:rPr>
        <w:t>Таблица 32.3</w:t>
      </w:r>
    </w:p>
    <w:p w:rsidR="003A7C60" w:rsidRDefault="00532EC8">
      <w:pPr>
        <w:widowControl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Распределение мест между муниципальными образованиями </w:t>
      </w:r>
    </w:p>
    <w:p w:rsidR="003A7C60" w:rsidRDefault="00532EC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автономного округа по показателю «среднемесячная номинальная начисленная заработная плата работников муниципальных общеобразовательных учреждений»</w:t>
      </w:r>
    </w:p>
    <w:p w:rsidR="003A7C60" w:rsidRDefault="003A7C60">
      <w:pPr>
        <w:widowControl w:val="0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5"/>
        <w:gridCol w:w="2717"/>
        <w:gridCol w:w="1348"/>
        <w:gridCol w:w="641"/>
        <w:gridCol w:w="1334"/>
        <w:gridCol w:w="641"/>
        <w:gridCol w:w="1334"/>
        <w:gridCol w:w="641"/>
      </w:tblGrid>
      <w:tr w:rsidR="003A7C60">
        <w:trPr>
          <w:jc w:val="center"/>
        </w:trPr>
        <w:tc>
          <w:tcPr>
            <w:tcW w:w="408" w:type="dxa"/>
            <w:vMerge w:val="restart"/>
            <w:vAlign w:val="center"/>
          </w:tcPr>
          <w:p w:rsidR="003A7C60" w:rsidRDefault="00532EC8">
            <w:pPr>
              <w:jc w:val="center"/>
            </w:pPr>
            <w:r>
              <w:rPr>
                <w:bCs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Наименование городского округа, муниципального района автономного округа</w:t>
            </w:r>
          </w:p>
        </w:tc>
        <w:tc>
          <w:tcPr>
            <w:tcW w:w="2016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Сводный индекс показателя эффективности</w:t>
            </w:r>
          </w:p>
        </w:tc>
      </w:tr>
      <w:tr w:rsidR="003A7C60">
        <w:trPr>
          <w:jc w:val="center"/>
        </w:trPr>
        <w:tc>
          <w:tcPr>
            <w:tcW w:w="408" w:type="dxa"/>
            <w:vMerge/>
            <w:vAlign w:val="center"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</w:t>
            </w:r>
          </w:p>
        </w:tc>
      </w:tr>
      <w:tr w:rsidR="003A7C60">
        <w:trPr>
          <w:trHeight w:val="183"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t>Радужный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0,8484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0,9394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2.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Урай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0,5119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0,8702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0,7268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3.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Пыть-Ях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0,6647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0,6758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0,6713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3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4.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Когалым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0,3154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0,5893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5.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Сургутский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0,7003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0,4668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0,5602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5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bottom w:val="single" w:sz="4" w:space="0" w:color="000000"/>
            </w:tcBorders>
            <w:vAlign w:val="center"/>
          </w:tcPr>
          <w:p w:rsidR="003A7C60" w:rsidRDefault="00532EC8">
            <w:r>
              <w:rPr>
                <w:lang w:eastAsia="en-US"/>
              </w:rPr>
              <w:t>6.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Мегион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0,5933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0,5305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0,5556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r>
              <w:rPr>
                <w:lang w:eastAsia="en-US"/>
              </w:rPr>
              <w:t>7.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proofErr w:type="spellStart"/>
            <w:r>
              <w:t>Покачи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0,5327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0,5594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0,5487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r>
              <w:rPr>
                <w:lang w:eastAsia="en-US"/>
              </w:rPr>
              <w:t>8.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t xml:space="preserve">Белоярский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0,7877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0,3870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0,5473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8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r>
              <w:rPr>
                <w:lang w:eastAsia="en-US"/>
              </w:rPr>
              <w:t>9.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proofErr w:type="spellStart"/>
            <w:r>
              <w:t>Лангепас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0,6104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0,5019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0,5453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9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r>
              <w:rPr>
                <w:lang w:eastAsia="en-US"/>
              </w:rPr>
              <w:t>10.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t xml:space="preserve">Березовский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0,3764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0,6427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0,5362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10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r>
              <w:rPr>
                <w:lang w:eastAsia="en-US"/>
              </w:rPr>
              <w:t>11.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t xml:space="preserve">Советский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0,4884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0,5664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0,5352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11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r>
              <w:rPr>
                <w:lang w:eastAsia="en-US"/>
              </w:rPr>
              <w:t>12.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t>Нефтеюганск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0,8801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0,2897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0,5259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12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r>
              <w:rPr>
                <w:lang w:eastAsia="en-US"/>
              </w:rPr>
              <w:t>13.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t>Нижневартовск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0,7723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0,3574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0,5234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13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r>
              <w:rPr>
                <w:lang w:eastAsia="en-US"/>
              </w:rPr>
              <w:t>14.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t>Сургут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0,9477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0,2226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0,5127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14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r>
              <w:rPr>
                <w:lang w:eastAsia="en-US"/>
              </w:rPr>
              <w:t>15.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t>Ханты-Мансийск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0,9435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0,2025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0,4989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r>
              <w:rPr>
                <w:lang w:eastAsia="en-US"/>
              </w:rPr>
              <w:t>16.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proofErr w:type="spellStart"/>
            <w:r>
              <w:t>Нягань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0,3692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0,5205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0,4600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r>
              <w:rPr>
                <w:lang w:eastAsia="en-US"/>
              </w:rPr>
              <w:t>17.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proofErr w:type="spellStart"/>
            <w:r>
              <w:t>Югорск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0,3672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0,4602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0,4230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r>
              <w:rPr>
                <w:lang w:eastAsia="en-US"/>
              </w:rPr>
              <w:t>18.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proofErr w:type="spellStart"/>
            <w:r>
              <w:t>Нефтеюганский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0,4342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0,2509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0,3242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r>
              <w:rPr>
                <w:lang w:eastAsia="en-US"/>
              </w:rPr>
              <w:t>19.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proofErr w:type="spellStart"/>
            <w:r>
              <w:t>Кондинский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0,1251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0,3627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0,2677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r>
              <w:rPr>
                <w:lang w:eastAsia="en-US"/>
              </w:rPr>
              <w:t>20.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t xml:space="preserve">Ханты-Мансийский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0,3915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0,1566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r>
              <w:rPr>
                <w:lang w:eastAsia="en-US"/>
              </w:rPr>
              <w:t>21.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t xml:space="preserve">Октябрьский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0,0648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0,1694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0,1275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r>
              <w:rPr>
                <w:lang w:eastAsia="en-US"/>
              </w:rPr>
              <w:t>22.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proofErr w:type="spellStart"/>
            <w:r>
              <w:t>Нижневартовский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0,1807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0,1084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</w:tr>
    </w:tbl>
    <w:p w:rsidR="003A7C60" w:rsidRDefault="003A7C60">
      <w:pPr>
        <w:widowControl w:val="0"/>
        <w:jc w:val="center"/>
        <w:rPr>
          <w:sz w:val="28"/>
          <w:szCs w:val="28"/>
        </w:rPr>
      </w:pPr>
    </w:p>
    <w:p w:rsidR="003A7C60" w:rsidRDefault="00532EC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4.8.4. Среднемесячная номинальная начисленная заработная плата учителей муниципальных общеобразовательных учреждений</w:t>
      </w:r>
    </w:p>
    <w:p w:rsidR="003A7C60" w:rsidRDefault="003A7C60">
      <w:pPr>
        <w:widowControl w:val="0"/>
        <w:jc w:val="center"/>
        <w:rPr>
          <w:sz w:val="28"/>
          <w:szCs w:val="28"/>
        </w:rPr>
      </w:pPr>
    </w:p>
    <w:p w:rsidR="003A7C60" w:rsidRDefault="00532EC8">
      <w:pPr>
        <w:widowControl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>В 2024 году, по сравнению с 2023 годом, положительная динамика значения показателя отмечена в 22 муниципальных образованиях автономного округа (2023 год – 22).</w:t>
      </w:r>
    </w:p>
    <w:p w:rsidR="003A7C60" w:rsidRDefault="00532EC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>В связи с наибольшим значением и темпом роста значения показателя 1-е место занял</w:t>
      </w:r>
      <w:r>
        <w:t xml:space="preserve"> </w:t>
      </w:r>
      <w:r>
        <w:rPr>
          <w:sz w:val="28"/>
          <w:szCs w:val="28"/>
          <w:lang w:eastAsia="en-US"/>
        </w:rPr>
        <w:t>Березовский район – 128,6 тыс. рублей (2023 год – 105,5).</w:t>
      </w:r>
    </w:p>
    <w:p w:rsidR="003A7C60" w:rsidRDefault="00532EC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результате наименьшего объема и низкой динамики значения показателя последнее место занял Нижневартовск – 110,1 тыс. рублей (2023 год – 97,9).</w:t>
      </w:r>
    </w:p>
    <w:p w:rsidR="003A7C60" w:rsidRDefault="003A7C60">
      <w:pPr>
        <w:widowControl w:val="0"/>
        <w:jc w:val="right"/>
        <w:rPr>
          <w:sz w:val="28"/>
          <w:szCs w:val="28"/>
          <w:lang w:eastAsia="en-US"/>
        </w:rPr>
      </w:pPr>
    </w:p>
    <w:p w:rsidR="003A7C60" w:rsidRDefault="00532EC8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  <w:lang w:eastAsia="en-US"/>
        </w:rPr>
        <w:t>Таблица 32.4</w:t>
      </w:r>
    </w:p>
    <w:p w:rsidR="003A7C60" w:rsidRDefault="00532EC8">
      <w:pPr>
        <w:widowControl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Распределение мест между муниципальными образованиями автономного округа по показателю «среднемесячная номинальная начисленная заработная плата учителей муниципальных </w:t>
      </w:r>
    </w:p>
    <w:p w:rsidR="003A7C60" w:rsidRDefault="00532EC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общеобразовательных учреждений»</w:t>
      </w:r>
    </w:p>
    <w:p w:rsidR="003A7C60" w:rsidRDefault="003A7C60">
      <w:pPr>
        <w:widowControl w:val="0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5"/>
        <w:gridCol w:w="2717"/>
        <w:gridCol w:w="1348"/>
        <w:gridCol w:w="641"/>
        <w:gridCol w:w="1334"/>
        <w:gridCol w:w="641"/>
        <w:gridCol w:w="1334"/>
        <w:gridCol w:w="641"/>
      </w:tblGrid>
      <w:tr w:rsidR="003A7C60">
        <w:trPr>
          <w:jc w:val="center"/>
        </w:trPr>
        <w:tc>
          <w:tcPr>
            <w:tcW w:w="408" w:type="dxa"/>
            <w:vMerge w:val="restart"/>
            <w:vAlign w:val="center"/>
          </w:tcPr>
          <w:p w:rsidR="003A7C60" w:rsidRDefault="00532EC8">
            <w:pPr>
              <w:jc w:val="center"/>
            </w:pPr>
            <w:r>
              <w:rPr>
                <w:bCs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Наименование городского округа, муниципального района автономного округа</w:t>
            </w:r>
          </w:p>
        </w:tc>
        <w:tc>
          <w:tcPr>
            <w:tcW w:w="2016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Сводный индекс показателя эффективности</w:t>
            </w:r>
          </w:p>
        </w:tc>
      </w:tr>
      <w:tr w:rsidR="003A7C60">
        <w:trPr>
          <w:jc w:val="center"/>
        </w:trPr>
        <w:tc>
          <w:tcPr>
            <w:tcW w:w="408" w:type="dxa"/>
            <w:vMerge/>
            <w:vAlign w:val="center"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t xml:space="preserve">Березовский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0,7621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0,8839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0,8352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Белоярский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0,8637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0,5767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0,6915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Советский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0,1969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0,6788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3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Ханты-Мансийский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0,2457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0,9244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0,6529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Радужный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0,1912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0,8980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0,6153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5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Пыть-Ях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0,3262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0,5957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Урай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0,0157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0,8587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0,5215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Лангепас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0,1180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0,7892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0,5207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8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9.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Югорск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0,0143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0,8507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0,5162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9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bottom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10.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Мегион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0,2481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0,6869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0,5114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10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t xml:space="preserve">Сургутский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0,6311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0,3961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0,4901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11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12.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t>Когалым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0,5816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0,4286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0,4898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12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13.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proofErr w:type="spellStart"/>
            <w:r>
              <w:t>Кондинский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0,0385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0,7366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0,4574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13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14.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proofErr w:type="spellStart"/>
            <w:r>
              <w:t>Нижневартовский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0,1265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0,6420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0,4358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14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15.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proofErr w:type="spellStart"/>
            <w:r>
              <w:t>Нягань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0,1234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0,5153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0,3586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16.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t>Ханты-Мансийск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0,2682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0,3977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0,3459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17.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t>Нефтеюганск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0,6157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0,1439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0,3326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18.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t xml:space="preserve">Октябрьский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0,2005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0,4152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0,3293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19.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proofErr w:type="spellStart"/>
            <w:r>
              <w:t>Покачи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0,5404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0,3242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20.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t>Сургут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0,8026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0,3211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proofErr w:type="spellStart"/>
            <w:r>
              <w:t>Нефтеюганский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0,1812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0,2346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0,2132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22.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t>Нижневартовск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0,1808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0,0705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0,1146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</w:tr>
    </w:tbl>
    <w:p w:rsidR="003A7C60" w:rsidRDefault="003A7C60">
      <w:pPr>
        <w:widowControl w:val="0"/>
        <w:jc w:val="center"/>
        <w:rPr>
          <w:sz w:val="28"/>
          <w:szCs w:val="28"/>
        </w:rPr>
      </w:pPr>
    </w:p>
    <w:p w:rsidR="003A7C60" w:rsidRDefault="00532EC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4.8.5. Среднемесячная номинальная начисленная заработная плата работников муниципальных учреждений культуры и искусства</w:t>
      </w:r>
    </w:p>
    <w:p w:rsidR="003A7C60" w:rsidRDefault="003A7C60">
      <w:pPr>
        <w:widowControl w:val="0"/>
        <w:jc w:val="center"/>
        <w:rPr>
          <w:sz w:val="28"/>
          <w:szCs w:val="28"/>
        </w:rPr>
      </w:pPr>
    </w:p>
    <w:p w:rsidR="003A7C60" w:rsidRDefault="00532EC8">
      <w:pPr>
        <w:widowControl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>В 2024 году, по сравнению с 2023 годом, положительная динамика значения показателя отмечена в 22 муниципальных образованиях автономного округа (2023 год – 22).</w:t>
      </w:r>
    </w:p>
    <w:p w:rsidR="003A7C60" w:rsidRDefault="00532EC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 результате высокого значения показателя и наибольшего его темпа роста 1-е место занял </w:t>
      </w:r>
      <w:proofErr w:type="spellStart"/>
      <w:r>
        <w:rPr>
          <w:sz w:val="28"/>
          <w:szCs w:val="28"/>
          <w:lang w:eastAsia="en-US"/>
        </w:rPr>
        <w:t>Югорск</w:t>
      </w:r>
      <w:proofErr w:type="spellEnd"/>
      <w:r>
        <w:rPr>
          <w:sz w:val="28"/>
          <w:szCs w:val="28"/>
          <w:lang w:eastAsia="en-US"/>
        </w:rPr>
        <w:t xml:space="preserve"> – 104,7 тыс. рублей (2023 год – 88,3).</w:t>
      </w:r>
    </w:p>
    <w:p w:rsidR="003A7C60" w:rsidRDefault="00532EC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результате низкой динамики значения показателя последнее место занял Ханты-Мансийский район – 91,8 тыс. рублей (2023 год – 79,2).</w:t>
      </w:r>
    </w:p>
    <w:p w:rsidR="003A7C60" w:rsidRDefault="00532EC8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>Таблица 32.5</w:t>
      </w:r>
    </w:p>
    <w:p w:rsidR="003A7C60" w:rsidRDefault="00532EC8">
      <w:pPr>
        <w:widowControl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Распределение мест между муниципальными образованиями автономного округа по показателю «среднемесячная номинальная начисленная заработная плата работников муниципальных учреждений </w:t>
      </w:r>
    </w:p>
    <w:p w:rsidR="003A7C60" w:rsidRDefault="00532EC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культуры и искусства»</w:t>
      </w:r>
    </w:p>
    <w:p w:rsidR="003A7C60" w:rsidRDefault="003A7C60">
      <w:pPr>
        <w:widowControl w:val="0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3A7C60">
        <w:trPr>
          <w:jc w:val="center"/>
        </w:trPr>
        <w:tc>
          <w:tcPr>
            <w:tcW w:w="408" w:type="dxa"/>
            <w:vMerge w:val="restart"/>
            <w:vAlign w:val="center"/>
          </w:tcPr>
          <w:p w:rsidR="003A7C60" w:rsidRDefault="00532EC8">
            <w:pPr>
              <w:jc w:val="center"/>
            </w:pPr>
            <w:r>
              <w:rPr>
                <w:bCs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Наименование городского округа, муниципального района автономного округа</w:t>
            </w:r>
          </w:p>
        </w:tc>
        <w:tc>
          <w:tcPr>
            <w:tcW w:w="2016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Сводный индекс показателя эффективности</w:t>
            </w:r>
          </w:p>
        </w:tc>
      </w:tr>
      <w:tr w:rsidR="003A7C60">
        <w:trPr>
          <w:jc w:val="center"/>
        </w:trPr>
        <w:tc>
          <w:tcPr>
            <w:tcW w:w="408" w:type="dxa"/>
            <w:vMerge/>
            <w:vAlign w:val="center"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proofErr w:type="spellStart"/>
            <w:r>
              <w:t>Югорск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0,9172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0,9669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Нижневартовский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0,8810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0,6830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0,7622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Мегион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0,9786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0,5748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0,7363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3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Радужный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0,7917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0,6883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0,7296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Ханты-Мансийск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0,5234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0,7140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5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Пыть-Ях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0,7072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0,6985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0,7020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Нижневартовск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0,8817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0,5648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0,6916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Когалым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0,9936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0,4409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0,6620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8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9.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Лангепас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0,7926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0,5017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0,6181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9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10.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Нефтеюганский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0,7637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0,4298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0,5633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10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11.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Урай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0,7397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0,4135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0,5440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11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12.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Покачи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0,7690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0,2968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0,4857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12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13.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Кондинский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0,7338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0,4403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13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bottom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14.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Нефтеюганск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0,8353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0,1245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0,4089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14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15.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t xml:space="preserve">Березовский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0,1793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0,5506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0,4021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16.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t xml:space="preserve">Белоярский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0,9431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0,0402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0,4014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17.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t>Сургут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0,9739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0,3896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18.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t xml:space="preserve">Советский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0,3297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0,3952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0,3690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19.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proofErr w:type="spellStart"/>
            <w:r>
              <w:t>Нягань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0,5715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0,2039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0,3509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20.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t xml:space="preserve">Сургутский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0,7113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0,0848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0,3354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t xml:space="preserve">Октябрьский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0,6650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0,1045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0,3287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22.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t xml:space="preserve">Ханты-Мансийский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0,6541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0,0293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0,2793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</w:tr>
    </w:tbl>
    <w:p w:rsidR="003A7C60" w:rsidRDefault="003A7C60">
      <w:pPr>
        <w:widowControl w:val="0"/>
        <w:jc w:val="center"/>
        <w:rPr>
          <w:sz w:val="28"/>
          <w:szCs w:val="28"/>
        </w:rPr>
      </w:pPr>
    </w:p>
    <w:p w:rsidR="003A7C60" w:rsidRDefault="00532EC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4.8.6. Среднемесячная номинальная начисленная заработная плата работников муниципальных учреждений физической культуры и спорта</w:t>
      </w:r>
    </w:p>
    <w:p w:rsidR="003A7C60" w:rsidRDefault="003A7C60">
      <w:pPr>
        <w:widowControl w:val="0"/>
        <w:jc w:val="center"/>
        <w:rPr>
          <w:sz w:val="28"/>
          <w:szCs w:val="28"/>
        </w:rPr>
      </w:pPr>
    </w:p>
    <w:p w:rsidR="003A7C60" w:rsidRDefault="00532EC8">
      <w:pPr>
        <w:widowControl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В 2024 году, по сравнению с 2023 годом, положительная динамика значения показателя отмечена в 19 муниципальных образованиях автономного округа (2023 год – 21). </w:t>
      </w:r>
    </w:p>
    <w:p w:rsidR="003A7C60" w:rsidRDefault="00532EC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связи с высокими объемом и темпом роста значения показателя 1-е место занял Ханты-Мансийский район – 114,4 тыс. рублей (2023 год – 94,8).</w:t>
      </w:r>
    </w:p>
    <w:p w:rsidR="003A7C60" w:rsidRDefault="00532EC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 результате наименьшего объема значения показателя и низким темпом его роста последнее место занял Октябрьский район – 60,1 тыс. рублей (2023 год – 54,8). </w:t>
      </w:r>
    </w:p>
    <w:p w:rsidR="003A7C60" w:rsidRDefault="00532EC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 </w:t>
      </w:r>
      <w:proofErr w:type="spellStart"/>
      <w:r>
        <w:rPr>
          <w:sz w:val="28"/>
          <w:szCs w:val="28"/>
          <w:lang w:eastAsia="en-US"/>
        </w:rPr>
        <w:t>Кондинском</w:t>
      </w:r>
      <w:proofErr w:type="spellEnd"/>
      <w:r>
        <w:rPr>
          <w:sz w:val="28"/>
          <w:szCs w:val="28"/>
          <w:lang w:eastAsia="en-US"/>
        </w:rPr>
        <w:t xml:space="preserve"> районе работники физической культуры и спорта учитываются по виду деятельности «Дополнительное образование».</w:t>
      </w:r>
    </w:p>
    <w:p w:rsidR="003A7C60" w:rsidRDefault="003A7C60">
      <w:pPr>
        <w:widowControl w:val="0"/>
        <w:jc w:val="right"/>
        <w:rPr>
          <w:sz w:val="28"/>
          <w:szCs w:val="28"/>
          <w:lang w:eastAsia="en-US"/>
        </w:rPr>
      </w:pPr>
    </w:p>
    <w:p w:rsidR="003A7C60" w:rsidRDefault="00532EC8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  <w:lang w:eastAsia="en-US"/>
        </w:rPr>
        <w:t>Таблица 32.6</w:t>
      </w:r>
    </w:p>
    <w:p w:rsidR="003A7C60" w:rsidRDefault="00532EC8">
      <w:pPr>
        <w:widowControl w:val="0"/>
        <w:jc w:val="center"/>
      </w:pPr>
      <w:r>
        <w:rPr>
          <w:sz w:val="28"/>
          <w:szCs w:val="28"/>
          <w:lang w:eastAsia="en-US"/>
        </w:rPr>
        <w:t xml:space="preserve">Распределение мест между муниципальными образованиями автономного </w:t>
      </w:r>
      <w:r>
        <w:rPr>
          <w:sz w:val="28"/>
          <w:szCs w:val="28"/>
          <w:lang w:eastAsia="en-US"/>
        </w:rPr>
        <w:lastRenderedPageBreak/>
        <w:t>округа по показателю «среднемесячная номинальная начисленная заработная плата работников муниципальных учреждений физической культуры и спорта»</w:t>
      </w:r>
    </w:p>
    <w:p w:rsidR="003A7C60" w:rsidRDefault="003A7C60">
      <w:pPr>
        <w:widowControl w:val="0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3A7C60">
        <w:trPr>
          <w:jc w:val="center"/>
        </w:trPr>
        <w:tc>
          <w:tcPr>
            <w:tcW w:w="408" w:type="dxa"/>
            <w:vMerge w:val="restart"/>
            <w:vAlign w:val="center"/>
          </w:tcPr>
          <w:p w:rsidR="003A7C60" w:rsidRDefault="00532EC8">
            <w:pPr>
              <w:jc w:val="center"/>
            </w:pPr>
            <w:r>
              <w:rPr>
                <w:bCs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Наименование городского округа, муниципального района автономного округа</w:t>
            </w:r>
          </w:p>
        </w:tc>
        <w:tc>
          <w:tcPr>
            <w:tcW w:w="2016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Сводный индекс показателя эффективности</w:t>
            </w:r>
          </w:p>
        </w:tc>
      </w:tr>
      <w:tr w:rsidR="003A7C60">
        <w:trPr>
          <w:jc w:val="center"/>
        </w:trPr>
        <w:tc>
          <w:tcPr>
            <w:tcW w:w="408" w:type="dxa"/>
            <w:vMerge/>
            <w:vAlign w:val="center"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t xml:space="preserve">Ханты-Мансийский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0,9410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0,9646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Нижневартовский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0,8956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0,9582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Сургут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0,8850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0,8020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0,8352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3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Ханты-Мансийск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0,8870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0,7977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0,8334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Сургутский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0,8538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0,7917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0,8166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5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Мегион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0,8341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0,7869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0,8058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Когалым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0,7552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0,8161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0,7917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Радужный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0,7356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0,8214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0,7871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8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9.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Югорск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0,7217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0,8241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0,7831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9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10.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Пыть-Ях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0,7762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0,7809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0,7790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10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11.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Нефтеюганск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0,7094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0,8107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0,7701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11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12.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Лангепас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0,7098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0,8081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0,7688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12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13.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Нягань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0,6988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0,8019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0,7607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13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bottom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14.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Нижневартовск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0,7186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0,7801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0,7555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14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15.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t xml:space="preserve">Белоярский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0,6734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0,8028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0,7511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bottom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16.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Покачи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0,6371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0,8049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0,7378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17.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t xml:space="preserve">Березовский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0,6303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0,8019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0,7332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18.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proofErr w:type="spellStart"/>
            <w:r>
              <w:t>Нефтеюганский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0,7453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0,7175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0,7286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19.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t xml:space="preserve">Советский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0,5733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0,8052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0,7125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20.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t xml:space="preserve">Октябрьский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0,5955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0,7436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0,6843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proofErr w:type="spellStart"/>
            <w:r>
              <w:t>Урай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0,3880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0,1552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22.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proofErr w:type="spellStart"/>
            <w:r>
              <w:t>Кондинский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</w:tr>
    </w:tbl>
    <w:p w:rsidR="003A7C60" w:rsidRDefault="003A7C60">
      <w:pPr>
        <w:widowControl w:val="0"/>
        <w:jc w:val="center"/>
        <w:rPr>
          <w:sz w:val="28"/>
          <w:szCs w:val="28"/>
        </w:rPr>
      </w:pPr>
    </w:p>
    <w:p w:rsidR="003A7C60" w:rsidRDefault="00532EC8">
      <w:pPr>
        <w:widowControl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4.9. Доля детей в возрасте 1 – 6 лет, получающих дошкольную образовательную услугу и (или) услугу по их содержанию </w:t>
      </w:r>
    </w:p>
    <w:p w:rsidR="003A7C60" w:rsidRDefault="00532EC8">
      <w:pPr>
        <w:widowControl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муниципальных образовательных учреждениях, </w:t>
      </w:r>
    </w:p>
    <w:p w:rsidR="003A7C60" w:rsidRDefault="00532EC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в общей численности детей в возрасте 1 – 6 лет</w:t>
      </w:r>
    </w:p>
    <w:p w:rsidR="003A7C60" w:rsidRDefault="003A7C60">
      <w:pPr>
        <w:widowControl w:val="0"/>
        <w:jc w:val="center"/>
        <w:rPr>
          <w:sz w:val="28"/>
          <w:szCs w:val="28"/>
        </w:rPr>
      </w:pPr>
    </w:p>
    <w:p w:rsidR="003A7C60" w:rsidRDefault="00532EC8">
      <w:pPr>
        <w:widowControl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В 2024 году, по сравнению с 2023 годом, положительная динамика значения показателя отмечена в 12 муниципальных образованиях автономного округа (2023 год – 4). </w:t>
      </w:r>
    </w:p>
    <w:p w:rsidR="003A7C60" w:rsidRDefault="00532EC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связи с наибольшим объемом значения показателя 1-е место занял Ханты-Мансийск – 93,6 % (2023 год – 95,9).</w:t>
      </w:r>
    </w:p>
    <w:p w:rsidR="003A7C60" w:rsidRDefault="00532EC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 результате низкого объема и отрицательной динамики значения показателя последнее место занял </w:t>
      </w:r>
      <w:proofErr w:type="spellStart"/>
      <w:r>
        <w:rPr>
          <w:sz w:val="28"/>
          <w:szCs w:val="28"/>
          <w:lang w:eastAsia="en-US"/>
        </w:rPr>
        <w:t>Нижневартовский</w:t>
      </w:r>
      <w:proofErr w:type="spellEnd"/>
      <w:r>
        <w:rPr>
          <w:sz w:val="28"/>
          <w:szCs w:val="28"/>
          <w:lang w:eastAsia="en-US"/>
        </w:rPr>
        <w:t xml:space="preserve"> район – 55,5 % (2023 год – 57,5).</w:t>
      </w:r>
    </w:p>
    <w:p w:rsidR="003A7C60" w:rsidRDefault="003A7C60">
      <w:pPr>
        <w:widowControl w:val="0"/>
        <w:jc w:val="right"/>
        <w:rPr>
          <w:sz w:val="28"/>
          <w:szCs w:val="28"/>
          <w:lang w:eastAsia="en-US"/>
        </w:rPr>
      </w:pPr>
    </w:p>
    <w:p w:rsidR="003A7C60" w:rsidRDefault="00532EC8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  <w:lang w:eastAsia="en-US"/>
        </w:rPr>
        <w:t>Таблица 33</w:t>
      </w:r>
    </w:p>
    <w:p w:rsidR="003A7C60" w:rsidRDefault="00532EC8">
      <w:pPr>
        <w:widowControl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Распределение мест между муниципальными образованиями автономного округа по показателю «доля детей в возрасте 1 – 6 лет, получающих дошкольную образовательную услугу и (или) услугу по их содержанию </w:t>
      </w:r>
    </w:p>
    <w:p w:rsidR="003A7C60" w:rsidRDefault="00532EC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>в муниципальных образовательных учреждениях, в общей численности детей в возрасте 1 – 6 лет»</w:t>
      </w:r>
    </w:p>
    <w:p w:rsidR="003A7C60" w:rsidRDefault="003A7C60">
      <w:pPr>
        <w:widowControl w:val="0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5"/>
        <w:gridCol w:w="2717"/>
        <w:gridCol w:w="1348"/>
        <w:gridCol w:w="641"/>
        <w:gridCol w:w="1334"/>
        <w:gridCol w:w="641"/>
        <w:gridCol w:w="1334"/>
        <w:gridCol w:w="641"/>
      </w:tblGrid>
      <w:tr w:rsidR="003A7C60">
        <w:trPr>
          <w:jc w:val="center"/>
        </w:trPr>
        <w:tc>
          <w:tcPr>
            <w:tcW w:w="408" w:type="dxa"/>
            <w:vMerge w:val="restart"/>
            <w:vAlign w:val="center"/>
          </w:tcPr>
          <w:p w:rsidR="003A7C60" w:rsidRDefault="00532EC8">
            <w:pPr>
              <w:jc w:val="center"/>
            </w:pPr>
            <w:r>
              <w:rPr>
                <w:bCs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Наименование городского округа, муниципального района автономного округа</w:t>
            </w:r>
          </w:p>
        </w:tc>
        <w:tc>
          <w:tcPr>
            <w:tcW w:w="2016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Сводный индекс показателя эффективности</w:t>
            </w:r>
          </w:p>
        </w:tc>
      </w:tr>
      <w:tr w:rsidR="003A7C60">
        <w:trPr>
          <w:jc w:val="center"/>
        </w:trPr>
        <w:tc>
          <w:tcPr>
            <w:tcW w:w="408" w:type="dxa"/>
            <w:vMerge/>
            <w:vAlign w:val="center"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</w:t>
            </w:r>
          </w:p>
        </w:tc>
      </w:tr>
      <w:tr w:rsidR="003A7C60">
        <w:trPr>
          <w:trHeight w:val="229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t>Ханты-Мансийск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0,9951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0,9971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Нижневартовск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0,7666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0,9066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Сургут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0,7227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0,9206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0,8414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3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Советский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0,5780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0,7107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0,6576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Пыть-Ях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0,3212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0,8389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0,6318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5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Югорск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0,5023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0,6905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0,6152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bottom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Кондинский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0,4426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0,6174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0,5475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t xml:space="preserve">Березовский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0,4846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0,5589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0,5292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8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9.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Нефтеюганск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0,2465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0,6961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0,5162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9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10.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Нягань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0,2979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0,5986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0,4783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10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11.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Октябрьский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0,3679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0,5513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0,4780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11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12.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Белоярский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0,6928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0,3238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0,4714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12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13.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Ханты-Мансийский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0,1625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0,6529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0,4567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13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14.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Нефтеюганский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0,2278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0,5530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0,4229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14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bottom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15.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Сургутский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0,1559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0,5934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0,4184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16.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proofErr w:type="spellStart"/>
            <w:r>
              <w:t>Покачи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0,1102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0,5351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0,3651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17.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t>Когалым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0,1802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0,4685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0,3532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18.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proofErr w:type="spellStart"/>
            <w:r>
              <w:t>Урай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0,2951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0,3726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0,3416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19.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proofErr w:type="spellStart"/>
            <w:r>
              <w:t>Мегион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0,2176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0,3557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0,3004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20.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proofErr w:type="spellStart"/>
            <w:r>
              <w:t>Лангепас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0,0980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0,4064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0,2830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t>Радужный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0,4285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0,2571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22.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proofErr w:type="spellStart"/>
            <w:r>
              <w:t>Нижневартовский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0,1989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0,0796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</w:tr>
    </w:tbl>
    <w:p w:rsidR="003A7C60" w:rsidRDefault="003A7C60">
      <w:pPr>
        <w:widowControl w:val="0"/>
        <w:jc w:val="center"/>
        <w:rPr>
          <w:sz w:val="28"/>
          <w:szCs w:val="28"/>
        </w:rPr>
      </w:pPr>
    </w:p>
    <w:p w:rsidR="003A7C60" w:rsidRDefault="00532EC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4.10. Доля детей в возрасте 1 – 6 лет, стоящих на учете для определения в муниципальные дошкольные образовательные учреждения, </w:t>
      </w:r>
    </w:p>
    <w:p w:rsidR="003A7C60" w:rsidRDefault="00532EC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общей численности детей в возрасте 1 – 6 лет</w:t>
      </w:r>
    </w:p>
    <w:p w:rsidR="003A7C60" w:rsidRDefault="003A7C60">
      <w:pPr>
        <w:jc w:val="center"/>
        <w:rPr>
          <w:bCs/>
          <w:sz w:val="28"/>
          <w:szCs w:val="28"/>
        </w:rPr>
      </w:pPr>
    </w:p>
    <w:p w:rsidR="003A7C60" w:rsidRDefault="00532EC8">
      <w:pPr>
        <w:ind w:firstLine="709"/>
        <w:jc w:val="both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 xml:space="preserve">В 2024 году, по сравнению с 2023 годом, положительная динамика значения показателя отмечена в 4 муниципальных образованиях </w:t>
      </w:r>
      <w:r>
        <w:rPr>
          <w:sz w:val="28"/>
          <w:szCs w:val="28"/>
          <w:highlight w:val="white"/>
          <w:lang w:eastAsia="en-US"/>
        </w:rPr>
        <w:t xml:space="preserve">автономного округа </w:t>
      </w:r>
      <w:r>
        <w:rPr>
          <w:bCs/>
          <w:sz w:val="28"/>
          <w:szCs w:val="28"/>
          <w:highlight w:val="white"/>
        </w:rPr>
        <w:t xml:space="preserve">(2023 год – 4), в 20 муниципальных образованиях </w:t>
      </w:r>
      <w:r>
        <w:rPr>
          <w:sz w:val="28"/>
          <w:szCs w:val="28"/>
          <w:highlight w:val="white"/>
          <w:lang w:eastAsia="en-US"/>
        </w:rPr>
        <w:t xml:space="preserve">автономного округа </w:t>
      </w:r>
      <w:r>
        <w:rPr>
          <w:bCs/>
          <w:sz w:val="28"/>
          <w:szCs w:val="28"/>
          <w:highlight w:val="white"/>
        </w:rPr>
        <w:t>значение показателя нулевое (2023 год – 18).</w:t>
      </w:r>
    </w:p>
    <w:p w:rsidR="003A7C60" w:rsidRDefault="00532EC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результате наибольшего значения показателя последнее место занял Нефтеюганск – 8,9 % (2023 год – 10,7).</w:t>
      </w:r>
    </w:p>
    <w:p w:rsidR="003A7C60" w:rsidRDefault="003A7C60">
      <w:pPr>
        <w:ind w:firstLine="709"/>
        <w:jc w:val="right"/>
        <w:rPr>
          <w:sz w:val="28"/>
          <w:szCs w:val="28"/>
          <w:lang w:eastAsia="en-US"/>
        </w:rPr>
      </w:pPr>
    </w:p>
    <w:p w:rsidR="003A7C60" w:rsidRDefault="00532EC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  <w:lang w:eastAsia="en-US"/>
        </w:rPr>
        <w:t>Таблица 34</w:t>
      </w:r>
    </w:p>
    <w:p w:rsidR="003A7C60" w:rsidRDefault="00532EC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  <w:r>
        <w:rPr>
          <w:sz w:val="28"/>
          <w:szCs w:val="28"/>
          <w:lang w:eastAsia="en-US"/>
        </w:rPr>
        <w:t xml:space="preserve">автономного округа </w:t>
      </w:r>
      <w:r>
        <w:rPr>
          <w:bCs/>
          <w:sz w:val="28"/>
          <w:szCs w:val="28"/>
          <w:lang w:eastAsia="en-US"/>
        </w:rPr>
        <w:t xml:space="preserve">по показателю «доля детей в возрасте 1 </w:t>
      </w:r>
      <w:r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  <w:lang w:eastAsia="en-US"/>
        </w:rPr>
        <w:t xml:space="preserve">6 лет, стоящих на учете для определения в муниципальные дошкольные образовательные учреждения, в общей численности детей в возрасте 1 </w:t>
      </w:r>
      <w:r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  <w:lang w:eastAsia="en-US"/>
        </w:rPr>
        <w:t>6 лет»</w:t>
      </w:r>
    </w:p>
    <w:p w:rsidR="003A7C60" w:rsidRDefault="003A7C60">
      <w:pPr>
        <w:widowControl w:val="0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5"/>
        <w:gridCol w:w="2717"/>
        <w:gridCol w:w="1376"/>
        <w:gridCol w:w="637"/>
        <w:gridCol w:w="1326"/>
        <w:gridCol w:w="637"/>
        <w:gridCol w:w="1326"/>
        <w:gridCol w:w="637"/>
      </w:tblGrid>
      <w:tr w:rsidR="003A7C60">
        <w:trPr>
          <w:jc w:val="center"/>
        </w:trPr>
        <w:tc>
          <w:tcPr>
            <w:tcW w:w="408" w:type="dxa"/>
            <w:vMerge w:val="restart"/>
            <w:vAlign w:val="center"/>
          </w:tcPr>
          <w:p w:rsidR="003A7C60" w:rsidRDefault="00532EC8">
            <w:pPr>
              <w:jc w:val="center"/>
            </w:pPr>
            <w:r>
              <w:rPr>
                <w:bCs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Наименование городского округа, муниципального района автономного округа</w:t>
            </w:r>
          </w:p>
        </w:tc>
        <w:tc>
          <w:tcPr>
            <w:tcW w:w="2040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1990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 xml:space="preserve">Индекс среднего темпа роста </w:t>
            </w:r>
            <w:r>
              <w:rPr>
                <w:lang w:eastAsia="en-US"/>
              </w:rPr>
              <w:lastRenderedPageBreak/>
              <w:t>показателя эффективности</w:t>
            </w:r>
          </w:p>
        </w:tc>
        <w:tc>
          <w:tcPr>
            <w:tcW w:w="1990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lastRenderedPageBreak/>
              <w:t>Сводный индекс показателя эффективности</w:t>
            </w:r>
          </w:p>
        </w:tc>
      </w:tr>
      <w:tr w:rsidR="003A7C60">
        <w:trPr>
          <w:jc w:val="center"/>
        </w:trPr>
        <w:tc>
          <w:tcPr>
            <w:tcW w:w="408" w:type="dxa"/>
            <w:vMerge/>
            <w:vAlign w:val="center"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1395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395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t>Ханты-Мансийск</w:t>
            </w:r>
          </w:p>
        </w:tc>
        <w:tc>
          <w:tcPr>
            <w:tcW w:w="1395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trHeight w:val="181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Когалым</w:t>
            </w:r>
          </w:p>
        </w:tc>
        <w:tc>
          <w:tcPr>
            <w:tcW w:w="1395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Лангепас</w:t>
            </w:r>
            <w:proofErr w:type="spellEnd"/>
          </w:p>
        </w:tc>
        <w:tc>
          <w:tcPr>
            <w:tcW w:w="1395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Покачи</w:t>
            </w:r>
            <w:proofErr w:type="spellEnd"/>
          </w:p>
        </w:tc>
        <w:tc>
          <w:tcPr>
            <w:tcW w:w="1395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Пыть-Ях</w:t>
            </w:r>
            <w:proofErr w:type="spellEnd"/>
          </w:p>
        </w:tc>
        <w:tc>
          <w:tcPr>
            <w:tcW w:w="1395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Радужный</w:t>
            </w:r>
          </w:p>
        </w:tc>
        <w:tc>
          <w:tcPr>
            <w:tcW w:w="1395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Урай</w:t>
            </w:r>
            <w:proofErr w:type="spellEnd"/>
          </w:p>
        </w:tc>
        <w:tc>
          <w:tcPr>
            <w:tcW w:w="1395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Югорск</w:t>
            </w:r>
            <w:proofErr w:type="spellEnd"/>
          </w:p>
        </w:tc>
        <w:tc>
          <w:tcPr>
            <w:tcW w:w="1395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9.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Белоярский </w:t>
            </w:r>
          </w:p>
        </w:tc>
        <w:tc>
          <w:tcPr>
            <w:tcW w:w="1395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10.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Березовский </w:t>
            </w:r>
          </w:p>
        </w:tc>
        <w:tc>
          <w:tcPr>
            <w:tcW w:w="1395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11.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Кондинский</w:t>
            </w:r>
            <w:proofErr w:type="spellEnd"/>
            <w:r>
              <w:t xml:space="preserve"> </w:t>
            </w:r>
          </w:p>
        </w:tc>
        <w:tc>
          <w:tcPr>
            <w:tcW w:w="1395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12.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Нефтеюганский</w:t>
            </w:r>
            <w:proofErr w:type="spellEnd"/>
            <w:r>
              <w:t xml:space="preserve"> </w:t>
            </w:r>
          </w:p>
        </w:tc>
        <w:tc>
          <w:tcPr>
            <w:tcW w:w="1395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13.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Нижневартовский</w:t>
            </w:r>
            <w:proofErr w:type="spellEnd"/>
            <w:r>
              <w:t xml:space="preserve"> </w:t>
            </w:r>
          </w:p>
        </w:tc>
        <w:tc>
          <w:tcPr>
            <w:tcW w:w="1395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bottom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14.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Октябрьский </w:t>
            </w:r>
          </w:p>
        </w:tc>
        <w:tc>
          <w:tcPr>
            <w:tcW w:w="1395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15.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t xml:space="preserve">Сургутский </w:t>
            </w:r>
          </w:p>
        </w:tc>
        <w:tc>
          <w:tcPr>
            <w:tcW w:w="1395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16.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t xml:space="preserve">Ханты-Мансийский </w:t>
            </w:r>
          </w:p>
        </w:tc>
        <w:tc>
          <w:tcPr>
            <w:tcW w:w="1395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17.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t xml:space="preserve">Советский </w:t>
            </w:r>
          </w:p>
        </w:tc>
        <w:tc>
          <w:tcPr>
            <w:tcW w:w="1395" w:type="dxa"/>
            <w:vAlign w:val="center"/>
          </w:tcPr>
          <w:p w:rsidR="003A7C60" w:rsidRDefault="00532EC8">
            <w:pPr>
              <w:jc w:val="center"/>
            </w:pPr>
            <w:r>
              <w:t>0,6936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0,8774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18.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proofErr w:type="spellStart"/>
            <w:r>
              <w:t>Нягань</w:t>
            </w:r>
            <w:proofErr w:type="spellEnd"/>
          </w:p>
        </w:tc>
        <w:tc>
          <w:tcPr>
            <w:tcW w:w="1395" w:type="dxa"/>
            <w:vAlign w:val="center"/>
          </w:tcPr>
          <w:p w:rsidR="003A7C60" w:rsidRDefault="00532EC8">
            <w:pPr>
              <w:jc w:val="center"/>
            </w:pPr>
            <w:r>
              <w:t>0,6532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0,8613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19.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proofErr w:type="spellStart"/>
            <w:r>
              <w:t>Мегион</w:t>
            </w:r>
            <w:proofErr w:type="spellEnd"/>
          </w:p>
        </w:tc>
        <w:tc>
          <w:tcPr>
            <w:tcW w:w="1395" w:type="dxa"/>
            <w:vAlign w:val="center"/>
          </w:tcPr>
          <w:p w:rsidR="003A7C60" w:rsidRDefault="00532EC8">
            <w:pPr>
              <w:jc w:val="center"/>
            </w:pPr>
            <w:r>
              <w:t>0,2054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0,6822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20.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t>Сургут</w:t>
            </w:r>
          </w:p>
        </w:tc>
        <w:tc>
          <w:tcPr>
            <w:tcW w:w="1395" w:type="dxa"/>
            <w:vAlign w:val="center"/>
          </w:tcPr>
          <w:p w:rsidR="003A7C60" w:rsidRDefault="00532EC8">
            <w:pPr>
              <w:jc w:val="center"/>
            </w:pPr>
            <w:r>
              <w:t>0,1785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0,6714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t>Нижневартовск</w:t>
            </w:r>
          </w:p>
        </w:tc>
        <w:tc>
          <w:tcPr>
            <w:tcW w:w="1395" w:type="dxa"/>
            <w:vAlign w:val="center"/>
          </w:tcPr>
          <w:p w:rsidR="003A7C60" w:rsidRDefault="00532EC8">
            <w:pPr>
              <w:jc w:val="center"/>
            </w:pPr>
            <w:r>
              <w:t>0,0067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0,0438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0,0290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22.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t>Нефтеюганск</w:t>
            </w:r>
          </w:p>
        </w:tc>
        <w:tc>
          <w:tcPr>
            <w:tcW w:w="1395" w:type="dxa"/>
            <w:vAlign w:val="center"/>
          </w:tcPr>
          <w:p w:rsidR="003A7C60" w:rsidRDefault="00532EC8">
            <w:pPr>
              <w:jc w:val="center"/>
            </w:pPr>
            <w:r>
              <w:t>0,0000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0,0000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0,0000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</w:tr>
    </w:tbl>
    <w:p w:rsidR="003A7C60" w:rsidRDefault="003A7C60">
      <w:pPr>
        <w:widowControl w:val="0"/>
        <w:rPr>
          <w:sz w:val="28"/>
          <w:szCs w:val="28"/>
        </w:rPr>
      </w:pPr>
    </w:p>
    <w:p w:rsidR="003A7C60" w:rsidRDefault="00532EC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4.11. 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</w:r>
    </w:p>
    <w:p w:rsidR="003A7C60" w:rsidRDefault="003A7C60">
      <w:pPr>
        <w:widowControl w:val="0"/>
        <w:jc w:val="center"/>
        <w:rPr>
          <w:sz w:val="28"/>
          <w:szCs w:val="28"/>
        </w:rPr>
      </w:pP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2024 году в 10 муниципальных образованиях автономного округа отсутствовали муниципальные дошкольные образовательные учреждения, здания которых находились в аварийном состоянии или требовали капитального ремонта (2023 год – 20).</w:t>
      </w: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 результате наибольшего объема показателя и высокого темпа его роста последнее место заняла </w:t>
      </w:r>
      <w:proofErr w:type="spellStart"/>
      <w:r>
        <w:rPr>
          <w:sz w:val="28"/>
          <w:szCs w:val="28"/>
          <w:lang w:eastAsia="en-US"/>
        </w:rPr>
        <w:t>Нягань</w:t>
      </w:r>
      <w:proofErr w:type="spellEnd"/>
      <w:r>
        <w:rPr>
          <w:sz w:val="28"/>
          <w:szCs w:val="28"/>
          <w:lang w:eastAsia="en-US"/>
        </w:rPr>
        <w:t xml:space="preserve"> – 55,6 % (2023 год – 0,0).</w:t>
      </w:r>
    </w:p>
    <w:p w:rsidR="003A7C60" w:rsidRDefault="003A7C60">
      <w:pPr>
        <w:widowControl w:val="0"/>
        <w:jc w:val="right"/>
        <w:rPr>
          <w:sz w:val="28"/>
          <w:szCs w:val="28"/>
          <w:lang w:eastAsia="en-US"/>
        </w:rPr>
      </w:pPr>
    </w:p>
    <w:p w:rsidR="003A7C60" w:rsidRDefault="00532EC8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  <w:lang w:eastAsia="en-US"/>
        </w:rPr>
        <w:t>Таблица 35</w:t>
      </w:r>
    </w:p>
    <w:p w:rsidR="003A7C60" w:rsidRDefault="00532EC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Распределение мест между муниципальными образованиями автономного округа по показателю «доля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учреждений»</w:t>
      </w:r>
    </w:p>
    <w:p w:rsidR="003A7C60" w:rsidRDefault="003A7C60">
      <w:pPr>
        <w:widowControl w:val="0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2560"/>
        <w:gridCol w:w="1348"/>
        <w:gridCol w:w="641"/>
        <w:gridCol w:w="1334"/>
        <w:gridCol w:w="641"/>
        <w:gridCol w:w="1334"/>
        <w:gridCol w:w="641"/>
      </w:tblGrid>
      <w:tr w:rsidR="003A7C60">
        <w:trPr>
          <w:jc w:val="center"/>
        </w:trPr>
        <w:tc>
          <w:tcPr>
            <w:tcW w:w="562" w:type="dxa"/>
            <w:vMerge w:val="restart"/>
            <w:vAlign w:val="center"/>
          </w:tcPr>
          <w:p w:rsidR="003A7C60" w:rsidRDefault="00532EC8">
            <w:pPr>
              <w:jc w:val="center"/>
            </w:pPr>
            <w:r>
              <w:rPr>
                <w:bCs/>
              </w:rPr>
              <w:t>№ п/п</w:t>
            </w:r>
          </w:p>
        </w:tc>
        <w:tc>
          <w:tcPr>
            <w:tcW w:w="2560" w:type="dxa"/>
            <w:vMerge w:val="restart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Наименование городского округа, муниципального района автономного округа</w:t>
            </w:r>
          </w:p>
        </w:tc>
        <w:tc>
          <w:tcPr>
            <w:tcW w:w="1989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1975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1975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Сводный индекс показателя эффективности</w:t>
            </w:r>
          </w:p>
        </w:tc>
      </w:tr>
      <w:tr w:rsidR="003A7C60">
        <w:trPr>
          <w:jc w:val="center"/>
        </w:trPr>
        <w:tc>
          <w:tcPr>
            <w:tcW w:w="562" w:type="dxa"/>
            <w:vMerge/>
            <w:vAlign w:val="center"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2560" w:type="dxa"/>
            <w:vMerge/>
            <w:vAlign w:val="center"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134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</w:tr>
      <w:tr w:rsidR="003A7C60">
        <w:trPr>
          <w:jc w:val="center"/>
        </w:trPr>
        <w:tc>
          <w:tcPr>
            <w:tcW w:w="562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2560" w:type="dxa"/>
            <w:noWrap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34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</w:t>
            </w:r>
          </w:p>
        </w:tc>
      </w:tr>
      <w:tr w:rsidR="003A7C60">
        <w:trPr>
          <w:jc w:val="center"/>
        </w:trPr>
        <w:tc>
          <w:tcPr>
            <w:tcW w:w="562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lastRenderedPageBreak/>
              <w:t>1.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t>Ханты-Мансийск</w:t>
            </w:r>
          </w:p>
        </w:tc>
        <w:tc>
          <w:tcPr>
            <w:tcW w:w="1348" w:type="dxa"/>
            <w:vAlign w:val="center"/>
          </w:tcPr>
          <w:p w:rsidR="003A7C60" w:rsidRDefault="00532EC8">
            <w:pPr>
              <w:jc w:val="right"/>
            </w:pPr>
            <w:r>
              <w:t>1,0000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right"/>
            </w:pPr>
            <w:r>
              <w:t>1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right"/>
            </w:pPr>
            <w:r>
              <w:t>1,0000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right"/>
            </w:pPr>
            <w:r>
              <w:t>1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right"/>
            </w:pPr>
            <w:r>
              <w:t>1,0000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right"/>
            </w:pPr>
            <w:r>
              <w:t>1</w:t>
            </w:r>
          </w:p>
        </w:tc>
      </w:tr>
      <w:tr w:rsidR="003A7C60">
        <w:trPr>
          <w:jc w:val="center"/>
        </w:trPr>
        <w:tc>
          <w:tcPr>
            <w:tcW w:w="562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2.</w:t>
            </w:r>
          </w:p>
        </w:tc>
        <w:tc>
          <w:tcPr>
            <w:tcW w:w="2560" w:type="dxa"/>
            <w:noWrap/>
            <w:vAlign w:val="center"/>
          </w:tcPr>
          <w:p w:rsidR="003A7C60" w:rsidRDefault="00532EC8">
            <w:proofErr w:type="spellStart"/>
            <w:r>
              <w:t>Лангепас</w:t>
            </w:r>
            <w:proofErr w:type="spellEnd"/>
          </w:p>
        </w:tc>
        <w:tc>
          <w:tcPr>
            <w:tcW w:w="1348" w:type="dxa"/>
            <w:vAlign w:val="center"/>
          </w:tcPr>
          <w:p w:rsidR="003A7C60" w:rsidRDefault="00532EC8">
            <w:pPr>
              <w:jc w:val="right"/>
            </w:pPr>
            <w:r>
              <w:t>1,0000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right"/>
            </w:pPr>
            <w:r>
              <w:t>1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right"/>
            </w:pPr>
            <w:r>
              <w:t>1,0000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right"/>
            </w:pPr>
            <w:r>
              <w:t>1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right"/>
            </w:pPr>
            <w:r>
              <w:t>1,0000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right"/>
            </w:pPr>
            <w:r>
              <w:t>1</w:t>
            </w:r>
          </w:p>
        </w:tc>
      </w:tr>
      <w:tr w:rsidR="003A7C60">
        <w:trPr>
          <w:jc w:val="center"/>
        </w:trPr>
        <w:tc>
          <w:tcPr>
            <w:tcW w:w="562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3.</w:t>
            </w:r>
          </w:p>
        </w:tc>
        <w:tc>
          <w:tcPr>
            <w:tcW w:w="2560" w:type="dxa"/>
            <w:noWrap/>
            <w:vAlign w:val="center"/>
          </w:tcPr>
          <w:p w:rsidR="003A7C60" w:rsidRDefault="00532EC8">
            <w:r>
              <w:t>Нефтеюганск</w:t>
            </w:r>
          </w:p>
        </w:tc>
        <w:tc>
          <w:tcPr>
            <w:tcW w:w="1348" w:type="dxa"/>
            <w:vAlign w:val="center"/>
          </w:tcPr>
          <w:p w:rsidR="003A7C60" w:rsidRDefault="00532EC8">
            <w:pPr>
              <w:jc w:val="right"/>
            </w:pPr>
            <w:r>
              <w:t>1,0000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right"/>
            </w:pPr>
            <w:r>
              <w:t>1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right"/>
            </w:pPr>
            <w:r>
              <w:t>1,0000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right"/>
            </w:pPr>
            <w:r>
              <w:t>1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right"/>
            </w:pPr>
            <w:r>
              <w:t>1,0000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right"/>
            </w:pPr>
            <w:r>
              <w:t>1</w:t>
            </w:r>
          </w:p>
        </w:tc>
      </w:tr>
      <w:tr w:rsidR="003A7C60">
        <w:trPr>
          <w:jc w:val="center"/>
        </w:trPr>
        <w:tc>
          <w:tcPr>
            <w:tcW w:w="562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4.</w:t>
            </w:r>
          </w:p>
        </w:tc>
        <w:tc>
          <w:tcPr>
            <w:tcW w:w="2560" w:type="dxa"/>
            <w:noWrap/>
            <w:vAlign w:val="center"/>
          </w:tcPr>
          <w:p w:rsidR="003A7C60" w:rsidRDefault="00532EC8">
            <w:proofErr w:type="spellStart"/>
            <w:r>
              <w:t>Покачи</w:t>
            </w:r>
            <w:proofErr w:type="spellEnd"/>
          </w:p>
        </w:tc>
        <w:tc>
          <w:tcPr>
            <w:tcW w:w="1348" w:type="dxa"/>
            <w:vAlign w:val="center"/>
          </w:tcPr>
          <w:p w:rsidR="003A7C60" w:rsidRDefault="00532EC8">
            <w:pPr>
              <w:jc w:val="right"/>
            </w:pPr>
            <w:r>
              <w:t>1,0000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right"/>
            </w:pPr>
            <w:r>
              <w:t>1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right"/>
            </w:pPr>
            <w:r>
              <w:t>1,0000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right"/>
            </w:pPr>
            <w:r>
              <w:t>1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right"/>
            </w:pPr>
            <w:r>
              <w:t>1,0000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right"/>
            </w:pPr>
            <w:r>
              <w:t>1</w:t>
            </w:r>
          </w:p>
        </w:tc>
      </w:tr>
      <w:tr w:rsidR="003A7C60">
        <w:trPr>
          <w:jc w:val="center"/>
        </w:trPr>
        <w:tc>
          <w:tcPr>
            <w:tcW w:w="562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5.</w:t>
            </w:r>
          </w:p>
        </w:tc>
        <w:tc>
          <w:tcPr>
            <w:tcW w:w="2560" w:type="dxa"/>
            <w:noWrap/>
            <w:vAlign w:val="center"/>
          </w:tcPr>
          <w:p w:rsidR="003A7C60" w:rsidRDefault="00532EC8">
            <w:proofErr w:type="spellStart"/>
            <w:r>
              <w:t>Пыть-Ях</w:t>
            </w:r>
            <w:proofErr w:type="spellEnd"/>
          </w:p>
        </w:tc>
        <w:tc>
          <w:tcPr>
            <w:tcW w:w="1348" w:type="dxa"/>
            <w:vAlign w:val="center"/>
          </w:tcPr>
          <w:p w:rsidR="003A7C60" w:rsidRDefault="00532EC8">
            <w:pPr>
              <w:jc w:val="right"/>
            </w:pPr>
            <w:r>
              <w:t>1,0000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right"/>
            </w:pPr>
            <w:r>
              <w:t>1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right"/>
            </w:pPr>
            <w:r>
              <w:t>1,0000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right"/>
            </w:pPr>
            <w:r>
              <w:t>1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right"/>
            </w:pPr>
            <w:r>
              <w:t>1,0000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right"/>
            </w:pPr>
            <w:r>
              <w:t>1</w:t>
            </w:r>
          </w:p>
        </w:tc>
      </w:tr>
      <w:tr w:rsidR="003A7C60">
        <w:trPr>
          <w:jc w:val="center"/>
        </w:trPr>
        <w:tc>
          <w:tcPr>
            <w:tcW w:w="562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6.</w:t>
            </w:r>
          </w:p>
        </w:tc>
        <w:tc>
          <w:tcPr>
            <w:tcW w:w="2560" w:type="dxa"/>
            <w:noWrap/>
            <w:vAlign w:val="center"/>
          </w:tcPr>
          <w:p w:rsidR="003A7C60" w:rsidRDefault="00532EC8">
            <w:r>
              <w:t>Радужный</w:t>
            </w:r>
          </w:p>
        </w:tc>
        <w:tc>
          <w:tcPr>
            <w:tcW w:w="1348" w:type="dxa"/>
            <w:vAlign w:val="center"/>
          </w:tcPr>
          <w:p w:rsidR="003A7C60" w:rsidRDefault="00532EC8">
            <w:pPr>
              <w:jc w:val="right"/>
            </w:pPr>
            <w:r>
              <w:t>1,0000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right"/>
            </w:pPr>
            <w:r>
              <w:t>1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right"/>
            </w:pPr>
            <w:r>
              <w:t>1,0000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right"/>
            </w:pPr>
            <w:r>
              <w:t>1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right"/>
            </w:pPr>
            <w:r>
              <w:t>1,0000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right"/>
            </w:pPr>
            <w:r>
              <w:t>1</w:t>
            </w:r>
          </w:p>
        </w:tc>
      </w:tr>
      <w:tr w:rsidR="003A7C60">
        <w:trPr>
          <w:jc w:val="center"/>
        </w:trPr>
        <w:tc>
          <w:tcPr>
            <w:tcW w:w="562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7.</w:t>
            </w:r>
          </w:p>
        </w:tc>
        <w:tc>
          <w:tcPr>
            <w:tcW w:w="2560" w:type="dxa"/>
            <w:noWrap/>
            <w:vAlign w:val="center"/>
          </w:tcPr>
          <w:p w:rsidR="003A7C60" w:rsidRDefault="00532EC8">
            <w:r>
              <w:t xml:space="preserve">Белоярский </w:t>
            </w:r>
          </w:p>
        </w:tc>
        <w:tc>
          <w:tcPr>
            <w:tcW w:w="1348" w:type="dxa"/>
            <w:vAlign w:val="center"/>
          </w:tcPr>
          <w:p w:rsidR="003A7C60" w:rsidRDefault="00532EC8">
            <w:pPr>
              <w:jc w:val="right"/>
            </w:pPr>
            <w:r>
              <w:t>1,0000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right"/>
            </w:pPr>
            <w:r>
              <w:t>1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right"/>
            </w:pPr>
            <w:r>
              <w:t>1,0000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right"/>
            </w:pPr>
            <w:r>
              <w:t>1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right"/>
            </w:pPr>
            <w:r>
              <w:t>1,0000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right"/>
            </w:pPr>
            <w:r>
              <w:t>1</w:t>
            </w:r>
          </w:p>
        </w:tc>
      </w:tr>
      <w:tr w:rsidR="003A7C60">
        <w:trPr>
          <w:jc w:val="center"/>
        </w:trPr>
        <w:tc>
          <w:tcPr>
            <w:tcW w:w="562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8.</w:t>
            </w:r>
          </w:p>
        </w:tc>
        <w:tc>
          <w:tcPr>
            <w:tcW w:w="2560" w:type="dxa"/>
            <w:noWrap/>
            <w:vAlign w:val="center"/>
          </w:tcPr>
          <w:p w:rsidR="003A7C60" w:rsidRDefault="00532EC8">
            <w:proofErr w:type="spellStart"/>
            <w:r>
              <w:t>Нефтеюганский</w:t>
            </w:r>
            <w:proofErr w:type="spellEnd"/>
            <w:r>
              <w:t xml:space="preserve"> </w:t>
            </w:r>
          </w:p>
        </w:tc>
        <w:tc>
          <w:tcPr>
            <w:tcW w:w="1348" w:type="dxa"/>
            <w:vAlign w:val="center"/>
          </w:tcPr>
          <w:p w:rsidR="003A7C60" w:rsidRDefault="00532EC8">
            <w:pPr>
              <w:jc w:val="right"/>
            </w:pPr>
            <w:r>
              <w:t>1,0000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right"/>
            </w:pPr>
            <w:r>
              <w:t>1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right"/>
            </w:pPr>
            <w:r>
              <w:t>1,0000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right"/>
            </w:pPr>
            <w:r>
              <w:t>1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right"/>
            </w:pPr>
            <w:r>
              <w:t>1,0000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right"/>
            </w:pPr>
            <w:r>
              <w:t>1</w:t>
            </w:r>
          </w:p>
        </w:tc>
      </w:tr>
      <w:tr w:rsidR="003A7C60">
        <w:trPr>
          <w:jc w:val="center"/>
        </w:trPr>
        <w:tc>
          <w:tcPr>
            <w:tcW w:w="562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9.</w:t>
            </w:r>
          </w:p>
        </w:tc>
        <w:tc>
          <w:tcPr>
            <w:tcW w:w="2560" w:type="dxa"/>
            <w:noWrap/>
            <w:vAlign w:val="center"/>
          </w:tcPr>
          <w:p w:rsidR="003A7C60" w:rsidRDefault="00532EC8">
            <w:proofErr w:type="spellStart"/>
            <w:r>
              <w:t>Нижневартовский</w:t>
            </w:r>
            <w:proofErr w:type="spellEnd"/>
            <w:r>
              <w:t xml:space="preserve"> </w:t>
            </w:r>
          </w:p>
        </w:tc>
        <w:tc>
          <w:tcPr>
            <w:tcW w:w="1348" w:type="dxa"/>
            <w:vAlign w:val="center"/>
          </w:tcPr>
          <w:p w:rsidR="003A7C60" w:rsidRDefault="00532EC8">
            <w:pPr>
              <w:jc w:val="right"/>
            </w:pPr>
            <w:r>
              <w:t>1,0000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right"/>
            </w:pPr>
            <w:r>
              <w:t>1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right"/>
            </w:pPr>
            <w:r>
              <w:t>1,0000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right"/>
            </w:pPr>
            <w:r>
              <w:t>1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right"/>
            </w:pPr>
            <w:r>
              <w:t>1,0000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right"/>
            </w:pPr>
            <w:r>
              <w:t>1</w:t>
            </w:r>
          </w:p>
        </w:tc>
      </w:tr>
      <w:tr w:rsidR="003A7C60">
        <w:trPr>
          <w:jc w:val="center"/>
        </w:trPr>
        <w:tc>
          <w:tcPr>
            <w:tcW w:w="562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10.</w:t>
            </w:r>
          </w:p>
        </w:tc>
        <w:tc>
          <w:tcPr>
            <w:tcW w:w="2560" w:type="dxa"/>
            <w:noWrap/>
            <w:vAlign w:val="center"/>
          </w:tcPr>
          <w:p w:rsidR="003A7C60" w:rsidRDefault="00532EC8">
            <w:r>
              <w:t xml:space="preserve">Ханты-Мансийский </w:t>
            </w:r>
          </w:p>
        </w:tc>
        <w:tc>
          <w:tcPr>
            <w:tcW w:w="1348" w:type="dxa"/>
            <w:vAlign w:val="center"/>
          </w:tcPr>
          <w:p w:rsidR="003A7C60" w:rsidRDefault="00532EC8">
            <w:pPr>
              <w:jc w:val="right"/>
            </w:pPr>
            <w:r>
              <w:t>1,0000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right"/>
            </w:pPr>
            <w:r>
              <w:t>1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right"/>
            </w:pPr>
            <w:r>
              <w:t>1,0000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right"/>
            </w:pPr>
            <w:r>
              <w:t>1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right"/>
            </w:pPr>
            <w:r>
              <w:t>1,0000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right"/>
            </w:pPr>
            <w:r>
              <w:t>1</w:t>
            </w:r>
          </w:p>
        </w:tc>
      </w:tr>
      <w:tr w:rsidR="003A7C60">
        <w:trPr>
          <w:jc w:val="center"/>
        </w:trPr>
        <w:tc>
          <w:tcPr>
            <w:tcW w:w="562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11.</w:t>
            </w:r>
          </w:p>
        </w:tc>
        <w:tc>
          <w:tcPr>
            <w:tcW w:w="2560" w:type="dxa"/>
            <w:noWrap/>
            <w:vAlign w:val="center"/>
          </w:tcPr>
          <w:p w:rsidR="003A7C60" w:rsidRDefault="00532EC8">
            <w:r>
              <w:t>Сургут</w:t>
            </w:r>
          </w:p>
        </w:tc>
        <w:tc>
          <w:tcPr>
            <w:tcW w:w="1348" w:type="dxa"/>
            <w:vAlign w:val="center"/>
          </w:tcPr>
          <w:p w:rsidR="003A7C60" w:rsidRDefault="00532EC8">
            <w:pPr>
              <w:jc w:val="right"/>
            </w:pPr>
            <w:r>
              <w:t>0,9216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right"/>
            </w:pPr>
            <w:r>
              <w:t>12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right"/>
            </w:pPr>
            <w:r>
              <w:t>0,9603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right"/>
            </w:pPr>
            <w:r>
              <w:t>11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right"/>
            </w:pPr>
            <w:r>
              <w:t>0,9448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right"/>
            </w:pPr>
            <w:r>
              <w:t>11</w:t>
            </w:r>
          </w:p>
        </w:tc>
      </w:tr>
      <w:tr w:rsidR="003A7C60">
        <w:trPr>
          <w:jc w:val="center"/>
        </w:trPr>
        <w:tc>
          <w:tcPr>
            <w:tcW w:w="562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12.</w:t>
            </w:r>
          </w:p>
        </w:tc>
        <w:tc>
          <w:tcPr>
            <w:tcW w:w="2560" w:type="dxa"/>
            <w:noWrap/>
            <w:vAlign w:val="center"/>
          </w:tcPr>
          <w:p w:rsidR="003A7C60" w:rsidRDefault="00532EC8">
            <w:r>
              <w:t xml:space="preserve">Сургутский </w:t>
            </w:r>
          </w:p>
        </w:tc>
        <w:tc>
          <w:tcPr>
            <w:tcW w:w="1348" w:type="dxa"/>
            <w:vAlign w:val="center"/>
          </w:tcPr>
          <w:p w:rsidR="003A7C60" w:rsidRDefault="00532EC8">
            <w:pPr>
              <w:jc w:val="right"/>
            </w:pPr>
            <w:r>
              <w:t>0,8890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right"/>
            </w:pPr>
            <w:r>
              <w:t>13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right"/>
            </w:pPr>
            <w:r>
              <w:t>0,9404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right"/>
            </w:pPr>
            <w:r>
              <w:t>13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right"/>
            </w:pPr>
            <w:r>
              <w:t>0,9198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right"/>
            </w:pPr>
            <w:r>
              <w:t>12</w:t>
            </w:r>
          </w:p>
        </w:tc>
      </w:tr>
      <w:tr w:rsidR="003A7C60">
        <w:trPr>
          <w:jc w:val="center"/>
        </w:trPr>
        <w:tc>
          <w:tcPr>
            <w:tcW w:w="562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13.</w:t>
            </w:r>
          </w:p>
        </w:tc>
        <w:tc>
          <w:tcPr>
            <w:tcW w:w="2560" w:type="dxa"/>
            <w:noWrap/>
            <w:vAlign w:val="center"/>
          </w:tcPr>
          <w:p w:rsidR="003A7C60" w:rsidRDefault="00532EC8">
            <w:r>
              <w:t>Нижневартовск</w:t>
            </w:r>
          </w:p>
        </w:tc>
        <w:tc>
          <w:tcPr>
            <w:tcW w:w="1348" w:type="dxa"/>
            <w:vAlign w:val="center"/>
          </w:tcPr>
          <w:p w:rsidR="003A7C60" w:rsidRDefault="00532EC8">
            <w:pPr>
              <w:jc w:val="right"/>
            </w:pPr>
            <w:r>
              <w:t>0,9296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right"/>
            </w:pPr>
            <w:r>
              <w:t>11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right"/>
            </w:pPr>
            <w:r>
              <w:t>0,5012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right"/>
            </w:pPr>
            <w:r>
              <w:t>14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right"/>
            </w:pPr>
            <w:r>
              <w:t>0,6726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right"/>
            </w:pPr>
            <w:r>
              <w:t>13</w:t>
            </w:r>
          </w:p>
        </w:tc>
      </w:tr>
      <w:tr w:rsidR="003A7C60">
        <w:trPr>
          <w:jc w:val="center"/>
        </w:trPr>
        <w:tc>
          <w:tcPr>
            <w:tcW w:w="562" w:type="dxa"/>
            <w:tcBorders>
              <w:bottom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14.</w:t>
            </w:r>
          </w:p>
        </w:tc>
        <w:tc>
          <w:tcPr>
            <w:tcW w:w="2560" w:type="dxa"/>
            <w:noWrap/>
            <w:vAlign w:val="center"/>
          </w:tcPr>
          <w:p w:rsidR="003A7C60" w:rsidRDefault="00532EC8">
            <w:r>
              <w:t xml:space="preserve">Октябрьский </w:t>
            </w:r>
          </w:p>
        </w:tc>
        <w:tc>
          <w:tcPr>
            <w:tcW w:w="1348" w:type="dxa"/>
            <w:vAlign w:val="center"/>
          </w:tcPr>
          <w:p w:rsidR="003A7C60" w:rsidRDefault="00532EC8">
            <w:pPr>
              <w:jc w:val="right"/>
            </w:pPr>
            <w:r>
              <w:t>0,8726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right"/>
            </w:pPr>
            <w:r>
              <w:t>14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right"/>
            </w:pPr>
            <w:r>
              <w:t>0,3919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right"/>
            </w:pPr>
            <w:r>
              <w:t>15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right"/>
            </w:pPr>
            <w:r>
              <w:t>0,5842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right"/>
            </w:pPr>
            <w:r>
              <w:t>14</w:t>
            </w:r>
          </w:p>
        </w:tc>
      </w:tr>
      <w:tr w:rsidR="003A7C60">
        <w:trPr>
          <w:jc w:val="center"/>
        </w:trPr>
        <w:tc>
          <w:tcPr>
            <w:tcW w:w="562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15.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t xml:space="preserve">Советский </w:t>
            </w:r>
          </w:p>
        </w:tc>
        <w:tc>
          <w:tcPr>
            <w:tcW w:w="1348" w:type="dxa"/>
            <w:vAlign w:val="center"/>
          </w:tcPr>
          <w:p w:rsidR="003A7C60" w:rsidRDefault="00532EC8">
            <w:pPr>
              <w:jc w:val="right"/>
            </w:pPr>
            <w:r>
              <w:t>0,0000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right"/>
            </w:pPr>
            <w:r>
              <w:t>22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right"/>
            </w:pPr>
            <w:r>
              <w:t>0,9517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right"/>
            </w:pPr>
            <w:r>
              <w:t>12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right"/>
            </w:pPr>
            <w:r>
              <w:t>0,5710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right"/>
            </w:pPr>
            <w:r>
              <w:t>15</w:t>
            </w:r>
          </w:p>
        </w:tc>
      </w:tr>
      <w:tr w:rsidR="003A7C60">
        <w:trPr>
          <w:jc w:val="center"/>
        </w:trPr>
        <w:tc>
          <w:tcPr>
            <w:tcW w:w="562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16.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t xml:space="preserve">Березовский </w:t>
            </w:r>
          </w:p>
        </w:tc>
        <w:tc>
          <w:tcPr>
            <w:tcW w:w="1348" w:type="dxa"/>
            <w:vAlign w:val="center"/>
          </w:tcPr>
          <w:p w:rsidR="003A7C60" w:rsidRDefault="00532EC8">
            <w:pPr>
              <w:jc w:val="right"/>
            </w:pPr>
            <w:r>
              <w:t>0,8543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right"/>
            </w:pPr>
            <w:r>
              <w:t>15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right"/>
            </w:pPr>
            <w:r>
              <w:t>0,3641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right"/>
            </w:pPr>
            <w:r>
              <w:t>16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right"/>
            </w:pPr>
            <w:r>
              <w:t>0,5602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right"/>
            </w:pPr>
            <w:r>
              <w:t>16</w:t>
            </w:r>
          </w:p>
        </w:tc>
      </w:tr>
      <w:tr w:rsidR="003A7C60">
        <w:trPr>
          <w:jc w:val="center"/>
        </w:trPr>
        <w:tc>
          <w:tcPr>
            <w:tcW w:w="562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17.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proofErr w:type="spellStart"/>
            <w:r>
              <w:t>Кондинский</w:t>
            </w:r>
            <w:proofErr w:type="spellEnd"/>
            <w:r>
              <w:t xml:space="preserve"> </w:t>
            </w:r>
          </w:p>
        </w:tc>
        <w:tc>
          <w:tcPr>
            <w:tcW w:w="1348" w:type="dxa"/>
            <w:vAlign w:val="center"/>
          </w:tcPr>
          <w:p w:rsidR="003A7C60" w:rsidRDefault="00532EC8">
            <w:pPr>
              <w:jc w:val="right"/>
            </w:pPr>
            <w:r>
              <w:t>0,7455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right"/>
            </w:pPr>
            <w:r>
              <w:t>16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right"/>
            </w:pPr>
            <w:r>
              <w:t>0,2339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right"/>
            </w:pPr>
            <w:r>
              <w:t>18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right"/>
            </w:pPr>
            <w:r>
              <w:t>0,4385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right"/>
            </w:pPr>
            <w:r>
              <w:t>17</w:t>
            </w:r>
          </w:p>
        </w:tc>
      </w:tr>
      <w:tr w:rsidR="003A7C60">
        <w:trPr>
          <w:jc w:val="center"/>
        </w:trPr>
        <w:tc>
          <w:tcPr>
            <w:tcW w:w="562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18.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proofErr w:type="spellStart"/>
            <w:r>
              <w:t>Урай</w:t>
            </w:r>
            <w:proofErr w:type="spellEnd"/>
          </w:p>
        </w:tc>
        <w:tc>
          <w:tcPr>
            <w:tcW w:w="1348" w:type="dxa"/>
            <w:vAlign w:val="center"/>
          </w:tcPr>
          <w:p w:rsidR="003A7C60" w:rsidRDefault="00532EC8">
            <w:pPr>
              <w:jc w:val="right"/>
            </w:pPr>
            <w:r>
              <w:t>0,5930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right"/>
            </w:pPr>
            <w:r>
              <w:t>20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right"/>
            </w:pPr>
            <w:r>
              <w:t>0,2888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right"/>
            </w:pPr>
            <w:r>
              <w:t>17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right"/>
            </w:pPr>
            <w:r>
              <w:t>0,4105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right"/>
            </w:pPr>
            <w:r>
              <w:t>18</w:t>
            </w:r>
          </w:p>
        </w:tc>
      </w:tr>
      <w:tr w:rsidR="003A7C60">
        <w:trPr>
          <w:jc w:val="center"/>
        </w:trPr>
        <w:tc>
          <w:tcPr>
            <w:tcW w:w="562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19.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proofErr w:type="spellStart"/>
            <w:r>
              <w:t>Мегион</w:t>
            </w:r>
            <w:proofErr w:type="spellEnd"/>
          </w:p>
        </w:tc>
        <w:tc>
          <w:tcPr>
            <w:tcW w:w="1348" w:type="dxa"/>
            <w:vAlign w:val="center"/>
          </w:tcPr>
          <w:p w:rsidR="003A7C60" w:rsidRDefault="00532EC8">
            <w:pPr>
              <w:jc w:val="right"/>
            </w:pPr>
            <w:r>
              <w:t>0,6946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right"/>
            </w:pPr>
            <w:r>
              <w:t>17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right"/>
            </w:pPr>
            <w:r>
              <w:t>0,1859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right"/>
            </w:pPr>
            <w:r>
              <w:t>19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right"/>
            </w:pPr>
            <w:r>
              <w:t>0,3894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right"/>
            </w:pPr>
            <w:r>
              <w:t>19</w:t>
            </w:r>
          </w:p>
        </w:tc>
      </w:tr>
      <w:tr w:rsidR="003A7C60">
        <w:trPr>
          <w:jc w:val="center"/>
        </w:trPr>
        <w:tc>
          <w:tcPr>
            <w:tcW w:w="562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20.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t>Когалым</w:t>
            </w:r>
          </w:p>
        </w:tc>
        <w:tc>
          <w:tcPr>
            <w:tcW w:w="1348" w:type="dxa"/>
            <w:vAlign w:val="center"/>
          </w:tcPr>
          <w:p w:rsidR="003A7C60" w:rsidRDefault="00532EC8">
            <w:pPr>
              <w:jc w:val="right"/>
            </w:pPr>
            <w:r>
              <w:t>0,6610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right"/>
            </w:pPr>
            <w:r>
              <w:t>18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right"/>
            </w:pPr>
            <w:r>
              <w:t>0,1571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right"/>
            </w:pPr>
            <w:r>
              <w:t>20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right"/>
            </w:pPr>
            <w:r>
              <w:t>0,3587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right"/>
            </w:pPr>
            <w:r>
              <w:t>20</w:t>
            </w:r>
          </w:p>
        </w:tc>
      </w:tr>
      <w:tr w:rsidR="003A7C60">
        <w:trPr>
          <w:jc w:val="center"/>
        </w:trPr>
        <w:tc>
          <w:tcPr>
            <w:tcW w:w="562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21.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proofErr w:type="spellStart"/>
            <w:r>
              <w:t>Югорск</w:t>
            </w:r>
            <w:proofErr w:type="spellEnd"/>
          </w:p>
        </w:tc>
        <w:tc>
          <w:tcPr>
            <w:tcW w:w="1348" w:type="dxa"/>
            <w:vAlign w:val="center"/>
          </w:tcPr>
          <w:p w:rsidR="003A7C60" w:rsidRDefault="00532EC8">
            <w:pPr>
              <w:jc w:val="right"/>
            </w:pPr>
            <w:r>
              <w:t>0,6610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right"/>
            </w:pPr>
            <w:r>
              <w:t>18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right"/>
            </w:pPr>
            <w:r>
              <w:t>0,1571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right"/>
            </w:pPr>
            <w:r>
              <w:t>20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right"/>
            </w:pPr>
            <w:r>
              <w:t>0,3587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right"/>
            </w:pPr>
            <w:r>
              <w:t>20</w:t>
            </w:r>
          </w:p>
        </w:tc>
      </w:tr>
      <w:tr w:rsidR="003A7C60">
        <w:trPr>
          <w:jc w:val="center"/>
        </w:trPr>
        <w:tc>
          <w:tcPr>
            <w:tcW w:w="562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22.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proofErr w:type="spellStart"/>
            <w:r>
              <w:t>Нягань</w:t>
            </w:r>
            <w:proofErr w:type="spellEnd"/>
          </w:p>
        </w:tc>
        <w:tc>
          <w:tcPr>
            <w:tcW w:w="1348" w:type="dxa"/>
            <w:vAlign w:val="center"/>
          </w:tcPr>
          <w:p w:rsidR="003A7C60" w:rsidRDefault="00532EC8">
            <w:pPr>
              <w:jc w:val="right"/>
            </w:pPr>
            <w:r>
              <w:t>0,4342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right"/>
            </w:pPr>
            <w:r>
              <w:t>21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right"/>
            </w:pPr>
            <w:r>
              <w:t>0,0000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right"/>
            </w:pPr>
            <w:r>
              <w:t>22</w:t>
            </w:r>
          </w:p>
        </w:tc>
        <w:tc>
          <w:tcPr>
            <w:tcW w:w="1334" w:type="dxa"/>
            <w:vAlign w:val="center"/>
          </w:tcPr>
          <w:p w:rsidR="003A7C60" w:rsidRDefault="00532EC8">
            <w:pPr>
              <w:jc w:val="right"/>
            </w:pPr>
            <w:r>
              <w:t>0,1737</w:t>
            </w:r>
          </w:p>
        </w:tc>
        <w:tc>
          <w:tcPr>
            <w:tcW w:w="641" w:type="dxa"/>
            <w:vAlign w:val="center"/>
          </w:tcPr>
          <w:p w:rsidR="003A7C60" w:rsidRDefault="00532EC8">
            <w:pPr>
              <w:jc w:val="right"/>
            </w:pPr>
            <w:r>
              <w:t>22</w:t>
            </w:r>
          </w:p>
        </w:tc>
      </w:tr>
    </w:tbl>
    <w:p w:rsidR="003A7C60" w:rsidRDefault="003A7C60">
      <w:pPr>
        <w:widowControl w:val="0"/>
        <w:rPr>
          <w:sz w:val="28"/>
          <w:szCs w:val="28"/>
        </w:rPr>
      </w:pPr>
    </w:p>
    <w:p w:rsidR="003A7C60" w:rsidRDefault="00532EC8">
      <w:pPr>
        <w:widowControl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4.12. Доля выпускников муниципальных общеобразовательных учреждений, не получивших аттестат о среднем (полном) образовании, </w:t>
      </w:r>
    </w:p>
    <w:p w:rsidR="003A7C60" w:rsidRDefault="00532EC8">
      <w:pPr>
        <w:widowControl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общей численности выпускников муниципальных </w:t>
      </w:r>
    </w:p>
    <w:p w:rsidR="003A7C60" w:rsidRDefault="00532EC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общеобразовательных учреждений</w:t>
      </w:r>
    </w:p>
    <w:p w:rsidR="003A7C60" w:rsidRDefault="003A7C60">
      <w:pPr>
        <w:widowControl w:val="0"/>
        <w:jc w:val="center"/>
        <w:rPr>
          <w:sz w:val="28"/>
          <w:szCs w:val="28"/>
        </w:rPr>
      </w:pP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2024 году в 12 муниципальных образованиях автономного округа 100 % выпускников получили аттестат о среднем (полном) образовании (2023 год – 9).</w:t>
      </w:r>
    </w:p>
    <w:p w:rsidR="003A7C60" w:rsidRDefault="00532EC8">
      <w:pPr>
        <w:widowControl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lang w:eastAsia="en-US"/>
        </w:rPr>
        <w:t>В результат</w:t>
      </w:r>
      <w:r>
        <w:rPr>
          <w:sz w:val="28"/>
          <w:szCs w:val="28"/>
          <w:highlight w:val="white"/>
          <w:lang w:eastAsia="en-US"/>
        </w:rPr>
        <w:t>е наибольшего значения показателя и его отрицательной динамики последнее место занял Ханты-Мансийский район – 3,8 % (2023 год – 0,0).</w:t>
      </w:r>
    </w:p>
    <w:p w:rsidR="003A7C60" w:rsidRDefault="00532EC8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  <w:lang w:eastAsia="en-US"/>
        </w:rPr>
        <w:t>Таблица 36</w:t>
      </w:r>
    </w:p>
    <w:p w:rsidR="003A7C60" w:rsidRDefault="00532EC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Распределение мест между муниципальными образованиями автономного округа по показателю «доля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учреждений»</w:t>
      </w:r>
    </w:p>
    <w:p w:rsidR="003A7C60" w:rsidRDefault="003A7C60">
      <w:pPr>
        <w:widowControl w:val="0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5"/>
        <w:gridCol w:w="2717"/>
        <w:gridCol w:w="1348"/>
        <w:gridCol w:w="641"/>
        <w:gridCol w:w="1334"/>
        <w:gridCol w:w="641"/>
        <w:gridCol w:w="1334"/>
        <w:gridCol w:w="641"/>
      </w:tblGrid>
      <w:tr w:rsidR="003A7C60">
        <w:trPr>
          <w:jc w:val="center"/>
        </w:trPr>
        <w:tc>
          <w:tcPr>
            <w:tcW w:w="408" w:type="dxa"/>
            <w:vMerge w:val="restart"/>
            <w:vAlign w:val="center"/>
          </w:tcPr>
          <w:p w:rsidR="003A7C60" w:rsidRDefault="00532EC8">
            <w:pPr>
              <w:jc w:val="center"/>
            </w:pPr>
            <w:r>
              <w:rPr>
                <w:bCs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 xml:space="preserve">Наименование городского округа, муниципального района автономного округа </w:t>
            </w:r>
          </w:p>
        </w:tc>
        <w:tc>
          <w:tcPr>
            <w:tcW w:w="2016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Сводный индекс показателя эффективности</w:t>
            </w:r>
          </w:p>
        </w:tc>
      </w:tr>
      <w:tr w:rsidR="003A7C60">
        <w:trPr>
          <w:jc w:val="center"/>
        </w:trPr>
        <w:tc>
          <w:tcPr>
            <w:tcW w:w="408" w:type="dxa"/>
            <w:vMerge/>
            <w:vAlign w:val="center"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proofErr w:type="spellStart"/>
            <w:r>
              <w:t>Лангепас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Покачи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Нефтеюганский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0,9208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0,9683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3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Югорск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0,8732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0,9493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Пыть-Ях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0,8574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0,9429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5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Урай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0,8574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0,9429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5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lastRenderedPageBreak/>
              <w:t>7.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Белоярский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0,8257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0,9303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Октябрьский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0,8257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0,9303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9.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Кондинский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0,7781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0,9113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9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10.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Радужный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0,7147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0,8859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10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11.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Ханты-Мансийск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0,8257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0,8794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0,8579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11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12.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Сургутский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0,6038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0,8415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12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13.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Нижневартовский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0,5246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0,8098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13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14.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Когалым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0,6038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0,8969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0,7797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14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15.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Нягань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0,6197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0,8619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0,7650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bottom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16.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Нижневартовск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0,8098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0,6252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0,6991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17.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proofErr w:type="spellStart"/>
            <w:r>
              <w:t>Мегион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0,8875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0,5710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0,6976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18.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t>Сургут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0,2393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0,8009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0,5762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19.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t xml:space="preserve">Березовский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0,6355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0,4051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0,4973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20.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t>Нефтеюганск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0,6197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0,3385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0,4510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t xml:space="preserve">Советский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0,2393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0,3592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0,3112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22.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t xml:space="preserve">Ханты-Мансийский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</w:tr>
    </w:tbl>
    <w:p w:rsidR="003A7C60" w:rsidRDefault="003A7C60">
      <w:pPr>
        <w:jc w:val="center"/>
        <w:outlineLvl w:val="0"/>
        <w:rPr>
          <w:bCs/>
          <w:sz w:val="24"/>
          <w:szCs w:val="24"/>
        </w:rPr>
      </w:pPr>
    </w:p>
    <w:p w:rsidR="003A7C60" w:rsidRDefault="00532EC8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  <w:lang w:eastAsia="en-US"/>
        </w:rPr>
        <w:t>4.13.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</w:p>
    <w:p w:rsidR="003A7C60" w:rsidRDefault="003A7C60">
      <w:pPr>
        <w:jc w:val="center"/>
        <w:outlineLvl w:val="0"/>
        <w:rPr>
          <w:bCs/>
          <w:sz w:val="28"/>
          <w:szCs w:val="28"/>
        </w:rPr>
      </w:pPr>
    </w:p>
    <w:p w:rsidR="003A7C60" w:rsidRDefault="00532EC8">
      <w:pPr>
        <w:ind w:firstLine="709"/>
        <w:jc w:val="both"/>
        <w:outlineLvl w:val="0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  <w:lang w:eastAsia="en-US"/>
        </w:rPr>
        <w:t xml:space="preserve">В 2024 году, по сравнению с 2023 годом, положительная динамика значения показателя отмечена в 9 муниципальных образованиях автономного округа (2023 год – 3), при этом в 5 муниципальных образованиях </w:t>
      </w:r>
      <w:r>
        <w:rPr>
          <w:sz w:val="28"/>
          <w:szCs w:val="28"/>
          <w:highlight w:val="white"/>
          <w:lang w:eastAsia="en-US"/>
        </w:rPr>
        <w:t xml:space="preserve">автономного округа </w:t>
      </w:r>
      <w:r>
        <w:rPr>
          <w:bCs/>
          <w:sz w:val="28"/>
          <w:szCs w:val="28"/>
          <w:highlight w:val="white"/>
          <w:lang w:eastAsia="en-US"/>
        </w:rPr>
        <w:t>значение показателя составило 100 % (2023 год – 5).</w:t>
      </w:r>
    </w:p>
    <w:p w:rsidR="003A7C60" w:rsidRDefault="00532EC8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  <w:lang w:eastAsia="en-US"/>
        </w:rPr>
        <w:t>В результате низкого значения показателя и наибольшей отрицательной динамики его значения последнее место занял Октябрьский район – 95,1 % (2023 год – 97,2).</w:t>
      </w:r>
    </w:p>
    <w:p w:rsidR="003A7C60" w:rsidRDefault="003A7C60">
      <w:pPr>
        <w:ind w:firstLine="567"/>
        <w:jc w:val="right"/>
        <w:rPr>
          <w:sz w:val="28"/>
          <w:szCs w:val="28"/>
        </w:rPr>
      </w:pPr>
    </w:p>
    <w:p w:rsidR="003A7C60" w:rsidRDefault="00532EC8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  <w:lang w:eastAsia="en-US"/>
        </w:rPr>
        <w:t>Таблица 37</w:t>
      </w:r>
    </w:p>
    <w:p w:rsidR="003A7C60" w:rsidRDefault="00532EC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  <w:r>
        <w:rPr>
          <w:sz w:val="28"/>
          <w:szCs w:val="28"/>
          <w:lang w:eastAsia="en-US"/>
        </w:rPr>
        <w:t xml:space="preserve">автономного округа </w:t>
      </w:r>
      <w:r>
        <w:rPr>
          <w:bCs/>
          <w:sz w:val="28"/>
          <w:szCs w:val="28"/>
          <w:lang w:eastAsia="en-US"/>
        </w:rPr>
        <w:t>по показателю «доля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учреждений»</w:t>
      </w:r>
    </w:p>
    <w:p w:rsidR="003A7C60" w:rsidRDefault="003A7C60">
      <w:pPr>
        <w:rPr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5"/>
        <w:gridCol w:w="2717"/>
        <w:gridCol w:w="1348"/>
        <w:gridCol w:w="641"/>
        <w:gridCol w:w="1334"/>
        <w:gridCol w:w="641"/>
        <w:gridCol w:w="1334"/>
        <w:gridCol w:w="641"/>
      </w:tblGrid>
      <w:tr w:rsidR="003A7C60">
        <w:trPr>
          <w:jc w:val="center"/>
        </w:trPr>
        <w:tc>
          <w:tcPr>
            <w:tcW w:w="408" w:type="dxa"/>
            <w:vMerge w:val="restart"/>
            <w:vAlign w:val="center"/>
          </w:tcPr>
          <w:p w:rsidR="003A7C60" w:rsidRDefault="00532EC8">
            <w:pPr>
              <w:jc w:val="center"/>
            </w:pPr>
            <w:r>
              <w:rPr>
                <w:bCs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Наименование городского округа, муниципального района автономного округа</w:t>
            </w:r>
          </w:p>
        </w:tc>
        <w:tc>
          <w:tcPr>
            <w:tcW w:w="2016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Сводный индекс показателя эффективности</w:t>
            </w:r>
          </w:p>
        </w:tc>
      </w:tr>
      <w:tr w:rsidR="003A7C60">
        <w:trPr>
          <w:jc w:val="center"/>
        </w:trPr>
        <w:tc>
          <w:tcPr>
            <w:tcW w:w="408" w:type="dxa"/>
            <w:vMerge/>
            <w:vAlign w:val="center"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</w:tr>
      <w:tr w:rsidR="003A7C60">
        <w:trPr>
          <w:trHeight w:val="273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proofErr w:type="spellStart"/>
            <w:r>
              <w:t>Нефтеюганский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0,8575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0,9145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Урай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0,9577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0,6254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0,7583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Нефтеюганск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0,5907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0,7544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3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Покачи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0,8521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0,6529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0,7326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Югорск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0,7676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0,6583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0,7020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5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Ханты-Мансийск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0,9577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0,4366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0,6451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Березовский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0,4859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0,7491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0,6438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Советский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8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9.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Белоярский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0,3300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0,5980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9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10.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Сургут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0,9049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0,3453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0,5691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10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lastRenderedPageBreak/>
              <w:t>11.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Сургутский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0,9894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0,2844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0,5664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11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12.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Лангепас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0,8944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0,3300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0,5557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12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13.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Кондинский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0,8063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0,3300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0,5205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13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14.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Нижневартовск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0,9472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0,2234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0,5129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14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15.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Радужный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0,7782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0,3300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0,5093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16.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Пыть-Ях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0,6338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0,4085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0,4986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17.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Когалым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0,9049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0,1931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0,4778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18.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Ханты-Мансийский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0,5986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0,3773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0,4658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19.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Мегион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0,7782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0,1906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0,4256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20.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Нягань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0,6831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0,1893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0,3868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proofErr w:type="spellStart"/>
            <w:r>
              <w:t>Нижневартовский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0,8028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0,0861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0,3728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22.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Октябрьский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0,6197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0,2479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</w:tr>
    </w:tbl>
    <w:p w:rsidR="003A7C60" w:rsidRDefault="003A7C60">
      <w:pPr>
        <w:widowControl w:val="0"/>
        <w:jc w:val="center"/>
        <w:rPr>
          <w:sz w:val="28"/>
          <w:szCs w:val="28"/>
        </w:rPr>
      </w:pPr>
    </w:p>
    <w:p w:rsidR="003A7C60" w:rsidRDefault="00532EC8">
      <w:pPr>
        <w:widowControl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4.14. 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</w:t>
      </w:r>
    </w:p>
    <w:p w:rsidR="003A7C60" w:rsidRDefault="00532EC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общеобразовательных учреждений</w:t>
      </w:r>
    </w:p>
    <w:p w:rsidR="003A7C60" w:rsidRDefault="003A7C60">
      <w:pPr>
        <w:widowControl w:val="0"/>
        <w:jc w:val="center"/>
        <w:rPr>
          <w:sz w:val="28"/>
          <w:szCs w:val="28"/>
        </w:rPr>
      </w:pP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2024 году в 7 муниципальных образованиях автономного округа отсутствовали муниципальные общеобразовательные учреждения, здания которых находились в аварийном состоянии или требовали капитального ремонта (2023 год – 6), при этом в 4 муниципальных образованиях автономного округа указанные учреждения отсутствуют на протяжении 2021 – 2024 годов.</w:t>
      </w: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 результате высокого объема значения показателя и отрицательной динамики в 2022 году последнее место занял </w:t>
      </w:r>
      <w:proofErr w:type="spellStart"/>
      <w:r>
        <w:rPr>
          <w:sz w:val="28"/>
          <w:szCs w:val="28"/>
          <w:lang w:eastAsia="en-US"/>
        </w:rPr>
        <w:t>Нижневартовский</w:t>
      </w:r>
      <w:proofErr w:type="spellEnd"/>
      <w:r>
        <w:rPr>
          <w:sz w:val="28"/>
          <w:szCs w:val="28"/>
          <w:lang w:eastAsia="en-US"/>
        </w:rPr>
        <w:t xml:space="preserve"> район – 25,0 % (2021 год – 0,0, 2022 год – 31,3, 2023 год – 31,3).</w:t>
      </w:r>
    </w:p>
    <w:p w:rsidR="003A7C60" w:rsidRDefault="003A7C60">
      <w:pPr>
        <w:widowControl w:val="0"/>
        <w:jc w:val="right"/>
        <w:rPr>
          <w:sz w:val="28"/>
          <w:szCs w:val="28"/>
          <w:lang w:eastAsia="en-US"/>
        </w:rPr>
      </w:pPr>
    </w:p>
    <w:p w:rsidR="003A7C60" w:rsidRDefault="00532EC8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  <w:lang w:eastAsia="en-US"/>
        </w:rPr>
        <w:t>Таблица 38</w:t>
      </w:r>
    </w:p>
    <w:p w:rsidR="003A7C60" w:rsidRDefault="00532EC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Распределение мест между муниципальными образованиями автономного округа по показателю «доля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учреждений»</w:t>
      </w:r>
    </w:p>
    <w:p w:rsidR="003A7C60" w:rsidRDefault="003A7C60">
      <w:pPr>
        <w:widowControl w:val="0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5"/>
        <w:gridCol w:w="2717"/>
        <w:gridCol w:w="1348"/>
        <w:gridCol w:w="641"/>
        <w:gridCol w:w="1334"/>
        <w:gridCol w:w="641"/>
        <w:gridCol w:w="1334"/>
        <w:gridCol w:w="641"/>
      </w:tblGrid>
      <w:tr w:rsidR="003A7C60">
        <w:trPr>
          <w:jc w:val="center"/>
        </w:trPr>
        <w:tc>
          <w:tcPr>
            <w:tcW w:w="408" w:type="dxa"/>
            <w:vMerge w:val="restart"/>
            <w:vAlign w:val="center"/>
          </w:tcPr>
          <w:p w:rsidR="003A7C60" w:rsidRDefault="00532EC8">
            <w:pPr>
              <w:jc w:val="center"/>
            </w:pPr>
            <w:r>
              <w:rPr>
                <w:bCs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Наименование городского округа, муниципального района автономного округа</w:t>
            </w:r>
          </w:p>
        </w:tc>
        <w:tc>
          <w:tcPr>
            <w:tcW w:w="2016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Сводный индекс показателя эффективности</w:t>
            </w:r>
          </w:p>
        </w:tc>
      </w:tr>
      <w:tr w:rsidR="003A7C60">
        <w:trPr>
          <w:jc w:val="center"/>
        </w:trPr>
        <w:tc>
          <w:tcPr>
            <w:tcW w:w="408" w:type="dxa"/>
            <w:vMerge/>
            <w:vAlign w:val="center"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2757" w:type="dxa"/>
            <w:tcBorders>
              <w:bottom w:val="single" w:sz="4" w:space="0" w:color="000000"/>
            </w:tcBorders>
            <w:noWrap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367" w:type="dxa"/>
            <w:tcBorders>
              <w:bottom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</w:t>
            </w:r>
          </w:p>
        </w:tc>
        <w:tc>
          <w:tcPr>
            <w:tcW w:w="649" w:type="dxa"/>
            <w:tcBorders>
              <w:bottom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</w:t>
            </w:r>
          </w:p>
        </w:tc>
        <w:tc>
          <w:tcPr>
            <w:tcW w:w="1353" w:type="dxa"/>
            <w:tcBorders>
              <w:bottom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</w:t>
            </w:r>
          </w:p>
        </w:tc>
        <w:tc>
          <w:tcPr>
            <w:tcW w:w="649" w:type="dxa"/>
            <w:tcBorders>
              <w:bottom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</w:t>
            </w:r>
          </w:p>
        </w:tc>
        <w:tc>
          <w:tcPr>
            <w:tcW w:w="1353" w:type="dxa"/>
            <w:tcBorders>
              <w:bottom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  <w:tc>
          <w:tcPr>
            <w:tcW w:w="649" w:type="dxa"/>
            <w:tcBorders>
              <w:bottom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t>Нефтеюганск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proofErr w:type="spellStart"/>
            <w:r>
              <w:t>Пыть-Ях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t xml:space="preserve">Белоярский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proofErr w:type="spellStart"/>
            <w:r>
              <w:t>Нефтеюганский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t xml:space="preserve">Ханты-Мансийский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0,9412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0,9765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5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t>Ханты-Мансийск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0,8600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0,9440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t>Сургут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0,8488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0,8830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0,8694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t>Нижневартовск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0,8334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0,8720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0,8566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8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9.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proofErr w:type="spellStart"/>
            <w:r>
              <w:t>Кондинский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0,7201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0,9074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0,8325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9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10.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proofErr w:type="spellStart"/>
            <w:r>
              <w:t>Лангепас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0,6494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0,9263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0,8156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10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lastRenderedPageBreak/>
              <w:t>11.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proofErr w:type="spellStart"/>
            <w:r>
              <w:t>Покачи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0,5339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0,8136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11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12.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proofErr w:type="spellStart"/>
            <w:r>
              <w:t>Мегион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0,5997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0,9072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0,7842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12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13.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t xml:space="preserve">Березовский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0,4752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0,9263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0,7459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13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14.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t xml:space="preserve">Октябрьский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0,5339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0,8830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0,7434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14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15.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t>Радужный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0,3009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0,9263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0,6762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16.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proofErr w:type="spellStart"/>
            <w:r>
              <w:t>Югорск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0,2652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0,9450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0,6731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17.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t xml:space="preserve">Советский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0,2358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0,9263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0,6501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18.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t xml:space="preserve">Сургутский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0,9628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0,4037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0,6273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19.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proofErr w:type="spellStart"/>
            <w:r>
              <w:t>Нягань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0,9190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0,5514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20.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proofErr w:type="spellStart"/>
            <w:r>
              <w:t>Урай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0,8599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0,0717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0,3870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t>Когалым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0,6998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0,1699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0,3819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22.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proofErr w:type="spellStart"/>
            <w:r>
              <w:t>Нижневартовский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0,3870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0,1548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</w:tr>
    </w:tbl>
    <w:p w:rsidR="003A7C60" w:rsidRDefault="003A7C60">
      <w:pPr>
        <w:widowControl w:val="0"/>
        <w:jc w:val="center"/>
        <w:rPr>
          <w:sz w:val="28"/>
          <w:szCs w:val="28"/>
        </w:rPr>
      </w:pPr>
    </w:p>
    <w:p w:rsidR="003A7C60" w:rsidRDefault="00532EC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4.15. Доля детей первой и второй групп здоровья в общей численности обучающихся в муниципальных общеобразовательных учреждениях</w:t>
      </w:r>
    </w:p>
    <w:p w:rsidR="003A7C60" w:rsidRDefault="003A7C60">
      <w:pPr>
        <w:widowControl w:val="0"/>
        <w:jc w:val="center"/>
        <w:rPr>
          <w:sz w:val="28"/>
          <w:szCs w:val="28"/>
        </w:rPr>
      </w:pP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2024 году, по сравнению с 2023 годом, положительная динамика значения показателя отмечена в 8 муниципальных образованиях автономного округа (2023 год – 12).</w:t>
      </w: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результате наибольшего значения показателя и темпа его роста 1-е место занял Нефтеюганск – 95,6 % (2023 год – 90,7).</w:t>
      </w: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связи с наименьшим значением и высокой отрицательной динамикой значения показателя последнее место занял Когалым – 70,5 % (2023 год – 81,2).</w:t>
      </w:r>
    </w:p>
    <w:p w:rsidR="003A7C60" w:rsidRDefault="003A7C60">
      <w:pPr>
        <w:widowControl w:val="0"/>
        <w:jc w:val="right"/>
        <w:rPr>
          <w:sz w:val="28"/>
          <w:szCs w:val="28"/>
          <w:lang w:eastAsia="en-US"/>
        </w:rPr>
      </w:pPr>
    </w:p>
    <w:p w:rsidR="003A7C60" w:rsidRDefault="00532EC8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  <w:lang w:eastAsia="en-US"/>
        </w:rPr>
        <w:t>Таблица 39</w:t>
      </w:r>
    </w:p>
    <w:p w:rsidR="003A7C60" w:rsidRDefault="00532EC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Распределение мест между муниципальными образованиями автономного округа по показателю «доля детей первой и второй групп здоровья в общей численности обучающихся в муниципальных общеобразовательных учреждениях»</w:t>
      </w:r>
    </w:p>
    <w:p w:rsidR="003A7C60" w:rsidRDefault="003A7C60">
      <w:pPr>
        <w:widowControl w:val="0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5"/>
        <w:gridCol w:w="2717"/>
        <w:gridCol w:w="1348"/>
        <w:gridCol w:w="641"/>
        <w:gridCol w:w="1334"/>
        <w:gridCol w:w="641"/>
        <w:gridCol w:w="1334"/>
        <w:gridCol w:w="641"/>
      </w:tblGrid>
      <w:tr w:rsidR="003A7C60">
        <w:trPr>
          <w:jc w:val="center"/>
        </w:trPr>
        <w:tc>
          <w:tcPr>
            <w:tcW w:w="408" w:type="dxa"/>
            <w:vMerge w:val="restart"/>
            <w:vAlign w:val="center"/>
          </w:tcPr>
          <w:p w:rsidR="003A7C60" w:rsidRDefault="00532EC8">
            <w:pPr>
              <w:jc w:val="center"/>
            </w:pPr>
            <w:r>
              <w:rPr>
                <w:bCs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Наименование городского округа, муниципального района автономного округа</w:t>
            </w:r>
          </w:p>
        </w:tc>
        <w:tc>
          <w:tcPr>
            <w:tcW w:w="2016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Сводный индекс показателя эффективности</w:t>
            </w:r>
          </w:p>
        </w:tc>
      </w:tr>
      <w:tr w:rsidR="003A7C60">
        <w:trPr>
          <w:jc w:val="center"/>
        </w:trPr>
        <w:tc>
          <w:tcPr>
            <w:tcW w:w="408" w:type="dxa"/>
            <w:vMerge/>
            <w:vAlign w:val="center"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t>Нефтеюганск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0,7536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0,9014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Нижневартовск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0,2488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0,5493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Радужный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0,8782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0,2220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0,4845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3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Пыть-Ях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0,7607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0,2995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0,4840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Нижневартовский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0,8840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0,2130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0,4814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5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Октябрьский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0,7622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0,2470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0,4530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Ханты-Мансийский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0,8009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0,1743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0,4249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Сургут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0,8138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0,1524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0,4169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8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9.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Сургутский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0,7307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0,1964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0,4101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9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10.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Нягань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0,6476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0,1924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0,3745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10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11.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Кондинский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0,5888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0,1842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0,3460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11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12.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Нефтеюганский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0,6375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0,1512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0,3457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12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13.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Урай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0,5946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0,1427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0,3234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13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14.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Югорск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0,6633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0,0930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0,3211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14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15.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Березовский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0,5559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0,1273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0,2987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16.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Покачи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0,6203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0,2481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bottom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lastRenderedPageBreak/>
              <w:t>17.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Ханты-Мансийск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0,4656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0,0993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0,2458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18.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t xml:space="preserve">Советский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0,2679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0,1924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0,2226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19.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Мегион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0,3493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0,2096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20.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Лангепас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0,3768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0,0870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0,2029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21.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Белоярский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0,0774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0,1527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0,1226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22.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Когалым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0,1948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0,0027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0,0796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</w:tr>
    </w:tbl>
    <w:p w:rsidR="003A7C60" w:rsidRDefault="003A7C60">
      <w:pPr>
        <w:outlineLvl w:val="0"/>
        <w:rPr>
          <w:bCs/>
          <w:sz w:val="28"/>
          <w:szCs w:val="28"/>
        </w:rPr>
      </w:pPr>
    </w:p>
    <w:p w:rsidR="003A7C60" w:rsidRDefault="00532EC8">
      <w:pPr>
        <w:jc w:val="center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4.16. 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</w:t>
      </w:r>
    </w:p>
    <w:p w:rsidR="003A7C60" w:rsidRDefault="00532EC8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  <w:lang w:eastAsia="en-US"/>
        </w:rPr>
        <w:t>общеобразовательных учреждениях</w:t>
      </w:r>
    </w:p>
    <w:p w:rsidR="003A7C60" w:rsidRDefault="003A7C60">
      <w:pPr>
        <w:jc w:val="center"/>
        <w:outlineLvl w:val="0"/>
        <w:rPr>
          <w:bCs/>
          <w:sz w:val="28"/>
          <w:szCs w:val="28"/>
        </w:rPr>
      </w:pPr>
    </w:p>
    <w:p w:rsidR="003A7C60" w:rsidRDefault="00532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 2024 году, по сравнению с 2023 годом, положительная динамика значения показателя отмечена в 10 муниципальных образованиях автономного округа (2023 год – 12), в 5 муниципальных образованиях автономного округа в муниципальных общеобразовательных учреждениях обучение во вторую (третью) смену не осуществляется (2023 год – 5). </w:t>
      </w:r>
    </w:p>
    <w:p w:rsidR="003A7C60" w:rsidRDefault="00532EC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результате наибольшего объема и отрицательной динамики значения показателя последнее место занял Сургут – 41,2 % (2023 год – 39,7).</w:t>
      </w:r>
    </w:p>
    <w:p w:rsidR="003A7C60" w:rsidRDefault="003A7C60">
      <w:pPr>
        <w:ind w:firstLine="709"/>
        <w:jc w:val="both"/>
        <w:rPr>
          <w:sz w:val="28"/>
          <w:szCs w:val="28"/>
        </w:rPr>
      </w:pPr>
    </w:p>
    <w:p w:rsidR="003A7C60" w:rsidRDefault="00532EC8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  <w:lang w:eastAsia="en-US"/>
        </w:rPr>
        <w:t>Таблица 40</w:t>
      </w:r>
    </w:p>
    <w:p w:rsidR="003A7C60" w:rsidRDefault="00532EC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  <w:r>
        <w:rPr>
          <w:sz w:val="28"/>
          <w:szCs w:val="28"/>
          <w:lang w:eastAsia="en-US"/>
        </w:rPr>
        <w:t xml:space="preserve">автономного округа </w:t>
      </w:r>
      <w:r>
        <w:rPr>
          <w:bCs/>
          <w:sz w:val="28"/>
          <w:szCs w:val="28"/>
          <w:lang w:eastAsia="en-US"/>
        </w:rPr>
        <w:t>по показателю «доля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учреждениях»</w:t>
      </w:r>
    </w:p>
    <w:p w:rsidR="003A7C60" w:rsidRDefault="003A7C60">
      <w:pPr>
        <w:jc w:val="center"/>
        <w:rPr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5"/>
        <w:gridCol w:w="2717"/>
        <w:gridCol w:w="1348"/>
        <w:gridCol w:w="641"/>
        <w:gridCol w:w="1334"/>
        <w:gridCol w:w="641"/>
        <w:gridCol w:w="1334"/>
        <w:gridCol w:w="641"/>
      </w:tblGrid>
      <w:tr w:rsidR="003A7C60">
        <w:trPr>
          <w:jc w:val="center"/>
        </w:trPr>
        <w:tc>
          <w:tcPr>
            <w:tcW w:w="408" w:type="dxa"/>
            <w:vMerge w:val="restart"/>
            <w:vAlign w:val="center"/>
          </w:tcPr>
          <w:p w:rsidR="003A7C60" w:rsidRDefault="00532EC8">
            <w:pPr>
              <w:jc w:val="center"/>
            </w:pPr>
            <w:r>
              <w:rPr>
                <w:bCs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Наименование городского округа, муниципального района автономного округа</w:t>
            </w:r>
          </w:p>
        </w:tc>
        <w:tc>
          <w:tcPr>
            <w:tcW w:w="2016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Сводный индекс показателя эффективности</w:t>
            </w:r>
          </w:p>
        </w:tc>
      </w:tr>
      <w:tr w:rsidR="003A7C60">
        <w:trPr>
          <w:jc w:val="center"/>
        </w:trPr>
        <w:tc>
          <w:tcPr>
            <w:tcW w:w="408" w:type="dxa"/>
            <w:vMerge/>
            <w:vAlign w:val="center"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A7C60" w:rsidRDefault="00532EC8">
            <w:proofErr w:type="spellStart"/>
            <w:r>
              <w:t>Покачи</w:t>
            </w:r>
            <w:proofErr w:type="spellEnd"/>
          </w:p>
        </w:tc>
        <w:tc>
          <w:tcPr>
            <w:tcW w:w="1367" w:type="dxa"/>
          </w:tcPr>
          <w:p w:rsidR="003A7C60" w:rsidRDefault="00532EC8">
            <w:pPr>
              <w:jc w:val="right"/>
            </w:pPr>
            <w:r>
              <w:t>1,0000</w:t>
            </w:r>
          </w:p>
        </w:tc>
        <w:tc>
          <w:tcPr>
            <w:tcW w:w="649" w:type="dxa"/>
          </w:tcPr>
          <w:p w:rsidR="003A7C60" w:rsidRDefault="00532EC8">
            <w:pPr>
              <w:jc w:val="right"/>
            </w:pPr>
            <w:r>
              <w:t>1</w:t>
            </w:r>
          </w:p>
        </w:tc>
        <w:tc>
          <w:tcPr>
            <w:tcW w:w="1353" w:type="dxa"/>
          </w:tcPr>
          <w:p w:rsidR="003A7C60" w:rsidRDefault="00532EC8">
            <w:pPr>
              <w:jc w:val="right"/>
            </w:pPr>
            <w:r>
              <w:t>1,0000</w:t>
            </w:r>
          </w:p>
        </w:tc>
        <w:tc>
          <w:tcPr>
            <w:tcW w:w="649" w:type="dxa"/>
          </w:tcPr>
          <w:p w:rsidR="003A7C60" w:rsidRDefault="00532EC8">
            <w:pPr>
              <w:jc w:val="right"/>
            </w:pPr>
            <w:r>
              <w:t>1</w:t>
            </w:r>
          </w:p>
        </w:tc>
        <w:tc>
          <w:tcPr>
            <w:tcW w:w="1353" w:type="dxa"/>
          </w:tcPr>
          <w:p w:rsidR="003A7C60" w:rsidRDefault="00532EC8">
            <w:pPr>
              <w:jc w:val="right"/>
            </w:pPr>
            <w:r>
              <w:t>1,0000</w:t>
            </w:r>
          </w:p>
        </w:tc>
        <w:tc>
          <w:tcPr>
            <w:tcW w:w="649" w:type="dxa"/>
          </w:tcPr>
          <w:p w:rsidR="003A7C60" w:rsidRDefault="00532EC8">
            <w:pPr>
              <w:jc w:val="right"/>
            </w:pPr>
            <w:r>
              <w:t>1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2.</w:t>
            </w:r>
          </w:p>
        </w:tc>
        <w:tc>
          <w:tcPr>
            <w:tcW w:w="2757" w:type="dxa"/>
            <w:noWrap/>
          </w:tcPr>
          <w:p w:rsidR="003A7C60" w:rsidRDefault="00532EC8">
            <w:r>
              <w:t xml:space="preserve">Белоярский </w:t>
            </w:r>
          </w:p>
        </w:tc>
        <w:tc>
          <w:tcPr>
            <w:tcW w:w="1367" w:type="dxa"/>
          </w:tcPr>
          <w:p w:rsidR="003A7C60" w:rsidRDefault="00532EC8">
            <w:pPr>
              <w:jc w:val="right"/>
            </w:pPr>
            <w:r>
              <w:t>1,0000</w:t>
            </w:r>
          </w:p>
        </w:tc>
        <w:tc>
          <w:tcPr>
            <w:tcW w:w="649" w:type="dxa"/>
          </w:tcPr>
          <w:p w:rsidR="003A7C60" w:rsidRDefault="00532EC8">
            <w:pPr>
              <w:jc w:val="right"/>
            </w:pPr>
            <w:r>
              <w:t>1</w:t>
            </w:r>
          </w:p>
        </w:tc>
        <w:tc>
          <w:tcPr>
            <w:tcW w:w="1353" w:type="dxa"/>
          </w:tcPr>
          <w:p w:rsidR="003A7C60" w:rsidRDefault="00532EC8">
            <w:pPr>
              <w:jc w:val="right"/>
            </w:pPr>
            <w:r>
              <w:t>1,0000</w:t>
            </w:r>
          </w:p>
        </w:tc>
        <w:tc>
          <w:tcPr>
            <w:tcW w:w="649" w:type="dxa"/>
          </w:tcPr>
          <w:p w:rsidR="003A7C60" w:rsidRDefault="00532EC8">
            <w:pPr>
              <w:jc w:val="right"/>
            </w:pPr>
            <w:r>
              <w:t>1</w:t>
            </w:r>
          </w:p>
        </w:tc>
        <w:tc>
          <w:tcPr>
            <w:tcW w:w="1353" w:type="dxa"/>
          </w:tcPr>
          <w:p w:rsidR="003A7C60" w:rsidRDefault="00532EC8">
            <w:pPr>
              <w:jc w:val="right"/>
            </w:pPr>
            <w:r>
              <w:t>1,0000</w:t>
            </w:r>
          </w:p>
        </w:tc>
        <w:tc>
          <w:tcPr>
            <w:tcW w:w="649" w:type="dxa"/>
          </w:tcPr>
          <w:p w:rsidR="003A7C60" w:rsidRDefault="00532EC8">
            <w:pPr>
              <w:jc w:val="right"/>
            </w:pPr>
            <w:r>
              <w:t>1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3.</w:t>
            </w:r>
          </w:p>
        </w:tc>
        <w:tc>
          <w:tcPr>
            <w:tcW w:w="2757" w:type="dxa"/>
            <w:noWrap/>
          </w:tcPr>
          <w:p w:rsidR="003A7C60" w:rsidRDefault="00532EC8">
            <w:proofErr w:type="spellStart"/>
            <w:r>
              <w:t>Нижневартовский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</w:tcPr>
          <w:p w:rsidR="003A7C60" w:rsidRDefault="00532EC8">
            <w:pPr>
              <w:jc w:val="right"/>
            </w:pPr>
            <w:r>
              <w:t>1,0000</w:t>
            </w:r>
          </w:p>
        </w:tc>
        <w:tc>
          <w:tcPr>
            <w:tcW w:w="649" w:type="dxa"/>
          </w:tcPr>
          <w:p w:rsidR="003A7C60" w:rsidRDefault="00532EC8">
            <w:pPr>
              <w:jc w:val="right"/>
            </w:pPr>
            <w:r>
              <w:t>1</w:t>
            </w:r>
          </w:p>
        </w:tc>
        <w:tc>
          <w:tcPr>
            <w:tcW w:w="1353" w:type="dxa"/>
          </w:tcPr>
          <w:p w:rsidR="003A7C60" w:rsidRDefault="00532EC8">
            <w:pPr>
              <w:jc w:val="right"/>
            </w:pPr>
            <w:r>
              <w:t>1,0000</w:t>
            </w:r>
          </w:p>
        </w:tc>
        <w:tc>
          <w:tcPr>
            <w:tcW w:w="649" w:type="dxa"/>
          </w:tcPr>
          <w:p w:rsidR="003A7C60" w:rsidRDefault="00532EC8">
            <w:pPr>
              <w:jc w:val="right"/>
            </w:pPr>
            <w:r>
              <w:t>1</w:t>
            </w:r>
          </w:p>
        </w:tc>
        <w:tc>
          <w:tcPr>
            <w:tcW w:w="1353" w:type="dxa"/>
          </w:tcPr>
          <w:p w:rsidR="003A7C60" w:rsidRDefault="00532EC8">
            <w:pPr>
              <w:jc w:val="right"/>
            </w:pPr>
            <w:r>
              <w:t>1,0000</w:t>
            </w:r>
          </w:p>
        </w:tc>
        <w:tc>
          <w:tcPr>
            <w:tcW w:w="649" w:type="dxa"/>
          </w:tcPr>
          <w:p w:rsidR="003A7C60" w:rsidRDefault="00532EC8">
            <w:pPr>
              <w:jc w:val="right"/>
            </w:pPr>
            <w:r>
              <w:t>1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4.</w:t>
            </w:r>
          </w:p>
        </w:tc>
        <w:tc>
          <w:tcPr>
            <w:tcW w:w="2757" w:type="dxa"/>
            <w:noWrap/>
          </w:tcPr>
          <w:p w:rsidR="003A7C60" w:rsidRDefault="00532EC8">
            <w:r>
              <w:t xml:space="preserve">Ханты-Мансийский </w:t>
            </w:r>
          </w:p>
        </w:tc>
        <w:tc>
          <w:tcPr>
            <w:tcW w:w="1367" w:type="dxa"/>
          </w:tcPr>
          <w:p w:rsidR="003A7C60" w:rsidRDefault="00532EC8">
            <w:pPr>
              <w:jc w:val="right"/>
            </w:pPr>
            <w:r>
              <w:t>1,0000</w:t>
            </w:r>
          </w:p>
        </w:tc>
        <w:tc>
          <w:tcPr>
            <w:tcW w:w="649" w:type="dxa"/>
          </w:tcPr>
          <w:p w:rsidR="003A7C60" w:rsidRDefault="00532EC8">
            <w:pPr>
              <w:jc w:val="right"/>
            </w:pPr>
            <w:r>
              <w:t>1</w:t>
            </w:r>
          </w:p>
        </w:tc>
        <w:tc>
          <w:tcPr>
            <w:tcW w:w="1353" w:type="dxa"/>
          </w:tcPr>
          <w:p w:rsidR="003A7C60" w:rsidRDefault="00532EC8">
            <w:pPr>
              <w:jc w:val="right"/>
            </w:pPr>
            <w:r>
              <w:t>1,0000</w:t>
            </w:r>
          </w:p>
        </w:tc>
        <w:tc>
          <w:tcPr>
            <w:tcW w:w="649" w:type="dxa"/>
          </w:tcPr>
          <w:p w:rsidR="003A7C60" w:rsidRDefault="00532EC8">
            <w:pPr>
              <w:jc w:val="right"/>
            </w:pPr>
            <w:r>
              <w:t>1</w:t>
            </w:r>
          </w:p>
        </w:tc>
        <w:tc>
          <w:tcPr>
            <w:tcW w:w="1353" w:type="dxa"/>
          </w:tcPr>
          <w:p w:rsidR="003A7C60" w:rsidRDefault="00532EC8">
            <w:pPr>
              <w:jc w:val="right"/>
            </w:pPr>
            <w:r>
              <w:t>1,0000</w:t>
            </w:r>
          </w:p>
        </w:tc>
        <w:tc>
          <w:tcPr>
            <w:tcW w:w="649" w:type="dxa"/>
          </w:tcPr>
          <w:p w:rsidR="003A7C60" w:rsidRDefault="00532EC8">
            <w:pPr>
              <w:jc w:val="right"/>
            </w:pPr>
            <w:r>
              <w:t>1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5.</w:t>
            </w:r>
          </w:p>
        </w:tc>
        <w:tc>
          <w:tcPr>
            <w:tcW w:w="2757" w:type="dxa"/>
            <w:noWrap/>
          </w:tcPr>
          <w:p w:rsidR="003A7C60" w:rsidRDefault="00532EC8">
            <w:proofErr w:type="spellStart"/>
            <w:r>
              <w:t>Лангепас</w:t>
            </w:r>
            <w:proofErr w:type="spellEnd"/>
          </w:p>
        </w:tc>
        <w:tc>
          <w:tcPr>
            <w:tcW w:w="1367" w:type="dxa"/>
          </w:tcPr>
          <w:p w:rsidR="003A7C60" w:rsidRDefault="00532EC8">
            <w:pPr>
              <w:jc w:val="right"/>
            </w:pPr>
            <w:r>
              <w:t>0,9308</w:t>
            </w:r>
          </w:p>
        </w:tc>
        <w:tc>
          <w:tcPr>
            <w:tcW w:w="649" w:type="dxa"/>
          </w:tcPr>
          <w:p w:rsidR="003A7C60" w:rsidRDefault="00532EC8">
            <w:pPr>
              <w:jc w:val="right"/>
            </w:pPr>
            <w:r>
              <w:t>5</w:t>
            </w:r>
          </w:p>
        </w:tc>
        <w:tc>
          <w:tcPr>
            <w:tcW w:w="1353" w:type="dxa"/>
          </w:tcPr>
          <w:p w:rsidR="003A7C60" w:rsidRDefault="00532EC8">
            <w:pPr>
              <w:jc w:val="right"/>
            </w:pPr>
            <w:r>
              <w:t>1,0000</w:t>
            </w:r>
          </w:p>
        </w:tc>
        <w:tc>
          <w:tcPr>
            <w:tcW w:w="649" w:type="dxa"/>
          </w:tcPr>
          <w:p w:rsidR="003A7C60" w:rsidRDefault="00532EC8">
            <w:pPr>
              <w:jc w:val="right"/>
            </w:pPr>
            <w:r>
              <w:t>1</w:t>
            </w:r>
          </w:p>
        </w:tc>
        <w:tc>
          <w:tcPr>
            <w:tcW w:w="1353" w:type="dxa"/>
          </w:tcPr>
          <w:p w:rsidR="003A7C60" w:rsidRDefault="00532EC8">
            <w:pPr>
              <w:jc w:val="right"/>
            </w:pPr>
            <w:r>
              <w:t>0,9723</w:t>
            </w:r>
          </w:p>
        </w:tc>
        <w:tc>
          <w:tcPr>
            <w:tcW w:w="649" w:type="dxa"/>
          </w:tcPr>
          <w:p w:rsidR="003A7C60" w:rsidRDefault="00532EC8">
            <w:pPr>
              <w:jc w:val="right"/>
            </w:pPr>
            <w:r>
              <w:t>5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6.</w:t>
            </w:r>
          </w:p>
        </w:tc>
        <w:tc>
          <w:tcPr>
            <w:tcW w:w="2757" w:type="dxa"/>
            <w:noWrap/>
          </w:tcPr>
          <w:p w:rsidR="003A7C60" w:rsidRDefault="00532EC8">
            <w:proofErr w:type="spellStart"/>
            <w:r>
              <w:t>Кондинский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</w:tcPr>
          <w:p w:rsidR="003A7C60" w:rsidRDefault="00532EC8">
            <w:pPr>
              <w:jc w:val="right"/>
            </w:pPr>
            <w:r>
              <w:t>0,7755</w:t>
            </w:r>
          </w:p>
        </w:tc>
        <w:tc>
          <w:tcPr>
            <w:tcW w:w="649" w:type="dxa"/>
          </w:tcPr>
          <w:p w:rsidR="003A7C60" w:rsidRDefault="00532EC8">
            <w:pPr>
              <w:jc w:val="right"/>
            </w:pPr>
            <w:r>
              <w:t>8</w:t>
            </w:r>
          </w:p>
        </w:tc>
        <w:tc>
          <w:tcPr>
            <w:tcW w:w="1353" w:type="dxa"/>
          </w:tcPr>
          <w:p w:rsidR="003A7C60" w:rsidRDefault="00532EC8">
            <w:pPr>
              <w:jc w:val="right"/>
            </w:pPr>
            <w:r>
              <w:t>0,4457</w:t>
            </w:r>
          </w:p>
        </w:tc>
        <w:tc>
          <w:tcPr>
            <w:tcW w:w="649" w:type="dxa"/>
          </w:tcPr>
          <w:p w:rsidR="003A7C60" w:rsidRDefault="00532EC8">
            <w:pPr>
              <w:jc w:val="right"/>
            </w:pPr>
            <w:r>
              <w:t>6</w:t>
            </w:r>
          </w:p>
        </w:tc>
        <w:tc>
          <w:tcPr>
            <w:tcW w:w="1353" w:type="dxa"/>
          </w:tcPr>
          <w:p w:rsidR="003A7C60" w:rsidRDefault="00532EC8">
            <w:pPr>
              <w:jc w:val="right"/>
            </w:pPr>
            <w:r>
              <w:t>0,5776</w:t>
            </w:r>
          </w:p>
        </w:tc>
        <w:tc>
          <w:tcPr>
            <w:tcW w:w="649" w:type="dxa"/>
          </w:tcPr>
          <w:p w:rsidR="003A7C60" w:rsidRDefault="00532EC8">
            <w:pPr>
              <w:jc w:val="right"/>
            </w:pPr>
            <w:r>
              <w:t>6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7.</w:t>
            </w:r>
          </w:p>
        </w:tc>
        <w:tc>
          <w:tcPr>
            <w:tcW w:w="2757" w:type="dxa"/>
            <w:noWrap/>
          </w:tcPr>
          <w:p w:rsidR="003A7C60" w:rsidRDefault="00532EC8">
            <w:r>
              <w:t xml:space="preserve">Сургутский </w:t>
            </w:r>
          </w:p>
        </w:tc>
        <w:tc>
          <w:tcPr>
            <w:tcW w:w="1367" w:type="dxa"/>
          </w:tcPr>
          <w:p w:rsidR="003A7C60" w:rsidRDefault="00532EC8">
            <w:pPr>
              <w:jc w:val="right"/>
            </w:pPr>
            <w:r>
              <w:t>0,7958</w:t>
            </w:r>
          </w:p>
        </w:tc>
        <w:tc>
          <w:tcPr>
            <w:tcW w:w="649" w:type="dxa"/>
          </w:tcPr>
          <w:p w:rsidR="003A7C60" w:rsidRDefault="00532EC8">
            <w:pPr>
              <w:jc w:val="right"/>
            </w:pPr>
            <w:r>
              <w:t>7</w:t>
            </w:r>
          </w:p>
        </w:tc>
        <w:tc>
          <w:tcPr>
            <w:tcW w:w="1353" w:type="dxa"/>
          </w:tcPr>
          <w:p w:rsidR="003A7C60" w:rsidRDefault="00532EC8">
            <w:pPr>
              <w:jc w:val="right"/>
            </w:pPr>
            <w:r>
              <w:t>0,3316</w:t>
            </w:r>
          </w:p>
        </w:tc>
        <w:tc>
          <w:tcPr>
            <w:tcW w:w="649" w:type="dxa"/>
          </w:tcPr>
          <w:p w:rsidR="003A7C60" w:rsidRDefault="00532EC8">
            <w:pPr>
              <w:jc w:val="right"/>
            </w:pPr>
            <w:r>
              <w:t>7</w:t>
            </w:r>
          </w:p>
        </w:tc>
        <w:tc>
          <w:tcPr>
            <w:tcW w:w="1353" w:type="dxa"/>
          </w:tcPr>
          <w:p w:rsidR="003A7C60" w:rsidRDefault="00532EC8">
            <w:pPr>
              <w:jc w:val="right"/>
            </w:pPr>
            <w:r>
              <w:t>0,5173</w:t>
            </w:r>
          </w:p>
        </w:tc>
        <w:tc>
          <w:tcPr>
            <w:tcW w:w="649" w:type="dxa"/>
          </w:tcPr>
          <w:p w:rsidR="003A7C60" w:rsidRDefault="00532EC8">
            <w:pPr>
              <w:jc w:val="right"/>
            </w:pPr>
            <w:r>
              <w:t>7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8.</w:t>
            </w:r>
          </w:p>
        </w:tc>
        <w:tc>
          <w:tcPr>
            <w:tcW w:w="2757" w:type="dxa"/>
            <w:noWrap/>
          </w:tcPr>
          <w:p w:rsidR="003A7C60" w:rsidRDefault="00532EC8">
            <w:r>
              <w:t xml:space="preserve">Октябрьский </w:t>
            </w:r>
          </w:p>
        </w:tc>
        <w:tc>
          <w:tcPr>
            <w:tcW w:w="1367" w:type="dxa"/>
          </w:tcPr>
          <w:p w:rsidR="003A7C60" w:rsidRDefault="00532EC8">
            <w:pPr>
              <w:jc w:val="right"/>
            </w:pPr>
            <w:r>
              <w:t>0,8734</w:t>
            </w:r>
          </w:p>
        </w:tc>
        <w:tc>
          <w:tcPr>
            <w:tcW w:w="649" w:type="dxa"/>
          </w:tcPr>
          <w:p w:rsidR="003A7C60" w:rsidRDefault="00532EC8">
            <w:pPr>
              <w:jc w:val="right"/>
            </w:pPr>
            <w:r>
              <w:t>6</w:t>
            </w:r>
          </w:p>
        </w:tc>
        <w:tc>
          <w:tcPr>
            <w:tcW w:w="1353" w:type="dxa"/>
          </w:tcPr>
          <w:p w:rsidR="003A7C60" w:rsidRDefault="00532EC8">
            <w:pPr>
              <w:jc w:val="right"/>
            </w:pPr>
            <w:r>
              <w:t>0,1555</w:t>
            </w:r>
          </w:p>
        </w:tc>
        <w:tc>
          <w:tcPr>
            <w:tcW w:w="649" w:type="dxa"/>
          </w:tcPr>
          <w:p w:rsidR="003A7C60" w:rsidRDefault="00532EC8">
            <w:pPr>
              <w:jc w:val="right"/>
            </w:pPr>
            <w:r>
              <w:t>15</w:t>
            </w:r>
          </w:p>
        </w:tc>
        <w:tc>
          <w:tcPr>
            <w:tcW w:w="1353" w:type="dxa"/>
          </w:tcPr>
          <w:p w:rsidR="003A7C60" w:rsidRDefault="00532EC8">
            <w:pPr>
              <w:jc w:val="right"/>
            </w:pPr>
            <w:r>
              <w:t>0,4427</w:t>
            </w:r>
          </w:p>
        </w:tc>
        <w:tc>
          <w:tcPr>
            <w:tcW w:w="649" w:type="dxa"/>
          </w:tcPr>
          <w:p w:rsidR="003A7C60" w:rsidRDefault="00532EC8">
            <w:pPr>
              <w:jc w:val="right"/>
            </w:pPr>
            <w:r>
              <w:t>8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9.</w:t>
            </w:r>
          </w:p>
        </w:tc>
        <w:tc>
          <w:tcPr>
            <w:tcW w:w="2757" w:type="dxa"/>
            <w:noWrap/>
          </w:tcPr>
          <w:p w:rsidR="003A7C60" w:rsidRDefault="00532EC8">
            <w:proofErr w:type="spellStart"/>
            <w:r>
              <w:t>Нефтеюганский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</w:tcPr>
          <w:p w:rsidR="003A7C60" w:rsidRDefault="00532EC8">
            <w:pPr>
              <w:jc w:val="right"/>
            </w:pPr>
            <w:r>
              <w:t>0,6996</w:t>
            </w:r>
          </w:p>
        </w:tc>
        <w:tc>
          <w:tcPr>
            <w:tcW w:w="649" w:type="dxa"/>
          </w:tcPr>
          <w:p w:rsidR="003A7C60" w:rsidRDefault="00532EC8">
            <w:pPr>
              <w:jc w:val="right"/>
            </w:pPr>
            <w:r>
              <w:t>9</w:t>
            </w:r>
          </w:p>
        </w:tc>
        <w:tc>
          <w:tcPr>
            <w:tcW w:w="1353" w:type="dxa"/>
          </w:tcPr>
          <w:p w:rsidR="003A7C60" w:rsidRDefault="00532EC8">
            <w:pPr>
              <w:jc w:val="right"/>
            </w:pPr>
            <w:r>
              <w:t>0,2109</w:t>
            </w:r>
          </w:p>
        </w:tc>
        <w:tc>
          <w:tcPr>
            <w:tcW w:w="649" w:type="dxa"/>
          </w:tcPr>
          <w:p w:rsidR="003A7C60" w:rsidRDefault="00532EC8">
            <w:pPr>
              <w:jc w:val="right"/>
            </w:pPr>
            <w:r>
              <w:t>12</w:t>
            </w:r>
          </w:p>
        </w:tc>
        <w:tc>
          <w:tcPr>
            <w:tcW w:w="1353" w:type="dxa"/>
          </w:tcPr>
          <w:p w:rsidR="003A7C60" w:rsidRDefault="00532EC8">
            <w:pPr>
              <w:jc w:val="right"/>
            </w:pPr>
            <w:r>
              <w:t>0,4064</w:t>
            </w:r>
          </w:p>
        </w:tc>
        <w:tc>
          <w:tcPr>
            <w:tcW w:w="649" w:type="dxa"/>
          </w:tcPr>
          <w:p w:rsidR="003A7C60" w:rsidRDefault="00532EC8">
            <w:pPr>
              <w:jc w:val="right"/>
            </w:pPr>
            <w:r>
              <w:t>9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10.</w:t>
            </w:r>
          </w:p>
        </w:tc>
        <w:tc>
          <w:tcPr>
            <w:tcW w:w="2757" w:type="dxa"/>
            <w:noWrap/>
          </w:tcPr>
          <w:p w:rsidR="003A7C60" w:rsidRDefault="00532EC8">
            <w:r>
              <w:t>Радужный</w:t>
            </w:r>
          </w:p>
        </w:tc>
        <w:tc>
          <w:tcPr>
            <w:tcW w:w="1367" w:type="dxa"/>
          </w:tcPr>
          <w:p w:rsidR="003A7C60" w:rsidRDefault="00532EC8">
            <w:pPr>
              <w:jc w:val="right"/>
            </w:pPr>
            <w:r>
              <w:t>0,4675</w:t>
            </w:r>
          </w:p>
        </w:tc>
        <w:tc>
          <w:tcPr>
            <w:tcW w:w="649" w:type="dxa"/>
          </w:tcPr>
          <w:p w:rsidR="003A7C60" w:rsidRDefault="00532EC8">
            <w:pPr>
              <w:jc w:val="right"/>
            </w:pPr>
            <w:r>
              <w:t>14</w:t>
            </w:r>
          </w:p>
        </w:tc>
        <w:tc>
          <w:tcPr>
            <w:tcW w:w="1353" w:type="dxa"/>
          </w:tcPr>
          <w:p w:rsidR="003A7C60" w:rsidRDefault="00532EC8">
            <w:pPr>
              <w:jc w:val="right"/>
            </w:pPr>
            <w:r>
              <w:t>0,3070</w:t>
            </w:r>
          </w:p>
        </w:tc>
        <w:tc>
          <w:tcPr>
            <w:tcW w:w="649" w:type="dxa"/>
          </w:tcPr>
          <w:p w:rsidR="003A7C60" w:rsidRDefault="00532EC8">
            <w:pPr>
              <w:jc w:val="right"/>
            </w:pPr>
            <w:r>
              <w:t>8</w:t>
            </w:r>
          </w:p>
        </w:tc>
        <w:tc>
          <w:tcPr>
            <w:tcW w:w="1353" w:type="dxa"/>
          </w:tcPr>
          <w:p w:rsidR="003A7C60" w:rsidRDefault="00532EC8">
            <w:pPr>
              <w:jc w:val="right"/>
            </w:pPr>
            <w:r>
              <w:t>0,3712</w:t>
            </w:r>
          </w:p>
        </w:tc>
        <w:tc>
          <w:tcPr>
            <w:tcW w:w="649" w:type="dxa"/>
          </w:tcPr>
          <w:p w:rsidR="003A7C60" w:rsidRDefault="00532EC8">
            <w:pPr>
              <w:jc w:val="right"/>
            </w:pPr>
            <w:r>
              <w:t>10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11.</w:t>
            </w:r>
          </w:p>
        </w:tc>
        <w:tc>
          <w:tcPr>
            <w:tcW w:w="2757" w:type="dxa"/>
            <w:noWrap/>
          </w:tcPr>
          <w:p w:rsidR="003A7C60" w:rsidRDefault="00532EC8">
            <w:proofErr w:type="spellStart"/>
            <w:r>
              <w:t>Мегион</w:t>
            </w:r>
            <w:proofErr w:type="spellEnd"/>
          </w:p>
        </w:tc>
        <w:tc>
          <w:tcPr>
            <w:tcW w:w="1367" w:type="dxa"/>
          </w:tcPr>
          <w:p w:rsidR="003A7C60" w:rsidRDefault="00532EC8">
            <w:pPr>
              <w:jc w:val="right"/>
            </w:pPr>
            <w:r>
              <w:t>0,6422</w:t>
            </w:r>
          </w:p>
        </w:tc>
        <w:tc>
          <w:tcPr>
            <w:tcW w:w="649" w:type="dxa"/>
          </w:tcPr>
          <w:p w:rsidR="003A7C60" w:rsidRDefault="00532EC8">
            <w:pPr>
              <w:jc w:val="right"/>
            </w:pPr>
            <w:r>
              <w:t>10</w:t>
            </w:r>
          </w:p>
        </w:tc>
        <w:tc>
          <w:tcPr>
            <w:tcW w:w="1353" w:type="dxa"/>
          </w:tcPr>
          <w:p w:rsidR="003A7C60" w:rsidRDefault="00532EC8">
            <w:pPr>
              <w:jc w:val="right"/>
            </w:pPr>
            <w:r>
              <w:t>0,1849</w:t>
            </w:r>
          </w:p>
        </w:tc>
        <w:tc>
          <w:tcPr>
            <w:tcW w:w="649" w:type="dxa"/>
          </w:tcPr>
          <w:p w:rsidR="003A7C60" w:rsidRDefault="00532EC8">
            <w:pPr>
              <w:jc w:val="right"/>
            </w:pPr>
            <w:r>
              <w:t>13</w:t>
            </w:r>
          </w:p>
        </w:tc>
        <w:tc>
          <w:tcPr>
            <w:tcW w:w="1353" w:type="dxa"/>
          </w:tcPr>
          <w:p w:rsidR="003A7C60" w:rsidRDefault="00532EC8">
            <w:pPr>
              <w:jc w:val="right"/>
            </w:pPr>
            <w:r>
              <w:t>0,3678</w:t>
            </w:r>
          </w:p>
        </w:tc>
        <w:tc>
          <w:tcPr>
            <w:tcW w:w="649" w:type="dxa"/>
          </w:tcPr>
          <w:p w:rsidR="003A7C60" w:rsidRDefault="00532EC8">
            <w:pPr>
              <w:jc w:val="right"/>
            </w:pPr>
            <w:r>
              <w:t>11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bottom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12.</w:t>
            </w:r>
          </w:p>
        </w:tc>
        <w:tc>
          <w:tcPr>
            <w:tcW w:w="2757" w:type="dxa"/>
            <w:noWrap/>
          </w:tcPr>
          <w:p w:rsidR="003A7C60" w:rsidRDefault="00532EC8">
            <w:r>
              <w:t>Нижневартовск</w:t>
            </w:r>
          </w:p>
        </w:tc>
        <w:tc>
          <w:tcPr>
            <w:tcW w:w="1367" w:type="dxa"/>
          </w:tcPr>
          <w:p w:rsidR="003A7C60" w:rsidRDefault="00532EC8">
            <w:pPr>
              <w:jc w:val="right"/>
            </w:pPr>
            <w:r>
              <w:t>0,6118</w:t>
            </w:r>
          </w:p>
        </w:tc>
        <w:tc>
          <w:tcPr>
            <w:tcW w:w="649" w:type="dxa"/>
          </w:tcPr>
          <w:p w:rsidR="003A7C60" w:rsidRDefault="00532EC8">
            <w:pPr>
              <w:jc w:val="right"/>
            </w:pPr>
            <w:r>
              <w:t>11</w:t>
            </w:r>
          </w:p>
        </w:tc>
        <w:tc>
          <w:tcPr>
            <w:tcW w:w="1353" w:type="dxa"/>
          </w:tcPr>
          <w:p w:rsidR="003A7C60" w:rsidRDefault="00532EC8">
            <w:pPr>
              <w:jc w:val="right"/>
            </w:pPr>
            <w:r>
              <w:t>0,1487</w:t>
            </w:r>
          </w:p>
        </w:tc>
        <w:tc>
          <w:tcPr>
            <w:tcW w:w="649" w:type="dxa"/>
          </w:tcPr>
          <w:p w:rsidR="003A7C60" w:rsidRDefault="00532EC8">
            <w:pPr>
              <w:jc w:val="right"/>
            </w:pPr>
            <w:r>
              <w:t>17</w:t>
            </w:r>
          </w:p>
        </w:tc>
        <w:tc>
          <w:tcPr>
            <w:tcW w:w="1353" w:type="dxa"/>
          </w:tcPr>
          <w:p w:rsidR="003A7C60" w:rsidRDefault="00532EC8">
            <w:pPr>
              <w:jc w:val="right"/>
            </w:pPr>
            <w:r>
              <w:t>0,3340</w:t>
            </w:r>
          </w:p>
        </w:tc>
        <w:tc>
          <w:tcPr>
            <w:tcW w:w="649" w:type="dxa"/>
          </w:tcPr>
          <w:p w:rsidR="003A7C60" w:rsidRDefault="00532EC8">
            <w:pPr>
              <w:jc w:val="right"/>
            </w:pPr>
            <w:r>
              <w:t>12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13.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A7C60" w:rsidRDefault="00532EC8">
            <w:proofErr w:type="spellStart"/>
            <w:r>
              <w:t>Урай</w:t>
            </w:r>
            <w:proofErr w:type="spellEnd"/>
          </w:p>
        </w:tc>
        <w:tc>
          <w:tcPr>
            <w:tcW w:w="1367" w:type="dxa"/>
          </w:tcPr>
          <w:p w:rsidR="003A7C60" w:rsidRDefault="00532EC8">
            <w:pPr>
              <w:jc w:val="right"/>
            </w:pPr>
            <w:r>
              <w:t>0,3932</w:t>
            </w:r>
          </w:p>
        </w:tc>
        <w:tc>
          <w:tcPr>
            <w:tcW w:w="649" w:type="dxa"/>
          </w:tcPr>
          <w:p w:rsidR="003A7C60" w:rsidRDefault="00532EC8">
            <w:pPr>
              <w:jc w:val="right"/>
            </w:pPr>
            <w:r>
              <w:t>15</w:t>
            </w:r>
          </w:p>
        </w:tc>
        <w:tc>
          <w:tcPr>
            <w:tcW w:w="1353" w:type="dxa"/>
          </w:tcPr>
          <w:p w:rsidR="003A7C60" w:rsidRDefault="00532EC8">
            <w:pPr>
              <w:jc w:val="right"/>
            </w:pPr>
            <w:r>
              <w:t>0,2303</w:t>
            </w:r>
          </w:p>
        </w:tc>
        <w:tc>
          <w:tcPr>
            <w:tcW w:w="649" w:type="dxa"/>
          </w:tcPr>
          <w:p w:rsidR="003A7C60" w:rsidRDefault="00532EC8">
            <w:pPr>
              <w:jc w:val="right"/>
            </w:pPr>
            <w:r>
              <w:t>11</w:t>
            </w:r>
          </w:p>
        </w:tc>
        <w:tc>
          <w:tcPr>
            <w:tcW w:w="1353" w:type="dxa"/>
          </w:tcPr>
          <w:p w:rsidR="003A7C60" w:rsidRDefault="00532EC8">
            <w:pPr>
              <w:jc w:val="right"/>
            </w:pPr>
            <w:r>
              <w:t>0,2955</w:t>
            </w:r>
          </w:p>
        </w:tc>
        <w:tc>
          <w:tcPr>
            <w:tcW w:w="649" w:type="dxa"/>
          </w:tcPr>
          <w:p w:rsidR="003A7C60" w:rsidRDefault="00532EC8">
            <w:pPr>
              <w:jc w:val="right"/>
            </w:pPr>
            <w:r>
              <w:t>13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14.</w:t>
            </w:r>
          </w:p>
        </w:tc>
        <w:tc>
          <w:tcPr>
            <w:tcW w:w="2757" w:type="dxa"/>
            <w:noWrap/>
          </w:tcPr>
          <w:p w:rsidR="003A7C60" w:rsidRDefault="00532EC8">
            <w:r>
              <w:t xml:space="preserve">Березовский </w:t>
            </w:r>
          </w:p>
        </w:tc>
        <w:tc>
          <w:tcPr>
            <w:tcW w:w="1367" w:type="dxa"/>
          </w:tcPr>
          <w:p w:rsidR="003A7C60" w:rsidRDefault="00532EC8">
            <w:pPr>
              <w:jc w:val="right"/>
            </w:pPr>
            <w:r>
              <w:t>0,6059</w:t>
            </w:r>
          </w:p>
        </w:tc>
        <w:tc>
          <w:tcPr>
            <w:tcW w:w="649" w:type="dxa"/>
          </w:tcPr>
          <w:p w:rsidR="003A7C60" w:rsidRDefault="00532EC8">
            <w:pPr>
              <w:jc w:val="right"/>
            </w:pPr>
            <w:r>
              <w:t>12</w:t>
            </w:r>
          </w:p>
        </w:tc>
        <w:tc>
          <w:tcPr>
            <w:tcW w:w="1353" w:type="dxa"/>
          </w:tcPr>
          <w:p w:rsidR="003A7C60" w:rsidRDefault="00532EC8">
            <w:pPr>
              <w:jc w:val="right"/>
            </w:pPr>
            <w:r>
              <w:t>0,0806</w:t>
            </w:r>
          </w:p>
        </w:tc>
        <w:tc>
          <w:tcPr>
            <w:tcW w:w="649" w:type="dxa"/>
          </w:tcPr>
          <w:p w:rsidR="003A7C60" w:rsidRDefault="00532EC8">
            <w:pPr>
              <w:jc w:val="right"/>
            </w:pPr>
            <w:r>
              <w:t>20</w:t>
            </w:r>
          </w:p>
        </w:tc>
        <w:tc>
          <w:tcPr>
            <w:tcW w:w="1353" w:type="dxa"/>
          </w:tcPr>
          <w:p w:rsidR="003A7C60" w:rsidRDefault="00532EC8">
            <w:pPr>
              <w:jc w:val="right"/>
            </w:pPr>
            <w:r>
              <w:t>0,2907</w:t>
            </w:r>
          </w:p>
        </w:tc>
        <w:tc>
          <w:tcPr>
            <w:tcW w:w="649" w:type="dxa"/>
          </w:tcPr>
          <w:p w:rsidR="003A7C60" w:rsidRDefault="00532EC8">
            <w:pPr>
              <w:jc w:val="right"/>
            </w:pPr>
            <w:r>
              <w:t>14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15.</w:t>
            </w:r>
          </w:p>
        </w:tc>
        <w:tc>
          <w:tcPr>
            <w:tcW w:w="2757" w:type="dxa"/>
            <w:noWrap/>
          </w:tcPr>
          <w:p w:rsidR="003A7C60" w:rsidRDefault="00532EC8">
            <w:proofErr w:type="spellStart"/>
            <w:r>
              <w:t>Югорск</w:t>
            </w:r>
            <w:proofErr w:type="spellEnd"/>
          </w:p>
        </w:tc>
        <w:tc>
          <w:tcPr>
            <w:tcW w:w="1367" w:type="dxa"/>
          </w:tcPr>
          <w:p w:rsidR="003A7C60" w:rsidRDefault="00532EC8">
            <w:pPr>
              <w:jc w:val="right"/>
            </w:pPr>
            <w:r>
              <w:t>0,3544</w:t>
            </w:r>
          </w:p>
        </w:tc>
        <w:tc>
          <w:tcPr>
            <w:tcW w:w="649" w:type="dxa"/>
          </w:tcPr>
          <w:p w:rsidR="003A7C60" w:rsidRDefault="00532EC8">
            <w:pPr>
              <w:jc w:val="right"/>
            </w:pPr>
            <w:r>
              <w:t>16</w:t>
            </w:r>
          </w:p>
        </w:tc>
        <w:tc>
          <w:tcPr>
            <w:tcW w:w="1353" w:type="dxa"/>
          </w:tcPr>
          <w:p w:rsidR="003A7C60" w:rsidRDefault="00532EC8">
            <w:pPr>
              <w:jc w:val="right"/>
            </w:pPr>
            <w:r>
              <w:t>0,2401</w:t>
            </w:r>
          </w:p>
        </w:tc>
        <w:tc>
          <w:tcPr>
            <w:tcW w:w="649" w:type="dxa"/>
          </w:tcPr>
          <w:p w:rsidR="003A7C60" w:rsidRDefault="00532EC8">
            <w:pPr>
              <w:jc w:val="right"/>
            </w:pPr>
            <w:r>
              <w:t>9</w:t>
            </w:r>
          </w:p>
        </w:tc>
        <w:tc>
          <w:tcPr>
            <w:tcW w:w="1353" w:type="dxa"/>
          </w:tcPr>
          <w:p w:rsidR="003A7C60" w:rsidRDefault="00532EC8">
            <w:pPr>
              <w:jc w:val="right"/>
            </w:pPr>
            <w:r>
              <w:t>0,2858</w:t>
            </w:r>
          </w:p>
        </w:tc>
        <w:tc>
          <w:tcPr>
            <w:tcW w:w="649" w:type="dxa"/>
          </w:tcPr>
          <w:p w:rsidR="003A7C60" w:rsidRDefault="00532EC8">
            <w:pPr>
              <w:jc w:val="right"/>
            </w:pPr>
            <w:r>
              <w:t>15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16.</w:t>
            </w:r>
          </w:p>
        </w:tc>
        <w:tc>
          <w:tcPr>
            <w:tcW w:w="2757" w:type="dxa"/>
            <w:noWrap/>
          </w:tcPr>
          <w:p w:rsidR="003A7C60" w:rsidRDefault="00532EC8">
            <w:proofErr w:type="spellStart"/>
            <w:r>
              <w:t>Пыть-Ях</w:t>
            </w:r>
            <w:proofErr w:type="spellEnd"/>
          </w:p>
        </w:tc>
        <w:tc>
          <w:tcPr>
            <w:tcW w:w="1367" w:type="dxa"/>
          </w:tcPr>
          <w:p w:rsidR="003A7C60" w:rsidRDefault="00532EC8">
            <w:pPr>
              <w:jc w:val="right"/>
            </w:pPr>
            <w:r>
              <w:t>0,5291</w:t>
            </w:r>
          </w:p>
        </w:tc>
        <w:tc>
          <w:tcPr>
            <w:tcW w:w="649" w:type="dxa"/>
          </w:tcPr>
          <w:p w:rsidR="003A7C60" w:rsidRDefault="00532EC8">
            <w:pPr>
              <w:jc w:val="right"/>
            </w:pPr>
            <w:r>
              <w:t>13</w:t>
            </w:r>
          </w:p>
        </w:tc>
        <w:tc>
          <w:tcPr>
            <w:tcW w:w="1353" w:type="dxa"/>
          </w:tcPr>
          <w:p w:rsidR="003A7C60" w:rsidRDefault="00532EC8">
            <w:pPr>
              <w:jc w:val="right"/>
            </w:pPr>
            <w:r>
              <w:t>0,0621</w:t>
            </w:r>
          </w:p>
        </w:tc>
        <w:tc>
          <w:tcPr>
            <w:tcW w:w="649" w:type="dxa"/>
          </w:tcPr>
          <w:p w:rsidR="003A7C60" w:rsidRDefault="00532EC8">
            <w:pPr>
              <w:jc w:val="right"/>
            </w:pPr>
            <w:r>
              <w:t>21</w:t>
            </w:r>
          </w:p>
        </w:tc>
        <w:tc>
          <w:tcPr>
            <w:tcW w:w="1353" w:type="dxa"/>
          </w:tcPr>
          <w:p w:rsidR="003A7C60" w:rsidRDefault="00532EC8">
            <w:pPr>
              <w:jc w:val="right"/>
            </w:pPr>
            <w:r>
              <w:t>0,2489</w:t>
            </w:r>
          </w:p>
        </w:tc>
        <w:tc>
          <w:tcPr>
            <w:tcW w:w="649" w:type="dxa"/>
          </w:tcPr>
          <w:p w:rsidR="003A7C60" w:rsidRDefault="00532EC8">
            <w:pPr>
              <w:jc w:val="right"/>
            </w:pPr>
            <w:r>
              <w:t>16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17.</w:t>
            </w:r>
          </w:p>
        </w:tc>
        <w:tc>
          <w:tcPr>
            <w:tcW w:w="2757" w:type="dxa"/>
            <w:noWrap/>
          </w:tcPr>
          <w:p w:rsidR="003A7C60" w:rsidRDefault="00532EC8">
            <w:r>
              <w:t>Когалым</w:t>
            </w:r>
          </w:p>
        </w:tc>
        <w:tc>
          <w:tcPr>
            <w:tcW w:w="1367" w:type="dxa"/>
          </w:tcPr>
          <w:p w:rsidR="003A7C60" w:rsidRDefault="00532EC8">
            <w:pPr>
              <w:jc w:val="right"/>
            </w:pPr>
            <w:r>
              <w:t>0,2700</w:t>
            </w:r>
          </w:p>
        </w:tc>
        <w:tc>
          <w:tcPr>
            <w:tcW w:w="649" w:type="dxa"/>
          </w:tcPr>
          <w:p w:rsidR="003A7C60" w:rsidRDefault="00532EC8">
            <w:pPr>
              <w:jc w:val="right"/>
            </w:pPr>
            <w:r>
              <w:t>17</w:t>
            </w:r>
          </w:p>
        </w:tc>
        <w:tc>
          <w:tcPr>
            <w:tcW w:w="1353" w:type="dxa"/>
          </w:tcPr>
          <w:p w:rsidR="003A7C60" w:rsidRDefault="00532EC8">
            <w:pPr>
              <w:jc w:val="right"/>
            </w:pPr>
            <w:r>
              <w:t>0,1677</w:t>
            </w:r>
          </w:p>
        </w:tc>
        <w:tc>
          <w:tcPr>
            <w:tcW w:w="649" w:type="dxa"/>
          </w:tcPr>
          <w:p w:rsidR="003A7C60" w:rsidRDefault="00532EC8">
            <w:pPr>
              <w:jc w:val="right"/>
            </w:pPr>
            <w:r>
              <w:t>14</w:t>
            </w:r>
          </w:p>
        </w:tc>
        <w:tc>
          <w:tcPr>
            <w:tcW w:w="1353" w:type="dxa"/>
          </w:tcPr>
          <w:p w:rsidR="003A7C60" w:rsidRDefault="00532EC8">
            <w:pPr>
              <w:jc w:val="right"/>
            </w:pPr>
            <w:r>
              <w:t>0,2086</w:t>
            </w:r>
          </w:p>
        </w:tc>
        <w:tc>
          <w:tcPr>
            <w:tcW w:w="649" w:type="dxa"/>
          </w:tcPr>
          <w:p w:rsidR="003A7C60" w:rsidRDefault="00532EC8">
            <w:pPr>
              <w:jc w:val="right"/>
            </w:pPr>
            <w:r>
              <w:t>17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18.</w:t>
            </w:r>
          </w:p>
        </w:tc>
        <w:tc>
          <w:tcPr>
            <w:tcW w:w="2757" w:type="dxa"/>
            <w:noWrap/>
          </w:tcPr>
          <w:p w:rsidR="003A7C60" w:rsidRDefault="00532EC8">
            <w:r>
              <w:t>Ханты-Мансийск</w:t>
            </w:r>
          </w:p>
        </w:tc>
        <w:tc>
          <w:tcPr>
            <w:tcW w:w="1367" w:type="dxa"/>
          </w:tcPr>
          <w:p w:rsidR="003A7C60" w:rsidRDefault="00532EC8">
            <w:pPr>
              <w:jc w:val="right"/>
            </w:pPr>
            <w:r>
              <w:t>0,1241</w:t>
            </w:r>
          </w:p>
        </w:tc>
        <w:tc>
          <w:tcPr>
            <w:tcW w:w="649" w:type="dxa"/>
          </w:tcPr>
          <w:p w:rsidR="003A7C60" w:rsidRDefault="00532EC8">
            <w:pPr>
              <w:jc w:val="right"/>
            </w:pPr>
            <w:r>
              <w:t>21</w:t>
            </w:r>
          </w:p>
        </w:tc>
        <w:tc>
          <w:tcPr>
            <w:tcW w:w="1353" w:type="dxa"/>
          </w:tcPr>
          <w:p w:rsidR="003A7C60" w:rsidRDefault="00532EC8">
            <w:pPr>
              <w:jc w:val="right"/>
            </w:pPr>
            <w:r>
              <w:t>0,2318</w:t>
            </w:r>
          </w:p>
        </w:tc>
        <w:tc>
          <w:tcPr>
            <w:tcW w:w="649" w:type="dxa"/>
          </w:tcPr>
          <w:p w:rsidR="003A7C60" w:rsidRDefault="00532EC8">
            <w:pPr>
              <w:jc w:val="right"/>
            </w:pPr>
            <w:r>
              <w:t>10</w:t>
            </w:r>
          </w:p>
        </w:tc>
        <w:tc>
          <w:tcPr>
            <w:tcW w:w="1353" w:type="dxa"/>
          </w:tcPr>
          <w:p w:rsidR="003A7C60" w:rsidRDefault="00532EC8">
            <w:pPr>
              <w:jc w:val="right"/>
            </w:pPr>
            <w:r>
              <w:t>0,1887</w:t>
            </w:r>
          </w:p>
        </w:tc>
        <w:tc>
          <w:tcPr>
            <w:tcW w:w="649" w:type="dxa"/>
          </w:tcPr>
          <w:p w:rsidR="003A7C60" w:rsidRDefault="00532EC8">
            <w:pPr>
              <w:jc w:val="right"/>
            </w:pPr>
            <w:r>
              <w:t>18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lastRenderedPageBreak/>
              <w:t>19.</w:t>
            </w:r>
          </w:p>
        </w:tc>
        <w:tc>
          <w:tcPr>
            <w:tcW w:w="2757" w:type="dxa"/>
            <w:noWrap/>
          </w:tcPr>
          <w:p w:rsidR="003A7C60" w:rsidRDefault="00532EC8">
            <w:r>
              <w:t xml:space="preserve">Советский </w:t>
            </w:r>
          </w:p>
        </w:tc>
        <w:tc>
          <w:tcPr>
            <w:tcW w:w="1367" w:type="dxa"/>
          </w:tcPr>
          <w:p w:rsidR="003A7C60" w:rsidRDefault="00532EC8">
            <w:pPr>
              <w:jc w:val="right"/>
            </w:pPr>
            <w:r>
              <w:t>0,2540</w:t>
            </w:r>
          </w:p>
        </w:tc>
        <w:tc>
          <w:tcPr>
            <w:tcW w:w="649" w:type="dxa"/>
          </w:tcPr>
          <w:p w:rsidR="003A7C60" w:rsidRDefault="00532EC8">
            <w:pPr>
              <w:jc w:val="right"/>
            </w:pPr>
            <w:r>
              <w:t>19</w:t>
            </w:r>
          </w:p>
        </w:tc>
        <w:tc>
          <w:tcPr>
            <w:tcW w:w="1353" w:type="dxa"/>
          </w:tcPr>
          <w:p w:rsidR="003A7C60" w:rsidRDefault="00532EC8">
            <w:pPr>
              <w:jc w:val="right"/>
            </w:pPr>
            <w:r>
              <w:t>0,0928</w:t>
            </w:r>
          </w:p>
        </w:tc>
        <w:tc>
          <w:tcPr>
            <w:tcW w:w="649" w:type="dxa"/>
          </w:tcPr>
          <w:p w:rsidR="003A7C60" w:rsidRDefault="00532EC8">
            <w:pPr>
              <w:jc w:val="right"/>
            </w:pPr>
            <w:r>
              <w:t>19</w:t>
            </w:r>
          </w:p>
        </w:tc>
        <w:tc>
          <w:tcPr>
            <w:tcW w:w="1353" w:type="dxa"/>
          </w:tcPr>
          <w:p w:rsidR="003A7C60" w:rsidRDefault="00532EC8">
            <w:pPr>
              <w:jc w:val="right"/>
            </w:pPr>
            <w:r>
              <w:t>0,1573</w:t>
            </w:r>
          </w:p>
        </w:tc>
        <w:tc>
          <w:tcPr>
            <w:tcW w:w="649" w:type="dxa"/>
          </w:tcPr>
          <w:p w:rsidR="003A7C60" w:rsidRDefault="00532EC8">
            <w:pPr>
              <w:jc w:val="right"/>
            </w:pPr>
            <w:r>
              <w:t>19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20.</w:t>
            </w:r>
          </w:p>
        </w:tc>
        <w:tc>
          <w:tcPr>
            <w:tcW w:w="2757" w:type="dxa"/>
            <w:noWrap/>
          </w:tcPr>
          <w:p w:rsidR="003A7C60" w:rsidRDefault="00532EC8">
            <w:r>
              <w:t>Нефтеюганск</w:t>
            </w:r>
          </w:p>
        </w:tc>
        <w:tc>
          <w:tcPr>
            <w:tcW w:w="1367" w:type="dxa"/>
          </w:tcPr>
          <w:p w:rsidR="003A7C60" w:rsidRDefault="00532EC8">
            <w:pPr>
              <w:jc w:val="right"/>
            </w:pPr>
            <w:r>
              <w:t>0,1342</w:t>
            </w:r>
          </w:p>
        </w:tc>
        <w:tc>
          <w:tcPr>
            <w:tcW w:w="649" w:type="dxa"/>
          </w:tcPr>
          <w:p w:rsidR="003A7C60" w:rsidRDefault="00532EC8">
            <w:pPr>
              <w:jc w:val="right"/>
            </w:pPr>
            <w:r>
              <w:t>20</w:t>
            </w:r>
          </w:p>
        </w:tc>
        <w:tc>
          <w:tcPr>
            <w:tcW w:w="1353" w:type="dxa"/>
          </w:tcPr>
          <w:p w:rsidR="003A7C60" w:rsidRDefault="00532EC8">
            <w:pPr>
              <w:jc w:val="right"/>
            </w:pPr>
            <w:r>
              <w:t>0,1543</w:t>
            </w:r>
          </w:p>
        </w:tc>
        <w:tc>
          <w:tcPr>
            <w:tcW w:w="649" w:type="dxa"/>
          </w:tcPr>
          <w:p w:rsidR="003A7C60" w:rsidRDefault="00532EC8">
            <w:pPr>
              <w:jc w:val="right"/>
            </w:pPr>
            <w:r>
              <w:t>16</w:t>
            </w:r>
          </w:p>
        </w:tc>
        <w:tc>
          <w:tcPr>
            <w:tcW w:w="1353" w:type="dxa"/>
          </w:tcPr>
          <w:p w:rsidR="003A7C60" w:rsidRDefault="00532EC8">
            <w:pPr>
              <w:jc w:val="right"/>
            </w:pPr>
            <w:r>
              <w:t>0,1463</w:t>
            </w:r>
          </w:p>
        </w:tc>
        <w:tc>
          <w:tcPr>
            <w:tcW w:w="649" w:type="dxa"/>
          </w:tcPr>
          <w:p w:rsidR="003A7C60" w:rsidRDefault="00532EC8">
            <w:pPr>
              <w:jc w:val="right"/>
            </w:pPr>
            <w:r>
              <w:t>20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21.</w:t>
            </w:r>
          </w:p>
        </w:tc>
        <w:tc>
          <w:tcPr>
            <w:tcW w:w="2757" w:type="dxa"/>
            <w:noWrap/>
          </w:tcPr>
          <w:p w:rsidR="003A7C60" w:rsidRDefault="00532EC8">
            <w:proofErr w:type="spellStart"/>
            <w:r>
              <w:t>Нягань</w:t>
            </w:r>
            <w:proofErr w:type="spellEnd"/>
          </w:p>
        </w:tc>
        <w:tc>
          <w:tcPr>
            <w:tcW w:w="1367" w:type="dxa"/>
          </w:tcPr>
          <w:p w:rsidR="003A7C60" w:rsidRDefault="00532EC8">
            <w:pPr>
              <w:jc w:val="right"/>
            </w:pPr>
            <w:r>
              <w:t>0,2599</w:t>
            </w:r>
          </w:p>
        </w:tc>
        <w:tc>
          <w:tcPr>
            <w:tcW w:w="649" w:type="dxa"/>
          </w:tcPr>
          <w:p w:rsidR="003A7C60" w:rsidRDefault="00532EC8">
            <w:pPr>
              <w:jc w:val="right"/>
            </w:pPr>
            <w:r>
              <w:t>18</w:t>
            </w:r>
          </w:p>
        </w:tc>
        <w:tc>
          <w:tcPr>
            <w:tcW w:w="1353" w:type="dxa"/>
          </w:tcPr>
          <w:p w:rsidR="003A7C60" w:rsidRDefault="00532EC8">
            <w:pPr>
              <w:jc w:val="right"/>
            </w:pPr>
            <w:r>
              <w:t>0,0000</w:t>
            </w:r>
          </w:p>
        </w:tc>
        <w:tc>
          <w:tcPr>
            <w:tcW w:w="649" w:type="dxa"/>
          </w:tcPr>
          <w:p w:rsidR="003A7C60" w:rsidRDefault="00532EC8">
            <w:pPr>
              <w:jc w:val="right"/>
            </w:pPr>
            <w:r>
              <w:t>22</w:t>
            </w:r>
          </w:p>
        </w:tc>
        <w:tc>
          <w:tcPr>
            <w:tcW w:w="1353" w:type="dxa"/>
          </w:tcPr>
          <w:p w:rsidR="003A7C60" w:rsidRDefault="00532EC8">
            <w:pPr>
              <w:jc w:val="right"/>
            </w:pPr>
            <w:r>
              <w:t>0,1040</w:t>
            </w:r>
          </w:p>
        </w:tc>
        <w:tc>
          <w:tcPr>
            <w:tcW w:w="649" w:type="dxa"/>
          </w:tcPr>
          <w:p w:rsidR="003A7C60" w:rsidRDefault="00532EC8">
            <w:pPr>
              <w:jc w:val="right"/>
            </w:pPr>
            <w:r>
              <w:t>21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22.</w:t>
            </w:r>
          </w:p>
        </w:tc>
        <w:tc>
          <w:tcPr>
            <w:tcW w:w="2757" w:type="dxa"/>
            <w:noWrap/>
          </w:tcPr>
          <w:p w:rsidR="003A7C60" w:rsidRDefault="00532EC8">
            <w:r>
              <w:t>Сургут</w:t>
            </w:r>
          </w:p>
        </w:tc>
        <w:tc>
          <w:tcPr>
            <w:tcW w:w="1367" w:type="dxa"/>
          </w:tcPr>
          <w:p w:rsidR="003A7C60" w:rsidRDefault="00532EC8">
            <w:pPr>
              <w:jc w:val="right"/>
            </w:pPr>
            <w:r>
              <w:t>0,0000</w:t>
            </w:r>
          </w:p>
        </w:tc>
        <w:tc>
          <w:tcPr>
            <w:tcW w:w="649" w:type="dxa"/>
          </w:tcPr>
          <w:p w:rsidR="003A7C60" w:rsidRDefault="00532EC8">
            <w:pPr>
              <w:jc w:val="right"/>
            </w:pPr>
            <w:r>
              <w:t>22</w:t>
            </w:r>
          </w:p>
        </w:tc>
        <w:tc>
          <w:tcPr>
            <w:tcW w:w="1353" w:type="dxa"/>
          </w:tcPr>
          <w:p w:rsidR="003A7C60" w:rsidRDefault="00532EC8">
            <w:pPr>
              <w:jc w:val="right"/>
            </w:pPr>
            <w:r>
              <w:t>0,1312</w:t>
            </w:r>
          </w:p>
        </w:tc>
        <w:tc>
          <w:tcPr>
            <w:tcW w:w="649" w:type="dxa"/>
          </w:tcPr>
          <w:p w:rsidR="003A7C60" w:rsidRDefault="00532EC8">
            <w:pPr>
              <w:jc w:val="right"/>
            </w:pPr>
            <w:r>
              <w:t>18</w:t>
            </w:r>
          </w:p>
        </w:tc>
        <w:tc>
          <w:tcPr>
            <w:tcW w:w="1353" w:type="dxa"/>
          </w:tcPr>
          <w:p w:rsidR="003A7C60" w:rsidRDefault="00532EC8">
            <w:pPr>
              <w:jc w:val="right"/>
            </w:pPr>
            <w:r>
              <w:t>0,0787</w:t>
            </w:r>
          </w:p>
        </w:tc>
        <w:tc>
          <w:tcPr>
            <w:tcW w:w="649" w:type="dxa"/>
          </w:tcPr>
          <w:p w:rsidR="003A7C60" w:rsidRDefault="00532EC8">
            <w:pPr>
              <w:jc w:val="right"/>
            </w:pPr>
            <w:r>
              <w:t>22</w:t>
            </w:r>
          </w:p>
        </w:tc>
      </w:tr>
    </w:tbl>
    <w:p w:rsidR="003A7C60" w:rsidRDefault="003A7C60">
      <w:pPr>
        <w:widowControl w:val="0"/>
        <w:jc w:val="center"/>
        <w:rPr>
          <w:sz w:val="28"/>
          <w:szCs w:val="28"/>
        </w:rPr>
      </w:pPr>
    </w:p>
    <w:p w:rsidR="003A7C60" w:rsidRDefault="00532EC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4.17. Расходы бюджета муниципального образования на общее образование в расчете на 1 обучающегося в муниципальных общеобразовательных учреждениях</w:t>
      </w:r>
    </w:p>
    <w:p w:rsidR="003A7C60" w:rsidRDefault="003A7C60">
      <w:pPr>
        <w:widowControl w:val="0"/>
        <w:jc w:val="center"/>
        <w:rPr>
          <w:sz w:val="28"/>
          <w:szCs w:val="28"/>
        </w:rPr>
      </w:pP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2024 году, по сравнению с 2023 годом, положительная динамика значения показателя отмечена в 22 муниципальных образованиях автономного округа (2023 год – 22).</w:t>
      </w: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 связи с высоким объемом и темпом роста значения показателя с 2021 года 1-е место занял Березовский район – 396,7 тыс. рублей </w:t>
      </w:r>
      <w:r>
        <w:rPr>
          <w:sz w:val="28"/>
          <w:szCs w:val="28"/>
          <w:lang w:eastAsia="en-US"/>
        </w:rPr>
        <w:br/>
        <w:t>(2021 год – 264,0, 2023 год – 326,7).</w:t>
      </w: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результате наименьшего объема и низкой динамики значения показателя последнее место занял Сургут – 175,4 тыс. рублей (2023 год – 153,8).</w:t>
      </w:r>
    </w:p>
    <w:p w:rsidR="003A7C60" w:rsidRDefault="003A7C60">
      <w:pPr>
        <w:widowControl w:val="0"/>
        <w:jc w:val="right"/>
        <w:rPr>
          <w:sz w:val="28"/>
          <w:szCs w:val="28"/>
          <w:lang w:eastAsia="en-US"/>
        </w:rPr>
      </w:pPr>
    </w:p>
    <w:p w:rsidR="003A7C60" w:rsidRDefault="00532EC8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  <w:lang w:eastAsia="en-US"/>
        </w:rPr>
        <w:t>Таблица 41</w:t>
      </w:r>
    </w:p>
    <w:p w:rsidR="003A7C60" w:rsidRDefault="00532EC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Распределение мест между муниципальными образованиями автономного округа по показателю «расходы бюджета муниципального образования на общее образование в расчете на 1 обучающегося в муниципальных общеобразовательных учреждениях»</w:t>
      </w:r>
    </w:p>
    <w:p w:rsidR="003A7C60" w:rsidRDefault="003A7C60">
      <w:pPr>
        <w:widowControl w:val="0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5"/>
        <w:gridCol w:w="2717"/>
        <w:gridCol w:w="1348"/>
        <w:gridCol w:w="641"/>
        <w:gridCol w:w="1334"/>
        <w:gridCol w:w="641"/>
        <w:gridCol w:w="1334"/>
        <w:gridCol w:w="641"/>
      </w:tblGrid>
      <w:tr w:rsidR="003A7C60">
        <w:trPr>
          <w:jc w:val="center"/>
        </w:trPr>
        <w:tc>
          <w:tcPr>
            <w:tcW w:w="408" w:type="dxa"/>
            <w:vMerge w:val="restart"/>
            <w:vAlign w:val="center"/>
          </w:tcPr>
          <w:p w:rsidR="003A7C60" w:rsidRDefault="00532EC8">
            <w:pPr>
              <w:jc w:val="center"/>
            </w:pPr>
            <w:r>
              <w:rPr>
                <w:bCs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Наименование городского округа, муниципального района автономного округа</w:t>
            </w:r>
          </w:p>
        </w:tc>
        <w:tc>
          <w:tcPr>
            <w:tcW w:w="2016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Сводный индекс показателя эффективности</w:t>
            </w:r>
          </w:p>
        </w:tc>
      </w:tr>
      <w:tr w:rsidR="003A7C60">
        <w:trPr>
          <w:jc w:val="center"/>
        </w:trPr>
        <w:tc>
          <w:tcPr>
            <w:tcW w:w="408" w:type="dxa"/>
            <w:vMerge/>
            <w:vAlign w:val="center"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t xml:space="preserve">Березовский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0,3438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0,7375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Ханты-Мансийский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0,4377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0,6626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Белоярский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0,2405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0,8479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0,6049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3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Югорск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0,1359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0,9030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0,5961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bottom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Кондинский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0,3872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0,5362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0,4766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5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proofErr w:type="spellStart"/>
            <w:r>
              <w:t>Мегион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0,1287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0,6403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0,4357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bottom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Нижневартовский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0,4306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0,4259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0,4278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t xml:space="preserve">Октябрьский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0,4038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0,3859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0,3931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8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9.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Лангепас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0,1027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0,5783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0,3880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9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10.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Покачи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0,1207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0,5541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0,3808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10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11.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Нефтеюганский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0,2898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0,3836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0,3461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11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12.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Радужный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0,0645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0,4709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0,3084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12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13.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Урай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0,0544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0,4770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0,3080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13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14.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Советский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0,1255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0,3142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0,2387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14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15.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Нягань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0,0529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0,3155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0,2105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16.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Когалым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0,0730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0,2542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0,1817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17.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Пыть-Ях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0,0985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0,2296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0,1772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18.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Нефтеюганск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0,0642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0,2428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0,1713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19.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Сургутский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0,1280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0,1710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0,1538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20.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Нижневартовск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0,0443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0,1910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0,1323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bottom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21.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Ханты-Мансийск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0,0467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0,1645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0,1174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</w:tr>
      <w:tr w:rsidR="003A7C60">
        <w:trPr>
          <w:jc w:val="center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lastRenderedPageBreak/>
              <w:t>22.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t>Сургут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</w:tr>
    </w:tbl>
    <w:p w:rsidR="003A7C60" w:rsidRDefault="003A7C60">
      <w:pPr>
        <w:widowControl w:val="0"/>
        <w:jc w:val="center"/>
        <w:rPr>
          <w:sz w:val="28"/>
          <w:szCs w:val="28"/>
        </w:rPr>
      </w:pPr>
    </w:p>
    <w:p w:rsidR="003A7C60" w:rsidRDefault="00532EC8">
      <w:pPr>
        <w:widowControl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4.18. Доля детей в возрасте 5 – 18 лет, получающих услуги </w:t>
      </w:r>
    </w:p>
    <w:p w:rsidR="003A7C60" w:rsidRDefault="00532EC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</w:r>
    </w:p>
    <w:p w:rsidR="003A7C60" w:rsidRDefault="003A7C60">
      <w:pPr>
        <w:widowControl w:val="0"/>
        <w:jc w:val="center"/>
        <w:rPr>
          <w:sz w:val="28"/>
          <w:szCs w:val="28"/>
        </w:rPr>
      </w:pP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2024 году, по сравнению с 2023 годом, положительная динамика значения показателя отмечена в 13 муниципальных образованиях автономного округа (2023 год – 14).</w:t>
      </w: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связи с высоким объемом значения показателя и темпом роста его значения в 2022 году 1-е место занял Нефтеюганск – 92,0 % (2023 год – 92,8).</w:t>
      </w: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результате низкого объема и отрицательной динамики значения показателя в 2022 году последнее место занял Октябрьский район – 88,0 % (2023 год – 88,0).</w:t>
      </w:r>
    </w:p>
    <w:p w:rsidR="003A7C60" w:rsidRDefault="003A7C60">
      <w:pPr>
        <w:widowControl w:val="0"/>
        <w:jc w:val="right"/>
        <w:rPr>
          <w:sz w:val="28"/>
          <w:szCs w:val="28"/>
          <w:lang w:eastAsia="en-US"/>
        </w:rPr>
      </w:pPr>
    </w:p>
    <w:p w:rsidR="003A7C60" w:rsidRDefault="00532EC8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  <w:lang w:eastAsia="en-US"/>
        </w:rPr>
        <w:t>Таблица 42</w:t>
      </w:r>
    </w:p>
    <w:p w:rsidR="003A7C60" w:rsidRDefault="00532EC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Распределение мест между муниципальными образованиями автономного округа по показателю «доля детей в возрасте 5 –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группы»</w:t>
      </w:r>
    </w:p>
    <w:p w:rsidR="003A7C60" w:rsidRDefault="003A7C60">
      <w:pPr>
        <w:widowControl w:val="0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5"/>
        <w:gridCol w:w="2717"/>
        <w:gridCol w:w="1348"/>
        <w:gridCol w:w="641"/>
        <w:gridCol w:w="1334"/>
        <w:gridCol w:w="641"/>
        <w:gridCol w:w="1334"/>
        <w:gridCol w:w="641"/>
      </w:tblGrid>
      <w:tr w:rsidR="003A7C60">
        <w:trPr>
          <w:jc w:val="center"/>
        </w:trPr>
        <w:tc>
          <w:tcPr>
            <w:tcW w:w="408" w:type="dxa"/>
            <w:vMerge w:val="restart"/>
            <w:vAlign w:val="center"/>
          </w:tcPr>
          <w:p w:rsidR="003A7C60" w:rsidRDefault="00532EC8">
            <w:pPr>
              <w:jc w:val="center"/>
            </w:pPr>
            <w:r>
              <w:rPr>
                <w:bCs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Наименование городского округа, муниципального района автономного округа</w:t>
            </w:r>
          </w:p>
        </w:tc>
        <w:tc>
          <w:tcPr>
            <w:tcW w:w="2016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Сводный индекс показателя эффективности</w:t>
            </w:r>
          </w:p>
        </w:tc>
      </w:tr>
      <w:tr w:rsidR="003A7C60">
        <w:trPr>
          <w:jc w:val="center"/>
        </w:trPr>
        <w:tc>
          <w:tcPr>
            <w:tcW w:w="408" w:type="dxa"/>
            <w:vMerge/>
            <w:vAlign w:val="center"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Нефтеюганск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0,8903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0,8924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0,8915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Сургутский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0,8344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0,5129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0,6415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Мегион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3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Пыть-Ях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0,3188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0,6848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0,5384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Сургут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0,2181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0,5308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5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Когалым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0,4141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0,5977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0,5243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Нижневартовск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0,4783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0,5315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0,5102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Югорск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0,8033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0,2514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0,4722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8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9.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Нягань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0,2174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0,6415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0,4719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9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10.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Урай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0,3271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0,5641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0,4693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10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11.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Ханты-Мансийский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0,3520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0,4366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0,4027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11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12.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Березовский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0,0621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0,5369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0,3470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12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13.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Ханты-Мансийск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0,2340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0,3619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0,3107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13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14.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Советский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0,3354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0,2528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0,2858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14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15.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Нефтеюганский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0,1180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0,3936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0,2833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16.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Лангепас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0,2050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0,3102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0,2681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17.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Белоярский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0,1573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0,3339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0,2633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18.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Радужный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0,3126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0,2125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0,2526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19.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Нижневартовский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0,2277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0,2628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0,2488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20.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Кондинский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0,3789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0,1100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0,2176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21.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Покачи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0,5135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0,0130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0,2132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22.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Октябрьский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0,1429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0,0571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</w:tr>
    </w:tbl>
    <w:p w:rsidR="003A7C60" w:rsidRDefault="00532EC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 xml:space="preserve"> </w:t>
      </w:r>
    </w:p>
    <w:p w:rsidR="003A7C60" w:rsidRDefault="00532EC8">
      <w:pPr>
        <w:widowControl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4.19. Уровень фактической обеспеченности учреждениями культуры </w:t>
      </w:r>
    </w:p>
    <w:p w:rsidR="003A7C60" w:rsidRDefault="00532EC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от нормативной потребности: клубами и учреждениями клубного типа, библиотеками, парками культуры и отдыха</w:t>
      </w:r>
    </w:p>
    <w:p w:rsidR="003A7C60" w:rsidRDefault="003A7C60">
      <w:pPr>
        <w:widowControl w:val="0"/>
        <w:jc w:val="center"/>
        <w:rPr>
          <w:sz w:val="28"/>
          <w:szCs w:val="28"/>
        </w:rPr>
      </w:pPr>
    </w:p>
    <w:p w:rsidR="003A7C60" w:rsidRDefault="00532EC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2024 году, по сравнению с 2023 годом, отмечена положительная динамика значения показателя «уровень фактической обеспеченности библиотеками» в 1 муниципальном образовании автономного округа (2023 год – 2).</w:t>
      </w:r>
    </w:p>
    <w:p w:rsidR="003A7C60" w:rsidRDefault="00532EC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Значение показателя «уровень фактической обеспеченности парками культуры и отдыха» в </w:t>
      </w:r>
      <w:proofErr w:type="spellStart"/>
      <w:r>
        <w:rPr>
          <w:sz w:val="28"/>
          <w:szCs w:val="28"/>
          <w:lang w:eastAsia="en-US"/>
        </w:rPr>
        <w:t>Урае</w:t>
      </w:r>
      <w:proofErr w:type="spellEnd"/>
      <w:r>
        <w:rPr>
          <w:sz w:val="28"/>
          <w:szCs w:val="28"/>
          <w:lang w:eastAsia="en-US"/>
        </w:rPr>
        <w:t xml:space="preserve"> и Сургуте осталось стабильным.</w:t>
      </w:r>
    </w:p>
    <w:p w:rsidR="003A7C60" w:rsidRDefault="00532EC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 связи с высоким объемом значения показателя 1-е место занял </w:t>
      </w:r>
      <w:proofErr w:type="spellStart"/>
      <w:r>
        <w:rPr>
          <w:sz w:val="28"/>
          <w:szCs w:val="28"/>
          <w:lang w:eastAsia="en-US"/>
        </w:rPr>
        <w:t>Урай</w:t>
      </w:r>
      <w:proofErr w:type="spellEnd"/>
      <w:r>
        <w:rPr>
          <w:sz w:val="28"/>
          <w:szCs w:val="28"/>
          <w:lang w:eastAsia="en-US"/>
        </w:rPr>
        <w:t>:</w:t>
      </w:r>
    </w:p>
    <w:p w:rsidR="003A7C60" w:rsidRDefault="00532EC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уровень фактической обеспеченности клубами и учреждениями клубного типа – 200,0 % (2023 год – 200,0),</w:t>
      </w:r>
    </w:p>
    <w:p w:rsidR="003A7C60" w:rsidRDefault="00532EC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уровень фактической обеспеченности библиотеками – 60,0 % (2023 год – 75,0),</w:t>
      </w:r>
    </w:p>
    <w:p w:rsidR="003A7C60" w:rsidRDefault="00532EC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уровень фактической обеспеченности парками – 100,0 % (2023 год – 100,0).</w:t>
      </w:r>
    </w:p>
    <w:p w:rsidR="003A7C60" w:rsidRDefault="00532EC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 связи с низким значением показателя и его отрицательной динамикой последнее место занял </w:t>
      </w:r>
      <w:proofErr w:type="spellStart"/>
      <w:r>
        <w:rPr>
          <w:sz w:val="28"/>
          <w:szCs w:val="28"/>
          <w:lang w:eastAsia="en-US"/>
        </w:rPr>
        <w:t>Пыть-Ях</w:t>
      </w:r>
      <w:proofErr w:type="spellEnd"/>
      <w:r>
        <w:rPr>
          <w:sz w:val="28"/>
          <w:szCs w:val="28"/>
          <w:lang w:eastAsia="en-US"/>
        </w:rPr>
        <w:t>:</w:t>
      </w:r>
    </w:p>
    <w:p w:rsidR="003A7C60" w:rsidRDefault="00532EC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уровень фактической обеспеченности клубами и учреждениями клубного типа – 50,0 % (2023 год – 50,0),</w:t>
      </w:r>
    </w:p>
    <w:p w:rsidR="003A7C60" w:rsidRDefault="00532EC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уровень фактической обеспеченности библиотеками – 40,0 % (2023 год – 50,0),</w:t>
      </w:r>
    </w:p>
    <w:p w:rsidR="003A7C60" w:rsidRDefault="00532EC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уровень фактической обеспеченности парками – отсутствуют </w:t>
      </w:r>
      <w:r>
        <w:rPr>
          <w:sz w:val="28"/>
          <w:szCs w:val="28"/>
          <w:lang w:eastAsia="en-US"/>
        </w:rPr>
        <w:br w:type="textWrapping" w:clear="all"/>
        <w:t>(2023 год – отсутствуют).</w:t>
      </w:r>
    </w:p>
    <w:p w:rsidR="003A7C60" w:rsidRDefault="003A7C60">
      <w:pPr>
        <w:widowControl w:val="0"/>
        <w:jc w:val="right"/>
        <w:rPr>
          <w:sz w:val="28"/>
          <w:szCs w:val="28"/>
          <w:lang w:eastAsia="en-US"/>
        </w:rPr>
      </w:pPr>
    </w:p>
    <w:p w:rsidR="003A7C60" w:rsidRDefault="00532EC8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  <w:lang w:eastAsia="en-US"/>
        </w:rPr>
        <w:t>Таблица 43</w:t>
      </w:r>
    </w:p>
    <w:p w:rsidR="003A7C60" w:rsidRDefault="00532EC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Распределение мест между муниципальными образованиями автономного округа по показателю «уровень фактической обеспеченности учреждениями культуры от нормативной потребности: клубами и учреждениями клубного типа, библиотеками, парками культуры и отдыха»</w:t>
      </w:r>
    </w:p>
    <w:p w:rsidR="003A7C60" w:rsidRDefault="003A7C60">
      <w:pPr>
        <w:widowControl w:val="0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5"/>
        <w:gridCol w:w="2717"/>
        <w:gridCol w:w="1348"/>
        <w:gridCol w:w="641"/>
        <w:gridCol w:w="1334"/>
        <w:gridCol w:w="641"/>
        <w:gridCol w:w="1334"/>
        <w:gridCol w:w="641"/>
      </w:tblGrid>
      <w:tr w:rsidR="003A7C60">
        <w:trPr>
          <w:trHeight w:val="748"/>
          <w:jc w:val="center"/>
        </w:trPr>
        <w:tc>
          <w:tcPr>
            <w:tcW w:w="408" w:type="dxa"/>
            <w:vMerge w:val="restart"/>
            <w:vAlign w:val="center"/>
          </w:tcPr>
          <w:p w:rsidR="003A7C60" w:rsidRDefault="00532EC8">
            <w:pPr>
              <w:jc w:val="center"/>
            </w:pPr>
            <w:r>
              <w:rPr>
                <w:bCs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Наименование городского округа, муниципального района автономного округа</w:t>
            </w:r>
          </w:p>
        </w:tc>
        <w:tc>
          <w:tcPr>
            <w:tcW w:w="2016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Сводный индекс показателя эффективности</w:t>
            </w:r>
          </w:p>
        </w:tc>
      </w:tr>
      <w:tr w:rsidR="003A7C60">
        <w:trPr>
          <w:trHeight w:val="343"/>
          <w:jc w:val="center"/>
        </w:trPr>
        <w:tc>
          <w:tcPr>
            <w:tcW w:w="408" w:type="dxa"/>
            <w:vMerge/>
            <w:vAlign w:val="center"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Урай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0,6002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0,7414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0,6850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Сургут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0,1691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0,6920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0,4829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Советский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0,3558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0,5289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0,4597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3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Нижневартовский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0,3667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0,4949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0,4436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Нефтеюганск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0,3333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0,5031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0,4352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5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Кондинский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0,3359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0,4934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0,4304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Березовский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0,3652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0,4036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0,3882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lastRenderedPageBreak/>
              <w:t>8.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Лангепас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0,0945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0,5574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0,3722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8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9.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Ханты-Мансийский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0,2633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0,4304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0,3636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9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10.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Октябрьский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0,3399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0,3682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0,3569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10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11.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Белоярский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0,2283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0,4133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0,3393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11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12.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Радужный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0,1566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0,4407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0,3270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12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13.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Мегион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0,1990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0,4120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0,3268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13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14.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Югорск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0,1966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0,4080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0,3234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14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15.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Ханты-Мансийск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0,1808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0,3551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0,2854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16.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Нягань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0,1884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0,3472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0,2837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17.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Нижневартовск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0,1127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0,3519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0,2562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18.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Нефтеюганский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0,1935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0,2832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0,2473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19.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Покачи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0,2594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0,2240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0,2382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20.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Когалым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0,1482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0,2691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0,2207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21.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Сургутский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0,1757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0,1887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0,1835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</w:tr>
      <w:tr w:rsidR="003A7C60">
        <w:trPr>
          <w:trHeight w:val="270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22.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Пыть-Ях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0,0514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0,1839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0,1309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</w:tr>
    </w:tbl>
    <w:p w:rsidR="003A7C60" w:rsidRDefault="003A7C60">
      <w:pPr>
        <w:widowControl w:val="0"/>
        <w:rPr>
          <w:sz w:val="28"/>
          <w:szCs w:val="28"/>
        </w:rPr>
      </w:pPr>
    </w:p>
    <w:p w:rsidR="003A7C60" w:rsidRDefault="00532EC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4.20. Доля муниципальных учреждений культуры, здания которых находятся в аварийном состоянии или требуют капитального ремонта, </w:t>
      </w:r>
      <w:r>
        <w:rPr>
          <w:sz w:val="28"/>
          <w:szCs w:val="28"/>
          <w:lang w:eastAsia="en-US"/>
        </w:rPr>
        <w:br w:type="textWrapping" w:clear="all"/>
        <w:t>в общем количестве муниципальных учреждений культуры</w:t>
      </w:r>
    </w:p>
    <w:p w:rsidR="003A7C60" w:rsidRDefault="003A7C60">
      <w:pPr>
        <w:widowControl w:val="0"/>
        <w:jc w:val="center"/>
        <w:rPr>
          <w:sz w:val="28"/>
          <w:szCs w:val="28"/>
        </w:rPr>
      </w:pP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 2024 году в 15 муниципальных образованиях автономного округа отсутствовали муниципальные учреждения культуры, здания которых находились в аварийном состоянии или требовали капитального ремонта </w:t>
      </w:r>
      <w:r>
        <w:rPr>
          <w:sz w:val="28"/>
          <w:szCs w:val="28"/>
          <w:lang w:eastAsia="en-US"/>
        </w:rPr>
        <w:br w:type="textWrapping" w:clear="all"/>
        <w:t>(2023 год – 16), при этом в 13 муниципальных образованиях автономного округа указанные учреждения отсутствовали на протяжении 2020 – 2023 годов.</w:t>
      </w: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связи с отрицательной динамикой значения показателя в 2024 году последнее место занял Нефтеюганск – 15,4 % (2023 год – 0,0).</w:t>
      </w:r>
    </w:p>
    <w:p w:rsidR="003A7C60" w:rsidRDefault="003A7C60">
      <w:pPr>
        <w:widowControl w:val="0"/>
        <w:jc w:val="right"/>
        <w:rPr>
          <w:sz w:val="28"/>
          <w:szCs w:val="28"/>
          <w:lang w:eastAsia="en-US"/>
        </w:rPr>
      </w:pPr>
    </w:p>
    <w:p w:rsidR="003A7C60" w:rsidRDefault="00532EC8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  <w:lang w:eastAsia="en-US"/>
        </w:rPr>
        <w:t>Таблица 44</w:t>
      </w:r>
    </w:p>
    <w:p w:rsidR="003A7C60" w:rsidRDefault="00532EC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Распределение мест между муниципальными образованиями автономного округа по показателю «доля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культуры»</w:t>
      </w:r>
    </w:p>
    <w:p w:rsidR="003A7C60" w:rsidRDefault="003A7C60">
      <w:pPr>
        <w:widowControl w:val="0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3A7C60">
        <w:trPr>
          <w:jc w:val="center"/>
        </w:trPr>
        <w:tc>
          <w:tcPr>
            <w:tcW w:w="408" w:type="dxa"/>
            <w:vMerge w:val="restart"/>
            <w:vAlign w:val="center"/>
          </w:tcPr>
          <w:p w:rsidR="003A7C60" w:rsidRDefault="00532EC8">
            <w:pPr>
              <w:jc w:val="center"/>
            </w:pPr>
            <w:r>
              <w:rPr>
                <w:bCs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Наименование городского округа, муниципального района автономного округа</w:t>
            </w:r>
          </w:p>
        </w:tc>
        <w:tc>
          <w:tcPr>
            <w:tcW w:w="2016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Сводный индекс показателя эффективности</w:t>
            </w:r>
          </w:p>
        </w:tc>
      </w:tr>
      <w:tr w:rsidR="003A7C60">
        <w:trPr>
          <w:jc w:val="center"/>
        </w:trPr>
        <w:tc>
          <w:tcPr>
            <w:tcW w:w="408" w:type="dxa"/>
            <w:vMerge/>
            <w:vAlign w:val="center"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2757" w:type="dxa"/>
            <w:tcBorders>
              <w:bottom w:val="single" w:sz="4" w:space="0" w:color="000000"/>
            </w:tcBorders>
            <w:noWrap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367" w:type="dxa"/>
            <w:tcBorders>
              <w:bottom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</w:t>
            </w:r>
          </w:p>
        </w:tc>
        <w:tc>
          <w:tcPr>
            <w:tcW w:w="649" w:type="dxa"/>
            <w:tcBorders>
              <w:bottom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</w:t>
            </w:r>
          </w:p>
        </w:tc>
        <w:tc>
          <w:tcPr>
            <w:tcW w:w="1353" w:type="dxa"/>
            <w:tcBorders>
              <w:bottom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</w:t>
            </w:r>
          </w:p>
        </w:tc>
        <w:tc>
          <w:tcPr>
            <w:tcW w:w="649" w:type="dxa"/>
            <w:tcBorders>
              <w:bottom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</w:t>
            </w:r>
          </w:p>
        </w:tc>
        <w:tc>
          <w:tcPr>
            <w:tcW w:w="1353" w:type="dxa"/>
            <w:tcBorders>
              <w:bottom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  <w:tc>
          <w:tcPr>
            <w:tcW w:w="649" w:type="dxa"/>
            <w:tcBorders>
              <w:bottom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t>Ханты-Мансийск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t>Когалым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proofErr w:type="spellStart"/>
            <w:r>
              <w:t>Лангепас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proofErr w:type="spellStart"/>
            <w:r>
              <w:t>Нягань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proofErr w:type="spellStart"/>
            <w:r>
              <w:t>Покачи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proofErr w:type="spellStart"/>
            <w:r>
              <w:t>Пыть-Ях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t>Радужный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proofErr w:type="spellStart"/>
            <w:r>
              <w:t>Урай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9.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proofErr w:type="spellStart"/>
            <w:r>
              <w:t>Югорск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10.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t xml:space="preserve">Березовский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lastRenderedPageBreak/>
              <w:t>11.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proofErr w:type="spellStart"/>
            <w:r>
              <w:t>Нефтеюганский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12.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proofErr w:type="spellStart"/>
            <w:r>
              <w:t>Нижневартовский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13.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t xml:space="preserve">Сургутский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14.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t xml:space="preserve">Ханты-Мансийский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15.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t xml:space="preserve">Белоярский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0,9310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0,9724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16.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t xml:space="preserve">Советский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0,8369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0,9457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0,9022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17.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t>Сургут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0,7393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0,9225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0,8492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18.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proofErr w:type="spellStart"/>
            <w:r>
              <w:t>Мегион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0,7464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0,9134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0,8466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19.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proofErr w:type="spellStart"/>
            <w:r>
              <w:t>Кондинский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0,5024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0,8961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0,7386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20.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t>Нижневартовск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0,9557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0,3783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0,6093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t xml:space="preserve">Октябрьский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0,9134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0,5480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22.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t>Нефтеюганск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0,8164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0,3266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</w:tr>
    </w:tbl>
    <w:p w:rsidR="003A7C60" w:rsidRDefault="003A7C60">
      <w:pPr>
        <w:widowControl w:val="0"/>
        <w:jc w:val="center"/>
        <w:rPr>
          <w:sz w:val="28"/>
          <w:szCs w:val="28"/>
        </w:rPr>
      </w:pPr>
    </w:p>
    <w:p w:rsidR="003A7C60" w:rsidRDefault="00532EC8">
      <w:pPr>
        <w:widowControl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4.21.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</w:t>
      </w:r>
    </w:p>
    <w:p w:rsidR="003A7C60" w:rsidRDefault="00532EC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в муниципальной собственности</w:t>
      </w:r>
    </w:p>
    <w:p w:rsidR="003A7C60" w:rsidRDefault="003A7C60">
      <w:pPr>
        <w:widowControl w:val="0"/>
        <w:jc w:val="center"/>
        <w:rPr>
          <w:sz w:val="28"/>
          <w:szCs w:val="28"/>
        </w:rPr>
      </w:pP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2021 – 2024 годах в 18 муниципальных образованиях автономного округа отсутствовали объекты культурного наследия, находившиеся в муниципальной собственности и требовавшие консервации или реставрации.</w:t>
      </w: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связи с наибольшим значением показателя и отсутствием динамики последнее место занял Сургутский район – 100,0 % (2023 год – 100,0).</w:t>
      </w:r>
    </w:p>
    <w:p w:rsidR="003A7C60" w:rsidRDefault="003A7C60">
      <w:pPr>
        <w:widowControl w:val="0"/>
        <w:jc w:val="right"/>
        <w:rPr>
          <w:sz w:val="28"/>
          <w:szCs w:val="28"/>
          <w:lang w:eastAsia="en-US"/>
        </w:rPr>
      </w:pPr>
    </w:p>
    <w:p w:rsidR="003A7C60" w:rsidRDefault="00532EC8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  <w:lang w:eastAsia="en-US"/>
        </w:rPr>
        <w:t>Таблица 45</w:t>
      </w:r>
    </w:p>
    <w:p w:rsidR="003A7C60" w:rsidRDefault="00532EC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Распределение мест между муниципальными образованиями автономного округа по показателю «доля объектов культурного наследия, находящихся </w:t>
      </w:r>
      <w:r>
        <w:rPr>
          <w:sz w:val="28"/>
          <w:szCs w:val="28"/>
          <w:lang w:eastAsia="en-US"/>
        </w:rPr>
        <w:br w:type="textWrapping" w:clear="all"/>
        <w:t xml:space="preserve">в муниципальной собственности и требующих консервации </w:t>
      </w:r>
      <w:r>
        <w:rPr>
          <w:color w:val="0000F2"/>
          <w:sz w:val="28"/>
          <w:szCs w:val="28"/>
          <w:lang w:eastAsia="en-US"/>
        </w:rPr>
        <w:br w:type="textWrapping" w:clear="all"/>
      </w:r>
      <w:r>
        <w:rPr>
          <w:sz w:val="28"/>
          <w:szCs w:val="28"/>
          <w:lang w:eastAsia="en-US"/>
        </w:rPr>
        <w:t>или реставрации, в общем количестве объектов культурного наследия, находящихся в муниципальной собственности»</w:t>
      </w:r>
    </w:p>
    <w:p w:rsidR="003A7C60" w:rsidRDefault="003A7C60">
      <w:pPr>
        <w:widowControl w:val="0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3A7C60">
        <w:trPr>
          <w:trHeight w:val="748"/>
          <w:jc w:val="center"/>
        </w:trPr>
        <w:tc>
          <w:tcPr>
            <w:tcW w:w="408" w:type="dxa"/>
            <w:vMerge w:val="restart"/>
            <w:vAlign w:val="center"/>
          </w:tcPr>
          <w:p w:rsidR="003A7C60" w:rsidRDefault="00532EC8">
            <w:pPr>
              <w:jc w:val="center"/>
            </w:pPr>
            <w:r>
              <w:rPr>
                <w:bCs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Наименование городского округа, муниципального района автономного округа</w:t>
            </w:r>
          </w:p>
        </w:tc>
        <w:tc>
          <w:tcPr>
            <w:tcW w:w="2016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Сводный индекс показателя эффективности</w:t>
            </w:r>
          </w:p>
        </w:tc>
      </w:tr>
      <w:tr w:rsidR="003A7C60">
        <w:trPr>
          <w:trHeight w:val="343"/>
          <w:jc w:val="center"/>
        </w:trPr>
        <w:tc>
          <w:tcPr>
            <w:tcW w:w="408" w:type="dxa"/>
            <w:vMerge/>
            <w:vAlign w:val="center"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Ханты-Мансийск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Когалым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Лангепас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Мегион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Нефтеюганск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Нижневартовск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Нягань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Покачи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9.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Пыть-Ях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10.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Радужный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11.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Сургут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12.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Урай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lastRenderedPageBreak/>
              <w:t>13.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Югорск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14.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Белоярский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15.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Кондинский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16.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Нефтеюганский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17.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Нижневартовский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18.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Советский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19.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Березовский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0,3640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0,0213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0,1584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20.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Ханты-Мансийский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0,3330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0,0213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0,1460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21.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Октябрьский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0,2000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0,0800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</w:tr>
      <w:tr w:rsidR="003A7C60">
        <w:trPr>
          <w:trHeight w:val="270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22.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Сургутский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0,0213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0,0128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</w:tr>
    </w:tbl>
    <w:p w:rsidR="003A7C60" w:rsidRDefault="003A7C60">
      <w:pPr>
        <w:outlineLvl w:val="0"/>
        <w:rPr>
          <w:bCs/>
          <w:sz w:val="28"/>
          <w:szCs w:val="28"/>
        </w:rPr>
      </w:pPr>
    </w:p>
    <w:p w:rsidR="003A7C60" w:rsidRDefault="00532EC8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  <w:lang w:eastAsia="en-US"/>
        </w:rPr>
        <w:t>4.22. Доля населения, систематически занимающегося физической культурой и спортом</w:t>
      </w:r>
    </w:p>
    <w:p w:rsidR="003A7C60" w:rsidRDefault="003A7C60">
      <w:pPr>
        <w:ind w:firstLine="709"/>
        <w:jc w:val="both"/>
        <w:outlineLvl w:val="0"/>
        <w:rPr>
          <w:sz w:val="28"/>
          <w:szCs w:val="28"/>
        </w:rPr>
      </w:pPr>
    </w:p>
    <w:p w:rsidR="003A7C60" w:rsidRDefault="00532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 2024 году, по сравнению с 2023 годом, положительная динамика значения показателя отмечена в 22 муниципальных образованиях автономного округа (2023 год – 21). </w:t>
      </w:r>
    </w:p>
    <w:p w:rsidR="003A7C60" w:rsidRDefault="00532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результате высокого темпа роста значения показателя в 2022 году 1-е место занял Нефтеюганск – 51,2 % (2021 год – 27,6, 2022 год – 49,5, 2023 год – 50,3).</w:t>
      </w:r>
    </w:p>
    <w:p w:rsidR="003A7C60" w:rsidRDefault="00532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связи с наименьшим объемом и низкой динамикой значения показателя последнее место занял Сургут – 47,4 % (2023 год – 44,9).</w:t>
      </w:r>
    </w:p>
    <w:p w:rsidR="003A7C60" w:rsidRDefault="00532EC8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  <w:lang w:eastAsia="en-US"/>
        </w:rPr>
        <w:t>Таблица 46</w:t>
      </w:r>
    </w:p>
    <w:p w:rsidR="003A7C60" w:rsidRDefault="00532EC8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  <w:r>
        <w:rPr>
          <w:sz w:val="28"/>
          <w:szCs w:val="28"/>
          <w:lang w:eastAsia="en-US"/>
        </w:rPr>
        <w:t xml:space="preserve">автономного округа </w:t>
      </w:r>
      <w:r>
        <w:rPr>
          <w:bCs/>
          <w:sz w:val="28"/>
          <w:szCs w:val="28"/>
          <w:lang w:eastAsia="en-US"/>
        </w:rPr>
        <w:t>по показателю «доля населения, систематически занимающегося физической культурой и спортом»</w:t>
      </w:r>
    </w:p>
    <w:p w:rsidR="003A7C60" w:rsidRDefault="003A7C60">
      <w:pPr>
        <w:jc w:val="center"/>
        <w:outlineLvl w:val="0"/>
        <w:rPr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3A7C60">
        <w:trPr>
          <w:jc w:val="center"/>
        </w:trPr>
        <w:tc>
          <w:tcPr>
            <w:tcW w:w="408" w:type="dxa"/>
            <w:vMerge w:val="restart"/>
            <w:vAlign w:val="center"/>
          </w:tcPr>
          <w:p w:rsidR="003A7C60" w:rsidRDefault="00532EC8">
            <w:pPr>
              <w:jc w:val="center"/>
            </w:pPr>
            <w:r>
              <w:rPr>
                <w:bCs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Наименование городского округа, муниципального района автономного округа</w:t>
            </w:r>
          </w:p>
        </w:tc>
        <w:tc>
          <w:tcPr>
            <w:tcW w:w="2016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Сводный индекс показателя эффективности</w:t>
            </w:r>
          </w:p>
        </w:tc>
      </w:tr>
      <w:tr w:rsidR="003A7C60">
        <w:trPr>
          <w:jc w:val="center"/>
        </w:trPr>
        <w:tc>
          <w:tcPr>
            <w:tcW w:w="408" w:type="dxa"/>
            <w:vMerge/>
            <w:vAlign w:val="center"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</w:t>
            </w:r>
          </w:p>
        </w:tc>
      </w:tr>
      <w:tr w:rsidR="003A7C60">
        <w:trPr>
          <w:trHeight w:val="174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Нефтеюганск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0,1879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0,6752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Лангепас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0,6902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0,4213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0,5288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Нижневартовский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0,9016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0,2498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0,5105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3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Березовский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0,6320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0,3790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0,4802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Сургутский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0,1241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0,4745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5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Ханты-Мансийский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0,3904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0,4860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0,4478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Белоярский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0,8233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0,1913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0,4441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Кондинский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0,5996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0,3313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0,4386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8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9.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Урай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0,7573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0,2202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0,4350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9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10.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Ханты-Мансийск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0,8345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0,0960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0,3914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10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11.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Октябрьский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0,5503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0,2824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0,3896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11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12.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Пыть-Ях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0,5268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0,2635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0,3688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12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13.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Югорск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0,7438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0,1165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0,3674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13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14.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Радужный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0,4799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0,2258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0,3275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14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15.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Нягань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0,2673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0,3093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0,2925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16.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Нефтеюганский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0,3881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0,1744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0,2599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17.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Покачи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0,3792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0,1743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0,2563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18.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Когалым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0,4441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0,1202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0,2498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19.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Советский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0,4765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0,0954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0,2478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lastRenderedPageBreak/>
              <w:t>20.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Нижневартовск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0,4228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0,1091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0,2346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21.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Мегион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0,3423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0,1490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0,2263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22.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Сургут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</w:tr>
    </w:tbl>
    <w:p w:rsidR="003A7C60" w:rsidRDefault="003A7C60">
      <w:pPr>
        <w:widowControl w:val="0"/>
        <w:jc w:val="center"/>
        <w:rPr>
          <w:sz w:val="28"/>
          <w:szCs w:val="28"/>
        </w:rPr>
      </w:pPr>
    </w:p>
    <w:p w:rsidR="003A7C60" w:rsidRDefault="00532EC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4.23. Доля обучающихся, систематически занимающихся физической культурой и спортом, в общей численности обучающихся</w:t>
      </w:r>
    </w:p>
    <w:p w:rsidR="003A7C60" w:rsidRDefault="003A7C60">
      <w:pPr>
        <w:widowControl w:val="0"/>
        <w:jc w:val="center"/>
        <w:rPr>
          <w:sz w:val="28"/>
          <w:szCs w:val="28"/>
          <w:highlight w:val="yellow"/>
        </w:rPr>
      </w:pPr>
    </w:p>
    <w:p w:rsidR="003A7C60" w:rsidRDefault="00532EC8">
      <w:pPr>
        <w:widowControl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lang w:eastAsia="en-US"/>
        </w:rPr>
        <w:t xml:space="preserve">С 2023 года мониторинг по показателю «доля обучающихся, систематически занимающихся физической культурой и спортом, в общей численности обучающихся» не проводился в связи с изменением </w:t>
      </w:r>
      <w:r>
        <w:rPr>
          <w:color w:val="000000" w:themeColor="text1"/>
          <w:sz w:val="28"/>
          <w:szCs w:val="28"/>
          <w:highlight w:val="white"/>
          <w:lang w:eastAsia="en-US"/>
        </w:rPr>
        <w:t>годовой формы федерального статистического наблюдения №1-ФК «Сведения о физической культуре и спорте», утвержденной п</w:t>
      </w:r>
      <w:r>
        <w:rPr>
          <w:color w:val="000000" w:themeColor="text1"/>
          <w:sz w:val="28"/>
          <w:szCs w:val="28"/>
          <w:highlight w:val="white"/>
        </w:rPr>
        <w:t>риказом Федеральной службы государственной статистики от 29 декабря 2023 года № 709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спорта»,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 в части возрастов занимающихся, в том числе исключения из общ</w:t>
      </w:r>
      <w:r>
        <w:rPr>
          <w:sz w:val="28"/>
          <w:szCs w:val="28"/>
          <w:highlight w:val="white"/>
          <w:lang w:eastAsia="en-US"/>
        </w:rPr>
        <w:t>его числа 18-летнего населения.</w:t>
      </w:r>
    </w:p>
    <w:p w:rsidR="003A7C60" w:rsidRDefault="003A7C60">
      <w:pPr>
        <w:widowControl w:val="0"/>
        <w:rPr>
          <w:sz w:val="28"/>
          <w:szCs w:val="28"/>
          <w:highlight w:val="white"/>
        </w:rPr>
      </w:pPr>
    </w:p>
    <w:p w:rsidR="003A7C60" w:rsidRDefault="00532EC8">
      <w:pPr>
        <w:widowControl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4.24. Общая площадь жилых помещений, приходящаяся в среднем </w:t>
      </w:r>
    </w:p>
    <w:p w:rsidR="003A7C60" w:rsidRDefault="00532EC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на 1 жителя, всего, в том числе введенная в действие за 1 год</w:t>
      </w:r>
    </w:p>
    <w:p w:rsidR="003A7C60" w:rsidRDefault="003A7C60">
      <w:pPr>
        <w:widowControl w:val="0"/>
        <w:jc w:val="center"/>
        <w:rPr>
          <w:sz w:val="28"/>
          <w:szCs w:val="28"/>
        </w:rPr>
      </w:pP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 2024 году, по сравнению с 2023 годом, отмечена положительная динамика значений следующих показателей: </w:t>
      </w: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общая площадь жилых помещений, приходящаяся в среднем </w:t>
      </w:r>
      <w:r>
        <w:rPr>
          <w:sz w:val="28"/>
          <w:szCs w:val="28"/>
          <w:lang w:eastAsia="en-US"/>
        </w:rPr>
        <w:br w:type="textWrapping" w:clear="all"/>
        <w:t>на 1 жителя, всего – в 13 муниципальных образованиях автономного округа (2023 год – 12);</w:t>
      </w: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общая площадь жилых помещений, введенная в действие за 1 год, в среднем на 1 жителя – в 4 муниципальных образованиях автономного округа (2023 год – 14). </w:t>
      </w: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 связи с высокими объемом и положительной динамикой значения показателя 1-е место занял </w:t>
      </w:r>
      <w:proofErr w:type="spellStart"/>
      <w:r>
        <w:rPr>
          <w:sz w:val="28"/>
          <w:szCs w:val="28"/>
          <w:lang w:eastAsia="en-US"/>
        </w:rPr>
        <w:t>Югорск</w:t>
      </w:r>
      <w:proofErr w:type="spellEnd"/>
      <w:r>
        <w:rPr>
          <w:sz w:val="28"/>
          <w:szCs w:val="28"/>
          <w:lang w:eastAsia="en-US"/>
        </w:rPr>
        <w:t>:</w:t>
      </w: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общая площадь жилых помещений, приходящаяся в среднем </w:t>
      </w:r>
      <w:r>
        <w:rPr>
          <w:sz w:val="28"/>
          <w:szCs w:val="28"/>
          <w:lang w:eastAsia="en-US"/>
        </w:rPr>
        <w:br/>
        <w:t>на 1 жителя, всего – 29,8 квадратных метров (2023 год – 29,3);</w:t>
      </w: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общая площадь жилых помещений, введенная в действие за 1 год, в среднем на 1 жителя – 0,9 квадратных метров (2023 год – 1,1).</w:t>
      </w: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 результате низкого значения и отрицательной динамики значения показателя последнее место занял Радужный: </w:t>
      </w: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общая площадь жилых помещений, приходящаяся в среднем </w:t>
      </w:r>
      <w:r>
        <w:rPr>
          <w:sz w:val="28"/>
          <w:szCs w:val="28"/>
          <w:lang w:eastAsia="en-US"/>
        </w:rPr>
        <w:br/>
        <w:t>на 1 жителя, всего – 16,8 квадратных метров (2023 год – 16,9);</w:t>
      </w: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общая площадь жилых помещений, введенная в действие за 1 год, </w:t>
      </w:r>
      <w:r>
        <w:rPr>
          <w:sz w:val="28"/>
          <w:szCs w:val="28"/>
          <w:lang w:eastAsia="en-US"/>
        </w:rPr>
        <w:br/>
        <w:t>в среднем на 1 жителя – 0,0 квадратных метров (2023 год – 0,0).</w:t>
      </w:r>
    </w:p>
    <w:p w:rsidR="003A7C60" w:rsidRDefault="003A7C60">
      <w:pPr>
        <w:widowControl w:val="0"/>
        <w:jc w:val="right"/>
        <w:rPr>
          <w:sz w:val="28"/>
          <w:szCs w:val="28"/>
          <w:lang w:eastAsia="en-US"/>
        </w:rPr>
      </w:pPr>
    </w:p>
    <w:p w:rsidR="003A7C60" w:rsidRDefault="00532EC8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  <w:lang w:eastAsia="en-US"/>
        </w:rPr>
        <w:t>Таблица 47</w:t>
      </w:r>
    </w:p>
    <w:p w:rsidR="003A7C60" w:rsidRDefault="00532EC8">
      <w:pPr>
        <w:widowControl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Распределение мест между муниципальными образованиями автономного </w:t>
      </w:r>
      <w:r>
        <w:rPr>
          <w:sz w:val="28"/>
          <w:szCs w:val="28"/>
          <w:lang w:eastAsia="en-US"/>
        </w:rPr>
        <w:lastRenderedPageBreak/>
        <w:t xml:space="preserve">округа по показателю «общая площадь жилых помещений, приходящаяся </w:t>
      </w:r>
    </w:p>
    <w:p w:rsidR="003A7C60" w:rsidRDefault="00532EC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в среднем на 1 жителя, всего, в том числе введенная в действие за 1 год»</w:t>
      </w:r>
    </w:p>
    <w:p w:rsidR="003A7C60" w:rsidRDefault="003A7C60">
      <w:pPr>
        <w:widowControl w:val="0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3A7C60">
        <w:trPr>
          <w:trHeight w:val="748"/>
          <w:jc w:val="center"/>
        </w:trPr>
        <w:tc>
          <w:tcPr>
            <w:tcW w:w="408" w:type="dxa"/>
            <w:vMerge w:val="restart"/>
            <w:vAlign w:val="center"/>
          </w:tcPr>
          <w:p w:rsidR="003A7C60" w:rsidRDefault="00532EC8">
            <w:pPr>
              <w:jc w:val="center"/>
            </w:pPr>
            <w:r>
              <w:rPr>
                <w:bCs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Наименование городского округа, муниципального района автономного округа</w:t>
            </w:r>
          </w:p>
        </w:tc>
        <w:tc>
          <w:tcPr>
            <w:tcW w:w="2016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Сводный индекс показателя эффективности</w:t>
            </w:r>
          </w:p>
        </w:tc>
      </w:tr>
      <w:tr w:rsidR="003A7C60">
        <w:trPr>
          <w:trHeight w:val="343"/>
          <w:jc w:val="center"/>
        </w:trPr>
        <w:tc>
          <w:tcPr>
            <w:tcW w:w="408" w:type="dxa"/>
            <w:vMerge/>
            <w:vAlign w:val="center"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Югорск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0,8056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0,6220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0,6954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Нефтеюганск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0,3830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0,8945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0,6899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Ханты-Мансийск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0,8306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0,5003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0,6324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3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Сургутский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0,6042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0,6269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0,6178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Советский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0,8179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0,4801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0,6152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5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Ханты-Мансийский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0,6776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0,5145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0,5797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Покачи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0,1619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0,8376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0,5673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Кондинский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0,6172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0,4401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0,5109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8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9.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Нефтеюганский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0,4669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0,5073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0,4912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9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10.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Сургут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0,4842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0,4781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0,4805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10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11.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Березовский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0,5965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0,3968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0,4767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11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12.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Нягань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0,5648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0,4076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0,4705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12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13.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Когалым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0,2268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0,6248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0,4656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13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14.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Урай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0,4376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0,4775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0,4615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14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15.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Белоярский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0,3516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0,4017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0,3817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16.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Лангепас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0,0455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0,5189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0,3296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17.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Нижневартовский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0,1936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0,4031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0,3193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18.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Октябрьский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0,5305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0,1137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0,2804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19.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Мегион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0,2887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0,2748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0,2804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20.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Нижневартовск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0,1790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0,3053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0,2548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21.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Пыть-Ях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0,1428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0,2203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0,1893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</w:tr>
      <w:tr w:rsidR="003A7C60">
        <w:trPr>
          <w:trHeight w:val="270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22.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Радужный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0,0238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0,2233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0,1435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</w:tr>
    </w:tbl>
    <w:p w:rsidR="003A7C60" w:rsidRDefault="003A7C60">
      <w:pPr>
        <w:widowControl w:val="0"/>
        <w:rPr>
          <w:sz w:val="28"/>
          <w:szCs w:val="28"/>
        </w:rPr>
      </w:pPr>
    </w:p>
    <w:p w:rsidR="003A7C60" w:rsidRDefault="00532EC8">
      <w:pPr>
        <w:widowControl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4.25. Площадь земельных участков, предоставленных для строительства, </w:t>
      </w:r>
    </w:p>
    <w:p w:rsidR="003A7C60" w:rsidRDefault="00532EC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 расчете на 10 тыс. человек населения, всего, 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 </w:t>
      </w:r>
    </w:p>
    <w:p w:rsidR="003A7C60" w:rsidRDefault="003A7C60">
      <w:pPr>
        <w:widowControl w:val="0"/>
        <w:jc w:val="center"/>
        <w:rPr>
          <w:sz w:val="28"/>
          <w:szCs w:val="28"/>
        </w:rPr>
      </w:pP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2024 году, по сравнению с 2023 годом, отмечена положительная динамика значений следующих показателей:</w:t>
      </w: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площадь земельных участков, предоставленных для строительства, в расчете на 10 тыс. человек населения – в 9 муниципальных образованиях автономного округа (2023 год – 16);</w:t>
      </w: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площадь земельных участков, предоставленных для жилищного строительства, индивидуального жилищного строительства и комплексного освоения в целях жилищного строительства, в расчете на 10 тыс. человек населения – в 13 муниципальных образованиях автономного округа (2023 год – 14).</w:t>
      </w: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 связи с высоким темпом роста значения показателя 1-е место занял </w:t>
      </w:r>
      <w:proofErr w:type="spellStart"/>
      <w:r>
        <w:rPr>
          <w:sz w:val="28"/>
          <w:szCs w:val="28"/>
          <w:lang w:eastAsia="en-US"/>
        </w:rPr>
        <w:lastRenderedPageBreak/>
        <w:t>Лангепас</w:t>
      </w:r>
      <w:proofErr w:type="spellEnd"/>
      <w:r>
        <w:rPr>
          <w:sz w:val="28"/>
          <w:szCs w:val="28"/>
          <w:lang w:eastAsia="en-US"/>
        </w:rPr>
        <w:t>:</w:t>
      </w: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площадь земельных участков, предоставленных для строительства, в расчете на 10 тыс. человек населения, всего – 1,4 гектара (2023 год – 0,8);</w:t>
      </w: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площадь земельных участков, предоставленных для жилищного строительства, индивидуального жилищного строительства и комплексного освоения в целях жилищного строительства, в расчете на 10 тыс. человек населения – 1,3 гектара (2023 год – 0,0).</w:t>
      </w: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результате низкого значения показателя и его отрицательной динамики последнее место занял Радужный:</w:t>
      </w: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площадь земельных участков, предоставленных для строительства, в расчете на 10 тыс. человек населения – 0,1 гектара (2023 год – 2,2);</w:t>
      </w: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площадь земельных участков, предоставленных для жилищного строительства, индивидуального жилищного строительства и комплексного освоения в целях жилищного строительства, в расчете на 10 тыс. человек населения – 0,0 гектаров (2023 год – 0,0).</w:t>
      </w:r>
    </w:p>
    <w:p w:rsidR="003A7C60" w:rsidRDefault="003A7C60">
      <w:pPr>
        <w:widowControl w:val="0"/>
        <w:jc w:val="right"/>
        <w:rPr>
          <w:sz w:val="28"/>
          <w:szCs w:val="28"/>
          <w:lang w:eastAsia="en-US"/>
        </w:rPr>
      </w:pPr>
    </w:p>
    <w:p w:rsidR="003A7C60" w:rsidRDefault="00532EC8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  <w:lang w:eastAsia="en-US"/>
        </w:rPr>
        <w:t>Таблица 48</w:t>
      </w:r>
    </w:p>
    <w:p w:rsidR="003A7C60" w:rsidRDefault="00532EC8">
      <w:pPr>
        <w:widowControl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Распределение мест между муниципальными образованиями </w:t>
      </w:r>
    </w:p>
    <w:p w:rsidR="003A7C60" w:rsidRDefault="00532EC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автономного округа по показателю «площадь земельных участков, предоставленных для строительства, в расчете на 10 тыс. человек населения, всего, 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строительства»</w:t>
      </w:r>
    </w:p>
    <w:p w:rsidR="003A7C60" w:rsidRDefault="003A7C60">
      <w:pPr>
        <w:widowControl w:val="0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3A7C60">
        <w:trPr>
          <w:trHeight w:val="748"/>
          <w:jc w:val="center"/>
        </w:trPr>
        <w:tc>
          <w:tcPr>
            <w:tcW w:w="408" w:type="dxa"/>
            <w:vMerge w:val="restart"/>
            <w:vAlign w:val="center"/>
          </w:tcPr>
          <w:p w:rsidR="003A7C60" w:rsidRDefault="00532EC8">
            <w:pPr>
              <w:jc w:val="center"/>
            </w:pPr>
            <w:r>
              <w:rPr>
                <w:bCs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Наименование городского округа, муниципального района автономного округа</w:t>
            </w:r>
          </w:p>
        </w:tc>
        <w:tc>
          <w:tcPr>
            <w:tcW w:w="2016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Сводный индекс показателя эффективности</w:t>
            </w:r>
          </w:p>
        </w:tc>
      </w:tr>
      <w:tr w:rsidR="003A7C60">
        <w:trPr>
          <w:trHeight w:val="343"/>
          <w:jc w:val="center"/>
        </w:trPr>
        <w:tc>
          <w:tcPr>
            <w:tcW w:w="408" w:type="dxa"/>
            <w:vMerge/>
            <w:vAlign w:val="center"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Лангепас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0,0260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0,9968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0,6084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Ханты-Мансийский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0,6773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0,3965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0,5088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</w:tr>
      <w:tr w:rsidR="003A7C60">
        <w:trPr>
          <w:trHeight w:val="24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Ханты-Мансийск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0,5086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0,4225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0,4569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3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Кондинский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0,5213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0,3682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0,4294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Сургутский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0,3242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0,4127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0,3773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5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Пыть-Ях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0,0055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0,5783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0,3492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Белоярский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0,1083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0,5006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0,3437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Нижневартовский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0,1920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0,4140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0,3252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8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9.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Октябрьский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0,2705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0,3410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0,3128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9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10.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Когалым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0,0692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0,4739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0,3120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10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11.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Нефтеюганский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0,1959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0,3710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0,3010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11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12.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Нягань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0,1030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0,4314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12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13.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Покачи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0,0749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0,4237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0,2842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13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14.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Югорск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0,1756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0,3297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0,2681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14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15.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Советский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0,0954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0,3655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0,2575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16.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Урай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0,1418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0,3118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0,2438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17.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Березовский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0,1014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0,3133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0,2285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18.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Мегион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0,0707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0,2945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0,2050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lastRenderedPageBreak/>
              <w:t>19.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Сургут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0,0364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0,3142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0,2030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20.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Нефтеюганск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0,0221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0,1478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0,0975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21.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Нижневартовск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0,0018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0,1463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0,0885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</w:tr>
      <w:tr w:rsidR="003A7C60">
        <w:trPr>
          <w:trHeight w:val="270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22.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Радужный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0,0005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0,0002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</w:tr>
    </w:tbl>
    <w:p w:rsidR="003A7C60" w:rsidRDefault="003A7C60">
      <w:pPr>
        <w:jc w:val="center"/>
        <w:rPr>
          <w:bCs/>
          <w:sz w:val="28"/>
          <w:szCs w:val="28"/>
        </w:rPr>
      </w:pPr>
    </w:p>
    <w:p w:rsidR="003A7C60" w:rsidRDefault="00532EC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4.26. Площадь земельных участков, предоставленных для строительства, </w:t>
      </w:r>
    </w:p>
    <w:p w:rsidR="003A7C60" w:rsidRDefault="00532EC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</w:t>
      </w:r>
    </w:p>
    <w:p w:rsidR="003A7C60" w:rsidRDefault="00532EC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 ввод в эксплуатацию</w:t>
      </w:r>
    </w:p>
    <w:p w:rsidR="003A7C60" w:rsidRDefault="003A7C60">
      <w:pPr>
        <w:jc w:val="center"/>
        <w:rPr>
          <w:bCs/>
          <w:sz w:val="28"/>
          <w:szCs w:val="28"/>
        </w:rPr>
      </w:pPr>
    </w:p>
    <w:p w:rsidR="003A7C60" w:rsidRDefault="00532EC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2024 году в 21 муниципальном образовании </w:t>
      </w:r>
      <w:r>
        <w:rPr>
          <w:sz w:val="28"/>
          <w:szCs w:val="28"/>
          <w:lang w:eastAsia="en-US"/>
        </w:rPr>
        <w:t xml:space="preserve">автономного округа </w:t>
      </w:r>
      <w:r>
        <w:rPr>
          <w:bCs/>
          <w:sz w:val="28"/>
          <w:szCs w:val="28"/>
        </w:rPr>
        <w:t>(2023 год – 20) в отношении 100 % земельных участков, предоставленных для строительства, получено разрешение на ввод в эксплуатацию как в части жилищного строительства, так и иных объектов капитального строительства.</w:t>
      </w:r>
    </w:p>
    <w:p w:rsidR="003A7C60" w:rsidRDefault="00532EC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Сургуте в 2024 году зафиксирована 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</w:r>
    </w:p>
    <w:p w:rsidR="003A7C60" w:rsidRDefault="00532EC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объектов жилищного строительства (в течение 3 лет) – 178,7 тысяч квадратных метров (2023 год – 220,7);</w:t>
      </w:r>
    </w:p>
    <w:p w:rsidR="003A7C60" w:rsidRDefault="00532EC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иных объектов капитального строительства (в течение 5 лет) – </w:t>
      </w:r>
      <w:r>
        <w:rPr>
          <w:bCs/>
          <w:sz w:val="28"/>
          <w:szCs w:val="28"/>
        </w:rPr>
        <w:br/>
        <w:t>278,9 тысяч квадратных метров (2023 год – 343,0).</w:t>
      </w:r>
    </w:p>
    <w:p w:rsidR="003A7C60" w:rsidRDefault="003A7C60">
      <w:pPr>
        <w:jc w:val="right"/>
        <w:rPr>
          <w:bCs/>
          <w:sz w:val="28"/>
          <w:szCs w:val="28"/>
        </w:rPr>
      </w:pPr>
    </w:p>
    <w:p w:rsidR="003A7C60" w:rsidRDefault="00532EC8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49</w:t>
      </w:r>
    </w:p>
    <w:p w:rsidR="003A7C60" w:rsidRDefault="00532EC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Распределение мест между муниципальными образованиями </w:t>
      </w:r>
      <w:r>
        <w:rPr>
          <w:sz w:val="28"/>
          <w:szCs w:val="28"/>
          <w:lang w:eastAsia="en-US"/>
        </w:rPr>
        <w:t xml:space="preserve">автономного округа </w:t>
      </w:r>
      <w:r>
        <w:rPr>
          <w:bCs/>
          <w:sz w:val="28"/>
          <w:szCs w:val="28"/>
        </w:rPr>
        <w:t xml:space="preserve">по показателю «площадь земельных участков, предоставленных </w:t>
      </w:r>
    </w:p>
    <w:p w:rsidR="003A7C60" w:rsidRDefault="00532EC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строительства, в отношении которых с даты принятия решения </w:t>
      </w:r>
    </w:p>
    <w:p w:rsidR="003A7C60" w:rsidRDefault="00532EC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предоставлении земельного участка или подписания протокола </w:t>
      </w:r>
    </w:p>
    <w:p w:rsidR="003A7C60" w:rsidRDefault="00532EC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результатах торгов (конкурсов, аукционов) не было получено разрешение на ввод в эксплуатацию»</w:t>
      </w:r>
    </w:p>
    <w:p w:rsidR="003A7C60" w:rsidRDefault="003A7C60">
      <w:pPr>
        <w:jc w:val="center"/>
        <w:rPr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3A7C60">
        <w:trPr>
          <w:trHeight w:val="748"/>
          <w:jc w:val="center"/>
        </w:trPr>
        <w:tc>
          <w:tcPr>
            <w:tcW w:w="408" w:type="dxa"/>
            <w:vMerge w:val="restart"/>
            <w:vAlign w:val="center"/>
          </w:tcPr>
          <w:p w:rsidR="003A7C60" w:rsidRDefault="00532EC8">
            <w:pPr>
              <w:jc w:val="center"/>
            </w:pPr>
            <w:r>
              <w:rPr>
                <w:bCs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Наименование городского округа, муниципального района автономного округа</w:t>
            </w:r>
          </w:p>
        </w:tc>
        <w:tc>
          <w:tcPr>
            <w:tcW w:w="2016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Сводный индекс показателя эффективности</w:t>
            </w:r>
          </w:p>
        </w:tc>
      </w:tr>
      <w:tr w:rsidR="003A7C60">
        <w:trPr>
          <w:trHeight w:val="343"/>
          <w:jc w:val="center"/>
        </w:trPr>
        <w:tc>
          <w:tcPr>
            <w:tcW w:w="408" w:type="dxa"/>
            <w:vMerge/>
            <w:vAlign w:val="center"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Ханты-Мансийск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Когалым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Лангепас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Мегион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Нефтеюганск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Нижневартовск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Нягань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lastRenderedPageBreak/>
              <w:t>8.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Покачи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9.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Пыть-Ях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10.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Радужный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11.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Урай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12.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Югорск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13.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Белоярский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14.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Кондинский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15.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Нефтеюганский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16.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Нижневартовский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17.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Октябрьский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18.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Советский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19.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Сургутский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20.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Ханты-Мансийский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21.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Березовский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0,9821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0,9928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</w:tr>
      <w:tr w:rsidR="003A7C60">
        <w:trPr>
          <w:trHeight w:val="270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22.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Сургут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</w:tr>
    </w:tbl>
    <w:p w:rsidR="003A7C60" w:rsidRDefault="003A7C60">
      <w:pPr>
        <w:widowControl w:val="0"/>
        <w:jc w:val="center"/>
        <w:rPr>
          <w:sz w:val="28"/>
          <w:szCs w:val="28"/>
        </w:rPr>
      </w:pPr>
    </w:p>
    <w:p w:rsidR="003A7C60" w:rsidRDefault="00532EC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4.27.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 </w:t>
      </w:r>
    </w:p>
    <w:p w:rsidR="003A7C60" w:rsidRDefault="003A7C60">
      <w:pPr>
        <w:widowControl w:val="0"/>
        <w:jc w:val="center"/>
        <w:rPr>
          <w:sz w:val="28"/>
          <w:szCs w:val="28"/>
        </w:rPr>
      </w:pP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2024 году в 9 муниципальных образованиях автономного округа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домами, составила 100 % (2023 год – 11), при этом в 9 муниципальных образованиях автономного округа значение указанного показателя составляет 100 % на протяжении 2021 – 2024 годов.</w:t>
      </w: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 связи с высоким темпом роста значения показателя в 2022 году </w:t>
      </w:r>
      <w:r>
        <w:rPr>
          <w:sz w:val="28"/>
          <w:szCs w:val="28"/>
          <w:lang w:eastAsia="en-US"/>
        </w:rPr>
        <w:br/>
        <w:t xml:space="preserve">1-е место занял </w:t>
      </w:r>
      <w:proofErr w:type="spellStart"/>
      <w:r>
        <w:rPr>
          <w:sz w:val="28"/>
          <w:szCs w:val="28"/>
          <w:lang w:eastAsia="en-US"/>
        </w:rPr>
        <w:t>Югорск</w:t>
      </w:r>
      <w:proofErr w:type="spellEnd"/>
      <w:r>
        <w:rPr>
          <w:sz w:val="28"/>
          <w:szCs w:val="28"/>
          <w:lang w:eastAsia="en-US"/>
        </w:rPr>
        <w:t xml:space="preserve"> – 86,9 % (2021 год – 66,9, 2022 год – 82,2, </w:t>
      </w:r>
      <w:r>
        <w:rPr>
          <w:sz w:val="28"/>
          <w:szCs w:val="28"/>
          <w:lang w:eastAsia="en-US"/>
        </w:rPr>
        <w:br/>
        <w:t>2023 год – 85,0).</w:t>
      </w: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результате наибольшей отрицательной динамики значения показателя последнее место занял Сургутский район – 66,0 % (2023 год – 91,4).</w:t>
      </w:r>
    </w:p>
    <w:p w:rsidR="003A7C60" w:rsidRDefault="003A7C60">
      <w:pPr>
        <w:widowControl w:val="0"/>
        <w:jc w:val="right"/>
        <w:rPr>
          <w:sz w:val="28"/>
          <w:szCs w:val="28"/>
          <w:lang w:eastAsia="en-US"/>
        </w:rPr>
      </w:pPr>
    </w:p>
    <w:p w:rsidR="003A7C60" w:rsidRDefault="00532EC8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  <w:lang w:eastAsia="en-US"/>
        </w:rPr>
        <w:t>Таблица 50</w:t>
      </w:r>
    </w:p>
    <w:p w:rsidR="003A7C60" w:rsidRDefault="00532EC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Распределение мест между муниципальными образованиями автономного округа по показателю «доля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домами»</w:t>
      </w:r>
    </w:p>
    <w:p w:rsidR="003A7C60" w:rsidRDefault="003A7C60">
      <w:pPr>
        <w:widowControl w:val="0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3A7C60">
        <w:trPr>
          <w:trHeight w:val="748"/>
          <w:jc w:val="center"/>
        </w:trPr>
        <w:tc>
          <w:tcPr>
            <w:tcW w:w="408" w:type="dxa"/>
            <w:vMerge w:val="restart"/>
            <w:vAlign w:val="center"/>
          </w:tcPr>
          <w:p w:rsidR="003A7C60" w:rsidRDefault="00532EC8">
            <w:pPr>
              <w:jc w:val="center"/>
            </w:pPr>
            <w:r>
              <w:rPr>
                <w:bCs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Наименование городского округа, муниципального района автономного округа</w:t>
            </w:r>
          </w:p>
        </w:tc>
        <w:tc>
          <w:tcPr>
            <w:tcW w:w="2016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Сводный индекс показателя эффективности</w:t>
            </w:r>
          </w:p>
        </w:tc>
      </w:tr>
      <w:tr w:rsidR="003A7C60">
        <w:trPr>
          <w:trHeight w:val="343"/>
          <w:jc w:val="center"/>
        </w:trPr>
        <w:tc>
          <w:tcPr>
            <w:tcW w:w="408" w:type="dxa"/>
            <w:vMerge/>
            <w:vAlign w:val="center"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Югорск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0,5799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0,8320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Советский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0,8178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0,6032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0,6890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Нижневартовск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0,9013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0,4943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0,6571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3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Когалым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0,9919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0,4284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0,6538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Лангепас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0,9919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0,4284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0,6538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Нефтеюганск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0,9919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0,4284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0,6538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Радужный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0,9919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0,4284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0,6538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Урай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0,9919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0,4284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0,6538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9.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Кондинский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0,9919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0,4284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0,6538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10.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Нефтеюганский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0,9919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0,4284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0,6538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11.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Нижневартовский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0,9919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0,4284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0,6538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12.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Октябрьский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0,9767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0,4368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0,6528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12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13.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Ханты-Мансийск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0,9901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0,4242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0,6506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13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14.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Мегион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0,9255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0,4650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0,6492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14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15.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Пыть-Ях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0,9865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0,4221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0,6479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16.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Белоярский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0,4097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0,6458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17.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Сургут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0,9614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0,3841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0,6150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18.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Покачи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0,7603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0,4330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0,5639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19.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Ханты-Мансийский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0,9013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0,3329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0,5602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20.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Нягань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0,7307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0,4261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0,5479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21.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Березовский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0,4153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0,2492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</w:tr>
      <w:tr w:rsidR="003A7C60">
        <w:trPr>
          <w:trHeight w:val="270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22.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Сургутский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0,5323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0,2129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</w:tr>
    </w:tbl>
    <w:p w:rsidR="003A7C60" w:rsidRDefault="003A7C60">
      <w:pPr>
        <w:widowControl w:val="0"/>
        <w:jc w:val="center"/>
        <w:rPr>
          <w:sz w:val="28"/>
          <w:szCs w:val="28"/>
        </w:rPr>
      </w:pPr>
    </w:p>
    <w:p w:rsidR="003A7C60" w:rsidRDefault="00532EC8">
      <w:pPr>
        <w:widowControl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4.28. 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округа (муниципального района) </w:t>
      </w:r>
    </w:p>
    <w:p w:rsidR="003A7C60" w:rsidRDefault="00532EC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в уставном капитале которых составляет не более 25 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</w:r>
    </w:p>
    <w:p w:rsidR="003A7C60" w:rsidRDefault="003A7C60">
      <w:pPr>
        <w:widowControl w:val="0"/>
        <w:jc w:val="center"/>
        <w:rPr>
          <w:sz w:val="28"/>
          <w:szCs w:val="28"/>
        </w:rPr>
      </w:pP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2024 году, по сравнению с 2023 годом, положительная динамика значения показателя отмечена в 4 муниципальных образованиях автономного округа (2023 год – 6).</w:t>
      </w: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 результате высокого темпа роста значения показателя в 2023 – 2024 годах 1-е место занял </w:t>
      </w:r>
      <w:proofErr w:type="spellStart"/>
      <w:r>
        <w:rPr>
          <w:sz w:val="28"/>
          <w:szCs w:val="28"/>
          <w:lang w:eastAsia="en-US"/>
        </w:rPr>
        <w:t>Покачи</w:t>
      </w:r>
      <w:proofErr w:type="spellEnd"/>
      <w:r>
        <w:rPr>
          <w:sz w:val="28"/>
          <w:szCs w:val="28"/>
          <w:lang w:eastAsia="en-US"/>
        </w:rPr>
        <w:t xml:space="preserve"> – 100,0 % (2023 год – 83,3).</w:t>
      </w: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результате наибольшей отрицательной динамики значения показателя последнее место занял Белоярский район – 33,3 % (2022 год – 100,0).</w:t>
      </w: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На территории Березовского района отсутствуют организации коммунального комплекса, оказывающие коммунальные услуги на праве частной собственности.</w:t>
      </w:r>
    </w:p>
    <w:p w:rsidR="003A7C60" w:rsidRDefault="00532EC8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>Таблица 51</w:t>
      </w:r>
    </w:p>
    <w:p w:rsidR="003A7C60" w:rsidRDefault="00532EC8">
      <w:pPr>
        <w:widowControl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Распределение мест между муниципальными образованиями </w:t>
      </w:r>
    </w:p>
    <w:p w:rsidR="003A7C60" w:rsidRDefault="00532EC8">
      <w:pPr>
        <w:widowControl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автономного округа по показателю «доля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</w:t>
      </w:r>
    </w:p>
    <w:p w:rsidR="003A7C60" w:rsidRDefault="00532EC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частной собственности, по договору аренды или концессии, участие субъекта Российской Федерации и (или) муниципального, городского округа (муниципального района) в уставном капитале которых составляет не более 25 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района)»</w:t>
      </w:r>
    </w:p>
    <w:p w:rsidR="003A7C60" w:rsidRDefault="003A7C60">
      <w:pPr>
        <w:widowControl w:val="0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3A7C60">
        <w:trPr>
          <w:jc w:val="center"/>
        </w:trPr>
        <w:tc>
          <w:tcPr>
            <w:tcW w:w="408" w:type="dxa"/>
            <w:vMerge w:val="restart"/>
            <w:vAlign w:val="center"/>
          </w:tcPr>
          <w:p w:rsidR="003A7C60" w:rsidRDefault="00532EC8">
            <w:pPr>
              <w:jc w:val="center"/>
            </w:pPr>
            <w:r>
              <w:rPr>
                <w:bCs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Наименование городского округа, муниципального района автономного округа</w:t>
            </w:r>
          </w:p>
        </w:tc>
        <w:tc>
          <w:tcPr>
            <w:tcW w:w="2016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Сводный индекс показателя эффективности</w:t>
            </w:r>
          </w:p>
        </w:tc>
      </w:tr>
      <w:tr w:rsidR="003A7C60">
        <w:trPr>
          <w:jc w:val="center"/>
        </w:trPr>
        <w:tc>
          <w:tcPr>
            <w:tcW w:w="408" w:type="dxa"/>
            <w:vMerge/>
            <w:vAlign w:val="center"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Покачи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0,9297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0,9410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0,9365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Лангепас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0,8828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0,9615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0,9300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Нижневартовск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0,8736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0,9241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3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Сургут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0,9788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0,8809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0,9201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Кондинский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0,9417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0,9048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0,9196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5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Нефтеюганский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0,8206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0,9838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0,9185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Урай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0,9004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0,9001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0,9002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Советский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0,9417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0,8700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0,8987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8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9.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Мегион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0,8994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0,8819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0,8889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9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10.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Нижневартовский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0,9078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0,8736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0,8873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10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11.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Ханты-Мансийск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0,7945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0,9283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0,8748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11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12.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Когалым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0,8475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0,8736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0,8631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12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13.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Югорск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0,8475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0,8736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0,8631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12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14.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Пыть-Ях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0,8450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0,8348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0,8389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14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15.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Нефтеюганск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0,4944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0,7977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16.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Нягань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0,6356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0,8736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0,7784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17.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Сургутский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0,5297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0,9410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0,7765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18.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Октябрьский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0,6271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0,8589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0,7662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19.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Радужный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0,7415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0,7469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0,7448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20.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Ханты-Мансийский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0,7415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0,7469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0,7448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21.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Белоярский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0,8238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0,6055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0,6928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22.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Березовский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</w:tr>
    </w:tbl>
    <w:p w:rsidR="003A7C60" w:rsidRDefault="003A7C60">
      <w:pPr>
        <w:widowControl w:val="0"/>
        <w:rPr>
          <w:sz w:val="28"/>
          <w:szCs w:val="28"/>
        </w:rPr>
      </w:pPr>
    </w:p>
    <w:p w:rsidR="003A7C60" w:rsidRDefault="00532EC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4.29. Доля многоквартирных домов, расположенных на земельных участках, в отношении которых осуществлен государственный кадастровый учет</w:t>
      </w:r>
    </w:p>
    <w:p w:rsidR="003A7C60" w:rsidRDefault="003A7C60">
      <w:pPr>
        <w:jc w:val="center"/>
        <w:rPr>
          <w:bCs/>
          <w:sz w:val="28"/>
          <w:szCs w:val="28"/>
        </w:rPr>
      </w:pPr>
    </w:p>
    <w:p w:rsidR="003A7C60" w:rsidRDefault="00532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 2024 году в 16 муниципальных образованиях автономного округа 100 % многоквартирных домов расположены на земельных участках, поставленных на государственный кадастровый учет (2023 год – 16), </w:t>
      </w:r>
      <w:r>
        <w:rPr>
          <w:sz w:val="28"/>
          <w:szCs w:val="28"/>
          <w:lang w:eastAsia="en-US"/>
        </w:rPr>
        <w:br/>
      </w:r>
      <w:r>
        <w:rPr>
          <w:sz w:val="28"/>
          <w:szCs w:val="28"/>
          <w:lang w:eastAsia="en-US"/>
        </w:rPr>
        <w:lastRenderedPageBreak/>
        <w:t>в 5 муниципальных образованиях автономного округа отмечена положительная динамика значения показателя.</w:t>
      </w:r>
    </w:p>
    <w:p w:rsidR="003A7C60" w:rsidRDefault="00532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 результате высокого темпа роста значения показателя в 2022 – 2024 годах 1-е место занял </w:t>
      </w:r>
      <w:proofErr w:type="spellStart"/>
      <w:r>
        <w:rPr>
          <w:sz w:val="28"/>
          <w:szCs w:val="28"/>
          <w:lang w:eastAsia="en-US"/>
        </w:rPr>
        <w:t>Кондинский</w:t>
      </w:r>
      <w:proofErr w:type="spellEnd"/>
      <w:r>
        <w:rPr>
          <w:sz w:val="28"/>
          <w:szCs w:val="28"/>
          <w:lang w:eastAsia="en-US"/>
        </w:rPr>
        <w:t xml:space="preserve"> район – 99,9 % (2021 – 92,0, 2023 год – 99,1).</w:t>
      </w:r>
    </w:p>
    <w:p w:rsidR="003A7C60" w:rsidRDefault="00532EC8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>В результате</w:t>
      </w:r>
      <w:r>
        <w:rPr>
          <w:bCs/>
          <w:sz w:val="28"/>
          <w:szCs w:val="28"/>
          <w:lang w:eastAsia="en-US"/>
        </w:rPr>
        <w:t xml:space="preserve"> наименьшего объема значения показателя последнее место занял Сургут – 73,2 % (2023 год – 71,8).</w:t>
      </w:r>
    </w:p>
    <w:p w:rsidR="003A7C60" w:rsidRDefault="003A7C60">
      <w:pPr>
        <w:ind w:firstLine="567"/>
        <w:jc w:val="right"/>
        <w:outlineLvl w:val="0"/>
        <w:rPr>
          <w:sz w:val="28"/>
          <w:szCs w:val="28"/>
          <w:lang w:eastAsia="en-US"/>
        </w:rPr>
      </w:pPr>
    </w:p>
    <w:p w:rsidR="003A7C60" w:rsidRDefault="00532EC8">
      <w:pPr>
        <w:ind w:firstLine="567"/>
        <w:jc w:val="right"/>
        <w:outlineLvl w:val="0"/>
        <w:rPr>
          <w:sz w:val="28"/>
          <w:szCs w:val="28"/>
        </w:rPr>
      </w:pPr>
      <w:r>
        <w:rPr>
          <w:sz w:val="28"/>
          <w:szCs w:val="28"/>
          <w:lang w:eastAsia="en-US"/>
        </w:rPr>
        <w:t>Таблица 52</w:t>
      </w:r>
    </w:p>
    <w:p w:rsidR="003A7C60" w:rsidRDefault="00532EC8">
      <w:pPr>
        <w:jc w:val="center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  <w:r>
        <w:rPr>
          <w:sz w:val="28"/>
          <w:szCs w:val="28"/>
          <w:lang w:eastAsia="en-US"/>
        </w:rPr>
        <w:t xml:space="preserve">автономного округа </w:t>
      </w:r>
      <w:r>
        <w:rPr>
          <w:bCs/>
          <w:sz w:val="28"/>
          <w:szCs w:val="28"/>
          <w:lang w:eastAsia="en-US"/>
        </w:rPr>
        <w:t xml:space="preserve">по показателю «доля многоквартирных домов, расположенных </w:t>
      </w:r>
    </w:p>
    <w:p w:rsidR="003A7C60" w:rsidRDefault="00532EC8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  <w:lang w:eastAsia="en-US"/>
        </w:rPr>
        <w:t>на земельных участках, в отношении которых осуществлен государственный кадастровый учет»</w:t>
      </w:r>
    </w:p>
    <w:p w:rsidR="003A7C60" w:rsidRDefault="003A7C60">
      <w:pPr>
        <w:jc w:val="center"/>
        <w:outlineLvl w:val="0"/>
        <w:rPr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3A7C60">
        <w:trPr>
          <w:trHeight w:val="748"/>
          <w:jc w:val="center"/>
        </w:trPr>
        <w:tc>
          <w:tcPr>
            <w:tcW w:w="408" w:type="dxa"/>
            <w:vMerge w:val="restart"/>
            <w:vAlign w:val="center"/>
          </w:tcPr>
          <w:p w:rsidR="003A7C60" w:rsidRDefault="00532EC8">
            <w:pPr>
              <w:jc w:val="center"/>
            </w:pPr>
            <w:r>
              <w:rPr>
                <w:bCs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Наименование городского округа, муниципального района автономного округа</w:t>
            </w:r>
          </w:p>
        </w:tc>
        <w:tc>
          <w:tcPr>
            <w:tcW w:w="2016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Сводный индекс показателя эффективности</w:t>
            </w:r>
          </w:p>
        </w:tc>
      </w:tr>
      <w:tr w:rsidR="003A7C60">
        <w:trPr>
          <w:trHeight w:val="343"/>
          <w:jc w:val="center"/>
        </w:trPr>
        <w:tc>
          <w:tcPr>
            <w:tcW w:w="408" w:type="dxa"/>
            <w:vMerge/>
            <w:vAlign w:val="center"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Кондинский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0,9183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0,9673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Мегион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0,8095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0,6639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0,7222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Нижневартовск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0,2161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0,5297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3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Октябрьский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0,8970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0,2820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0,5280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Урай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0,9846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0,1202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0,4660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5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Ханты-Мансийск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0,0129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0,4077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Когалым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0,0129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0,4077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Лангепас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0,0129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0,4077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9.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Нефтеюганск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0,0129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0,4077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10.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Нягань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0,0129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0,4077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11.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Покачи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0,0129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0,4077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12.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Радужный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0,0129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0,4077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13.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Югорск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0,0129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0,4077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14.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Белоярский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0,0129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0,4077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15.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Березовский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0,0129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0,4077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16.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Нефтеюганский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0,0129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0,4077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17.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Нижневартовский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0,0129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0,4077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18.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Советский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0,0129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0,4077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19.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Сургутский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0,0129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0,4077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20.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Ханты-Мансийский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0,0129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0,4077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21.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Пыть-Ях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0,7030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0,2812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</w:tr>
      <w:tr w:rsidR="003A7C60">
        <w:trPr>
          <w:trHeight w:val="270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22.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Сургут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0,4599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0,2759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</w:tr>
    </w:tbl>
    <w:p w:rsidR="003A7C60" w:rsidRDefault="003A7C60">
      <w:pPr>
        <w:jc w:val="center"/>
        <w:rPr>
          <w:bCs/>
          <w:sz w:val="28"/>
          <w:szCs w:val="28"/>
        </w:rPr>
      </w:pPr>
    </w:p>
    <w:p w:rsidR="003A7C60" w:rsidRDefault="00532EC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4.30. Доля населения, получившего жилые помещения и улучившего жилищные условия в отчетном году, в общей численности населения, состоящего на учете в качестве нуждающегося в жилых помещениях</w:t>
      </w:r>
    </w:p>
    <w:p w:rsidR="003A7C60" w:rsidRDefault="003A7C60">
      <w:pPr>
        <w:jc w:val="both"/>
        <w:rPr>
          <w:bCs/>
          <w:sz w:val="28"/>
          <w:szCs w:val="28"/>
        </w:rPr>
      </w:pPr>
    </w:p>
    <w:p w:rsidR="003A7C60" w:rsidRDefault="00532EC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В 2024 году, по сравнению с 2023 годом, положительная динамика значения показателя отмечена в 15 муниципальных образованиях </w:t>
      </w:r>
      <w:r>
        <w:rPr>
          <w:sz w:val="28"/>
          <w:szCs w:val="28"/>
          <w:lang w:eastAsia="en-US"/>
        </w:rPr>
        <w:t xml:space="preserve">автономного округа </w:t>
      </w:r>
      <w:r>
        <w:rPr>
          <w:bCs/>
          <w:sz w:val="28"/>
          <w:szCs w:val="28"/>
        </w:rPr>
        <w:t>(2023 год – 11).</w:t>
      </w:r>
    </w:p>
    <w:p w:rsidR="003A7C60" w:rsidRDefault="00532EC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связи с наибольшим объемом и высоким темпом роста значения показателя 1-е место занял Ханты-Мансийск – 169,4 % (2023 год – 143,2).</w:t>
      </w:r>
    </w:p>
    <w:p w:rsidR="003A7C60" w:rsidRDefault="00532EC8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результате</w:t>
      </w:r>
      <w:r>
        <w:rPr>
          <w:bCs/>
          <w:sz w:val="28"/>
          <w:szCs w:val="28"/>
          <w:lang w:eastAsia="en-US"/>
        </w:rPr>
        <w:t xml:space="preserve"> наименьшего значения показателя и отсутствия динамики последнее место занял Нефтеюганск – 0,4 % (2023 год – 0,4).</w:t>
      </w:r>
    </w:p>
    <w:p w:rsidR="003A7C60" w:rsidRDefault="003A7C60">
      <w:pPr>
        <w:ind w:firstLine="709"/>
        <w:jc w:val="both"/>
        <w:rPr>
          <w:bCs/>
          <w:sz w:val="28"/>
          <w:szCs w:val="28"/>
        </w:rPr>
      </w:pPr>
    </w:p>
    <w:p w:rsidR="003A7C60" w:rsidRDefault="00532EC8">
      <w:pPr>
        <w:ind w:firstLine="567"/>
        <w:jc w:val="right"/>
        <w:outlineLvl w:val="0"/>
        <w:rPr>
          <w:sz w:val="28"/>
          <w:szCs w:val="28"/>
        </w:rPr>
      </w:pPr>
      <w:r>
        <w:rPr>
          <w:sz w:val="28"/>
          <w:szCs w:val="28"/>
          <w:lang w:eastAsia="en-US"/>
        </w:rPr>
        <w:t>Таблица 53</w:t>
      </w:r>
    </w:p>
    <w:p w:rsidR="003A7C60" w:rsidRDefault="00532EC8">
      <w:pPr>
        <w:jc w:val="center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  <w:r>
        <w:rPr>
          <w:sz w:val="28"/>
          <w:szCs w:val="28"/>
          <w:lang w:eastAsia="en-US"/>
        </w:rPr>
        <w:t xml:space="preserve">автономного округа </w:t>
      </w:r>
      <w:r>
        <w:rPr>
          <w:bCs/>
          <w:sz w:val="28"/>
          <w:szCs w:val="28"/>
          <w:lang w:eastAsia="en-US"/>
        </w:rPr>
        <w:t xml:space="preserve">по показателю «доля населения, получившего жилые помещения </w:t>
      </w:r>
    </w:p>
    <w:p w:rsidR="003A7C60" w:rsidRDefault="00532EC8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  <w:lang w:eastAsia="en-US"/>
        </w:rPr>
        <w:t>и улучившего жилищные условия в отчетном году, в общей численности населения, состоящего на учете в качестве нуждающегося в жилых помещениях»</w:t>
      </w:r>
    </w:p>
    <w:p w:rsidR="003A7C60" w:rsidRDefault="003A7C60">
      <w:pPr>
        <w:jc w:val="center"/>
        <w:outlineLvl w:val="0"/>
        <w:rPr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3A7C60">
        <w:trPr>
          <w:trHeight w:val="748"/>
          <w:jc w:val="center"/>
        </w:trPr>
        <w:tc>
          <w:tcPr>
            <w:tcW w:w="408" w:type="dxa"/>
            <w:vMerge w:val="restart"/>
            <w:vAlign w:val="center"/>
          </w:tcPr>
          <w:p w:rsidR="003A7C60" w:rsidRDefault="00532EC8">
            <w:pPr>
              <w:jc w:val="center"/>
            </w:pPr>
            <w:r>
              <w:rPr>
                <w:bCs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Наименование городского округа, муниципального района автономного округа</w:t>
            </w:r>
          </w:p>
        </w:tc>
        <w:tc>
          <w:tcPr>
            <w:tcW w:w="2016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Сводный индекс показателя эффективности</w:t>
            </w:r>
          </w:p>
        </w:tc>
      </w:tr>
      <w:tr w:rsidR="003A7C60">
        <w:trPr>
          <w:trHeight w:val="343"/>
          <w:jc w:val="center"/>
        </w:trPr>
        <w:tc>
          <w:tcPr>
            <w:tcW w:w="408" w:type="dxa"/>
            <w:vMerge/>
            <w:vAlign w:val="center"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Ханты-Мансийск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0,7522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0,8513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Сургутский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0,5712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0,8837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0,7587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Белоярский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0,6195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0,8185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0,7389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3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Лангепас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0,0932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0,6373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Нижневартовский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0,5854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0,6613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0,6309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5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Урай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0,3987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0,6280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0,5363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Ханты-Мансийский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0,1000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0,7944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0,5166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Югорск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0,3787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0,6046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0,5142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8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9.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Когалым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0,2900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0,6506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0,5064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9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10.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Пыть-Ях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0,1637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0,7340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0,5059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10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11.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Нефтеюганский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0,1404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0,6356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0,4375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11</w:t>
            </w:r>
          </w:p>
        </w:tc>
      </w:tr>
      <w:tr w:rsidR="003A7C60">
        <w:trPr>
          <w:trHeight w:val="233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12.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Нижневартовск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0,0820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0,6449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0,4197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12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13.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Советский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0,0503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0,6612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0,4168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13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14.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Октябрьский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0,1999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0,5611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0,4166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14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15.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Сургут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0,1393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0,5743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0,4003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16.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Мегион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0,1121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0,5775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0,3913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17.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Кондинский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0,0633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0,5982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0,3843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18.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Березовский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0,0851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0,5740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0,3784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19.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Радужный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0,0074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0,5618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0,3401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20.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Нягань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0,0638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0,4608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0,3020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21.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Покачи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0,0180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0,2939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0,1835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</w:tr>
      <w:tr w:rsidR="003A7C60">
        <w:trPr>
          <w:trHeight w:val="270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22.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Нефтеюганск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</w:tr>
    </w:tbl>
    <w:p w:rsidR="003A7C60" w:rsidRDefault="003A7C60">
      <w:pPr>
        <w:jc w:val="center"/>
        <w:outlineLvl w:val="0"/>
        <w:rPr>
          <w:bCs/>
          <w:sz w:val="28"/>
          <w:szCs w:val="28"/>
        </w:rPr>
      </w:pPr>
    </w:p>
    <w:p w:rsidR="003A7C60" w:rsidRDefault="00532EC8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4.31. Доля налоговых и неналоговых доходов местного бюджета </w:t>
      </w:r>
    </w:p>
    <w:p w:rsidR="003A7C60" w:rsidRDefault="00532EC8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  <w:lang w:eastAsia="en-US"/>
        </w:rPr>
        <w:t>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</w:r>
    </w:p>
    <w:p w:rsidR="003A7C60" w:rsidRDefault="003A7C60">
      <w:pPr>
        <w:jc w:val="center"/>
        <w:outlineLvl w:val="0"/>
        <w:rPr>
          <w:bCs/>
          <w:sz w:val="28"/>
          <w:szCs w:val="28"/>
        </w:rPr>
      </w:pPr>
    </w:p>
    <w:p w:rsidR="003A7C60" w:rsidRDefault="00532EC8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  <w:lang w:eastAsia="en-US"/>
        </w:rPr>
        <w:lastRenderedPageBreak/>
        <w:t xml:space="preserve">В 2024 году, по сравнению с 2023 годом, положительная динамика значения показателя отмечена в 13 муниципальных образованиях </w:t>
      </w:r>
      <w:r>
        <w:rPr>
          <w:sz w:val="28"/>
          <w:szCs w:val="28"/>
          <w:lang w:eastAsia="en-US"/>
        </w:rPr>
        <w:t>автономного округа</w:t>
      </w:r>
      <w:r>
        <w:rPr>
          <w:bCs/>
          <w:sz w:val="28"/>
          <w:szCs w:val="28"/>
          <w:lang w:eastAsia="en-US"/>
        </w:rPr>
        <w:t xml:space="preserve"> (2023 год – 3).</w:t>
      </w:r>
    </w:p>
    <w:p w:rsidR="003A7C60" w:rsidRDefault="00532EC8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В связи с высоким объемом значения показателя и положительной динамикой его значения 1-е место занял </w:t>
      </w:r>
      <w:proofErr w:type="spellStart"/>
      <w:r>
        <w:rPr>
          <w:bCs/>
          <w:sz w:val="28"/>
          <w:szCs w:val="28"/>
          <w:lang w:eastAsia="en-US"/>
        </w:rPr>
        <w:t>Пыть-Ях</w:t>
      </w:r>
      <w:proofErr w:type="spellEnd"/>
      <w:r>
        <w:rPr>
          <w:bCs/>
          <w:sz w:val="28"/>
          <w:szCs w:val="28"/>
          <w:lang w:eastAsia="en-US"/>
        </w:rPr>
        <w:t xml:space="preserve"> – 55,3 % (2023 год – 52,3).</w:t>
      </w:r>
    </w:p>
    <w:p w:rsidR="003A7C60" w:rsidRDefault="00532EC8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  <w:lang w:eastAsia="en-US"/>
        </w:rPr>
        <w:t>В результате низкого объема и отрицательной динамики значения показателя последнее место занял Белоярский район – 19,3 % (2023 год – 24,5).</w:t>
      </w:r>
    </w:p>
    <w:p w:rsidR="003A7C60" w:rsidRDefault="003A7C60">
      <w:pPr>
        <w:jc w:val="right"/>
        <w:rPr>
          <w:sz w:val="28"/>
          <w:szCs w:val="28"/>
          <w:lang w:eastAsia="en-US"/>
        </w:rPr>
      </w:pPr>
    </w:p>
    <w:p w:rsidR="003A7C60" w:rsidRDefault="00532EC8">
      <w:pPr>
        <w:jc w:val="right"/>
        <w:rPr>
          <w:sz w:val="28"/>
          <w:szCs w:val="28"/>
        </w:rPr>
      </w:pPr>
      <w:r>
        <w:rPr>
          <w:sz w:val="28"/>
          <w:szCs w:val="28"/>
          <w:lang w:eastAsia="en-US"/>
        </w:rPr>
        <w:t>Таблица 54</w:t>
      </w:r>
    </w:p>
    <w:p w:rsidR="003A7C60" w:rsidRDefault="00532EC8">
      <w:pPr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</w:p>
    <w:p w:rsidR="003A7C60" w:rsidRDefault="00532EC8">
      <w:pPr>
        <w:jc w:val="center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автономного округа </w:t>
      </w:r>
      <w:r>
        <w:rPr>
          <w:bCs/>
          <w:sz w:val="28"/>
          <w:szCs w:val="28"/>
          <w:lang w:eastAsia="en-US"/>
        </w:rPr>
        <w:t xml:space="preserve">по показателю «доля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</w:t>
      </w:r>
    </w:p>
    <w:p w:rsidR="003A7C60" w:rsidRDefault="00532EC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eastAsia="en-US"/>
        </w:rPr>
        <w:t>(без учета субвенций)»</w:t>
      </w:r>
    </w:p>
    <w:p w:rsidR="003A7C60" w:rsidRDefault="003A7C60">
      <w:pPr>
        <w:jc w:val="center"/>
        <w:rPr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8"/>
        <w:gridCol w:w="1357"/>
        <w:gridCol w:w="634"/>
        <w:gridCol w:w="1321"/>
        <w:gridCol w:w="634"/>
        <w:gridCol w:w="1321"/>
        <w:gridCol w:w="634"/>
      </w:tblGrid>
      <w:tr w:rsidR="003A7C60">
        <w:trPr>
          <w:jc w:val="center"/>
        </w:trPr>
        <w:tc>
          <w:tcPr>
            <w:tcW w:w="408" w:type="dxa"/>
            <w:vMerge w:val="restart"/>
            <w:vAlign w:val="center"/>
          </w:tcPr>
          <w:p w:rsidR="003A7C60" w:rsidRDefault="00532EC8">
            <w:pPr>
              <w:jc w:val="center"/>
            </w:pPr>
            <w:r>
              <w:rPr>
                <w:bCs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Наименование городского округа, муниципального района автономного округа</w:t>
            </w:r>
          </w:p>
        </w:tc>
        <w:tc>
          <w:tcPr>
            <w:tcW w:w="2040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1990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1990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Сводный индекс показателя эффективности</w:t>
            </w:r>
          </w:p>
        </w:tc>
      </w:tr>
      <w:tr w:rsidR="003A7C60">
        <w:trPr>
          <w:jc w:val="center"/>
        </w:trPr>
        <w:tc>
          <w:tcPr>
            <w:tcW w:w="408" w:type="dxa"/>
            <w:vMerge/>
            <w:vAlign w:val="center"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1395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395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Пыть-Ях</w:t>
            </w:r>
            <w:proofErr w:type="spellEnd"/>
          </w:p>
        </w:tc>
        <w:tc>
          <w:tcPr>
            <w:tcW w:w="1395" w:type="dxa"/>
            <w:vAlign w:val="center"/>
          </w:tcPr>
          <w:p w:rsidR="003A7C60" w:rsidRDefault="00532EC8">
            <w:pPr>
              <w:jc w:val="center"/>
            </w:pPr>
            <w:r>
              <w:t>0,6703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0,8365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3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0,7700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Нижневартовский</w:t>
            </w:r>
            <w:proofErr w:type="spellEnd"/>
            <w:r>
              <w:t xml:space="preserve"> </w:t>
            </w:r>
          </w:p>
        </w:tc>
        <w:tc>
          <w:tcPr>
            <w:tcW w:w="1395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0,5772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0,7463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Ханты-Мансийский </w:t>
            </w:r>
          </w:p>
        </w:tc>
        <w:tc>
          <w:tcPr>
            <w:tcW w:w="1395" w:type="dxa"/>
            <w:vAlign w:val="center"/>
          </w:tcPr>
          <w:p w:rsidR="003A7C60" w:rsidRDefault="00532EC8">
            <w:pPr>
              <w:jc w:val="center"/>
            </w:pPr>
            <w:r>
              <w:t>0,8117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0,6944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5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0,7413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3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Покачи</w:t>
            </w:r>
            <w:proofErr w:type="spellEnd"/>
          </w:p>
        </w:tc>
        <w:tc>
          <w:tcPr>
            <w:tcW w:w="1395" w:type="dxa"/>
            <w:vAlign w:val="center"/>
          </w:tcPr>
          <w:p w:rsidR="003A7C60" w:rsidRDefault="00532EC8">
            <w:pPr>
              <w:jc w:val="center"/>
            </w:pPr>
            <w:r>
              <w:t>0,3269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0,7308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Мегион</w:t>
            </w:r>
            <w:proofErr w:type="spellEnd"/>
          </w:p>
        </w:tc>
        <w:tc>
          <w:tcPr>
            <w:tcW w:w="1395" w:type="dxa"/>
            <w:vAlign w:val="center"/>
          </w:tcPr>
          <w:p w:rsidR="003A7C60" w:rsidRDefault="00532EC8">
            <w:pPr>
              <w:jc w:val="center"/>
            </w:pPr>
            <w:r>
              <w:t>0,4666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0,9035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0,7288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5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Сургут</w:t>
            </w:r>
          </w:p>
        </w:tc>
        <w:tc>
          <w:tcPr>
            <w:tcW w:w="1395" w:type="dxa"/>
            <w:vAlign w:val="center"/>
          </w:tcPr>
          <w:p w:rsidR="003A7C60" w:rsidRDefault="00532EC8">
            <w:pPr>
              <w:jc w:val="center"/>
            </w:pPr>
            <w:r>
              <w:t>0,7576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3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0,5532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8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0,6349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Когалым</w:t>
            </w:r>
          </w:p>
        </w:tc>
        <w:tc>
          <w:tcPr>
            <w:tcW w:w="1395" w:type="dxa"/>
            <w:vAlign w:val="center"/>
          </w:tcPr>
          <w:p w:rsidR="003A7C60" w:rsidRDefault="00532EC8">
            <w:pPr>
              <w:jc w:val="center"/>
            </w:pPr>
            <w:r>
              <w:t>0,6218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8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0,6115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0,6156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Нефтеюганский</w:t>
            </w:r>
            <w:proofErr w:type="spellEnd"/>
            <w:r>
              <w:t xml:space="preserve"> </w:t>
            </w:r>
          </w:p>
        </w:tc>
        <w:tc>
          <w:tcPr>
            <w:tcW w:w="1395" w:type="dxa"/>
            <w:vAlign w:val="center"/>
          </w:tcPr>
          <w:p w:rsidR="003A7C60" w:rsidRDefault="00532EC8">
            <w:pPr>
              <w:jc w:val="center"/>
            </w:pPr>
            <w:r>
              <w:t>0,7051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5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0,5199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11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0,5940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8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9.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Советский </w:t>
            </w:r>
          </w:p>
        </w:tc>
        <w:tc>
          <w:tcPr>
            <w:tcW w:w="1395" w:type="dxa"/>
            <w:vAlign w:val="center"/>
          </w:tcPr>
          <w:p w:rsidR="003A7C60" w:rsidRDefault="00532EC8">
            <w:pPr>
              <w:jc w:val="center"/>
            </w:pPr>
            <w:r>
              <w:t>0,1850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0,8219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0,5671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9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10.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Нефтеюганск</w:t>
            </w:r>
          </w:p>
        </w:tc>
        <w:tc>
          <w:tcPr>
            <w:tcW w:w="1395" w:type="dxa"/>
            <w:vAlign w:val="center"/>
          </w:tcPr>
          <w:p w:rsidR="003A7C60" w:rsidRDefault="00532EC8">
            <w:pPr>
              <w:jc w:val="center"/>
            </w:pPr>
            <w:r>
              <w:t>0,5671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9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0,5264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9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0,5427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10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11.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Нижневартовск</w:t>
            </w:r>
          </w:p>
        </w:tc>
        <w:tc>
          <w:tcPr>
            <w:tcW w:w="1395" w:type="dxa"/>
            <w:vAlign w:val="center"/>
          </w:tcPr>
          <w:p w:rsidR="003A7C60" w:rsidRDefault="00532EC8">
            <w:pPr>
              <w:jc w:val="center"/>
            </w:pPr>
            <w:r>
              <w:t>0,6311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0,4367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0,5145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11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12.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Радужный</w:t>
            </w:r>
          </w:p>
        </w:tc>
        <w:tc>
          <w:tcPr>
            <w:tcW w:w="1395" w:type="dxa"/>
            <w:vAlign w:val="center"/>
          </w:tcPr>
          <w:p w:rsidR="003A7C60" w:rsidRDefault="00532EC8">
            <w:pPr>
              <w:jc w:val="center"/>
            </w:pPr>
            <w:r>
              <w:t>0,4412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0,4893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0,4701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12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13.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Октябрьский </w:t>
            </w:r>
          </w:p>
        </w:tc>
        <w:tc>
          <w:tcPr>
            <w:tcW w:w="1395" w:type="dxa"/>
            <w:vAlign w:val="center"/>
          </w:tcPr>
          <w:p w:rsidR="003A7C60" w:rsidRDefault="00532EC8">
            <w:pPr>
              <w:jc w:val="center"/>
            </w:pPr>
            <w:r>
              <w:t>0,3280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0,5254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0,4464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13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14.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Ханты-Мансийск</w:t>
            </w:r>
          </w:p>
        </w:tc>
        <w:tc>
          <w:tcPr>
            <w:tcW w:w="1395" w:type="dxa"/>
            <w:vAlign w:val="center"/>
          </w:tcPr>
          <w:p w:rsidR="003A7C60" w:rsidRDefault="00532EC8">
            <w:pPr>
              <w:jc w:val="center"/>
            </w:pPr>
            <w:r>
              <w:t>0,5594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0,3627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0,4413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14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15.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Лангепас</w:t>
            </w:r>
            <w:proofErr w:type="spellEnd"/>
          </w:p>
        </w:tc>
        <w:tc>
          <w:tcPr>
            <w:tcW w:w="1395" w:type="dxa"/>
            <w:vAlign w:val="center"/>
          </w:tcPr>
          <w:p w:rsidR="003A7C60" w:rsidRDefault="00532EC8">
            <w:pPr>
              <w:jc w:val="center"/>
            </w:pPr>
            <w:r>
              <w:t>0,3716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0,4780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14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0,4354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16.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Нягань</w:t>
            </w:r>
            <w:proofErr w:type="spellEnd"/>
          </w:p>
        </w:tc>
        <w:tc>
          <w:tcPr>
            <w:tcW w:w="1395" w:type="dxa"/>
            <w:vAlign w:val="center"/>
          </w:tcPr>
          <w:p w:rsidR="003A7C60" w:rsidRDefault="00532EC8">
            <w:pPr>
              <w:jc w:val="center"/>
            </w:pPr>
            <w:r>
              <w:t>0,4014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14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0,2807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0,3290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17.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Кондинский</w:t>
            </w:r>
            <w:proofErr w:type="spellEnd"/>
            <w:r>
              <w:t xml:space="preserve"> </w:t>
            </w:r>
          </w:p>
        </w:tc>
        <w:tc>
          <w:tcPr>
            <w:tcW w:w="1395" w:type="dxa"/>
            <w:vAlign w:val="center"/>
          </w:tcPr>
          <w:p w:rsidR="003A7C60" w:rsidRDefault="00532EC8">
            <w:pPr>
              <w:jc w:val="center"/>
            </w:pPr>
            <w:r>
              <w:t>0,1226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0,4529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0,3207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18.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Югорск</w:t>
            </w:r>
            <w:proofErr w:type="spellEnd"/>
          </w:p>
        </w:tc>
        <w:tc>
          <w:tcPr>
            <w:tcW w:w="1395" w:type="dxa"/>
            <w:vAlign w:val="center"/>
          </w:tcPr>
          <w:p w:rsidR="003A7C60" w:rsidRDefault="00532EC8">
            <w:pPr>
              <w:jc w:val="center"/>
            </w:pPr>
            <w:r>
              <w:t>0,5069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11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0,1754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0,3080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</w:tr>
      <w:tr w:rsidR="003A7C60">
        <w:trPr>
          <w:trHeight w:val="238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19.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Сургутский </w:t>
            </w:r>
          </w:p>
        </w:tc>
        <w:tc>
          <w:tcPr>
            <w:tcW w:w="1395" w:type="dxa"/>
            <w:vAlign w:val="center"/>
          </w:tcPr>
          <w:p w:rsidR="003A7C60" w:rsidRDefault="00532EC8">
            <w:pPr>
              <w:jc w:val="center"/>
            </w:pPr>
            <w:r>
              <w:t>0,7278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0,0000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0,2911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20.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Березовский </w:t>
            </w:r>
          </w:p>
        </w:tc>
        <w:tc>
          <w:tcPr>
            <w:tcW w:w="1395" w:type="dxa"/>
            <w:vAlign w:val="center"/>
          </w:tcPr>
          <w:p w:rsidR="003A7C60" w:rsidRDefault="00532EC8">
            <w:pPr>
              <w:jc w:val="center"/>
            </w:pPr>
            <w:r>
              <w:t>0,0000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0,4807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0,2884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21.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Урай</w:t>
            </w:r>
            <w:proofErr w:type="spellEnd"/>
          </w:p>
        </w:tc>
        <w:tc>
          <w:tcPr>
            <w:tcW w:w="1395" w:type="dxa"/>
            <w:vAlign w:val="center"/>
          </w:tcPr>
          <w:p w:rsidR="003A7C60" w:rsidRDefault="00532EC8">
            <w:pPr>
              <w:jc w:val="center"/>
            </w:pPr>
            <w:r>
              <w:t>0,2811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0,1046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0,1752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22.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Белоярский </w:t>
            </w:r>
          </w:p>
        </w:tc>
        <w:tc>
          <w:tcPr>
            <w:tcW w:w="1395" w:type="dxa"/>
            <w:vAlign w:val="center"/>
          </w:tcPr>
          <w:p w:rsidR="003A7C60" w:rsidRDefault="00532EC8">
            <w:pPr>
              <w:jc w:val="center"/>
            </w:pPr>
            <w:r>
              <w:t>0,1530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0,1598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  <w:tc>
          <w:tcPr>
            <w:tcW w:w="1345" w:type="dxa"/>
            <w:vAlign w:val="center"/>
          </w:tcPr>
          <w:p w:rsidR="003A7C60" w:rsidRDefault="00532EC8">
            <w:pPr>
              <w:jc w:val="center"/>
            </w:pPr>
            <w:r>
              <w:t>0,1571</w:t>
            </w:r>
          </w:p>
        </w:tc>
        <w:tc>
          <w:tcPr>
            <w:tcW w:w="645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</w:tr>
    </w:tbl>
    <w:p w:rsidR="003A7C60" w:rsidRDefault="003A7C60">
      <w:pPr>
        <w:widowControl w:val="0"/>
        <w:rPr>
          <w:sz w:val="28"/>
          <w:szCs w:val="28"/>
        </w:rPr>
      </w:pPr>
    </w:p>
    <w:p w:rsidR="003A7C60" w:rsidRDefault="00532EC8">
      <w:pPr>
        <w:widowControl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4.32. 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</w:t>
      </w:r>
    </w:p>
    <w:p w:rsidR="003A7C60" w:rsidRDefault="00532EC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по полной учетной стоимости)</w:t>
      </w:r>
    </w:p>
    <w:p w:rsidR="003A7C60" w:rsidRDefault="003A7C60">
      <w:pPr>
        <w:widowControl w:val="0"/>
        <w:jc w:val="center"/>
        <w:rPr>
          <w:sz w:val="28"/>
          <w:szCs w:val="28"/>
        </w:rPr>
      </w:pP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>В 2024 году в 21 муниципальном образовании автономного округа отсутствовали основные фонды организаций муниципальной формы собственности, находящиеся в стадии банкротства (2023 год – 20).</w:t>
      </w: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Нижневартовске отмечены основные фонды организаций муниципальной формы собственности, находящиеся в стадии банкротства, их доля в 2024 году составила 0,7 % (2023 год – 0,7).</w:t>
      </w:r>
    </w:p>
    <w:p w:rsidR="003A7C60" w:rsidRDefault="003A7C60">
      <w:pPr>
        <w:widowControl w:val="0"/>
        <w:jc w:val="right"/>
        <w:rPr>
          <w:sz w:val="28"/>
          <w:szCs w:val="28"/>
          <w:lang w:eastAsia="en-US"/>
        </w:rPr>
      </w:pPr>
    </w:p>
    <w:p w:rsidR="003A7C60" w:rsidRDefault="00532EC8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  <w:lang w:eastAsia="en-US"/>
        </w:rPr>
        <w:t>Таблица 55</w:t>
      </w:r>
    </w:p>
    <w:p w:rsidR="003A7C60" w:rsidRDefault="00532EC8">
      <w:pPr>
        <w:widowControl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Распределение мест между муниципальными образованиями </w:t>
      </w:r>
    </w:p>
    <w:p w:rsidR="003A7C60" w:rsidRDefault="00532EC8">
      <w:pPr>
        <w:widowControl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автономного округа по показателю «доля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</w:t>
      </w:r>
    </w:p>
    <w:p w:rsidR="003A7C60" w:rsidRDefault="00532EC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(на конец года по полной учетной стоимости)»</w:t>
      </w:r>
    </w:p>
    <w:p w:rsidR="003A7C60" w:rsidRDefault="003A7C60">
      <w:pPr>
        <w:widowControl w:val="0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3A7C60">
        <w:trPr>
          <w:trHeight w:val="748"/>
          <w:tblHeader/>
          <w:jc w:val="center"/>
        </w:trPr>
        <w:tc>
          <w:tcPr>
            <w:tcW w:w="408" w:type="dxa"/>
            <w:vMerge w:val="restart"/>
            <w:vAlign w:val="center"/>
          </w:tcPr>
          <w:p w:rsidR="003A7C60" w:rsidRDefault="00532EC8">
            <w:pPr>
              <w:jc w:val="center"/>
            </w:pPr>
            <w:r>
              <w:rPr>
                <w:bCs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Наименование городского округа, муниципального района автономного округа</w:t>
            </w:r>
          </w:p>
        </w:tc>
        <w:tc>
          <w:tcPr>
            <w:tcW w:w="2016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Сводный индекс показателя эффективности</w:t>
            </w:r>
          </w:p>
        </w:tc>
      </w:tr>
      <w:tr w:rsidR="003A7C60">
        <w:trPr>
          <w:trHeight w:val="343"/>
          <w:tblHeader/>
          <w:jc w:val="center"/>
        </w:trPr>
        <w:tc>
          <w:tcPr>
            <w:tcW w:w="408" w:type="dxa"/>
            <w:vMerge/>
            <w:vAlign w:val="center"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</w:tr>
      <w:tr w:rsidR="003A7C60">
        <w:trPr>
          <w:trHeight w:val="255"/>
          <w:tblHeader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</w:t>
            </w:r>
          </w:p>
        </w:tc>
      </w:tr>
      <w:tr w:rsidR="003A7C60">
        <w:trPr>
          <w:trHeight w:val="255"/>
          <w:tblHeader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Ханты-Мансийск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trHeight w:val="255"/>
          <w:tblHeader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Когалым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trHeight w:val="255"/>
          <w:tblHeader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Лангепас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trHeight w:val="255"/>
          <w:tblHeader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Мегион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trHeight w:val="255"/>
          <w:tblHeader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Нефтеюганск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trHeight w:val="255"/>
          <w:tblHeader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Нягань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trHeight w:val="255"/>
          <w:tblHeader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Покачи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trHeight w:val="255"/>
          <w:tblHeader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Урай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trHeight w:val="255"/>
          <w:tblHeader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9.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Югорск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trHeight w:val="255"/>
          <w:tblHeader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10.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Белоярский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trHeight w:val="255"/>
          <w:tblHeader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11.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Березовский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trHeight w:val="255"/>
          <w:tblHeader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12.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Кондинский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trHeight w:val="255"/>
          <w:tblHeader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13.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Нефтеюганский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trHeight w:val="255"/>
          <w:tblHeader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14.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Нижневартовский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trHeight w:val="255"/>
          <w:tblHeader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15.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Октябрьский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trHeight w:val="255"/>
          <w:tblHeader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16.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Советский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trHeight w:val="255"/>
          <w:tblHeader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17.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Сургутский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trHeight w:val="255"/>
          <w:tblHeader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18.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Ханты-Мансийский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trHeight w:val="255"/>
          <w:tblHeader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19.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Радужный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0,9857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0,7574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0,8487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</w:tr>
      <w:tr w:rsidR="003A7C60">
        <w:trPr>
          <w:trHeight w:val="255"/>
          <w:tblHeader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20.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Сургут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0,9714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0,7574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0,8430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</w:tr>
      <w:tr w:rsidR="003A7C60">
        <w:trPr>
          <w:trHeight w:val="255"/>
          <w:tblHeader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21.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Пыть-Ях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0,3810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0,7524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</w:tr>
      <w:tr w:rsidR="003A7C60">
        <w:trPr>
          <w:trHeight w:val="270"/>
          <w:tblHeader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22.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Нижневартовск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</w:tr>
    </w:tbl>
    <w:p w:rsidR="003A7C60" w:rsidRDefault="003A7C60">
      <w:pPr>
        <w:rPr>
          <w:sz w:val="28"/>
          <w:szCs w:val="28"/>
        </w:rPr>
      </w:pPr>
    </w:p>
    <w:p w:rsidR="003A7C60" w:rsidRDefault="00532EC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4.33. Объем незавершенного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</w:r>
    </w:p>
    <w:p w:rsidR="003A7C60" w:rsidRDefault="003A7C60">
      <w:pPr>
        <w:widowControl w:val="0"/>
        <w:jc w:val="center"/>
        <w:rPr>
          <w:sz w:val="28"/>
          <w:szCs w:val="28"/>
        </w:rPr>
      </w:pP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 2024 году, по сравнению с 2023 годом, положительная динамика значения показателя отмечена в 10 муниципальных образованиях </w:t>
      </w:r>
      <w:r>
        <w:rPr>
          <w:sz w:val="28"/>
          <w:szCs w:val="28"/>
          <w:lang w:eastAsia="en-US"/>
        </w:rPr>
        <w:lastRenderedPageBreak/>
        <w:t>автономного округа (2023 год – 7).</w:t>
      </w: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 городских округах Ханты-Мансийск, </w:t>
      </w:r>
      <w:proofErr w:type="spellStart"/>
      <w:r>
        <w:rPr>
          <w:sz w:val="28"/>
          <w:szCs w:val="28"/>
          <w:lang w:eastAsia="en-US"/>
        </w:rPr>
        <w:t>Покачи</w:t>
      </w:r>
      <w:proofErr w:type="spellEnd"/>
      <w:r>
        <w:rPr>
          <w:sz w:val="28"/>
          <w:szCs w:val="28"/>
          <w:lang w:eastAsia="en-US"/>
        </w:rPr>
        <w:t xml:space="preserve">, </w:t>
      </w:r>
      <w:proofErr w:type="spellStart"/>
      <w:r>
        <w:rPr>
          <w:sz w:val="28"/>
          <w:szCs w:val="28"/>
          <w:lang w:eastAsia="en-US"/>
        </w:rPr>
        <w:t>Урай</w:t>
      </w:r>
      <w:proofErr w:type="spellEnd"/>
      <w:r>
        <w:rPr>
          <w:sz w:val="28"/>
          <w:szCs w:val="28"/>
          <w:lang w:eastAsia="en-US"/>
        </w:rPr>
        <w:t xml:space="preserve">, муниципальных районах Белоярском, </w:t>
      </w:r>
      <w:proofErr w:type="spellStart"/>
      <w:r>
        <w:rPr>
          <w:sz w:val="28"/>
          <w:szCs w:val="28"/>
          <w:lang w:eastAsia="en-US"/>
        </w:rPr>
        <w:t>Кондинском</w:t>
      </w:r>
      <w:proofErr w:type="spellEnd"/>
      <w:r>
        <w:rPr>
          <w:sz w:val="28"/>
          <w:szCs w:val="28"/>
          <w:lang w:eastAsia="en-US"/>
        </w:rPr>
        <w:t>, Нефтеюганском, Нижневартовском и Октябрьском на протяжении 2022 – 2024 годов отсутствует незавершенное в установленные сроки строительство, осуществляемое за счет средств бюджета муниципального, городского округа (муниципального района).</w:t>
      </w: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связи с отрицательной динамикой значения показателя последнее место занял Когалым – 312 064,8 тыс. рублей (2023 год – 5 043,0).</w:t>
      </w:r>
    </w:p>
    <w:p w:rsidR="003A7C60" w:rsidRDefault="003A7C60">
      <w:pPr>
        <w:widowControl w:val="0"/>
        <w:jc w:val="right"/>
        <w:rPr>
          <w:sz w:val="28"/>
          <w:szCs w:val="28"/>
          <w:lang w:eastAsia="en-US"/>
        </w:rPr>
      </w:pPr>
    </w:p>
    <w:p w:rsidR="003A7C60" w:rsidRDefault="00532EC8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  <w:lang w:eastAsia="en-US"/>
        </w:rPr>
        <w:t>Таблица 56</w:t>
      </w:r>
    </w:p>
    <w:p w:rsidR="003A7C60" w:rsidRDefault="00532EC8">
      <w:pPr>
        <w:widowControl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Распределение мест между муниципальными образованиями </w:t>
      </w:r>
    </w:p>
    <w:p w:rsidR="003A7C60" w:rsidRDefault="00532EC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автономного округа по показателю «объем незавершенного в установленные сроки строительства, осуществляемого за счет средств бюджета муниципального, городского округа (муниципального района)»</w:t>
      </w:r>
    </w:p>
    <w:p w:rsidR="003A7C60" w:rsidRDefault="003A7C60">
      <w:pPr>
        <w:widowControl w:val="0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3A7C60">
        <w:trPr>
          <w:trHeight w:val="748"/>
          <w:tblHeader/>
          <w:jc w:val="center"/>
        </w:trPr>
        <w:tc>
          <w:tcPr>
            <w:tcW w:w="408" w:type="dxa"/>
            <w:vMerge w:val="restart"/>
            <w:vAlign w:val="center"/>
          </w:tcPr>
          <w:p w:rsidR="003A7C60" w:rsidRDefault="00532EC8">
            <w:pPr>
              <w:jc w:val="center"/>
            </w:pPr>
            <w:r>
              <w:rPr>
                <w:bCs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Наименование городского округа, муниципального района автономного округа</w:t>
            </w:r>
          </w:p>
        </w:tc>
        <w:tc>
          <w:tcPr>
            <w:tcW w:w="2016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Сводный индекс показателя эффективности</w:t>
            </w:r>
          </w:p>
        </w:tc>
      </w:tr>
      <w:tr w:rsidR="003A7C60">
        <w:trPr>
          <w:trHeight w:val="343"/>
          <w:tblHeader/>
          <w:jc w:val="center"/>
        </w:trPr>
        <w:tc>
          <w:tcPr>
            <w:tcW w:w="408" w:type="dxa"/>
            <w:vMerge/>
            <w:vAlign w:val="center"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</w:tr>
      <w:tr w:rsidR="003A7C60">
        <w:trPr>
          <w:trHeight w:val="255"/>
          <w:tblHeader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</w:t>
            </w:r>
          </w:p>
        </w:tc>
      </w:tr>
      <w:tr w:rsidR="003A7C60">
        <w:trPr>
          <w:trHeight w:val="255"/>
          <w:tblHeader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1.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Ханты-Мансийск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trHeight w:val="255"/>
          <w:tblHeader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2.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Покачи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trHeight w:val="255"/>
          <w:tblHeader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3.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Урай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trHeight w:val="255"/>
          <w:tblHeader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4.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Белоярский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trHeight w:val="255"/>
          <w:tblHeader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5.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Кондинский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trHeight w:val="255"/>
          <w:tblHeader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6.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Нефтеюганский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trHeight w:val="255"/>
          <w:tblHeader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7.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Нижневартовский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trHeight w:val="255"/>
          <w:tblHeader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8.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Октябрьский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trHeight w:val="255"/>
          <w:tblHeader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9.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Радужный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0,9992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0,9997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9</w:t>
            </w:r>
          </w:p>
        </w:tc>
      </w:tr>
      <w:tr w:rsidR="003A7C60">
        <w:trPr>
          <w:trHeight w:val="255"/>
          <w:tblHeader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10.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Березовский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0,9970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0,9988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10</w:t>
            </w:r>
          </w:p>
        </w:tc>
      </w:tr>
      <w:tr w:rsidR="003A7C60">
        <w:trPr>
          <w:trHeight w:val="255"/>
          <w:tblHeader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11.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Лангепас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0,9924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0,9970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11</w:t>
            </w:r>
          </w:p>
        </w:tc>
      </w:tr>
      <w:tr w:rsidR="003A7C60">
        <w:trPr>
          <w:trHeight w:val="255"/>
          <w:tblHeader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12.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Сургутский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0,9806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0,9990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0,9916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12</w:t>
            </w:r>
          </w:p>
        </w:tc>
      </w:tr>
      <w:tr w:rsidR="003A7C60">
        <w:trPr>
          <w:trHeight w:val="255"/>
          <w:tblHeader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13.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Нижневартовск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0,9766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0,9988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0,9899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13</w:t>
            </w:r>
          </w:p>
        </w:tc>
      </w:tr>
      <w:tr w:rsidR="003A7C60">
        <w:trPr>
          <w:trHeight w:val="255"/>
          <w:tblHeader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14.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Нефтеюганск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0,9656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0,9949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0,9832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14</w:t>
            </w:r>
          </w:p>
        </w:tc>
      </w:tr>
      <w:tr w:rsidR="003A7C60">
        <w:trPr>
          <w:trHeight w:val="255"/>
          <w:tblHeader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15.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Нягань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0,9304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0,9971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0,9704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</w:tr>
      <w:tr w:rsidR="003A7C60">
        <w:trPr>
          <w:trHeight w:val="255"/>
          <w:tblHeader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16.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Советский район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0,6711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0,9978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0,8671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</w:tr>
      <w:tr w:rsidR="003A7C60">
        <w:trPr>
          <w:trHeight w:val="255"/>
          <w:tblHeader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17.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Мегион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0,5919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0,9978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0,8354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</w:tr>
      <w:tr w:rsidR="003A7C60">
        <w:trPr>
          <w:trHeight w:val="255"/>
          <w:tblHeader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18.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Ханты-Мансийский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0,5716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0,9968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0,8267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</w:tr>
      <w:tr w:rsidR="003A7C60">
        <w:trPr>
          <w:trHeight w:val="255"/>
          <w:tblHeader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19.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Югорск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0,9914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0,5268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0,7126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</w:tr>
      <w:tr w:rsidR="003A7C60">
        <w:trPr>
          <w:trHeight w:val="255"/>
          <w:tblHeader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20.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Пыть-Ях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0,9543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0,3850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0,6127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</w:tr>
      <w:tr w:rsidR="003A7C60">
        <w:trPr>
          <w:trHeight w:val="255"/>
          <w:tblHeader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21.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Сургут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0,9980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0,5988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</w:tr>
      <w:tr w:rsidR="003A7C60">
        <w:trPr>
          <w:trHeight w:val="270"/>
          <w:tblHeader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22.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Когалым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0,9178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0,3671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</w:tr>
    </w:tbl>
    <w:p w:rsidR="003A7C60" w:rsidRDefault="003A7C60">
      <w:pPr>
        <w:rPr>
          <w:sz w:val="28"/>
          <w:szCs w:val="28"/>
        </w:rPr>
      </w:pPr>
    </w:p>
    <w:p w:rsidR="003A7C60" w:rsidRDefault="00532EC8">
      <w:pPr>
        <w:widowControl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4.34. Доля просроченной кредиторской задолженности по оплате труда (включая начисления на оплату труда) муниципальных учреждений </w:t>
      </w:r>
    </w:p>
    <w:p w:rsidR="003A7C60" w:rsidRDefault="00532EC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в общем объеме расходов муниципального образования на оплату труда (включая начисления на оплату труда)</w:t>
      </w:r>
    </w:p>
    <w:p w:rsidR="003A7C60" w:rsidRDefault="003A7C60">
      <w:pPr>
        <w:widowControl w:val="0"/>
        <w:jc w:val="center"/>
        <w:rPr>
          <w:sz w:val="28"/>
          <w:szCs w:val="28"/>
        </w:rPr>
      </w:pP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2024 году, как и в 2023 году, просроченная кредиторская задолженность по оплате труда (включая начисления на оплату труда) муниципальных учреждений в муниципальных образованиях автономного округа отсутствовала.</w:t>
      </w:r>
    </w:p>
    <w:p w:rsidR="003A7C60" w:rsidRDefault="003A7C60">
      <w:pPr>
        <w:widowControl w:val="0"/>
        <w:ind w:firstLine="709"/>
        <w:jc w:val="both"/>
        <w:rPr>
          <w:sz w:val="28"/>
          <w:szCs w:val="28"/>
        </w:rPr>
      </w:pPr>
    </w:p>
    <w:p w:rsidR="003A7C60" w:rsidRDefault="00532EC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4.35. 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</w:r>
    </w:p>
    <w:p w:rsidR="003A7C60" w:rsidRDefault="003A7C60">
      <w:pPr>
        <w:widowControl w:val="0"/>
        <w:jc w:val="center"/>
        <w:rPr>
          <w:sz w:val="28"/>
          <w:szCs w:val="28"/>
        </w:rPr>
      </w:pPr>
    </w:p>
    <w:p w:rsidR="003A7C60" w:rsidRDefault="00532E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 2024 году, по сравнению с 2023 годом, </w:t>
      </w:r>
      <w:r>
        <w:rPr>
          <w:bCs/>
          <w:sz w:val="28"/>
          <w:szCs w:val="28"/>
          <w:lang w:eastAsia="en-US"/>
        </w:rPr>
        <w:t>положительная динамика значения показателя</w:t>
      </w:r>
      <w:r>
        <w:rPr>
          <w:sz w:val="28"/>
          <w:szCs w:val="28"/>
          <w:lang w:eastAsia="en-US"/>
        </w:rPr>
        <w:t xml:space="preserve"> отмечена в 4 муниципальных образованиях автономного округа (2023 год – 2).</w:t>
      </w:r>
    </w:p>
    <w:p w:rsidR="003A7C60" w:rsidRDefault="00532E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связи с низким значением показателя 1-е место занял Нижневартовск – 3 654,8 рубля (2023 год – 3 431,8).</w:t>
      </w:r>
    </w:p>
    <w:p w:rsidR="003A7C60" w:rsidRDefault="00532E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 результате высокого объема значения показателя и его отрицательной динамики последнее место занял Сургутский район – </w:t>
      </w:r>
      <w:r>
        <w:rPr>
          <w:sz w:val="28"/>
          <w:szCs w:val="28"/>
          <w:lang w:eastAsia="en-US"/>
        </w:rPr>
        <w:br/>
        <w:t>8 989,2 рубля (2023 – 7 824,0).</w:t>
      </w:r>
    </w:p>
    <w:p w:rsidR="003A7C60" w:rsidRDefault="003A7C60">
      <w:pPr>
        <w:widowControl w:val="0"/>
        <w:jc w:val="right"/>
        <w:rPr>
          <w:sz w:val="28"/>
          <w:szCs w:val="28"/>
          <w:lang w:eastAsia="en-US"/>
        </w:rPr>
      </w:pPr>
    </w:p>
    <w:p w:rsidR="003A7C60" w:rsidRDefault="00532EC8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  <w:lang w:eastAsia="en-US"/>
        </w:rPr>
        <w:t>Таблица 57</w:t>
      </w:r>
    </w:p>
    <w:p w:rsidR="003A7C60" w:rsidRDefault="00532EC8">
      <w:pPr>
        <w:widowControl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Распределение мест между муниципальными образованиями автономного округа по показателю «расходы бюджета муниципального образования </w:t>
      </w:r>
    </w:p>
    <w:p w:rsidR="003A7C60" w:rsidRDefault="00532EC8">
      <w:pPr>
        <w:widowControl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на содержание работников органов местного самоуправления в расчете </w:t>
      </w:r>
    </w:p>
    <w:p w:rsidR="003A7C60" w:rsidRDefault="00532EC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на 1 жителя муниципального образования»</w:t>
      </w:r>
    </w:p>
    <w:p w:rsidR="003A7C60" w:rsidRDefault="003A7C60">
      <w:pPr>
        <w:widowControl w:val="0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3A7C60">
        <w:trPr>
          <w:trHeight w:val="748"/>
          <w:jc w:val="center"/>
        </w:trPr>
        <w:tc>
          <w:tcPr>
            <w:tcW w:w="408" w:type="dxa"/>
            <w:vMerge w:val="restart"/>
            <w:vAlign w:val="center"/>
          </w:tcPr>
          <w:p w:rsidR="003A7C60" w:rsidRDefault="00532EC8">
            <w:pPr>
              <w:jc w:val="center"/>
            </w:pPr>
            <w:r>
              <w:rPr>
                <w:bCs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Наименование городского округа, муниципального района автономного округа</w:t>
            </w:r>
          </w:p>
        </w:tc>
        <w:tc>
          <w:tcPr>
            <w:tcW w:w="2016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Сводный индекс показателя эффективности</w:t>
            </w:r>
          </w:p>
        </w:tc>
      </w:tr>
      <w:tr w:rsidR="003A7C60">
        <w:trPr>
          <w:trHeight w:val="343"/>
          <w:jc w:val="center"/>
        </w:trPr>
        <w:tc>
          <w:tcPr>
            <w:tcW w:w="408" w:type="dxa"/>
            <w:vMerge/>
            <w:vAlign w:val="center"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1.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Нижневартовск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0,9752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0,9901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2.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Сургут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0,8508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0,9105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3.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Нефтеюганск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0,9005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0,7992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0,8397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3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4.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Кондинский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0,6759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0,7829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0,7401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5.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Мегион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0,7950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0,6715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0,7209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5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6.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Нягань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0,7484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0,4426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0,5649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7.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Советский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0,7127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0,4506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0,5554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8.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Урай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0,7037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0,3957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0,5189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8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9.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Октябрьский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0,5950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0,4638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0,5163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9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10.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Радужный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0,7074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0,3826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0,5125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10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11.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Нефтеюганский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0,6073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0,4419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0,5080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11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12.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Лангепас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0,6514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0,4080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0,5053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12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13.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Ханты-Мансийск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0,8280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0,2874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0,5037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13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14.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Югорск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0,7128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0,2793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0,4527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14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15.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Пыть-Ях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0,7857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0,2179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0,4450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16.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Ханты-Мансийский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0,3353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0,3725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0,3576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17.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Когалым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0,8194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0,0434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0,3538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lastRenderedPageBreak/>
              <w:t>18.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Березовский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0,1514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0,4517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0,3316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19.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Нижневартовский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0,5400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0,3240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20.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Белоярский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0,4202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0,2408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0,3126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21.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Покачи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0,5420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0,1210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0,2894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</w:tr>
      <w:tr w:rsidR="003A7C60">
        <w:trPr>
          <w:trHeight w:val="270"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22.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Сургутский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0,6409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0,2564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</w:tr>
    </w:tbl>
    <w:p w:rsidR="003A7C60" w:rsidRDefault="003A7C60">
      <w:pPr>
        <w:widowControl w:val="0"/>
        <w:jc w:val="center"/>
        <w:rPr>
          <w:sz w:val="28"/>
          <w:szCs w:val="28"/>
        </w:rPr>
      </w:pPr>
    </w:p>
    <w:p w:rsidR="003A7C60" w:rsidRDefault="00532EC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4.36. 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</w:r>
    </w:p>
    <w:p w:rsidR="003A7C60" w:rsidRDefault="003A7C60">
      <w:pPr>
        <w:widowControl w:val="0"/>
        <w:jc w:val="center"/>
        <w:rPr>
          <w:sz w:val="28"/>
          <w:szCs w:val="28"/>
        </w:rPr>
      </w:pP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Во всех муниципальных образованиях автономного округа утверждены генеральные планы городских округов (схемы территориального планирования муниципальных районов).</w:t>
      </w:r>
    </w:p>
    <w:p w:rsidR="003A7C60" w:rsidRDefault="003A7C60">
      <w:pPr>
        <w:widowControl w:val="0"/>
        <w:rPr>
          <w:sz w:val="28"/>
          <w:szCs w:val="28"/>
        </w:rPr>
      </w:pPr>
    </w:p>
    <w:p w:rsidR="003A7C60" w:rsidRDefault="00532EC8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4.37. Удовлетворенность населения деятельностью органов местного самоуправления муниципального, городского округа </w:t>
      </w:r>
    </w:p>
    <w:p w:rsidR="003A7C60" w:rsidRDefault="00532EC8">
      <w:pPr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(муниципального района)</w:t>
      </w:r>
    </w:p>
    <w:p w:rsidR="003A7C60" w:rsidRDefault="003A7C60">
      <w:pPr>
        <w:jc w:val="center"/>
        <w:rPr>
          <w:sz w:val="28"/>
          <w:szCs w:val="28"/>
        </w:rPr>
      </w:pPr>
    </w:p>
    <w:p w:rsidR="003A7C60" w:rsidRDefault="00532E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2024 году, по сравнению с 2023 годом, положительная динамика значения показателя отмечена в 3 муниципальных образованиях автономного округа (2023 год – 21).</w:t>
      </w:r>
    </w:p>
    <w:p w:rsidR="003A7C60" w:rsidRDefault="00532E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 связи с высоким объемом значения показателя и высоким темпом его роста в 2023 году 1-е место занял </w:t>
      </w:r>
      <w:proofErr w:type="spellStart"/>
      <w:r>
        <w:rPr>
          <w:sz w:val="28"/>
          <w:szCs w:val="28"/>
          <w:lang w:eastAsia="en-US"/>
        </w:rPr>
        <w:t>Покачи</w:t>
      </w:r>
      <w:proofErr w:type="spellEnd"/>
      <w:r>
        <w:rPr>
          <w:sz w:val="28"/>
          <w:szCs w:val="28"/>
          <w:lang w:eastAsia="en-US"/>
        </w:rPr>
        <w:t xml:space="preserve"> – 83,7 процента (2022 год – 69,2, 2023 год – 91,0).</w:t>
      </w:r>
    </w:p>
    <w:p w:rsidR="003A7C60" w:rsidRDefault="00532E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 результате низкого объема значения показателя и его отрицательной динамики в 2023 году последнее место занял </w:t>
      </w:r>
      <w:proofErr w:type="spellStart"/>
      <w:r>
        <w:rPr>
          <w:sz w:val="28"/>
          <w:szCs w:val="28"/>
          <w:lang w:eastAsia="en-US"/>
        </w:rPr>
        <w:t>Мегион</w:t>
      </w:r>
      <w:proofErr w:type="spellEnd"/>
      <w:r>
        <w:rPr>
          <w:sz w:val="28"/>
          <w:szCs w:val="28"/>
          <w:lang w:eastAsia="en-US"/>
        </w:rPr>
        <w:t xml:space="preserve"> – 53,9 % (2022 год – 55,5, 2023 год – 42,2).</w:t>
      </w:r>
    </w:p>
    <w:p w:rsidR="003A7C60" w:rsidRDefault="00532EC8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  <w:lang w:eastAsia="en-US"/>
        </w:rPr>
        <w:t>Таблица 58</w:t>
      </w:r>
    </w:p>
    <w:p w:rsidR="003A7C60" w:rsidRDefault="00532EC8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Распределение мест между муниципальными образованиями </w:t>
      </w:r>
    </w:p>
    <w:p w:rsidR="003A7C60" w:rsidRDefault="00532EC8">
      <w:pPr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автономного округа по показателю «удовлетворенность населения деятельностью органов местного самоуправления муниципального, городского округа (муниципального района)»</w:t>
      </w:r>
    </w:p>
    <w:p w:rsidR="003A7C60" w:rsidRDefault="003A7C60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3A7C60">
        <w:trPr>
          <w:trHeight w:val="748"/>
          <w:jc w:val="center"/>
        </w:trPr>
        <w:tc>
          <w:tcPr>
            <w:tcW w:w="408" w:type="dxa"/>
            <w:vMerge w:val="restart"/>
            <w:vAlign w:val="center"/>
          </w:tcPr>
          <w:p w:rsidR="003A7C60" w:rsidRDefault="00532EC8">
            <w:pPr>
              <w:jc w:val="center"/>
            </w:pPr>
            <w:r>
              <w:rPr>
                <w:bCs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Наименование городского округа, муниципального района автономного округа</w:t>
            </w:r>
          </w:p>
        </w:tc>
        <w:tc>
          <w:tcPr>
            <w:tcW w:w="2016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Сводный индекс показателя эффективности</w:t>
            </w:r>
          </w:p>
        </w:tc>
      </w:tr>
      <w:tr w:rsidR="003A7C60">
        <w:trPr>
          <w:trHeight w:val="343"/>
          <w:jc w:val="center"/>
        </w:trPr>
        <w:tc>
          <w:tcPr>
            <w:tcW w:w="408" w:type="dxa"/>
            <w:vMerge/>
            <w:vAlign w:val="center"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1.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Покачи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0,8650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0,6414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0,7308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2.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Березовский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0,3128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0,7251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3.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Югорск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0,5000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0,6987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0,6192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3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4.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Нягань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0,6415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0,5796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0,6044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5.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Белоярский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0,2134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0,5280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5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6.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Советский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0,2896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0,6005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0,4761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7.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Октябрьский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0,4434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0,4975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0,4758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8.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Нефтеюганский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0,5218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0,4370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0,4709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8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lastRenderedPageBreak/>
              <w:t>9.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Когалым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0,7482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0,2612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0,4560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9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10.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Нефтеюганск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0,1662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0,6463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0,4542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10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11.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Сургутский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0,5479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0,2903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0,3933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11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12.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Кондинский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0,4586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0,3227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0,3771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12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13.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Пыть-Ях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0,6019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0,3611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13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14.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Лангепас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0,4376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0,3061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0,3587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14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15.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Нижневартовский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0,4173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0,3047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0,3497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16.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Ханты-Мансийск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0,6350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0,1029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0,3157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17.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Радужный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0,3266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0,1888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0,2439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18.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Ханты-Мансийский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0,3396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0,1646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0,2346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19.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Урай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0,3280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0,0510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0,1618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20.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Сургут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0,3679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0,0073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0,1515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21.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Нижневартовск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0,1872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0,0099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0,0808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</w:tr>
      <w:tr w:rsidR="003A7C60">
        <w:trPr>
          <w:trHeight w:val="270"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22.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Мегион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0,1952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0,0781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</w:tr>
    </w:tbl>
    <w:p w:rsidR="003A7C60" w:rsidRDefault="003A7C60">
      <w:pPr>
        <w:widowControl w:val="0"/>
        <w:jc w:val="center"/>
        <w:rPr>
          <w:sz w:val="28"/>
          <w:szCs w:val="28"/>
        </w:rPr>
      </w:pPr>
    </w:p>
    <w:p w:rsidR="003A7C60" w:rsidRDefault="00532EC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4.38. Среднегодовая численность постоянного населения</w:t>
      </w:r>
    </w:p>
    <w:p w:rsidR="003A7C60" w:rsidRDefault="003A7C60">
      <w:pPr>
        <w:widowControl w:val="0"/>
        <w:jc w:val="center"/>
        <w:rPr>
          <w:sz w:val="28"/>
          <w:szCs w:val="28"/>
        </w:rPr>
      </w:pPr>
    </w:p>
    <w:p w:rsidR="003A7C60" w:rsidRDefault="00532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2024 году, по сравнению с 2023 годом, положительная динамика значения показателя отмечена в 18 муниципальных образованиях автономного округа (2023 год – 17).</w:t>
      </w:r>
    </w:p>
    <w:p w:rsidR="003A7C60" w:rsidRDefault="00532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 связи с наибольшими объемом и динамикой значения показателя </w:t>
      </w:r>
      <w:r>
        <w:rPr>
          <w:sz w:val="28"/>
          <w:szCs w:val="28"/>
          <w:lang w:eastAsia="en-US"/>
        </w:rPr>
        <w:br w:type="textWrapping" w:clear="all"/>
        <w:t>1-е место занял Сургут – 426,6 тыс. человек (2023 год – 413,6).</w:t>
      </w:r>
    </w:p>
    <w:p w:rsidR="003A7C60" w:rsidRDefault="00532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 результате наименьшего значения показателя последнее место занял </w:t>
      </w:r>
      <w:proofErr w:type="spellStart"/>
      <w:r>
        <w:rPr>
          <w:sz w:val="28"/>
          <w:szCs w:val="28"/>
          <w:lang w:eastAsia="en-US"/>
        </w:rPr>
        <w:t>Покачи</w:t>
      </w:r>
      <w:proofErr w:type="spellEnd"/>
      <w:r>
        <w:rPr>
          <w:sz w:val="28"/>
          <w:szCs w:val="28"/>
          <w:lang w:eastAsia="en-US"/>
        </w:rPr>
        <w:t xml:space="preserve"> – 16,6 тыс. человек (2023 год – 16,4).</w:t>
      </w:r>
    </w:p>
    <w:p w:rsidR="003A7C60" w:rsidRDefault="00532EC8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  <w:lang w:eastAsia="en-US"/>
        </w:rPr>
        <w:t>Таблица 59</w:t>
      </w:r>
    </w:p>
    <w:p w:rsidR="003A7C60" w:rsidRDefault="00532EC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Распределение мест между муниципальными образованиями автономного округа по показателю «среднегодовая численность постоянного населения»</w:t>
      </w:r>
    </w:p>
    <w:p w:rsidR="003A7C60" w:rsidRDefault="003A7C60">
      <w:pPr>
        <w:widowControl w:val="0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3A7C60">
        <w:trPr>
          <w:trHeight w:val="748"/>
          <w:jc w:val="center"/>
        </w:trPr>
        <w:tc>
          <w:tcPr>
            <w:tcW w:w="408" w:type="dxa"/>
            <w:vMerge w:val="restart"/>
            <w:vAlign w:val="center"/>
          </w:tcPr>
          <w:p w:rsidR="003A7C60" w:rsidRDefault="00532EC8">
            <w:pPr>
              <w:jc w:val="center"/>
            </w:pPr>
            <w:r>
              <w:rPr>
                <w:bCs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Наименование городского округа, муниципального района автономного округа</w:t>
            </w:r>
          </w:p>
        </w:tc>
        <w:tc>
          <w:tcPr>
            <w:tcW w:w="2016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Сводный индекс показателя эффективности</w:t>
            </w:r>
          </w:p>
        </w:tc>
      </w:tr>
      <w:tr w:rsidR="003A7C60">
        <w:trPr>
          <w:trHeight w:val="343"/>
          <w:jc w:val="center"/>
        </w:trPr>
        <w:tc>
          <w:tcPr>
            <w:tcW w:w="408" w:type="dxa"/>
            <w:vMerge/>
            <w:vAlign w:val="center"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1.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Сургут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0,7327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0,8396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2.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Октябрьский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0,0397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1,0000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0,6159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3.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Нижневартовск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0,6841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0,5549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0,6066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3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4.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Мегион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0,1083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0,8823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0,5727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5.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Ханты-Мансийск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0,2376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0,6895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0,5087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5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6.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Нягань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0,1179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0,7130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0,4749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7.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Сургутский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0,2826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0,5133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0,4210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8.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Нижневартовский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0,0559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0,6599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0,4183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8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9.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Нефтеюганский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0,0776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0,6051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0,3941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9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10.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Пыть-Ях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0,0606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0,5349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0,3452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10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11.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Радужный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0,0720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0,5177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0,3394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11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12.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Нефтеюганск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0,2754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0,3504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0,3204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12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13.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Югорск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0,0567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0,4563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0,2964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13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14.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Урай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0,0625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0,4488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0,2943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14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15.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Березовский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0,0160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0,4709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0,2890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lastRenderedPageBreak/>
              <w:t>16.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Советский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0,0760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0,3529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0,2422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17.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Кондинский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0,0354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0,3647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0,2330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18.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Белоярский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0,0308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0,3380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0,2151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19.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Лангепас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0,0689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0,3023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0,2089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20.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Ханты-Мансийский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0,0065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0,3105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0,1889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21.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Когалым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0,1177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0,0950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0,1041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</w:tr>
      <w:tr w:rsidR="003A7C60">
        <w:trPr>
          <w:trHeight w:val="270"/>
          <w:jc w:val="center"/>
        </w:trPr>
        <w:tc>
          <w:tcPr>
            <w:tcW w:w="408" w:type="dxa"/>
            <w:vAlign w:val="center"/>
          </w:tcPr>
          <w:p w:rsidR="003A7C60" w:rsidRDefault="00532EC8">
            <w:r>
              <w:rPr>
                <w:lang w:eastAsia="en-US"/>
              </w:rPr>
              <w:t>22.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Покачи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</w:tr>
    </w:tbl>
    <w:p w:rsidR="003A7C60" w:rsidRDefault="003A7C60">
      <w:pPr>
        <w:widowControl w:val="0"/>
        <w:jc w:val="center"/>
        <w:rPr>
          <w:sz w:val="28"/>
          <w:szCs w:val="28"/>
        </w:rPr>
      </w:pPr>
    </w:p>
    <w:p w:rsidR="003A7C60" w:rsidRDefault="00532EC8">
      <w:pPr>
        <w:widowControl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4.39. Удельная величина потребления энергетических ресурсов </w:t>
      </w:r>
    </w:p>
    <w:p w:rsidR="003A7C60" w:rsidRDefault="00532EC8">
      <w:pPr>
        <w:widowControl w:val="0"/>
        <w:jc w:val="center"/>
      </w:pPr>
      <w:r>
        <w:rPr>
          <w:sz w:val="28"/>
          <w:szCs w:val="28"/>
          <w:lang w:eastAsia="en-US"/>
        </w:rPr>
        <w:t>в многоквартирных домах</w:t>
      </w:r>
    </w:p>
    <w:p w:rsidR="003A7C60" w:rsidRDefault="003A7C60">
      <w:pPr>
        <w:widowControl w:val="0"/>
        <w:jc w:val="center"/>
        <w:rPr>
          <w:sz w:val="28"/>
          <w:szCs w:val="28"/>
        </w:rPr>
      </w:pPr>
    </w:p>
    <w:p w:rsidR="003A7C60" w:rsidRDefault="00532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2024 году, по сравнению с 2023 годом, отмечено снижение значений следующих показателей:</w:t>
      </w:r>
    </w:p>
    <w:p w:rsidR="003A7C60" w:rsidRDefault="00532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удельная величина потребления электрической энергии – </w:t>
      </w:r>
      <w:r>
        <w:rPr>
          <w:sz w:val="28"/>
          <w:szCs w:val="28"/>
          <w:lang w:eastAsia="en-US"/>
        </w:rPr>
        <w:br/>
        <w:t>в 14 муниципальных образованиях автономного округа (2023 год – 13),</w:t>
      </w:r>
    </w:p>
    <w:p w:rsidR="003A7C60" w:rsidRDefault="00532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удельная величина потребления тепловой энергии – </w:t>
      </w:r>
      <w:r>
        <w:rPr>
          <w:sz w:val="28"/>
          <w:szCs w:val="28"/>
          <w:lang w:eastAsia="en-US"/>
        </w:rPr>
        <w:br/>
        <w:t>в 3 муниципальных образованиях автономного округа (2023 год – 10),</w:t>
      </w:r>
    </w:p>
    <w:p w:rsidR="003A7C60" w:rsidRDefault="00532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удельная величина потребления горячей воды – в 13 муниципальных образованиях автономного округа (2023 год – 15),</w:t>
      </w:r>
    </w:p>
    <w:p w:rsidR="003A7C60" w:rsidRDefault="00532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удельная величина потребления холодной воды – в 9 муниципальных образованиях автономного округа (2023 год – 11).</w:t>
      </w:r>
    </w:p>
    <w:p w:rsidR="003A7C60" w:rsidRDefault="00532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2024 году потребление природного газа в многоквартирных домах осуществлялось в 15 муниципальных образованиях автономного округа (2023 год – 15), при этом в 5 муниципальных образованиях автономного округа отмечено снижение его потребления (2023 год – 3).</w:t>
      </w:r>
    </w:p>
    <w:p w:rsidR="003A7C60" w:rsidRDefault="00532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связи с низкими объемами и отсутствием отрицательной динамики значений показателей 1-е место занял Белоярский район:</w:t>
      </w:r>
    </w:p>
    <w:p w:rsidR="003A7C60" w:rsidRDefault="00532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удельная величина потребления электрической энергии – 632,0 кВт/ч на 1 проживающего (2023 год – 782,7),</w:t>
      </w:r>
    </w:p>
    <w:p w:rsidR="003A7C60" w:rsidRDefault="00532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удельная величина потребления тепловой энергии – 0,1 Гкал на 1 кв. метр общей площади (2023 год – 0,1),</w:t>
      </w:r>
    </w:p>
    <w:p w:rsidR="003A7C60" w:rsidRDefault="00532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удельная величина потребления горячей воды – 5,1 куб. метра </w:t>
      </w:r>
      <w:r>
        <w:rPr>
          <w:sz w:val="28"/>
          <w:szCs w:val="28"/>
          <w:lang w:eastAsia="en-US"/>
        </w:rPr>
        <w:br/>
        <w:t>на 1 проживающего (2023 год – 6,2),</w:t>
      </w:r>
    </w:p>
    <w:p w:rsidR="003A7C60" w:rsidRDefault="00532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удельная величина потребления холодной воды – 9,4 куб. метра </w:t>
      </w:r>
      <w:r>
        <w:rPr>
          <w:sz w:val="28"/>
          <w:szCs w:val="28"/>
          <w:lang w:eastAsia="en-US"/>
        </w:rPr>
        <w:br/>
        <w:t>на 1 проживающего (2023 год – 11,6),</w:t>
      </w:r>
    </w:p>
    <w:p w:rsidR="003A7C60" w:rsidRDefault="00532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удельная величина потребления природного газа – 42,8 куб. метра </w:t>
      </w:r>
      <w:r>
        <w:rPr>
          <w:sz w:val="28"/>
          <w:szCs w:val="28"/>
          <w:lang w:eastAsia="en-US"/>
        </w:rPr>
        <w:br/>
        <w:t>на 1 проживающего (2023 год – 53,0).</w:t>
      </w:r>
    </w:p>
    <w:p w:rsidR="003A7C60" w:rsidRDefault="00532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результате высокого объема и отрицательной динамики значений показателей последнее место занял Ханты-Мансийский район:</w:t>
      </w:r>
    </w:p>
    <w:p w:rsidR="003A7C60" w:rsidRDefault="00532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удельная величина потребления электрической энергии – 2060,5 кВт/ч на 1 проживающего (2023 год – 1595,5),</w:t>
      </w:r>
    </w:p>
    <w:p w:rsidR="003A7C60" w:rsidRDefault="00532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удельная величина потребления тепловой энергии – 0,2 Гкал </w:t>
      </w:r>
      <w:r>
        <w:rPr>
          <w:sz w:val="28"/>
          <w:szCs w:val="28"/>
          <w:lang w:eastAsia="en-US"/>
        </w:rPr>
        <w:br/>
        <w:t>на 1 кв. метр общей площади (2023 год – 0,2),</w:t>
      </w:r>
    </w:p>
    <w:p w:rsidR="003A7C60" w:rsidRDefault="00532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удельная величина потребления горячей воды – 17,7 куб. метров </w:t>
      </w:r>
      <w:r>
        <w:rPr>
          <w:sz w:val="28"/>
          <w:szCs w:val="28"/>
          <w:lang w:eastAsia="en-US"/>
        </w:rPr>
        <w:br/>
        <w:t>на 1 проживающего (2023 год – 12,3),</w:t>
      </w:r>
    </w:p>
    <w:p w:rsidR="003A7C60" w:rsidRDefault="00532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 xml:space="preserve">удельная величина потребления холодной воды – 23,2 куб. метра </w:t>
      </w:r>
      <w:r>
        <w:rPr>
          <w:sz w:val="28"/>
          <w:szCs w:val="28"/>
          <w:lang w:eastAsia="en-US"/>
        </w:rPr>
        <w:br/>
        <w:t>на 1 проживающего (2023 год – 22,9),</w:t>
      </w:r>
    </w:p>
    <w:p w:rsidR="003A7C60" w:rsidRDefault="00532EC8">
      <w:pPr>
        <w:ind w:firstLine="709"/>
        <w:jc w:val="both"/>
      </w:pPr>
      <w:r>
        <w:rPr>
          <w:sz w:val="28"/>
          <w:szCs w:val="28"/>
          <w:lang w:eastAsia="en-US"/>
        </w:rPr>
        <w:t>удельная величина потребления природного газа – 94,8 куб. метра на 1 проживающего (2023 год – 91,1).</w:t>
      </w:r>
    </w:p>
    <w:p w:rsidR="003A7C60" w:rsidRDefault="003A7C60">
      <w:pPr>
        <w:widowControl w:val="0"/>
        <w:jc w:val="right"/>
        <w:rPr>
          <w:sz w:val="28"/>
          <w:szCs w:val="28"/>
          <w:lang w:eastAsia="en-US"/>
        </w:rPr>
      </w:pPr>
    </w:p>
    <w:p w:rsidR="003A7C60" w:rsidRDefault="00532EC8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  <w:lang w:eastAsia="en-US"/>
        </w:rPr>
        <w:t>Таблица 60</w:t>
      </w:r>
    </w:p>
    <w:p w:rsidR="003A7C60" w:rsidRDefault="00532EC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Распределение мест между муниципальными образованиями автономного округа по показателю «удельная величина потребления энергетических ресурсов в многоквартирных домах»</w:t>
      </w:r>
    </w:p>
    <w:p w:rsidR="003A7C60" w:rsidRDefault="003A7C60">
      <w:pPr>
        <w:widowControl w:val="0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3A7C60">
        <w:trPr>
          <w:trHeight w:val="748"/>
          <w:jc w:val="center"/>
        </w:trPr>
        <w:tc>
          <w:tcPr>
            <w:tcW w:w="408" w:type="dxa"/>
            <w:vMerge w:val="restart"/>
            <w:vAlign w:val="center"/>
          </w:tcPr>
          <w:p w:rsidR="003A7C60" w:rsidRDefault="00532EC8">
            <w:pPr>
              <w:jc w:val="center"/>
            </w:pPr>
            <w:r>
              <w:rPr>
                <w:bCs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Наименование городского округа, муниципального района автономного округа</w:t>
            </w:r>
          </w:p>
        </w:tc>
        <w:tc>
          <w:tcPr>
            <w:tcW w:w="2016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Сводный индекс показателя эффективности</w:t>
            </w:r>
          </w:p>
        </w:tc>
      </w:tr>
      <w:tr w:rsidR="003A7C60">
        <w:trPr>
          <w:trHeight w:val="343"/>
          <w:jc w:val="center"/>
        </w:trPr>
        <w:tc>
          <w:tcPr>
            <w:tcW w:w="408" w:type="dxa"/>
            <w:vMerge/>
            <w:vAlign w:val="center"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Белоярский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0,8621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0,7383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0,7879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Советский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0,7446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0,6324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0,6773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Югорск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0,5629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0,7399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0,6691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3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Нягань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0,5858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0,7242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0,6689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Урай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0,6330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0,6430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0,6390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5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Сургутский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0,5482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0,6581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0,6141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Нефтеюганский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0,7671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0,5042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0,6093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Нефтеюганск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0,5611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0,6257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0,5999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8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9.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Ханты-Мансийск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0,5234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0,6325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0,5889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9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10.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Сургут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0,4030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0,6911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0,5758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10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11.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Октябрьский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0,5550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0,5712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0,5648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11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12.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Березовский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0,3595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0,6472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0,5321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12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13.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Нижневартовск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0,3787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0,6150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0,5205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13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14.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Нижневартовский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0,6465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0,4351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0,5197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14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15.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Мегион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0,3442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0,6137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0,5059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16.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Радужный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0,4540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0,5234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0,4956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17.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Кондинский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0,5488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0,4035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0,4616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18.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Лангепас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0,4292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0,4369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0,4338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19.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Покачи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0,3953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0,4419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0,4232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20.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Пыть-Ях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0,3528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0,4259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0,3966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21.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Когалым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0,3353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0,3872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0,3664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</w:tr>
      <w:tr w:rsidR="003A7C60">
        <w:trPr>
          <w:trHeight w:val="270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22.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Ханты-Мансийский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0,4524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0,2247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0,3158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</w:tr>
    </w:tbl>
    <w:p w:rsidR="003A7C60" w:rsidRDefault="003A7C60">
      <w:pPr>
        <w:widowControl w:val="0"/>
        <w:jc w:val="center"/>
        <w:rPr>
          <w:sz w:val="24"/>
          <w:szCs w:val="24"/>
        </w:rPr>
      </w:pPr>
    </w:p>
    <w:p w:rsidR="003A7C60" w:rsidRDefault="00532EC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4.40. Удельная величина потребления энергетических ресурсов муниципальными бюджетными учреждениями</w:t>
      </w:r>
    </w:p>
    <w:p w:rsidR="003A7C60" w:rsidRDefault="003A7C60">
      <w:pPr>
        <w:rPr>
          <w:sz w:val="28"/>
          <w:szCs w:val="28"/>
        </w:rPr>
      </w:pP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2024 году по сравнению с 2023 годом отмечено снижение значений следующих показателей:</w:t>
      </w: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удельная величина потребления электрической энергии – </w:t>
      </w:r>
      <w:r>
        <w:rPr>
          <w:sz w:val="28"/>
          <w:szCs w:val="28"/>
          <w:lang w:eastAsia="en-US"/>
        </w:rPr>
        <w:br/>
        <w:t>в 17 муниципальных образованиях автономного округа (2023 год – 14),</w:t>
      </w: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удельная величина потребления горячей воды – в 3 муниципальных образованиях автономного округа (2023 год – 6),</w:t>
      </w: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удельная величина потребления холодной воды – в 11 муниципальных </w:t>
      </w:r>
      <w:r>
        <w:rPr>
          <w:sz w:val="28"/>
          <w:szCs w:val="28"/>
          <w:lang w:eastAsia="en-US"/>
        </w:rPr>
        <w:lastRenderedPageBreak/>
        <w:t>образованиях автономного округа (2023 год – 13).</w:t>
      </w: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2024 году потребление природного газа муниципальными бюджетными учреждениями осуществлялось в 7 муниципальных образованиях автономного округа (2023 год – 7), при этом в 1 муниципальном образовании автономного округа отмечено снижение его потребления (2023 год – 5).</w:t>
      </w: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связи с низкими объемами и положительной динамикой значений показателей 1-е место занял Сургутский район:</w:t>
      </w: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удельная величина потребления электрической энергии муниципальными бюджетными учреждениями – 125,2 </w:t>
      </w:r>
      <w:proofErr w:type="spellStart"/>
      <w:r>
        <w:rPr>
          <w:sz w:val="28"/>
          <w:szCs w:val="28"/>
          <w:lang w:eastAsia="en-US"/>
        </w:rPr>
        <w:t>кВт.ч</w:t>
      </w:r>
      <w:proofErr w:type="spellEnd"/>
      <w:r>
        <w:rPr>
          <w:sz w:val="28"/>
          <w:szCs w:val="28"/>
          <w:lang w:eastAsia="en-US"/>
        </w:rPr>
        <w:t xml:space="preserve"> на 1 человека (2023 год – 126,8);</w:t>
      </w: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удельная величина потребления тепловой энергии муниципальными бюджетными учреждениями – 0,1 Гкал на 1 кв. метр общей площади </w:t>
      </w:r>
      <w:r>
        <w:rPr>
          <w:sz w:val="28"/>
          <w:szCs w:val="28"/>
          <w:lang w:eastAsia="en-US"/>
        </w:rPr>
        <w:br w:type="textWrapping" w:clear="all"/>
        <w:t>(2023 год – 0,1),</w:t>
      </w: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удельная величина потребления горячей воды муниципальными бюджетными учреждениями – 0,3 куб. метра на 1 человека (2023 год – 0,3),</w:t>
      </w: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удельная величина потребления холодной воды муниципальными бюджетными учреждениями – 1,3 куб. метра на 1 человека (2023 год – 1,4),</w:t>
      </w: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удельная величина потребления природного газа муниципальными бюджетными учреждениями – 0,9 куб. метров на 1 человека (2023 год – 0,9).</w:t>
      </w: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результате высокого объема и отсутствия динамики значений показателей последнее место занял Нижневартовск:</w:t>
      </w: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удельная величина потребления электрической энергии муниципальными бюджетными учреждениями – 163,0 кВт/ч на 1 человека (2023 год – 167,0),</w:t>
      </w: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удельная величина потребления тепловой энергии муниципальными бюджетными учреждениями – 0,2 Гкал на 1 кв. метр общей площади </w:t>
      </w:r>
      <w:r>
        <w:rPr>
          <w:sz w:val="28"/>
          <w:szCs w:val="28"/>
          <w:lang w:eastAsia="en-US"/>
        </w:rPr>
        <w:br w:type="textWrapping" w:clear="all"/>
        <w:t>(2023 год – 0,2),</w:t>
      </w: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удельная величина потребления горячей воды муниципальными бюджетными учреждениями – 1,0 куб. метр на 1 человека (2023 год – 1,0),</w:t>
      </w: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удельная величина потребления холодной воды муниципальными бюджетными учреждениями – 3,3 куб. метра на 1 человека (2023 год – 3,4).</w:t>
      </w:r>
    </w:p>
    <w:p w:rsidR="003A7C60" w:rsidRDefault="003A7C60">
      <w:pPr>
        <w:widowControl w:val="0"/>
        <w:jc w:val="right"/>
        <w:rPr>
          <w:sz w:val="28"/>
          <w:szCs w:val="28"/>
        </w:rPr>
      </w:pPr>
    </w:p>
    <w:p w:rsidR="003A7C60" w:rsidRDefault="00532EC8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  <w:lang w:eastAsia="en-US"/>
        </w:rPr>
        <w:t>Таблица 61</w:t>
      </w:r>
    </w:p>
    <w:p w:rsidR="003A7C60" w:rsidRDefault="00532EC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Распределение мест между муниципальными образованиями автономного округа по показателю «удельная величина потребления энергетических ресурсов муниципальными бюджетными учреждениями»</w:t>
      </w:r>
    </w:p>
    <w:p w:rsidR="003A7C60" w:rsidRDefault="003A7C60">
      <w:pPr>
        <w:widowControl w:val="0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3A7C60">
        <w:trPr>
          <w:trHeight w:val="748"/>
          <w:jc w:val="center"/>
        </w:trPr>
        <w:tc>
          <w:tcPr>
            <w:tcW w:w="408" w:type="dxa"/>
            <w:vMerge w:val="restart"/>
            <w:vAlign w:val="center"/>
          </w:tcPr>
          <w:p w:rsidR="003A7C60" w:rsidRDefault="00532EC8">
            <w:pPr>
              <w:jc w:val="center"/>
            </w:pPr>
            <w:r>
              <w:rPr>
                <w:bCs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Наименование городского округа, муниципального района автономного округа</w:t>
            </w:r>
          </w:p>
        </w:tc>
        <w:tc>
          <w:tcPr>
            <w:tcW w:w="2016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Сводный индекс показателя эффективности</w:t>
            </w:r>
          </w:p>
        </w:tc>
      </w:tr>
      <w:tr w:rsidR="003A7C60">
        <w:trPr>
          <w:trHeight w:val="343"/>
          <w:jc w:val="center"/>
        </w:trPr>
        <w:tc>
          <w:tcPr>
            <w:tcW w:w="408" w:type="dxa"/>
            <w:vMerge/>
            <w:vAlign w:val="center"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Сургутский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0,8267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0,5492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0,6602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Нягань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0,9240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0,4396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0,6334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Урай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0,7548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0,5112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0,6087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3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Березовский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0,5503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0,5345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0,5409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Советский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0,6401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0,4591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0,5315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5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Белоярский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0,7715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0,3473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0,5170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Ханты-Мансийск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0,7447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0,3285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0,4950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Мегион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0,5064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0,4801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0,4906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8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9.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Октябрьский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0,5660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0,3965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0,4643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9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10.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Нефтеюганск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0,5987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0,3708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0,4620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10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11.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Нижневартовский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0,5943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0,3605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0,4540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11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12.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Пыть-Ях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0,5060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0,4017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0,4434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12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13.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Ханты-Мансийский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0,3323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0,5160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0,4425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13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14.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Нефтеюганский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0,5124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0,3818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0,4340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14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15.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Радужный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0,5445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0,3547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0,4306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16.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Лангепас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0,5284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0,3595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0,4270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17.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Югорск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0,6362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0,2858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0,4259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18.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Покачи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0,3873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0,4172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0,4053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19.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Кондинский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0,4907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0,3420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0,4015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20.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Сургут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0,5094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0,3280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0,4005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</w:tr>
      <w:tr w:rsidR="003A7C60">
        <w:trPr>
          <w:trHeight w:val="255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21.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Когалым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0,3602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0,2752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0,3092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</w:tr>
      <w:tr w:rsidR="003A7C60">
        <w:trPr>
          <w:trHeight w:val="270"/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22.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Нижневартовск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0,2106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0,3571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0,2985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</w:tr>
    </w:tbl>
    <w:p w:rsidR="003A7C60" w:rsidRDefault="003A7C60">
      <w:pPr>
        <w:widowControl w:val="0"/>
        <w:rPr>
          <w:sz w:val="28"/>
          <w:szCs w:val="28"/>
        </w:rPr>
      </w:pPr>
    </w:p>
    <w:p w:rsidR="003A7C60" w:rsidRDefault="00532EC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4.41. 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</w:t>
      </w:r>
    </w:p>
    <w:p w:rsidR="003A7C60" w:rsidRDefault="003A7C60">
      <w:pPr>
        <w:widowControl w:val="0"/>
        <w:jc w:val="right"/>
        <w:rPr>
          <w:sz w:val="28"/>
          <w:szCs w:val="28"/>
        </w:rPr>
      </w:pP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2024 году независимая оценка качества условий оказания услуг муниципальными организациями, расположенными на территориях соответствующих муниципальных образований автономного округа и оказывающими услуги в указанных сферах за счет бюджетных ассигнований бюджетов муниципальных образований автономного округа, проводилась:</w:t>
      </w: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сфере культуры – в 10 муниципальных образованиях автономного округа (2023 год – 9),</w:t>
      </w: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сфере образования – в 18 муниципальных образованиях автономного округа (2023 год – 19),</w:t>
      </w: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сфере социального обслуживания – в 3 муниципальных образованиях автономного округа (2023 год – 2),</w:t>
      </w: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иных муниципальных организациях – в 1 муниципальном образовании автономного округа (2023 год – не проводилась).</w:t>
      </w: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Результаты независимой оценки в сфере охраны здоровья не использованы ввиду отсутствия полномочий у муниципальных образований автономного округа по организации медицинской помощи.</w:t>
      </w: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 связи с высокими объемами и темпом роста значений показателей 1-е место занял </w:t>
      </w:r>
      <w:proofErr w:type="spellStart"/>
      <w:r>
        <w:rPr>
          <w:sz w:val="28"/>
          <w:szCs w:val="28"/>
          <w:lang w:eastAsia="en-US"/>
        </w:rPr>
        <w:t>Югорск</w:t>
      </w:r>
      <w:proofErr w:type="spellEnd"/>
      <w:r>
        <w:rPr>
          <w:sz w:val="28"/>
          <w:szCs w:val="28"/>
          <w:lang w:eastAsia="en-US"/>
        </w:rPr>
        <w:t>:</w:t>
      </w: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>в сфере культуры – 95,8 баллов (2023 год – не проводилась),</w:t>
      </w: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сфере образования – 98,5 баллов (2023 год – 92,2 балла),</w:t>
      </w: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сфере социального обслуживания – не проводилась,</w:t>
      </w: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иных муниципальных организациях – 96,4 балла (2023 год – не проводилась).</w:t>
      </w:r>
    </w:p>
    <w:p w:rsidR="003A7C60" w:rsidRDefault="00532EC8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результате отсутствия независимой оценки качества условий оказания услуг муниципальными организациями, расположенными на территориях соответствующих муниципальных образований автономного округа и оказывающими услуги в указанных сферах за счет бюджетных ассигнований бюджетов муниципальных образований автономного округа, последнее место занял Радужный.</w:t>
      </w:r>
    </w:p>
    <w:p w:rsidR="003A7C60" w:rsidRDefault="003A7C60">
      <w:pPr>
        <w:widowControl w:val="0"/>
        <w:ind w:firstLine="709"/>
        <w:jc w:val="both"/>
        <w:rPr>
          <w:sz w:val="28"/>
          <w:szCs w:val="28"/>
        </w:rPr>
      </w:pPr>
    </w:p>
    <w:p w:rsidR="003A7C60" w:rsidRDefault="00532EC8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  <w:lang w:eastAsia="en-US"/>
        </w:rPr>
        <w:t>Таблица 62</w:t>
      </w:r>
    </w:p>
    <w:p w:rsidR="003A7C60" w:rsidRDefault="00532EC8">
      <w:pPr>
        <w:widowControl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Распределение мест между муниципальными образованиями </w:t>
      </w:r>
    </w:p>
    <w:p w:rsidR="003A7C60" w:rsidRDefault="00532EC8">
      <w:pPr>
        <w:widowControl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автономного округа по показателю «результаты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</w:t>
      </w:r>
    </w:p>
    <w:p w:rsidR="003A7C60" w:rsidRDefault="00532EC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в указанных сферах за счет бюджетных ассигнований бюджетов муниципальных образований»</w:t>
      </w:r>
    </w:p>
    <w:p w:rsidR="003A7C60" w:rsidRDefault="003A7C60">
      <w:pPr>
        <w:widowControl w:val="0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3A7C60">
        <w:trPr>
          <w:jc w:val="center"/>
        </w:trPr>
        <w:tc>
          <w:tcPr>
            <w:tcW w:w="408" w:type="dxa"/>
            <w:vMerge w:val="restart"/>
            <w:vAlign w:val="center"/>
          </w:tcPr>
          <w:p w:rsidR="003A7C60" w:rsidRDefault="00532EC8">
            <w:pPr>
              <w:jc w:val="center"/>
            </w:pPr>
            <w:r>
              <w:rPr>
                <w:bCs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Наименование городского округа, муниципального района автономного округа</w:t>
            </w:r>
          </w:p>
        </w:tc>
        <w:tc>
          <w:tcPr>
            <w:tcW w:w="2016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Сводный индекс показателя эффективности</w:t>
            </w:r>
          </w:p>
        </w:tc>
      </w:tr>
      <w:tr w:rsidR="003A7C60">
        <w:trPr>
          <w:jc w:val="center"/>
        </w:trPr>
        <w:tc>
          <w:tcPr>
            <w:tcW w:w="408" w:type="dxa"/>
            <w:vMerge/>
            <w:vAlign w:val="center"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Югорск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0,5817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0,7490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0,6820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Октябрьский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0,7033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0,2609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0,4379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Урай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0,6249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0,2648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0,4088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3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Пыть-Ях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0,5739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0,2617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0,3866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Когалым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0,4883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0,2601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0,3514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5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Нефтеюганск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0,4018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0,2569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0,3148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Ханты-Мансийский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0,3859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0,2535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0,3065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Белоярский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0,3328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0,2500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0,2831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8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9.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Нягань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0,5424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0,0115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0,2239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9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10.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Лангепас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0,4974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0,0236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0,2131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10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11.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Сургут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0,4807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0,0233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0,2063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11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12.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Березовский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0,4612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0,0236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0,1987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12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13.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Нижневартовск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0,4180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0,0241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0,1817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13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14.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Ханты-Мансийск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0,4126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0,0116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0,1720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14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15.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Нижневартовский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0,3986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0,0116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0,1664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16.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Советский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0,3078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0,0118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14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0,1302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17.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Покачи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0,2502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0,0116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0,1071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17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18.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 xml:space="preserve">Сургутский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0,2466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0,0119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13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0,1058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19.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Кондинский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0,2357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0,0118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0,1013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  <w:bookmarkStart w:id="0" w:name="_GoBack"/>
        <w:bookmarkEnd w:id="0"/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20.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Нефтеюганский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0,2444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19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0,0978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21.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proofErr w:type="spellStart"/>
            <w:r>
              <w:t>Мегион</w:t>
            </w:r>
            <w:proofErr w:type="spellEnd"/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0,1657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0,0663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</w:tr>
      <w:tr w:rsidR="003A7C60">
        <w:trPr>
          <w:jc w:val="center"/>
        </w:trPr>
        <w:tc>
          <w:tcPr>
            <w:tcW w:w="40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22.</w:t>
            </w:r>
          </w:p>
        </w:tc>
        <w:tc>
          <w:tcPr>
            <w:tcW w:w="2757" w:type="dxa"/>
            <w:noWrap/>
            <w:vAlign w:val="center"/>
          </w:tcPr>
          <w:p w:rsidR="003A7C60" w:rsidRDefault="00532EC8">
            <w:r>
              <w:t>Радужный</w:t>
            </w:r>
          </w:p>
        </w:tc>
        <w:tc>
          <w:tcPr>
            <w:tcW w:w="1367" w:type="dxa"/>
            <w:vAlign w:val="center"/>
          </w:tcPr>
          <w:p w:rsidR="003A7C60" w:rsidRDefault="00532EC8">
            <w:pPr>
              <w:jc w:val="center"/>
            </w:pPr>
            <w: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  <w:tc>
          <w:tcPr>
            <w:tcW w:w="1353" w:type="dxa"/>
            <w:vAlign w:val="center"/>
          </w:tcPr>
          <w:p w:rsidR="003A7C60" w:rsidRDefault="00532EC8">
            <w:pPr>
              <w:jc w:val="center"/>
            </w:pPr>
            <w:r>
              <w:t>0,0000</w:t>
            </w:r>
          </w:p>
        </w:tc>
        <w:tc>
          <w:tcPr>
            <w:tcW w:w="649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</w:tr>
    </w:tbl>
    <w:p w:rsidR="003A7C60" w:rsidRDefault="003A7C60">
      <w:pPr>
        <w:widowControl w:val="0"/>
        <w:jc w:val="center"/>
        <w:rPr>
          <w:sz w:val="28"/>
          <w:szCs w:val="28"/>
        </w:rPr>
      </w:pPr>
    </w:p>
    <w:p w:rsidR="003A7C60" w:rsidRDefault="00532EC8">
      <w:pPr>
        <w:widowControl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4.42. Результаты мониторинга эффективности деятельности органов местного самоуправления городских округов и муниципальных районов автономного округа за 2024 год</w:t>
      </w:r>
    </w:p>
    <w:p w:rsidR="003A7C60" w:rsidRDefault="003A7C60">
      <w:pPr>
        <w:widowControl w:val="0"/>
        <w:jc w:val="center"/>
        <w:rPr>
          <w:sz w:val="28"/>
          <w:szCs w:val="28"/>
        </w:rPr>
      </w:pPr>
    </w:p>
    <w:p w:rsidR="003A7C60" w:rsidRDefault="00532EC8">
      <w:pPr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  <w:lang w:eastAsia="en-US"/>
        </w:rPr>
        <w:t>Таблица 63</w:t>
      </w:r>
    </w:p>
    <w:p w:rsidR="003A7C60" w:rsidRDefault="00532EC8">
      <w:pPr>
        <w:jc w:val="center"/>
        <w:outlineLvl w:val="0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>Распределение мест между муниципальными образованиями</w:t>
      </w:r>
      <w:r>
        <w:rPr>
          <w:sz w:val="28"/>
          <w:szCs w:val="28"/>
          <w:lang w:eastAsia="en-US"/>
        </w:rPr>
        <w:t xml:space="preserve"> </w:t>
      </w:r>
    </w:p>
    <w:p w:rsidR="003A7C60" w:rsidRDefault="00532EC8">
      <w:pPr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автономного округа по результатам мониторинга эффективности деятельности органов местного самоуправления городских округов </w:t>
      </w:r>
    </w:p>
    <w:p w:rsidR="003A7C60" w:rsidRDefault="00532EC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eastAsia="en-US"/>
        </w:rPr>
        <w:t>и муниципальных районов за 2024 год</w:t>
      </w:r>
    </w:p>
    <w:p w:rsidR="003A7C60" w:rsidRDefault="003A7C60">
      <w:pPr>
        <w:jc w:val="center"/>
        <w:outlineLvl w:val="0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4"/>
        <w:gridCol w:w="4754"/>
        <w:gridCol w:w="1992"/>
        <w:gridCol w:w="1561"/>
      </w:tblGrid>
      <w:tr w:rsidR="003A7C60">
        <w:trPr>
          <w:trHeight w:val="169"/>
          <w:jc w:val="center"/>
        </w:trPr>
        <w:tc>
          <w:tcPr>
            <w:tcW w:w="789" w:type="dxa"/>
            <w:vMerge w:val="restart"/>
            <w:tcBorders>
              <w:bottom w:val="single" w:sz="4" w:space="0" w:color="000000"/>
            </w:tcBorders>
            <w:vAlign w:val="center"/>
          </w:tcPr>
          <w:p w:rsidR="003A7C60" w:rsidRDefault="00532EC8">
            <w:pPr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4754" w:type="dxa"/>
            <w:vMerge w:val="restart"/>
            <w:tcBorders>
              <w:bottom w:val="single" w:sz="4" w:space="0" w:color="000000"/>
            </w:tcBorders>
            <w:vAlign w:val="center"/>
          </w:tcPr>
          <w:p w:rsidR="003A7C60" w:rsidRDefault="00532EC8">
            <w:pPr>
              <w:jc w:val="center"/>
              <w:rPr>
                <w:bCs/>
              </w:rPr>
            </w:pPr>
            <w:r>
              <w:rPr>
                <w:lang w:eastAsia="en-US"/>
              </w:rPr>
              <w:t>Наименование городского округа, муниципального района автономного округа</w:t>
            </w:r>
          </w:p>
        </w:tc>
        <w:tc>
          <w:tcPr>
            <w:tcW w:w="3744" w:type="dxa"/>
            <w:gridSpan w:val="2"/>
            <w:tcBorders>
              <w:bottom w:val="single" w:sz="4" w:space="0" w:color="000000"/>
            </w:tcBorders>
            <w:vAlign w:val="center"/>
          </w:tcPr>
          <w:p w:rsidR="003A7C60" w:rsidRDefault="00532EC8">
            <w:pPr>
              <w:jc w:val="center"/>
              <w:rPr>
                <w:bCs/>
              </w:rPr>
            </w:pPr>
            <w:r>
              <w:rPr>
                <w:bCs/>
              </w:rPr>
              <w:t>Комплексная оценка</w:t>
            </w:r>
          </w:p>
        </w:tc>
      </w:tr>
      <w:tr w:rsidR="003A7C60">
        <w:trPr>
          <w:trHeight w:val="202"/>
          <w:jc w:val="center"/>
        </w:trPr>
        <w:tc>
          <w:tcPr>
            <w:tcW w:w="789" w:type="dxa"/>
            <w:vMerge/>
            <w:vAlign w:val="center"/>
          </w:tcPr>
          <w:p w:rsidR="003A7C60" w:rsidRDefault="003A7C60">
            <w:pPr>
              <w:jc w:val="center"/>
              <w:rPr>
                <w:bCs/>
              </w:rPr>
            </w:pPr>
          </w:p>
        </w:tc>
        <w:tc>
          <w:tcPr>
            <w:tcW w:w="4754" w:type="dxa"/>
            <w:vMerge/>
            <w:vAlign w:val="center"/>
          </w:tcPr>
          <w:p w:rsidR="003A7C60" w:rsidRDefault="003A7C60">
            <w:pPr>
              <w:jc w:val="center"/>
              <w:rPr>
                <w:bCs/>
              </w:rPr>
            </w:pPr>
          </w:p>
        </w:tc>
        <w:tc>
          <w:tcPr>
            <w:tcW w:w="2073" w:type="dxa"/>
            <w:vAlign w:val="center"/>
          </w:tcPr>
          <w:p w:rsidR="003A7C60" w:rsidRDefault="00532EC8">
            <w:pPr>
              <w:jc w:val="center"/>
              <w:rPr>
                <w:bCs/>
              </w:rPr>
            </w:pPr>
            <w:r>
              <w:rPr>
                <w:bCs/>
              </w:rPr>
              <w:t>коэффициент</w:t>
            </w:r>
          </w:p>
        </w:tc>
        <w:tc>
          <w:tcPr>
            <w:tcW w:w="1671" w:type="dxa"/>
            <w:vAlign w:val="center"/>
          </w:tcPr>
          <w:p w:rsidR="003A7C60" w:rsidRDefault="00532EC8">
            <w:pPr>
              <w:jc w:val="center"/>
              <w:rPr>
                <w:bCs/>
              </w:rPr>
            </w:pPr>
            <w:r>
              <w:rPr>
                <w:bCs/>
              </w:rPr>
              <w:t>место</w:t>
            </w:r>
          </w:p>
        </w:tc>
      </w:tr>
      <w:tr w:rsidR="003A7C60">
        <w:trPr>
          <w:trHeight w:val="163"/>
          <w:jc w:val="center"/>
        </w:trPr>
        <w:tc>
          <w:tcPr>
            <w:tcW w:w="78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4754" w:type="dxa"/>
            <w:tcBorders>
              <w:bottom w:val="single" w:sz="4" w:space="0" w:color="000000"/>
            </w:tcBorders>
            <w:noWrap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  <w:tc>
          <w:tcPr>
            <w:tcW w:w="2073" w:type="dxa"/>
            <w:tcBorders>
              <w:bottom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t>3</w:t>
            </w:r>
          </w:p>
        </w:tc>
        <w:tc>
          <w:tcPr>
            <w:tcW w:w="1671" w:type="dxa"/>
            <w:tcBorders>
              <w:bottom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</w:tr>
      <w:tr w:rsidR="003A7C60">
        <w:trPr>
          <w:trHeight w:val="207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proofErr w:type="spellStart"/>
            <w:r>
              <w:rPr>
                <w:lang w:eastAsia="en-US"/>
              </w:rPr>
              <w:t>Покачи</w:t>
            </w:r>
            <w:proofErr w:type="spellEnd"/>
          </w:p>
        </w:tc>
        <w:tc>
          <w:tcPr>
            <w:tcW w:w="207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0,6012</w:t>
            </w:r>
          </w:p>
        </w:tc>
        <w:tc>
          <w:tcPr>
            <w:tcW w:w="1671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</w:t>
            </w:r>
          </w:p>
        </w:tc>
      </w:tr>
      <w:tr w:rsidR="003A7C60">
        <w:trPr>
          <w:trHeight w:val="184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proofErr w:type="spellStart"/>
            <w:r>
              <w:rPr>
                <w:lang w:eastAsia="en-US"/>
              </w:rPr>
              <w:t>Югорск</w:t>
            </w:r>
            <w:proofErr w:type="spellEnd"/>
          </w:p>
        </w:tc>
        <w:tc>
          <w:tcPr>
            <w:tcW w:w="207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0,5976</w:t>
            </w:r>
          </w:p>
        </w:tc>
        <w:tc>
          <w:tcPr>
            <w:tcW w:w="1671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</w:t>
            </w:r>
          </w:p>
        </w:tc>
      </w:tr>
      <w:tr w:rsidR="003A7C60">
        <w:trPr>
          <w:trHeight w:val="187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rPr>
                <w:lang w:eastAsia="en-US"/>
              </w:rPr>
              <w:t xml:space="preserve">Белоярский </w:t>
            </w:r>
          </w:p>
        </w:tc>
        <w:tc>
          <w:tcPr>
            <w:tcW w:w="207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0,5733</w:t>
            </w:r>
          </w:p>
        </w:tc>
        <w:tc>
          <w:tcPr>
            <w:tcW w:w="1671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</w:t>
            </w:r>
          </w:p>
        </w:tc>
      </w:tr>
      <w:tr w:rsidR="003A7C60">
        <w:trPr>
          <w:trHeight w:val="209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proofErr w:type="spellStart"/>
            <w:r>
              <w:rPr>
                <w:lang w:eastAsia="en-US"/>
              </w:rPr>
              <w:t>Нефтеюганский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207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0,5693</w:t>
            </w:r>
          </w:p>
        </w:tc>
        <w:tc>
          <w:tcPr>
            <w:tcW w:w="1671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</w:t>
            </w:r>
          </w:p>
        </w:tc>
      </w:tr>
      <w:tr w:rsidR="003A7C60">
        <w:trPr>
          <w:trHeight w:val="181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rPr>
                <w:lang w:eastAsia="en-US"/>
              </w:rPr>
              <w:t>Ханты-Мансийск</w:t>
            </w:r>
          </w:p>
        </w:tc>
        <w:tc>
          <w:tcPr>
            <w:tcW w:w="207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0,5586</w:t>
            </w:r>
          </w:p>
        </w:tc>
        <w:tc>
          <w:tcPr>
            <w:tcW w:w="1671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</w:t>
            </w:r>
          </w:p>
        </w:tc>
      </w:tr>
      <w:tr w:rsidR="003A7C60">
        <w:trPr>
          <w:trHeight w:val="172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proofErr w:type="spellStart"/>
            <w:r>
              <w:rPr>
                <w:lang w:eastAsia="en-US"/>
              </w:rPr>
              <w:t>Лангепас</w:t>
            </w:r>
            <w:proofErr w:type="spellEnd"/>
          </w:p>
        </w:tc>
        <w:tc>
          <w:tcPr>
            <w:tcW w:w="207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0,5578</w:t>
            </w:r>
          </w:p>
        </w:tc>
        <w:tc>
          <w:tcPr>
            <w:tcW w:w="1671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</w:t>
            </w:r>
          </w:p>
        </w:tc>
      </w:tr>
      <w:tr w:rsidR="003A7C60">
        <w:trPr>
          <w:trHeight w:val="175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proofErr w:type="spellStart"/>
            <w:r>
              <w:rPr>
                <w:lang w:eastAsia="en-US"/>
              </w:rPr>
              <w:t>Нягань</w:t>
            </w:r>
            <w:proofErr w:type="spellEnd"/>
          </w:p>
        </w:tc>
        <w:tc>
          <w:tcPr>
            <w:tcW w:w="207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0,5541</w:t>
            </w:r>
          </w:p>
        </w:tc>
        <w:tc>
          <w:tcPr>
            <w:tcW w:w="1671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</w:tr>
      <w:tr w:rsidR="003A7C60">
        <w:trPr>
          <w:trHeight w:val="70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rPr>
                <w:lang w:eastAsia="en-US"/>
              </w:rPr>
              <w:t>Нефтеюганск</w:t>
            </w:r>
          </w:p>
        </w:tc>
        <w:tc>
          <w:tcPr>
            <w:tcW w:w="207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0,5448</w:t>
            </w:r>
          </w:p>
        </w:tc>
        <w:tc>
          <w:tcPr>
            <w:tcW w:w="1671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</w:t>
            </w:r>
          </w:p>
        </w:tc>
      </w:tr>
      <w:tr w:rsidR="003A7C60">
        <w:trPr>
          <w:trHeight w:val="169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9.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proofErr w:type="spellStart"/>
            <w:r>
              <w:rPr>
                <w:lang w:eastAsia="en-US"/>
              </w:rPr>
              <w:t>Пыть-Ях</w:t>
            </w:r>
            <w:proofErr w:type="spellEnd"/>
          </w:p>
        </w:tc>
        <w:tc>
          <w:tcPr>
            <w:tcW w:w="207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0,5417</w:t>
            </w:r>
          </w:p>
        </w:tc>
        <w:tc>
          <w:tcPr>
            <w:tcW w:w="1671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9</w:t>
            </w:r>
          </w:p>
        </w:tc>
      </w:tr>
      <w:tr w:rsidR="003A7C60">
        <w:trPr>
          <w:trHeight w:val="174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10.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rPr>
                <w:lang w:eastAsia="en-US"/>
              </w:rPr>
              <w:t xml:space="preserve">Советский </w:t>
            </w:r>
          </w:p>
        </w:tc>
        <w:tc>
          <w:tcPr>
            <w:tcW w:w="207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0,5374</w:t>
            </w:r>
          </w:p>
        </w:tc>
        <w:tc>
          <w:tcPr>
            <w:tcW w:w="1671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10</w:t>
            </w:r>
          </w:p>
        </w:tc>
      </w:tr>
      <w:tr w:rsidR="003A7C60">
        <w:trPr>
          <w:trHeight w:val="177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11.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rPr>
                <w:lang w:eastAsia="en-US"/>
              </w:rPr>
              <w:t xml:space="preserve">Березовский </w:t>
            </w:r>
          </w:p>
        </w:tc>
        <w:tc>
          <w:tcPr>
            <w:tcW w:w="207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0,5320</w:t>
            </w:r>
          </w:p>
        </w:tc>
        <w:tc>
          <w:tcPr>
            <w:tcW w:w="1671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11</w:t>
            </w:r>
          </w:p>
        </w:tc>
      </w:tr>
      <w:tr w:rsidR="003A7C60">
        <w:trPr>
          <w:trHeight w:val="168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12.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rPr>
                <w:lang w:eastAsia="en-US"/>
              </w:rPr>
              <w:t>Когалым</w:t>
            </w:r>
          </w:p>
        </w:tc>
        <w:tc>
          <w:tcPr>
            <w:tcW w:w="207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0,5290</w:t>
            </w:r>
          </w:p>
        </w:tc>
        <w:tc>
          <w:tcPr>
            <w:tcW w:w="1671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12</w:t>
            </w:r>
          </w:p>
        </w:tc>
      </w:tr>
      <w:tr w:rsidR="003A7C60">
        <w:trPr>
          <w:trHeight w:val="171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13.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proofErr w:type="spellStart"/>
            <w:r>
              <w:rPr>
                <w:lang w:eastAsia="en-US"/>
              </w:rPr>
              <w:t>Нижневартовский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207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0,5215</w:t>
            </w:r>
          </w:p>
        </w:tc>
        <w:tc>
          <w:tcPr>
            <w:tcW w:w="1671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13</w:t>
            </w:r>
          </w:p>
        </w:tc>
      </w:tr>
      <w:tr w:rsidR="003A7C60">
        <w:trPr>
          <w:trHeight w:val="162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14.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rPr>
                <w:lang w:eastAsia="en-US"/>
              </w:rPr>
              <w:t xml:space="preserve">Сургутский </w:t>
            </w:r>
          </w:p>
        </w:tc>
        <w:tc>
          <w:tcPr>
            <w:tcW w:w="207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0,5192</w:t>
            </w:r>
          </w:p>
        </w:tc>
        <w:tc>
          <w:tcPr>
            <w:tcW w:w="1671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14</w:t>
            </w:r>
          </w:p>
        </w:tc>
      </w:tr>
      <w:tr w:rsidR="003A7C60">
        <w:trPr>
          <w:trHeight w:val="165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15.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proofErr w:type="spellStart"/>
            <w:r>
              <w:rPr>
                <w:lang w:eastAsia="en-US"/>
              </w:rPr>
              <w:t>Кондинский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207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0,5157</w:t>
            </w:r>
          </w:p>
        </w:tc>
        <w:tc>
          <w:tcPr>
            <w:tcW w:w="1671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15</w:t>
            </w:r>
          </w:p>
        </w:tc>
      </w:tr>
      <w:tr w:rsidR="003A7C60">
        <w:trPr>
          <w:trHeight w:val="126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16.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rPr>
                <w:lang w:eastAsia="en-US"/>
              </w:rPr>
              <w:t>Радужный</w:t>
            </w:r>
          </w:p>
        </w:tc>
        <w:tc>
          <w:tcPr>
            <w:tcW w:w="207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0,5052</w:t>
            </w:r>
          </w:p>
        </w:tc>
        <w:tc>
          <w:tcPr>
            <w:tcW w:w="1671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16</w:t>
            </w:r>
          </w:p>
        </w:tc>
      </w:tr>
      <w:tr w:rsidR="003A7C60">
        <w:trPr>
          <w:trHeight w:val="131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17.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proofErr w:type="spellStart"/>
            <w:r>
              <w:rPr>
                <w:lang w:eastAsia="en-US"/>
              </w:rPr>
              <w:t>Урай</w:t>
            </w:r>
            <w:proofErr w:type="spellEnd"/>
          </w:p>
        </w:tc>
        <w:tc>
          <w:tcPr>
            <w:tcW w:w="207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0,5017</w:t>
            </w:r>
          </w:p>
        </w:tc>
        <w:tc>
          <w:tcPr>
            <w:tcW w:w="1671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17</w:t>
            </w:r>
          </w:p>
        </w:tc>
      </w:tr>
      <w:tr w:rsidR="003A7C60">
        <w:trPr>
          <w:trHeight w:val="120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18.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rPr>
                <w:lang w:eastAsia="en-US"/>
              </w:rPr>
              <w:t xml:space="preserve">Ханты-Мансийский </w:t>
            </w:r>
          </w:p>
        </w:tc>
        <w:tc>
          <w:tcPr>
            <w:tcW w:w="207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0,4965</w:t>
            </w:r>
          </w:p>
        </w:tc>
        <w:tc>
          <w:tcPr>
            <w:tcW w:w="1671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18</w:t>
            </w:r>
          </w:p>
        </w:tc>
      </w:tr>
      <w:tr w:rsidR="003A7C60">
        <w:trPr>
          <w:trHeight w:val="125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19.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rPr>
                <w:lang w:eastAsia="en-US"/>
              </w:rPr>
              <w:t xml:space="preserve">Октябрьский </w:t>
            </w:r>
          </w:p>
        </w:tc>
        <w:tc>
          <w:tcPr>
            <w:tcW w:w="207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0,4859</w:t>
            </w:r>
          </w:p>
        </w:tc>
        <w:tc>
          <w:tcPr>
            <w:tcW w:w="1671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19</w:t>
            </w:r>
          </w:p>
        </w:tc>
      </w:tr>
      <w:tr w:rsidR="003A7C60">
        <w:trPr>
          <w:trHeight w:val="114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20.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proofErr w:type="spellStart"/>
            <w:r>
              <w:rPr>
                <w:lang w:eastAsia="en-US"/>
              </w:rPr>
              <w:t>Мегион</w:t>
            </w:r>
            <w:proofErr w:type="spellEnd"/>
          </w:p>
        </w:tc>
        <w:tc>
          <w:tcPr>
            <w:tcW w:w="207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0,4773</w:t>
            </w:r>
          </w:p>
        </w:tc>
        <w:tc>
          <w:tcPr>
            <w:tcW w:w="1671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20</w:t>
            </w:r>
          </w:p>
        </w:tc>
      </w:tr>
      <w:tr w:rsidR="003A7C60">
        <w:trPr>
          <w:trHeight w:val="118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21.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rPr>
                <w:lang w:eastAsia="en-US"/>
              </w:rPr>
              <w:t>Сургут</w:t>
            </w:r>
          </w:p>
        </w:tc>
        <w:tc>
          <w:tcPr>
            <w:tcW w:w="207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0,4719</w:t>
            </w:r>
          </w:p>
        </w:tc>
        <w:tc>
          <w:tcPr>
            <w:tcW w:w="1671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21</w:t>
            </w:r>
          </w:p>
        </w:tc>
      </w:tr>
      <w:tr w:rsidR="003A7C60">
        <w:trPr>
          <w:trHeight w:val="121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22.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rPr>
                <w:lang w:eastAsia="en-US"/>
              </w:rPr>
              <w:t>Нижневартовск</w:t>
            </w:r>
          </w:p>
        </w:tc>
        <w:tc>
          <w:tcPr>
            <w:tcW w:w="207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0,4460</w:t>
            </w:r>
          </w:p>
        </w:tc>
        <w:tc>
          <w:tcPr>
            <w:tcW w:w="1671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22</w:t>
            </w:r>
          </w:p>
        </w:tc>
      </w:tr>
    </w:tbl>
    <w:p w:rsidR="003A7C60" w:rsidRDefault="003A7C60">
      <w:pPr>
        <w:widowControl w:val="0"/>
        <w:rPr>
          <w:sz w:val="28"/>
          <w:szCs w:val="28"/>
        </w:rPr>
      </w:pPr>
    </w:p>
    <w:p w:rsidR="003A7C60" w:rsidRDefault="00532EC8">
      <w:pPr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val="en-US" w:eastAsia="en-US"/>
        </w:rPr>
        <w:t>V</w:t>
      </w:r>
      <w:r>
        <w:rPr>
          <w:sz w:val="28"/>
          <w:szCs w:val="28"/>
          <w:lang w:eastAsia="en-US"/>
        </w:rPr>
        <w:t xml:space="preserve">. Результаты мониторинга состояния жилищного фонда, охраны прав граждан и юридических лиц и состояния платежной дисциплины и инвестиционной политики в жилищно-коммунальном комплексе </w:t>
      </w:r>
    </w:p>
    <w:p w:rsidR="003A7C60" w:rsidRDefault="00532EC8">
      <w:pPr>
        <w:jc w:val="center"/>
        <w:outlineLvl w:val="0"/>
      </w:pPr>
      <w:r>
        <w:rPr>
          <w:sz w:val="28"/>
          <w:szCs w:val="28"/>
          <w:lang w:eastAsia="en-US"/>
        </w:rPr>
        <w:t xml:space="preserve">в городских округах и муниципальных районах, эффективности деятельности по организации мероприятий при осуществлении деятельности по обращению с животными без владельцев, по обращению с отходами, оценка развития </w:t>
      </w:r>
      <w:proofErr w:type="spellStart"/>
      <w:r>
        <w:rPr>
          <w:sz w:val="28"/>
          <w:szCs w:val="28"/>
          <w:lang w:eastAsia="en-US"/>
        </w:rPr>
        <w:t>наркоситуации</w:t>
      </w:r>
      <w:proofErr w:type="spellEnd"/>
      <w:r>
        <w:rPr>
          <w:sz w:val="28"/>
          <w:szCs w:val="28"/>
          <w:lang w:eastAsia="en-US"/>
        </w:rPr>
        <w:t>, эффективность деятельности в части использования средств местного бюджета в муниципальных учреждениях образования, культуры и спорта за 2024 год</w:t>
      </w:r>
    </w:p>
    <w:p w:rsidR="003A7C60" w:rsidRDefault="003A7C60">
      <w:pPr>
        <w:widowControl w:val="0"/>
        <w:rPr>
          <w:sz w:val="28"/>
          <w:szCs w:val="28"/>
        </w:rPr>
      </w:pPr>
    </w:p>
    <w:p w:rsidR="003A7C60" w:rsidRDefault="00532EC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5.1. Информация о состоянии жилищного фонда</w:t>
      </w:r>
    </w:p>
    <w:p w:rsidR="003A7C60" w:rsidRDefault="003A7C60">
      <w:pPr>
        <w:widowControl w:val="0"/>
        <w:jc w:val="center"/>
        <w:rPr>
          <w:sz w:val="28"/>
          <w:szCs w:val="28"/>
        </w:rPr>
      </w:pPr>
    </w:p>
    <w:p w:rsidR="003A7C60" w:rsidRDefault="00532EC8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 2024 году площадь ветхого жилищного фонда в автономном округе составила 312,4 тыс. кв. метров (2023 год – 336,2). По сравнению с </w:t>
      </w:r>
      <w:r>
        <w:rPr>
          <w:sz w:val="28"/>
          <w:szCs w:val="28"/>
          <w:lang w:eastAsia="en-US"/>
        </w:rPr>
        <w:lastRenderedPageBreak/>
        <w:t xml:space="preserve">2023 годом уменьшение значения показателя отмечено в 9 муниципальных образованиях автономного округа. Ветхий жилищный фонд отсутствует в Ханты-Мансийске, Когалыме, </w:t>
      </w:r>
      <w:proofErr w:type="spellStart"/>
      <w:r>
        <w:rPr>
          <w:sz w:val="28"/>
          <w:szCs w:val="28"/>
          <w:lang w:eastAsia="en-US"/>
        </w:rPr>
        <w:t>Лангепасе</w:t>
      </w:r>
      <w:proofErr w:type="spellEnd"/>
      <w:r>
        <w:rPr>
          <w:sz w:val="28"/>
          <w:szCs w:val="28"/>
          <w:lang w:eastAsia="en-US"/>
        </w:rPr>
        <w:t xml:space="preserve">, </w:t>
      </w:r>
      <w:proofErr w:type="spellStart"/>
      <w:r>
        <w:rPr>
          <w:sz w:val="28"/>
          <w:szCs w:val="28"/>
          <w:lang w:eastAsia="en-US"/>
        </w:rPr>
        <w:t>Покачи</w:t>
      </w:r>
      <w:proofErr w:type="spellEnd"/>
      <w:r>
        <w:rPr>
          <w:sz w:val="28"/>
          <w:szCs w:val="28"/>
          <w:lang w:eastAsia="en-US"/>
        </w:rPr>
        <w:t>, Радужном, Белоярском, Нефтеюганском и Ханты-Мансийском районах.</w:t>
      </w:r>
    </w:p>
    <w:p w:rsidR="003A7C60" w:rsidRDefault="00532EC8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Площадь аварийного жилищного фонда в автономном округе составила 1 186,7 тыс. кв. метров (2023 год – 1 268,4). По сравнению с 2023 годом уменьшение значения показателя отмечено в 12 муниципальных образованиях автономного округа. Аварийный жилищный фонд отсутствует в </w:t>
      </w:r>
      <w:proofErr w:type="spellStart"/>
      <w:r>
        <w:rPr>
          <w:sz w:val="28"/>
          <w:szCs w:val="28"/>
          <w:lang w:eastAsia="en-US"/>
        </w:rPr>
        <w:t>Покачи</w:t>
      </w:r>
      <w:proofErr w:type="spellEnd"/>
      <w:r>
        <w:rPr>
          <w:sz w:val="28"/>
          <w:szCs w:val="28"/>
          <w:lang w:eastAsia="en-US"/>
        </w:rPr>
        <w:t xml:space="preserve"> и Нижневартовском районе.</w:t>
      </w:r>
    </w:p>
    <w:p w:rsidR="003A7C60" w:rsidRDefault="00532EC8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 связи с отсутствием ветхого и аварийного жилья 1-е место занял </w:t>
      </w:r>
      <w:proofErr w:type="spellStart"/>
      <w:r>
        <w:rPr>
          <w:sz w:val="28"/>
          <w:szCs w:val="28"/>
          <w:lang w:eastAsia="en-US"/>
        </w:rPr>
        <w:t>Покачи</w:t>
      </w:r>
      <w:proofErr w:type="spellEnd"/>
      <w:r>
        <w:rPr>
          <w:sz w:val="28"/>
          <w:szCs w:val="28"/>
          <w:lang w:eastAsia="en-US"/>
        </w:rPr>
        <w:t xml:space="preserve"> (2023 год – 0 кв. метров).</w:t>
      </w:r>
    </w:p>
    <w:p w:rsidR="003A7C60" w:rsidRDefault="00532EC8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результате высокого объема значения показателя в расчете на 1000 человек населения последнее место занял Октябрьский район.</w:t>
      </w:r>
    </w:p>
    <w:p w:rsidR="003A7C60" w:rsidRDefault="003A7C60">
      <w:pPr>
        <w:widowControl w:val="0"/>
        <w:ind w:firstLine="709"/>
        <w:jc w:val="right"/>
        <w:rPr>
          <w:sz w:val="28"/>
          <w:szCs w:val="28"/>
        </w:rPr>
      </w:pPr>
    </w:p>
    <w:p w:rsidR="003A7C60" w:rsidRDefault="00532EC8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  <w:lang w:eastAsia="en-US"/>
        </w:rPr>
        <w:t>Таблица 64</w:t>
      </w:r>
    </w:p>
    <w:p w:rsidR="003A7C60" w:rsidRDefault="00532EC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Распределение мест между муниципальными образованиями автономного округа по площади ветхого и аварийного жилищного фонда </w:t>
      </w:r>
    </w:p>
    <w:p w:rsidR="003A7C60" w:rsidRDefault="003A7C60">
      <w:pPr>
        <w:ind w:firstLine="708"/>
        <w:jc w:val="center"/>
        <w:rPr>
          <w:sz w:val="28"/>
          <w:szCs w:val="28"/>
        </w:rPr>
      </w:pPr>
    </w:p>
    <w:tbl>
      <w:tblPr>
        <w:tblW w:w="496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9"/>
        <w:gridCol w:w="2599"/>
        <w:gridCol w:w="1140"/>
        <w:gridCol w:w="726"/>
        <w:gridCol w:w="1237"/>
        <w:gridCol w:w="729"/>
        <w:gridCol w:w="1106"/>
        <w:gridCol w:w="739"/>
      </w:tblGrid>
      <w:tr w:rsidR="003A7C60">
        <w:trPr>
          <w:jc w:val="center"/>
        </w:trPr>
        <w:tc>
          <w:tcPr>
            <w:tcW w:w="749" w:type="dxa"/>
            <w:vMerge w:val="restart"/>
            <w:vAlign w:val="center"/>
          </w:tcPr>
          <w:p w:rsidR="003A7C60" w:rsidRDefault="00532EC8">
            <w:pPr>
              <w:jc w:val="center"/>
            </w:pPr>
            <w:r>
              <w:rPr>
                <w:bCs/>
              </w:rPr>
              <w:t>№ п/п</w:t>
            </w:r>
          </w:p>
        </w:tc>
        <w:tc>
          <w:tcPr>
            <w:tcW w:w="2672" w:type="dxa"/>
            <w:vMerge w:val="restart"/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Наименование городского округа, муниципального района автономного округа</w:t>
            </w:r>
          </w:p>
        </w:tc>
        <w:tc>
          <w:tcPr>
            <w:tcW w:w="1889" w:type="dxa"/>
            <w:gridSpan w:val="2"/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Площадь ветхого жилого фонда</w:t>
            </w:r>
          </w:p>
        </w:tc>
        <w:tc>
          <w:tcPr>
            <w:tcW w:w="1997" w:type="dxa"/>
            <w:gridSpan w:val="2"/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Площадь аварийного жилого фонда</w:t>
            </w:r>
          </w:p>
        </w:tc>
        <w:tc>
          <w:tcPr>
            <w:tcW w:w="1866" w:type="dxa"/>
            <w:gridSpan w:val="2"/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Всего</w:t>
            </w:r>
          </w:p>
        </w:tc>
      </w:tr>
      <w:tr w:rsidR="003A7C60">
        <w:trPr>
          <w:jc w:val="center"/>
        </w:trPr>
        <w:tc>
          <w:tcPr>
            <w:tcW w:w="749" w:type="dxa"/>
            <w:vMerge/>
            <w:vAlign w:val="center"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2672" w:type="dxa"/>
            <w:vMerge/>
            <w:tcMar>
              <w:left w:w="51" w:type="dxa"/>
              <w:right w:w="51" w:type="dxa"/>
            </w:tcMar>
            <w:vAlign w:val="center"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1153" w:type="dxa"/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кв. м на 1000 человек населения</w:t>
            </w:r>
          </w:p>
        </w:tc>
        <w:tc>
          <w:tcPr>
            <w:tcW w:w="736" w:type="dxa"/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258" w:type="dxa"/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кв. м</w:t>
            </w:r>
          </w:p>
          <w:p w:rsidR="003A7C60" w:rsidRDefault="00532EC8">
            <w:pPr>
              <w:jc w:val="center"/>
            </w:pPr>
            <w:r>
              <w:rPr>
                <w:lang w:eastAsia="en-US"/>
              </w:rPr>
              <w:t>на 1000 человек населения</w:t>
            </w:r>
          </w:p>
        </w:tc>
        <w:tc>
          <w:tcPr>
            <w:tcW w:w="739" w:type="dxa"/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116" w:type="dxa"/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кв. м на 1000 человек населения</w:t>
            </w:r>
          </w:p>
        </w:tc>
        <w:tc>
          <w:tcPr>
            <w:tcW w:w="750" w:type="dxa"/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</w:tr>
      <w:tr w:rsidR="003A7C60">
        <w:trPr>
          <w:jc w:val="center"/>
        </w:trPr>
        <w:tc>
          <w:tcPr>
            <w:tcW w:w="7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2672" w:type="dxa"/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153" w:type="dxa"/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</w:t>
            </w:r>
          </w:p>
        </w:tc>
        <w:tc>
          <w:tcPr>
            <w:tcW w:w="736" w:type="dxa"/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</w:t>
            </w:r>
          </w:p>
        </w:tc>
        <w:tc>
          <w:tcPr>
            <w:tcW w:w="1258" w:type="dxa"/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</w:t>
            </w:r>
          </w:p>
        </w:tc>
        <w:tc>
          <w:tcPr>
            <w:tcW w:w="739" w:type="dxa"/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</w:t>
            </w:r>
          </w:p>
        </w:tc>
        <w:tc>
          <w:tcPr>
            <w:tcW w:w="1116" w:type="dxa"/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  <w:tc>
          <w:tcPr>
            <w:tcW w:w="750" w:type="dxa"/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</w:t>
            </w:r>
          </w:p>
        </w:tc>
      </w:tr>
      <w:tr w:rsidR="003A7C60">
        <w:trPr>
          <w:jc w:val="center"/>
        </w:trPr>
        <w:tc>
          <w:tcPr>
            <w:tcW w:w="7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roofErr w:type="spellStart"/>
            <w:r>
              <w:rPr>
                <w:lang w:eastAsia="en-US"/>
              </w:rPr>
              <w:t>Покачи</w:t>
            </w:r>
            <w:proofErr w:type="spellEnd"/>
          </w:p>
        </w:tc>
        <w:tc>
          <w:tcPr>
            <w:tcW w:w="1153" w:type="dxa"/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736" w:type="dxa"/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1258" w:type="dxa"/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739" w:type="dxa"/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1116" w:type="dxa"/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750" w:type="dxa"/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</w:t>
            </w:r>
          </w:p>
        </w:tc>
      </w:tr>
      <w:tr w:rsidR="003A7C60">
        <w:trPr>
          <w:trHeight w:val="261"/>
          <w:jc w:val="center"/>
        </w:trPr>
        <w:tc>
          <w:tcPr>
            <w:tcW w:w="7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2.</w:t>
            </w:r>
          </w:p>
        </w:tc>
        <w:tc>
          <w:tcPr>
            <w:tcW w:w="2672" w:type="dxa"/>
            <w:tcMar>
              <w:left w:w="51" w:type="dxa"/>
              <w:right w:w="51" w:type="dxa"/>
            </w:tcMar>
            <w:vAlign w:val="center"/>
          </w:tcPr>
          <w:p w:rsidR="003A7C60" w:rsidRDefault="00532EC8">
            <w:r>
              <w:rPr>
                <w:lang w:eastAsia="en-US"/>
              </w:rPr>
              <w:t>Радужный</w:t>
            </w:r>
          </w:p>
        </w:tc>
        <w:tc>
          <w:tcPr>
            <w:tcW w:w="1153" w:type="dxa"/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736" w:type="dxa"/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1258" w:type="dxa"/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4,4</w:t>
            </w:r>
          </w:p>
        </w:tc>
        <w:tc>
          <w:tcPr>
            <w:tcW w:w="739" w:type="dxa"/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</w:t>
            </w:r>
          </w:p>
        </w:tc>
        <w:tc>
          <w:tcPr>
            <w:tcW w:w="1116" w:type="dxa"/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4,4</w:t>
            </w:r>
          </w:p>
        </w:tc>
        <w:tc>
          <w:tcPr>
            <w:tcW w:w="750" w:type="dxa"/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</w:t>
            </w:r>
          </w:p>
        </w:tc>
      </w:tr>
      <w:tr w:rsidR="003A7C60">
        <w:trPr>
          <w:jc w:val="center"/>
        </w:trPr>
        <w:tc>
          <w:tcPr>
            <w:tcW w:w="7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3.</w:t>
            </w:r>
          </w:p>
        </w:tc>
        <w:tc>
          <w:tcPr>
            <w:tcW w:w="2672" w:type="dxa"/>
            <w:tcMar>
              <w:left w:w="51" w:type="dxa"/>
              <w:right w:w="51" w:type="dxa"/>
            </w:tcMar>
            <w:vAlign w:val="center"/>
          </w:tcPr>
          <w:p w:rsidR="003A7C60" w:rsidRDefault="00532EC8">
            <w:r>
              <w:rPr>
                <w:lang w:eastAsia="en-US"/>
              </w:rPr>
              <w:t>Когалым</w:t>
            </w:r>
          </w:p>
        </w:tc>
        <w:tc>
          <w:tcPr>
            <w:tcW w:w="1153" w:type="dxa"/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736" w:type="dxa"/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1258" w:type="dxa"/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10,8</w:t>
            </w:r>
          </w:p>
        </w:tc>
        <w:tc>
          <w:tcPr>
            <w:tcW w:w="739" w:type="dxa"/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</w:t>
            </w:r>
          </w:p>
        </w:tc>
        <w:tc>
          <w:tcPr>
            <w:tcW w:w="1116" w:type="dxa"/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10,8</w:t>
            </w:r>
          </w:p>
        </w:tc>
        <w:tc>
          <w:tcPr>
            <w:tcW w:w="750" w:type="dxa"/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</w:t>
            </w:r>
          </w:p>
        </w:tc>
      </w:tr>
      <w:tr w:rsidR="003A7C60">
        <w:trPr>
          <w:jc w:val="center"/>
        </w:trPr>
        <w:tc>
          <w:tcPr>
            <w:tcW w:w="749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4.</w:t>
            </w:r>
          </w:p>
        </w:tc>
        <w:tc>
          <w:tcPr>
            <w:tcW w:w="2672" w:type="dxa"/>
            <w:tcMar>
              <w:left w:w="51" w:type="dxa"/>
              <w:right w:w="51" w:type="dxa"/>
            </w:tcMar>
            <w:vAlign w:val="center"/>
          </w:tcPr>
          <w:p w:rsidR="003A7C60" w:rsidRDefault="00532EC8">
            <w:r>
              <w:rPr>
                <w:lang w:eastAsia="en-US"/>
              </w:rPr>
              <w:t>Сургут</w:t>
            </w:r>
          </w:p>
        </w:tc>
        <w:tc>
          <w:tcPr>
            <w:tcW w:w="1153" w:type="dxa"/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0,3</w:t>
            </w:r>
          </w:p>
        </w:tc>
        <w:tc>
          <w:tcPr>
            <w:tcW w:w="736" w:type="dxa"/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9</w:t>
            </w:r>
          </w:p>
        </w:tc>
        <w:tc>
          <w:tcPr>
            <w:tcW w:w="1258" w:type="dxa"/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13,8</w:t>
            </w:r>
          </w:p>
        </w:tc>
        <w:tc>
          <w:tcPr>
            <w:tcW w:w="739" w:type="dxa"/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</w:t>
            </w:r>
          </w:p>
        </w:tc>
        <w:tc>
          <w:tcPr>
            <w:tcW w:w="1116" w:type="dxa"/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14,1</w:t>
            </w:r>
          </w:p>
        </w:tc>
        <w:tc>
          <w:tcPr>
            <w:tcW w:w="750" w:type="dxa"/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</w:t>
            </w:r>
          </w:p>
        </w:tc>
      </w:tr>
      <w:tr w:rsidR="003A7C60">
        <w:trPr>
          <w:jc w:val="center"/>
        </w:trPr>
        <w:tc>
          <w:tcPr>
            <w:tcW w:w="749" w:type="dxa"/>
            <w:tcBorders>
              <w:bottom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5.</w:t>
            </w:r>
          </w:p>
        </w:tc>
        <w:tc>
          <w:tcPr>
            <w:tcW w:w="2672" w:type="dxa"/>
            <w:tcMar>
              <w:left w:w="51" w:type="dxa"/>
              <w:right w:w="51" w:type="dxa"/>
            </w:tcMar>
            <w:vAlign w:val="center"/>
          </w:tcPr>
          <w:p w:rsidR="003A7C60" w:rsidRDefault="00532EC8">
            <w:proofErr w:type="spellStart"/>
            <w:r>
              <w:rPr>
                <w:lang w:eastAsia="en-US"/>
              </w:rPr>
              <w:t>Лангепас</w:t>
            </w:r>
            <w:proofErr w:type="spellEnd"/>
          </w:p>
        </w:tc>
        <w:tc>
          <w:tcPr>
            <w:tcW w:w="1153" w:type="dxa"/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736" w:type="dxa"/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1258" w:type="dxa"/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61,8</w:t>
            </w:r>
          </w:p>
        </w:tc>
        <w:tc>
          <w:tcPr>
            <w:tcW w:w="739" w:type="dxa"/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</w:t>
            </w:r>
          </w:p>
        </w:tc>
        <w:tc>
          <w:tcPr>
            <w:tcW w:w="1116" w:type="dxa"/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61,8</w:t>
            </w:r>
          </w:p>
        </w:tc>
        <w:tc>
          <w:tcPr>
            <w:tcW w:w="750" w:type="dxa"/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</w:t>
            </w:r>
          </w:p>
        </w:tc>
      </w:tr>
      <w:tr w:rsidR="003A7C60">
        <w:trPr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r>
              <w:rPr>
                <w:lang w:eastAsia="en-US"/>
              </w:rPr>
              <w:t>Нижневартовск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4,1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76,1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80,2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</w:t>
            </w:r>
          </w:p>
        </w:tc>
      </w:tr>
      <w:tr w:rsidR="003A7C60">
        <w:trPr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roofErr w:type="spellStart"/>
            <w:r>
              <w:rPr>
                <w:lang w:eastAsia="en-US"/>
              </w:rPr>
              <w:t>Нижневартовский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131,4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131,4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</w:tr>
      <w:tr w:rsidR="003A7C60">
        <w:trPr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r>
              <w:rPr>
                <w:lang w:eastAsia="en-US"/>
              </w:rPr>
              <w:t>Нефтеюганск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9,4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174,4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183,8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</w:t>
            </w:r>
          </w:p>
        </w:tc>
      </w:tr>
      <w:tr w:rsidR="003A7C60">
        <w:trPr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9.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r>
              <w:rPr>
                <w:lang w:eastAsia="en-US"/>
              </w:rPr>
              <w:t>Ханты-Мансийск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343,6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343,6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9</w:t>
            </w:r>
          </w:p>
        </w:tc>
      </w:tr>
      <w:tr w:rsidR="003A7C60">
        <w:trPr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10.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roofErr w:type="spellStart"/>
            <w:r>
              <w:rPr>
                <w:lang w:eastAsia="en-US"/>
              </w:rPr>
              <w:t>Пыть-Ях</w:t>
            </w:r>
            <w:proofErr w:type="spell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17,1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726,7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743,8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10</w:t>
            </w:r>
          </w:p>
        </w:tc>
      </w:tr>
      <w:tr w:rsidR="003A7C60">
        <w:trPr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11.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roofErr w:type="spellStart"/>
            <w:r>
              <w:rPr>
                <w:lang w:eastAsia="en-US"/>
              </w:rPr>
              <w:t>Мегион</w:t>
            </w:r>
            <w:proofErr w:type="spell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12,4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855,1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867,4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11</w:t>
            </w:r>
          </w:p>
        </w:tc>
      </w:tr>
      <w:tr w:rsidR="003A7C60">
        <w:trPr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12.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r>
              <w:rPr>
                <w:lang w:eastAsia="en-US"/>
              </w:rPr>
              <w:t xml:space="preserve">Белоярский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1 042,9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1 042,9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12</w:t>
            </w:r>
          </w:p>
        </w:tc>
      </w:tr>
      <w:tr w:rsidR="003A7C60">
        <w:trPr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13.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roofErr w:type="spellStart"/>
            <w:r>
              <w:rPr>
                <w:lang w:eastAsia="en-US"/>
              </w:rPr>
              <w:t>Югорск</w:t>
            </w:r>
            <w:proofErr w:type="spell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208,1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1 045,7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1 253,8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13</w:t>
            </w:r>
          </w:p>
        </w:tc>
      </w:tr>
      <w:tr w:rsidR="003A7C60">
        <w:trPr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14.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roofErr w:type="spellStart"/>
            <w:r>
              <w:rPr>
                <w:lang w:eastAsia="en-US"/>
              </w:rPr>
              <w:t>Урай</w:t>
            </w:r>
            <w:proofErr w:type="spell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184,0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1 108,6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1 292,6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14</w:t>
            </w:r>
          </w:p>
        </w:tc>
      </w:tr>
      <w:tr w:rsidR="003A7C60">
        <w:trPr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15.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r>
              <w:rPr>
                <w:lang w:eastAsia="en-US"/>
              </w:rPr>
              <w:t xml:space="preserve">Ханты-Мансийский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2 128,2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2 128,2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15</w:t>
            </w:r>
          </w:p>
        </w:tc>
      </w:tr>
      <w:tr w:rsidR="003A7C60">
        <w:trPr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16.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roofErr w:type="spellStart"/>
            <w:r>
              <w:rPr>
                <w:lang w:eastAsia="en-US"/>
              </w:rPr>
              <w:t>Нягань</w:t>
            </w:r>
            <w:proofErr w:type="spell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431,8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1 820,1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2 251,9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16</w:t>
            </w:r>
          </w:p>
        </w:tc>
      </w:tr>
      <w:tr w:rsidR="003A7C60">
        <w:trPr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17.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roofErr w:type="spellStart"/>
            <w:r>
              <w:rPr>
                <w:lang w:eastAsia="en-US"/>
              </w:rPr>
              <w:t>Нефтеюганский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2 495,9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2 495,9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17</w:t>
            </w:r>
          </w:p>
        </w:tc>
      </w:tr>
      <w:tr w:rsidR="003A7C60">
        <w:trPr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18.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r>
              <w:rPr>
                <w:lang w:eastAsia="en-US"/>
              </w:rPr>
              <w:t xml:space="preserve">Сургутский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634,6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2 143,7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2 778,3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18</w:t>
            </w:r>
          </w:p>
        </w:tc>
      </w:tr>
      <w:tr w:rsidR="003A7C60">
        <w:trPr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19.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r>
              <w:rPr>
                <w:lang w:eastAsia="en-US"/>
              </w:rPr>
              <w:t xml:space="preserve">Березовский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978,3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2 027,1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3 005,5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19</w:t>
            </w:r>
          </w:p>
        </w:tc>
      </w:tr>
      <w:tr w:rsidR="003A7C60">
        <w:trPr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20.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roofErr w:type="spellStart"/>
            <w:r>
              <w:rPr>
                <w:lang w:eastAsia="en-US"/>
              </w:rPr>
              <w:t>Кондинский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1 537,5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1 540,7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3 078,2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20</w:t>
            </w:r>
          </w:p>
        </w:tc>
      </w:tr>
      <w:tr w:rsidR="003A7C60">
        <w:trPr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21.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r>
              <w:rPr>
                <w:lang w:eastAsia="en-US"/>
              </w:rPr>
              <w:t xml:space="preserve">Советский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2 156,6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2 358,1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4 514,7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21</w:t>
            </w:r>
          </w:p>
        </w:tc>
      </w:tr>
      <w:tr w:rsidR="003A7C60">
        <w:trPr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22.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r>
              <w:rPr>
                <w:lang w:eastAsia="en-US"/>
              </w:rPr>
              <w:t xml:space="preserve">Октябрьский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245,4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4 332,4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4 577,8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22</w:t>
            </w:r>
          </w:p>
        </w:tc>
      </w:tr>
    </w:tbl>
    <w:p w:rsidR="003A7C60" w:rsidRDefault="003A7C60">
      <w:pPr>
        <w:widowControl w:val="0"/>
        <w:rPr>
          <w:sz w:val="24"/>
          <w:szCs w:val="24"/>
        </w:rPr>
      </w:pPr>
    </w:p>
    <w:p w:rsidR="003A7C60" w:rsidRDefault="00532EC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5.2. Охрана прав граждан и юридических лиц</w:t>
      </w:r>
    </w:p>
    <w:p w:rsidR="003A7C60" w:rsidRDefault="003A7C60">
      <w:pPr>
        <w:widowControl w:val="0"/>
        <w:ind w:firstLine="709"/>
        <w:jc w:val="both"/>
        <w:rPr>
          <w:sz w:val="28"/>
          <w:szCs w:val="28"/>
        </w:rPr>
      </w:pP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202</w:t>
      </w:r>
      <w:r>
        <w:rPr>
          <w:sz w:val="28"/>
          <w:szCs w:val="28"/>
        </w:rPr>
        <w:t>4</w:t>
      </w:r>
      <w:r>
        <w:rPr>
          <w:sz w:val="28"/>
          <w:szCs w:val="28"/>
          <w:lang w:eastAsia="en-US"/>
        </w:rPr>
        <w:t xml:space="preserve"> году в автономном округе общее количество обращений в суды </w:t>
      </w:r>
      <w:r>
        <w:rPr>
          <w:sz w:val="28"/>
          <w:szCs w:val="28"/>
          <w:lang w:eastAsia="en-US"/>
        </w:rPr>
        <w:lastRenderedPageBreak/>
        <w:t>на действия (бездействие) органов местного самоуправления составило:</w:t>
      </w: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физические лица – 1</w:t>
      </w:r>
      <w:r>
        <w:rPr>
          <w:sz w:val="28"/>
          <w:szCs w:val="28"/>
        </w:rPr>
        <w:t>26</w:t>
      </w:r>
      <w:r>
        <w:rPr>
          <w:sz w:val="28"/>
          <w:szCs w:val="28"/>
          <w:lang w:eastAsia="en-US"/>
        </w:rPr>
        <w:t xml:space="preserve"> обращений (202</w:t>
      </w:r>
      <w:r>
        <w:rPr>
          <w:sz w:val="28"/>
          <w:szCs w:val="28"/>
        </w:rPr>
        <w:t>3</w:t>
      </w:r>
      <w:r>
        <w:rPr>
          <w:sz w:val="28"/>
          <w:szCs w:val="28"/>
          <w:lang w:eastAsia="en-US"/>
        </w:rPr>
        <w:t xml:space="preserve"> год – </w:t>
      </w:r>
      <w:r>
        <w:rPr>
          <w:sz w:val="28"/>
          <w:szCs w:val="28"/>
        </w:rPr>
        <w:t>108</w:t>
      </w:r>
      <w:r>
        <w:rPr>
          <w:sz w:val="28"/>
          <w:szCs w:val="28"/>
          <w:lang w:eastAsia="en-US"/>
        </w:rPr>
        <w:t>),</w:t>
      </w: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юридические лица – </w:t>
      </w:r>
      <w:r>
        <w:rPr>
          <w:sz w:val="28"/>
          <w:szCs w:val="28"/>
        </w:rPr>
        <w:t>54</w:t>
      </w:r>
      <w:r>
        <w:rPr>
          <w:sz w:val="28"/>
          <w:szCs w:val="28"/>
          <w:lang w:eastAsia="en-US"/>
        </w:rPr>
        <w:t xml:space="preserve"> обращения (202</w:t>
      </w:r>
      <w:r>
        <w:rPr>
          <w:sz w:val="28"/>
          <w:szCs w:val="28"/>
        </w:rPr>
        <w:t>3</w:t>
      </w:r>
      <w:r>
        <w:rPr>
          <w:sz w:val="28"/>
          <w:szCs w:val="28"/>
          <w:lang w:eastAsia="en-US"/>
        </w:rPr>
        <w:t xml:space="preserve"> год – </w:t>
      </w:r>
      <w:r>
        <w:rPr>
          <w:sz w:val="28"/>
          <w:szCs w:val="28"/>
        </w:rPr>
        <w:t>3</w:t>
      </w:r>
      <w:r>
        <w:rPr>
          <w:sz w:val="28"/>
          <w:szCs w:val="28"/>
          <w:lang w:eastAsia="en-US"/>
        </w:rPr>
        <w:t>8).</w:t>
      </w: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При этом отказано в удовлетворении:</w:t>
      </w: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физическим лицам – </w:t>
      </w:r>
      <w:r>
        <w:rPr>
          <w:sz w:val="28"/>
          <w:szCs w:val="28"/>
        </w:rPr>
        <w:t>78</w:t>
      </w:r>
      <w:r>
        <w:rPr>
          <w:sz w:val="28"/>
          <w:szCs w:val="28"/>
          <w:lang w:eastAsia="en-US"/>
        </w:rPr>
        <w:t xml:space="preserve"> обращений (202</w:t>
      </w:r>
      <w:r>
        <w:rPr>
          <w:sz w:val="28"/>
          <w:szCs w:val="28"/>
        </w:rPr>
        <w:t>3</w:t>
      </w:r>
      <w:r>
        <w:rPr>
          <w:sz w:val="28"/>
          <w:szCs w:val="28"/>
          <w:lang w:eastAsia="en-US"/>
        </w:rPr>
        <w:t xml:space="preserve"> год – 5</w:t>
      </w:r>
      <w:r>
        <w:rPr>
          <w:sz w:val="28"/>
          <w:szCs w:val="28"/>
        </w:rPr>
        <w:t>6</w:t>
      </w:r>
      <w:r>
        <w:rPr>
          <w:sz w:val="28"/>
          <w:szCs w:val="28"/>
          <w:lang w:eastAsia="en-US"/>
        </w:rPr>
        <w:t xml:space="preserve">), что составляет </w:t>
      </w:r>
      <w:r>
        <w:rPr>
          <w:sz w:val="28"/>
          <w:szCs w:val="28"/>
        </w:rPr>
        <w:t>61,9</w:t>
      </w:r>
      <w:r>
        <w:rPr>
          <w:sz w:val="28"/>
          <w:szCs w:val="28"/>
          <w:lang w:val="en-US" w:eastAsia="en-US"/>
        </w:rPr>
        <w:t> </w:t>
      </w:r>
      <w:r>
        <w:rPr>
          <w:sz w:val="28"/>
          <w:szCs w:val="28"/>
          <w:lang w:eastAsia="en-US"/>
        </w:rPr>
        <w:t>% от общего количества таких обращений,</w:t>
      </w:r>
    </w:p>
    <w:p w:rsidR="003A7C60" w:rsidRDefault="00532E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юридическим лицам – 2</w:t>
      </w:r>
      <w:r>
        <w:rPr>
          <w:sz w:val="28"/>
          <w:szCs w:val="28"/>
        </w:rPr>
        <w:t>4</w:t>
      </w:r>
      <w:r>
        <w:rPr>
          <w:sz w:val="28"/>
          <w:szCs w:val="28"/>
          <w:lang w:eastAsia="en-US"/>
        </w:rPr>
        <w:t xml:space="preserve"> обращения (202</w:t>
      </w:r>
      <w:r>
        <w:rPr>
          <w:sz w:val="28"/>
          <w:szCs w:val="28"/>
        </w:rPr>
        <w:t>3</w:t>
      </w:r>
      <w:r>
        <w:rPr>
          <w:sz w:val="28"/>
          <w:szCs w:val="28"/>
          <w:lang w:eastAsia="en-US"/>
        </w:rPr>
        <w:t xml:space="preserve"> год – </w:t>
      </w:r>
      <w:r>
        <w:rPr>
          <w:sz w:val="28"/>
          <w:szCs w:val="28"/>
        </w:rPr>
        <w:t>22</w:t>
      </w:r>
      <w:r>
        <w:rPr>
          <w:sz w:val="28"/>
          <w:szCs w:val="28"/>
          <w:lang w:eastAsia="en-US"/>
        </w:rPr>
        <w:t>), что составляет 44,4 % от общего количества таких обращений.</w:t>
      </w:r>
    </w:p>
    <w:p w:rsidR="003A7C60" w:rsidRDefault="003A7C60">
      <w:pPr>
        <w:jc w:val="right"/>
        <w:rPr>
          <w:sz w:val="28"/>
          <w:szCs w:val="28"/>
          <w:lang w:eastAsia="en-US"/>
        </w:rPr>
      </w:pPr>
    </w:p>
    <w:p w:rsidR="003A7C60" w:rsidRDefault="00532EC8">
      <w:pPr>
        <w:jc w:val="right"/>
      </w:pPr>
      <w:r>
        <w:rPr>
          <w:sz w:val="28"/>
          <w:szCs w:val="28"/>
          <w:lang w:eastAsia="en-US"/>
        </w:rPr>
        <w:t>Таблица 65</w:t>
      </w:r>
    </w:p>
    <w:p w:rsidR="003A7C60" w:rsidRDefault="00532EC8">
      <w:pPr>
        <w:ind w:firstLine="709"/>
        <w:jc w:val="center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Распределение мест между муниципальными образованиями автономного округа по к</w:t>
      </w:r>
      <w:r>
        <w:rPr>
          <w:bCs/>
          <w:sz w:val="28"/>
          <w:szCs w:val="28"/>
          <w:lang w:eastAsia="en-US"/>
        </w:rPr>
        <w:t xml:space="preserve">оличеству обращений в суды на действия (бездействие) органа местного самоуправления, </w:t>
      </w:r>
    </w:p>
    <w:p w:rsidR="003A7C60" w:rsidRDefault="00532EC8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eastAsia="en-US"/>
        </w:rPr>
        <w:t>удовлетворенных полностью</w:t>
      </w:r>
    </w:p>
    <w:p w:rsidR="003A7C60" w:rsidRDefault="003A7C60">
      <w:pPr>
        <w:ind w:firstLine="709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3131"/>
        <w:gridCol w:w="1013"/>
        <w:gridCol w:w="804"/>
        <w:gridCol w:w="1040"/>
        <w:gridCol w:w="804"/>
        <w:gridCol w:w="919"/>
        <w:gridCol w:w="804"/>
      </w:tblGrid>
      <w:tr w:rsidR="003A7C60">
        <w:trPr>
          <w:jc w:val="center"/>
        </w:trPr>
        <w:tc>
          <w:tcPr>
            <w:tcW w:w="552" w:type="dxa"/>
            <w:vMerge w:val="restart"/>
            <w:vAlign w:val="center"/>
          </w:tcPr>
          <w:p w:rsidR="003A7C60" w:rsidRDefault="00532EC8">
            <w:pPr>
              <w:jc w:val="center"/>
            </w:pPr>
            <w:r>
              <w:rPr>
                <w:bCs/>
              </w:rPr>
              <w:t>№ п/п</w:t>
            </w:r>
          </w:p>
        </w:tc>
        <w:tc>
          <w:tcPr>
            <w:tcW w:w="3272" w:type="dxa"/>
            <w:vMerge w:val="restart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Наименование городского округа, муниципального района автономного округа</w:t>
            </w:r>
          </w:p>
        </w:tc>
        <w:tc>
          <w:tcPr>
            <w:tcW w:w="1846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Обращения физических лиц</w:t>
            </w:r>
          </w:p>
        </w:tc>
        <w:tc>
          <w:tcPr>
            <w:tcW w:w="1875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Обращения юридических лиц</w:t>
            </w:r>
          </w:p>
        </w:tc>
        <w:tc>
          <w:tcPr>
            <w:tcW w:w="1742" w:type="dxa"/>
            <w:gridSpan w:val="2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Всего</w:t>
            </w:r>
          </w:p>
        </w:tc>
      </w:tr>
      <w:tr w:rsidR="003A7C60">
        <w:trPr>
          <w:jc w:val="center"/>
        </w:trPr>
        <w:tc>
          <w:tcPr>
            <w:tcW w:w="552" w:type="dxa"/>
            <w:vMerge/>
            <w:vAlign w:val="center"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3272" w:type="dxa"/>
            <w:vMerge/>
            <w:vAlign w:val="center"/>
          </w:tcPr>
          <w:p w:rsidR="003A7C60" w:rsidRDefault="003A7C60">
            <w:pPr>
              <w:jc w:val="center"/>
              <w:rPr>
                <w:lang w:eastAsia="en-US"/>
              </w:rPr>
            </w:pPr>
          </w:p>
        </w:tc>
        <w:tc>
          <w:tcPr>
            <w:tcW w:w="1032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единиц</w:t>
            </w:r>
          </w:p>
        </w:tc>
        <w:tc>
          <w:tcPr>
            <w:tcW w:w="814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1061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единиц</w:t>
            </w:r>
          </w:p>
        </w:tc>
        <w:tc>
          <w:tcPr>
            <w:tcW w:w="814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  <w:tc>
          <w:tcPr>
            <w:tcW w:w="92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единиц</w:t>
            </w:r>
          </w:p>
        </w:tc>
        <w:tc>
          <w:tcPr>
            <w:tcW w:w="814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место</w:t>
            </w:r>
          </w:p>
        </w:tc>
      </w:tr>
      <w:tr w:rsidR="003A7C60">
        <w:trPr>
          <w:jc w:val="center"/>
        </w:trPr>
        <w:tc>
          <w:tcPr>
            <w:tcW w:w="552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3272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032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</w:t>
            </w:r>
          </w:p>
        </w:tc>
        <w:tc>
          <w:tcPr>
            <w:tcW w:w="814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</w:t>
            </w:r>
          </w:p>
        </w:tc>
        <w:tc>
          <w:tcPr>
            <w:tcW w:w="1061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</w:t>
            </w:r>
          </w:p>
        </w:tc>
        <w:tc>
          <w:tcPr>
            <w:tcW w:w="814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</w:t>
            </w:r>
          </w:p>
        </w:tc>
        <w:tc>
          <w:tcPr>
            <w:tcW w:w="928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  <w:tc>
          <w:tcPr>
            <w:tcW w:w="814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</w:t>
            </w:r>
          </w:p>
        </w:tc>
      </w:tr>
      <w:tr w:rsidR="003A7C60">
        <w:trPr>
          <w:jc w:val="center"/>
        </w:trPr>
        <w:tc>
          <w:tcPr>
            <w:tcW w:w="552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1.</w:t>
            </w:r>
          </w:p>
        </w:tc>
        <w:tc>
          <w:tcPr>
            <w:tcW w:w="3272" w:type="dxa"/>
            <w:vAlign w:val="center"/>
          </w:tcPr>
          <w:p w:rsidR="003A7C60" w:rsidRDefault="00532EC8">
            <w:proofErr w:type="spellStart"/>
            <w:r>
              <w:t>Югорск</w:t>
            </w:r>
            <w:proofErr w:type="spellEnd"/>
          </w:p>
        </w:tc>
        <w:tc>
          <w:tcPr>
            <w:tcW w:w="1032" w:type="dxa"/>
            <w:vAlign w:val="center"/>
          </w:tcPr>
          <w:p w:rsidR="003A7C60" w:rsidRDefault="00532EC8">
            <w:pPr>
              <w:jc w:val="center"/>
            </w:pPr>
            <w:r>
              <w:t>0</w:t>
            </w:r>
          </w:p>
        </w:tc>
        <w:tc>
          <w:tcPr>
            <w:tcW w:w="814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061" w:type="dxa"/>
            <w:vAlign w:val="center"/>
          </w:tcPr>
          <w:p w:rsidR="003A7C60" w:rsidRDefault="00532EC8">
            <w:pPr>
              <w:jc w:val="center"/>
            </w:pPr>
            <w:r>
              <w:t>0</w:t>
            </w:r>
          </w:p>
        </w:tc>
        <w:tc>
          <w:tcPr>
            <w:tcW w:w="814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928" w:type="dxa"/>
            <w:vAlign w:val="center"/>
          </w:tcPr>
          <w:p w:rsidR="003A7C60" w:rsidRDefault="00532EC8">
            <w:pPr>
              <w:jc w:val="center"/>
            </w:pPr>
            <w:r>
              <w:t>0</w:t>
            </w:r>
          </w:p>
        </w:tc>
        <w:tc>
          <w:tcPr>
            <w:tcW w:w="814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jc w:val="center"/>
        </w:trPr>
        <w:tc>
          <w:tcPr>
            <w:tcW w:w="552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2.</w:t>
            </w:r>
          </w:p>
        </w:tc>
        <w:tc>
          <w:tcPr>
            <w:tcW w:w="3272" w:type="dxa"/>
            <w:vAlign w:val="center"/>
          </w:tcPr>
          <w:p w:rsidR="003A7C60" w:rsidRDefault="00532EC8">
            <w:r>
              <w:t xml:space="preserve">Белоярский </w:t>
            </w:r>
          </w:p>
        </w:tc>
        <w:tc>
          <w:tcPr>
            <w:tcW w:w="1032" w:type="dxa"/>
            <w:vAlign w:val="center"/>
          </w:tcPr>
          <w:p w:rsidR="003A7C60" w:rsidRDefault="00532EC8">
            <w:pPr>
              <w:jc w:val="center"/>
            </w:pPr>
            <w:r>
              <w:t>0</w:t>
            </w:r>
          </w:p>
        </w:tc>
        <w:tc>
          <w:tcPr>
            <w:tcW w:w="814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061" w:type="dxa"/>
            <w:vAlign w:val="center"/>
          </w:tcPr>
          <w:p w:rsidR="003A7C60" w:rsidRDefault="00532EC8">
            <w:pPr>
              <w:jc w:val="center"/>
            </w:pPr>
            <w:r>
              <w:t>0</w:t>
            </w:r>
          </w:p>
        </w:tc>
        <w:tc>
          <w:tcPr>
            <w:tcW w:w="814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928" w:type="dxa"/>
            <w:vAlign w:val="center"/>
          </w:tcPr>
          <w:p w:rsidR="003A7C60" w:rsidRDefault="00532EC8">
            <w:pPr>
              <w:jc w:val="center"/>
            </w:pPr>
            <w:r>
              <w:t>0</w:t>
            </w:r>
          </w:p>
        </w:tc>
        <w:tc>
          <w:tcPr>
            <w:tcW w:w="814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trHeight w:val="243"/>
          <w:jc w:val="center"/>
        </w:trPr>
        <w:tc>
          <w:tcPr>
            <w:tcW w:w="552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3.</w:t>
            </w:r>
          </w:p>
        </w:tc>
        <w:tc>
          <w:tcPr>
            <w:tcW w:w="3272" w:type="dxa"/>
            <w:vAlign w:val="center"/>
          </w:tcPr>
          <w:p w:rsidR="003A7C60" w:rsidRDefault="00532EC8">
            <w:proofErr w:type="spellStart"/>
            <w:r>
              <w:t>Кондинский</w:t>
            </w:r>
            <w:proofErr w:type="spellEnd"/>
            <w:r>
              <w:t xml:space="preserve"> </w:t>
            </w:r>
          </w:p>
        </w:tc>
        <w:tc>
          <w:tcPr>
            <w:tcW w:w="1032" w:type="dxa"/>
            <w:vAlign w:val="center"/>
          </w:tcPr>
          <w:p w:rsidR="003A7C60" w:rsidRDefault="00532EC8">
            <w:pPr>
              <w:jc w:val="center"/>
            </w:pPr>
            <w:r>
              <w:t>0</w:t>
            </w:r>
          </w:p>
        </w:tc>
        <w:tc>
          <w:tcPr>
            <w:tcW w:w="814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061" w:type="dxa"/>
            <w:vAlign w:val="center"/>
          </w:tcPr>
          <w:p w:rsidR="003A7C60" w:rsidRDefault="00532EC8">
            <w:pPr>
              <w:jc w:val="center"/>
            </w:pPr>
            <w:r>
              <w:t>0</w:t>
            </w:r>
          </w:p>
        </w:tc>
        <w:tc>
          <w:tcPr>
            <w:tcW w:w="814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928" w:type="dxa"/>
            <w:vAlign w:val="center"/>
          </w:tcPr>
          <w:p w:rsidR="003A7C60" w:rsidRDefault="00532EC8">
            <w:pPr>
              <w:jc w:val="center"/>
            </w:pPr>
            <w:r>
              <w:t>0</w:t>
            </w:r>
          </w:p>
        </w:tc>
        <w:tc>
          <w:tcPr>
            <w:tcW w:w="814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jc w:val="center"/>
        </w:trPr>
        <w:tc>
          <w:tcPr>
            <w:tcW w:w="552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4.</w:t>
            </w:r>
          </w:p>
        </w:tc>
        <w:tc>
          <w:tcPr>
            <w:tcW w:w="3272" w:type="dxa"/>
            <w:vAlign w:val="center"/>
          </w:tcPr>
          <w:p w:rsidR="003A7C60" w:rsidRDefault="00532EC8">
            <w:proofErr w:type="spellStart"/>
            <w:r>
              <w:t>Нефтеюганский</w:t>
            </w:r>
            <w:proofErr w:type="spellEnd"/>
            <w:r>
              <w:t xml:space="preserve"> </w:t>
            </w:r>
          </w:p>
        </w:tc>
        <w:tc>
          <w:tcPr>
            <w:tcW w:w="1032" w:type="dxa"/>
            <w:vAlign w:val="center"/>
          </w:tcPr>
          <w:p w:rsidR="003A7C60" w:rsidRDefault="00532EC8">
            <w:pPr>
              <w:jc w:val="center"/>
            </w:pPr>
            <w:r>
              <w:t>0</w:t>
            </w:r>
          </w:p>
        </w:tc>
        <w:tc>
          <w:tcPr>
            <w:tcW w:w="814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061" w:type="dxa"/>
            <w:vAlign w:val="center"/>
          </w:tcPr>
          <w:p w:rsidR="003A7C60" w:rsidRDefault="00532EC8">
            <w:pPr>
              <w:jc w:val="center"/>
            </w:pPr>
            <w:r>
              <w:t>0</w:t>
            </w:r>
          </w:p>
        </w:tc>
        <w:tc>
          <w:tcPr>
            <w:tcW w:w="814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928" w:type="dxa"/>
            <w:vAlign w:val="center"/>
          </w:tcPr>
          <w:p w:rsidR="003A7C60" w:rsidRDefault="00532EC8">
            <w:pPr>
              <w:jc w:val="center"/>
            </w:pPr>
            <w:r>
              <w:t>0</w:t>
            </w:r>
          </w:p>
        </w:tc>
        <w:tc>
          <w:tcPr>
            <w:tcW w:w="814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jc w:val="center"/>
        </w:trPr>
        <w:tc>
          <w:tcPr>
            <w:tcW w:w="552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5.</w:t>
            </w:r>
          </w:p>
        </w:tc>
        <w:tc>
          <w:tcPr>
            <w:tcW w:w="3272" w:type="dxa"/>
            <w:vAlign w:val="center"/>
          </w:tcPr>
          <w:p w:rsidR="003A7C60" w:rsidRDefault="00532EC8">
            <w:r>
              <w:t xml:space="preserve">Советский </w:t>
            </w:r>
          </w:p>
        </w:tc>
        <w:tc>
          <w:tcPr>
            <w:tcW w:w="1032" w:type="dxa"/>
            <w:vAlign w:val="center"/>
          </w:tcPr>
          <w:p w:rsidR="003A7C60" w:rsidRDefault="00532EC8">
            <w:pPr>
              <w:jc w:val="center"/>
            </w:pPr>
            <w:r>
              <w:t>0</w:t>
            </w:r>
          </w:p>
        </w:tc>
        <w:tc>
          <w:tcPr>
            <w:tcW w:w="814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061" w:type="dxa"/>
            <w:vAlign w:val="center"/>
          </w:tcPr>
          <w:p w:rsidR="003A7C60" w:rsidRDefault="00532EC8">
            <w:pPr>
              <w:jc w:val="center"/>
            </w:pPr>
            <w:r>
              <w:t>0</w:t>
            </w:r>
          </w:p>
        </w:tc>
        <w:tc>
          <w:tcPr>
            <w:tcW w:w="814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928" w:type="dxa"/>
            <w:vAlign w:val="center"/>
          </w:tcPr>
          <w:p w:rsidR="003A7C60" w:rsidRDefault="00532EC8">
            <w:pPr>
              <w:jc w:val="center"/>
            </w:pPr>
            <w:r>
              <w:t>0</w:t>
            </w:r>
          </w:p>
        </w:tc>
        <w:tc>
          <w:tcPr>
            <w:tcW w:w="814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jc w:val="center"/>
        </w:trPr>
        <w:tc>
          <w:tcPr>
            <w:tcW w:w="552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6.</w:t>
            </w:r>
          </w:p>
        </w:tc>
        <w:tc>
          <w:tcPr>
            <w:tcW w:w="3272" w:type="dxa"/>
            <w:vAlign w:val="center"/>
          </w:tcPr>
          <w:p w:rsidR="003A7C60" w:rsidRDefault="00532EC8">
            <w:r>
              <w:t xml:space="preserve">Ханты-Мансийский </w:t>
            </w:r>
          </w:p>
        </w:tc>
        <w:tc>
          <w:tcPr>
            <w:tcW w:w="1032" w:type="dxa"/>
            <w:vAlign w:val="center"/>
          </w:tcPr>
          <w:p w:rsidR="003A7C60" w:rsidRDefault="00532EC8">
            <w:pPr>
              <w:jc w:val="center"/>
            </w:pPr>
            <w:r>
              <w:t>0</w:t>
            </w:r>
          </w:p>
        </w:tc>
        <w:tc>
          <w:tcPr>
            <w:tcW w:w="814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061" w:type="dxa"/>
            <w:vAlign w:val="center"/>
          </w:tcPr>
          <w:p w:rsidR="003A7C60" w:rsidRDefault="00532EC8">
            <w:pPr>
              <w:jc w:val="center"/>
            </w:pPr>
            <w:r>
              <w:t>0</w:t>
            </w:r>
          </w:p>
        </w:tc>
        <w:tc>
          <w:tcPr>
            <w:tcW w:w="814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928" w:type="dxa"/>
            <w:vAlign w:val="center"/>
          </w:tcPr>
          <w:p w:rsidR="003A7C60" w:rsidRDefault="00532EC8">
            <w:pPr>
              <w:jc w:val="center"/>
            </w:pPr>
            <w:r>
              <w:t>0</w:t>
            </w:r>
          </w:p>
        </w:tc>
        <w:tc>
          <w:tcPr>
            <w:tcW w:w="814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</w:tr>
      <w:tr w:rsidR="003A7C60">
        <w:trPr>
          <w:jc w:val="center"/>
        </w:trPr>
        <w:tc>
          <w:tcPr>
            <w:tcW w:w="552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7.</w:t>
            </w:r>
          </w:p>
        </w:tc>
        <w:tc>
          <w:tcPr>
            <w:tcW w:w="3272" w:type="dxa"/>
            <w:vAlign w:val="center"/>
          </w:tcPr>
          <w:p w:rsidR="003A7C60" w:rsidRDefault="00532EC8">
            <w:proofErr w:type="spellStart"/>
            <w:r>
              <w:t>Лангепас</w:t>
            </w:r>
            <w:proofErr w:type="spellEnd"/>
          </w:p>
        </w:tc>
        <w:tc>
          <w:tcPr>
            <w:tcW w:w="1032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814" w:type="dxa"/>
            <w:vAlign w:val="center"/>
          </w:tcPr>
          <w:p w:rsidR="003A7C60" w:rsidRDefault="00532EC8">
            <w:pPr>
              <w:jc w:val="center"/>
            </w:pPr>
            <w:r>
              <w:t>8</w:t>
            </w:r>
          </w:p>
        </w:tc>
        <w:tc>
          <w:tcPr>
            <w:tcW w:w="1061" w:type="dxa"/>
            <w:vAlign w:val="center"/>
          </w:tcPr>
          <w:p w:rsidR="003A7C60" w:rsidRDefault="00532EC8">
            <w:pPr>
              <w:jc w:val="center"/>
            </w:pPr>
            <w:r>
              <w:t>0</w:t>
            </w:r>
          </w:p>
        </w:tc>
        <w:tc>
          <w:tcPr>
            <w:tcW w:w="814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928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814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</w:tr>
      <w:tr w:rsidR="003A7C60">
        <w:trPr>
          <w:jc w:val="center"/>
        </w:trPr>
        <w:tc>
          <w:tcPr>
            <w:tcW w:w="552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8.</w:t>
            </w:r>
          </w:p>
        </w:tc>
        <w:tc>
          <w:tcPr>
            <w:tcW w:w="3272" w:type="dxa"/>
            <w:vAlign w:val="center"/>
          </w:tcPr>
          <w:p w:rsidR="003A7C60" w:rsidRDefault="00532EC8">
            <w:proofErr w:type="spellStart"/>
            <w:r>
              <w:t>Покачи</w:t>
            </w:r>
            <w:proofErr w:type="spellEnd"/>
          </w:p>
        </w:tc>
        <w:tc>
          <w:tcPr>
            <w:tcW w:w="1032" w:type="dxa"/>
            <w:vAlign w:val="center"/>
          </w:tcPr>
          <w:p w:rsidR="003A7C60" w:rsidRDefault="00532EC8">
            <w:pPr>
              <w:jc w:val="center"/>
            </w:pPr>
            <w:r>
              <w:t>0</w:t>
            </w:r>
          </w:p>
        </w:tc>
        <w:tc>
          <w:tcPr>
            <w:tcW w:w="814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1061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814" w:type="dxa"/>
            <w:vAlign w:val="center"/>
          </w:tcPr>
          <w:p w:rsidR="003A7C60" w:rsidRDefault="00532EC8">
            <w:pPr>
              <w:jc w:val="center"/>
            </w:pPr>
            <w:r>
              <w:t>14</w:t>
            </w:r>
          </w:p>
        </w:tc>
        <w:tc>
          <w:tcPr>
            <w:tcW w:w="928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814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</w:tr>
      <w:tr w:rsidR="003A7C60">
        <w:trPr>
          <w:jc w:val="center"/>
        </w:trPr>
        <w:tc>
          <w:tcPr>
            <w:tcW w:w="552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9.</w:t>
            </w:r>
          </w:p>
        </w:tc>
        <w:tc>
          <w:tcPr>
            <w:tcW w:w="3272" w:type="dxa"/>
            <w:vAlign w:val="center"/>
          </w:tcPr>
          <w:p w:rsidR="003A7C60" w:rsidRDefault="00532EC8">
            <w:proofErr w:type="spellStart"/>
            <w:r>
              <w:t>Урай</w:t>
            </w:r>
            <w:proofErr w:type="spellEnd"/>
          </w:p>
        </w:tc>
        <w:tc>
          <w:tcPr>
            <w:tcW w:w="1032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814" w:type="dxa"/>
            <w:vAlign w:val="center"/>
          </w:tcPr>
          <w:p w:rsidR="003A7C60" w:rsidRDefault="00532EC8">
            <w:pPr>
              <w:jc w:val="center"/>
            </w:pPr>
            <w:r>
              <w:t>8</w:t>
            </w:r>
          </w:p>
        </w:tc>
        <w:tc>
          <w:tcPr>
            <w:tcW w:w="1061" w:type="dxa"/>
            <w:vAlign w:val="center"/>
          </w:tcPr>
          <w:p w:rsidR="003A7C60" w:rsidRDefault="00532EC8">
            <w:pPr>
              <w:jc w:val="center"/>
            </w:pPr>
            <w:r>
              <w:t>0</w:t>
            </w:r>
          </w:p>
        </w:tc>
        <w:tc>
          <w:tcPr>
            <w:tcW w:w="814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928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814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</w:tr>
      <w:tr w:rsidR="003A7C60">
        <w:trPr>
          <w:jc w:val="center"/>
        </w:trPr>
        <w:tc>
          <w:tcPr>
            <w:tcW w:w="552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10.</w:t>
            </w:r>
          </w:p>
        </w:tc>
        <w:tc>
          <w:tcPr>
            <w:tcW w:w="3272" w:type="dxa"/>
            <w:vAlign w:val="center"/>
          </w:tcPr>
          <w:p w:rsidR="003A7C60" w:rsidRDefault="00532EC8">
            <w:proofErr w:type="spellStart"/>
            <w:r>
              <w:t>Нижневартовский</w:t>
            </w:r>
            <w:proofErr w:type="spellEnd"/>
            <w:r>
              <w:t xml:space="preserve"> </w:t>
            </w:r>
          </w:p>
        </w:tc>
        <w:tc>
          <w:tcPr>
            <w:tcW w:w="1032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814" w:type="dxa"/>
            <w:vAlign w:val="center"/>
          </w:tcPr>
          <w:p w:rsidR="003A7C60" w:rsidRDefault="00532EC8">
            <w:pPr>
              <w:jc w:val="center"/>
            </w:pPr>
            <w:r>
              <w:t>8</w:t>
            </w:r>
          </w:p>
        </w:tc>
        <w:tc>
          <w:tcPr>
            <w:tcW w:w="1061" w:type="dxa"/>
            <w:vAlign w:val="center"/>
          </w:tcPr>
          <w:p w:rsidR="003A7C60" w:rsidRDefault="00532EC8">
            <w:pPr>
              <w:jc w:val="center"/>
            </w:pPr>
            <w:r>
              <w:t>0</w:t>
            </w:r>
          </w:p>
        </w:tc>
        <w:tc>
          <w:tcPr>
            <w:tcW w:w="814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928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814" w:type="dxa"/>
            <w:vAlign w:val="center"/>
          </w:tcPr>
          <w:p w:rsidR="003A7C60" w:rsidRDefault="00532EC8">
            <w:pPr>
              <w:jc w:val="center"/>
            </w:pPr>
            <w:r>
              <w:t>7</w:t>
            </w:r>
          </w:p>
        </w:tc>
      </w:tr>
      <w:tr w:rsidR="003A7C60">
        <w:trPr>
          <w:jc w:val="center"/>
        </w:trPr>
        <w:tc>
          <w:tcPr>
            <w:tcW w:w="552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11.</w:t>
            </w:r>
          </w:p>
        </w:tc>
        <w:tc>
          <w:tcPr>
            <w:tcW w:w="3272" w:type="dxa"/>
            <w:vAlign w:val="center"/>
          </w:tcPr>
          <w:p w:rsidR="003A7C60" w:rsidRDefault="00532EC8">
            <w:proofErr w:type="spellStart"/>
            <w:r>
              <w:t>Мегион</w:t>
            </w:r>
            <w:proofErr w:type="spellEnd"/>
          </w:p>
        </w:tc>
        <w:tc>
          <w:tcPr>
            <w:tcW w:w="1032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814" w:type="dxa"/>
            <w:vAlign w:val="center"/>
          </w:tcPr>
          <w:p w:rsidR="003A7C60" w:rsidRDefault="00532EC8">
            <w:pPr>
              <w:jc w:val="center"/>
            </w:pPr>
            <w:r>
              <w:t>8</w:t>
            </w:r>
          </w:p>
        </w:tc>
        <w:tc>
          <w:tcPr>
            <w:tcW w:w="1061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814" w:type="dxa"/>
            <w:vAlign w:val="center"/>
          </w:tcPr>
          <w:p w:rsidR="003A7C60" w:rsidRDefault="00532EC8">
            <w:pPr>
              <w:jc w:val="center"/>
            </w:pPr>
            <w:r>
              <w:t>14</w:t>
            </w:r>
          </w:p>
        </w:tc>
        <w:tc>
          <w:tcPr>
            <w:tcW w:w="928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  <w:tc>
          <w:tcPr>
            <w:tcW w:w="814" w:type="dxa"/>
            <w:vAlign w:val="center"/>
          </w:tcPr>
          <w:p w:rsidR="003A7C60" w:rsidRDefault="00532EC8">
            <w:pPr>
              <w:jc w:val="center"/>
            </w:pPr>
            <w:r>
              <w:t>11</w:t>
            </w:r>
          </w:p>
        </w:tc>
      </w:tr>
      <w:tr w:rsidR="003A7C60">
        <w:trPr>
          <w:jc w:val="center"/>
        </w:trPr>
        <w:tc>
          <w:tcPr>
            <w:tcW w:w="552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12.</w:t>
            </w:r>
          </w:p>
        </w:tc>
        <w:tc>
          <w:tcPr>
            <w:tcW w:w="3272" w:type="dxa"/>
            <w:vAlign w:val="center"/>
          </w:tcPr>
          <w:p w:rsidR="003A7C60" w:rsidRDefault="00532EC8">
            <w:r>
              <w:t>Радужный</w:t>
            </w:r>
          </w:p>
        </w:tc>
        <w:tc>
          <w:tcPr>
            <w:tcW w:w="1032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  <w:tc>
          <w:tcPr>
            <w:tcW w:w="814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  <w:tc>
          <w:tcPr>
            <w:tcW w:w="1061" w:type="dxa"/>
            <w:vAlign w:val="center"/>
          </w:tcPr>
          <w:p w:rsidR="003A7C60" w:rsidRDefault="00532EC8">
            <w:pPr>
              <w:jc w:val="center"/>
            </w:pPr>
            <w:r>
              <w:t>0</w:t>
            </w:r>
          </w:p>
        </w:tc>
        <w:tc>
          <w:tcPr>
            <w:tcW w:w="814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928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  <w:tc>
          <w:tcPr>
            <w:tcW w:w="814" w:type="dxa"/>
            <w:vAlign w:val="center"/>
          </w:tcPr>
          <w:p w:rsidR="003A7C60" w:rsidRDefault="00532EC8">
            <w:pPr>
              <w:jc w:val="center"/>
            </w:pPr>
            <w:r>
              <w:t>11</w:t>
            </w:r>
          </w:p>
        </w:tc>
      </w:tr>
      <w:tr w:rsidR="003A7C60">
        <w:trPr>
          <w:jc w:val="center"/>
        </w:trPr>
        <w:tc>
          <w:tcPr>
            <w:tcW w:w="552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13.</w:t>
            </w:r>
          </w:p>
        </w:tc>
        <w:tc>
          <w:tcPr>
            <w:tcW w:w="3272" w:type="dxa"/>
            <w:vAlign w:val="center"/>
          </w:tcPr>
          <w:p w:rsidR="003A7C60" w:rsidRDefault="00532EC8">
            <w:r>
              <w:t>Сургут</w:t>
            </w:r>
          </w:p>
        </w:tc>
        <w:tc>
          <w:tcPr>
            <w:tcW w:w="1032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814" w:type="dxa"/>
            <w:vAlign w:val="center"/>
          </w:tcPr>
          <w:p w:rsidR="003A7C60" w:rsidRDefault="00532EC8">
            <w:pPr>
              <w:jc w:val="center"/>
            </w:pPr>
            <w:r>
              <w:t>8</w:t>
            </w:r>
          </w:p>
        </w:tc>
        <w:tc>
          <w:tcPr>
            <w:tcW w:w="1061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814" w:type="dxa"/>
            <w:vAlign w:val="center"/>
          </w:tcPr>
          <w:p w:rsidR="003A7C60" w:rsidRDefault="00532EC8">
            <w:pPr>
              <w:jc w:val="center"/>
            </w:pPr>
            <w:r>
              <w:t>14</w:t>
            </w:r>
          </w:p>
        </w:tc>
        <w:tc>
          <w:tcPr>
            <w:tcW w:w="928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  <w:tc>
          <w:tcPr>
            <w:tcW w:w="814" w:type="dxa"/>
            <w:vAlign w:val="center"/>
          </w:tcPr>
          <w:p w:rsidR="003A7C60" w:rsidRDefault="00532EC8">
            <w:pPr>
              <w:jc w:val="center"/>
            </w:pPr>
            <w:r>
              <w:t>11</w:t>
            </w:r>
          </w:p>
        </w:tc>
      </w:tr>
      <w:tr w:rsidR="003A7C60">
        <w:trPr>
          <w:jc w:val="center"/>
        </w:trPr>
        <w:tc>
          <w:tcPr>
            <w:tcW w:w="552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14.</w:t>
            </w:r>
          </w:p>
        </w:tc>
        <w:tc>
          <w:tcPr>
            <w:tcW w:w="3272" w:type="dxa"/>
            <w:vAlign w:val="center"/>
          </w:tcPr>
          <w:p w:rsidR="003A7C60" w:rsidRDefault="00532EC8">
            <w:r>
              <w:t xml:space="preserve">Березовский </w:t>
            </w:r>
          </w:p>
        </w:tc>
        <w:tc>
          <w:tcPr>
            <w:tcW w:w="1032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  <w:tc>
          <w:tcPr>
            <w:tcW w:w="814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  <w:tc>
          <w:tcPr>
            <w:tcW w:w="1061" w:type="dxa"/>
            <w:vAlign w:val="center"/>
          </w:tcPr>
          <w:p w:rsidR="003A7C60" w:rsidRDefault="00532EC8">
            <w:pPr>
              <w:jc w:val="center"/>
            </w:pPr>
            <w:r>
              <w:t>0</w:t>
            </w:r>
          </w:p>
        </w:tc>
        <w:tc>
          <w:tcPr>
            <w:tcW w:w="814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928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  <w:tc>
          <w:tcPr>
            <w:tcW w:w="814" w:type="dxa"/>
            <w:vAlign w:val="center"/>
          </w:tcPr>
          <w:p w:rsidR="003A7C60" w:rsidRDefault="00532EC8">
            <w:pPr>
              <w:jc w:val="center"/>
            </w:pPr>
            <w:r>
              <w:t>11</w:t>
            </w:r>
          </w:p>
        </w:tc>
      </w:tr>
      <w:tr w:rsidR="003A7C60">
        <w:trPr>
          <w:jc w:val="center"/>
        </w:trPr>
        <w:tc>
          <w:tcPr>
            <w:tcW w:w="552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15.</w:t>
            </w:r>
          </w:p>
        </w:tc>
        <w:tc>
          <w:tcPr>
            <w:tcW w:w="3272" w:type="dxa"/>
            <w:vAlign w:val="center"/>
          </w:tcPr>
          <w:p w:rsidR="003A7C60" w:rsidRDefault="00532EC8">
            <w:r>
              <w:t xml:space="preserve">Сургутский </w:t>
            </w:r>
          </w:p>
        </w:tc>
        <w:tc>
          <w:tcPr>
            <w:tcW w:w="1032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  <w:tc>
          <w:tcPr>
            <w:tcW w:w="814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  <w:tc>
          <w:tcPr>
            <w:tcW w:w="1061" w:type="dxa"/>
            <w:vAlign w:val="center"/>
          </w:tcPr>
          <w:p w:rsidR="003A7C60" w:rsidRDefault="00532EC8">
            <w:pPr>
              <w:jc w:val="center"/>
            </w:pPr>
            <w:r>
              <w:t>0</w:t>
            </w:r>
          </w:p>
        </w:tc>
        <w:tc>
          <w:tcPr>
            <w:tcW w:w="814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928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  <w:tc>
          <w:tcPr>
            <w:tcW w:w="814" w:type="dxa"/>
            <w:vAlign w:val="center"/>
          </w:tcPr>
          <w:p w:rsidR="003A7C60" w:rsidRDefault="00532EC8">
            <w:pPr>
              <w:jc w:val="center"/>
            </w:pPr>
            <w:r>
              <w:t>11</w:t>
            </w:r>
          </w:p>
        </w:tc>
      </w:tr>
      <w:tr w:rsidR="003A7C60">
        <w:trPr>
          <w:jc w:val="center"/>
        </w:trPr>
        <w:tc>
          <w:tcPr>
            <w:tcW w:w="552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16.</w:t>
            </w:r>
          </w:p>
        </w:tc>
        <w:tc>
          <w:tcPr>
            <w:tcW w:w="3272" w:type="dxa"/>
            <w:vAlign w:val="center"/>
          </w:tcPr>
          <w:p w:rsidR="003A7C60" w:rsidRDefault="00532EC8">
            <w:r>
              <w:t>Ханты-Мансийск</w:t>
            </w:r>
          </w:p>
        </w:tc>
        <w:tc>
          <w:tcPr>
            <w:tcW w:w="1032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814" w:type="dxa"/>
            <w:vAlign w:val="center"/>
          </w:tcPr>
          <w:p w:rsidR="003A7C60" w:rsidRDefault="00532EC8">
            <w:pPr>
              <w:jc w:val="center"/>
            </w:pPr>
            <w:r>
              <w:t>8</w:t>
            </w:r>
          </w:p>
        </w:tc>
        <w:tc>
          <w:tcPr>
            <w:tcW w:w="1061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  <w:tc>
          <w:tcPr>
            <w:tcW w:w="814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  <w:tc>
          <w:tcPr>
            <w:tcW w:w="928" w:type="dxa"/>
            <w:vAlign w:val="center"/>
          </w:tcPr>
          <w:p w:rsidR="003A7C60" w:rsidRDefault="00532EC8">
            <w:pPr>
              <w:jc w:val="center"/>
            </w:pPr>
            <w:r>
              <w:t>3</w:t>
            </w:r>
          </w:p>
        </w:tc>
        <w:tc>
          <w:tcPr>
            <w:tcW w:w="814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</w:tr>
      <w:tr w:rsidR="003A7C60">
        <w:trPr>
          <w:jc w:val="center"/>
        </w:trPr>
        <w:tc>
          <w:tcPr>
            <w:tcW w:w="552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17.</w:t>
            </w:r>
          </w:p>
        </w:tc>
        <w:tc>
          <w:tcPr>
            <w:tcW w:w="3272" w:type="dxa"/>
            <w:vAlign w:val="center"/>
          </w:tcPr>
          <w:p w:rsidR="003A7C60" w:rsidRDefault="00532EC8">
            <w:r>
              <w:t>Нефтеюганск</w:t>
            </w:r>
          </w:p>
        </w:tc>
        <w:tc>
          <w:tcPr>
            <w:tcW w:w="1032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814" w:type="dxa"/>
            <w:vAlign w:val="center"/>
          </w:tcPr>
          <w:p w:rsidR="003A7C60" w:rsidRDefault="00532EC8">
            <w:pPr>
              <w:jc w:val="center"/>
            </w:pPr>
            <w:r>
              <w:t>8</w:t>
            </w:r>
          </w:p>
        </w:tc>
        <w:tc>
          <w:tcPr>
            <w:tcW w:w="1061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  <w:tc>
          <w:tcPr>
            <w:tcW w:w="814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  <w:tc>
          <w:tcPr>
            <w:tcW w:w="928" w:type="dxa"/>
            <w:vAlign w:val="center"/>
          </w:tcPr>
          <w:p w:rsidR="003A7C60" w:rsidRDefault="00532EC8">
            <w:pPr>
              <w:jc w:val="center"/>
            </w:pPr>
            <w:r>
              <w:t>3</w:t>
            </w:r>
          </w:p>
        </w:tc>
        <w:tc>
          <w:tcPr>
            <w:tcW w:w="814" w:type="dxa"/>
            <w:vAlign w:val="center"/>
          </w:tcPr>
          <w:p w:rsidR="003A7C60" w:rsidRDefault="00532EC8">
            <w:pPr>
              <w:jc w:val="center"/>
            </w:pPr>
            <w:r>
              <w:t>16</w:t>
            </w:r>
          </w:p>
        </w:tc>
      </w:tr>
      <w:tr w:rsidR="003A7C60">
        <w:trPr>
          <w:jc w:val="center"/>
        </w:trPr>
        <w:tc>
          <w:tcPr>
            <w:tcW w:w="552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18.</w:t>
            </w:r>
          </w:p>
        </w:tc>
        <w:tc>
          <w:tcPr>
            <w:tcW w:w="3272" w:type="dxa"/>
            <w:vAlign w:val="center"/>
          </w:tcPr>
          <w:p w:rsidR="003A7C60" w:rsidRDefault="00532EC8">
            <w:r>
              <w:t>Когалым</w:t>
            </w:r>
          </w:p>
        </w:tc>
        <w:tc>
          <w:tcPr>
            <w:tcW w:w="1032" w:type="dxa"/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  <w:tc>
          <w:tcPr>
            <w:tcW w:w="814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  <w:tc>
          <w:tcPr>
            <w:tcW w:w="1061" w:type="dxa"/>
            <w:vAlign w:val="center"/>
          </w:tcPr>
          <w:p w:rsidR="003A7C60" w:rsidRDefault="00532EC8">
            <w:pPr>
              <w:jc w:val="center"/>
            </w:pPr>
            <w:r>
              <w:t>0</w:t>
            </w:r>
          </w:p>
        </w:tc>
        <w:tc>
          <w:tcPr>
            <w:tcW w:w="814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928" w:type="dxa"/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  <w:tc>
          <w:tcPr>
            <w:tcW w:w="814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</w:tr>
      <w:tr w:rsidR="003A7C60">
        <w:trPr>
          <w:jc w:val="center"/>
        </w:trPr>
        <w:tc>
          <w:tcPr>
            <w:tcW w:w="552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19.</w:t>
            </w:r>
          </w:p>
        </w:tc>
        <w:tc>
          <w:tcPr>
            <w:tcW w:w="3272" w:type="dxa"/>
            <w:vAlign w:val="center"/>
          </w:tcPr>
          <w:p w:rsidR="003A7C60" w:rsidRDefault="00532EC8">
            <w:proofErr w:type="spellStart"/>
            <w:r>
              <w:t>Нягань</w:t>
            </w:r>
            <w:proofErr w:type="spellEnd"/>
          </w:p>
        </w:tc>
        <w:tc>
          <w:tcPr>
            <w:tcW w:w="1032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  <w:tc>
          <w:tcPr>
            <w:tcW w:w="814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  <w:tc>
          <w:tcPr>
            <w:tcW w:w="1061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  <w:tc>
          <w:tcPr>
            <w:tcW w:w="814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  <w:tc>
          <w:tcPr>
            <w:tcW w:w="928" w:type="dxa"/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  <w:tc>
          <w:tcPr>
            <w:tcW w:w="814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</w:tr>
      <w:tr w:rsidR="003A7C60">
        <w:trPr>
          <w:jc w:val="center"/>
        </w:trPr>
        <w:tc>
          <w:tcPr>
            <w:tcW w:w="552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20.</w:t>
            </w:r>
          </w:p>
        </w:tc>
        <w:tc>
          <w:tcPr>
            <w:tcW w:w="3272" w:type="dxa"/>
            <w:vAlign w:val="center"/>
          </w:tcPr>
          <w:p w:rsidR="003A7C60" w:rsidRDefault="00532EC8">
            <w:proofErr w:type="spellStart"/>
            <w:r>
              <w:t>Пыть-Ях</w:t>
            </w:r>
            <w:proofErr w:type="spellEnd"/>
          </w:p>
        </w:tc>
        <w:tc>
          <w:tcPr>
            <w:tcW w:w="1032" w:type="dxa"/>
            <w:vAlign w:val="center"/>
          </w:tcPr>
          <w:p w:rsidR="003A7C60" w:rsidRDefault="00532EC8">
            <w:pPr>
              <w:jc w:val="center"/>
            </w:pPr>
            <w:r>
              <w:t>3</w:t>
            </w:r>
          </w:p>
        </w:tc>
        <w:tc>
          <w:tcPr>
            <w:tcW w:w="814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  <w:tc>
          <w:tcPr>
            <w:tcW w:w="1061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  <w:tc>
          <w:tcPr>
            <w:tcW w:w="814" w:type="dxa"/>
            <w:vAlign w:val="center"/>
          </w:tcPr>
          <w:p w:rsidR="003A7C60" w:rsidRDefault="00532EC8">
            <w:pPr>
              <w:jc w:val="center"/>
            </w:pPr>
            <w:r>
              <w:t>18</w:t>
            </w:r>
          </w:p>
        </w:tc>
        <w:tc>
          <w:tcPr>
            <w:tcW w:w="928" w:type="dxa"/>
            <w:vAlign w:val="center"/>
          </w:tcPr>
          <w:p w:rsidR="003A7C60" w:rsidRDefault="00532EC8">
            <w:pPr>
              <w:jc w:val="center"/>
            </w:pPr>
            <w:r>
              <w:t>5</w:t>
            </w:r>
          </w:p>
        </w:tc>
        <w:tc>
          <w:tcPr>
            <w:tcW w:w="814" w:type="dxa"/>
            <w:vAlign w:val="center"/>
          </w:tcPr>
          <w:p w:rsidR="003A7C60" w:rsidRDefault="00532EC8">
            <w:pPr>
              <w:jc w:val="center"/>
            </w:pPr>
            <w:r>
              <w:t>20</w:t>
            </w:r>
          </w:p>
        </w:tc>
      </w:tr>
      <w:tr w:rsidR="003A7C60">
        <w:trPr>
          <w:jc w:val="center"/>
        </w:trPr>
        <w:tc>
          <w:tcPr>
            <w:tcW w:w="552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21.</w:t>
            </w:r>
          </w:p>
        </w:tc>
        <w:tc>
          <w:tcPr>
            <w:tcW w:w="3272" w:type="dxa"/>
            <w:vAlign w:val="center"/>
          </w:tcPr>
          <w:p w:rsidR="003A7C60" w:rsidRDefault="00532EC8">
            <w:r>
              <w:t>Нижневартовск</w:t>
            </w:r>
          </w:p>
        </w:tc>
        <w:tc>
          <w:tcPr>
            <w:tcW w:w="1032" w:type="dxa"/>
            <w:vAlign w:val="center"/>
          </w:tcPr>
          <w:p w:rsidR="003A7C60" w:rsidRDefault="00532EC8">
            <w:pPr>
              <w:jc w:val="center"/>
            </w:pPr>
            <w:r>
              <w:t>9</w:t>
            </w:r>
          </w:p>
        </w:tc>
        <w:tc>
          <w:tcPr>
            <w:tcW w:w="814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  <w:tc>
          <w:tcPr>
            <w:tcW w:w="1061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814" w:type="dxa"/>
            <w:vAlign w:val="center"/>
          </w:tcPr>
          <w:p w:rsidR="003A7C60" w:rsidRDefault="00532EC8">
            <w:pPr>
              <w:jc w:val="center"/>
            </w:pPr>
            <w:r>
              <w:t>14</w:t>
            </w:r>
          </w:p>
        </w:tc>
        <w:tc>
          <w:tcPr>
            <w:tcW w:w="928" w:type="dxa"/>
            <w:vAlign w:val="center"/>
          </w:tcPr>
          <w:p w:rsidR="003A7C60" w:rsidRDefault="00532EC8">
            <w:pPr>
              <w:jc w:val="center"/>
            </w:pPr>
            <w:r>
              <w:t>10</w:t>
            </w:r>
          </w:p>
        </w:tc>
        <w:tc>
          <w:tcPr>
            <w:tcW w:w="814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</w:tr>
      <w:tr w:rsidR="003A7C60">
        <w:trPr>
          <w:jc w:val="center"/>
        </w:trPr>
        <w:tc>
          <w:tcPr>
            <w:tcW w:w="552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22.</w:t>
            </w:r>
          </w:p>
        </w:tc>
        <w:tc>
          <w:tcPr>
            <w:tcW w:w="3272" w:type="dxa"/>
            <w:vAlign w:val="center"/>
          </w:tcPr>
          <w:p w:rsidR="003A7C60" w:rsidRDefault="00532EC8">
            <w:r>
              <w:t xml:space="preserve">Октябрьский </w:t>
            </w:r>
          </w:p>
        </w:tc>
        <w:tc>
          <w:tcPr>
            <w:tcW w:w="1032" w:type="dxa"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  <w:tc>
          <w:tcPr>
            <w:tcW w:w="814" w:type="dxa"/>
            <w:vAlign w:val="center"/>
          </w:tcPr>
          <w:p w:rsidR="003A7C60" w:rsidRDefault="00532EC8">
            <w:pPr>
              <w:jc w:val="center"/>
            </w:pPr>
            <w:r>
              <w:t>15</w:t>
            </w:r>
          </w:p>
        </w:tc>
        <w:tc>
          <w:tcPr>
            <w:tcW w:w="1061" w:type="dxa"/>
            <w:vAlign w:val="center"/>
          </w:tcPr>
          <w:p w:rsidR="003A7C60" w:rsidRDefault="00532EC8">
            <w:pPr>
              <w:jc w:val="center"/>
            </w:pPr>
            <w:r>
              <w:t>8</w:t>
            </w:r>
          </w:p>
        </w:tc>
        <w:tc>
          <w:tcPr>
            <w:tcW w:w="814" w:type="dxa"/>
            <w:vAlign w:val="center"/>
          </w:tcPr>
          <w:p w:rsidR="003A7C60" w:rsidRDefault="00532EC8">
            <w:pPr>
              <w:jc w:val="center"/>
            </w:pPr>
            <w:r>
              <w:t>22</w:t>
            </w:r>
          </w:p>
        </w:tc>
        <w:tc>
          <w:tcPr>
            <w:tcW w:w="928" w:type="dxa"/>
            <w:vAlign w:val="center"/>
          </w:tcPr>
          <w:p w:rsidR="003A7C60" w:rsidRDefault="00532EC8">
            <w:pPr>
              <w:jc w:val="center"/>
            </w:pPr>
            <w:r>
              <w:t>10</w:t>
            </w:r>
          </w:p>
        </w:tc>
        <w:tc>
          <w:tcPr>
            <w:tcW w:w="814" w:type="dxa"/>
            <w:vAlign w:val="center"/>
          </w:tcPr>
          <w:p w:rsidR="003A7C60" w:rsidRDefault="00532EC8">
            <w:pPr>
              <w:jc w:val="center"/>
            </w:pPr>
            <w:r>
              <w:t>21</w:t>
            </w:r>
          </w:p>
        </w:tc>
      </w:tr>
    </w:tbl>
    <w:p w:rsidR="003A7C60" w:rsidRDefault="003A7C60">
      <w:pPr>
        <w:jc w:val="center"/>
        <w:outlineLvl w:val="0"/>
        <w:rPr>
          <w:sz w:val="28"/>
          <w:szCs w:val="28"/>
        </w:rPr>
      </w:pPr>
    </w:p>
    <w:p w:rsidR="003A7C60" w:rsidRDefault="00532EC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eastAsia="en-US"/>
        </w:rPr>
        <w:t>5.3. Состояние платежной дисциплины и инвестиционной</w:t>
      </w:r>
    </w:p>
    <w:p w:rsidR="003A7C60" w:rsidRDefault="00532EC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eastAsia="en-US"/>
        </w:rPr>
        <w:t>политики в жилищно-коммунальном комплексе</w:t>
      </w:r>
    </w:p>
    <w:p w:rsidR="003A7C60" w:rsidRDefault="003A7C60">
      <w:pPr>
        <w:jc w:val="center"/>
        <w:outlineLvl w:val="0"/>
        <w:rPr>
          <w:sz w:val="28"/>
          <w:szCs w:val="28"/>
        </w:rPr>
      </w:pPr>
    </w:p>
    <w:p w:rsidR="003A7C60" w:rsidRDefault="00532EC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en-US"/>
        </w:rPr>
        <w:t>В 2024 году в автономном округе результата «хорошо» достигли:</w:t>
      </w:r>
    </w:p>
    <w:p w:rsidR="003A7C60" w:rsidRDefault="00532EC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по показателю «доля просроченной кредиторской задолженности </w:t>
      </w:r>
      <w:r>
        <w:rPr>
          <w:sz w:val="28"/>
          <w:szCs w:val="28"/>
          <w:lang w:eastAsia="en-US"/>
        </w:rPr>
        <w:br/>
        <w:t xml:space="preserve">(2 и более месяца)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в общем объеме </w:t>
      </w:r>
      <w:r>
        <w:rPr>
          <w:sz w:val="28"/>
          <w:szCs w:val="28"/>
          <w:lang w:eastAsia="en-US"/>
        </w:rPr>
        <w:lastRenderedPageBreak/>
        <w:t>данной задолженности» (значение показателя от 0 до 8 %) – 22 муниципальных образования автономного округа (2023 год – 22);</w:t>
      </w:r>
    </w:p>
    <w:p w:rsidR="003A7C60" w:rsidRDefault="00532EC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en-US"/>
        </w:rPr>
        <w:t>по показателю «фактический уровень собираемости взносов на капитальный ремонт общего имущества многоквартирных домов» (значение показателя от 100 и выше) – 17 муниципальных образований автономного округа (2023 год – 8);</w:t>
      </w:r>
    </w:p>
    <w:p w:rsidR="003A7C60" w:rsidRDefault="00532EC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en-US"/>
        </w:rPr>
        <w:t>по показателю «наличие муниципальных инвестиционных программ регулируемых организаций, осуществляющих деятельность в сферах водоснабжения, водоотведения, теплоснабжения» (муниципальные программы в наличии) – 10 муниципальных образований автономного округа (2023 год – 8);</w:t>
      </w:r>
    </w:p>
    <w:p w:rsidR="003A7C60" w:rsidRDefault="00532EC8">
      <w:pPr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 показателю «фактический уровень собираемости платы граждан за предоставленные жилищно-коммунальные услуги за отчетный период» (значение показателя от 100 % и выше) – 5 муниципальных образований автономного округа (2023 год – 6).</w:t>
      </w:r>
    </w:p>
    <w:p w:rsidR="003A7C60" w:rsidRDefault="003A7C60">
      <w:pPr>
        <w:ind w:firstLine="709"/>
        <w:jc w:val="both"/>
        <w:outlineLvl w:val="0"/>
        <w:rPr>
          <w:sz w:val="28"/>
          <w:szCs w:val="28"/>
        </w:rPr>
      </w:pPr>
    </w:p>
    <w:p w:rsidR="003A7C60" w:rsidRDefault="003A7C60">
      <w:pPr>
        <w:jc w:val="both"/>
        <w:outlineLvl w:val="0"/>
        <w:rPr>
          <w:sz w:val="28"/>
          <w:szCs w:val="28"/>
        </w:rPr>
        <w:sectPr w:rsidR="003A7C60">
          <w:headerReference w:type="first" r:id="rId29"/>
          <w:pgSz w:w="11906" w:h="16838"/>
          <w:pgMar w:top="1418" w:right="1276" w:bottom="1134" w:left="1559" w:header="709" w:footer="709" w:gutter="0"/>
          <w:cols w:space="708"/>
          <w:titlePg/>
          <w:docGrid w:linePitch="360"/>
        </w:sectPr>
      </w:pPr>
    </w:p>
    <w:p w:rsidR="003A7C60" w:rsidRDefault="00532EC8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>Таблица 66</w:t>
      </w:r>
    </w:p>
    <w:p w:rsidR="003A7C60" w:rsidRDefault="00532EC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Результаты мониторинга состояния платежной дисциплины и инвестиционной политики </w:t>
      </w:r>
    </w:p>
    <w:p w:rsidR="003A7C60" w:rsidRDefault="00532EC8">
      <w:pPr>
        <w:jc w:val="center"/>
        <w:outlineLvl w:val="0"/>
      </w:pPr>
      <w:r>
        <w:rPr>
          <w:sz w:val="28"/>
          <w:szCs w:val="28"/>
          <w:lang w:eastAsia="en-US"/>
        </w:rPr>
        <w:t>в жилищно-коммунальном комплексе</w:t>
      </w:r>
    </w:p>
    <w:p w:rsidR="003A7C60" w:rsidRDefault="003A7C60">
      <w:pPr>
        <w:jc w:val="center"/>
        <w:outlineLvl w:val="0"/>
        <w:rPr>
          <w:sz w:val="28"/>
          <w:szCs w:val="28"/>
        </w:rPr>
      </w:pPr>
    </w:p>
    <w:tbl>
      <w:tblPr>
        <w:tblStyle w:val="aff7"/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1800"/>
        <w:gridCol w:w="967"/>
        <w:gridCol w:w="1374"/>
        <w:gridCol w:w="958"/>
        <w:gridCol w:w="2000"/>
        <w:gridCol w:w="1384"/>
        <w:gridCol w:w="13"/>
        <w:gridCol w:w="2269"/>
        <w:gridCol w:w="992"/>
        <w:gridCol w:w="2090"/>
      </w:tblGrid>
      <w:tr w:rsidR="003A7C60">
        <w:tc>
          <w:tcPr>
            <w:tcW w:w="544" w:type="dxa"/>
          </w:tcPr>
          <w:p w:rsidR="003A7C60" w:rsidRDefault="00532EC8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№ п/п</w:t>
            </w:r>
          </w:p>
        </w:tc>
        <w:tc>
          <w:tcPr>
            <w:tcW w:w="1801" w:type="dxa"/>
          </w:tcPr>
          <w:p w:rsidR="003A7C60" w:rsidRDefault="00532EC8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sz w:val="19"/>
                <w:szCs w:val="19"/>
                <w:lang w:eastAsia="en-US"/>
              </w:rPr>
              <w:t xml:space="preserve">Наименование городского округа, муниципального района </w:t>
            </w:r>
            <w:r>
              <w:rPr>
                <w:lang w:eastAsia="en-US"/>
              </w:rPr>
              <w:t>автономного округа</w:t>
            </w:r>
          </w:p>
        </w:tc>
        <w:tc>
          <w:tcPr>
            <w:tcW w:w="2341" w:type="dxa"/>
            <w:gridSpan w:val="2"/>
          </w:tcPr>
          <w:p w:rsidR="003A7C60" w:rsidRDefault="00532EC8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Доля просроченной кредиторской задолженности (2 и более месяца)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в общем объеме данной задолженности</w:t>
            </w:r>
          </w:p>
        </w:tc>
        <w:tc>
          <w:tcPr>
            <w:tcW w:w="2958" w:type="dxa"/>
            <w:gridSpan w:val="2"/>
          </w:tcPr>
          <w:p w:rsidR="003A7C60" w:rsidRDefault="00532EC8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Фактический уровень собираемости взносов на капитальный ремонт общего имущества многоквартирных домов</w:t>
            </w:r>
          </w:p>
        </w:tc>
        <w:tc>
          <w:tcPr>
            <w:tcW w:w="3667" w:type="dxa"/>
            <w:gridSpan w:val="3"/>
          </w:tcPr>
          <w:p w:rsidR="003A7C60" w:rsidRDefault="00532EC8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Наличие муниципальных инвестиционных программ регулируемых организаций, осуществляющих деятельность в сферах водоснабжения, водоотведения, теплоснабжения</w:t>
            </w:r>
          </w:p>
        </w:tc>
        <w:tc>
          <w:tcPr>
            <w:tcW w:w="3082" w:type="dxa"/>
            <w:gridSpan w:val="2"/>
          </w:tcPr>
          <w:p w:rsidR="003A7C60" w:rsidRDefault="00532E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eastAsia="en-US"/>
              </w:rPr>
              <w:t>Фактический уровень собираемости платы граждан за предоставленные жилищно-коммунальные услуги за отчетный период</w:t>
            </w:r>
          </w:p>
        </w:tc>
      </w:tr>
      <w:tr w:rsidR="003A7C60">
        <w:tc>
          <w:tcPr>
            <w:tcW w:w="544" w:type="dxa"/>
          </w:tcPr>
          <w:p w:rsidR="003A7C60" w:rsidRDefault="003A7C60">
            <w:pPr>
              <w:jc w:val="center"/>
              <w:rPr>
                <w:bCs/>
              </w:rPr>
            </w:pPr>
          </w:p>
        </w:tc>
        <w:tc>
          <w:tcPr>
            <w:tcW w:w="1801" w:type="dxa"/>
          </w:tcPr>
          <w:p w:rsidR="003A7C60" w:rsidRDefault="003A7C60">
            <w:pPr>
              <w:jc w:val="center"/>
              <w:rPr>
                <w:bCs/>
              </w:rPr>
            </w:pPr>
          </w:p>
        </w:tc>
        <w:tc>
          <w:tcPr>
            <w:tcW w:w="967" w:type="dxa"/>
          </w:tcPr>
          <w:p w:rsidR="003A7C60" w:rsidRDefault="00532EC8">
            <w:pPr>
              <w:jc w:val="center"/>
              <w:rPr>
                <w:bCs/>
              </w:rPr>
            </w:pPr>
            <w:r>
              <w:rPr>
                <w:bCs/>
              </w:rPr>
              <w:t>значение</w:t>
            </w:r>
          </w:p>
        </w:tc>
        <w:tc>
          <w:tcPr>
            <w:tcW w:w="1374" w:type="dxa"/>
          </w:tcPr>
          <w:p w:rsidR="003A7C60" w:rsidRDefault="00532EC8">
            <w:pPr>
              <w:jc w:val="center"/>
              <w:rPr>
                <w:bCs/>
              </w:rPr>
            </w:pPr>
            <w:r>
              <w:rPr>
                <w:bCs/>
              </w:rPr>
              <w:t>результат</w:t>
            </w:r>
          </w:p>
        </w:tc>
        <w:tc>
          <w:tcPr>
            <w:tcW w:w="958" w:type="dxa"/>
          </w:tcPr>
          <w:p w:rsidR="003A7C60" w:rsidRDefault="00532EC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значение </w:t>
            </w:r>
          </w:p>
        </w:tc>
        <w:tc>
          <w:tcPr>
            <w:tcW w:w="2000" w:type="dxa"/>
          </w:tcPr>
          <w:p w:rsidR="003A7C60" w:rsidRDefault="00532EC8">
            <w:pPr>
              <w:jc w:val="center"/>
              <w:rPr>
                <w:bCs/>
              </w:rPr>
            </w:pPr>
            <w:r>
              <w:rPr>
                <w:bCs/>
              </w:rPr>
              <w:t>результат</w:t>
            </w:r>
          </w:p>
        </w:tc>
        <w:tc>
          <w:tcPr>
            <w:tcW w:w="1397" w:type="dxa"/>
            <w:gridSpan w:val="2"/>
          </w:tcPr>
          <w:p w:rsidR="003A7C60" w:rsidRDefault="00532EC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значение </w:t>
            </w:r>
          </w:p>
        </w:tc>
        <w:tc>
          <w:tcPr>
            <w:tcW w:w="2269" w:type="dxa"/>
          </w:tcPr>
          <w:p w:rsidR="003A7C60" w:rsidRDefault="00532EC8">
            <w:pPr>
              <w:jc w:val="center"/>
              <w:rPr>
                <w:bCs/>
              </w:rPr>
            </w:pPr>
            <w:r>
              <w:rPr>
                <w:bCs/>
              </w:rPr>
              <w:t>результат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bCs/>
              </w:rPr>
            </w:pPr>
            <w:r>
              <w:rPr>
                <w:bCs/>
              </w:rPr>
              <w:t>значение</w:t>
            </w:r>
          </w:p>
        </w:tc>
        <w:tc>
          <w:tcPr>
            <w:tcW w:w="2090" w:type="dxa"/>
          </w:tcPr>
          <w:p w:rsidR="003A7C60" w:rsidRDefault="00532EC8">
            <w:pPr>
              <w:jc w:val="center"/>
              <w:rPr>
                <w:bCs/>
              </w:rPr>
            </w:pPr>
            <w:r>
              <w:rPr>
                <w:bCs/>
              </w:rPr>
              <w:t>результат</w:t>
            </w:r>
          </w:p>
        </w:tc>
      </w:tr>
      <w:tr w:rsidR="003A7C60">
        <w:tc>
          <w:tcPr>
            <w:tcW w:w="54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1.</w:t>
            </w:r>
          </w:p>
        </w:tc>
        <w:tc>
          <w:tcPr>
            <w:tcW w:w="1801" w:type="dxa"/>
          </w:tcPr>
          <w:p w:rsidR="003A7C60" w:rsidRDefault="00532EC8">
            <w:r>
              <w:t>Ханты-Мансийск</w:t>
            </w:r>
          </w:p>
        </w:tc>
        <w:tc>
          <w:tcPr>
            <w:tcW w:w="967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374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хорошо</w:t>
            </w:r>
          </w:p>
        </w:tc>
        <w:tc>
          <w:tcPr>
            <w:tcW w:w="958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t>104,1</w:t>
            </w:r>
          </w:p>
        </w:tc>
        <w:tc>
          <w:tcPr>
            <w:tcW w:w="2000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t>хорошо</w:t>
            </w:r>
          </w:p>
        </w:tc>
        <w:tc>
          <w:tcPr>
            <w:tcW w:w="1384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в наличии</w:t>
            </w:r>
          </w:p>
        </w:tc>
        <w:tc>
          <w:tcPr>
            <w:tcW w:w="2282" w:type="dxa"/>
            <w:gridSpan w:val="2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хорошо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</w:pPr>
            <w:r>
              <w:t>99,3</w:t>
            </w:r>
          </w:p>
        </w:tc>
        <w:tc>
          <w:tcPr>
            <w:tcW w:w="2090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удовлетворительно</w:t>
            </w:r>
          </w:p>
        </w:tc>
      </w:tr>
      <w:tr w:rsidR="003A7C60">
        <w:tc>
          <w:tcPr>
            <w:tcW w:w="54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2.</w:t>
            </w:r>
          </w:p>
        </w:tc>
        <w:tc>
          <w:tcPr>
            <w:tcW w:w="1801" w:type="dxa"/>
          </w:tcPr>
          <w:p w:rsidR="003A7C60" w:rsidRDefault="00532EC8">
            <w:r>
              <w:t>Когалым</w:t>
            </w:r>
          </w:p>
        </w:tc>
        <w:tc>
          <w:tcPr>
            <w:tcW w:w="967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374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хорошо</w:t>
            </w:r>
          </w:p>
        </w:tc>
        <w:tc>
          <w:tcPr>
            <w:tcW w:w="958" w:type="dxa"/>
          </w:tcPr>
          <w:p w:rsidR="003A7C60" w:rsidRDefault="00532EC8">
            <w:pPr>
              <w:jc w:val="center"/>
            </w:pPr>
            <w:r>
              <w:t>102,2</w:t>
            </w:r>
          </w:p>
        </w:tc>
        <w:tc>
          <w:tcPr>
            <w:tcW w:w="2000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хорошо</w:t>
            </w:r>
          </w:p>
        </w:tc>
        <w:tc>
          <w:tcPr>
            <w:tcW w:w="1384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в наличии</w:t>
            </w:r>
          </w:p>
        </w:tc>
        <w:tc>
          <w:tcPr>
            <w:tcW w:w="2282" w:type="dxa"/>
            <w:gridSpan w:val="2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хорошо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</w:pPr>
            <w:r>
              <w:t>99,2</w:t>
            </w:r>
          </w:p>
        </w:tc>
        <w:tc>
          <w:tcPr>
            <w:tcW w:w="2090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удовлетворительно</w:t>
            </w:r>
          </w:p>
        </w:tc>
      </w:tr>
      <w:tr w:rsidR="003A7C60">
        <w:tc>
          <w:tcPr>
            <w:tcW w:w="54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3.</w:t>
            </w:r>
          </w:p>
        </w:tc>
        <w:tc>
          <w:tcPr>
            <w:tcW w:w="1801" w:type="dxa"/>
          </w:tcPr>
          <w:p w:rsidR="003A7C60" w:rsidRDefault="00532EC8">
            <w:proofErr w:type="spellStart"/>
            <w:r>
              <w:t>Лангепас</w:t>
            </w:r>
            <w:proofErr w:type="spellEnd"/>
          </w:p>
        </w:tc>
        <w:tc>
          <w:tcPr>
            <w:tcW w:w="967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374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хорошо</w:t>
            </w:r>
          </w:p>
        </w:tc>
        <w:tc>
          <w:tcPr>
            <w:tcW w:w="958" w:type="dxa"/>
          </w:tcPr>
          <w:p w:rsidR="003A7C60" w:rsidRDefault="00532EC8">
            <w:pPr>
              <w:jc w:val="center"/>
              <w:rPr>
                <w:highlight w:val="yellow"/>
              </w:rPr>
            </w:pPr>
            <w:r>
              <w:t>100,0</w:t>
            </w:r>
          </w:p>
        </w:tc>
        <w:tc>
          <w:tcPr>
            <w:tcW w:w="2000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хорошо</w:t>
            </w:r>
          </w:p>
        </w:tc>
        <w:tc>
          <w:tcPr>
            <w:tcW w:w="1384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в наличии</w:t>
            </w:r>
          </w:p>
        </w:tc>
        <w:tc>
          <w:tcPr>
            <w:tcW w:w="2282" w:type="dxa"/>
            <w:gridSpan w:val="2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хорошо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</w:pPr>
            <w:r>
              <w:t>100,2</w:t>
            </w:r>
          </w:p>
        </w:tc>
        <w:tc>
          <w:tcPr>
            <w:tcW w:w="2090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хорошо</w:t>
            </w:r>
          </w:p>
        </w:tc>
      </w:tr>
      <w:tr w:rsidR="003A7C60">
        <w:tc>
          <w:tcPr>
            <w:tcW w:w="54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4.</w:t>
            </w:r>
          </w:p>
        </w:tc>
        <w:tc>
          <w:tcPr>
            <w:tcW w:w="1801" w:type="dxa"/>
          </w:tcPr>
          <w:p w:rsidR="003A7C60" w:rsidRDefault="00532EC8">
            <w:proofErr w:type="spellStart"/>
            <w:r>
              <w:t>Мегион</w:t>
            </w:r>
            <w:proofErr w:type="spellEnd"/>
          </w:p>
        </w:tc>
        <w:tc>
          <w:tcPr>
            <w:tcW w:w="967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374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хорошо</w:t>
            </w:r>
          </w:p>
        </w:tc>
        <w:tc>
          <w:tcPr>
            <w:tcW w:w="958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t>98,8</w:t>
            </w:r>
          </w:p>
        </w:tc>
        <w:tc>
          <w:tcPr>
            <w:tcW w:w="2000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удовлетворительно</w:t>
            </w:r>
          </w:p>
        </w:tc>
        <w:tc>
          <w:tcPr>
            <w:tcW w:w="1384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отсутствуют</w:t>
            </w:r>
          </w:p>
        </w:tc>
        <w:tc>
          <w:tcPr>
            <w:tcW w:w="2282" w:type="dxa"/>
            <w:gridSpan w:val="2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неудовлетворительно 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</w:pPr>
            <w:r>
              <w:t>100,6</w:t>
            </w:r>
          </w:p>
        </w:tc>
        <w:tc>
          <w:tcPr>
            <w:tcW w:w="2090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хорошо</w:t>
            </w:r>
          </w:p>
        </w:tc>
      </w:tr>
      <w:tr w:rsidR="003A7C60">
        <w:tc>
          <w:tcPr>
            <w:tcW w:w="54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5.</w:t>
            </w:r>
          </w:p>
        </w:tc>
        <w:tc>
          <w:tcPr>
            <w:tcW w:w="1801" w:type="dxa"/>
          </w:tcPr>
          <w:p w:rsidR="003A7C60" w:rsidRDefault="00532EC8">
            <w:r>
              <w:t>Нефтеюганск</w:t>
            </w:r>
          </w:p>
        </w:tc>
        <w:tc>
          <w:tcPr>
            <w:tcW w:w="967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374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хорошо</w:t>
            </w:r>
          </w:p>
        </w:tc>
        <w:tc>
          <w:tcPr>
            <w:tcW w:w="958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t>102,7</w:t>
            </w:r>
          </w:p>
        </w:tc>
        <w:tc>
          <w:tcPr>
            <w:tcW w:w="2000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хорошо</w:t>
            </w:r>
          </w:p>
        </w:tc>
        <w:tc>
          <w:tcPr>
            <w:tcW w:w="1384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отсутствуют</w:t>
            </w:r>
          </w:p>
        </w:tc>
        <w:tc>
          <w:tcPr>
            <w:tcW w:w="2282" w:type="dxa"/>
            <w:gridSpan w:val="2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неудовлетворительно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</w:pPr>
            <w:r>
              <w:t>98,7</w:t>
            </w:r>
          </w:p>
        </w:tc>
        <w:tc>
          <w:tcPr>
            <w:tcW w:w="2090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удовлетворительно</w:t>
            </w:r>
          </w:p>
        </w:tc>
      </w:tr>
      <w:tr w:rsidR="003A7C60">
        <w:tc>
          <w:tcPr>
            <w:tcW w:w="54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6.</w:t>
            </w:r>
          </w:p>
        </w:tc>
        <w:tc>
          <w:tcPr>
            <w:tcW w:w="1801" w:type="dxa"/>
          </w:tcPr>
          <w:p w:rsidR="003A7C60" w:rsidRDefault="00532EC8">
            <w:r>
              <w:t>Нижневартовск</w:t>
            </w:r>
          </w:p>
        </w:tc>
        <w:tc>
          <w:tcPr>
            <w:tcW w:w="967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374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хорошо</w:t>
            </w:r>
          </w:p>
        </w:tc>
        <w:tc>
          <w:tcPr>
            <w:tcW w:w="958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t>100,4</w:t>
            </w:r>
          </w:p>
        </w:tc>
        <w:tc>
          <w:tcPr>
            <w:tcW w:w="2000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хорошо</w:t>
            </w:r>
          </w:p>
        </w:tc>
        <w:tc>
          <w:tcPr>
            <w:tcW w:w="1384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в наличии</w:t>
            </w:r>
          </w:p>
        </w:tc>
        <w:tc>
          <w:tcPr>
            <w:tcW w:w="2282" w:type="dxa"/>
            <w:gridSpan w:val="2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хорошо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</w:pPr>
            <w:r>
              <w:t>99,1</w:t>
            </w:r>
          </w:p>
        </w:tc>
        <w:tc>
          <w:tcPr>
            <w:tcW w:w="2090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удовлетворительно</w:t>
            </w:r>
          </w:p>
        </w:tc>
      </w:tr>
      <w:tr w:rsidR="003A7C60">
        <w:tc>
          <w:tcPr>
            <w:tcW w:w="54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7.</w:t>
            </w:r>
          </w:p>
        </w:tc>
        <w:tc>
          <w:tcPr>
            <w:tcW w:w="1801" w:type="dxa"/>
          </w:tcPr>
          <w:p w:rsidR="003A7C60" w:rsidRDefault="00532EC8">
            <w:proofErr w:type="spellStart"/>
            <w:r>
              <w:t>Нягань</w:t>
            </w:r>
            <w:proofErr w:type="spellEnd"/>
          </w:p>
        </w:tc>
        <w:tc>
          <w:tcPr>
            <w:tcW w:w="967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374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хорошо</w:t>
            </w:r>
          </w:p>
        </w:tc>
        <w:tc>
          <w:tcPr>
            <w:tcW w:w="958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t>99,9</w:t>
            </w:r>
          </w:p>
        </w:tc>
        <w:tc>
          <w:tcPr>
            <w:tcW w:w="2000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удовлетворительно</w:t>
            </w:r>
          </w:p>
        </w:tc>
        <w:tc>
          <w:tcPr>
            <w:tcW w:w="1384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в разработке</w:t>
            </w:r>
          </w:p>
        </w:tc>
        <w:tc>
          <w:tcPr>
            <w:tcW w:w="2282" w:type="dxa"/>
            <w:gridSpan w:val="2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удовлетворительно 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</w:pPr>
            <w:r>
              <w:t>95,5</w:t>
            </w:r>
          </w:p>
        </w:tc>
        <w:tc>
          <w:tcPr>
            <w:tcW w:w="2090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неудовлетворительно</w:t>
            </w:r>
          </w:p>
        </w:tc>
      </w:tr>
      <w:tr w:rsidR="003A7C60">
        <w:tc>
          <w:tcPr>
            <w:tcW w:w="54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8.</w:t>
            </w:r>
          </w:p>
        </w:tc>
        <w:tc>
          <w:tcPr>
            <w:tcW w:w="1801" w:type="dxa"/>
          </w:tcPr>
          <w:p w:rsidR="003A7C60" w:rsidRDefault="00532EC8">
            <w:proofErr w:type="spellStart"/>
            <w:r>
              <w:t>Покачи</w:t>
            </w:r>
            <w:proofErr w:type="spellEnd"/>
          </w:p>
        </w:tc>
        <w:tc>
          <w:tcPr>
            <w:tcW w:w="967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374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хорошо</w:t>
            </w:r>
          </w:p>
        </w:tc>
        <w:tc>
          <w:tcPr>
            <w:tcW w:w="958" w:type="dxa"/>
          </w:tcPr>
          <w:p w:rsidR="003A7C60" w:rsidRDefault="00532EC8">
            <w:pPr>
              <w:jc w:val="center"/>
            </w:pPr>
            <w:r>
              <w:t>100,3</w:t>
            </w:r>
          </w:p>
        </w:tc>
        <w:tc>
          <w:tcPr>
            <w:tcW w:w="2000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хорошо</w:t>
            </w:r>
          </w:p>
        </w:tc>
        <w:tc>
          <w:tcPr>
            <w:tcW w:w="1384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в наличии</w:t>
            </w:r>
          </w:p>
        </w:tc>
        <w:tc>
          <w:tcPr>
            <w:tcW w:w="2282" w:type="dxa"/>
            <w:gridSpan w:val="2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хорошо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</w:pPr>
            <w:r>
              <w:t>98,6</w:t>
            </w:r>
          </w:p>
        </w:tc>
        <w:tc>
          <w:tcPr>
            <w:tcW w:w="2090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удовлетворительно</w:t>
            </w:r>
          </w:p>
        </w:tc>
      </w:tr>
      <w:tr w:rsidR="003A7C60">
        <w:tc>
          <w:tcPr>
            <w:tcW w:w="54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9.</w:t>
            </w:r>
          </w:p>
        </w:tc>
        <w:tc>
          <w:tcPr>
            <w:tcW w:w="1801" w:type="dxa"/>
          </w:tcPr>
          <w:p w:rsidR="003A7C60" w:rsidRDefault="00532EC8">
            <w:proofErr w:type="spellStart"/>
            <w:r>
              <w:t>Пыть-Ях</w:t>
            </w:r>
            <w:proofErr w:type="spellEnd"/>
          </w:p>
        </w:tc>
        <w:tc>
          <w:tcPr>
            <w:tcW w:w="967" w:type="dxa"/>
          </w:tcPr>
          <w:p w:rsidR="003A7C60" w:rsidRDefault="00532EC8">
            <w:pPr>
              <w:jc w:val="center"/>
              <w:rPr>
                <w:highlight w:val="yellow"/>
              </w:rPr>
            </w:pPr>
            <w:r>
              <w:t>0,0</w:t>
            </w:r>
          </w:p>
        </w:tc>
        <w:tc>
          <w:tcPr>
            <w:tcW w:w="1374" w:type="dxa"/>
          </w:tcPr>
          <w:p w:rsidR="003A7C60" w:rsidRDefault="00532EC8">
            <w:pPr>
              <w:jc w:val="center"/>
              <w:rPr>
                <w:highlight w:val="yellow"/>
              </w:rPr>
            </w:pPr>
            <w:r>
              <w:rPr>
                <w:highlight w:val="white"/>
              </w:rPr>
              <w:t>хорошо</w:t>
            </w:r>
            <w:r>
              <w:rPr>
                <w:highlight w:val="yellow"/>
              </w:rPr>
              <w:t xml:space="preserve"> </w:t>
            </w:r>
          </w:p>
        </w:tc>
        <w:tc>
          <w:tcPr>
            <w:tcW w:w="958" w:type="dxa"/>
          </w:tcPr>
          <w:p w:rsidR="003A7C60" w:rsidRDefault="00532EC8">
            <w:pPr>
              <w:jc w:val="center"/>
            </w:pPr>
            <w:r>
              <w:t>106,9</w:t>
            </w:r>
          </w:p>
        </w:tc>
        <w:tc>
          <w:tcPr>
            <w:tcW w:w="2000" w:type="dxa"/>
          </w:tcPr>
          <w:p w:rsidR="003A7C60" w:rsidRDefault="00532EC8">
            <w:pPr>
              <w:jc w:val="center"/>
            </w:pPr>
            <w:r>
              <w:rPr>
                <w:highlight w:val="white"/>
              </w:rPr>
              <w:t>хорошо</w:t>
            </w:r>
          </w:p>
        </w:tc>
        <w:tc>
          <w:tcPr>
            <w:tcW w:w="1384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отсутствуют</w:t>
            </w:r>
          </w:p>
        </w:tc>
        <w:tc>
          <w:tcPr>
            <w:tcW w:w="2282" w:type="dxa"/>
            <w:gridSpan w:val="2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неудовлетворительно 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</w:pPr>
            <w:r>
              <w:t>94,5</w:t>
            </w:r>
          </w:p>
        </w:tc>
        <w:tc>
          <w:tcPr>
            <w:tcW w:w="2090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t>не</w:t>
            </w:r>
            <w:r>
              <w:rPr>
                <w:highlight w:val="white"/>
              </w:rPr>
              <w:t>удовлетворительно</w:t>
            </w:r>
          </w:p>
        </w:tc>
      </w:tr>
      <w:tr w:rsidR="003A7C60">
        <w:tc>
          <w:tcPr>
            <w:tcW w:w="54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10.</w:t>
            </w:r>
          </w:p>
        </w:tc>
        <w:tc>
          <w:tcPr>
            <w:tcW w:w="1801" w:type="dxa"/>
          </w:tcPr>
          <w:p w:rsidR="003A7C60" w:rsidRDefault="00532EC8">
            <w:r>
              <w:t>Радужный</w:t>
            </w:r>
          </w:p>
        </w:tc>
        <w:tc>
          <w:tcPr>
            <w:tcW w:w="967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374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хорошо</w:t>
            </w:r>
          </w:p>
        </w:tc>
        <w:tc>
          <w:tcPr>
            <w:tcW w:w="958" w:type="dxa"/>
          </w:tcPr>
          <w:p w:rsidR="003A7C60" w:rsidRDefault="00532EC8">
            <w:pPr>
              <w:jc w:val="center"/>
            </w:pPr>
            <w:r>
              <w:t>107,2</w:t>
            </w:r>
          </w:p>
        </w:tc>
        <w:tc>
          <w:tcPr>
            <w:tcW w:w="2000" w:type="dxa"/>
          </w:tcPr>
          <w:p w:rsidR="003A7C60" w:rsidRDefault="00532EC8">
            <w:pPr>
              <w:jc w:val="center"/>
            </w:pPr>
            <w:r>
              <w:rPr>
                <w:highlight w:val="white"/>
              </w:rPr>
              <w:t>хорошо</w:t>
            </w:r>
          </w:p>
        </w:tc>
        <w:tc>
          <w:tcPr>
            <w:tcW w:w="1384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в наличии</w:t>
            </w:r>
          </w:p>
        </w:tc>
        <w:tc>
          <w:tcPr>
            <w:tcW w:w="2282" w:type="dxa"/>
            <w:gridSpan w:val="2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хорошо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</w:pPr>
            <w:r>
              <w:t>100,5</w:t>
            </w:r>
          </w:p>
        </w:tc>
        <w:tc>
          <w:tcPr>
            <w:tcW w:w="2090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хорошо</w:t>
            </w:r>
          </w:p>
        </w:tc>
      </w:tr>
      <w:tr w:rsidR="003A7C60">
        <w:tc>
          <w:tcPr>
            <w:tcW w:w="54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11.</w:t>
            </w:r>
          </w:p>
        </w:tc>
        <w:tc>
          <w:tcPr>
            <w:tcW w:w="1801" w:type="dxa"/>
          </w:tcPr>
          <w:p w:rsidR="003A7C60" w:rsidRDefault="00532EC8">
            <w:r>
              <w:t>Сургут</w:t>
            </w:r>
          </w:p>
        </w:tc>
        <w:tc>
          <w:tcPr>
            <w:tcW w:w="967" w:type="dxa"/>
          </w:tcPr>
          <w:p w:rsidR="003A7C60" w:rsidRDefault="00532EC8">
            <w:pPr>
              <w:jc w:val="center"/>
              <w:rPr>
                <w:highlight w:val="yellow"/>
              </w:rPr>
            </w:pPr>
            <w:r>
              <w:t>0,0</w:t>
            </w:r>
          </w:p>
        </w:tc>
        <w:tc>
          <w:tcPr>
            <w:tcW w:w="1374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хорошо</w:t>
            </w:r>
          </w:p>
        </w:tc>
        <w:tc>
          <w:tcPr>
            <w:tcW w:w="958" w:type="dxa"/>
          </w:tcPr>
          <w:p w:rsidR="003A7C60" w:rsidRDefault="00532EC8">
            <w:pPr>
              <w:jc w:val="center"/>
            </w:pPr>
            <w:r>
              <w:t>104,5</w:t>
            </w:r>
          </w:p>
        </w:tc>
        <w:tc>
          <w:tcPr>
            <w:tcW w:w="2000" w:type="dxa"/>
          </w:tcPr>
          <w:p w:rsidR="003A7C60" w:rsidRDefault="00532EC8">
            <w:pPr>
              <w:jc w:val="center"/>
            </w:pPr>
            <w:r>
              <w:rPr>
                <w:highlight w:val="white"/>
              </w:rPr>
              <w:t>хорошо</w:t>
            </w:r>
          </w:p>
        </w:tc>
        <w:tc>
          <w:tcPr>
            <w:tcW w:w="1384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в наличии</w:t>
            </w:r>
          </w:p>
        </w:tc>
        <w:tc>
          <w:tcPr>
            <w:tcW w:w="2282" w:type="dxa"/>
            <w:gridSpan w:val="2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хорошо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</w:pPr>
            <w:r>
              <w:t>101,3</w:t>
            </w:r>
          </w:p>
        </w:tc>
        <w:tc>
          <w:tcPr>
            <w:tcW w:w="2090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хорошо</w:t>
            </w:r>
          </w:p>
        </w:tc>
      </w:tr>
      <w:tr w:rsidR="003A7C60">
        <w:tc>
          <w:tcPr>
            <w:tcW w:w="54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12.</w:t>
            </w:r>
          </w:p>
        </w:tc>
        <w:tc>
          <w:tcPr>
            <w:tcW w:w="1801" w:type="dxa"/>
          </w:tcPr>
          <w:p w:rsidR="003A7C60" w:rsidRDefault="00532EC8">
            <w:proofErr w:type="spellStart"/>
            <w:r>
              <w:t>Урай</w:t>
            </w:r>
            <w:proofErr w:type="spellEnd"/>
          </w:p>
        </w:tc>
        <w:tc>
          <w:tcPr>
            <w:tcW w:w="967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374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хорошо</w:t>
            </w:r>
          </w:p>
        </w:tc>
        <w:tc>
          <w:tcPr>
            <w:tcW w:w="958" w:type="dxa"/>
          </w:tcPr>
          <w:p w:rsidR="003A7C60" w:rsidRDefault="00532EC8">
            <w:pPr>
              <w:jc w:val="center"/>
            </w:pPr>
            <w:r>
              <w:t>101,1</w:t>
            </w:r>
          </w:p>
        </w:tc>
        <w:tc>
          <w:tcPr>
            <w:tcW w:w="2000" w:type="dxa"/>
          </w:tcPr>
          <w:p w:rsidR="003A7C60" w:rsidRDefault="00532EC8">
            <w:pPr>
              <w:jc w:val="center"/>
            </w:pPr>
            <w:r>
              <w:rPr>
                <w:highlight w:val="white"/>
              </w:rPr>
              <w:t>хорошо</w:t>
            </w:r>
          </w:p>
        </w:tc>
        <w:tc>
          <w:tcPr>
            <w:tcW w:w="1384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в наличии</w:t>
            </w:r>
          </w:p>
        </w:tc>
        <w:tc>
          <w:tcPr>
            <w:tcW w:w="2282" w:type="dxa"/>
            <w:gridSpan w:val="2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хорошо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</w:pPr>
            <w:r>
              <w:t>100,4</w:t>
            </w:r>
          </w:p>
        </w:tc>
        <w:tc>
          <w:tcPr>
            <w:tcW w:w="2090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хорошо</w:t>
            </w:r>
          </w:p>
        </w:tc>
      </w:tr>
      <w:tr w:rsidR="003A7C60">
        <w:tc>
          <w:tcPr>
            <w:tcW w:w="54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13.</w:t>
            </w:r>
          </w:p>
        </w:tc>
        <w:tc>
          <w:tcPr>
            <w:tcW w:w="1801" w:type="dxa"/>
          </w:tcPr>
          <w:p w:rsidR="003A7C60" w:rsidRDefault="00532EC8">
            <w:proofErr w:type="spellStart"/>
            <w:r>
              <w:t>Югорск</w:t>
            </w:r>
            <w:proofErr w:type="spellEnd"/>
          </w:p>
        </w:tc>
        <w:tc>
          <w:tcPr>
            <w:tcW w:w="967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374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хорошо</w:t>
            </w:r>
          </w:p>
        </w:tc>
        <w:tc>
          <w:tcPr>
            <w:tcW w:w="958" w:type="dxa"/>
          </w:tcPr>
          <w:p w:rsidR="003A7C60" w:rsidRDefault="00532EC8">
            <w:pPr>
              <w:jc w:val="center"/>
            </w:pPr>
            <w:r>
              <w:t>104,5</w:t>
            </w:r>
          </w:p>
        </w:tc>
        <w:tc>
          <w:tcPr>
            <w:tcW w:w="2000" w:type="dxa"/>
          </w:tcPr>
          <w:p w:rsidR="003A7C60" w:rsidRDefault="00532EC8">
            <w:pPr>
              <w:jc w:val="center"/>
            </w:pPr>
            <w:r>
              <w:rPr>
                <w:highlight w:val="white"/>
              </w:rPr>
              <w:t>хорошо</w:t>
            </w:r>
          </w:p>
        </w:tc>
        <w:tc>
          <w:tcPr>
            <w:tcW w:w="1384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отсутствуют</w:t>
            </w:r>
          </w:p>
        </w:tc>
        <w:tc>
          <w:tcPr>
            <w:tcW w:w="2282" w:type="dxa"/>
            <w:gridSpan w:val="2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неудовлетворительно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</w:pPr>
            <w:r>
              <w:t>93,5</w:t>
            </w:r>
          </w:p>
        </w:tc>
        <w:tc>
          <w:tcPr>
            <w:tcW w:w="2090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неудовлетворительно</w:t>
            </w:r>
          </w:p>
        </w:tc>
      </w:tr>
      <w:tr w:rsidR="003A7C60">
        <w:tc>
          <w:tcPr>
            <w:tcW w:w="54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14.</w:t>
            </w:r>
          </w:p>
        </w:tc>
        <w:tc>
          <w:tcPr>
            <w:tcW w:w="1801" w:type="dxa"/>
          </w:tcPr>
          <w:p w:rsidR="003A7C60" w:rsidRDefault="00532EC8">
            <w:r>
              <w:t xml:space="preserve">Белоярский </w:t>
            </w:r>
          </w:p>
        </w:tc>
        <w:tc>
          <w:tcPr>
            <w:tcW w:w="967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374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хорошо</w:t>
            </w:r>
          </w:p>
        </w:tc>
        <w:tc>
          <w:tcPr>
            <w:tcW w:w="958" w:type="dxa"/>
          </w:tcPr>
          <w:p w:rsidR="003A7C60" w:rsidRDefault="00532EC8">
            <w:pPr>
              <w:jc w:val="center"/>
            </w:pPr>
            <w:r>
              <w:t>98,5</w:t>
            </w:r>
          </w:p>
        </w:tc>
        <w:tc>
          <w:tcPr>
            <w:tcW w:w="2000" w:type="dxa"/>
          </w:tcPr>
          <w:p w:rsidR="003A7C60" w:rsidRDefault="00532EC8">
            <w:pPr>
              <w:jc w:val="center"/>
            </w:pPr>
            <w:r>
              <w:rPr>
                <w:highlight w:val="white"/>
              </w:rPr>
              <w:t>удовлетворительно</w:t>
            </w:r>
          </w:p>
        </w:tc>
        <w:tc>
          <w:tcPr>
            <w:tcW w:w="1384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отсутствуют</w:t>
            </w:r>
          </w:p>
        </w:tc>
        <w:tc>
          <w:tcPr>
            <w:tcW w:w="2282" w:type="dxa"/>
            <w:gridSpan w:val="2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неудовлетворительно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</w:pPr>
            <w:r>
              <w:t>96,7</w:t>
            </w:r>
          </w:p>
        </w:tc>
        <w:tc>
          <w:tcPr>
            <w:tcW w:w="2090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неудовлетворительно</w:t>
            </w:r>
          </w:p>
        </w:tc>
      </w:tr>
      <w:tr w:rsidR="003A7C60">
        <w:tc>
          <w:tcPr>
            <w:tcW w:w="54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lastRenderedPageBreak/>
              <w:t>15.</w:t>
            </w:r>
          </w:p>
        </w:tc>
        <w:tc>
          <w:tcPr>
            <w:tcW w:w="1801" w:type="dxa"/>
          </w:tcPr>
          <w:p w:rsidR="003A7C60" w:rsidRDefault="00532EC8">
            <w:r>
              <w:t xml:space="preserve">Березовский </w:t>
            </w:r>
          </w:p>
        </w:tc>
        <w:tc>
          <w:tcPr>
            <w:tcW w:w="967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</w:t>
            </w:r>
            <w:r>
              <w:t>,0</w:t>
            </w:r>
          </w:p>
        </w:tc>
        <w:tc>
          <w:tcPr>
            <w:tcW w:w="1374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хорошо</w:t>
            </w:r>
          </w:p>
        </w:tc>
        <w:tc>
          <w:tcPr>
            <w:tcW w:w="958" w:type="dxa"/>
          </w:tcPr>
          <w:p w:rsidR="003A7C60" w:rsidRDefault="00532EC8">
            <w:pPr>
              <w:jc w:val="center"/>
            </w:pPr>
            <w:r>
              <w:t>100,1</w:t>
            </w:r>
          </w:p>
        </w:tc>
        <w:tc>
          <w:tcPr>
            <w:tcW w:w="2000" w:type="dxa"/>
          </w:tcPr>
          <w:p w:rsidR="003A7C60" w:rsidRDefault="00532EC8">
            <w:pPr>
              <w:jc w:val="center"/>
            </w:pPr>
            <w:r>
              <w:rPr>
                <w:highlight w:val="white"/>
              </w:rPr>
              <w:t>хорошо</w:t>
            </w:r>
          </w:p>
        </w:tc>
        <w:tc>
          <w:tcPr>
            <w:tcW w:w="1384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отсутствуют</w:t>
            </w:r>
          </w:p>
        </w:tc>
        <w:tc>
          <w:tcPr>
            <w:tcW w:w="2282" w:type="dxa"/>
            <w:gridSpan w:val="2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неудовлетворительно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</w:pPr>
            <w:r>
              <w:t>89,0</w:t>
            </w:r>
          </w:p>
        </w:tc>
        <w:tc>
          <w:tcPr>
            <w:tcW w:w="2090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неудовлетворительно</w:t>
            </w:r>
          </w:p>
        </w:tc>
      </w:tr>
      <w:tr w:rsidR="003A7C60">
        <w:tc>
          <w:tcPr>
            <w:tcW w:w="54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16.</w:t>
            </w:r>
          </w:p>
        </w:tc>
        <w:tc>
          <w:tcPr>
            <w:tcW w:w="1801" w:type="dxa"/>
          </w:tcPr>
          <w:p w:rsidR="003A7C60" w:rsidRDefault="00532EC8">
            <w:proofErr w:type="spellStart"/>
            <w:r>
              <w:t>Кондинский</w:t>
            </w:r>
            <w:proofErr w:type="spellEnd"/>
            <w:r>
              <w:t xml:space="preserve"> </w:t>
            </w:r>
          </w:p>
        </w:tc>
        <w:tc>
          <w:tcPr>
            <w:tcW w:w="967" w:type="dxa"/>
          </w:tcPr>
          <w:p w:rsidR="003A7C60" w:rsidRDefault="00532EC8">
            <w:pPr>
              <w:jc w:val="center"/>
              <w:rPr>
                <w:highlight w:val="yellow"/>
              </w:rPr>
            </w:pPr>
            <w:r>
              <w:t>0,0</w:t>
            </w:r>
          </w:p>
        </w:tc>
        <w:tc>
          <w:tcPr>
            <w:tcW w:w="1374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хорошо</w:t>
            </w:r>
          </w:p>
        </w:tc>
        <w:tc>
          <w:tcPr>
            <w:tcW w:w="958" w:type="dxa"/>
          </w:tcPr>
          <w:p w:rsidR="003A7C60" w:rsidRDefault="00532EC8">
            <w:pPr>
              <w:jc w:val="center"/>
            </w:pPr>
            <w:r>
              <w:t>104,2</w:t>
            </w:r>
          </w:p>
        </w:tc>
        <w:tc>
          <w:tcPr>
            <w:tcW w:w="2000" w:type="dxa"/>
          </w:tcPr>
          <w:p w:rsidR="003A7C60" w:rsidRDefault="00532EC8">
            <w:pPr>
              <w:jc w:val="center"/>
            </w:pPr>
            <w:r>
              <w:rPr>
                <w:highlight w:val="white"/>
              </w:rPr>
              <w:t>хорошо</w:t>
            </w:r>
          </w:p>
        </w:tc>
        <w:tc>
          <w:tcPr>
            <w:tcW w:w="1384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отсутствуют</w:t>
            </w:r>
          </w:p>
        </w:tc>
        <w:tc>
          <w:tcPr>
            <w:tcW w:w="2282" w:type="dxa"/>
            <w:gridSpan w:val="2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неудовлетворительно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</w:pPr>
            <w:r>
              <w:t>88,5</w:t>
            </w:r>
          </w:p>
        </w:tc>
        <w:tc>
          <w:tcPr>
            <w:tcW w:w="2090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t>не</w:t>
            </w:r>
            <w:r>
              <w:rPr>
                <w:highlight w:val="white"/>
              </w:rPr>
              <w:t>удовлетворительно</w:t>
            </w:r>
          </w:p>
        </w:tc>
      </w:tr>
      <w:tr w:rsidR="003A7C60">
        <w:tc>
          <w:tcPr>
            <w:tcW w:w="54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17.</w:t>
            </w:r>
          </w:p>
        </w:tc>
        <w:tc>
          <w:tcPr>
            <w:tcW w:w="1801" w:type="dxa"/>
          </w:tcPr>
          <w:p w:rsidR="003A7C60" w:rsidRDefault="00532EC8">
            <w:proofErr w:type="spellStart"/>
            <w:r>
              <w:t>Нефтеюганский</w:t>
            </w:r>
            <w:proofErr w:type="spellEnd"/>
            <w:r>
              <w:t xml:space="preserve"> </w:t>
            </w:r>
          </w:p>
        </w:tc>
        <w:tc>
          <w:tcPr>
            <w:tcW w:w="967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374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хорошо</w:t>
            </w:r>
          </w:p>
        </w:tc>
        <w:tc>
          <w:tcPr>
            <w:tcW w:w="958" w:type="dxa"/>
          </w:tcPr>
          <w:p w:rsidR="003A7C60" w:rsidRDefault="00532EC8">
            <w:pPr>
              <w:jc w:val="center"/>
            </w:pPr>
            <w:r>
              <w:t>106,1</w:t>
            </w:r>
          </w:p>
        </w:tc>
        <w:tc>
          <w:tcPr>
            <w:tcW w:w="2000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хорошо</w:t>
            </w:r>
          </w:p>
        </w:tc>
        <w:tc>
          <w:tcPr>
            <w:tcW w:w="1384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отсутствуют</w:t>
            </w:r>
          </w:p>
        </w:tc>
        <w:tc>
          <w:tcPr>
            <w:tcW w:w="2282" w:type="dxa"/>
            <w:gridSpan w:val="2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неудовлетворительно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</w:pPr>
            <w:r>
              <w:t>99,4</w:t>
            </w:r>
          </w:p>
        </w:tc>
        <w:tc>
          <w:tcPr>
            <w:tcW w:w="2090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удовлетворительно</w:t>
            </w:r>
          </w:p>
        </w:tc>
      </w:tr>
      <w:tr w:rsidR="003A7C60">
        <w:tc>
          <w:tcPr>
            <w:tcW w:w="54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18.</w:t>
            </w:r>
          </w:p>
        </w:tc>
        <w:tc>
          <w:tcPr>
            <w:tcW w:w="1801" w:type="dxa"/>
          </w:tcPr>
          <w:p w:rsidR="003A7C60" w:rsidRDefault="00532EC8">
            <w:proofErr w:type="spellStart"/>
            <w:r>
              <w:t>Нижневартовский</w:t>
            </w:r>
            <w:proofErr w:type="spellEnd"/>
            <w:r>
              <w:t xml:space="preserve"> </w:t>
            </w:r>
          </w:p>
        </w:tc>
        <w:tc>
          <w:tcPr>
            <w:tcW w:w="967" w:type="dxa"/>
          </w:tcPr>
          <w:p w:rsidR="003A7C60" w:rsidRDefault="00532EC8">
            <w:pPr>
              <w:jc w:val="center"/>
              <w:rPr>
                <w:highlight w:val="yellow"/>
              </w:rPr>
            </w:pPr>
            <w:r>
              <w:t>0,0</w:t>
            </w:r>
          </w:p>
        </w:tc>
        <w:tc>
          <w:tcPr>
            <w:tcW w:w="1374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хорошо</w:t>
            </w:r>
          </w:p>
        </w:tc>
        <w:tc>
          <w:tcPr>
            <w:tcW w:w="958" w:type="dxa"/>
          </w:tcPr>
          <w:p w:rsidR="003A7C60" w:rsidRDefault="00532EC8">
            <w:pPr>
              <w:jc w:val="center"/>
            </w:pPr>
            <w:r>
              <w:t>101,7</w:t>
            </w:r>
          </w:p>
        </w:tc>
        <w:tc>
          <w:tcPr>
            <w:tcW w:w="2000" w:type="dxa"/>
          </w:tcPr>
          <w:p w:rsidR="003A7C60" w:rsidRDefault="00532EC8">
            <w:pPr>
              <w:jc w:val="center"/>
            </w:pPr>
            <w:r>
              <w:rPr>
                <w:highlight w:val="white"/>
              </w:rPr>
              <w:t>хорошо</w:t>
            </w:r>
          </w:p>
        </w:tc>
        <w:tc>
          <w:tcPr>
            <w:tcW w:w="1384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в наличии</w:t>
            </w:r>
          </w:p>
        </w:tc>
        <w:tc>
          <w:tcPr>
            <w:tcW w:w="2282" w:type="dxa"/>
            <w:gridSpan w:val="2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хорошо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</w:pPr>
            <w:r>
              <w:t>99,0</w:t>
            </w:r>
          </w:p>
        </w:tc>
        <w:tc>
          <w:tcPr>
            <w:tcW w:w="2090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удовлетворительно</w:t>
            </w:r>
          </w:p>
        </w:tc>
      </w:tr>
      <w:tr w:rsidR="003A7C60">
        <w:tc>
          <w:tcPr>
            <w:tcW w:w="54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19.</w:t>
            </w:r>
          </w:p>
        </w:tc>
        <w:tc>
          <w:tcPr>
            <w:tcW w:w="1801" w:type="dxa"/>
          </w:tcPr>
          <w:p w:rsidR="003A7C60" w:rsidRDefault="00532EC8">
            <w:r>
              <w:t xml:space="preserve">Октябрьский </w:t>
            </w:r>
          </w:p>
        </w:tc>
        <w:tc>
          <w:tcPr>
            <w:tcW w:w="967" w:type="dxa"/>
          </w:tcPr>
          <w:p w:rsidR="003A7C60" w:rsidRDefault="00532EC8">
            <w:pPr>
              <w:jc w:val="center"/>
              <w:rPr>
                <w:highlight w:val="yellow"/>
              </w:rPr>
            </w:pPr>
            <w:r>
              <w:t>0,0</w:t>
            </w:r>
          </w:p>
        </w:tc>
        <w:tc>
          <w:tcPr>
            <w:tcW w:w="1374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хорошо</w:t>
            </w:r>
          </w:p>
        </w:tc>
        <w:tc>
          <w:tcPr>
            <w:tcW w:w="958" w:type="dxa"/>
          </w:tcPr>
          <w:p w:rsidR="003A7C60" w:rsidRDefault="00532EC8">
            <w:pPr>
              <w:jc w:val="center"/>
            </w:pPr>
            <w:r>
              <w:t>104,2</w:t>
            </w:r>
          </w:p>
        </w:tc>
        <w:tc>
          <w:tcPr>
            <w:tcW w:w="2000" w:type="dxa"/>
          </w:tcPr>
          <w:p w:rsidR="003A7C60" w:rsidRDefault="00532EC8">
            <w:pPr>
              <w:jc w:val="center"/>
            </w:pPr>
            <w:r>
              <w:rPr>
                <w:highlight w:val="white"/>
              </w:rPr>
              <w:t>хорошо</w:t>
            </w:r>
          </w:p>
        </w:tc>
        <w:tc>
          <w:tcPr>
            <w:tcW w:w="1384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отсутствуют</w:t>
            </w:r>
          </w:p>
        </w:tc>
        <w:tc>
          <w:tcPr>
            <w:tcW w:w="2282" w:type="dxa"/>
            <w:gridSpan w:val="2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неудовлетворительно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</w:pPr>
            <w:r>
              <w:t>98,4</w:t>
            </w:r>
          </w:p>
        </w:tc>
        <w:tc>
          <w:tcPr>
            <w:tcW w:w="2090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удовлетворительно</w:t>
            </w:r>
          </w:p>
        </w:tc>
      </w:tr>
      <w:tr w:rsidR="003A7C60">
        <w:tc>
          <w:tcPr>
            <w:tcW w:w="54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20.</w:t>
            </w:r>
          </w:p>
        </w:tc>
        <w:tc>
          <w:tcPr>
            <w:tcW w:w="1801" w:type="dxa"/>
          </w:tcPr>
          <w:p w:rsidR="003A7C60" w:rsidRDefault="00532EC8">
            <w:r>
              <w:t xml:space="preserve">Советский </w:t>
            </w:r>
          </w:p>
        </w:tc>
        <w:tc>
          <w:tcPr>
            <w:tcW w:w="967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374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хорошо</w:t>
            </w:r>
          </w:p>
        </w:tc>
        <w:tc>
          <w:tcPr>
            <w:tcW w:w="958" w:type="dxa"/>
          </w:tcPr>
          <w:p w:rsidR="003A7C60" w:rsidRDefault="00532EC8">
            <w:pPr>
              <w:jc w:val="center"/>
            </w:pPr>
            <w:r>
              <w:t>100,5</w:t>
            </w:r>
          </w:p>
        </w:tc>
        <w:tc>
          <w:tcPr>
            <w:tcW w:w="2000" w:type="dxa"/>
          </w:tcPr>
          <w:p w:rsidR="003A7C60" w:rsidRDefault="00532EC8">
            <w:pPr>
              <w:jc w:val="center"/>
            </w:pPr>
            <w:r>
              <w:rPr>
                <w:highlight w:val="white"/>
              </w:rPr>
              <w:t>хорошо</w:t>
            </w:r>
          </w:p>
        </w:tc>
        <w:tc>
          <w:tcPr>
            <w:tcW w:w="1384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отсутствуют</w:t>
            </w:r>
          </w:p>
        </w:tc>
        <w:tc>
          <w:tcPr>
            <w:tcW w:w="2282" w:type="dxa"/>
            <w:gridSpan w:val="2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неудовлетворительно 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</w:pPr>
            <w:r>
              <w:t>94,5</w:t>
            </w:r>
          </w:p>
        </w:tc>
        <w:tc>
          <w:tcPr>
            <w:tcW w:w="2090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неудовлетворительно</w:t>
            </w:r>
          </w:p>
        </w:tc>
      </w:tr>
      <w:tr w:rsidR="003A7C60">
        <w:tc>
          <w:tcPr>
            <w:tcW w:w="54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21.</w:t>
            </w:r>
          </w:p>
        </w:tc>
        <w:tc>
          <w:tcPr>
            <w:tcW w:w="1801" w:type="dxa"/>
          </w:tcPr>
          <w:p w:rsidR="003A7C60" w:rsidRDefault="00532EC8">
            <w:r>
              <w:t xml:space="preserve">Сургутский </w:t>
            </w:r>
          </w:p>
        </w:tc>
        <w:tc>
          <w:tcPr>
            <w:tcW w:w="967" w:type="dxa"/>
          </w:tcPr>
          <w:p w:rsidR="003A7C60" w:rsidRDefault="00532EC8">
            <w:pPr>
              <w:jc w:val="center"/>
              <w:rPr>
                <w:highlight w:val="yellow"/>
              </w:rPr>
            </w:pPr>
            <w:r>
              <w:t>0,0</w:t>
            </w:r>
          </w:p>
        </w:tc>
        <w:tc>
          <w:tcPr>
            <w:tcW w:w="1374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хорошо</w:t>
            </w:r>
          </w:p>
        </w:tc>
        <w:tc>
          <w:tcPr>
            <w:tcW w:w="958" w:type="dxa"/>
          </w:tcPr>
          <w:p w:rsidR="003A7C60" w:rsidRDefault="00532EC8">
            <w:pPr>
              <w:jc w:val="center"/>
            </w:pPr>
            <w:r>
              <w:t>99,9</w:t>
            </w:r>
          </w:p>
        </w:tc>
        <w:tc>
          <w:tcPr>
            <w:tcW w:w="2000" w:type="dxa"/>
          </w:tcPr>
          <w:p w:rsidR="003A7C60" w:rsidRDefault="00532EC8">
            <w:pPr>
              <w:jc w:val="center"/>
            </w:pPr>
            <w:r>
              <w:rPr>
                <w:highlight w:val="white"/>
              </w:rPr>
              <w:t>удовлетворительно</w:t>
            </w:r>
          </w:p>
        </w:tc>
        <w:tc>
          <w:tcPr>
            <w:tcW w:w="1384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в наличии</w:t>
            </w:r>
          </w:p>
        </w:tc>
        <w:tc>
          <w:tcPr>
            <w:tcW w:w="2282" w:type="dxa"/>
            <w:gridSpan w:val="2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хорошо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</w:pPr>
            <w:r>
              <w:t>97,0</w:t>
            </w:r>
          </w:p>
        </w:tc>
        <w:tc>
          <w:tcPr>
            <w:tcW w:w="2090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удовлетворительно</w:t>
            </w:r>
          </w:p>
        </w:tc>
      </w:tr>
      <w:tr w:rsidR="003A7C60">
        <w:tc>
          <w:tcPr>
            <w:tcW w:w="54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22.</w:t>
            </w:r>
          </w:p>
        </w:tc>
        <w:tc>
          <w:tcPr>
            <w:tcW w:w="1801" w:type="dxa"/>
          </w:tcPr>
          <w:p w:rsidR="003A7C60" w:rsidRDefault="00532EC8">
            <w:r>
              <w:t xml:space="preserve">Ханты-Мансийский </w:t>
            </w:r>
          </w:p>
        </w:tc>
        <w:tc>
          <w:tcPr>
            <w:tcW w:w="967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374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хорошо</w:t>
            </w:r>
          </w:p>
        </w:tc>
        <w:tc>
          <w:tcPr>
            <w:tcW w:w="958" w:type="dxa"/>
          </w:tcPr>
          <w:p w:rsidR="003A7C60" w:rsidRDefault="00532EC8">
            <w:pPr>
              <w:jc w:val="center"/>
            </w:pPr>
            <w:r>
              <w:t>98,2</w:t>
            </w:r>
          </w:p>
        </w:tc>
        <w:tc>
          <w:tcPr>
            <w:tcW w:w="2000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удовлетворительно</w:t>
            </w:r>
          </w:p>
        </w:tc>
        <w:tc>
          <w:tcPr>
            <w:tcW w:w="1384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отсутствуют</w:t>
            </w:r>
          </w:p>
        </w:tc>
        <w:tc>
          <w:tcPr>
            <w:tcW w:w="2282" w:type="dxa"/>
            <w:gridSpan w:val="2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неудовлетворительно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</w:pPr>
            <w:r>
              <w:t>93,8</w:t>
            </w:r>
          </w:p>
        </w:tc>
        <w:tc>
          <w:tcPr>
            <w:tcW w:w="2090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неудовлетворительно</w:t>
            </w:r>
          </w:p>
        </w:tc>
      </w:tr>
    </w:tbl>
    <w:p w:rsidR="003A7C60" w:rsidRDefault="003A7C60">
      <w:pPr>
        <w:outlineLvl w:val="0"/>
        <w:rPr>
          <w:sz w:val="28"/>
          <w:szCs w:val="28"/>
        </w:rPr>
        <w:sectPr w:rsidR="003A7C60">
          <w:pgSz w:w="16838" w:h="11906" w:orient="landscape"/>
          <w:pgMar w:top="1559" w:right="1418" w:bottom="1701" w:left="1134" w:header="709" w:footer="709" w:gutter="0"/>
          <w:cols w:space="708"/>
          <w:docGrid w:linePitch="360"/>
        </w:sectPr>
      </w:pPr>
    </w:p>
    <w:p w:rsidR="003A7C60" w:rsidRDefault="00532EC8">
      <w:pPr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5.4. Результаты мониторинга эффективности деятельности </w:t>
      </w:r>
    </w:p>
    <w:p w:rsidR="003A7C60" w:rsidRDefault="00532EC8">
      <w:pPr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 организации мероприятий при осуществлении деятельности </w:t>
      </w:r>
    </w:p>
    <w:p w:rsidR="003A7C60" w:rsidRDefault="00532EC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eastAsia="en-US"/>
        </w:rPr>
        <w:t>по обращению с животными без владельцев</w:t>
      </w:r>
    </w:p>
    <w:p w:rsidR="003A7C60" w:rsidRDefault="003A7C60">
      <w:pPr>
        <w:jc w:val="center"/>
        <w:outlineLvl w:val="0"/>
        <w:rPr>
          <w:sz w:val="28"/>
          <w:szCs w:val="28"/>
        </w:rPr>
      </w:pPr>
    </w:p>
    <w:p w:rsidR="003A7C60" w:rsidRDefault="00532EC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en-US"/>
        </w:rPr>
        <w:t>В 2024 году в автономном округе результата «5 баллов» достигли:</w:t>
      </w:r>
    </w:p>
    <w:p w:rsidR="003A7C60" w:rsidRDefault="00532EC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en-US"/>
        </w:rPr>
        <w:t>по показателю «доля животных без владельцев (собак), возвращенных в прежние места обитания» (значение показателя не более 20 процентов) – 22 муниципальных образования автономного округа (2023 год – 18);</w:t>
      </w:r>
    </w:p>
    <w:p w:rsidR="003A7C60" w:rsidRDefault="00532EC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en-US"/>
        </w:rPr>
        <w:t>по показателю «доля животных без владельцев (собак), переданных новым владельцам» (значение показателя от 80 % и выше) – 3</w:t>
      </w:r>
      <w:r>
        <w:rPr>
          <w:sz w:val="28"/>
          <w:szCs w:val="28"/>
          <w:lang w:val="en-US" w:eastAsia="en-US"/>
        </w:rPr>
        <w:t> </w:t>
      </w:r>
      <w:r>
        <w:rPr>
          <w:sz w:val="28"/>
          <w:szCs w:val="28"/>
          <w:lang w:eastAsia="en-US"/>
        </w:rPr>
        <w:t>муниципальных образования автономного округа (2023 год – 11);</w:t>
      </w:r>
    </w:p>
    <w:p w:rsidR="003A7C60" w:rsidRDefault="00532EC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en-US"/>
        </w:rPr>
        <w:t>по показателю «снижение численности животных без владельцев (собак) к предыдущему году, в размере не менее 15 %» – 10 муниципальных образований автономного округа (2023 год – 7);</w:t>
      </w:r>
    </w:p>
    <w:p w:rsidR="003A7C60" w:rsidRDefault="00532EC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en-US"/>
        </w:rPr>
        <w:t>по показателю «количество обращений граждан в расчете на 10 тыс. человек населения» (значение показателя меньше или равно 5 обращениям на 10,0 тыс. населения) – 11 муниципальных образований автономного округа (2023 год – 6);</w:t>
      </w:r>
    </w:p>
    <w:p w:rsidR="003A7C60" w:rsidRDefault="00532EC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en-US"/>
        </w:rPr>
        <w:t>по показателю «количество нападений собак в расчете на 10 тыс. человек населения» (нападения отсутствуют) – 0 муниципальных образований автономного округа (2023 год – 0);</w:t>
      </w:r>
    </w:p>
    <w:p w:rsidR="003A7C60" w:rsidRDefault="00532EC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en-US"/>
        </w:rPr>
        <w:t>по показателю «доля выполненных заявок на отлов собак» (значение показателя от 80 % и выше) – 7 муниципальных образований автономного округа (2023 год – 9);</w:t>
      </w:r>
    </w:p>
    <w:p w:rsidR="003A7C60" w:rsidRDefault="00532EC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en-US"/>
        </w:rPr>
        <w:t>по показателю «обеспеченность территорий городских округов и муниципальных районов автономного округа площадками для выгула и дрессировки собак» (значение показателя от 90 % и выше) – 13 муниципальных образований автономного округа (2023 год – 19).</w:t>
      </w:r>
    </w:p>
    <w:p w:rsidR="003A7C60" w:rsidRDefault="003A7C60">
      <w:pPr>
        <w:ind w:firstLine="709"/>
        <w:jc w:val="both"/>
        <w:outlineLvl w:val="0"/>
        <w:rPr>
          <w:sz w:val="28"/>
          <w:szCs w:val="28"/>
        </w:rPr>
      </w:pPr>
    </w:p>
    <w:p w:rsidR="003A7C60" w:rsidRDefault="003A7C60">
      <w:pPr>
        <w:ind w:firstLine="709"/>
        <w:jc w:val="both"/>
        <w:outlineLvl w:val="0"/>
      </w:pPr>
    </w:p>
    <w:p w:rsidR="003A7C60" w:rsidRDefault="003A7C60">
      <w:pPr>
        <w:ind w:firstLine="709"/>
        <w:jc w:val="both"/>
        <w:outlineLvl w:val="0"/>
        <w:sectPr w:rsidR="003A7C60">
          <w:headerReference w:type="default" r:id="rId30"/>
          <w:pgSz w:w="11906" w:h="16838"/>
          <w:pgMar w:top="1418" w:right="1276" w:bottom="1134" w:left="1559" w:header="720" w:footer="720" w:gutter="0"/>
          <w:cols w:space="720"/>
          <w:titlePg/>
          <w:docGrid w:linePitch="360"/>
        </w:sectPr>
      </w:pPr>
    </w:p>
    <w:p w:rsidR="003A7C60" w:rsidRDefault="00532EC8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>Таблица 67</w:t>
      </w:r>
    </w:p>
    <w:p w:rsidR="003A7C60" w:rsidRDefault="00532EC8">
      <w:pPr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eastAsia="en-US"/>
        </w:rPr>
        <w:t>Результаты мониторинга эффективности деятельности по организации мероприятий при осуществлении деятельности по обращению с животными без владельцев</w:t>
      </w:r>
    </w:p>
    <w:p w:rsidR="003A7C60" w:rsidRDefault="003A7C60">
      <w:pPr>
        <w:ind w:firstLine="709"/>
        <w:jc w:val="both"/>
        <w:outlineLvl w:val="0"/>
      </w:pPr>
    </w:p>
    <w:tbl>
      <w:tblPr>
        <w:tblStyle w:val="aff7"/>
        <w:tblW w:w="52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530"/>
        <w:gridCol w:w="976"/>
        <w:gridCol w:w="838"/>
        <w:gridCol w:w="976"/>
        <w:gridCol w:w="838"/>
        <w:gridCol w:w="976"/>
        <w:gridCol w:w="838"/>
        <w:gridCol w:w="976"/>
        <w:gridCol w:w="838"/>
        <w:gridCol w:w="976"/>
        <w:gridCol w:w="838"/>
        <w:gridCol w:w="976"/>
        <w:gridCol w:w="838"/>
        <w:gridCol w:w="976"/>
        <w:gridCol w:w="788"/>
      </w:tblGrid>
      <w:tr w:rsidR="003A7C60">
        <w:tc>
          <w:tcPr>
            <w:tcW w:w="527" w:type="dxa"/>
            <w:vMerge w:val="restart"/>
          </w:tcPr>
          <w:p w:rsidR="003A7C60" w:rsidRDefault="00532EC8">
            <w:pPr>
              <w:jc w:val="center"/>
              <w:outlineLvl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559" w:type="dxa"/>
            <w:vMerge w:val="restart"/>
          </w:tcPr>
          <w:p w:rsidR="003A7C60" w:rsidRDefault="00532EC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t xml:space="preserve">Наименование городского округа, муниципального района </w:t>
            </w:r>
            <w:r>
              <w:rPr>
                <w:lang w:eastAsia="en-US"/>
              </w:rPr>
              <w:t>автономного округа</w:t>
            </w:r>
          </w:p>
        </w:tc>
        <w:tc>
          <w:tcPr>
            <w:tcW w:w="1843" w:type="dxa"/>
            <w:gridSpan w:val="2"/>
          </w:tcPr>
          <w:p w:rsidR="003A7C60" w:rsidRDefault="00532EC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t>Доля животных без владельцев (собак), возвращенных в прежние места обитания</w:t>
            </w:r>
          </w:p>
        </w:tc>
        <w:tc>
          <w:tcPr>
            <w:tcW w:w="1843" w:type="dxa"/>
            <w:gridSpan w:val="2"/>
          </w:tcPr>
          <w:p w:rsidR="003A7C60" w:rsidRDefault="00532EC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t>Доля животных без владельцев (собак), переданных новым владельцам</w:t>
            </w:r>
          </w:p>
        </w:tc>
        <w:tc>
          <w:tcPr>
            <w:tcW w:w="1843" w:type="dxa"/>
            <w:gridSpan w:val="2"/>
          </w:tcPr>
          <w:p w:rsidR="003A7C60" w:rsidRDefault="00532EC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t>Снижение численности животных без владельцев (собак) к предыдущему году, в размере не менее 15 %</w:t>
            </w:r>
          </w:p>
        </w:tc>
        <w:tc>
          <w:tcPr>
            <w:tcW w:w="1843" w:type="dxa"/>
            <w:gridSpan w:val="2"/>
          </w:tcPr>
          <w:p w:rsidR="003A7C60" w:rsidRDefault="00532EC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t>Количество обращений граждан в расчете на 10 тыс. человек населения</w:t>
            </w:r>
          </w:p>
        </w:tc>
        <w:tc>
          <w:tcPr>
            <w:tcW w:w="1843" w:type="dxa"/>
            <w:gridSpan w:val="2"/>
          </w:tcPr>
          <w:p w:rsidR="003A7C60" w:rsidRDefault="00532EC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t>Количество нападений собак в расчете на 10 тыс. человек населения</w:t>
            </w:r>
          </w:p>
        </w:tc>
        <w:tc>
          <w:tcPr>
            <w:tcW w:w="1843" w:type="dxa"/>
            <w:gridSpan w:val="2"/>
          </w:tcPr>
          <w:p w:rsidR="003A7C60" w:rsidRDefault="00532EC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t>Доля выполненных заявок на отлов собак</w:t>
            </w:r>
          </w:p>
        </w:tc>
        <w:tc>
          <w:tcPr>
            <w:tcW w:w="1792" w:type="dxa"/>
            <w:gridSpan w:val="2"/>
          </w:tcPr>
          <w:p w:rsidR="003A7C60" w:rsidRDefault="00532EC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t>Обеспеченность территорий городских округов и муниципальных районов автономного округа площадками для выгула и дрессировки собак</w:t>
            </w:r>
          </w:p>
        </w:tc>
      </w:tr>
      <w:tr w:rsidR="003A7C60">
        <w:tc>
          <w:tcPr>
            <w:tcW w:w="527" w:type="dxa"/>
            <w:vMerge/>
          </w:tcPr>
          <w:p w:rsidR="003A7C60" w:rsidRDefault="003A7C60">
            <w:pPr>
              <w:jc w:val="center"/>
              <w:outlineLv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3A7C60" w:rsidRDefault="003A7C6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t>значение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t>баллы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t xml:space="preserve">значение 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t>баллы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 xml:space="preserve">значение 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баллы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 xml:space="preserve">значение 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баллы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значение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баллы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значение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баллы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 xml:space="preserve">значение </w:t>
            </w:r>
          </w:p>
        </w:tc>
        <w:tc>
          <w:tcPr>
            <w:tcW w:w="80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баллы</w:t>
            </w:r>
          </w:p>
        </w:tc>
      </w:tr>
      <w:tr w:rsidR="003A7C60">
        <w:tc>
          <w:tcPr>
            <w:tcW w:w="527" w:type="dxa"/>
          </w:tcPr>
          <w:p w:rsidR="003A7C60" w:rsidRDefault="00532EC8">
            <w:pPr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559" w:type="dxa"/>
          </w:tcPr>
          <w:p w:rsidR="003A7C60" w:rsidRDefault="00532EC8">
            <w:r>
              <w:rPr>
                <w:lang w:eastAsia="en-US"/>
              </w:rPr>
              <w:t>Октябрьский район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79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-86,9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94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80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3A7C60">
        <w:tc>
          <w:tcPr>
            <w:tcW w:w="527" w:type="dxa"/>
          </w:tcPr>
          <w:p w:rsidR="003A7C60" w:rsidRDefault="00532EC8">
            <w:pPr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559" w:type="dxa"/>
          </w:tcPr>
          <w:p w:rsidR="003A7C60" w:rsidRDefault="00532EC8">
            <w:proofErr w:type="spellStart"/>
            <w:r>
              <w:rPr>
                <w:lang w:eastAsia="en-US"/>
              </w:rPr>
              <w:t>Нижневартовский</w:t>
            </w:r>
            <w:proofErr w:type="spellEnd"/>
            <w:r>
              <w:rPr>
                <w:lang w:eastAsia="en-US"/>
              </w:rPr>
              <w:t xml:space="preserve"> район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94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-87,5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367</w:t>
            </w:r>
          </w:p>
        </w:tc>
        <w:tc>
          <w:tcPr>
            <w:tcW w:w="80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3A7C60">
        <w:tc>
          <w:tcPr>
            <w:tcW w:w="527" w:type="dxa"/>
          </w:tcPr>
          <w:p w:rsidR="003A7C60" w:rsidRDefault="00532EC8">
            <w:pPr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559" w:type="dxa"/>
          </w:tcPr>
          <w:p w:rsidR="003A7C60" w:rsidRDefault="00532EC8">
            <w:r>
              <w:rPr>
                <w:lang w:eastAsia="en-US"/>
              </w:rPr>
              <w:t>Нижневартовск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-65,3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93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75</w:t>
            </w:r>
          </w:p>
        </w:tc>
        <w:tc>
          <w:tcPr>
            <w:tcW w:w="80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3A7C60">
        <w:tc>
          <w:tcPr>
            <w:tcW w:w="527" w:type="dxa"/>
          </w:tcPr>
          <w:p w:rsidR="003A7C60" w:rsidRDefault="00532EC8">
            <w:pPr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1559" w:type="dxa"/>
          </w:tcPr>
          <w:p w:rsidR="003A7C60" w:rsidRDefault="00532EC8">
            <w:proofErr w:type="spellStart"/>
            <w:r>
              <w:rPr>
                <w:lang w:eastAsia="en-US"/>
              </w:rPr>
              <w:t>Лангепас</w:t>
            </w:r>
            <w:proofErr w:type="spellEnd"/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-15,0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67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67</w:t>
            </w:r>
          </w:p>
        </w:tc>
        <w:tc>
          <w:tcPr>
            <w:tcW w:w="80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3A7C60">
        <w:tc>
          <w:tcPr>
            <w:tcW w:w="527" w:type="dxa"/>
          </w:tcPr>
          <w:p w:rsidR="003A7C60" w:rsidRDefault="00532EC8">
            <w:pPr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1559" w:type="dxa"/>
          </w:tcPr>
          <w:p w:rsidR="003A7C60" w:rsidRDefault="00532EC8">
            <w:r>
              <w:rPr>
                <w:lang w:eastAsia="en-US"/>
              </w:rPr>
              <w:t>Сургут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-48,1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122</w:t>
            </w:r>
          </w:p>
        </w:tc>
        <w:tc>
          <w:tcPr>
            <w:tcW w:w="80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3A7C60">
        <w:tc>
          <w:tcPr>
            <w:tcW w:w="527" w:type="dxa"/>
          </w:tcPr>
          <w:p w:rsidR="003A7C60" w:rsidRDefault="00532EC8">
            <w:pPr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1559" w:type="dxa"/>
          </w:tcPr>
          <w:p w:rsidR="003A7C60" w:rsidRDefault="00532EC8">
            <w:r>
              <w:rPr>
                <w:lang w:eastAsia="en-US"/>
              </w:rPr>
              <w:t>Когалым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73,5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475</w:t>
            </w:r>
          </w:p>
        </w:tc>
        <w:tc>
          <w:tcPr>
            <w:tcW w:w="80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3A7C60">
        <w:tc>
          <w:tcPr>
            <w:tcW w:w="527" w:type="dxa"/>
          </w:tcPr>
          <w:p w:rsidR="003A7C60" w:rsidRDefault="00532EC8">
            <w:pPr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1559" w:type="dxa"/>
          </w:tcPr>
          <w:p w:rsidR="003A7C60" w:rsidRDefault="00532EC8">
            <w:proofErr w:type="spellStart"/>
            <w:r>
              <w:rPr>
                <w:lang w:eastAsia="en-US"/>
              </w:rPr>
              <w:t>Пыть-Ях</w:t>
            </w:r>
            <w:proofErr w:type="spellEnd"/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-25,8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79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367</w:t>
            </w:r>
          </w:p>
        </w:tc>
        <w:tc>
          <w:tcPr>
            <w:tcW w:w="80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3A7C60">
        <w:tc>
          <w:tcPr>
            <w:tcW w:w="527" w:type="dxa"/>
          </w:tcPr>
          <w:p w:rsidR="003A7C60" w:rsidRDefault="00532EC8">
            <w:pPr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8.</w:t>
            </w:r>
          </w:p>
        </w:tc>
        <w:tc>
          <w:tcPr>
            <w:tcW w:w="1559" w:type="dxa"/>
          </w:tcPr>
          <w:p w:rsidR="003A7C60" w:rsidRDefault="00532EC8">
            <w:proofErr w:type="spellStart"/>
            <w:r>
              <w:rPr>
                <w:lang w:eastAsia="en-US"/>
              </w:rPr>
              <w:t>Нефтеюганский</w:t>
            </w:r>
            <w:proofErr w:type="spellEnd"/>
            <w:r>
              <w:rPr>
                <w:lang w:eastAsia="en-US"/>
              </w:rPr>
              <w:t xml:space="preserve"> район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120,0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82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333</w:t>
            </w:r>
          </w:p>
        </w:tc>
        <w:tc>
          <w:tcPr>
            <w:tcW w:w="80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3A7C60">
        <w:tc>
          <w:tcPr>
            <w:tcW w:w="527" w:type="dxa"/>
          </w:tcPr>
          <w:p w:rsidR="003A7C60" w:rsidRDefault="00532EC8">
            <w:pPr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9.</w:t>
            </w:r>
          </w:p>
        </w:tc>
        <w:tc>
          <w:tcPr>
            <w:tcW w:w="1559" w:type="dxa"/>
          </w:tcPr>
          <w:p w:rsidR="003A7C60" w:rsidRDefault="00532EC8">
            <w:r>
              <w:rPr>
                <w:lang w:eastAsia="en-US"/>
              </w:rPr>
              <w:t>Нефтеюганск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88,9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97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43</w:t>
            </w:r>
          </w:p>
        </w:tc>
        <w:tc>
          <w:tcPr>
            <w:tcW w:w="80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3A7C60">
        <w:tc>
          <w:tcPr>
            <w:tcW w:w="527" w:type="dxa"/>
          </w:tcPr>
          <w:p w:rsidR="003A7C60" w:rsidRDefault="00532EC8">
            <w:pPr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1559" w:type="dxa"/>
          </w:tcPr>
          <w:p w:rsidR="003A7C60" w:rsidRDefault="00532EC8">
            <w:proofErr w:type="spellStart"/>
            <w:r>
              <w:rPr>
                <w:lang w:eastAsia="en-US"/>
              </w:rPr>
              <w:t>Кондинский</w:t>
            </w:r>
            <w:proofErr w:type="spellEnd"/>
            <w:r>
              <w:rPr>
                <w:lang w:eastAsia="en-US"/>
              </w:rPr>
              <w:t xml:space="preserve"> район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-38,8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80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3A7C60">
        <w:tc>
          <w:tcPr>
            <w:tcW w:w="527" w:type="dxa"/>
          </w:tcPr>
          <w:p w:rsidR="003A7C60" w:rsidRDefault="00532EC8">
            <w:pPr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1559" w:type="dxa"/>
          </w:tcPr>
          <w:p w:rsidR="003A7C60" w:rsidRDefault="00532EC8">
            <w:r>
              <w:rPr>
                <w:lang w:eastAsia="en-US"/>
              </w:rPr>
              <w:t>Сургутский район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23,1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85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129</w:t>
            </w:r>
          </w:p>
        </w:tc>
        <w:tc>
          <w:tcPr>
            <w:tcW w:w="80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3A7C60">
        <w:tc>
          <w:tcPr>
            <w:tcW w:w="527" w:type="dxa"/>
          </w:tcPr>
          <w:p w:rsidR="003A7C60" w:rsidRDefault="00532EC8">
            <w:pPr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1559" w:type="dxa"/>
          </w:tcPr>
          <w:p w:rsidR="003A7C60" w:rsidRDefault="00532EC8">
            <w:r>
              <w:rPr>
                <w:lang w:eastAsia="en-US"/>
              </w:rPr>
              <w:t>Ханты-Мансийский район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100,0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87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80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3A7C60">
        <w:tc>
          <w:tcPr>
            <w:tcW w:w="527" w:type="dxa"/>
          </w:tcPr>
          <w:p w:rsidR="003A7C60" w:rsidRDefault="00532EC8">
            <w:pPr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lastRenderedPageBreak/>
              <w:t>13.</w:t>
            </w:r>
          </w:p>
        </w:tc>
        <w:tc>
          <w:tcPr>
            <w:tcW w:w="1559" w:type="dxa"/>
          </w:tcPr>
          <w:p w:rsidR="003A7C60" w:rsidRDefault="00532EC8">
            <w:r>
              <w:rPr>
                <w:lang w:eastAsia="en-US"/>
              </w:rPr>
              <w:t>Радужный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53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-84,1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  <w:tc>
          <w:tcPr>
            <w:tcW w:w="80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3A7C60">
        <w:tc>
          <w:tcPr>
            <w:tcW w:w="527" w:type="dxa"/>
          </w:tcPr>
          <w:p w:rsidR="003A7C60" w:rsidRDefault="00532EC8">
            <w:pPr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1559" w:type="dxa"/>
          </w:tcPr>
          <w:p w:rsidR="003A7C60" w:rsidRDefault="00532EC8">
            <w:r>
              <w:rPr>
                <w:lang w:eastAsia="en-US"/>
              </w:rPr>
              <w:t>Березовский район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64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-57,1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80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3A7C60">
        <w:tc>
          <w:tcPr>
            <w:tcW w:w="527" w:type="dxa"/>
          </w:tcPr>
          <w:p w:rsidR="003A7C60" w:rsidRDefault="00532EC8">
            <w:pPr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1559" w:type="dxa"/>
          </w:tcPr>
          <w:p w:rsidR="003A7C60" w:rsidRDefault="00532EC8">
            <w:r>
              <w:rPr>
                <w:lang w:eastAsia="en-US"/>
              </w:rPr>
              <w:t>Белоярский район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54,7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77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80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3A7C60">
        <w:tc>
          <w:tcPr>
            <w:tcW w:w="527" w:type="dxa"/>
          </w:tcPr>
          <w:p w:rsidR="003A7C60" w:rsidRDefault="00532EC8">
            <w:pPr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16.</w:t>
            </w:r>
          </w:p>
        </w:tc>
        <w:tc>
          <w:tcPr>
            <w:tcW w:w="1559" w:type="dxa"/>
          </w:tcPr>
          <w:p w:rsidR="003A7C60" w:rsidRDefault="00532EC8">
            <w:r>
              <w:rPr>
                <w:lang w:eastAsia="en-US"/>
              </w:rPr>
              <w:t>Советский район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53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-47,0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52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67</w:t>
            </w:r>
          </w:p>
        </w:tc>
        <w:tc>
          <w:tcPr>
            <w:tcW w:w="80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3A7C60">
        <w:tc>
          <w:tcPr>
            <w:tcW w:w="527" w:type="dxa"/>
          </w:tcPr>
          <w:p w:rsidR="003A7C60" w:rsidRDefault="00532EC8">
            <w:pPr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17.</w:t>
            </w:r>
          </w:p>
        </w:tc>
        <w:tc>
          <w:tcPr>
            <w:tcW w:w="1559" w:type="dxa"/>
          </w:tcPr>
          <w:p w:rsidR="003A7C60" w:rsidRDefault="00532EC8">
            <w:r>
              <w:rPr>
                <w:lang w:eastAsia="en-US"/>
              </w:rPr>
              <w:t>Ханты-Мансийск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-4,0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433</w:t>
            </w:r>
          </w:p>
        </w:tc>
        <w:tc>
          <w:tcPr>
            <w:tcW w:w="80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3A7C60">
        <w:tc>
          <w:tcPr>
            <w:tcW w:w="527" w:type="dxa"/>
          </w:tcPr>
          <w:p w:rsidR="003A7C60" w:rsidRDefault="00532EC8">
            <w:pPr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18.</w:t>
            </w:r>
          </w:p>
        </w:tc>
        <w:tc>
          <w:tcPr>
            <w:tcW w:w="1559" w:type="dxa"/>
          </w:tcPr>
          <w:p w:rsidR="003A7C60" w:rsidRDefault="00532EC8">
            <w:proofErr w:type="spellStart"/>
            <w:r>
              <w:rPr>
                <w:lang w:eastAsia="en-US"/>
              </w:rPr>
              <w:t>Урай</w:t>
            </w:r>
            <w:proofErr w:type="spellEnd"/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71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100,0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64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133</w:t>
            </w:r>
          </w:p>
        </w:tc>
        <w:tc>
          <w:tcPr>
            <w:tcW w:w="80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3A7C60">
        <w:tc>
          <w:tcPr>
            <w:tcW w:w="527" w:type="dxa"/>
          </w:tcPr>
          <w:p w:rsidR="003A7C60" w:rsidRDefault="00532EC8">
            <w:pPr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19.</w:t>
            </w:r>
          </w:p>
        </w:tc>
        <w:tc>
          <w:tcPr>
            <w:tcW w:w="1559" w:type="dxa"/>
          </w:tcPr>
          <w:p w:rsidR="003A7C60" w:rsidRDefault="00532EC8">
            <w:proofErr w:type="spellStart"/>
            <w:r>
              <w:rPr>
                <w:lang w:eastAsia="en-US"/>
              </w:rPr>
              <w:t>Югорск</w:t>
            </w:r>
            <w:proofErr w:type="spellEnd"/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3,0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533</w:t>
            </w:r>
          </w:p>
        </w:tc>
        <w:tc>
          <w:tcPr>
            <w:tcW w:w="80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3A7C60">
        <w:tc>
          <w:tcPr>
            <w:tcW w:w="527" w:type="dxa"/>
          </w:tcPr>
          <w:p w:rsidR="003A7C60" w:rsidRDefault="00532EC8">
            <w:pPr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20.</w:t>
            </w:r>
          </w:p>
        </w:tc>
        <w:tc>
          <w:tcPr>
            <w:tcW w:w="1559" w:type="dxa"/>
          </w:tcPr>
          <w:p w:rsidR="003A7C60" w:rsidRDefault="00532EC8">
            <w:proofErr w:type="spellStart"/>
            <w:r>
              <w:rPr>
                <w:lang w:eastAsia="en-US"/>
              </w:rPr>
              <w:t>Мегион</w:t>
            </w:r>
            <w:proofErr w:type="spellEnd"/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2,2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150</w:t>
            </w:r>
          </w:p>
        </w:tc>
        <w:tc>
          <w:tcPr>
            <w:tcW w:w="80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3A7C60">
        <w:tc>
          <w:tcPr>
            <w:tcW w:w="527" w:type="dxa"/>
          </w:tcPr>
          <w:p w:rsidR="003A7C60" w:rsidRDefault="00532EC8">
            <w:pPr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21.</w:t>
            </w:r>
          </w:p>
        </w:tc>
        <w:tc>
          <w:tcPr>
            <w:tcW w:w="1559" w:type="dxa"/>
          </w:tcPr>
          <w:p w:rsidR="003A7C60" w:rsidRDefault="00532EC8">
            <w:proofErr w:type="spellStart"/>
            <w:r>
              <w:rPr>
                <w:lang w:eastAsia="en-US"/>
              </w:rPr>
              <w:t>Покачи</w:t>
            </w:r>
            <w:proofErr w:type="spellEnd"/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300,0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80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3A7C60">
        <w:tc>
          <w:tcPr>
            <w:tcW w:w="527" w:type="dxa"/>
          </w:tcPr>
          <w:p w:rsidR="003A7C60" w:rsidRDefault="00532EC8">
            <w:pPr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22.</w:t>
            </w:r>
          </w:p>
        </w:tc>
        <w:tc>
          <w:tcPr>
            <w:tcW w:w="1559" w:type="dxa"/>
          </w:tcPr>
          <w:p w:rsidR="003A7C60" w:rsidRDefault="00532EC8">
            <w:proofErr w:type="spellStart"/>
            <w:r>
              <w:rPr>
                <w:lang w:eastAsia="en-US"/>
              </w:rPr>
              <w:t>Нягань</w:t>
            </w:r>
            <w:proofErr w:type="spellEnd"/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79,5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52</w:t>
            </w:r>
          </w:p>
        </w:tc>
        <w:tc>
          <w:tcPr>
            <w:tcW w:w="85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800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</w:tbl>
    <w:p w:rsidR="003A7C60" w:rsidRDefault="003A7C60">
      <w:pPr>
        <w:ind w:firstLine="709"/>
        <w:jc w:val="both"/>
        <w:outlineLvl w:val="0"/>
      </w:pPr>
    </w:p>
    <w:p w:rsidR="003A7C60" w:rsidRDefault="003A7C60">
      <w:pPr>
        <w:ind w:firstLine="709"/>
        <w:jc w:val="both"/>
        <w:outlineLvl w:val="0"/>
        <w:rPr>
          <w:sz w:val="28"/>
          <w:szCs w:val="28"/>
        </w:rPr>
        <w:sectPr w:rsidR="003A7C60">
          <w:pgSz w:w="16838" w:h="11906" w:orient="landscape"/>
          <w:pgMar w:top="1418" w:right="1418" w:bottom="1134" w:left="1304" w:header="720" w:footer="720" w:gutter="0"/>
          <w:cols w:space="720"/>
          <w:titlePg/>
          <w:docGrid w:linePitch="360"/>
        </w:sectPr>
      </w:pPr>
    </w:p>
    <w:p w:rsidR="003A7C60" w:rsidRDefault="00532EC8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На основании сводных значений показателей эффективности проведена комплексная оценка эффективности деятельности по организации мероприятий при осуществлении деятельности по обращению с животными без владельцев.</w:t>
      </w:r>
      <w:r>
        <w:rPr>
          <w:rFonts w:eastAsia="Calibri"/>
          <w:sz w:val="28"/>
          <w:szCs w:val="28"/>
          <w:lang w:eastAsia="en-US"/>
        </w:rPr>
        <w:tab/>
      </w:r>
    </w:p>
    <w:p w:rsidR="003A7C60" w:rsidRDefault="00532EC8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 2024 году Октябрьский</w:t>
      </w:r>
      <w:r>
        <w:rPr>
          <w:rFonts w:eastAsia="Calibri"/>
          <w:sz w:val="28"/>
          <w:szCs w:val="28"/>
        </w:rPr>
        <w:t xml:space="preserve"> и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Нижневартовский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районы, Нижневартовск и </w:t>
      </w:r>
      <w:proofErr w:type="spellStart"/>
      <w:r>
        <w:rPr>
          <w:rFonts w:eastAsia="Calibri"/>
          <w:sz w:val="28"/>
          <w:szCs w:val="28"/>
          <w:lang w:eastAsia="en-US"/>
        </w:rPr>
        <w:t>Лангепас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показали хорошую организацию мероприятий при осуществлении деятельности по обращению с животными без владельцев.</w:t>
      </w:r>
    </w:p>
    <w:p w:rsidR="003A7C60" w:rsidRDefault="00532EC8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Деятельность </w:t>
      </w:r>
      <w:proofErr w:type="spellStart"/>
      <w:r>
        <w:rPr>
          <w:rFonts w:eastAsia="Calibri"/>
          <w:sz w:val="28"/>
          <w:szCs w:val="28"/>
          <w:lang w:eastAsia="en-US"/>
        </w:rPr>
        <w:t>Югорска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sz w:val="28"/>
          <w:szCs w:val="28"/>
          <w:lang w:eastAsia="en-US"/>
        </w:rPr>
        <w:t>Мегиона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sz w:val="28"/>
          <w:szCs w:val="28"/>
          <w:lang w:eastAsia="en-US"/>
        </w:rPr>
        <w:t>Покачей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>
        <w:rPr>
          <w:rFonts w:eastAsia="Calibri"/>
          <w:sz w:val="28"/>
          <w:szCs w:val="28"/>
          <w:lang w:eastAsia="en-US"/>
        </w:rPr>
        <w:t>Нягани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по итогам работы признана неудовлетворительной.</w:t>
      </w:r>
    </w:p>
    <w:p w:rsidR="003A7C60" w:rsidRDefault="003A7C60">
      <w:pPr>
        <w:ind w:firstLine="709"/>
        <w:contextualSpacing/>
        <w:jc w:val="right"/>
        <w:rPr>
          <w:sz w:val="28"/>
          <w:szCs w:val="28"/>
          <w:lang w:eastAsia="en-US"/>
        </w:rPr>
      </w:pPr>
    </w:p>
    <w:p w:rsidR="003A7C60" w:rsidRDefault="00532EC8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  <w:lang w:eastAsia="en-US"/>
        </w:rPr>
        <w:t>Таблица 68</w:t>
      </w:r>
    </w:p>
    <w:p w:rsidR="003A7C60" w:rsidRDefault="00532EC8">
      <w:pPr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Комплексная оценка эффективности деятельности по организации мероприятий при осуществлении деятельности по обращению </w:t>
      </w:r>
    </w:p>
    <w:p w:rsidR="003A7C60" w:rsidRDefault="00532EC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с животными без владельцев </w:t>
      </w:r>
    </w:p>
    <w:p w:rsidR="003A7C60" w:rsidRDefault="003A7C60">
      <w:pPr>
        <w:contextualSpacing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4754"/>
        <w:gridCol w:w="1642"/>
        <w:gridCol w:w="2060"/>
      </w:tblGrid>
      <w:tr w:rsidR="003A7C60">
        <w:trPr>
          <w:trHeight w:val="169"/>
          <w:jc w:val="center"/>
        </w:trPr>
        <w:tc>
          <w:tcPr>
            <w:tcW w:w="789" w:type="dxa"/>
            <w:vMerge w:val="restart"/>
            <w:tcBorders>
              <w:bottom w:val="single" w:sz="4" w:space="0" w:color="000000"/>
            </w:tcBorders>
            <w:vAlign w:val="center"/>
          </w:tcPr>
          <w:p w:rsidR="003A7C60" w:rsidRDefault="00532EC8">
            <w:pPr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4754" w:type="dxa"/>
            <w:vMerge w:val="restart"/>
            <w:tcBorders>
              <w:bottom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 xml:space="preserve">Наименование городского округа, </w:t>
            </w:r>
          </w:p>
          <w:p w:rsidR="003A7C60" w:rsidRDefault="00532EC8">
            <w:pPr>
              <w:jc w:val="center"/>
              <w:rPr>
                <w:bCs/>
              </w:rPr>
            </w:pPr>
            <w:r>
              <w:rPr>
                <w:lang w:eastAsia="en-US"/>
              </w:rPr>
              <w:t>муниципального района автономного округа</w:t>
            </w:r>
          </w:p>
        </w:tc>
        <w:tc>
          <w:tcPr>
            <w:tcW w:w="3744" w:type="dxa"/>
            <w:gridSpan w:val="2"/>
            <w:tcBorders>
              <w:bottom w:val="single" w:sz="4" w:space="0" w:color="000000"/>
            </w:tcBorders>
            <w:vAlign w:val="center"/>
          </w:tcPr>
          <w:p w:rsidR="003A7C60" w:rsidRDefault="00532EC8">
            <w:pPr>
              <w:jc w:val="center"/>
              <w:rPr>
                <w:bCs/>
              </w:rPr>
            </w:pPr>
            <w:r>
              <w:rPr>
                <w:bCs/>
              </w:rPr>
              <w:t>Комплексная оценка</w:t>
            </w:r>
          </w:p>
        </w:tc>
      </w:tr>
      <w:tr w:rsidR="003A7C60">
        <w:trPr>
          <w:trHeight w:val="202"/>
          <w:jc w:val="center"/>
        </w:trPr>
        <w:tc>
          <w:tcPr>
            <w:tcW w:w="789" w:type="dxa"/>
            <w:vMerge/>
            <w:vAlign w:val="center"/>
          </w:tcPr>
          <w:p w:rsidR="003A7C60" w:rsidRDefault="003A7C60">
            <w:pPr>
              <w:jc w:val="center"/>
              <w:rPr>
                <w:bCs/>
              </w:rPr>
            </w:pPr>
          </w:p>
        </w:tc>
        <w:tc>
          <w:tcPr>
            <w:tcW w:w="4754" w:type="dxa"/>
            <w:vMerge/>
            <w:vAlign w:val="center"/>
          </w:tcPr>
          <w:p w:rsidR="003A7C60" w:rsidRDefault="003A7C60">
            <w:pPr>
              <w:jc w:val="center"/>
              <w:rPr>
                <w:bCs/>
              </w:rPr>
            </w:pPr>
          </w:p>
        </w:tc>
        <w:tc>
          <w:tcPr>
            <w:tcW w:w="2073" w:type="dxa"/>
            <w:vAlign w:val="center"/>
          </w:tcPr>
          <w:p w:rsidR="003A7C60" w:rsidRDefault="00532EC8">
            <w:pPr>
              <w:jc w:val="center"/>
              <w:rPr>
                <w:bCs/>
              </w:rPr>
            </w:pPr>
            <w:r>
              <w:rPr>
                <w:bCs/>
              </w:rPr>
              <w:t>коэффициент</w:t>
            </w:r>
          </w:p>
        </w:tc>
        <w:tc>
          <w:tcPr>
            <w:tcW w:w="1671" w:type="dxa"/>
            <w:vAlign w:val="center"/>
          </w:tcPr>
          <w:p w:rsidR="003A7C60" w:rsidRDefault="00532EC8">
            <w:pPr>
              <w:jc w:val="center"/>
              <w:rPr>
                <w:bCs/>
              </w:rPr>
            </w:pPr>
            <w:r>
              <w:rPr>
                <w:bCs/>
              </w:rPr>
              <w:t>место</w:t>
            </w:r>
          </w:p>
        </w:tc>
      </w:tr>
      <w:tr w:rsidR="003A7C60">
        <w:trPr>
          <w:trHeight w:val="163"/>
          <w:jc w:val="center"/>
        </w:trPr>
        <w:tc>
          <w:tcPr>
            <w:tcW w:w="78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4754" w:type="dxa"/>
            <w:tcBorders>
              <w:bottom w:val="single" w:sz="4" w:space="0" w:color="000000"/>
            </w:tcBorders>
            <w:noWrap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  <w:tc>
          <w:tcPr>
            <w:tcW w:w="2073" w:type="dxa"/>
            <w:tcBorders>
              <w:bottom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t>3</w:t>
            </w:r>
          </w:p>
        </w:tc>
        <w:tc>
          <w:tcPr>
            <w:tcW w:w="1671" w:type="dxa"/>
            <w:tcBorders>
              <w:bottom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</w:tr>
      <w:tr w:rsidR="003A7C60">
        <w:trPr>
          <w:trHeight w:val="207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A7C60" w:rsidRDefault="00532EC8">
            <w:r>
              <w:rPr>
                <w:lang w:eastAsia="en-US"/>
              </w:rPr>
              <w:t xml:space="preserve">Октябрьский </w:t>
            </w:r>
          </w:p>
        </w:tc>
        <w:tc>
          <w:tcPr>
            <w:tcW w:w="207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4,7</w:t>
            </w:r>
          </w:p>
        </w:tc>
        <w:tc>
          <w:tcPr>
            <w:tcW w:w="1671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хорошо</w:t>
            </w:r>
          </w:p>
        </w:tc>
      </w:tr>
      <w:tr w:rsidR="003A7C60">
        <w:trPr>
          <w:trHeight w:val="163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A7C60" w:rsidRDefault="00532EC8">
            <w:proofErr w:type="spellStart"/>
            <w:r>
              <w:rPr>
                <w:lang w:eastAsia="en-US"/>
              </w:rPr>
              <w:t>Нижневартовский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207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4,4</w:t>
            </w:r>
          </w:p>
        </w:tc>
        <w:tc>
          <w:tcPr>
            <w:tcW w:w="1671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хорошо</w:t>
            </w:r>
          </w:p>
        </w:tc>
      </w:tr>
      <w:tr w:rsidR="003A7C60">
        <w:trPr>
          <w:trHeight w:val="187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A7C60" w:rsidRDefault="00532EC8">
            <w:r>
              <w:rPr>
                <w:lang w:eastAsia="en-US"/>
              </w:rPr>
              <w:t>Нижневартовск</w:t>
            </w:r>
          </w:p>
        </w:tc>
        <w:tc>
          <w:tcPr>
            <w:tcW w:w="207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4,1</w:t>
            </w:r>
          </w:p>
        </w:tc>
        <w:tc>
          <w:tcPr>
            <w:tcW w:w="1671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хорошо</w:t>
            </w:r>
          </w:p>
        </w:tc>
      </w:tr>
      <w:tr w:rsidR="003A7C60">
        <w:trPr>
          <w:trHeight w:val="178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A7C60" w:rsidRDefault="00532EC8">
            <w:proofErr w:type="spellStart"/>
            <w:r>
              <w:rPr>
                <w:lang w:eastAsia="en-US"/>
              </w:rPr>
              <w:t>Лангепас</w:t>
            </w:r>
            <w:proofErr w:type="spellEnd"/>
          </w:p>
        </w:tc>
        <w:tc>
          <w:tcPr>
            <w:tcW w:w="207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4,0</w:t>
            </w:r>
          </w:p>
        </w:tc>
        <w:tc>
          <w:tcPr>
            <w:tcW w:w="1671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хорошо</w:t>
            </w:r>
          </w:p>
        </w:tc>
      </w:tr>
      <w:tr w:rsidR="003A7C60">
        <w:trPr>
          <w:trHeight w:val="181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A7C60" w:rsidRDefault="00532EC8">
            <w:r>
              <w:rPr>
                <w:lang w:eastAsia="en-US"/>
              </w:rPr>
              <w:t>Сургут</w:t>
            </w:r>
          </w:p>
        </w:tc>
        <w:tc>
          <w:tcPr>
            <w:tcW w:w="207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3,9</w:t>
            </w:r>
          </w:p>
        </w:tc>
        <w:tc>
          <w:tcPr>
            <w:tcW w:w="1671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удовлетворительно</w:t>
            </w:r>
          </w:p>
        </w:tc>
      </w:tr>
      <w:tr w:rsidR="003A7C60">
        <w:trPr>
          <w:trHeight w:val="172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A7C60" w:rsidRDefault="00532EC8">
            <w:r>
              <w:rPr>
                <w:lang w:eastAsia="en-US"/>
              </w:rPr>
              <w:t>Когалым</w:t>
            </w:r>
          </w:p>
        </w:tc>
        <w:tc>
          <w:tcPr>
            <w:tcW w:w="207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3,6</w:t>
            </w:r>
          </w:p>
        </w:tc>
        <w:tc>
          <w:tcPr>
            <w:tcW w:w="1671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удовлетворительно</w:t>
            </w:r>
          </w:p>
        </w:tc>
      </w:tr>
      <w:tr w:rsidR="003A7C60">
        <w:trPr>
          <w:trHeight w:val="175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A7C60" w:rsidRDefault="00532EC8">
            <w:proofErr w:type="spellStart"/>
            <w:r>
              <w:rPr>
                <w:lang w:eastAsia="en-US"/>
              </w:rPr>
              <w:t>Пыть-Ях</w:t>
            </w:r>
            <w:proofErr w:type="spellEnd"/>
          </w:p>
        </w:tc>
        <w:tc>
          <w:tcPr>
            <w:tcW w:w="207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3,6</w:t>
            </w:r>
          </w:p>
        </w:tc>
        <w:tc>
          <w:tcPr>
            <w:tcW w:w="1671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удовлетворительно</w:t>
            </w:r>
          </w:p>
        </w:tc>
      </w:tr>
      <w:tr w:rsidR="003A7C60">
        <w:trPr>
          <w:trHeight w:val="70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A7C60" w:rsidRDefault="00532EC8">
            <w:proofErr w:type="spellStart"/>
            <w:r>
              <w:rPr>
                <w:lang w:eastAsia="en-US"/>
              </w:rPr>
              <w:t>Нефтеюганский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207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3,4</w:t>
            </w:r>
          </w:p>
        </w:tc>
        <w:tc>
          <w:tcPr>
            <w:tcW w:w="1671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удовлетворительно</w:t>
            </w:r>
          </w:p>
        </w:tc>
      </w:tr>
      <w:tr w:rsidR="003A7C60">
        <w:trPr>
          <w:trHeight w:val="169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9.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A7C60" w:rsidRDefault="00532EC8">
            <w:r>
              <w:rPr>
                <w:lang w:eastAsia="en-US"/>
              </w:rPr>
              <w:t>Нефтеюганск</w:t>
            </w:r>
          </w:p>
        </w:tc>
        <w:tc>
          <w:tcPr>
            <w:tcW w:w="207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3,1</w:t>
            </w:r>
          </w:p>
        </w:tc>
        <w:tc>
          <w:tcPr>
            <w:tcW w:w="1671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удовлетворительно</w:t>
            </w:r>
          </w:p>
        </w:tc>
      </w:tr>
      <w:tr w:rsidR="003A7C60">
        <w:trPr>
          <w:trHeight w:val="238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10.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A7C60" w:rsidRDefault="00532EC8">
            <w:proofErr w:type="spellStart"/>
            <w:r>
              <w:rPr>
                <w:lang w:eastAsia="en-US"/>
              </w:rPr>
              <w:t>Кондинский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207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3,1</w:t>
            </w:r>
          </w:p>
        </w:tc>
        <w:tc>
          <w:tcPr>
            <w:tcW w:w="1671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удовлетворительно</w:t>
            </w:r>
          </w:p>
        </w:tc>
      </w:tr>
      <w:tr w:rsidR="003A7C60">
        <w:trPr>
          <w:trHeight w:val="177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11.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A7C60" w:rsidRDefault="00532EC8">
            <w:r>
              <w:rPr>
                <w:lang w:eastAsia="en-US"/>
              </w:rPr>
              <w:t xml:space="preserve">Сургутский </w:t>
            </w:r>
          </w:p>
        </w:tc>
        <w:tc>
          <w:tcPr>
            <w:tcW w:w="207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3,1</w:t>
            </w:r>
          </w:p>
        </w:tc>
        <w:tc>
          <w:tcPr>
            <w:tcW w:w="1671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удовлетворительно</w:t>
            </w:r>
          </w:p>
        </w:tc>
      </w:tr>
      <w:tr w:rsidR="003A7C60">
        <w:trPr>
          <w:trHeight w:val="168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12.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A7C60" w:rsidRDefault="00532EC8">
            <w:r>
              <w:rPr>
                <w:lang w:eastAsia="en-US"/>
              </w:rPr>
              <w:t xml:space="preserve">Ханты-Мансийский </w:t>
            </w:r>
          </w:p>
        </w:tc>
        <w:tc>
          <w:tcPr>
            <w:tcW w:w="207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3,1</w:t>
            </w:r>
          </w:p>
        </w:tc>
        <w:tc>
          <w:tcPr>
            <w:tcW w:w="1671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удовлетворительно</w:t>
            </w:r>
          </w:p>
        </w:tc>
      </w:tr>
      <w:tr w:rsidR="003A7C60">
        <w:trPr>
          <w:trHeight w:val="171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13.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A7C60" w:rsidRDefault="00532EC8">
            <w:r>
              <w:rPr>
                <w:lang w:eastAsia="en-US"/>
              </w:rPr>
              <w:t>Радужный</w:t>
            </w:r>
          </w:p>
        </w:tc>
        <w:tc>
          <w:tcPr>
            <w:tcW w:w="207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3,1</w:t>
            </w:r>
          </w:p>
        </w:tc>
        <w:tc>
          <w:tcPr>
            <w:tcW w:w="1671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удовлетворительно</w:t>
            </w:r>
          </w:p>
        </w:tc>
      </w:tr>
      <w:tr w:rsidR="003A7C60">
        <w:trPr>
          <w:trHeight w:val="162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14.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A7C60" w:rsidRDefault="00532EC8">
            <w:r>
              <w:rPr>
                <w:lang w:eastAsia="en-US"/>
              </w:rPr>
              <w:t xml:space="preserve">Березовский </w:t>
            </w:r>
          </w:p>
        </w:tc>
        <w:tc>
          <w:tcPr>
            <w:tcW w:w="207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3,1</w:t>
            </w:r>
          </w:p>
        </w:tc>
        <w:tc>
          <w:tcPr>
            <w:tcW w:w="1671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удовлетворительно</w:t>
            </w:r>
          </w:p>
        </w:tc>
      </w:tr>
      <w:tr w:rsidR="003A7C60">
        <w:trPr>
          <w:trHeight w:val="165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15.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A7C60" w:rsidRDefault="00532EC8">
            <w:r>
              <w:rPr>
                <w:lang w:eastAsia="en-US"/>
              </w:rPr>
              <w:t xml:space="preserve">Белоярский </w:t>
            </w:r>
          </w:p>
        </w:tc>
        <w:tc>
          <w:tcPr>
            <w:tcW w:w="207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3,0</w:t>
            </w:r>
          </w:p>
        </w:tc>
        <w:tc>
          <w:tcPr>
            <w:tcW w:w="1671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удовлетворительно</w:t>
            </w:r>
          </w:p>
        </w:tc>
      </w:tr>
      <w:tr w:rsidR="003A7C60">
        <w:trPr>
          <w:trHeight w:val="126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16.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A7C60" w:rsidRDefault="00532EC8">
            <w:r>
              <w:rPr>
                <w:lang w:eastAsia="en-US"/>
              </w:rPr>
              <w:t xml:space="preserve">Советский </w:t>
            </w:r>
          </w:p>
        </w:tc>
        <w:tc>
          <w:tcPr>
            <w:tcW w:w="207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3,0</w:t>
            </w:r>
          </w:p>
        </w:tc>
        <w:tc>
          <w:tcPr>
            <w:tcW w:w="1671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удовлетворительно</w:t>
            </w:r>
          </w:p>
        </w:tc>
      </w:tr>
      <w:tr w:rsidR="003A7C60">
        <w:trPr>
          <w:trHeight w:val="131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17.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A7C60" w:rsidRDefault="00532EC8">
            <w:r>
              <w:rPr>
                <w:lang w:eastAsia="en-US"/>
              </w:rPr>
              <w:t>Ханты-Мансийск</w:t>
            </w:r>
          </w:p>
        </w:tc>
        <w:tc>
          <w:tcPr>
            <w:tcW w:w="207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3,0</w:t>
            </w:r>
          </w:p>
        </w:tc>
        <w:tc>
          <w:tcPr>
            <w:tcW w:w="1671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удовлетворительно</w:t>
            </w:r>
          </w:p>
        </w:tc>
      </w:tr>
      <w:tr w:rsidR="003A7C60">
        <w:trPr>
          <w:trHeight w:val="120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18.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A7C60" w:rsidRDefault="00532EC8">
            <w:proofErr w:type="spellStart"/>
            <w:r>
              <w:rPr>
                <w:lang w:eastAsia="en-US"/>
              </w:rPr>
              <w:t>Урай</w:t>
            </w:r>
            <w:proofErr w:type="spellEnd"/>
          </w:p>
        </w:tc>
        <w:tc>
          <w:tcPr>
            <w:tcW w:w="207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3,0</w:t>
            </w:r>
          </w:p>
        </w:tc>
        <w:tc>
          <w:tcPr>
            <w:tcW w:w="1671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удовлетворительно</w:t>
            </w:r>
          </w:p>
        </w:tc>
      </w:tr>
      <w:tr w:rsidR="003A7C60">
        <w:trPr>
          <w:trHeight w:val="125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19.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A7C60" w:rsidRDefault="00532EC8">
            <w:proofErr w:type="spellStart"/>
            <w:r>
              <w:rPr>
                <w:lang w:eastAsia="en-US"/>
              </w:rPr>
              <w:t>Югорск</w:t>
            </w:r>
            <w:proofErr w:type="spellEnd"/>
          </w:p>
        </w:tc>
        <w:tc>
          <w:tcPr>
            <w:tcW w:w="207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2,7</w:t>
            </w:r>
          </w:p>
        </w:tc>
        <w:tc>
          <w:tcPr>
            <w:tcW w:w="1671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неудовлетворительно</w:t>
            </w:r>
          </w:p>
        </w:tc>
      </w:tr>
      <w:tr w:rsidR="003A7C60">
        <w:trPr>
          <w:trHeight w:val="114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20.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A7C60" w:rsidRDefault="00532EC8">
            <w:proofErr w:type="spellStart"/>
            <w:r>
              <w:rPr>
                <w:lang w:eastAsia="en-US"/>
              </w:rPr>
              <w:t>Мегион</w:t>
            </w:r>
            <w:proofErr w:type="spellEnd"/>
          </w:p>
        </w:tc>
        <w:tc>
          <w:tcPr>
            <w:tcW w:w="207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2,6</w:t>
            </w:r>
          </w:p>
        </w:tc>
        <w:tc>
          <w:tcPr>
            <w:tcW w:w="1671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неудовлетворительно</w:t>
            </w:r>
          </w:p>
        </w:tc>
      </w:tr>
      <w:tr w:rsidR="003A7C60">
        <w:trPr>
          <w:trHeight w:val="118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21.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A7C60" w:rsidRDefault="00532EC8">
            <w:proofErr w:type="spellStart"/>
            <w:r>
              <w:rPr>
                <w:lang w:eastAsia="en-US"/>
              </w:rPr>
              <w:t>Покачи</w:t>
            </w:r>
            <w:proofErr w:type="spellEnd"/>
          </w:p>
        </w:tc>
        <w:tc>
          <w:tcPr>
            <w:tcW w:w="207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2,4</w:t>
            </w:r>
          </w:p>
        </w:tc>
        <w:tc>
          <w:tcPr>
            <w:tcW w:w="1671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неудовлетворительно</w:t>
            </w:r>
          </w:p>
        </w:tc>
      </w:tr>
      <w:tr w:rsidR="003A7C60">
        <w:trPr>
          <w:trHeight w:val="121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22.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A7C60" w:rsidRDefault="00532EC8">
            <w:proofErr w:type="spellStart"/>
            <w:r>
              <w:rPr>
                <w:lang w:eastAsia="en-US"/>
              </w:rPr>
              <w:t>Нягань</w:t>
            </w:r>
            <w:proofErr w:type="spellEnd"/>
          </w:p>
        </w:tc>
        <w:tc>
          <w:tcPr>
            <w:tcW w:w="2073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2,1</w:t>
            </w:r>
          </w:p>
        </w:tc>
        <w:tc>
          <w:tcPr>
            <w:tcW w:w="1671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неудовлетворительно</w:t>
            </w:r>
          </w:p>
        </w:tc>
      </w:tr>
    </w:tbl>
    <w:p w:rsidR="003A7C60" w:rsidRDefault="003A7C60">
      <w:pPr>
        <w:jc w:val="center"/>
        <w:outlineLvl w:val="0"/>
        <w:rPr>
          <w:sz w:val="28"/>
          <w:szCs w:val="28"/>
        </w:rPr>
      </w:pPr>
    </w:p>
    <w:p w:rsidR="003A7C60" w:rsidRDefault="00532EC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5.5. Результаты мониторинга эффективности деятельности </w:t>
      </w:r>
    </w:p>
    <w:p w:rsidR="003A7C60" w:rsidRDefault="00532EC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eastAsia="en-US"/>
        </w:rPr>
        <w:t>по обращению с отходами</w:t>
      </w:r>
    </w:p>
    <w:p w:rsidR="003A7C60" w:rsidRDefault="003A7C60">
      <w:pPr>
        <w:jc w:val="center"/>
        <w:outlineLvl w:val="0"/>
        <w:rPr>
          <w:sz w:val="28"/>
          <w:szCs w:val="28"/>
        </w:rPr>
      </w:pPr>
    </w:p>
    <w:p w:rsidR="003A7C60" w:rsidRDefault="00532EC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en-US"/>
        </w:rPr>
        <w:t>В 2024 году в автономном округе результата «5 баллов» достигли:</w:t>
      </w:r>
    </w:p>
    <w:p w:rsidR="003A7C60" w:rsidRDefault="00532EC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en-US"/>
        </w:rPr>
        <w:t>по показателю «количество несанкционированных свалок отходов» (свалки отсутствуют) – 11 муниципальных образований автономного округа (2023 год – 9);</w:t>
      </w:r>
    </w:p>
    <w:p w:rsidR="003A7C60" w:rsidRDefault="00532EC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>по показателю «доля мест (площадок) накопления твердых коммунальных отходов, соответствующих требованиям федерального и законодательства автономного округа» (значение показателя от 80 % и выше) – 2 муниципальных образования автономного округа (2023 год – 2).</w:t>
      </w:r>
    </w:p>
    <w:p w:rsidR="003A7C60" w:rsidRDefault="00532EC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en-US"/>
        </w:rPr>
        <w:t xml:space="preserve">По комплексной оценке </w:t>
      </w:r>
      <w:proofErr w:type="gramEnd"/>
      <w:r>
        <w:rPr>
          <w:sz w:val="28"/>
          <w:szCs w:val="28"/>
          <w:lang w:eastAsia="en-US"/>
        </w:rPr>
        <w:t xml:space="preserve">эффективности деятельности по обращению с отходами результата «хорошо» достигли </w:t>
      </w:r>
      <w:proofErr w:type="spellStart"/>
      <w:r>
        <w:rPr>
          <w:sz w:val="28"/>
          <w:szCs w:val="28"/>
          <w:lang w:eastAsia="en-US"/>
        </w:rPr>
        <w:t>Югорск</w:t>
      </w:r>
      <w:proofErr w:type="spellEnd"/>
      <w:r>
        <w:rPr>
          <w:sz w:val="28"/>
          <w:szCs w:val="28"/>
          <w:lang w:eastAsia="en-US"/>
        </w:rPr>
        <w:t xml:space="preserve">, </w:t>
      </w:r>
      <w:proofErr w:type="spellStart"/>
      <w:r>
        <w:rPr>
          <w:sz w:val="28"/>
          <w:szCs w:val="28"/>
          <w:lang w:eastAsia="en-US"/>
        </w:rPr>
        <w:t>Покачи</w:t>
      </w:r>
      <w:proofErr w:type="spellEnd"/>
      <w:r>
        <w:rPr>
          <w:sz w:val="28"/>
          <w:szCs w:val="28"/>
          <w:lang w:eastAsia="en-US"/>
        </w:rPr>
        <w:t xml:space="preserve">, Нижневартовск, </w:t>
      </w:r>
      <w:proofErr w:type="spellStart"/>
      <w:r>
        <w:rPr>
          <w:sz w:val="28"/>
          <w:szCs w:val="28"/>
          <w:lang w:eastAsia="en-US"/>
        </w:rPr>
        <w:t>Лангепас</w:t>
      </w:r>
      <w:proofErr w:type="spellEnd"/>
      <w:r>
        <w:rPr>
          <w:sz w:val="28"/>
          <w:szCs w:val="28"/>
          <w:lang w:eastAsia="en-US"/>
        </w:rPr>
        <w:t xml:space="preserve">, Радужный, </w:t>
      </w:r>
      <w:proofErr w:type="spellStart"/>
      <w:r>
        <w:rPr>
          <w:sz w:val="28"/>
          <w:szCs w:val="28"/>
          <w:lang w:eastAsia="en-US"/>
        </w:rPr>
        <w:t>Мегион</w:t>
      </w:r>
      <w:proofErr w:type="spellEnd"/>
      <w:r>
        <w:rPr>
          <w:sz w:val="28"/>
          <w:szCs w:val="28"/>
          <w:lang w:eastAsia="en-US"/>
        </w:rPr>
        <w:t xml:space="preserve"> и Березовский район (2023 год – </w:t>
      </w:r>
      <w:proofErr w:type="spellStart"/>
      <w:r>
        <w:rPr>
          <w:sz w:val="28"/>
          <w:szCs w:val="28"/>
          <w:lang w:eastAsia="en-US"/>
        </w:rPr>
        <w:t>Югорск</w:t>
      </w:r>
      <w:proofErr w:type="spellEnd"/>
      <w:r>
        <w:rPr>
          <w:sz w:val="28"/>
          <w:szCs w:val="28"/>
          <w:lang w:eastAsia="en-US"/>
        </w:rPr>
        <w:t xml:space="preserve">, </w:t>
      </w:r>
      <w:proofErr w:type="spellStart"/>
      <w:r>
        <w:rPr>
          <w:sz w:val="28"/>
          <w:szCs w:val="28"/>
          <w:lang w:eastAsia="en-US"/>
        </w:rPr>
        <w:t>Покачи</w:t>
      </w:r>
      <w:proofErr w:type="spellEnd"/>
      <w:r>
        <w:rPr>
          <w:sz w:val="28"/>
          <w:szCs w:val="28"/>
          <w:lang w:eastAsia="en-US"/>
        </w:rPr>
        <w:t xml:space="preserve"> и Березовский район).</w:t>
      </w:r>
    </w:p>
    <w:p w:rsidR="003A7C60" w:rsidRDefault="00532EC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en-US"/>
        </w:rPr>
        <w:t>Результаты мониторинга эффективности деятельности по обращению с отходами представлены в таблице 69.</w:t>
      </w:r>
    </w:p>
    <w:p w:rsidR="003A7C60" w:rsidRDefault="003A7C60">
      <w:pPr>
        <w:jc w:val="right"/>
        <w:outlineLvl w:val="0"/>
        <w:rPr>
          <w:sz w:val="28"/>
          <w:szCs w:val="28"/>
        </w:rPr>
      </w:pPr>
    </w:p>
    <w:p w:rsidR="003A7C60" w:rsidRDefault="003A7C60">
      <w:pPr>
        <w:jc w:val="right"/>
        <w:outlineLvl w:val="0"/>
        <w:rPr>
          <w:sz w:val="28"/>
          <w:szCs w:val="28"/>
        </w:rPr>
      </w:pPr>
    </w:p>
    <w:p w:rsidR="003A7C60" w:rsidRDefault="003A7C60">
      <w:pPr>
        <w:jc w:val="right"/>
        <w:outlineLvl w:val="0"/>
        <w:rPr>
          <w:sz w:val="28"/>
          <w:szCs w:val="28"/>
        </w:rPr>
      </w:pPr>
    </w:p>
    <w:p w:rsidR="003A7C60" w:rsidRDefault="003A7C60">
      <w:pPr>
        <w:jc w:val="right"/>
        <w:outlineLvl w:val="0"/>
        <w:rPr>
          <w:sz w:val="28"/>
          <w:szCs w:val="28"/>
        </w:rPr>
      </w:pPr>
    </w:p>
    <w:p w:rsidR="003A7C60" w:rsidRDefault="003A7C60">
      <w:pPr>
        <w:jc w:val="right"/>
        <w:outlineLvl w:val="0"/>
        <w:rPr>
          <w:sz w:val="28"/>
          <w:szCs w:val="28"/>
        </w:rPr>
      </w:pPr>
    </w:p>
    <w:p w:rsidR="003A7C60" w:rsidRDefault="003A7C60">
      <w:pPr>
        <w:jc w:val="right"/>
        <w:outlineLvl w:val="0"/>
        <w:rPr>
          <w:sz w:val="28"/>
          <w:szCs w:val="28"/>
        </w:rPr>
      </w:pPr>
    </w:p>
    <w:p w:rsidR="003A7C60" w:rsidRDefault="003A7C60">
      <w:pPr>
        <w:jc w:val="right"/>
        <w:outlineLvl w:val="0"/>
        <w:rPr>
          <w:sz w:val="28"/>
          <w:szCs w:val="28"/>
        </w:rPr>
      </w:pPr>
    </w:p>
    <w:p w:rsidR="003A7C60" w:rsidRDefault="003A7C60">
      <w:pPr>
        <w:jc w:val="right"/>
        <w:outlineLvl w:val="0"/>
        <w:rPr>
          <w:sz w:val="28"/>
          <w:szCs w:val="28"/>
        </w:rPr>
      </w:pPr>
    </w:p>
    <w:p w:rsidR="003A7C60" w:rsidRDefault="003A7C60">
      <w:pPr>
        <w:jc w:val="right"/>
        <w:outlineLvl w:val="0"/>
        <w:rPr>
          <w:sz w:val="28"/>
          <w:szCs w:val="28"/>
        </w:rPr>
      </w:pPr>
    </w:p>
    <w:p w:rsidR="003A7C60" w:rsidRDefault="003A7C60">
      <w:pPr>
        <w:jc w:val="right"/>
        <w:outlineLvl w:val="0"/>
        <w:rPr>
          <w:sz w:val="28"/>
          <w:szCs w:val="28"/>
        </w:rPr>
        <w:sectPr w:rsidR="003A7C60">
          <w:pgSz w:w="11906" w:h="16838"/>
          <w:pgMar w:top="1418" w:right="1276" w:bottom="1134" w:left="1559" w:header="720" w:footer="720" w:gutter="0"/>
          <w:cols w:space="720"/>
          <w:titlePg/>
          <w:docGrid w:linePitch="360"/>
        </w:sectPr>
      </w:pPr>
    </w:p>
    <w:p w:rsidR="003A7C60" w:rsidRDefault="00532EC8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>Таблица 69</w:t>
      </w:r>
    </w:p>
    <w:p w:rsidR="003A7C60" w:rsidRDefault="00532EC8">
      <w:pPr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eastAsia="en-US"/>
        </w:rPr>
        <w:t>Результаты мониторинга эффективности деятельности по обращению с отходами</w:t>
      </w:r>
    </w:p>
    <w:p w:rsidR="003A7C60" w:rsidRDefault="003A7C60">
      <w:pPr>
        <w:ind w:firstLine="709"/>
        <w:jc w:val="center"/>
        <w:outlineLvl w:val="0"/>
        <w:rPr>
          <w:sz w:val="28"/>
          <w:szCs w:val="28"/>
        </w:rPr>
      </w:pPr>
    </w:p>
    <w:tbl>
      <w:tblPr>
        <w:tblStyle w:val="aff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2381"/>
        <w:gridCol w:w="1396"/>
        <w:gridCol w:w="1395"/>
        <w:gridCol w:w="840"/>
        <w:gridCol w:w="2521"/>
        <w:gridCol w:w="1514"/>
        <w:gridCol w:w="1266"/>
        <w:gridCol w:w="2306"/>
      </w:tblGrid>
      <w:tr w:rsidR="003A7C60">
        <w:tc>
          <w:tcPr>
            <w:tcW w:w="664" w:type="dxa"/>
            <w:vMerge w:val="restart"/>
          </w:tcPr>
          <w:p w:rsidR="003A7C60" w:rsidRDefault="00532EC8">
            <w:pPr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421" w:type="dxa"/>
            <w:vMerge w:val="restart"/>
          </w:tcPr>
          <w:p w:rsidR="003A7C60" w:rsidRDefault="00532EC8">
            <w:pPr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  <w:bCs/>
                <w:lang w:eastAsia="en-US"/>
              </w:rPr>
              <w:t>Наименование городского округа, муниципального района автономного округа автономного округа</w:t>
            </w:r>
          </w:p>
        </w:tc>
        <w:tc>
          <w:tcPr>
            <w:tcW w:w="3686" w:type="dxa"/>
            <w:gridSpan w:val="3"/>
          </w:tcPr>
          <w:p w:rsidR="003A7C60" w:rsidRDefault="00532EC8">
            <w:pPr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  <w:bCs/>
                <w:lang w:eastAsia="en-US"/>
              </w:rPr>
              <w:t>Количество несанкционированных свалок отходов</w:t>
            </w:r>
          </w:p>
        </w:tc>
        <w:tc>
          <w:tcPr>
            <w:tcW w:w="4101" w:type="dxa"/>
            <w:gridSpan w:val="2"/>
          </w:tcPr>
          <w:p w:rsidR="003A7C60" w:rsidRDefault="00532EC8">
            <w:pPr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  <w:bCs/>
                <w:lang w:eastAsia="en-US"/>
              </w:rPr>
              <w:t>Доля мест (площадок) накопления твердых коммунальных отходов, соответствующих требованиям федерального и законодательства автономного округа</w:t>
            </w:r>
          </w:p>
        </w:tc>
        <w:tc>
          <w:tcPr>
            <w:tcW w:w="3630" w:type="dxa"/>
            <w:gridSpan w:val="2"/>
          </w:tcPr>
          <w:p w:rsidR="003A7C60" w:rsidRDefault="00532EC8">
            <w:pPr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  <w:bCs/>
                <w:lang w:eastAsia="en-US"/>
              </w:rPr>
              <w:t>Рейтинг эффективности деятельности муниципального образования автономного округа по обращению с отходами</w:t>
            </w:r>
          </w:p>
        </w:tc>
      </w:tr>
      <w:tr w:rsidR="003A7C60">
        <w:tc>
          <w:tcPr>
            <w:tcW w:w="664" w:type="dxa"/>
            <w:vMerge/>
          </w:tcPr>
          <w:p w:rsidR="003A7C60" w:rsidRDefault="003A7C60">
            <w:pPr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421" w:type="dxa"/>
            <w:vMerge/>
          </w:tcPr>
          <w:p w:rsidR="003A7C60" w:rsidRDefault="003A7C60">
            <w:pPr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3A7C60" w:rsidRDefault="00532EC8">
            <w:pPr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  <w:bCs/>
                <w:lang w:eastAsia="en-US"/>
              </w:rPr>
              <w:t>значение показателя на 31 декабря 2023 года, ед.</w:t>
            </w:r>
          </w:p>
        </w:tc>
        <w:tc>
          <w:tcPr>
            <w:tcW w:w="1417" w:type="dxa"/>
          </w:tcPr>
          <w:p w:rsidR="003A7C60" w:rsidRDefault="00532EC8">
            <w:pPr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  <w:bCs/>
                <w:lang w:eastAsia="en-US"/>
              </w:rPr>
              <w:t>значение показателя на 31 декабря 2023 года, ед.</w:t>
            </w:r>
          </w:p>
        </w:tc>
        <w:tc>
          <w:tcPr>
            <w:tcW w:w="851" w:type="dxa"/>
          </w:tcPr>
          <w:p w:rsidR="003A7C60" w:rsidRDefault="00532EC8">
            <w:pPr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  <w:bCs/>
                <w:lang w:eastAsia="en-US"/>
              </w:rPr>
              <w:t>баллы</w:t>
            </w:r>
          </w:p>
        </w:tc>
        <w:tc>
          <w:tcPr>
            <w:tcW w:w="2563" w:type="dxa"/>
          </w:tcPr>
          <w:p w:rsidR="003A7C60" w:rsidRDefault="00532EC8">
            <w:pPr>
              <w:jc w:val="center"/>
              <w:outlineLvl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  <w:lang w:eastAsia="en-US"/>
              </w:rPr>
              <w:t>значение показателя, процент</w:t>
            </w:r>
          </w:p>
        </w:tc>
        <w:tc>
          <w:tcPr>
            <w:tcW w:w="1538" w:type="dxa"/>
          </w:tcPr>
          <w:p w:rsidR="003A7C60" w:rsidRDefault="00532EC8">
            <w:pPr>
              <w:jc w:val="center"/>
              <w:outlineLvl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  <w:lang w:eastAsia="en-US"/>
              </w:rPr>
              <w:t>баллы</w:t>
            </w:r>
          </w:p>
        </w:tc>
        <w:tc>
          <w:tcPr>
            <w:tcW w:w="1285" w:type="dxa"/>
          </w:tcPr>
          <w:p w:rsidR="003A7C60" w:rsidRDefault="00532EC8">
            <w:pPr>
              <w:jc w:val="center"/>
              <w:outlineLvl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  <w:lang w:eastAsia="en-US"/>
              </w:rPr>
              <w:t>итоговый бал</w:t>
            </w:r>
          </w:p>
        </w:tc>
        <w:tc>
          <w:tcPr>
            <w:tcW w:w="2345" w:type="dxa"/>
          </w:tcPr>
          <w:p w:rsidR="003A7C60" w:rsidRDefault="00532EC8">
            <w:pPr>
              <w:jc w:val="center"/>
              <w:outlineLvl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  <w:lang w:eastAsia="en-US"/>
              </w:rPr>
              <w:t>комплексная оценка</w:t>
            </w:r>
          </w:p>
        </w:tc>
      </w:tr>
      <w:tr w:rsidR="003A7C60">
        <w:tc>
          <w:tcPr>
            <w:tcW w:w="664" w:type="dxa"/>
          </w:tcPr>
          <w:p w:rsidR="003A7C60" w:rsidRDefault="00532EC8">
            <w:pPr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421" w:type="dxa"/>
          </w:tcPr>
          <w:p w:rsidR="003A7C60" w:rsidRDefault="00532EC8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  <w:lang w:eastAsia="en-US"/>
              </w:rPr>
              <w:t>Югорск</w:t>
            </w:r>
            <w:proofErr w:type="spellEnd"/>
          </w:p>
        </w:tc>
        <w:tc>
          <w:tcPr>
            <w:tcW w:w="1418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56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98,9</w:t>
            </w:r>
          </w:p>
        </w:tc>
        <w:tc>
          <w:tcPr>
            <w:tcW w:w="1538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8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34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хорошо</w:t>
            </w:r>
          </w:p>
        </w:tc>
      </w:tr>
      <w:tr w:rsidR="003A7C60">
        <w:tc>
          <w:tcPr>
            <w:tcW w:w="664" w:type="dxa"/>
          </w:tcPr>
          <w:p w:rsidR="003A7C60" w:rsidRDefault="00532EC8">
            <w:pPr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421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 xml:space="preserve">Березовский </w:t>
            </w:r>
          </w:p>
        </w:tc>
        <w:tc>
          <w:tcPr>
            <w:tcW w:w="1418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41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56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99,3</w:t>
            </w:r>
          </w:p>
        </w:tc>
        <w:tc>
          <w:tcPr>
            <w:tcW w:w="1538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8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4,5</w:t>
            </w:r>
          </w:p>
        </w:tc>
        <w:tc>
          <w:tcPr>
            <w:tcW w:w="234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хорошо</w:t>
            </w:r>
          </w:p>
        </w:tc>
      </w:tr>
      <w:tr w:rsidR="003A7C60">
        <w:tc>
          <w:tcPr>
            <w:tcW w:w="664" w:type="dxa"/>
          </w:tcPr>
          <w:p w:rsidR="003A7C60" w:rsidRDefault="00532EC8">
            <w:pPr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421" w:type="dxa"/>
          </w:tcPr>
          <w:p w:rsidR="003A7C60" w:rsidRDefault="00532EC8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  <w:lang w:eastAsia="en-US"/>
              </w:rPr>
              <w:t>Покачи</w:t>
            </w:r>
            <w:proofErr w:type="spellEnd"/>
          </w:p>
        </w:tc>
        <w:tc>
          <w:tcPr>
            <w:tcW w:w="1418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56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78,3</w:t>
            </w:r>
          </w:p>
        </w:tc>
        <w:tc>
          <w:tcPr>
            <w:tcW w:w="1538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8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4,5</w:t>
            </w:r>
          </w:p>
        </w:tc>
        <w:tc>
          <w:tcPr>
            <w:tcW w:w="234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хорошо</w:t>
            </w:r>
          </w:p>
        </w:tc>
      </w:tr>
      <w:tr w:rsidR="003A7C60">
        <w:tc>
          <w:tcPr>
            <w:tcW w:w="664" w:type="dxa"/>
          </w:tcPr>
          <w:p w:rsidR="003A7C60" w:rsidRDefault="00532EC8">
            <w:pPr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2421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Нижневартовск</w:t>
            </w:r>
          </w:p>
        </w:tc>
        <w:tc>
          <w:tcPr>
            <w:tcW w:w="1418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56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74,4</w:t>
            </w:r>
          </w:p>
        </w:tc>
        <w:tc>
          <w:tcPr>
            <w:tcW w:w="1538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8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4,5</w:t>
            </w:r>
          </w:p>
        </w:tc>
        <w:tc>
          <w:tcPr>
            <w:tcW w:w="234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хорошо</w:t>
            </w:r>
          </w:p>
        </w:tc>
      </w:tr>
      <w:tr w:rsidR="003A7C60">
        <w:tc>
          <w:tcPr>
            <w:tcW w:w="664" w:type="dxa"/>
          </w:tcPr>
          <w:p w:rsidR="003A7C60" w:rsidRDefault="00532EC8">
            <w:pPr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2421" w:type="dxa"/>
          </w:tcPr>
          <w:p w:rsidR="003A7C60" w:rsidRDefault="00532EC8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  <w:lang w:eastAsia="en-US"/>
              </w:rPr>
              <w:t>Лангепас</w:t>
            </w:r>
            <w:proofErr w:type="spellEnd"/>
          </w:p>
        </w:tc>
        <w:tc>
          <w:tcPr>
            <w:tcW w:w="1418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56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73,9</w:t>
            </w:r>
          </w:p>
        </w:tc>
        <w:tc>
          <w:tcPr>
            <w:tcW w:w="1538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8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4,5</w:t>
            </w:r>
          </w:p>
        </w:tc>
        <w:tc>
          <w:tcPr>
            <w:tcW w:w="234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хорошо</w:t>
            </w:r>
          </w:p>
        </w:tc>
      </w:tr>
      <w:tr w:rsidR="003A7C60">
        <w:tc>
          <w:tcPr>
            <w:tcW w:w="664" w:type="dxa"/>
          </w:tcPr>
          <w:p w:rsidR="003A7C60" w:rsidRDefault="00532EC8">
            <w:pPr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2421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Радужный</w:t>
            </w:r>
          </w:p>
        </w:tc>
        <w:tc>
          <w:tcPr>
            <w:tcW w:w="1418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56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62,3</w:t>
            </w:r>
          </w:p>
        </w:tc>
        <w:tc>
          <w:tcPr>
            <w:tcW w:w="1538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8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4,5</w:t>
            </w:r>
          </w:p>
        </w:tc>
        <w:tc>
          <w:tcPr>
            <w:tcW w:w="234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хорошо</w:t>
            </w:r>
          </w:p>
        </w:tc>
      </w:tr>
      <w:tr w:rsidR="003A7C60">
        <w:tc>
          <w:tcPr>
            <w:tcW w:w="664" w:type="dxa"/>
          </w:tcPr>
          <w:p w:rsidR="003A7C60" w:rsidRDefault="00532EC8">
            <w:pPr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2421" w:type="dxa"/>
          </w:tcPr>
          <w:p w:rsidR="003A7C60" w:rsidRDefault="00532EC8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  <w:lang w:eastAsia="en-US"/>
              </w:rPr>
              <w:t>Мегион</w:t>
            </w:r>
            <w:proofErr w:type="spellEnd"/>
          </w:p>
        </w:tc>
        <w:tc>
          <w:tcPr>
            <w:tcW w:w="1418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56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64,4</w:t>
            </w:r>
          </w:p>
        </w:tc>
        <w:tc>
          <w:tcPr>
            <w:tcW w:w="1538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8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4,5</w:t>
            </w:r>
          </w:p>
        </w:tc>
        <w:tc>
          <w:tcPr>
            <w:tcW w:w="234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хорошо</w:t>
            </w:r>
          </w:p>
        </w:tc>
      </w:tr>
      <w:tr w:rsidR="003A7C60">
        <w:tc>
          <w:tcPr>
            <w:tcW w:w="664" w:type="dxa"/>
          </w:tcPr>
          <w:p w:rsidR="003A7C60" w:rsidRDefault="00532EC8">
            <w:pPr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8.</w:t>
            </w:r>
          </w:p>
        </w:tc>
        <w:tc>
          <w:tcPr>
            <w:tcW w:w="2421" w:type="dxa"/>
          </w:tcPr>
          <w:p w:rsidR="003A7C60" w:rsidRDefault="00532EC8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  <w:lang w:eastAsia="en-US"/>
              </w:rPr>
              <w:t>Нижневартовский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56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78,2</w:t>
            </w:r>
          </w:p>
        </w:tc>
        <w:tc>
          <w:tcPr>
            <w:tcW w:w="1538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8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34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удовлетворительно</w:t>
            </w:r>
          </w:p>
        </w:tc>
      </w:tr>
      <w:tr w:rsidR="003A7C60">
        <w:tc>
          <w:tcPr>
            <w:tcW w:w="664" w:type="dxa"/>
          </w:tcPr>
          <w:p w:rsidR="003A7C60" w:rsidRDefault="00532EC8">
            <w:pPr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9.</w:t>
            </w:r>
          </w:p>
        </w:tc>
        <w:tc>
          <w:tcPr>
            <w:tcW w:w="2421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Ханты-Мансийск</w:t>
            </w:r>
          </w:p>
        </w:tc>
        <w:tc>
          <w:tcPr>
            <w:tcW w:w="1418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56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49,9</w:t>
            </w:r>
          </w:p>
        </w:tc>
        <w:tc>
          <w:tcPr>
            <w:tcW w:w="1538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8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34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удовлетворительно</w:t>
            </w:r>
          </w:p>
        </w:tc>
      </w:tr>
      <w:tr w:rsidR="003A7C60">
        <w:tc>
          <w:tcPr>
            <w:tcW w:w="664" w:type="dxa"/>
          </w:tcPr>
          <w:p w:rsidR="003A7C60" w:rsidRDefault="00532EC8">
            <w:pPr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2421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 xml:space="preserve">Белоярский </w:t>
            </w:r>
          </w:p>
        </w:tc>
        <w:tc>
          <w:tcPr>
            <w:tcW w:w="1418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56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72,3</w:t>
            </w:r>
          </w:p>
        </w:tc>
        <w:tc>
          <w:tcPr>
            <w:tcW w:w="1538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8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3,5</w:t>
            </w:r>
          </w:p>
        </w:tc>
        <w:tc>
          <w:tcPr>
            <w:tcW w:w="234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удовлетворительно</w:t>
            </w:r>
          </w:p>
        </w:tc>
      </w:tr>
      <w:tr w:rsidR="003A7C60">
        <w:tc>
          <w:tcPr>
            <w:tcW w:w="664" w:type="dxa"/>
          </w:tcPr>
          <w:p w:rsidR="003A7C60" w:rsidRDefault="00532EC8">
            <w:pPr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2421" w:type="dxa"/>
          </w:tcPr>
          <w:p w:rsidR="003A7C60" w:rsidRDefault="00532EC8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  <w:lang w:eastAsia="en-US"/>
              </w:rPr>
              <w:t>Кондинский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56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51,4</w:t>
            </w:r>
          </w:p>
        </w:tc>
        <w:tc>
          <w:tcPr>
            <w:tcW w:w="1538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8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3,5</w:t>
            </w:r>
          </w:p>
        </w:tc>
        <w:tc>
          <w:tcPr>
            <w:tcW w:w="234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удовлетворительно</w:t>
            </w:r>
          </w:p>
        </w:tc>
      </w:tr>
      <w:tr w:rsidR="003A7C60">
        <w:tc>
          <w:tcPr>
            <w:tcW w:w="664" w:type="dxa"/>
          </w:tcPr>
          <w:p w:rsidR="003A7C60" w:rsidRDefault="00532EC8">
            <w:pPr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2421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 xml:space="preserve">Советский </w:t>
            </w:r>
          </w:p>
        </w:tc>
        <w:tc>
          <w:tcPr>
            <w:tcW w:w="1418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74</w:t>
            </w:r>
          </w:p>
        </w:tc>
        <w:tc>
          <w:tcPr>
            <w:tcW w:w="141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37</w:t>
            </w:r>
          </w:p>
        </w:tc>
        <w:tc>
          <w:tcPr>
            <w:tcW w:w="85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56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42,8</w:t>
            </w:r>
          </w:p>
        </w:tc>
        <w:tc>
          <w:tcPr>
            <w:tcW w:w="1538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8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3,5</w:t>
            </w:r>
          </w:p>
        </w:tc>
        <w:tc>
          <w:tcPr>
            <w:tcW w:w="234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удовлетворительно</w:t>
            </w:r>
          </w:p>
        </w:tc>
      </w:tr>
      <w:tr w:rsidR="003A7C60">
        <w:tc>
          <w:tcPr>
            <w:tcW w:w="664" w:type="dxa"/>
          </w:tcPr>
          <w:p w:rsidR="003A7C60" w:rsidRDefault="00532EC8">
            <w:pPr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2421" w:type="dxa"/>
          </w:tcPr>
          <w:p w:rsidR="003A7C60" w:rsidRDefault="00532EC8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  <w:lang w:eastAsia="en-US"/>
              </w:rPr>
              <w:t>Нефтеюганский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56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37,4</w:t>
            </w:r>
          </w:p>
        </w:tc>
        <w:tc>
          <w:tcPr>
            <w:tcW w:w="1538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8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3,5</w:t>
            </w:r>
          </w:p>
        </w:tc>
        <w:tc>
          <w:tcPr>
            <w:tcW w:w="234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удовлетворительно</w:t>
            </w:r>
          </w:p>
        </w:tc>
      </w:tr>
      <w:tr w:rsidR="003A7C60">
        <w:tc>
          <w:tcPr>
            <w:tcW w:w="664" w:type="dxa"/>
          </w:tcPr>
          <w:p w:rsidR="003A7C60" w:rsidRDefault="00532EC8">
            <w:pPr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2421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Когалым</w:t>
            </w:r>
          </w:p>
        </w:tc>
        <w:tc>
          <w:tcPr>
            <w:tcW w:w="1418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56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33,7</w:t>
            </w:r>
          </w:p>
        </w:tc>
        <w:tc>
          <w:tcPr>
            <w:tcW w:w="1538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8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3,5</w:t>
            </w:r>
          </w:p>
        </w:tc>
        <w:tc>
          <w:tcPr>
            <w:tcW w:w="234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удовлетворительно</w:t>
            </w:r>
          </w:p>
        </w:tc>
      </w:tr>
      <w:tr w:rsidR="003A7C60">
        <w:tc>
          <w:tcPr>
            <w:tcW w:w="664" w:type="dxa"/>
          </w:tcPr>
          <w:p w:rsidR="003A7C60" w:rsidRDefault="00532EC8">
            <w:pPr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2421" w:type="dxa"/>
          </w:tcPr>
          <w:p w:rsidR="003A7C60" w:rsidRDefault="00532EC8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  <w:lang w:eastAsia="en-US"/>
              </w:rPr>
              <w:t>Нягань</w:t>
            </w:r>
            <w:proofErr w:type="spellEnd"/>
          </w:p>
        </w:tc>
        <w:tc>
          <w:tcPr>
            <w:tcW w:w="1418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56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32,6</w:t>
            </w:r>
          </w:p>
        </w:tc>
        <w:tc>
          <w:tcPr>
            <w:tcW w:w="1538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8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3,5</w:t>
            </w:r>
          </w:p>
        </w:tc>
        <w:tc>
          <w:tcPr>
            <w:tcW w:w="234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удовлетворительно</w:t>
            </w:r>
          </w:p>
        </w:tc>
      </w:tr>
      <w:tr w:rsidR="003A7C60">
        <w:tc>
          <w:tcPr>
            <w:tcW w:w="664" w:type="dxa"/>
          </w:tcPr>
          <w:p w:rsidR="003A7C60" w:rsidRDefault="00532EC8">
            <w:pPr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16.</w:t>
            </w:r>
          </w:p>
        </w:tc>
        <w:tc>
          <w:tcPr>
            <w:tcW w:w="2421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 xml:space="preserve">Сургутский </w:t>
            </w:r>
          </w:p>
        </w:tc>
        <w:tc>
          <w:tcPr>
            <w:tcW w:w="1418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56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22,1</w:t>
            </w:r>
          </w:p>
        </w:tc>
        <w:tc>
          <w:tcPr>
            <w:tcW w:w="1538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8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3,5</w:t>
            </w:r>
          </w:p>
        </w:tc>
        <w:tc>
          <w:tcPr>
            <w:tcW w:w="234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удовлетворительно</w:t>
            </w:r>
          </w:p>
        </w:tc>
      </w:tr>
      <w:tr w:rsidR="003A7C60">
        <w:tc>
          <w:tcPr>
            <w:tcW w:w="664" w:type="dxa"/>
          </w:tcPr>
          <w:p w:rsidR="003A7C60" w:rsidRDefault="00532EC8">
            <w:pPr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17.</w:t>
            </w:r>
          </w:p>
        </w:tc>
        <w:tc>
          <w:tcPr>
            <w:tcW w:w="2421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Сургут</w:t>
            </w:r>
          </w:p>
        </w:tc>
        <w:tc>
          <w:tcPr>
            <w:tcW w:w="1418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56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61,2</w:t>
            </w:r>
          </w:p>
        </w:tc>
        <w:tc>
          <w:tcPr>
            <w:tcW w:w="1538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8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34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неудовлетворительно</w:t>
            </w:r>
          </w:p>
        </w:tc>
      </w:tr>
      <w:tr w:rsidR="003A7C60">
        <w:tc>
          <w:tcPr>
            <w:tcW w:w="664" w:type="dxa"/>
          </w:tcPr>
          <w:p w:rsidR="003A7C60" w:rsidRDefault="00532EC8">
            <w:pPr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18.</w:t>
            </w:r>
          </w:p>
        </w:tc>
        <w:tc>
          <w:tcPr>
            <w:tcW w:w="2421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 xml:space="preserve">Октябрьский </w:t>
            </w:r>
          </w:p>
        </w:tc>
        <w:tc>
          <w:tcPr>
            <w:tcW w:w="1418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56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42,7</w:t>
            </w:r>
          </w:p>
        </w:tc>
        <w:tc>
          <w:tcPr>
            <w:tcW w:w="1538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8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34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неудовлетворительно</w:t>
            </w:r>
          </w:p>
        </w:tc>
      </w:tr>
      <w:tr w:rsidR="003A7C60">
        <w:tc>
          <w:tcPr>
            <w:tcW w:w="664" w:type="dxa"/>
          </w:tcPr>
          <w:p w:rsidR="003A7C60" w:rsidRDefault="00532EC8">
            <w:pPr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19.</w:t>
            </w:r>
          </w:p>
        </w:tc>
        <w:tc>
          <w:tcPr>
            <w:tcW w:w="2421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 xml:space="preserve">Ханты-Мансийский </w:t>
            </w:r>
          </w:p>
        </w:tc>
        <w:tc>
          <w:tcPr>
            <w:tcW w:w="1418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56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25,2</w:t>
            </w:r>
          </w:p>
        </w:tc>
        <w:tc>
          <w:tcPr>
            <w:tcW w:w="1538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8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34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неудовлетворительно</w:t>
            </w:r>
          </w:p>
        </w:tc>
      </w:tr>
      <w:tr w:rsidR="003A7C60">
        <w:tc>
          <w:tcPr>
            <w:tcW w:w="664" w:type="dxa"/>
          </w:tcPr>
          <w:p w:rsidR="003A7C60" w:rsidRDefault="00532EC8">
            <w:pPr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20.</w:t>
            </w:r>
          </w:p>
        </w:tc>
        <w:tc>
          <w:tcPr>
            <w:tcW w:w="2421" w:type="dxa"/>
          </w:tcPr>
          <w:p w:rsidR="003A7C60" w:rsidRDefault="00532EC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Нефтеюганск</w:t>
            </w:r>
          </w:p>
        </w:tc>
        <w:tc>
          <w:tcPr>
            <w:tcW w:w="1418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56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9,8</w:t>
            </w:r>
          </w:p>
        </w:tc>
        <w:tc>
          <w:tcPr>
            <w:tcW w:w="1538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8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2,5</w:t>
            </w:r>
          </w:p>
        </w:tc>
        <w:tc>
          <w:tcPr>
            <w:tcW w:w="234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неудовлетворительно</w:t>
            </w:r>
          </w:p>
        </w:tc>
      </w:tr>
      <w:tr w:rsidR="003A7C60">
        <w:tc>
          <w:tcPr>
            <w:tcW w:w="664" w:type="dxa"/>
          </w:tcPr>
          <w:p w:rsidR="003A7C60" w:rsidRDefault="00532EC8">
            <w:pPr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21.</w:t>
            </w:r>
          </w:p>
        </w:tc>
        <w:tc>
          <w:tcPr>
            <w:tcW w:w="2421" w:type="dxa"/>
          </w:tcPr>
          <w:p w:rsidR="003A7C60" w:rsidRDefault="00532EC8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  <w:lang w:eastAsia="en-US"/>
              </w:rPr>
              <w:t>Урай</w:t>
            </w:r>
            <w:proofErr w:type="spellEnd"/>
          </w:p>
        </w:tc>
        <w:tc>
          <w:tcPr>
            <w:tcW w:w="1418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56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53,1</w:t>
            </w:r>
          </w:p>
        </w:tc>
        <w:tc>
          <w:tcPr>
            <w:tcW w:w="1538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8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34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неудовлетворительно</w:t>
            </w:r>
          </w:p>
        </w:tc>
      </w:tr>
      <w:tr w:rsidR="003A7C60">
        <w:tc>
          <w:tcPr>
            <w:tcW w:w="664" w:type="dxa"/>
          </w:tcPr>
          <w:p w:rsidR="003A7C60" w:rsidRDefault="00532EC8">
            <w:pPr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22.</w:t>
            </w:r>
          </w:p>
        </w:tc>
        <w:tc>
          <w:tcPr>
            <w:tcW w:w="2421" w:type="dxa"/>
          </w:tcPr>
          <w:p w:rsidR="003A7C60" w:rsidRDefault="00532EC8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  <w:lang w:eastAsia="en-US"/>
              </w:rPr>
              <w:t>Пыть-Ях</w:t>
            </w:r>
            <w:proofErr w:type="spellEnd"/>
          </w:p>
        </w:tc>
        <w:tc>
          <w:tcPr>
            <w:tcW w:w="1418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563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17,9</w:t>
            </w:r>
          </w:p>
        </w:tc>
        <w:tc>
          <w:tcPr>
            <w:tcW w:w="1538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8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1,5</w:t>
            </w:r>
          </w:p>
        </w:tc>
        <w:tc>
          <w:tcPr>
            <w:tcW w:w="2345" w:type="dxa"/>
          </w:tcPr>
          <w:p w:rsidR="003A7C60" w:rsidRDefault="00532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неудовлетворительно</w:t>
            </w:r>
          </w:p>
        </w:tc>
      </w:tr>
    </w:tbl>
    <w:p w:rsidR="003A7C60" w:rsidRDefault="003A7C60">
      <w:pPr>
        <w:ind w:firstLine="709"/>
        <w:outlineLvl w:val="0"/>
        <w:rPr>
          <w:sz w:val="28"/>
          <w:szCs w:val="28"/>
        </w:rPr>
      </w:pPr>
    </w:p>
    <w:p w:rsidR="003A7C60" w:rsidRDefault="003A7C60">
      <w:pPr>
        <w:jc w:val="center"/>
        <w:outlineLvl w:val="0"/>
        <w:rPr>
          <w:sz w:val="28"/>
          <w:szCs w:val="28"/>
        </w:rPr>
      </w:pPr>
    </w:p>
    <w:p w:rsidR="003A7C60" w:rsidRDefault="003A7C60">
      <w:pPr>
        <w:jc w:val="center"/>
        <w:outlineLvl w:val="0"/>
        <w:rPr>
          <w:sz w:val="28"/>
          <w:szCs w:val="28"/>
        </w:rPr>
        <w:sectPr w:rsidR="003A7C60">
          <w:pgSz w:w="16838" w:h="11906" w:orient="landscape"/>
          <w:pgMar w:top="1559" w:right="1418" w:bottom="1276" w:left="1134" w:header="720" w:footer="720" w:gutter="0"/>
          <w:cols w:space="720"/>
          <w:titlePg/>
          <w:docGrid w:linePitch="360"/>
        </w:sectPr>
      </w:pPr>
    </w:p>
    <w:p w:rsidR="003A7C60" w:rsidRDefault="00532EC8">
      <w:pPr>
        <w:jc w:val="center"/>
        <w:outlineLvl w:val="0"/>
        <w:rPr>
          <w:sz w:val="28"/>
          <w:szCs w:val="28"/>
          <w:highlight w:val="white"/>
        </w:rPr>
      </w:pPr>
      <w:r>
        <w:rPr>
          <w:sz w:val="28"/>
          <w:szCs w:val="28"/>
          <w:lang w:eastAsia="en-US"/>
        </w:rPr>
        <w:lastRenderedPageBreak/>
        <w:t>5.6. Результаты оценки разви</w:t>
      </w:r>
      <w:r>
        <w:rPr>
          <w:sz w:val="28"/>
          <w:szCs w:val="28"/>
          <w:highlight w:val="white"/>
          <w:lang w:eastAsia="en-US"/>
        </w:rPr>
        <w:t xml:space="preserve">тия </w:t>
      </w:r>
      <w:proofErr w:type="spellStart"/>
      <w:r>
        <w:rPr>
          <w:sz w:val="28"/>
          <w:szCs w:val="28"/>
          <w:highlight w:val="white"/>
          <w:lang w:eastAsia="en-US"/>
        </w:rPr>
        <w:t>наркоситуации</w:t>
      </w:r>
      <w:proofErr w:type="spellEnd"/>
      <w:r>
        <w:rPr>
          <w:sz w:val="28"/>
          <w:szCs w:val="28"/>
          <w:highlight w:val="white"/>
          <w:lang w:eastAsia="en-US"/>
        </w:rPr>
        <w:t xml:space="preserve"> за 2024 год</w:t>
      </w:r>
    </w:p>
    <w:p w:rsidR="003A7C60" w:rsidRDefault="003A7C60">
      <w:pPr>
        <w:ind w:firstLine="709"/>
        <w:jc w:val="both"/>
        <w:outlineLvl w:val="0"/>
        <w:rPr>
          <w:sz w:val="28"/>
          <w:szCs w:val="28"/>
          <w:highlight w:val="white"/>
        </w:rPr>
      </w:pPr>
    </w:p>
    <w:p w:rsidR="003A7C60" w:rsidRDefault="00532EC8">
      <w:pPr>
        <w:ind w:firstLine="709"/>
        <w:jc w:val="both"/>
        <w:outlineLvl w:val="0"/>
        <w:rPr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В 2024 году в автономном округе по результатам оценки развития </w:t>
      </w:r>
      <w:proofErr w:type="spellStart"/>
      <w:r>
        <w:rPr>
          <w:sz w:val="28"/>
          <w:szCs w:val="28"/>
          <w:highlight w:val="white"/>
          <w:lang w:eastAsia="en-US"/>
        </w:rPr>
        <w:t>наркоситуации</w:t>
      </w:r>
      <w:proofErr w:type="spellEnd"/>
      <w:r>
        <w:rPr>
          <w:sz w:val="28"/>
          <w:szCs w:val="28"/>
          <w:highlight w:val="white"/>
          <w:lang w:eastAsia="en-US"/>
        </w:rPr>
        <w:t xml:space="preserve"> зафиксировано:</w:t>
      </w:r>
    </w:p>
    <w:p w:rsidR="003A7C60" w:rsidRDefault="00532EC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  <w:highlight w:val="white"/>
          <w:lang w:eastAsia="en-US"/>
        </w:rPr>
        <w:t>напряженная ситуация – в Ханты-Манси</w:t>
      </w:r>
      <w:r>
        <w:rPr>
          <w:sz w:val="28"/>
          <w:szCs w:val="28"/>
          <w:lang w:eastAsia="en-US"/>
        </w:rPr>
        <w:t xml:space="preserve">йске, Когалыме, </w:t>
      </w:r>
      <w:proofErr w:type="spellStart"/>
      <w:r>
        <w:rPr>
          <w:sz w:val="28"/>
          <w:szCs w:val="28"/>
          <w:lang w:eastAsia="en-US"/>
        </w:rPr>
        <w:t>Лангепасе</w:t>
      </w:r>
      <w:proofErr w:type="spellEnd"/>
      <w:r>
        <w:rPr>
          <w:sz w:val="28"/>
          <w:szCs w:val="28"/>
          <w:lang w:eastAsia="en-US"/>
        </w:rPr>
        <w:t xml:space="preserve">, </w:t>
      </w:r>
      <w:proofErr w:type="spellStart"/>
      <w:r>
        <w:rPr>
          <w:sz w:val="28"/>
          <w:szCs w:val="28"/>
          <w:lang w:eastAsia="en-US"/>
        </w:rPr>
        <w:t>Мегионе</w:t>
      </w:r>
      <w:proofErr w:type="spellEnd"/>
      <w:r>
        <w:rPr>
          <w:sz w:val="28"/>
          <w:szCs w:val="28"/>
          <w:lang w:eastAsia="en-US"/>
        </w:rPr>
        <w:t xml:space="preserve">, Нижневартовске, Сургуте, </w:t>
      </w:r>
      <w:proofErr w:type="spellStart"/>
      <w:r>
        <w:rPr>
          <w:sz w:val="28"/>
          <w:szCs w:val="28"/>
          <w:lang w:eastAsia="en-US"/>
        </w:rPr>
        <w:t>Урае</w:t>
      </w:r>
      <w:proofErr w:type="spellEnd"/>
      <w:r>
        <w:rPr>
          <w:sz w:val="28"/>
          <w:szCs w:val="28"/>
          <w:lang w:eastAsia="en-US"/>
        </w:rPr>
        <w:t xml:space="preserve">, </w:t>
      </w:r>
      <w:proofErr w:type="spellStart"/>
      <w:r>
        <w:rPr>
          <w:sz w:val="28"/>
          <w:szCs w:val="28"/>
          <w:lang w:eastAsia="en-US"/>
        </w:rPr>
        <w:t>Югорске</w:t>
      </w:r>
      <w:proofErr w:type="spellEnd"/>
      <w:r>
        <w:rPr>
          <w:sz w:val="28"/>
          <w:szCs w:val="28"/>
          <w:lang w:eastAsia="en-US"/>
        </w:rPr>
        <w:t xml:space="preserve">, </w:t>
      </w:r>
      <w:proofErr w:type="spellStart"/>
      <w:r>
        <w:rPr>
          <w:sz w:val="28"/>
          <w:szCs w:val="28"/>
          <w:lang w:eastAsia="en-US"/>
        </w:rPr>
        <w:t>Кондинском</w:t>
      </w:r>
      <w:proofErr w:type="spellEnd"/>
      <w:r>
        <w:rPr>
          <w:sz w:val="28"/>
          <w:szCs w:val="28"/>
          <w:lang w:eastAsia="en-US"/>
        </w:rPr>
        <w:t xml:space="preserve">, Нижневартовском, </w:t>
      </w:r>
      <w:proofErr w:type="spellStart"/>
      <w:r>
        <w:rPr>
          <w:sz w:val="28"/>
          <w:szCs w:val="28"/>
          <w:lang w:eastAsia="en-US"/>
        </w:rPr>
        <w:t>Сургутском</w:t>
      </w:r>
      <w:proofErr w:type="spellEnd"/>
      <w:r>
        <w:rPr>
          <w:sz w:val="28"/>
          <w:szCs w:val="28"/>
          <w:lang w:eastAsia="en-US"/>
        </w:rPr>
        <w:t xml:space="preserve"> районах;</w:t>
      </w:r>
    </w:p>
    <w:p w:rsidR="003A7C60" w:rsidRDefault="00532EC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нейтральная ситуация – в Нефтеюганске, </w:t>
      </w:r>
      <w:proofErr w:type="spellStart"/>
      <w:r>
        <w:rPr>
          <w:sz w:val="28"/>
          <w:szCs w:val="28"/>
          <w:lang w:eastAsia="en-US"/>
        </w:rPr>
        <w:t>Нягани</w:t>
      </w:r>
      <w:proofErr w:type="spellEnd"/>
      <w:r>
        <w:rPr>
          <w:sz w:val="28"/>
          <w:szCs w:val="28"/>
          <w:lang w:eastAsia="en-US"/>
        </w:rPr>
        <w:t xml:space="preserve">, </w:t>
      </w:r>
      <w:proofErr w:type="spellStart"/>
      <w:r>
        <w:rPr>
          <w:sz w:val="28"/>
          <w:szCs w:val="28"/>
          <w:lang w:eastAsia="en-US"/>
        </w:rPr>
        <w:t>Покачи</w:t>
      </w:r>
      <w:proofErr w:type="spellEnd"/>
      <w:r>
        <w:rPr>
          <w:sz w:val="28"/>
          <w:szCs w:val="28"/>
          <w:lang w:eastAsia="en-US"/>
        </w:rPr>
        <w:t xml:space="preserve">, </w:t>
      </w:r>
      <w:proofErr w:type="spellStart"/>
      <w:r>
        <w:rPr>
          <w:sz w:val="28"/>
          <w:szCs w:val="28"/>
          <w:lang w:eastAsia="en-US"/>
        </w:rPr>
        <w:t>Пыть-Яхе</w:t>
      </w:r>
      <w:proofErr w:type="spellEnd"/>
      <w:r>
        <w:rPr>
          <w:sz w:val="28"/>
          <w:szCs w:val="28"/>
          <w:lang w:eastAsia="en-US"/>
        </w:rPr>
        <w:t>, Радужный, Белоярском, Березовском, Нефтеюганском, Октябрьском, Советском, Ханты-Мансийском районах.</w:t>
      </w:r>
    </w:p>
    <w:p w:rsidR="003A7C60" w:rsidRDefault="003A7C60">
      <w:pPr>
        <w:jc w:val="center"/>
        <w:outlineLvl w:val="0"/>
        <w:rPr>
          <w:sz w:val="28"/>
          <w:szCs w:val="28"/>
        </w:rPr>
      </w:pPr>
    </w:p>
    <w:p w:rsidR="003A7C60" w:rsidRDefault="003A7C60">
      <w:pPr>
        <w:jc w:val="center"/>
        <w:outlineLvl w:val="0"/>
        <w:rPr>
          <w:sz w:val="28"/>
          <w:szCs w:val="28"/>
        </w:rPr>
      </w:pPr>
    </w:p>
    <w:p w:rsidR="003A7C60" w:rsidRDefault="003A7C60">
      <w:pPr>
        <w:jc w:val="center"/>
        <w:outlineLvl w:val="0"/>
        <w:rPr>
          <w:sz w:val="28"/>
          <w:szCs w:val="28"/>
        </w:rPr>
      </w:pPr>
    </w:p>
    <w:p w:rsidR="003A7C60" w:rsidRDefault="003A7C60">
      <w:pPr>
        <w:jc w:val="center"/>
        <w:outlineLvl w:val="0"/>
        <w:rPr>
          <w:sz w:val="28"/>
          <w:szCs w:val="28"/>
        </w:rPr>
      </w:pPr>
    </w:p>
    <w:p w:rsidR="003A7C60" w:rsidRDefault="003A7C60">
      <w:pPr>
        <w:ind w:firstLine="709"/>
        <w:jc w:val="both"/>
        <w:outlineLvl w:val="0"/>
        <w:rPr>
          <w:sz w:val="28"/>
          <w:szCs w:val="28"/>
        </w:rPr>
        <w:sectPr w:rsidR="003A7C60">
          <w:pgSz w:w="11906" w:h="16838"/>
          <w:pgMar w:top="1418" w:right="1276" w:bottom="1134" w:left="1559" w:header="709" w:footer="709" w:gutter="0"/>
          <w:cols w:space="720"/>
          <w:titlePg/>
          <w:docGrid w:linePitch="360"/>
        </w:sectPr>
      </w:pPr>
    </w:p>
    <w:p w:rsidR="003A7C60" w:rsidRDefault="00532EC8">
      <w:pPr>
        <w:jc w:val="right"/>
        <w:outlineLvl w:val="0"/>
      </w:pPr>
      <w:r>
        <w:rPr>
          <w:sz w:val="28"/>
          <w:szCs w:val="28"/>
          <w:lang w:eastAsia="en-US"/>
        </w:rPr>
        <w:lastRenderedPageBreak/>
        <w:t xml:space="preserve">Таблица </w:t>
      </w:r>
      <w:r>
        <w:rPr>
          <w:sz w:val="28"/>
          <w:szCs w:val="28"/>
        </w:rPr>
        <w:t>70</w:t>
      </w:r>
    </w:p>
    <w:p w:rsidR="003A7C60" w:rsidRDefault="00532EC8">
      <w:pPr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Результаты оценки развития </w:t>
      </w:r>
      <w:proofErr w:type="spellStart"/>
      <w:r>
        <w:rPr>
          <w:sz w:val="28"/>
          <w:szCs w:val="28"/>
          <w:lang w:eastAsia="en-US"/>
        </w:rPr>
        <w:t>наркоситуации</w:t>
      </w:r>
      <w:proofErr w:type="spellEnd"/>
      <w:r>
        <w:rPr>
          <w:sz w:val="28"/>
          <w:szCs w:val="28"/>
          <w:lang w:eastAsia="en-US"/>
        </w:rPr>
        <w:t xml:space="preserve"> в 2024 году</w:t>
      </w:r>
    </w:p>
    <w:p w:rsidR="003A7C60" w:rsidRDefault="003A7C60">
      <w:pPr>
        <w:jc w:val="center"/>
        <w:rPr>
          <w:sz w:val="28"/>
          <w:szCs w:val="28"/>
        </w:rPr>
      </w:pPr>
    </w:p>
    <w:tbl>
      <w:tblPr>
        <w:tblStyle w:val="aff7"/>
        <w:tblW w:w="14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559"/>
        <w:gridCol w:w="1488"/>
        <w:gridCol w:w="1346"/>
        <w:gridCol w:w="1914"/>
        <w:gridCol w:w="992"/>
        <w:gridCol w:w="1630"/>
        <w:gridCol w:w="1347"/>
        <w:gridCol w:w="1062"/>
      </w:tblGrid>
      <w:tr w:rsidR="003A7C60">
        <w:tc>
          <w:tcPr>
            <w:tcW w:w="1843" w:type="dxa"/>
          </w:tcPr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  <w:lang w:eastAsia="en-US"/>
              </w:rPr>
              <w:t>Наименование городского округа, муниципального района</w:t>
            </w:r>
          </w:p>
          <w:p w:rsidR="003A7C60" w:rsidRDefault="00532EC8">
            <w:pPr>
              <w:jc w:val="center"/>
              <w:rPr>
                <w:highlight w:val="white"/>
              </w:rPr>
            </w:pPr>
            <w:r>
              <w:rPr>
                <w:highlight w:val="white"/>
                <w:lang w:eastAsia="en-US"/>
              </w:rPr>
              <w:t>автономного округа</w:t>
            </w:r>
          </w:p>
        </w:tc>
        <w:tc>
          <w:tcPr>
            <w:tcW w:w="1276" w:type="dxa"/>
          </w:tcPr>
          <w:p w:rsidR="003A7C60" w:rsidRDefault="00532EC8">
            <w:pPr>
              <w:shd w:val="clear" w:color="FFFFFF" w:themeColor="background1" w:fill="FFFFFF" w:themeFill="background1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ОП1. Вовлеченность населения в незаконный оборот наркотиков</w:t>
            </w:r>
          </w:p>
        </w:tc>
        <w:tc>
          <w:tcPr>
            <w:tcW w:w="1559" w:type="dxa"/>
          </w:tcPr>
          <w:p w:rsidR="003A7C60" w:rsidRDefault="00532EC8">
            <w:pPr>
              <w:shd w:val="clear" w:color="FFFFFF" w:themeColor="background1" w:fill="FFFFFF" w:themeFill="background1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ОП2. Уровень вовлеченности несовершеннолетних в незаконный оборот наркотиков </w:t>
            </w:r>
          </w:p>
        </w:tc>
        <w:tc>
          <w:tcPr>
            <w:tcW w:w="1488" w:type="dxa"/>
          </w:tcPr>
          <w:p w:rsidR="003A7C60" w:rsidRDefault="00532EC8">
            <w:pPr>
              <w:shd w:val="clear" w:color="FFFFFF" w:themeColor="background1" w:fill="FFFFFF" w:themeFill="background1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ОП3. </w:t>
            </w:r>
            <w:proofErr w:type="spellStart"/>
            <w:r>
              <w:rPr>
                <w:highlight w:val="white"/>
              </w:rPr>
              <w:t>Криминогенность</w:t>
            </w:r>
            <w:proofErr w:type="spellEnd"/>
            <w:r>
              <w:rPr>
                <w:highlight w:val="white"/>
              </w:rPr>
              <w:t xml:space="preserve"> наркомании</w:t>
            </w:r>
          </w:p>
        </w:tc>
        <w:tc>
          <w:tcPr>
            <w:tcW w:w="1346" w:type="dxa"/>
          </w:tcPr>
          <w:p w:rsidR="003A7C60" w:rsidRDefault="00532EC8">
            <w:pPr>
              <w:shd w:val="clear" w:color="FFFFFF" w:themeColor="background1" w:fill="FFFFFF" w:themeFill="background1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ОП4. Уровень </w:t>
            </w:r>
            <w:proofErr w:type="spellStart"/>
            <w:r>
              <w:rPr>
                <w:highlight w:val="white"/>
              </w:rPr>
              <w:t>криминогенности</w:t>
            </w:r>
            <w:proofErr w:type="spellEnd"/>
            <w:r>
              <w:rPr>
                <w:highlight w:val="white"/>
              </w:rPr>
              <w:t xml:space="preserve"> наркомании среди несовершеннолетних </w:t>
            </w:r>
          </w:p>
        </w:tc>
        <w:tc>
          <w:tcPr>
            <w:tcW w:w="1914" w:type="dxa"/>
          </w:tcPr>
          <w:p w:rsidR="003A7C60" w:rsidRDefault="00532EC8">
            <w:pPr>
              <w:shd w:val="clear" w:color="FFFFFF" w:themeColor="background1" w:fill="FFFFFF" w:themeFill="background1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ОП7. Уровень первичной заболеваемости наркологическими расстройствами, связанными с употреблением наркотиков</w:t>
            </w:r>
          </w:p>
        </w:tc>
        <w:tc>
          <w:tcPr>
            <w:tcW w:w="992" w:type="dxa"/>
          </w:tcPr>
          <w:p w:rsidR="003A7C60" w:rsidRDefault="00532EC8">
            <w:pPr>
              <w:shd w:val="clear" w:color="FFFFFF" w:themeColor="background1" w:fill="FFFFFF" w:themeFill="background1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ОП8. Острые отравления наркотиками</w:t>
            </w:r>
          </w:p>
        </w:tc>
        <w:tc>
          <w:tcPr>
            <w:tcW w:w="1630" w:type="dxa"/>
          </w:tcPr>
          <w:p w:rsidR="003A7C60" w:rsidRDefault="00532EC8">
            <w:pPr>
              <w:shd w:val="clear" w:color="FFFFFF" w:themeColor="background1" w:fill="FFFFFF" w:themeFill="background1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ОП9. Острые отравления наркотиками среди несовершеннолетних</w:t>
            </w:r>
          </w:p>
        </w:tc>
        <w:tc>
          <w:tcPr>
            <w:tcW w:w="1347" w:type="dxa"/>
          </w:tcPr>
          <w:p w:rsidR="003A7C60" w:rsidRDefault="00532EC8">
            <w:pPr>
              <w:shd w:val="clear" w:color="FFFFFF" w:themeColor="background1" w:fill="FFFFFF" w:themeFill="background1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ОП10. Смертность, связанная с острым отравлением наркотиками</w:t>
            </w:r>
          </w:p>
        </w:tc>
        <w:tc>
          <w:tcPr>
            <w:tcW w:w="1062" w:type="dxa"/>
          </w:tcPr>
          <w:p w:rsidR="003A7C60" w:rsidRDefault="00532EC8">
            <w:pPr>
              <w:shd w:val="clear" w:color="FFFFFF" w:themeColor="background1" w:fill="FFFFFF" w:themeFill="background1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ПрО</w:t>
            </w:r>
            <w:proofErr w:type="spellEnd"/>
            <w:r>
              <w:rPr>
                <w:highlight w:val="white"/>
              </w:rPr>
              <w:t>. Предварительная итоговая оценка</w:t>
            </w:r>
          </w:p>
        </w:tc>
      </w:tr>
      <w:tr w:rsidR="003A7C60">
        <w:tc>
          <w:tcPr>
            <w:tcW w:w="1843" w:type="dxa"/>
          </w:tcPr>
          <w:p w:rsidR="003A7C60" w:rsidRDefault="00532EC8">
            <w:pPr>
              <w:shd w:val="clear" w:color="FFFFFF" w:themeColor="background1" w:fill="FFFFFF" w:themeFill="background1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3A7C60" w:rsidRDefault="00532EC8">
            <w:pPr>
              <w:shd w:val="clear" w:color="FFFFFF" w:themeColor="background1" w:fill="FFFFFF" w:themeFill="background1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3A7C60" w:rsidRDefault="00532EC8">
            <w:pPr>
              <w:shd w:val="clear" w:color="FFFFFF" w:themeColor="background1" w:fill="FFFFFF" w:themeFill="background1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88" w:type="dxa"/>
          </w:tcPr>
          <w:p w:rsidR="003A7C60" w:rsidRDefault="00532EC8">
            <w:pPr>
              <w:shd w:val="clear" w:color="FFFFFF" w:themeColor="background1" w:fill="FFFFFF" w:themeFill="background1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46" w:type="dxa"/>
          </w:tcPr>
          <w:p w:rsidR="003A7C60" w:rsidRDefault="00532EC8">
            <w:pPr>
              <w:shd w:val="clear" w:color="FFFFFF" w:themeColor="background1" w:fill="FFFFFF" w:themeFill="background1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14" w:type="dxa"/>
          </w:tcPr>
          <w:p w:rsidR="003A7C60" w:rsidRDefault="00532EC8">
            <w:pPr>
              <w:shd w:val="clear" w:color="FFFFFF" w:themeColor="background1" w:fill="FFFFFF" w:themeFill="background1"/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3A7C60" w:rsidRDefault="00532EC8">
            <w:pPr>
              <w:shd w:val="clear" w:color="FFFFFF" w:themeColor="background1" w:fill="FFFFFF" w:themeFill="background1"/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30" w:type="dxa"/>
          </w:tcPr>
          <w:p w:rsidR="003A7C60" w:rsidRDefault="00532EC8">
            <w:pPr>
              <w:shd w:val="clear" w:color="FFFFFF" w:themeColor="background1" w:fill="FFFFFF" w:themeFill="background1"/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47" w:type="dxa"/>
          </w:tcPr>
          <w:p w:rsidR="003A7C60" w:rsidRDefault="00532EC8">
            <w:pPr>
              <w:shd w:val="clear" w:color="FFFFFF" w:themeColor="background1" w:fill="FFFFFF" w:themeFill="background1"/>
              <w:jc w:val="center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62" w:type="dxa"/>
          </w:tcPr>
          <w:p w:rsidR="003A7C60" w:rsidRDefault="00532EC8">
            <w:pPr>
              <w:shd w:val="clear" w:color="FFFFFF" w:themeColor="background1" w:fill="FFFFFF" w:themeFill="background1"/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</w:tr>
      <w:tr w:rsidR="003A7C60">
        <w:tc>
          <w:tcPr>
            <w:tcW w:w="1843" w:type="dxa"/>
          </w:tcPr>
          <w:p w:rsidR="003A7C60" w:rsidRDefault="00532EC8">
            <w:r>
              <w:rPr>
                <w:lang w:eastAsia="en-US"/>
              </w:rPr>
              <w:t>Ханты-Мансийск</w:t>
            </w:r>
          </w:p>
        </w:tc>
        <w:tc>
          <w:tcPr>
            <w:tcW w:w="1276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30,6</w:t>
            </w:r>
          </w:p>
        </w:tc>
        <w:tc>
          <w:tcPr>
            <w:tcW w:w="1559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17,7</w:t>
            </w:r>
          </w:p>
        </w:tc>
        <w:tc>
          <w:tcPr>
            <w:tcW w:w="1488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25,3</w:t>
            </w:r>
          </w:p>
        </w:tc>
        <w:tc>
          <w:tcPr>
            <w:tcW w:w="1346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35,3</w:t>
            </w:r>
          </w:p>
        </w:tc>
        <w:tc>
          <w:tcPr>
            <w:tcW w:w="191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96,2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11,9</w:t>
            </w:r>
          </w:p>
        </w:tc>
        <w:tc>
          <w:tcPr>
            <w:tcW w:w="163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1347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18,3</w:t>
            </w:r>
          </w:p>
        </w:tc>
        <w:tc>
          <w:tcPr>
            <w:tcW w:w="106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29,4</w:t>
            </w:r>
          </w:p>
        </w:tc>
      </w:tr>
      <w:tr w:rsidR="003A7C60">
        <w:tc>
          <w:tcPr>
            <w:tcW w:w="1843" w:type="dxa"/>
          </w:tcPr>
          <w:p w:rsidR="003A7C60" w:rsidRDefault="00532EC8">
            <w:r>
              <w:rPr>
                <w:lang w:eastAsia="en-US"/>
              </w:rPr>
              <w:t>Когалым</w:t>
            </w:r>
          </w:p>
        </w:tc>
        <w:tc>
          <w:tcPr>
            <w:tcW w:w="1276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46,0</w:t>
            </w:r>
          </w:p>
        </w:tc>
        <w:tc>
          <w:tcPr>
            <w:tcW w:w="1559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16,0</w:t>
            </w:r>
          </w:p>
        </w:tc>
        <w:tc>
          <w:tcPr>
            <w:tcW w:w="1488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63,5</w:t>
            </w:r>
          </w:p>
        </w:tc>
        <w:tc>
          <w:tcPr>
            <w:tcW w:w="1346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16,0</w:t>
            </w:r>
          </w:p>
        </w:tc>
        <w:tc>
          <w:tcPr>
            <w:tcW w:w="191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40,1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20,9</w:t>
            </w:r>
          </w:p>
        </w:tc>
        <w:tc>
          <w:tcPr>
            <w:tcW w:w="163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1347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32,1</w:t>
            </w:r>
          </w:p>
        </w:tc>
        <w:tc>
          <w:tcPr>
            <w:tcW w:w="106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29,3</w:t>
            </w:r>
          </w:p>
        </w:tc>
      </w:tr>
      <w:tr w:rsidR="003A7C60">
        <w:tc>
          <w:tcPr>
            <w:tcW w:w="1843" w:type="dxa"/>
          </w:tcPr>
          <w:p w:rsidR="003A7C60" w:rsidRDefault="00532EC8">
            <w:proofErr w:type="spellStart"/>
            <w:r>
              <w:rPr>
                <w:lang w:eastAsia="en-US"/>
              </w:rPr>
              <w:t>Лангепас</w:t>
            </w:r>
            <w:proofErr w:type="spellEnd"/>
          </w:p>
        </w:tc>
        <w:tc>
          <w:tcPr>
            <w:tcW w:w="1276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37,2</w:t>
            </w:r>
          </w:p>
        </w:tc>
        <w:tc>
          <w:tcPr>
            <w:tcW w:w="1559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100,0</w:t>
            </w:r>
          </w:p>
        </w:tc>
        <w:tc>
          <w:tcPr>
            <w:tcW w:w="1488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41,1</w:t>
            </w:r>
          </w:p>
        </w:tc>
        <w:tc>
          <w:tcPr>
            <w:tcW w:w="1346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100,0</w:t>
            </w:r>
          </w:p>
        </w:tc>
        <w:tc>
          <w:tcPr>
            <w:tcW w:w="191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69,5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15,1</w:t>
            </w:r>
          </w:p>
        </w:tc>
        <w:tc>
          <w:tcPr>
            <w:tcW w:w="163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1347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23,2</w:t>
            </w:r>
          </w:p>
        </w:tc>
        <w:tc>
          <w:tcPr>
            <w:tcW w:w="106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48,3</w:t>
            </w:r>
          </w:p>
        </w:tc>
      </w:tr>
      <w:tr w:rsidR="003A7C60">
        <w:tc>
          <w:tcPr>
            <w:tcW w:w="1843" w:type="dxa"/>
          </w:tcPr>
          <w:p w:rsidR="003A7C60" w:rsidRDefault="00532EC8">
            <w:proofErr w:type="spellStart"/>
            <w:r>
              <w:rPr>
                <w:lang w:eastAsia="en-US"/>
              </w:rPr>
              <w:t>Мегион</w:t>
            </w:r>
            <w:proofErr w:type="spellEnd"/>
          </w:p>
        </w:tc>
        <w:tc>
          <w:tcPr>
            <w:tcW w:w="1276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69,5</w:t>
            </w:r>
          </w:p>
        </w:tc>
        <w:tc>
          <w:tcPr>
            <w:tcW w:w="1559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9,0</w:t>
            </w:r>
          </w:p>
        </w:tc>
        <w:tc>
          <w:tcPr>
            <w:tcW w:w="1488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70,0</w:t>
            </w:r>
          </w:p>
        </w:tc>
        <w:tc>
          <w:tcPr>
            <w:tcW w:w="1346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191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42,7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100,0</w:t>
            </w:r>
          </w:p>
        </w:tc>
        <w:tc>
          <w:tcPr>
            <w:tcW w:w="163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1347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85,3</w:t>
            </w:r>
          </w:p>
        </w:tc>
        <w:tc>
          <w:tcPr>
            <w:tcW w:w="106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47,1</w:t>
            </w:r>
          </w:p>
        </w:tc>
      </w:tr>
      <w:tr w:rsidR="003A7C60">
        <w:tc>
          <w:tcPr>
            <w:tcW w:w="1843" w:type="dxa"/>
          </w:tcPr>
          <w:p w:rsidR="003A7C60" w:rsidRDefault="00532EC8">
            <w:r>
              <w:rPr>
                <w:lang w:eastAsia="en-US"/>
              </w:rPr>
              <w:t>Нефтеюганск</w:t>
            </w:r>
          </w:p>
        </w:tc>
        <w:tc>
          <w:tcPr>
            <w:tcW w:w="1276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11,9</w:t>
            </w:r>
          </w:p>
        </w:tc>
        <w:tc>
          <w:tcPr>
            <w:tcW w:w="1559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8,9</w:t>
            </w:r>
          </w:p>
        </w:tc>
        <w:tc>
          <w:tcPr>
            <w:tcW w:w="1488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8,4</w:t>
            </w:r>
          </w:p>
        </w:tc>
        <w:tc>
          <w:tcPr>
            <w:tcW w:w="1346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8,9</w:t>
            </w:r>
          </w:p>
        </w:tc>
        <w:tc>
          <w:tcPr>
            <w:tcW w:w="191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28,2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10,5</w:t>
            </w:r>
          </w:p>
        </w:tc>
        <w:tc>
          <w:tcPr>
            <w:tcW w:w="163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1347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16,1</w:t>
            </w:r>
          </w:p>
        </w:tc>
        <w:tc>
          <w:tcPr>
            <w:tcW w:w="106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11,6</w:t>
            </w:r>
          </w:p>
        </w:tc>
      </w:tr>
      <w:tr w:rsidR="003A7C60">
        <w:tc>
          <w:tcPr>
            <w:tcW w:w="1843" w:type="dxa"/>
          </w:tcPr>
          <w:p w:rsidR="003A7C60" w:rsidRDefault="00532EC8">
            <w:r>
              <w:rPr>
                <w:lang w:eastAsia="en-US"/>
              </w:rPr>
              <w:t>Нижневартовск</w:t>
            </w:r>
          </w:p>
        </w:tc>
        <w:tc>
          <w:tcPr>
            <w:tcW w:w="1276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55,9</w:t>
            </w:r>
          </w:p>
        </w:tc>
        <w:tc>
          <w:tcPr>
            <w:tcW w:w="1559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16,9</w:t>
            </w:r>
          </w:p>
        </w:tc>
        <w:tc>
          <w:tcPr>
            <w:tcW w:w="1488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52,1</w:t>
            </w:r>
          </w:p>
        </w:tc>
        <w:tc>
          <w:tcPr>
            <w:tcW w:w="1346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26,2</w:t>
            </w:r>
          </w:p>
        </w:tc>
        <w:tc>
          <w:tcPr>
            <w:tcW w:w="191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52,7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66,3</w:t>
            </w:r>
          </w:p>
        </w:tc>
        <w:tc>
          <w:tcPr>
            <w:tcW w:w="163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1347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42,2</w:t>
            </w:r>
          </w:p>
        </w:tc>
        <w:tc>
          <w:tcPr>
            <w:tcW w:w="106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39,0</w:t>
            </w:r>
          </w:p>
        </w:tc>
      </w:tr>
      <w:tr w:rsidR="003A7C60">
        <w:tc>
          <w:tcPr>
            <w:tcW w:w="1843" w:type="dxa"/>
          </w:tcPr>
          <w:p w:rsidR="003A7C60" w:rsidRDefault="00532EC8">
            <w:proofErr w:type="spellStart"/>
            <w:r>
              <w:rPr>
                <w:lang w:eastAsia="en-US"/>
              </w:rPr>
              <w:t>Нягань</w:t>
            </w:r>
            <w:proofErr w:type="spellEnd"/>
          </w:p>
        </w:tc>
        <w:tc>
          <w:tcPr>
            <w:tcW w:w="1276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61,4</w:t>
            </w:r>
          </w:p>
        </w:tc>
        <w:tc>
          <w:tcPr>
            <w:tcW w:w="1559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1488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72,7</w:t>
            </w:r>
          </w:p>
        </w:tc>
        <w:tc>
          <w:tcPr>
            <w:tcW w:w="1346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191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64,2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163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1347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106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24,8</w:t>
            </w:r>
          </w:p>
        </w:tc>
      </w:tr>
      <w:tr w:rsidR="003A7C60">
        <w:tc>
          <w:tcPr>
            <w:tcW w:w="1843" w:type="dxa"/>
          </w:tcPr>
          <w:p w:rsidR="003A7C60" w:rsidRDefault="00532EC8">
            <w:proofErr w:type="spellStart"/>
            <w:r>
              <w:rPr>
                <w:lang w:eastAsia="en-US"/>
              </w:rPr>
              <w:t>Покачи</w:t>
            </w:r>
            <w:proofErr w:type="spellEnd"/>
          </w:p>
        </w:tc>
        <w:tc>
          <w:tcPr>
            <w:tcW w:w="1276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14,8</w:t>
            </w:r>
          </w:p>
        </w:tc>
        <w:tc>
          <w:tcPr>
            <w:tcW w:w="1559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1488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16,0</w:t>
            </w:r>
          </w:p>
        </w:tc>
        <w:tc>
          <w:tcPr>
            <w:tcW w:w="1346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191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92,9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40,3</w:t>
            </w:r>
          </w:p>
        </w:tc>
        <w:tc>
          <w:tcPr>
            <w:tcW w:w="163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1347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106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20,5</w:t>
            </w:r>
          </w:p>
        </w:tc>
      </w:tr>
      <w:tr w:rsidR="003A7C60">
        <w:tc>
          <w:tcPr>
            <w:tcW w:w="1843" w:type="dxa"/>
          </w:tcPr>
          <w:p w:rsidR="003A7C60" w:rsidRDefault="00532EC8">
            <w:proofErr w:type="spellStart"/>
            <w:r>
              <w:rPr>
                <w:lang w:eastAsia="en-US"/>
              </w:rPr>
              <w:t>Пыть-Ях</w:t>
            </w:r>
            <w:proofErr w:type="spellEnd"/>
          </w:p>
        </w:tc>
        <w:tc>
          <w:tcPr>
            <w:tcW w:w="1276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22,3</w:t>
            </w:r>
          </w:p>
        </w:tc>
        <w:tc>
          <w:tcPr>
            <w:tcW w:w="1559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1488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28,9</w:t>
            </w:r>
          </w:p>
        </w:tc>
        <w:tc>
          <w:tcPr>
            <w:tcW w:w="1346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191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32,7</w:t>
            </w:r>
          </w:p>
        </w:tc>
        <w:tc>
          <w:tcPr>
            <w:tcW w:w="163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1347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106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10,5</w:t>
            </w:r>
          </w:p>
        </w:tc>
      </w:tr>
      <w:tr w:rsidR="003A7C60">
        <w:tc>
          <w:tcPr>
            <w:tcW w:w="1843" w:type="dxa"/>
          </w:tcPr>
          <w:p w:rsidR="003A7C60" w:rsidRDefault="00532EC8">
            <w:r>
              <w:rPr>
                <w:lang w:eastAsia="en-US"/>
              </w:rPr>
              <w:t>Радужный</w:t>
            </w:r>
          </w:p>
        </w:tc>
        <w:tc>
          <w:tcPr>
            <w:tcW w:w="1276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16,8</w:t>
            </w:r>
          </w:p>
        </w:tc>
        <w:tc>
          <w:tcPr>
            <w:tcW w:w="1559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9,9</w:t>
            </w:r>
          </w:p>
        </w:tc>
        <w:tc>
          <w:tcPr>
            <w:tcW w:w="1488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18,2</w:t>
            </w:r>
          </w:p>
        </w:tc>
        <w:tc>
          <w:tcPr>
            <w:tcW w:w="1346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191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67,5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14,6</w:t>
            </w:r>
          </w:p>
        </w:tc>
        <w:tc>
          <w:tcPr>
            <w:tcW w:w="163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1347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22,5</w:t>
            </w:r>
          </w:p>
        </w:tc>
        <w:tc>
          <w:tcPr>
            <w:tcW w:w="106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18,7</w:t>
            </w:r>
          </w:p>
        </w:tc>
      </w:tr>
      <w:tr w:rsidR="003A7C60">
        <w:tc>
          <w:tcPr>
            <w:tcW w:w="1843" w:type="dxa"/>
          </w:tcPr>
          <w:p w:rsidR="003A7C60" w:rsidRDefault="00532EC8">
            <w:r>
              <w:rPr>
                <w:lang w:eastAsia="en-US"/>
              </w:rPr>
              <w:t>Сургут</w:t>
            </w:r>
          </w:p>
        </w:tc>
        <w:tc>
          <w:tcPr>
            <w:tcW w:w="1276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43,0</w:t>
            </w:r>
          </w:p>
        </w:tc>
        <w:tc>
          <w:tcPr>
            <w:tcW w:w="1559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24,7</w:t>
            </w:r>
          </w:p>
        </w:tc>
        <w:tc>
          <w:tcPr>
            <w:tcW w:w="1488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53,5</w:t>
            </w:r>
          </w:p>
        </w:tc>
        <w:tc>
          <w:tcPr>
            <w:tcW w:w="1346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18,2</w:t>
            </w:r>
          </w:p>
        </w:tc>
        <w:tc>
          <w:tcPr>
            <w:tcW w:w="191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58,9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70,3</w:t>
            </w:r>
          </w:p>
        </w:tc>
        <w:tc>
          <w:tcPr>
            <w:tcW w:w="163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21,0</w:t>
            </w:r>
          </w:p>
        </w:tc>
        <w:tc>
          <w:tcPr>
            <w:tcW w:w="1347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56,4</w:t>
            </w:r>
          </w:p>
        </w:tc>
        <w:tc>
          <w:tcPr>
            <w:tcW w:w="106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43,2</w:t>
            </w:r>
          </w:p>
        </w:tc>
      </w:tr>
      <w:tr w:rsidR="003A7C60">
        <w:tc>
          <w:tcPr>
            <w:tcW w:w="1843" w:type="dxa"/>
          </w:tcPr>
          <w:p w:rsidR="003A7C60" w:rsidRDefault="00532EC8">
            <w:proofErr w:type="spellStart"/>
            <w:r>
              <w:rPr>
                <w:lang w:eastAsia="en-US"/>
              </w:rPr>
              <w:t>Урай</w:t>
            </w:r>
            <w:proofErr w:type="spellEnd"/>
          </w:p>
        </w:tc>
        <w:tc>
          <w:tcPr>
            <w:tcW w:w="1276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52,8</w:t>
            </w:r>
          </w:p>
        </w:tc>
        <w:tc>
          <w:tcPr>
            <w:tcW w:w="1559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1488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58,2</w:t>
            </w:r>
          </w:p>
        </w:tc>
        <w:tc>
          <w:tcPr>
            <w:tcW w:w="1346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191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36,9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32,0</w:t>
            </w:r>
          </w:p>
        </w:tc>
        <w:tc>
          <w:tcPr>
            <w:tcW w:w="163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100,0</w:t>
            </w:r>
          </w:p>
        </w:tc>
        <w:tc>
          <w:tcPr>
            <w:tcW w:w="1347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106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35,0</w:t>
            </w:r>
          </w:p>
        </w:tc>
      </w:tr>
      <w:tr w:rsidR="003A7C60">
        <w:tc>
          <w:tcPr>
            <w:tcW w:w="1843" w:type="dxa"/>
          </w:tcPr>
          <w:p w:rsidR="003A7C60" w:rsidRDefault="00532EC8">
            <w:proofErr w:type="spellStart"/>
            <w:r>
              <w:rPr>
                <w:lang w:eastAsia="en-US"/>
              </w:rPr>
              <w:t>Югорск</w:t>
            </w:r>
            <w:proofErr w:type="spellEnd"/>
          </w:p>
        </w:tc>
        <w:tc>
          <w:tcPr>
            <w:tcW w:w="1276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100,0</w:t>
            </w:r>
          </w:p>
        </w:tc>
        <w:tc>
          <w:tcPr>
            <w:tcW w:w="1559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23,6</w:t>
            </w:r>
          </w:p>
        </w:tc>
        <w:tc>
          <w:tcPr>
            <w:tcW w:w="1488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100,0</w:t>
            </w:r>
          </w:p>
        </w:tc>
        <w:tc>
          <w:tcPr>
            <w:tcW w:w="1346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23,6</w:t>
            </w:r>
          </w:p>
        </w:tc>
        <w:tc>
          <w:tcPr>
            <w:tcW w:w="191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26,1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163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1347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106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34,2</w:t>
            </w:r>
          </w:p>
        </w:tc>
      </w:tr>
      <w:tr w:rsidR="003A7C60">
        <w:tc>
          <w:tcPr>
            <w:tcW w:w="1843" w:type="dxa"/>
          </w:tcPr>
          <w:p w:rsidR="003A7C60" w:rsidRDefault="00532EC8">
            <w:r>
              <w:rPr>
                <w:lang w:eastAsia="en-US"/>
              </w:rPr>
              <w:t xml:space="preserve">Белоярский </w:t>
            </w:r>
          </w:p>
        </w:tc>
        <w:tc>
          <w:tcPr>
            <w:tcW w:w="1276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6,3</w:t>
            </w:r>
          </w:p>
        </w:tc>
        <w:tc>
          <w:tcPr>
            <w:tcW w:w="1559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1488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4,5</w:t>
            </w:r>
          </w:p>
        </w:tc>
        <w:tc>
          <w:tcPr>
            <w:tcW w:w="1346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191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163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1347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106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1,4</w:t>
            </w:r>
          </w:p>
        </w:tc>
      </w:tr>
      <w:tr w:rsidR="003A7C60">
        <w:tc>
          <w:tcPr>
            <w:tcW w:w="1843" w:type="dxa"/>
          </w:tcPr>
          <w:p w:rsidR="003A7C60" w:rsidRDefault="00532EC8">
            <w:r>
              <w:rPr>
                <w:lang w:eastAsia="en-US"/>
              </w:rPr>
              <w:t xml:space="preserve">Березовский </w:t>
            </w:r>
          </w:p>
        </w:tc>
        <w:tc>
          <w:tcPr>
            <w:tcW w:w="1276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14,7</w:t>
            </w:r>
          </w:p>
        </w:tc>
        <w:tc>
          <w:tcPr>
            <w:tcW w:w="1559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38,1</w:t>
            </w:r>
          </w:p>
        </w:tc>
        <w:tc>
          <w:tcPr>
            <w:tcW w:w="1488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16,2</w:t>
            </w:r>
          </w:p>
        </w:tc>
        <w:tc>
          <w:tcPr>
            <w:tcW w:w="1346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76,2</w:t>
            </w:r>
          </w:p>
        </w:tc>
        <w:tc>
          <w:tcPr>
            <w:tcW w:w="191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163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1347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106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18,2</w:t>
            </w:r>
          </w:p>
        </w:tc>
      </w:tr>
      <w:tr w:rsidR="003A7C60">
        <w:tc>
          <w:tcPr>
            <w:tcW w:w="1843" w:type="dxa"/>
          </w:tcPr>
          <w:p w:rsidR="003A7C60" w:rsidRDefault="00532EC8">
            <w:proofErr w:type="spellStart"/>
            <w:r>
              <w:rPr>
                <w:lang w:eastAsia="en-US"/>
              </w:rPr>
              <w:t>Кондинский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1488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1346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191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100,0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43,4</w:t>
            </w:r>
          </w:p>
        </w:tc>
        <w:tc>
          <w:tcPr>
            <w:tcW w:w="163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1347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100,0</w:t>
            </w:r>
          </w:p>
        </w:tc>
        <w:tc>
          <w:tcPr>
            <w:tcW w:w="106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30,4</w:t>
            </w:r>
          </w:p>
        </w:tc>
      </w:tr>
      <w:tr w:rsidR="003A7C60">
        <w:tc>
          <w:tcPr>
            <w:tcW w:w="1843" w:type="dxa"/>
          </w:tcPr>
          <w:p w:rsidR="003A7C60" w:rsidRDefault="00532EC8">
            <w:proofErr w:type="spellStart"/>
            <w:r>
              <w:rPr>
                <w:lang w:eastAsia="en-US"/>
              </w:rPr>
              <w:t>Нефтеюганский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23,9</w:t>
            </w:r>
          </w:p>
        </w:tc>
        <w:tc>
          <w:tcPr>
            <w:tcW w:w="1559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9,8</w:t>
            </w:r>
          </w:p>
        </w:tc>
        <w:tc>
          <w:tcPr>
            <w:tcW w:w="1488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26,0</w:t>
            </w:r>
          </w:p>
        </w:tc>
        <w:tc>
          <w:tcPr>
            <w:tcW w:w="1346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191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163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1347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106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7,5</w:t>
            </w:r>
          </w:p>
        </w:tc>
      </w:tr>
      <w:tr w:rsidR="003A7C60">
        <w:tc>
          <w:tcPr>
            <w:tcW w:w="1843" w:type="dxa"/>
          </w:tcPr>
          <w:p w:rsidR="003A7C60" w:rsidRDefault="00532EC8">
            <w:proofErr w:type="spellStart"/>
            <w:r>
              <w:rPr>
                <w:lang w:eastAsia="en-US"/>
              </w:rPr>
              <w:t>Нижневартовский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35,2</w:t>
            </w:r>
          </w:p>
        </w:tc>
        <w:tc>
          <w:tcPr>
            <w:tcW w:w="1559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35,6</w:t>
            </w:r>
          </w:p>
        </w:tc>
        <w:tc>
          <w:tcPr>
            <w:tcW w:w="1488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38,6</w:t>
            </w:r>
          </w:p>
        </w:tc>
        <w:tc>
          <w:tcPr>
            <w:tcW w:w="1346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47,5</w:t>
            </w:r>
          </w:p>
        </w:tc>
        <w:tc>
          <w:tcPr>
            <w:tcW w:w="191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26,3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51,3</w:t>
            </w:r>
          </w:p>
        </w:tc>
        <w:tc>
          <w:tcPr>
            <w:tcW w:w="163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1347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26,3</w:t>
            </w:r>
          </w:p>
        </w:tc>
        <w:tc>
          <w:tcPr>
            <w:tcW w:w="106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32,6</w:t>
            </w:r>
          </w:p>
        </w:tc>
      </w:tr>
      <w:tr w:rsidR="003A7C60">
        <w:tc>
          <w:tcPr>
            <w:tcW w:w="1843" w:type="dxa"/>
          </w:tcPr>
          <w:p w:rsidR="003A7C60" w:rsidRDefault="00532EC8">
            <w:r>
              <w:rPr>
                <w:lang w:eastAsia="en-US"/>
              </w:rPr>
              <w:t xml:space="preserve">Октябрьский </w:t>
            </w:r>
          </w:p>
        </w:tc>
        <w:tc>
          <w:tcPr>
            <w:tcW w:w="1276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11,8</w:t>
            </w:r>
          </w:p>
        </w:tc>
        <w:tc>
          <w:tcPr>
            <w:tcW w:w="1559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1488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12,9</w:t>
            </w:r>
          </w:p>
        </w:tc>
        <w:tc>
          <w:tcPr>
            <w:tcW w:w="1346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191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163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1347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106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3,1</w:t>
            </w:r>
          </w:p>
        </w:tc>
      </w:tr>
      <w:tr w:rsidR="003A7C60">
        <w:tc>
          <w:tcPr>
            <w:tcW w:w="1843" w:type="dxa"/>
          </w:tcPr>
          <w:p w:rsidR="003A7C60" w:rsidRDefault="00532EC8">
            <w:r>
              <w:rPr>
                <w:lang w:eastAsia="en-US"/>
              </w:rPr>
              <w:t xml:space="preserve">Советский </w:t>
            </w:r>
          </w:p>
        </w:tc>
        <w:tc>
          <w:tcPr>
            <w:tcW w:w="1276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19,6</w:t>
            </w:r>
          </w:p>
        </w:tc>
        <w:tc>
          <w:tcPr>
            <w:tcW w:w="1559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1488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24,0</w:t>
            </w:r>
          </w:p>
        </w:tc>
        <w:tc>
          <w:tcPr>
            <w:tcW w:w="1346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191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32,7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14,2</w:t>
            </w:r>
          </w:p>
        </w:tc>
        <w:tc>
          <w:tcPr>
            <w:tcW w:w="163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1347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106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11,3</w:t>
            </w:r>
          </w:p>
        </w:tc>
      </w:tr>
      <w:tr w:rsidR="003A7C60">
        <w:tc>
          <w:tcPr>
            <w:tcW w:w="1843" w:type="dxa"/>
          </w:tcPr>
          <w:p w:rsidR="003A7C60" w:rsidRDefault="00532EC8">
            <w:r>
              <w:rPr>
                <w:lang w:eastAsia="en-US"/>
              </w:rPr>
              <w:t xml:space="preserve">Сургутский </w:t>
            </w:r>
          </w:p>
        </w:tc>
        <w:tc>
          <w:tcPr>
            <w:tcW w:w="1276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19,1</w:t>
            </w:r>
          </w:p>
        </w:tc>
        <w:tc>
          <w:tcPr>
            <w:tcW w:w="1559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18,7</w:t>
            </w:r>
          </w:p>
        </w:tc>
        <w:tc>
          <w:tcPr>
            <w:tcW w:w="1488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26,1</w:t>
            </w:r>
          </w:p>
        </w:tc>
        <w:tc>
          <w:tcPr>
            <w:tcW w:w="1346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29,9</w:t>
            </w:r>
          </w:p>
        </w:tc>
        <w:tc>
          <w:tcPr>
            <w:tcW w:w="1914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94,5</w:t>
            </w:r>
          </w:p>
        </w:tc>
        <w:tc>
          <w:tcPr>
            <w:tcW w:w="99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20,5</w:t>
            </w:r>
          </w:p>
        </w:tc>
        <w:tc>
          <w:tcPr>
            <w:tcW w:w="1630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1347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31,5</w:t>
            </w:r>
          </w:p>
        </w:tc>
        <w:tc>
          <w:tcPr>
            <w:tcW w:w="1062" w:type="dxa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30,0</w:t>
            </w:r>
          </w:p>
        </w:tc>
      </w:tr>
      <w:tr w:rsidR="003A7C60">
        <w:trPr>
          <w:trHeight w:val="230"/>
        </w:trPr>
        <w:tc>
          <w:tcPr>
            <w:tcW w:w="1843" w:type="dxa"/>
            <w:vMerge w:val="restart"/>
          </w:tcPr>
          <w:p w:rsidR="003A7C60" w:rsidRDefault="00532EC8">
            <w:r>
              <w:rPr>
                <w:lang w:eastAsia="en-US"/>
              </w:rPr>
              <w:t xml:space="preserve">Ханты-Мансийский </w:t>
            </w:r>
          </w:p>
        </w:tc>
        <w:tc>
          <w:tcPr>
            <w:tcW w:w="1276" w:type="dxa"/>
            <w:vMerge w:val="restart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13,3</w:t>
            </w:r>
          </w:p>
        </w:tc>
        <w:tc>
          <w:tcPr>
            <w:tcW w:w="1559" w:type="dxa"/>
            <w:vMerge w:val="restart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1488" w:type="dxa"/>
            <w:vMerge w:val="restart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8,7</w:t>
            </w:r>
          </w:p>
        </w:tc>
        <w:tc>
          <w:tcPr>
            <w:tcW w:w="1346" w:type="dxa"/>
            <w:vMerge w:val="restart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1914" w:type="dxa"/>
            <w:vMerge w:val="restart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80,3</w:t>
            </w:r>
          </w:p>
        </w:tc>
        <w:tc>
          <w:tcPr>
            <w:tcW w:w="992" w:type="dxa"/>
            <w:vMerge w:val="restart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34,9</w:t>
            </w:r>
          </w:p>
        </w:tc>
        <w:tc>
          <w:tcPr>
            <w:tcW w:w="1630" w:type="dxa"/>
            <w:vMerge w:val="restart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1347" w:type="dxa"/>
            <w:vMerge w:val="restart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53,6</w:t>
            </w:r>
          </w:p>
        </w:tc>
        <w:tc>
          <w:tcPr>
            <w:tcW w:w="1062" w:type="dxa"/>
            <w:vMerge w:val="restart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23,8</w:t>
            </w:r>
          </w:p>
        </w:tc>
      </w:tr>
    </w:tbl>
    <w:p w:rsidR="003A7C60" w:rsidRDefault="003A7C60">
      <w:pPr>
        <w:jc w:val="center"/>
        <w:outlineLvl w:val="0"/>
      </w:pPr>
    </w:p>
    <w:p w:rsidR="003A7C60" w:rsidRDefault="003A7C60">
      <w:pPr>
        <w:jc w:val="center"/>
        <w:outlineLvl w:val="0"/>
        <w:sectPr w:rsidR="003A7C60">
          <w:pgSz w:w="16838" w:h="11906" w:orient="landscape"/>
          <w:pgMar w:top="1559" w:right="1418" w:bottom="1276" w:left="1134" w:header="709" w:footer="709" w:gutter="0"/>
          <w:cols w:space="720"/>
          <w:titlePg/>
          <w:docGrid w:linePitch="360"/>
        </w:sectPr>
      </w:pPr>
    </w:p>
    <w:p w:rsidR="003A7C60" w:rsidRDefault="00532EC8">
      <w:pPr>
        <w:jc w:val="center"/>
        <w:outlineLvl w:val="0"/>
      </w:pPr>
      <w:r>
        <w:rPr>
          <w:sz w:val="28"/>
          <w:szCs w:val="28"/>
          <w:lang w:eastAsia="en-US"/>
        </w:rPr>
        <w:lastRenderedPageBreak/>
        <w:t xml:space="preserve">5.7. Результаты мониторинга эффективность деятельности в части использования средств местного бюджета в муниципальных учреждениях образования, культуры и спорта </w:t>
      </w:r>
    </w:p>
    <w:p w:rsidR="003A7C60" w:rsidRDefault="003A7C60">
      <w:pPr>
        <w:ind w:firstLine="709"/>
        <w:jc w:val="both"/>
        <w:outlineLvl w:val="0"/>
        <w:rPr>
          <w:sz w:val="28"/>
          <w:szCs w:val="28"/>
          <w:lang w:eastAsia="en-US"/>
        </w:rPr>
      </w:pPr>
    </w:p>
    <w:p w:rsidR="003A7C60" w:rsidRDefault="00532EC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en-US"/>
        </w:rPr>
        <w:t>В 2024 году в автономном округе по результатам мониторинга эффективность деятельности в части использования средств местного бюджета в муниципальных учреждениях образования, культуры и спорта зафиксировано:</w:t>
      </w:r>
    </w:p>
    <w:p w:rsidR="003A7C60" w:rsidRDefault="00532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«Расходы на содержание имущества, тыс. руб. на 1 кв. м»:</w:t>
      </w:r>
    </w:p>
    <w:p w:rsidR="003A7C60" w:rsidRDefault="00532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 сфере «образование» – минимальное значение в Ханты-Мансийском районе (0,2), максимальное значение в </w:t>
      </w:r>
      <w:proofErr w:type="spellStart"/>
      <w:r>
        <w:rPr>
          <w:sz w:val="28"/>
          <w:szCs w:val="28"/>
          <w:lang w:eastAsia="en-US"/>
        </w:rPr>
        <w:t>Покачи</w:t>
      </w:r>
      <w:proofErr w:type="spellEnd"/>
      <w:r>
        <w:rPr>
          <w:sz w:val="28"/>
          <w:szCs w:val="28"/>
          <w:lang w:eastAsia="en-US"/>
        </w:rPr>
        <w:t xml:space="preserve"> (5,6),</w:t>
      </w:r>
    </w:p>
    <w:p w:rsidR="003A7C60" w:rsidRDefault="00532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 сфере «культура» – минимальное значение в Ханты-Мансийске (0,3), максимальное значение в </w:t>
      </w:r>
      <w:proofErr w:type="spellStart"/>
      <w:r>
        <w:rPr>
          <w:sz w:val="28"/>
          <w:szCs w:val="28"/>
          <w:lang w:eastAsia="en-US"/>
        </w:rPr>
        <w:t>Мегионе</w:t>
      </w:r>
      <w:proofErr w:type="spellEnd"/>
      <w:r>
        <w:rPr>
          <w:sz w:val="28"/>
          <w:szCs w:val="28"/>
          <w:lang w:eastAsia="en-US"/>
        </w:rPr>
        <w:t xml:space="preserve"> (10,6),</w:t>
      </w:r>
    </w:p>
    <w:p w:rsidR="003A7C60" w:rsidRDefault="00532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сфере «физическая культура и спорт» – минимальное значение в Ханты-Мансийском районе (0,2), максимальное значение в Нефтеюганске (11,1).</w:t>
      </w:r>
    </w:p>
    <w:p w:rsidR="003A7C60" w:rsidRDefault="00532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«Доля фонда оплаты труда административно-управленческого персонала и вспомогательного персонала (в общем фонде оплаты труда учреждений), %»:</w:t>
      </w:r>
    </w:p>
    <w:p w:rsidR="003A7C60" w:rsidRDefault="00532EC8">
      <w:pPr>
        <w:ind w:firstLine="709"/>
        <w:jc w:val="both"/>
      </w:pPr>
      <w:r>
        <w:rPr>
          <w:sz w:val="28"/>
          <w:szCs w:val="28"/>
          <w:lang w:eastAsia="en-US"/>
        </w:rPr>
        <w:t xml:space="preserve">в сфере «образование» – минимальное значение в </w:t>
      </w:r>
      <w:proofErr w:type="spellStart"/>
      <w:r>
        <w:rPr>
          <w:sz w:val="28"/>
          <w:szCs w:val="28"/>
          <w:lang w:eastAsia="en-US"/>
        </w:rPr>
        <w:t>Урае</w:t>
      </w:r>
      <w:proofErr w:type="spellEnd"/>
      <w:r>
        <w:rPr>
          <w:sz w:val="28"/>
          <w:szCs w:val="28"/>
          <w:lang w:eastAsia="en-US"/>
        </w:rPr>
        <w:t xml:space="preserve"> (14,0), максимальное значение в Октябрьском районе (81,0),</w:t>
      </w:r>
    </w:p>
    <w:p w:rsidR="003A7C60" w:rsidRDefault="00532EC8">
      <w:pPr>
        <w:ind w:firstLine="709"/>
        <w:jc w:val="both"/>
      </w:pPr>
      <w:r>
        <w:rPr>
          <w:sz w:val="28"/>
          <w:szCs w:val="28"/>
          <w:lang w:eastAsia="en-US"/>
        </w:rPr>
        <w:t xml:space="preserve">в сфере «культура» – минимальное значение в </w:t>
      </w:r>
      <w:proofErr w:type="spellStart"/>
      <w:r>
        <w:rPr>
          <w:sz w:val="28"/>
          <w:szCs w:val="28"/>
          <w:lang w:eastAsia="en-US"/>
        </w:rPr>
        <w:t>Нягани</w:t>
      </w:r>
      <w:proofErr w:type="spellEnd"/>
      <w:r>
        <w:rPr>
          <w:sz w:val="28"/>
          <w:szCs w:val="28"/>
          <w:lang w:eastAsia="en-US"/>
        </w:rPr>
        <w:t xml:space="preserve"> (14,0), максимальное значение в </w:t>
      </w:r>
      <w:proofErr w:type="spellStart"/>
      <w:r>
        <w:rPr>
          <w:sz w:val="28"/>
          <w:szCs w:val="28"/>
          <w:lang w:eastAsia="en-US"/>
        </w:rPr>
        <w:t>Сургутском</w:t>
      </w:r>
      <w:proofErr w:type="spellEnd"/>
      <w:r>
        <w:rPr>
          <w:sz w:val="28"/>
          <w:szCs w:val="28"/>
          <w:lang w:eastAsia="en-US"/>
        </w:rPr>
        <w:t xml:space="preserve"> районе (44,9),</w:t>
      </w:r>
    </w:p>
    <w:p w:rsidR="003A7C60" w:rsidRDefault="00532EC8">
      <w:pPr>
        <w:ind w:firstLine="709"/>
        <w:jc w:val="both"/>
      </w:pPr>
      <w:r>
        <w:rPr>
          <w:sz w:val="28"/>
          <w:szCs w:val="28"/>
          <w:lang w:eastAsia="en-US"/>
        </w:rPr>
        <w:t xml:space="preserve">в сфере «физическая культура и спорт» – минимальное значение в </w:t>
      </w:r>
      <w:proofErr w:type="spellStart"/>
      <w:r>
        <w:rPr>
          <w:sz w:val="28"/>
          <w:szCs w:val="28"/>
          <w:lang w:eastAsia="en-US"/>
        </w:rPr>
        <w:t>Югорске</w:t>
      </w:r>
      <w:proofErr w:type="spellEnd"/>
      <w:r>
        <w:rPr>
          <w:sz w:val="28"/>
          <w:szCs w:val="28"/>
          <w:lang w:eastAsia="en-US"/>
        </w:rPr>
        <w:t xml:space="preserve"> (35,8), максимальное значение в </w:t>
      </w:r>
      <w:proofErr w:type="spellStart"/>
      <w:r>
        <w:rPr>
          <w:sz w:val="28"/>
          <w:szCs w:val="28"/>
          <w:lang w:eastAsia="en-US"/>
        </w:rPr>
        <w:t>Покачи</w:t>
      </w:r>
      <w:proofErr w:type="spellEnd"/>
      <w:r>
        <w:rPr>
          <w:sz w:val="28"/>
          <w:szCs w:val="28"/>
          <w:lang w:eastAsia="en-US"/>
        </w:rPr>
        <w:t xml:space="preserve"> (67,6).</w:t>
      </w:r>
    </w:p>
    <w:p w:rsidR="003A7C60" w:rsidRDefault="00532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«Доля доходов от внебюджетной деятельности (в доходах учреждений), %»:</w:t>
      </w:r>
    </w:p>
    <w:p w:rsidR="003A7C60" w:rsidRDefault="00532EC8">
      <w:pPr>
        <w:ind w:firstLine="709"/>
        <w:jc w:val="both"/>
      </w:pPr>
      <w:r>
        <w:rPr>
          <w:sz w:val="28"/>
          <w:szCs w:val="28"/>
          <w:lang w:eastAsia="en-US"/>
        </w:rPr>
        <w:t>в сфере «образование» – максимальное значение в Березовском районе (46,5), минимальное значение в Белоярском районе (0,0),</w:t>
      </w:r>
    </w:p>
    <w:p w:rsidR="003A7C60" w:rsidRDefault="00532EC8">
      <w:pPr>
        <w:ind w:firstLine="709"/>
        <w:jc w:val="both"/>
      </w:pPr>
      <w:r>
        <w:rPr>
          <w:sz w:val="28"/>
          <w:szCs w:val="28"/>
          <w:lang w:eastAsia="en-US"/>
        </w:rPr>
        <w:t xml:space="preserve">в сфере «культура» – максимальное значение в Березовском районе (97,0), минимальное значение в Ханты-Мансийском районе (0,1), </w:t>
      </w:r>
    </w:p>
    <w:p w:rsidR="003A7C60" w:rsidRDefault="00532EC8">
      <w:pPr>
        <w:ind w:firstLine="709"/>
        <w:jc w:val="both"/>
      </w:pPr>
      <w:r>
        <w:rPr>
          <w:sz w:val="28"/>
          <w:szCs w:val="28"/>
          <w:lang w:eastAsia="en-US"/>
        </w:rPr>
        <w:t xml:space="preserve">в сфере «физическая культура и спорт» – максимальное значение в Березовском районе (74,5), минимальное значение в Ханты-Мансийском районе (0,2). </w:t>
      </w:r>
    </w:p>
    <w:p w:rsidR="003A7C60" w:rsidRDefault="003A7C60">
      <w:pPr>
        <w:jc w:val="right"/>
        <w:outlineLvl w:val="0"/>
        <w:rPr>
          <w:sz w:val="28"/>
          <w:szCs w:val="28"/>
        </w:rPr>
      </w:pPr>
    </w:p>
    <w:p w:rsidR="003A7C60" w:rsidRDefault="003A7C60">
      <w:pPr>
        <w:outlineLvl w:val="0"/>
        <w:rPr>
          <w:sz w:val="28"/>
          <w:szCs w:val="28"/>
        </w:rPr>
      </w:pPr>
    </w:p>
    <w:p w:rsidR="003A7C60" w:rsidRDefault="003A7C60">
      <w:pPr>
        <w:jc w:val="right"/>
        <w:outlineLvl w:val="0"/>
        <w:rPr>
          <w:sz w:val="28"/>
          <w:szCs w:val="28"/>
        </w:rPr>
      </w:pPr>
    </w:p>
    <w:p w:rsidR="003A7C60" w:rsidRDefault="003A7C60">
      <w:pPr>
        <w:jc w:val="right"/>
        <w:outlineLvl w:val="0"/>
        <w:rPr>
          <w:sz w:val="28"/>
          <w:szCs w:val="28"/>
        </w:rPr>
        <w:sectPr w:rsidR="003A7C60">
          <w:pgSz w:w="11906" w:h="16838"/>
          <w:pgMar w:top="1418" w:right="1276" w:bottom="1134" w:left="1559" w:header="709" w:footer="709" w:gutter="0"/>
          <w:cols w:space="720"/>
          <w:titlePg/>
          <w:docGrid w:linePitch="360"/>
        </w:sectPr>
      </w:pPr>
    </w:p>
    <w:p w:rsidR="003A7C60" w:rsidRDefault="00532EC8">
      <w:pPr>
        <w:jc w:val="right"/>
        <w:outlineLvl w:val="0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lastRenderedPageBreak/>
        <w:t>Таблица 71</w:t>
      </w:r>
    </w:p>
    <w:p w:rsidR="003A7C60" w:rsidRDefault="00532EC8">
      <w:pPr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Результаты мониторинга эффективности деятельности в части использования средств местного бюджета </w:t>
      </w:r>
    </w:p>
    <w:p w:rsidR="003A7C60" w:rsidRDefault="00532EC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 муниципальных учреждениях образования, культуры и спорта </w:t>
      </w:r>
    </w:p>
    <w:p w:rsidR="003A7C60" w:rsidRDefault="003A7C60">
      <w:pPr>
        <w:jc w:val="center"/>
        <w:outlineLvl w:val="0"/>
        <w:rPr>
          <w:sz w:val="28"/>
          <w:szCs w:val="28"/>
        </w:rPr>
      </w:pPr>
    </w:p>
    <w:tbl>
      <w:tblPr>
        <w:tblStyle w:val="aff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2"/>
        <w:gridCol w:w="1150"/>
        <w:gridCol w:w="1665"/>
        <w:gridCol w:w="1393"/>
        <w:gridCol w:w="1150"/>
        <w:gridCol w:w="1665"/>
        <w:gridCol w:w="1393"/>
        <w:gridCol w:w="1150"/>
        <w:gridCol w:w="1665"/>
        <w:gridCol w:w="1393"/>
      </w:tblGrid>
      <w:tr w:rsidR="003A7C60">
        <w:tc>
          <w:tcPr>
            <w:tcW w:w="1262" w:type="dxa"/>
            <w:vMerge w:val="restart"/>
            <w:noWrap/>
          </w:tcPr>
          <w:p w:rsidR="003A7C60" w:rsidRDefault="00532EC8">
            <w:pPr>
              <w:jc w:val="center"/>
            </w:pPr>
            <w:r>
              <w:t> </w:t>
            </w:r>
          </w:p>
        </w:tc>
        <w:tc>
          <w:tcPr>
            <w:tcW w:w="2697" w:type="dxa"/>
            <w:gridSpan w:val="3"/>
          </w:tcPr>
          <w:p w:rsidR="003A7C60" w:rsidRDefault="00532EC8">
            <w:pPr>
              <w:jc w:val="center"/>
            </w:pPr>
            <w:r>
              <w:t>Образование</w:t>
            </w:r>
          </w:p>
        </w:tc>
        <w:tc>
          <w:tcPr>
            <w:tcW w:w="2697" w:type="dxa"/>
            <w:gridSpan w:val="3"/>
          </w:tcPr>
          <w:p w:rsidR="003A7C60" w:rsidRDefault="00532EC8">
            <w:pPr>
              <w:jc w:val="center"/>
            </w:pPr>
            <w:r>
              <w:t>Культура</w:t>
            </w:r>
          </w:p>
        </w:tc>
        <w:tc>
          <w:tcPr>
            <w:tcW w:w="2698" w:type="dxa"/>
            <w:gridSpan w:val="3"/>
          </w:tcPr>
          <w:p w:rsidR="003A7C60" w:rsidRDefault="00532EC8">
            <w:pPr>
              <w:jc w:val="center"/>
            </w:pPr>
            <w:r>
              <w:t>Физическая культура и спорт</w:t>
            </w:r>
          </w:p>
        </w:tc>
      </w:tr>
      <w:tr w:rsidR="003A7C60">
        <w:tc>
          <w:tcPr>
            <w:tcW w:w="0" w:type="auto"/>
            <w:vMerge/>
          </w:tcPr>
          <w:p w:rsidR="003A7C60" w:rsidRDefault="003A7C60"/>
        </w:tc>
        <w:tc>
          <w:tcPr>
            <w:tcW w:w="864" w:type="dxa"/>
          </w:tcPr>
          <w:p w:rsidR="003A7C60" w:rsidRDefault="00532EC8">
            <w:pPr>
              <w:jc w:val="center"/>
            </w:pPr>
            <w:r>
              <w:t>расходы на содержание имущества, тыс. руб. на 1 кв. м</w:t>
            </w:r>
          </w:p>
        </w:tc>
        <w:tc>
          <w:tcPr>
            <w:tcW w:w="902" w:type="dxa"/>
          </w:tcPr>
          <w:p w:rsidR="003A7C60" w:rsidRDefault="00532EC8">
            <w:pPr>
              <w:jc w:val="center"/>
            </w:pPr>
            <w:r>
              <w:t>доля фонда оплаты труда административно-управленческого персонала и вспомогательного персонала (в общем фонде оплаты труда учреждений), %</w:t>
            </w:r>
          </w:p>
        </w:tc>
        <w:tc>
          <w:tcPr>
            <w:tcW w:w="930" w:type="dxa"/>
          </w:tcPr>
          <w:p w:rsidR="003A7C60" w:rsidRDefault="00532EC8">
            <w:pPr>
              <w:jc w:val="center"/>
            </w:pPr>
            <w:r>
              <w:t>доля доходов от внебюджетной деятельности (в доходах учреждений), %</w:t>
            </w:r>
          </w:p>
        </w:tc>
        <w:tc>
          <w:tcPr>
            <w:tcW w:w="816" w:type="dxa"/>
          </w:tcPr>
          <w:p w:rsidR="003A7C60" w:rsidRDefault="00532EC8">
            <w:pPr>
              <w:jc w:val="center"/>
            </w:pPr>
            <w:r>
              <w:t>расходы на содержание имущества, тыс. руб. на 1 кв. м</w:t>
            </w:r>
          </w:p>
        </w:tc>
        <w:tc>
          <w:tcPr>
            <w:tcW w:w="902" w:type="dxa"/>
          </w:tcPr>
          <w:p w:rsidR="003A7C60" w:rsidRDefault="00532EC8">
            <w:pPr>
              <w:jc w:val="center"/>
            </w:pPr>
            <w:r>
              <w:t>доля фонда оплаты труда административно-управленческого персонала и вспомогательного персонала (в общем фонде оплаты труда учреждений), %</w:t>
            </w:r>
          </w:p>
        </w:tc>
        <w:tc>
          <w:tcPr>
            <w:tcW w:w="979" w:type="dxa"/>
          </w:tcPr>
          <w:p w:rsidR="003A7C60" w:rsidRDefault="00532EC8">
            <w:pPr>
              <w:jc w:val="center"/>
            </w:pPr>
            <w:r>
              <w:t>доля доходов от внебюджетной деятельности (в доходах учреждений), %</w:t>
            </w:r>
          </w:p>
        </w:tc>
        <w:tc>
          <w:tcPr>
            <w:tcW w:w="767" w:type="dxa"/>
          </w:tcPr>
          <w:p w:rsidR="003A7C60" w:rsidRDefault="00532EC8">
            <w:pPr>
              <w:jc w:val="center"/>
            </w:pPr>
            <w:r>
              <w:t>расходы на содержание имущества, тыс. руб. на 1 кв. м</w:t>
            </w:r>
          </w:p>
        </w:tc>
        <w:tc>
          <w:tcPr>
            <w:tcW w:w="902" w:type="dxa"/>
          </w:tcPr>
          <w:p w:rsidR="003A7C60" w:rsidRDefault="00532EC8">
            <w:pPr>
              <w:jc w:val="center"/>
            </w:pPr>
            <w:r>
              <w:t>доля фонда оплаты труда административно-управленческого персонала и вспомогательного персонала (в общем фонде оплаты труда учреждений), %</w:t>
            </w:r>
          </w:p>
        </w:tc>
        <w:tc>
          <w:tcPr>
            <w:tcW w:w="1029" w:type="dxa"/>
          </w:tcPr>
          <w:p w:rsidR="003A7C60" w:rsidRDefault="00532EC8">
            <w:pPr>
              <w:jc w:val="center"/>
            </w:pPr>
            <w:r>
              <w:t>доля доходов от внебюджетной деятельности (в доходах учреждений), %</w:t>
            </w:r>
          </w:p>
        </w:tc>
      </w:tr>
      <w:tr w:rsidR="003A7C60">
        <w:tc>
          <w:tcPr>
            <w:tcW w:w="1262" w:type="dxa"/>
            <w:noWrap/>
          </w:tcPr>
          <w:p w:rsidR="003A7C60" w:rsidRDefault="00532EC8">
            <w:r>
              <w:t>Ханты-Мансийск</w:t>
            </w:r>
          </w:p>
        </w:tc>
        <w:tc>
          <w:tcPr>
            <w:tcW w:w="864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902" w:type="dxa"/>
          </w:tcPr>
          <w:p w:rsidR="003A7C60" w:rsidRDefault="00532EC8">
            <w:pPr>
              <w:jc w:val="center"/>
            </w:pPr>
            <w:r>
              <w:t>42,9</w:t>
            </w:r>
          </w:p>
        </w:tc>
        <w:tc>
          <w:tcPr>
            <w:tcW w:w="930" w:type="dxa"/>
          </w:tcPr>
          <w:p w:rsidR="003A7C60" w:rsidRDefault="00532EC8">
            <w:pPr>
              <w:jc w:val="center"/>
            </w:pPr>
            <w:r>
              <w:t>28,0</w:t>
            </w:r>
          </w:p>
        </w:tc>
        <w:tc>
          <w:tcPr>
            <w:tcW w:w="816" w:type="dxa"/>
          </w:tcPr>
          <w:p w:rsidR="003A7C60" w:rsidRDefault="00532EC8">
            <w:pPr>
              <w:jc w:val="center"/>
            </w:pPr>
            <w:r>
              <w:t>0,3</w:t>
            </w:r>
          </w:p>
        </w:tc>
        <w:tc>
          <w:tcPr>
            <w:tcW w:w="902" w:type="dxa"/>
          </w:tcPr>
          <w:p w:rsidR="003A7C60" w:rsidRDefault="00532EC8">
            <w:pPr>
              <w:jc w:val="center"/>
            </w:pPr>
            <w:r>
              <w:t>23,7</w:t>
            </w:r>
          </w:p>
        </w:tc>
        <w:tc>
          <w:tcPr>
            <w:tcW w:w="979" w:type="dxa"/>
          </w:tcPr>
          <w:p w:rsidR="003A7C60" w:rsidRDefault="00532EC8">
            <w:pPr>
              <w:jc w:val="center"/>
            </w:pPr>
            <w:r>
              <w:t>4,7</w:t>
            </w:r>
          </w:p>
        </w:tc>
        <w:tc>
          <w:tcPr>
            <w:tcW w:w="767" w:type="dxa"/>
          </w:tcPr>
          <w:p w:rsidR="003A7C60" w:rsidRDefault="00532EC8">
            <w:pPr>
              <w:jc w:val="center"/>
            </w:pPr>
            <w:r>
              <w:t>4,4</w:t>
            </w:r>
          </w:p>
        </w:tc>
        <w:tc>
          <w:tcPr>
            <w:tcW w:w="902" w:type="dxa"/>
          </w:tcPr>
          <w:p w:rsidR="003A7C60" w:rsidRDefault="00532EC8">
            <w:pPr>
              <w:jc w:val="center"/>
            </w:pPr>
            <w:r>
              <w:t>63,0</w:t>
            </w:r>
          </w:p>
        </w:tc>
        <w:tc>
          <w:tcPr>
            <w:tcW w:w="1029" w:type="dxa"/>
          </w:tcPr>
          <w:p w:rsidR="003A7C60" w:rsidRDefault="00532EC8">
            <w:pPr>
              <w:jc w:val="center"/>
            </w:pPr>
            <w:r>
              <w:t>10,2</w:t>
            </w:r>
          </w:p>
        </w:tc>
      </w:tr>
      <w:tr w:rsidR="003A7C60">
        <w:tc>
          <w:tcPr>
            <w:tcW w:w="1262" w:type="dxa"/>
            <w:noWrap/>
          </w:tcPr>
          <w:p w:rsidR="003A7C60" w:rsidRDefault="00532EC8">
            <w:r>
              <w:t>Когалым</w:t>
            </w:r>
          </w:p>
        </w:tc>
        <w:tc>
          <w:tcPr>
            <w:tcW w:w="864" w:type="dxa"/>
          </w:tcPr>
          <w:p w:rsidR="003A7C60" w:rsidRDefault="00532EC8">
            <w:pPr>
              <w:jc w:val="center"/>
            </w:pPr>
            <w:r>
              <w:t>3,9</w:t>
            </w:r>
          </w:p>
        </w:tc>
        <w:tc>
          <w:tcPr>
            <w:tcW w:w="902" w:type="dxa"/>
          </w:tcPr>
          <w:p w:rsidR="003A7C60" w:rsidRDefault="00532EC8">
            <w:pPr>
              <w:jc w:val="center"/>
            </w:pPr>
            <w:r>
              <w:t>35,3</w:t>
            </w:r>
          </w:p>
        </w:tc>
        <w:tc>
          <w:tcPr>
            <w:tcW w:w="930" w:type="dxa"/>
          </w:tcPr>
          <w:p w:rsidR="003A7C60" w:rsidRDefault="00532EC8">
            <w:pPr>
              <w:jc w:val="center"/>
            </w:pPr>
            <w:r>
              <w:t>4,1</w:t>
            </w:r>
          </w:p>
        </w:tc>
        <w:tc>
          <w:tcPr>
            <w:tcW w:w="816" w:type="dxa"/>
          </w:tcPr>
          <w:p w:rsidR="003A7C60" w:rsidRDefault="00532EC8">
            <w:pPr>
              <w:jc w:val="center"/>
            </w:pPr>
            <w:r>
              <w:t>2,5</w:t>
            </w:r>
          </w:p>
        </w:tc>
        <w:tc>
          <w:tcPr>
            <w:tcW w:w="902" w:type="dxa"/>
          </w:tcPr>
          <w:p w:rsidR="003A7C60" w:rsidRDefault="00532EC8">
            <w:pPr>
              <w:jc w:val="center"/>
            </w:pPr>
            <w:r>
              <w:t>28,4</w:t>
            </w:r>
          </w:p>
        </w:tc>
        <w:tc>
          <w:tcPr>
            <w:tcW w:w="979" w:type="dxa"/>
          </w:tcPr>
          <w:p w:rsidR="003A7C60" w:rsidRDefault="00532EC8">
            <w:pPr>
              <w:jc w:val="center"/>
            </w:pPr>
            <w:r>
              <w:t>8,4</w:t>
            </w:r>
          </w:p>
        </w:tc>
        <w:tc>
          <w:tcPr>
            <w:tcW w:w="767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902" w:type="dxa"/>
          </w:tcPr>
          <w:p w:rsidR="003A7C60" w:rsidRDefault="00532EC8">
            <w:pPr>
              <w:jc w:val="center"/>
            </w:pPr>
            <w:r>
              <w:t>53,6</w:t>
            </w:r>
          </w:p>
        </w:tc>
        <w:tc>
          <w:tcPr>
            <w:tcW w:w="1029" w:type="dxa"/>
          </w:tcPr>
          <w:p w:rsidR="003A7C60" w:rsidRDefault="00532EC8">
            <w:pPr>
              <w:jc w:val="center"/>
            </w:pPr>
            <w:r>
              <w:t>8,1</w:t>
            </w:r>
          </w:p>
        </w:tc>
      </w:tr>
      <w:tr w:rsidR="003A7C60">
        <w:tc>
          <w:tcPr>
            <w:tcW w:w="1262" w:type="dxa"/>
            <w:noWrap/>
          </w:tcPr>
          <w:p w:rsidR="003A7C60" w:rsidRDefault="00532EC8">
            <w:proofErr w:type="spellStart"/>
            <w:r>
              <w:t>Лангепас</w:t>
            </w:r>
            <w:proofErr w:type="spellEnd"/>
          </w:p>
        </w:tc>
        <w:tc>
          <w:tcPr>
            <w:tcW w:w="864" w:type="dxa"/>
          </w:tcPr>
          <w:p w:rsidR="003A7C60" w:rsidRDefault="00532EC8">
            <w:pPr>
              <w:jc w:val="center"/>
            </w:pPr>
            <w:r>
              <w:t>1,5</w:t>
            </w:r>
          </w:p>
        </w:tc>
        <w:tc>
          <w:tcPr>
            <w:tcW w:w="902" w:type="dxa"/>
          </w:tcPr>
          <w:p w:rsidR="003A7C60" w:rsidRDefault="00532EC8">
            <w:pPr>
              <w:jc w:val="center"/>
            </w:pPr>
            <w:r>
              <w:t>35,3</w:t>
            </w:r>
          </w:p>
        </w:tc>
        <w:tc>
          <w:tcPr>
            <w:tcW w:w="930" w:type="dxa"/>
          </w:tcPr>
          <w:p w:rsidR="003A7C60" w:rsidRDefault="00532EC8">
            <w:pPr>
              <w:jc w:val="center"/>
            </w:pPr>
            <w:r>
              <w:t>2,7</w:t>
            </w:r>
          </w:p>
        </w:tc>
        <w:tc>
          <w:tcPr>
            <w:tcW w:w="816" w:type="dxa"/>
          </w:tcPr>
          <w:p w:rsidR="003A7C60" w:rsidRDefault="00532EC8">
            <w:pPr>
              <w:jc w:val="center"/>
            </w:pPr>
            <w:r>
              <w:t>3,4</w:t>
            </w:r>
          </w:p>
        </w:tc>
        <w:tc>
          <w:tcPr>
            <w:tcW w:w="902" w:type="dxa"/>
          </w:tcPr>
          <w:p w:rsidR="003A7C60" w:rsidRDefault="00532EC8">
            <w:pPr>
              <w:jc w:val="center"/>
            </w:pPr>
            <w:r>
              <w:t>26,5</w:t>
            </w:r>
          </w:p>
        </w:tc>
        <w:tc>
          <w:tcPr>
            <w:tcW w:w="979" w:type="dxa"/>
          </w:tcPr>
          <w:p w:rsidR="003A7C60" w:rsidRDefault="00532EC8">
            <w:pPr>
              <w:jc w:val="center"/>
            </w:pPr>
            <w:r>
              <w:t>5,0</w:t>
            </w:r>
          </w:p>
        </w:tc>
        <w:tc>
          <w:tcPr>
            <w:tcW w:w="767" w:type="dxa"/>
          </w:tcPr>
          <w:p w:rsidR="003A7C60" w:rsidRDefault="00532EC8">
            <w:pPr>
              <w:jc w:val="center"/>
            </w:pPr>
            <w:r>
              <w:t>1,1</w:t>
            </w:r>
          </w:p>
        </w:tc>
        <w:tc>
          <w:tcPr>
            <w:tcW w:w="902" w:type="dxa"/>
          </w:tcPr>
          <w:p w:rsidR="003A7C60" w:rsidRDefault="00532EC8">
            <w:pPr>
              <w:jc w:val="center"/>
            </w:pPr>
            <w:r>
              <w:t>50,9</w:t>
            </w:r>
          </w:p>
        </w:tc>
        <w:tc>
          <w:tcPr>
            <w:tcW w:w="1029" w:type="dxa"/>
          </w:tcPr>
          <w:p w:rsidR="003A7C60" w:rsidRDefault="00532EC8">
            <w:pPr>
              <w:jc w:val="center"/>
            </w:pPr>
            <w:r>
              <w:t>6,0</w:t>
            </w:r>
          </w:p>
        </w:tc>
      </w:tr>
      <w:tr w:rsidR="003A7C60">
        <w:tc>
          <w:tcPr>
            <w:tcW w:w="1262" w:type="dxa"/>
            <w:noWrap/>
          </w:tcPr>
          <w:p w:rsidR="003A7C60" w:rsidRDefault="00532EC8">
            <w:proofErr w:type="spellStart"/>
            <w:r>
              <w:t>Мегион</w:t>
            </w:r>
            <w:proofErr w:type="spellEnd"/>
          </w:p>
        </w:tc>
        <w:tc>
          <w:tcPr>
            <w:tcW w:w="864" w:type="dxa"/>
          </w:tcPr>
          <w:p w:rsidR="003A7C60" w:rsidRDefault="00532EC8">
            <w:pPr>
              <w:jc w:val="center"/>
            </w:pPr>
            <w:r>
              <w:t>1,1</w:t>
            </w:r>
          </w:p>
        </w:tc>
        <w:tc>
          <w:tcPr>
            <w:tcW w:w="902" w:type="dxa"/>
          </w:tcPr>
          <w:p w:rsidR="003A7C60" w:rsidRDefault="00532EC8">
            <w:pPr>
              <w:jc w:val="center"/>
            </w:pPr>
            <w:r>
              <w:t>33,9</w:t>
            </w:r>
          </w:p>
        </w:tc>
        <w:tc>
          <w:tcPr>
            <w:tcW w:w="930" w:type="dxa"/>
          </w:tcPr>
          <w:p w:rsidR="003A7C60" w:rsidRDefault="00532EC8">
            <w:pPr>
              <w:jc w:val="center"/>
            </w:pPr>
            <w:r>
              <w:t>3,8</w:t>
            </w:r>
          </w:p>
        </w:tc>
        <w:tc>
          <w:tcPr>
            <w:tcW w:w="816" w:type="dxa"/>
          </w:tcPr>
          <w:p w:rsidR="003A7C60" w:rsidRDefault="00532EC8">
            <w:pPr>
              <w:jc w:val="center"/>
            </w:pPr>
            <w:r>
              <w:t>10,6</w:t>
            </w:r>
          </w:p>
        </w:tc>
        <w:tc>
          <w:tcPr>
            <w:tcW w:w="902" w:type="dxa"/>
          </w:tcPr>
          <w:p w:rsidR="003A7C60" w:rsidRDefault="00532EC8">
            <w:pPr>
              <w:jc w:val="center"/>
            </w:pPr>
            <w:r>
              <w:t>38,6</w:t>
            </w:r>
          </w:p>
        </w:tc>
        <w:tc>
          <w:tcPr>
            <w:tcW w:w="979" w:type="dxa"/>
          </w:tcPr>
          <w:p w:rsidR="003A7C60" w:rsidRDefault="00532EC8">
            <w:pPr>
              <w:jc w:val="center"/>
            </w:pPr>
            <w:r>
              <w:t>3,4</w:t>
            </w:r>
          </w:p>
        </w:tc>
        <w:tc>
          <w:tcPr>
            <w:tcW w:w="767" w:type="dxa"/>
          </w:tcPr>
          <w:p w:rsidR="003A7C60" w:rsidRDefault="00532EC8">
            <w:pPr>
              <w:jc w:val="center"/>
            </w:pPr>
            <w:r>
              <w:t>4,5</w:t>
            </w:r>
          </w:p>
        </w:tc>
        <w:tc>
          <w:tcPr>
            <w:tcW w:w="902" w:type="dxa"/>
          </w:tcPr>
          <w:p w:rsidR="003A7C60" w:rsidRDefault="00532EC8">
            <w:pPr>
              <w:jc w:val="center"/>
            </w:pPr>
            <w:r>
              <w:t>49,3</w:t>
            </w:r>
          </w:p>
        </w:tc>
        <w:tc>
          <w:tcPr>
            <w:tcW w:w="1029" w:type="dxa"/>
          </w:tcPr>
          <w:p w:rsidR="003A7C60" w:rsidRDefault="00532EC8">
            <w:pPr>
              <w:jc w:val="center"/>
            </w:pPr>
            <w:r>
              <w:t>5,1</w:t>
            </w:r>
          </w:p>
        </w:tc>
      </w:tr>
      <w:tr w:rsidR="003A7C60">
        <w:tc>
          <w:tcPr>
            <w:tcW w:w="1262" w:type="dxa"/>
            <w:noWrap/>
          </w:tcPr>
          <w:p w:rsidR="003A7C60" w:rsidRDefault="00532EC8">
            <w:r>
              <w:t>Нефтеюганск</w:t>
            </w:r>
          </w:p>
        </w:tc>
        <w:tc>
          <w:tcPr>
            <w:tcW w:w="864" w:type="dxa"/>
          </w:tcPr>
          <w:p w:rsidR="003A7C60" w:rsidRDefault="00532EC8">
            <w:pPr>
              <w:jc w:val="center"/>
            </w:pPr>
            <w:r>
              <w:t>3,1</w:t>
            </w:r>
          </w:p>
        </w:tc>
        <w:tc>
          <w:tcPr>
            <w:tcW w:w="902" w:type="dxa"/>
          </w:tcPr>
          <w:p w:rsidR="003A7C60" w:rsidRDefault="00532EC8">
            <w:pPr>
              <w:jc w:val="center"/>
            </w:pPr>
            <w:r>
              <w:t>28,7</w:t>
            </w:r>
          </w:p>
        </w:tc>
        <w:tc>
          <w:tcPr>
            <w:tcW w:w="930" w:type="dxa"/>
          </w:tcPr>
          <w:p w:rsidR="003A7C60" w:rsidRDefault="00532EC8">
            <w:pPr>
              <w:jc w:val="center"/>
            </w:pPr>
            <w:r>
              <w:t>3,6</w:t>
            </w:r>
          </w:p>
        </w:tc>
        <w:tc>
          <w:tcPr>
            <w:tcW w:w="816" w:type="dxa"/>
          </w:tcPr>
          <w:p w:rsidR="003A7C60" w:rsidRDefault="00532EC8">
            <w:pPr>
              <w:jc w:val="center"/>
            </w:pPr>
            <w:r>
              <w:t>9,8</w:t>
            </w:r>
          </w:p>
        </w:tc>
        <w:tc>
          <w:tcPr>
            <w:tcW w:w="902" w:type="dxa"/>
          </w:tcPr>
          <w:p w:rsidR="003A7C60" w:rsidRDefault="00532EC8">
            <w:pPr>
              <w:jc w:val="center"/>
            </w:pPr>
            <w:r>
              <w:t>24,0</w:t>
            </w:r>
          </w:p>
        </w:tc>
        <w:tc>
          <w:tcPr>
            <w:tcW w:w="979" w:type="dxa"/>
          </w:tcPr>
          <w:p w:rsidR="003A7C60" w:rsidRDefault="00532EC8">
            <w:pPr>
              <w:jc w:val="center"/>
            </w:pPr>
            <w:r>
              <w:t>4,2</w:t>
            </w:r>
          </w:p>
        </w:tc>
        <w:tc>
          <w:tcPr>
            <w:tcW w:w="767" w:type="dxa"/>
          </w:tcPr>
          <w:p w:rsidR="003A7C60" w:rsidRDefault="00532EC8">
            <w:pPr>
              <w:jc w:val="center"/>
            </w:pPr>
            <w:r>
              <w:t>11,1</w:t>
            </w:r>
          </w:p>
        </w:tc>
        <w:tc>
          <w:tcPr>
            <w:tcW w:w="902" w:type="dxa"/>
          </w:tcPr>
          <w:p w:rsidR="003A7C60" w:rsidRDefault="00532EC8">
            <w:pPr>
              <w:jc w:val="center"/>
            </w:pPr>
            <w:r>
              <w:t>62,0</w:t>
            </w:r>
          </w:p>
        </w:tc>
        <w:tc>
          <w:tcPr>
            <w:tcW w:w="1029" w:type="dxa"/>
          </w:tcPr>
          <w:p w:rsidR="003A7C60" w:rsidRDefault="00532EC8">
            <w:pPr>
              <w:jc w:val="center"/>
            </w:pPr>
            <w:r>
              <w:t>13,1</w:t>
            </w:r>
          </w:p>
        </w:tc>
      </w:tr>
      <w:tr w:rsidR="003A7C60">
        <w:tc>
          <w:tcPr>
            <w:tcW w:w="1262" w:type="dxa"/>
            <w:noWrap/>
          </w:tcPr>
          <w:p w:rsidR="003A7C60" w:rsidRDefault="00532EC8">
            <w:r>
              <w:t>Нижневартовск</w:t>
            </w:r>
          </w:p>
        </w:tc>
        <w:tc>
          <w:tcPr>
            <w:tcW w:w="864" w:type="dxa"/>
          </w:tcPr>
          <w:p w:rsidR="003A7C60" w:rsidRDefault="00532EC8">
            <w:pPr>
              <w:jc w:val="center"/>
            </w:pPr>
            <w:r>
              <w:t>1,6</w:t>
            </w:r>
          </w:p>
        </w:tc>
        <w:tc>
          <w:tcPr>
            <w:tcW w:w="902" w:type="dxa"/>
          </w:tcPr>
          <w:p w:rsidR="003A7C60" w:rsidRDefault="00532EC8">
            <w:pPr>
              <w:jc w:val="center"/>
            </w:pPr>
            <w:r>
              <w:t>41,5</w:t>
            </w:r>
          </w:p>
        </w:tc>
        <w:tc>
          <w:tcPr>
            <w:tcW w:w="930" w:type="dxa"/>
          </w:tcPr>
          <w:p w:rsidR="003A7C60" w:rsidRDefault="00532EC8">
            <w:pPr>
              <w:jc w:val="center"/>
            </w:pPr>
            <w:r>
              <w:t>4,0</w:t>
            </w:r>
          </w:p>
        </w:tc>
        <w:tc>
          <w:tcPr>
            <w:tcW w:w="816" w:type="dxa"/>
          </w:tcPr>
          <w:p w:rsidR="003A7C60" w:rsidRDefault="00532EC8">
            <w:pPr>
              <w:jc w:val="center"/>
            </w:pPr>
            <w:r>
              <w:t>1,7</w:t>
            </w:r>
          </w:p>
        </w:tc>
        <w:tc>
          <w:tcPr>
            <w:tcW w:w="902" w:type="dxa"/>
          </w:tcPr>
          <w:p w:rsidR="003A7C60" w:rsidRDefault="00532EC8">
            <w:pPr>
              <w:jc w:val="center"/>
            </w:pPr>
            <w:r>
              <w:t>38,3</w:t>
            </w:r>
          </w:p>
        </w:tc>
        <w:tc>
          <w:tcPr>
            <w:tcW w:w="979" w:type="dxa"/>
          </w:tcPr>
          <w:p w:rsidR="003A7C60" w:rsidRDefault="00532EC8">
            <w:pPr>
              <w:jc w:val="center"/>
            </w:pPr>
            <w:r>
              <w:t>5,7</w:t>
            </w:r>
          </w:p>
        </w:tc>
        <w:tc>
          <w:tcPr>
            <w:tcW w:w="767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902" w:type="dxa"/>
          </w:tcPr>
          <w:p w:rsidR="003A7C60" w:rsidRDefault="00532EC8">
            <w:pPr>
              <w:jc w:val="center"/>
            </w:pPr>
            <w:r>
              <w:t>65,1</w:t>
            </w:r>
          </w:p>
        </w:tc>
        <w:tc>
          <w:tcPr>
            <w:tcW w:w="1029" w:type="dxa"/>
          </w:tcPr>
          <w:p w:rsidR="003A7C60" w:rsidRDefault="00532EC8">
            <w:pPr>
              <w:jc w:val="center"/>
            </w:pPr>
            <w:r>
              <w:t>5,1</w:t>
            </w:r>
          </w:p>
        </w:tc>
      </w:tr>
      <w:tr w:rsidR="003A7C60">
        <w:tc>
          <w:tcPr>
            <w:tcW w:w="1262" w:type="dxa"/>
            <w:noWrap/>
          </w:tcPr>
          <w:p w:rsidR="003A7C60" w:rsidRDefault="00532EC8">
            <w:proofErr w:type="spellStart"/>
            <w:r>
              <w:t>Нягань</w:t>
            </w:r>
            <w:proofErr w:type="spellEnd"/>
          </w:p>
        </w:tc>
        <w:tc>
          <w:tcPr>
            <w:tcW w:w="864" w:type="dxa"/>
          </w:tcPr>
          <w:p w:rsidR="003A7C60" w:rsidRDefault="00532EC8">
            <w:pPr>
              <w:jc w:val="center"/>
            </w:pPr>
            <w:r>
              <w:t>1,1</w:t>
            </w:r>
          </w:p>
        </w:tc>
        <w:tc>
          <w:tcPr>
            <w:tcW w:w="902" w:type="dxa"/>
          </w:tcPr>
          <w:p w:rsidR="003A7C60" w:rsidRDefault="00532EC8">
            <w:pPr>
              <w:jc w:val="center"/>
            </w:pPr>
            <w:r>
              <w:t>35,5</w:t>
            </w:r>
          </w:p>
        </w:tc>
        <w:tc>
          <w:tcPr>
            <w:tcW w:w="930" w:type="dxa"/>
          </w:tcPr>
          <w:p w:rsidR="003A7C60" w:rsidRDefault="00532EC8">
            <w:pPr>
              <w:jc w:val="center"/>
            </w:pPr>
            <w:r>
              <w:t>4,1</w:t>
            </w:r>
          </w:p>
        </w:tc>
        <w:tc>
          <w:tcPr>
            <w:tcW w:w="816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902" w:type="dxa"/>
          </w:tcPr>
          <w:p w:rsidR="003A7C60" w:rsidRDefault="00532EC8">
            <w:pPr>
              <w:jc w:val="center"/>
            </w:pPr>
            <w:r>
              <w:t>14,0</w:t>
            </w:r>
          </w:p>
        </w:tc>
        <w:tc>
          <w:tcPr>
            <w:tcW w:w="979" w:type="dxa"/>
          </w:tcPr>
          <w:p w:rsidR="003A7C60" w:rsidRDefault="00532EC8">
            <w:pPr>
              <w:jc w:val="center"/>
            </w:pPr>
            <w:r>
              <w:t>7,6</w:t>
            </w:r>
          </w:p>
        </w:tc>
        <w:tc>
          <w:tcPr>
            <w:tcW w:w="767" w:type="dxa"/>
          </w:tcPr>
          <w:p w:rsidR="003A7C60" w:rsidRDefault="00532EC8">
            <w:pPr>
              <w:jc w:val="center"/>
            </w:pPr>
            <w:r>
              <w:t>0,9</w:t>
            </w:r>
          </w:p>
        </w:tc>
        <w:tc>
          <w:tcPr>
            <w:tcW w:w="902" w:type="dxa"/>
          </w:tcPr>
          <w:p w:rsidR="003A7C60" w:rsidRDefault="00532EC8">
            <w:pPr>
              <w:jc w:val="center"/>
            </w:pPr>
            <w:r>
              <w:t>53,2</w:t>
            </w:r>
          </w:p>
        </w:tc>
        <w:tc>
          <w:tcPr>
            <w:tcW w:w="1029" w:type="dxa"/>
          </w:tcPr>
          <w:p w:rsidR="003A7C60" w:rsidRDefault="00532EC8">
            <w:pPr>
              <w:jc w:val="center"/>
            </w:pPr>
            <w:r>
              <w:t>6,8</w:t>
            </w:r>
          </w:p>
        </w:tc>
      </w:tr>
      <w:tr w:rsidR="003A7C60">
        <w:tc>
          <w:tcPr>
            <w:tcW w:w="1262" w:type="dxa"/>
            <w:noWrap/>
          </w:tcPr>
          <w:p w:rsidR="003A7C60" w:rsidRDefault="00532EC8">
            <w:proofErr w:type="spellStart"/>
            <w:r>
              <w:t>Покачи</w:t>
            </w:r>
            <w:proofErr w:type="spellEnd"/>
          </w:p>
        </w:tc>
        <w:tc>
          <w:tcPr>
            <w:tcW w:w="864" w:type="dxa"/>
          </w:tcPr>
          <w:p w:rsidR="003A7C60" w:rsidRDefault="00532EC8">
            <w:pPr>
              <w:jc w:val="center"/>
            </w:pPr>
            <w:r>
              <w:t>5,6</w:t>
            </w:r>
          </w:p>
        </w:tc>
        <w:tc>
          <w:tcPr>
            <w:tcW w:w="902" w:type="dxa"/>
          </w:tcPr>
          <w:p w:rsidR="003A7C60" w:rsidRDefault="00532EC8">
            <w:pPr>
              <w:jc w:val="center"/>
            </w:pPr>
            <w:r>
              <w:t>42,4</w:t>
            </w:r>
          </w:p>
        </w:tc>
        <w:tc>
          <w:tcPr>
            <w:tcW w:w="930" w:type="dxa"/>
          </w:tcPr>
          <w:p w:rsidR="003A7C60" w:rsidRDefault="00532EC8">
            <w:pPr>
              <w:jc w:val="center"/>
            </w:pPr>
            <w:r>
              <w:t>4,3</w:t>
            </w:r>
          </w:p>
        </w:tc>
        <w:tc>
          <w:tcPr>
            <w:tcW w:w="816" w:type="dxa"/>
          </w:tcPr>
          <w:p w:rsidR="003A7C60" w:rsidRDefault="00532EC8">
            <w:pPr>
              <w:jc w:val="center"/>
            </w:pPr>
            <w:r>
              <w:t>2,2</w:t>
            </w:r>
          </w:p>
        </w:tc>
        <w:tc>
          <w:tcPr>
            <w:tcW w:w="902" w:type="dxa"/>
          </w:tcPr>
          <w:p w:rsidR="003A7C60" w:rsidRDefault="00532EC8">
            <w:pPr>
              <w:jc w:val="center"/>
            </w:pPr>
            <w:r>
              <w:t>40,4</w:t>
            </w:r>
          </w:p>
        </w:tc>
        <w:tc>
          <w:tcPr>
            <w:tcW w:w="979" w:type="dxa"/>
          </w:tcPr>
          <w:p w:rsidR="003A7C60" w:rsidRDefault="00532EC8">
            <w:pPr>
              <w:jc w:val="center"/>
            </w:pPr>
            <w:r>
              <w:t>2,7</w:t>
            </w:r>
          </w:p>
        </w:tc>
        <w:tc>
          <w:tcPr>
            <w:tcW w:w="767" w:type="dxa"/>
          </w:tcPr>
          <w:p w:rsidR="003A7C60" w:rsidRDefault="00532EC8">
            <w:pPr>
              <w:jc w:val="center"/>
            </w:pPr>
            <w:r>
              <w:t>2,1</w:t>
            </w:r>
          </w:p>
        </w:tc>
        <w:tc>
          <w:tcPr>
            <w:tcW w:w="902" w:type="dxa"/>
          </w:tcPr>
          <w:p w:rsidR="003A7C60" w:rsidRDefault="00532EC8">
            <w:pPr>
              <w:jc w:val="center"/>
            </w:pPr>
            <w:r>
              <w:t>67,6</w:t>
            </w:r>
          </w:p>
        </w:tc>
        <w:tc>
          <w:tcPr>
            <w:tcW w:w="1029" w:type="dxa"/>
          </w:tcPr>
          <w:p w:rsidR="003A7C60" w:rsidRDefault="00532EC8">
            <w:pPr>
              <w:jc w:val="center"/>
            </w:pPr>
            <w:r>
              <w:t>10,0</w:t>
            </w:r>
          </w:p>
        </w:tc>
      </w:tr>
      <w:tr w:rsidR="003A7C60">
        <w:tc>
          <w:tcPr>
            <w:tcW w:w="1262" w:type="dxa"/>
            <w:noWrap/>
          </w:tcPr>
          <w:p w:rsidR="003A7C60" w:rsidRDefault="00532EC8">
            <w:proofErr w:type="spellStart"/>
            <w:r>
              <w:t>Пыть-Ях</w:t>
            </w:r>
            <w:proofErr w:type="spellEnd"/>
          </w:p>
        </w:tc>
        <w:tc>
          <w:tcPr>
            <w:tcW w:w="864" w:type="dxa"/>
          </w:tcPr>
          <w:p w:rsidR="003A7C60" w:rsidRDefault="00532EC8">
            <w:pPr>
              <w:jc w:val="center"/>
            </w:pPr>
            <w:r>
              <w:t>1,4</w:t>
            </w:r>
          </w:p>
        </w:tc>
        <w:tc>
          <w:tcPr>
            <w:tcW w:w="902" w:type="dxa"/>
          </w:tcPr>
          <w:p w:rsidR="003A7C60" w:rsidRDefault="00532EC8">
            <w:pPr>
              <w:jc w:val="center"/>
            </w:pPr>
            <w:r>
              <w:t>40,7</w:t>
            </w:r>
          </w:p>
        </w:tc>
        <w:tc>
          <w:tcPr>
            <w:tcW w:w="930" w:type="dxa"/>
          </w:tcPr>
          <w:p w:rsidR="003A7C60" w:rsidRDefault="00532EC8">
            <w:pPr>
              <w:jc w:val="center"/>
            </w:pPr>
            <w:r>
              <w:t>3,9</w:t>
            </w:r>
          </w:p>
        </w:tc>
        <w:tc>
          <w:tcPr>
            <w:tcW w:w="816" w:type="dxa"/>
          </w:tcPr>
          <w:p w:rsidR="003A7C60" w:rsidRDefault="00532EC8">
            <w:pPr>
              <w:jc w:val="center"/>
            </w:pPr>
            <w:r>
              <w:t>1,7</w:t>
            </w:r>
          </w:p>
        </w:tc>
        <w:tc>
          <w:tcPr>
            <w:tcW w:w="902" w:type="dxa"/>
          </w:tcPr>
          <w:p w:rsidR="003A7C60" w:rsidRDefault="00532EC8">
            <w:pPr>
              <w:jc w:val="center"/>
            </w:pPr>
            <w:r>
              <w:t>36,8</w:t>
            </w:r>
          </w:p>
        </w:tc>
        <w:tc>
          <w:tcPr>
            <w:tcW w:w="979" w:type="dxa"/>
          </w:tcPr>
          <w:p w:rsidR="003A7C60" w:rsidRDefault="00532EC8">
            <w:pPr>
              <w:jc w:val="center"/>
            </w:pPr>
            <w:r>
              <w:t>2,8</w:t>
            </w:r>
          </w:p>
        </w:tc>
        <w:tc>
          <w:tcPr>
            <w:tcW w:w="767" w:type="dxa"/>
          </w:tcPr>
          <w:p w:rsidR="003A7C60" w:rsidRDefault="00532EC8">
            <w:pPr>
              <w:jc w:val="center"/>
            </w:pPr>
            <w:r>
              <w:t>2,5</w:t>
            </w:r>
          </w:p>
        </w:tc>
        <w:tc>
          <w:tcPr>
            <w:tcW w:w="902" w:type="dxa"/>
          </w:tcPr>
          <w:p w:rsidR="003A7C60" w:rsidRDefault="00532EC8">
            <w:pPr>
              <w:jc w:val="center"/>
            </w:pPr>
            <w:r>
              <w:t>43,9</w:t>
            </w:r>
          </w:p>
        </w:tc>
        <w:tc>
          <w:tcPr>
            <w:tcW w:w="1029" w:type="dxa"/>
          </w:tcPr>
          <w:p w:rsidR="003A7C60" w:rsidRDefault="00532EC8">
            <w:pPr>
              <w:jc w:val="center"/>
            </w:pPr>
            <w:r>
              <w:t>4,7</w:t>
            </w:r>
          </w:p>
        </w:tc>
      </w:tr>
      <w:tr w:rsidR="003A7C60">
        <w:tc>
          <w:tcPr>
            <w:tcW w:w="1262" w:type="dxa"/>
            <w:noWrap/>
          </w:tcPr>
          <w:p w:rsidR="003A7C60" w:rsidRDefault="00532EC8">
            <w:r>
              <w:t>Радужный</w:t>
            </w:r>
          </w:p>
        </w:tc>
        <w:tc>
          <w:tcPr>
            <w:tcW w:w="864" w:type="dxa"/>
          </w:tcPr>
          <w:p w:rsidR="003A7C60" w:rsidRDefault="00532EC8">
            <w:pPr>
              <w:jc w:val="center"/>
            </w:pPr>
            <w:r>
              <w:t>0,9</w:t>
            </w:r>
          </w:p>
        </w:tc>
        <w:tc>
          <w:tcPr>
            <w:tcW w:w="902" w:type="dxa"/>
          </w:tcPr>
          <w:p w:rsidR="003A7C60" w:rsidRDefault="00532EC8">
            <w:pPr>
              <w:jc w:val="center"/>
            </w:pPr>
            <w:r>
              <w:t>38,2</w:t>
            </w:r>
          </w:p>
        </w:tc>
        <w:tc>
          <w:tcPr>
            <w:tcW w:w="930" w:type="dxa"/>
          </w:tcPr>
          <w:p w:rsidR="003A7C60" w:rsidRDefault="00532EC8">
            <w:pPr>
              <w:jc w:val="center"/>
            </w:pPr>
            <w:r>
              <w:t>3,5</w:t>
            </w:r>
          </w:p>
        </w:tc>
        <w:tc>
          <w:tcPr>
            <w:tcW w:w="816" w:type="dxa"/>
          </w:tcPr>
          <w:p w:rsidR="003A7C60" w:rsidRDefault="00532EC8">
            <w:pPr>
              <w:jc w:val="center"/>
            </w:pPr>
            <w:r>
              <w:t>1,6</w:t>
            </w:r>
          </w:p>
        </w:tc>
        <w:tc>
          <w:tcPr>
            <w:tcW w:w="902" w:type="dxa"/>
          </w:tcPr>
          <w:p w:rsidR="003A7C60" w:rsidRDefault="00532EC8">
            <w:pPr>
              <w:jc w:val="center"/>
            </w:pPr>
            <w:r>
              <w:t>22,8</w:t>
            </w:r>
          </w:p>
        </w:tc>
        <w:tc>
          <w:tcPr>
            <w:tcW w:w="979" w:type="dxa"/>
          </w:tcPr>
          <w:p w:rsidR="003A7C60" w:rsidRDefault="00532EC8">
            <w:pPr>
              <w:jc w:val="center"/>
            </w:pPr>
            <w:r>
              <w:t>1,6</w:t>
            </w:r>
          </w:p>
        </w:tc>
        <w:tc>
          <w:tcPr>
            <w:tcW w:w="767" w:type="dxa"/>
          </w:tcPr>
          <w:p w:rsidR="003A7C60" w:rsidRDefault="00532EC8">
            <w:pPr>
              <w:jc w:val="center"/>
            </w:pPr>
            <w:r>
              <w:t>0,8</w:t>
            </w:r>
          </w:p>
        </w:tc>
        <w:tc>
          <w:tcPr>
            <w:tcW w:w="902" w:type="dxa"/>
          </w:tcPr>
          <w:p w:rsidR="003A7C60" w:rsidRDefault="00532EC8">
            <w:pPr>
              <w:jc w:val="center"/>
            </w:pPr>
            <w:r>
              <w:t>53,0</w:t>
            </w:r>
          </w:p>
        </w:tc>
        <w:tc>
          <w:tcPr>
            <w:tcW w:w="1029" w:type="dxa"/>
          </w:tcPr>
          <w:p w:rsidR="003A7C60" w:rsidRDefault="00532EC8">
            <w:pPr>
              <w:jc w:val="center"/>
            </w:pPr>
            <w:r>
              <w:t>5,4</w:t>
            </w:r>
          </w:p>
        </w:tc>
      </w:tr>
      <w:tr w:rsidR="003A7C60">
        <w:tc>
          <w:tcPr>
            <w:tcW w:w="1262" w:type="dxa"/>
            <w:noWrap/>
          </w:tcPr>
          <w:p w:rsidR="003A7C60" w:rsidRDefault="00532EC8">
            <w:r>
              <w:t>Сургут</w:t>
            </w:r>
          </w:p>
        </w:tc>
        <w:tc>
          <w:tcPr>
            <w:tcW w:w="864" w:type="dxa"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902" w:type="dxa"/>
          </w:tcPr>
          <w:p w:rsidR="003A7C60" w:rsidRDefault="00532EC8">
            <w:pPr>
              <w:jc w:val="center"/>
            </w:pPr>
            <w:r>
              <w:t>32,4</w:t>
            </w:r>
          </w:p>
        </w:tc>
        <w:tc>
          <w:tcPr>
            <w:tcW w:w="930" w:type="dxa"/>
          </w:tcPr>
          <w:p w:rsidR="003A7C60" w:rsidRDefault="00532EC8">
            <w:pPr>
              <w:jc w:val="center"/>
            </w:pPr>
            <w:r>
              <w:t>4,6</w:t>
            </w:r>
          </w:p>
        </w:tc>
        <w:tc>
          <w:tcPr>
            <w:tcW w:w="816" w:type="dxa"/>
          </w:tcPr>
          <w:p w:rsidR="003A7C60" w:rsidRDefault="00532EC8">
            <w:pPr>
              <w:jc w:val="center"/>
            </w:pPr>
            <w:r>
              <w:t>2,8</w:t>
            </w:r>
          </w:p>
        </w:tc>
        <w:tc>
          <w:tcPr>
            <w:tcW w:w="902" w:type="dxa"/>
          </w:tcPr>
          <w:p w:rsidR="003A7C60" w:rsidRDefault="00532EC8">
            <w:pPr>
              <w:jc w:val="center"/>
            </w:pPr>
            <w:r>
              <w:t>33,1</w:t>
            </w:r>
          </w:p>
        </w:tc>
        <w:tc>
          <w:tcPr>
            <w:tcW w:w="979" w:type="dxa"/>
          </w:tcPr>
          <w:p w:rsidR="003A7C60" w:rsidRDefault="00532EC8">
            <w:pPr>
              <w:jc w:val="center"/>
            </w:pPr>
            <w:r>
              <w:t>5,5</w:t>
            </w:r>
          </w:p>
        </w:tc>
        <w:tc>
          <w:tcPr>
            <w:tcW w:w="767" w:type="dxa"/>
          </w:tcPr>
          <w:p w:rsidR="003A7C60" w:rsidRDefault="00532EC8">
            <w:pPr>
              <w:jc w:val="center"/>
            </w:pPr>
            <w:r>
              <w:t>3,1</w:t>
            </w:r>
          </w:p>
        </w:tc>
        <w:tc>
          <w:tcPr>
            <w:tcW w:w="902" w:type="dxa"/>
          </w:tcPr>
          <w:p w:rsidR="003A7C60" w:rsidRDefault="00532EC8">
            <w:pPr>
              <w:jc w:val="center"/>
            </w:pPr>
            <w:r>
              <w:t>54,8</w:t>
            </w:r>
          </w:p>
        </w:tc>
        <w:tc>
          <w:tcPr>
            <w:tcW w:w="1029" w:type="dxa"/>
          </w:tcPr>
          <w:p w:rsidR="003A7C60" w:rsidRDefault="00532EC8">
            <w:pPr>
              <w:jc w:val="center"/>
            </w:pPr>
            <w:r>
              <w:t>5,9</w:t>
            </w:r>
          </w:p>
        </w:tc>
      </w:tr>
      <w:tr w:rsidR="003A7C60">
        <w:tc>
          <w:tcPr>
            <w:tcW w:w="1262" w:type="dxa"/>
            <w:noWrap/>
          </w:tcPr>
          <w:p w:rsidR="003A7C60" w:rsidRDefault="00532EC8">
            <w:proofErr w:type="spellStart"/>
            <w:r>
              <w:t>Урай</w:t>
            </w:r>
            <w:proofErr w:type="spellEnd"/>
          </w:p>
        </w:tc>
        <w:tc>
          <w:tcPr>
            <w:tcW w:w="864" w:type="dxa"/>
            <w:noWrap/>
          </w:tcPr>
          <w:p w:rsidR="003A7C60" w:rsidRDefault="00532EC8">
            <w:pPr>
              <w:jc w:val="center"/>
            </w:pPr>
            <w:r>
              <w:t>2,0</w:t>
            </w:r>
          </w:p>
        </w:tc>
        <w:tc>
          <w:tcPr>
            <w:tcW w:w="902" w:type="dxa"/>
            <w:noWrap/>
          </w:tcPr>
          <w:p w:rsidR="003A7C60" w:rsidRDefault="00532EC8">
            <w:pPr>
              <w:jc w:val="center"/>
            </w:pPr>
            <w:r>
              <w:t>14,0</w:t>
            </w:r>
          </w:p>
        </w:tc>
        <w:tc>
          <w:tcPr>
            <w:tcW w:w="930" w:type="dxa"/>
            <w:noWrap/>
          </w:tcPr>
          <w:p w:rsidR="003A7C60" w:rsidRDefault="00532EC8">
            <w:pPr>
              <w:jc w:val="center"/>
            </w:pPr>
            <w:r>
              <w:t>2,4</w:t>
            </w:r>
          </w:p>
        </w:tc>
        <w:tc>
          <w:tcPr>
            <w:tcW w:w="816" w:type="dxa"/>
            <w:noWrap/>
          </w:tcPr>
          <w:p w:rsidR="003A7C60" w:rsidRDefault="00532EC8">
            <w:pPr>
              <w:jc w:val="center"/>
            </w:pPr>
            <w:r>
              <w:t>1,5</w:t>
            </w:r>
          </w:p>
        </w:tc>
        <w:tc>
          <w:tcPr>
            <w:tcW w:w="902" w:type="dxa"/>
            <w:noWrap/>
          </w:tcPr>
          <w:p w:rsidR="003A7C60" w:rsidRDefault="00532EC8">
            <w:pPr>
              <w:jc w:val="center"/>
            </w:pPr>
            <w:r>
              <w:t>43,5</w:t>
            </w:r>
          </w:p>
        </w:tc>
        <w:tc>
          <w:tcPr>
            <w:tcW w:w="979" w:type="dxa"/>
            <w:noWrap/>
          </w:tcPr>
          <w:p w:rsidR="003A7C60" w:rsidRDefault="00532EC8">
            <w:pPr>
              <w:jc w:val="center"/>
            </w:pPr>
            <w:r>
              <w:t>9,5</w:t>
            </w:r>
          </w:p>
        </w:tc>
        <w:tc>
          <w:tcPr>
            <w:tcW w:w="767" w:type="dxa"/>
            <w:noWrap/>
          </w:tcPr>
          <w:p w:rsidR="003A7C60" w:rsidRDefault="00532EC8">
            <w:pPr>
              <w:jc w:val="center"/>
            </w:pPr>
            <w:r>
              <w:t>0,7</w:t>
            </w:r>
          </w:p>
        </w:tc>
        <w:tc>
          <w:tcPr>
            <w:tcW w:w="902" w:type="dxa"/>
            <w:noWrap/>
          </w:tcPr>
          <w:p w:rsidR="003A7C60" w:rsidRDefault="00532EC8">
            <w:pPr>
              <w:jc w:val="center"/>
            </w:pPr>
            <w:r>
              <w:t>61,1</w:t>
            </w:r>
          </w:p>
        </w:tc>
        <w:tc>
          <w:tcPr>
            <w:tcW w:w="1029" w:type="dxa"/>
            <w:noWrap/>
          </w:tcPr>
          <w:p w:rsidR="003A7C60" w:rsidRDefault="00532EC8">
            <w:pPr>
              <w:jc w:val="center"/>
            </w:pPr>
            <w:r>
              <w:t>9,2</w:t>
            </w:r>
          </w:p>
        </w:tc>
      </w:tr>
      <w:tr w:rsidR="003A7C60">
        <w:tc>
          <w:tcPr>
            <w:tcW w:w="1262" w:type="dxa"/>
            <w:noWrap/>
          </w:tcPr>
          <w:p w:rsidR="003A7C60" w:rsidRDefault="00532EC8">
            <w:proofErr w:type="spellStart"/>
            <w:r>
              <w:t>Югорск</w:t>
            </w:r>
            <w:proofErr w:type="spellEnd"/>
          </w:p>
        </w:tc>
        <w:tc>
          <w:tcPr>
            <w:tcW w:w="864" w:type="dxa"/>
            <w:noWrap/>
          </w:tcPr>
          <w:p w:rsidR="003A7C60" w:rsidRDefault="00532EC8">
            <w:pPr>
              <w:jc w:val="center"/>
            </w:pPr>
            <w:r>
              <w:t>0,9</w:t>
            </w:r>
          </w:p>
        </w:tc>
        <w:tc>
          <w:tcPr>
            <w:tcW w:w="902" w:type="dxa"/>
            <w:noWrap/>
          </w:tcPr>
          <w:p w:rsidR="003A7C60" w:rsidRDefault="00532EC8">
            <w:pPr>
              <w:jc w:val="center"/>
            </w:pPr>
            <w:r>
              <w:t>39,3</w:t>
            </w:r>
          </w:p>
        </w:tc>
        <w:tc>
          <w:tcPr>
            <w:tcW w:w="930" w:type="dxa"/>
            <w:noWrap/>
          </w:tcPr>
          <w:p w:rsidR="003A7C60" w:rsidRDefault="00532EC8">
            <w:pPr>
              <w:jc w:val="center"/>
            </w:pPr>
            <w:r>
              <w:t>7,3</w:t>
            </w:r>
          </w:p>
        </w:tc>
        <w:tc>
          <w:tcPr>
            <w:tcW w:w="816" w:type="dxa"/>
            <w:noWrap/>
          </w:tcPr>
          <w:p w:rsidR="003A7C60" w:rsidRDefault="00532EC8">
            <w:pPr>
              <w:jc w:val="center"/>
            </w:pPr>
            <w:r>
              <w:t>1,1</w:t>
            </w:r>
          </w:p>
        </w:tc>
        <w:tc>
          <w:tcPr>
            <w:tcW w:w="902" w:type="dxa"/>
            <w:noWrap/>
          </w:tcPr>
          <w:p w:rsidR="003A7C60" w:rsidRDefault="00532EC8">
            <w:pPr>
              <w:jc w:val="center"/>
            </w:pPr>
            <w:r>
              <w:t>25,6</w:t>
            </w:r>
          </w:p>
        </w:tc>
        <w:tc>
          <w:tcPr>
            <w:tcW w:w="979" w:type="dxa"/>
            <w:noWrap/>
          </w:tcPr>
          <w:p w:rsidR="003A7C60" w:rsidRDefault="00532EC8">
            <w:pPr>
              <w:jc w:val="center"/>
            </w:pPr>
            <w:r>
              <w:t>6,3</w:t>
            </w:r>
          </w:p>
        </w:tc>
        <w:tc>
          <w:tcPr>
            <w:tcW w:w="767" w:type="dxa"/>
            <w:noWrap/>
          </w:tcPr>
          <w:p w:rsidR="003A7C60" w:rsidRDefault="00532EC8">
            <w:pPr>
              <w:jc w:val="center"/>
            </w:pPr>
            <w:r>
              <w:t>1,4</w:t>
            </w:r>
          </w:p>
        </w:tc>
        <w:tc>
          <w:tcPr>
            <w:tcW w:w="902" w:type="dxa"/>
            <w:noWrap/>
          </w:tcPr>
          <w:p w:rsidR="003A7C60" w:rsidRDefault="00532EC8">
            <w:pPr>
              <w:jc w:val="center"/>
            </w:pPr>
            <w:r>
              <w:t>35,8</w:t>
            </w:r>
          </w:p>
        </w:tc>
        <w:tc>
          <w:tcPr>
            <w:tcW w:w="1029" w:type="dxa"/>
            <w:noWrap/>
          </w:tcPr>
          <w:p w:rsidR="003A7C60" w:rsidRDefault="00532EC8">
            <w:pPr>
              <w:jc w:val="center"/>
            </w:pPr>
            <w:r>
              <w:t>3,4</w:t>
            </w:r>
          </w:p>
        </w:tc>
      </w:tr>
      <w:tr w:rsidR="003A7C60">
        <w:tc>
          <w:tcPr>
            <w:tcW w:w="1262" w:type="dxa"/>
            <w:noWrap/>
          </w:tcPr>
          <w:p w:rsidR="003A7C60" w:rsidRDefault="00532EC8">
            <w:r>
              <w:t xml:space="preserve">Белоярский </w:t>
            </w:r>
          </w:p>
        </w:tc>
        <w:tc>
          <w:tcPr>
            <w:tcW w:w="864" w:type="dxa"/>
            <w:noWrap/>
          </w:tcPr>
          <w:p w:rsidR="003A7C60" w:rsidRDefault="00532EC8">
            <w:pPr>
              <w:jc w:val="center"/>
            </w:pPr>
            <w:r>
              <w:t>0,9</w:t>
            </w:r>
          </w:p>
        </w:tc>
        <w:tc>
          <w:tcPr>
            <w:tcW w:w="902" w:type="dxa"/>
            <w:noWrap/>
          </w:tcPr>
          <w:p w:rsidR="003A7C60" w:rsidRDefault="00532EC8">
            <w:pPr>
              <w:jc w:val="center"/>
            </w:pPr>
            <w:r>
              <w:t>38,7</w:t>
            </w:r>
          </w:p>
        </w:tc>
        <w:tc>
          <w:tcPr>
            <w:tcW w:w="930" w:type="dxa"/>
            <w:noWrap/>
          </w:tcPr>
          <w:p w:rsidR="003A7C60" w:rsidRDefault="00532EC8">
            <w:pPr>
              <w:jc w:val="center"/>
            </w:pPr>
            <w:r>
              <w:t>0,0</w:t>
            </w:r>
          </w:p>
        </w:tc>
        <w:tc>
          <w:tcPr>
            <w:tcW w:w="816" w:type="dxa"/>
            <w:noWrap/>
          </w:tcPr>
          <w:p w:rsidR="003A7C60" w:rsidRDefault="00532EC8">
            <w:pPr>
              <w:jc w:val="center"/>
            </w:pPr>
            <w:r>
              <w:t>0,6</w:t>
            </w:r>
          </w:p>
        </w:tc>
        <w:tc>
          <w:tcPr>
            <w:tcW w:w="902" w:type="dxa"/>
            <w:noWrap/>
          </w:tcPr>
          <w:p w:rsidR="003A7C60" w:rsidRDefault="00532EC8">
            <w:pPr>
              <w:jc w:val="center"/>
            </w:pPr>
            <w:r>
              <w:t>25,4</w:t>
            </w:r>
          </w:p>
        </w:tc>
        <w:tc>
          <w:tcPr>
            <w:tcW w:w="979" w:type="dxa"/>
            <w:noWrap/>
          </w:tcPr>
          <w:p w:rsidR="003A7C60" w:rsidRDefault="00532EC8">
            <w:pPr>
              <w:jc w:val="center"/>
            </w:pPr>
            <w:r>
              <w:t>2,6</w:t>
            </w:r>
          </w:p>
        </w:tc>
        <w:tc>
          <w:tcPr>
            <w:tcW w:w="767" w:type="dxa"/>
            <w:noWrap/>
          </w:tcPr>
          <w:p w:rsidR="003A7C60" w:rsidRDefault="00532EC8">
            <w:pPr>
              <w:jc w:val="center"/>
            </w:pPr>
            <w:r>
              <w:t>1,9</w:t>
            </w:r>
          </w:p>
        </w:tc>
        <w:tc>
          <w:tcPr>
            <w:tcW w:w="902" w:type="dxa"/>
            <w:noWrap/>
          </w:tcPr>
          <w:p w:rsidR="003A7C60" w:rsidRDefault="00532EC8">
            <w:pPr>
              <w:jc w:val="center"/>
            </w:pPr>
            <w:r>
              <w:t>65,9</w:t>
            </w:r>
          </w:p>
        </w:tc>
        <w:tc>
          <w:tcPr>
            <w:tcW w:w="1029" w:type="dxa"/>
            <w:noWrap/>
          </w:tcPr>
          <w:p w:rsidR="003A7C60" w:rsidRDefault="00532EC8">
            <w:pPr>
              <w:jc w:val="center"/>
            </w:pPr>
            <w:r>
              <w:t>16,9</w:t>
            </w:r>
          </w:p>
        </w:tc>
      </w:tr>
      <w:tr w:rsidR="003A7C60">
        <w:tc>
          <w:tcPr>
            <w:tcW w:w="1262" w:type="dxa"/>
            <w:noWrap/>
          </w:tcPr>
          <w:p w:rsidR="003A7C60" w:rsidRDefault="00532EC8">
            <w:r>
              <w:t xml:space="preserve">Березовский </w:t>
            </w:r>
          </w:p>
        </w:tc>
        <w:tc>
          <w:tcPr>
            <w:tcW w:w="864" w:type="dxa"/>
            <w:noWrap/>
          </w:tcPr>
          <w:p w:rsidR="003A7C60" w:rsidRDefault="00532EC8">
            <w:pPr>
              <w:jc w:val="center"/>
            </w:pPr>
            <w:r>
              <w:t>1,4</w:t>
            </w:r>
          </w:p>
        </w:tc>
        <w:tc>
          <w:tcPr>
            <w:tcW w:w="902" w:type="dxa"/>
            <w:noWrap/>
          </w:tcPr>
          <w:p w:rsidR="003A7C60" w:rsidRDefault="00532EC8">
            <w:pPr>
              <w:jc w:val="center"/>
            </w:pPr>
            <w:r>
              <w:t>35,2</w:t>
            </w:r>
          </w:p>
        </w:tc>
        <w:tc>
          <w:tcPr>
            <w:tcW w:w="930" w:type="dxa"/>
            <w:noWrap/>
          </w:tcPr>
          <w:p w:rsidR="003A7C60" w:rsidRDefault="00532EC8">
            <w:pPr>
              <w:jc w:val="center"/>
            </w:pPr>
            <w:r>
              <w:t>46,5</w:t>
            </w:r>
          </w:p>
        </w:tc>
        <w:tc>
          <w:tcPr>
            <w:tcW w:w="816" w:type="dxa"/>
            <w:noWrap/>
          </w:tcPr>
          <w:p w:rsidR="003A7C60" w:rsidRDefault="00532EC8">
            <w:pPr>
              <w:jc w:val="center"/>
            </w:pPr>
            <w:r>
              <w:t>1,3</w:t>
            </w:r>
          </w:p>
        </w:tc>
        <w:tc>
          <w:tcPr>
            <w:tcW w:w="902" w:type="dxa"/>
            <w:noWrap/>
          </w:tcPr>
          <w:p w:rsidR="003A7C60" w:rsidRDefault="00532EC8">
            <w:pPr>
              <w:jc w:val="center"/>
            </w:pPr>
            <w:r>
              <w:t>37,1</w:t>
            </w:r>
          </w:p>
        </w:tc>
        <w:tc>
          <w:tcPr>
            <w:tcW w:w="979" w:type="dxa"/>
            <w:noWrap/>
          </w:tcPr>
          <w:p w:rsidR="003A7C60" w:rsidRDefault="00532EC8">
            <w:pPr>
              <w:jc w:val="center"/>
            </w:pPr>
            <w:r>
              <w:t>97,0</w:t>
            </w:r>
          </w:p>
        </w:tc>
        <w:tc>
          <w:tcPr>
            <w:tcW w:w="767" w:type="dxa"/>
            <w:noWrap/>
          </w:tcPr>
          <w:p w:rsidR="003A7C60" w:rsidRDefault="00532EC8">
            <w:pPr>
              <w:jc w:val="center"/>
            </w:pPr>
            <w:r>
              <w:t>2,0</w:t>
            </w:r>
          </w:p>
        </w:tc>
        <w:tc>
          <w:tcPr>
            <w:tcW w:w="902" w:type="dxa"/>
            <w:noWrap/>
          </w:tcPr>
          <w:p w:rsidR="003A7C60" w:rsidRDefault="00532EC8">
            <w:pPr>
              <w:jc w:val="center"/>
            </w:pPr>
            <w:r>
              <w:t>44,4</w:t>
            </w:r>
          </w:p>
        </w:tc>
        <w:tc>
          <w:tcPr>
            <w:tcW w:w="1029" w:type="dxa"/>
            <w:noWrap/>
          </w:tcPr>
          <w:p w:rsidR="003A7C60" w:rsidRDefault="00532EC8">
            <w:pPr>
              <w:jc w:val="center"/>
            </w:pPr>
            <w:r>
              <w:t>74,5</w:t>
            </w:r>
          </w:p>
        </w:tc>
      </w:tr>
      <w:tr w:rsidR="003A7C60">
        <w:tc>
          <w:tcPr>
            <w:tcW w:w="1262" w:type="dxa"/>
            <w:noWrap/>
          </w:tcPr>
          <w:p w:rsidR="003A7C60" w:rsidRDefault="00532EC8">
            <w:proofErr w:type="spellStart"/>
            <w:r>
              <w:t>Кондинский</w:t>
            </w:r>
            <w:proofErr w:type="spellEnd"/>
            <w:r>
              <w:t xml:space="preserve"> </w:t>
            </w:r>
          </w:p>
        </w:tc>
        <w:tc>
          <w:tcPr>
            <w:tcW w:w="864" w:type="dxa"/>
            <w:noWrap/>
          </w:tcPr>
          <w:p w:rsidR="003A7C60" w:rsidRDefault="00532EC8">
            <w:pPr>
              <w:jc w:val="center"/>
            </w:pPr>
            <w:r>
              <w:t>1,8</w:t>
            </w:r>
          </w:p>
        </w:tc>
        <w:tc>
          <w:tcPr>
            <w:tcW w:w="902" w:type="dxa"/>
            <w:noWrap/>
          </w:tcPr>
          <w:p w:rsidR="003A7C60" w:rsidRDefault="00532EC8">
            <w:pPr>
              <w:jc w:val="center"/>
            </w:pPr>
            <w:r>
              <w:t>45,8</w:t>
            </w:r>
          </w:p>
        </w:tc>
        <w:tc>
          <w:tcPr>
            <w:tcW w:w="930" w:type="dxa"/>
            <w:noWrap/>
          </w:tcPr>
          <w:p w:rsidR="003A7C60" w:rsidRDefault="00532EC8">
            <w:pPr>
              <w:jc w:val="center"/>
            </w:pPr>
            <w:r>
              <w:t>1,5</w:t>
            </w:r>
          </w:p>
        </w:tc>
        <w:tc>
          <w:tcPr>
            <w:tcW w:w="816" w:type="dxa"/>
            <w:noWrap/>
          </w:tcPr>
          <w:p w:rsidR="003A7C60" w:rsidRDefault="00532EC8">
            <w:pPr>
              <w:jc w:val="center"/>
            </w:pPr>
            <w:r>
              <w:t>1,5</w:t>
            </w:r>
          </w:p>
        </w:tc>
        <w:tc>
          <w:tcPr>
            <w:tcW w:w="902" w:type="dxa"/>
            <w:noWrap/>
          </w:tcPr>
          <w:p w:rsidR="003A7C60" w:rsidRDefault="00532EC8">
            <w:pPr>
              <w:jc w:val="center"/>
            </w:pPr>
            <w:r>
              <w:t>18,8</w:t>
            </w:r>
          </w:p>
        </w:tc>
        <w:tc>
          <w:tcPr>
            <w:tcW w:w="979" w:type="dxa"/>
            <w:noWrap/>
          </w:tcPr>
          <w:p w:rsidR="003A7C60" w:rsidRDefault="00532EC8">
            <w:pPr>
              <w:jc w:val="center"/>
            </w:pPr>
            <w:r>
              <w:t>2,2</w:t>
            </w:r>
          </w:p>
        </w:tc>
        <w:tc>
          <w:tcPr>
            <w:tcW w:w="767" w:type="dxa"/>
            <w:noWrap/>
          </w:tcPr>
          <w:p w:rsidR="003A7C60" w:rsidRDefault="00532EC8">
            <w:pPr>
              <w:jc w:val="center"/>
            </w:pPr>
            <w:r>
              <w:t>0,8</w:t>
            </w:r>
          </w:p>
        </w:tc>
        <w:tc>
          <w:tcPr>
            <w:tcW w:w="902" w:type="dxa"/>
            <w:noWrap/>
          </w:tcPr>
          <w:p w:rsidR="003A7C60" w:rsidRDefault="00532EC8">
            <w:pPr>
              <w:jc w:val="center"/>
            </w:pPr>
            <w:r>
              <w:t>41,3</w:t>
            </w:r>
          </w:p>
        </w:tc>
        <w:tc>
          <w:tcPr>
            <w:tcW w:w="1029" w:type="dxa"/>
            <w:noWrap/>
          </w:tcPr>
          <w:p w:rsidR="003A7C60" w:rsidRDefault="00532EC8">
            <w:pPr>
              <w:jc w:val="center"/>
            </w:pPr>
            <w:r>
              <w:t>1,5</w:t>
            </w:r>
          </w:p>
        </w:tc>
      </w:tr>
      <w:tr w:rsidR="003A7C60">
        <w:tc>
          <w:tcPr>
            <w:tcW w:w="1262" w:type="dxa"/>
            <w:noWrap/>
          </w:tcPr>
          <w:p w:rsidR="003A7C60" w:rsidRDefault="00532EC8">
            <w:proofErr w:type="spellStart"/>
            <w:r>
              <w:t>Нефтеюганский</w:t>
            </w:r>
            <w:proofErr w:type="spellEnd"/>
            <w:r>
              <w:t xml:space="preserve"> </w:t>
            </w:r>
          </w:p>
        </w:tc>
        <w:tc>
          <w:tcPr>
            <w:tcW w:w="864" w:type="dxa"/>
            <w:noWrap/>
          </w:tcPr>
          <w:p w:rsidR="003A7C60" w:rsidRDefault="00532EC8">
            <w:pPr>
              <w:jc w:val="center"/>
            </w:pPr>
            <w:r>
              <w:t>1,4</w:t>
            </w:r>
          </w:p>
        </w:tc>
        <w:tc>
          <w:tcPr>
            <w:tcW w:w="902" w:type="dxa"/>
            <w:noWrap/>
          </w:tcPr>
          <w:p w:rsidR="003A7C60" w:rsidRDefault="00532EC8">
            <w:pPr>
              <w:jc w:val="center"/>
            </w:pPr>
            <w:r>
              <w:t>42,7</w:t>
            </w:r>
          </w:p>
        </w:tc>
        <w:tc>
          <w:tcPr>
            <w:tcW w:w="930" w:type="dxa"/>
            <w:noWrap/>
          </w:tcPr>
          <w:p w:rsidR="003A7C60" w:rsidRDefault="00532EC8">
            <w:pPr>
              <w:jc w:val="center"/>
            </w:pPr>
            <w:r>
              <w:t>3,1</w:t>
            </w:r>
          </w:p>
        </w:tc>
        <w:tc>
          <w:tcPr>
            <w:tcW w:w="816" w:type="dxa"/>
            <w:noWrap/>
          </w:tcPr>
          <w:p w:rsidR="003A7C60" w:rsidRDefault="00532EC8">
            <w:pPr>
              <w:jc w:val="center"/>
            </w:pPr>
            <w:r>
              <w:t>1,6</w:t>
            </w:r>
          </w:p>
        </w:tc>
        <w:tc>
          <w:tcPr>
            <w:tcW w:w="902" w:type="dxa"/>
            <w:noWrap/>
          </w:tcPr>
          <w:p w:rsidR="003A7C60" w:rsidRDefault="00532EC8">
            <w:pPr>
              <w:jc w:val="center"/>
            </w:pPr>
            <w:r>
              <w:t>19,0</w:t>
            </w:r>
          </w:p>
        </w:tc>
        <w:tc>
          <w:tcPr>
            <w:tcW w:w="979" w:type="dxa"/>
            <w:noWrap/>
          </w:tcPr>
          <w:p w:rsidR="003A7C60" w:rsidRDefault="00532EC8">
            <w:pPr>
              <w:jc w:val="center"/>
            </w:pPr>
            <w:r>
              <w:t>2,2</w:t>
            </w:r>
          </w:p>
        </w:tc>
        <w:tc>
          <w:tcPr>
            <w:tcW w:w="767" w:type="dxa"/>
            <w:noWrap/>
          </w:tcPr>
          <w:p w:rsidR="003A7C60" w:rsidRDefault="00532EC8">
            <w:pPr>
              <w:jc w:val="center"/>
            </w:pPr>
            <w:r>
              <w:t>3,7</w:t>
            </w:r>
          </w:p>
        </w:tc>
        <w:tc>
          <w:tcPr>
            <w:tcW w:w="902" w:type="dxa"/>
            <w:noWrap/>
          </w:tcPr>
          <w:p w:rsidR="003A7C60" w:rsidRDefault="00532EC8">
            <w:pPr>
              <w:jc w:val="center"/>
            </w:pPr>
            <w:r>
              <w:t>66,0</w:t>
            </w:r>
          </w:p>
        </w:tc>
        <w:tc>
          <w:tcPr>
            <w:tcW w:w="1029" w:type="dxa"/>
            <w:noWrap/>
          </w:tcPr>
          <w:p w:rsidR="003A7C60" w:rsidRDefault="00532EC8">
            <w:pPr>
              <w:jc w:val="center"/>
            </w:pPr>
            <w:r>
              <w:t>4,4</w:t>
            </w:r>
          </w:p>
        </w:tc>
      </w:tr>
      <w:tr w:rsidR="003A7C60">
        <w:tc>
          <w:tcPr>
            <w:tcW w:w="1262" w:type="dxa"/>
            <w:noWrap/>
          </w:tcPr>
          <w:p w:rsidR="003A7C60" w:rsidRDefault="00532EC8">
            <w:proofErr w:type="spellStart"/>
            <w:r>
              <w:t>Нижневартовский</w:t>
            </w:r>
            <w:proofErr w:type="spellEnd"/>
            <w:r>
              <w:t xml:space="preserve"> </w:t>
            </w:r>
          </w:p>
        </w:tc>
        <w:tc>
          <w:tcPr>
            <w:tcW w:w="864" w:type="dxa"/>
            <w:noWrap/>
          </w:tcPr>
          <w:p w:rsidR="003A7C60" w:rsidRDefault="00532EC8">
            <w:pPr>
              <w:jc w:val="center"/>
            </w:pPr>
            <w:r>
              <w:t>1,7</w:t>
            </w:r>
          </w:p>
        </w:tc>
        <w:tc>
          <w:tcPr>
            <w:tcW w:w="902" w:type="dxa"/>
            <w:noWrap/>
          </w:tcPr>
          <w:p w:rsidR="003A7C60" w:rsidRDefault="00532EC8">
            <w:pPr>
              <w:jc w:val="center"/>
            </w:pPr>
            <w:r>
              <w:t>43,4</w:t>
            </w:r>
          </w:p>
        </w:tc>
        <w:tc>
          <w:tcPr>
            <w:tcW w:w="930" w:type="dxa"/>
            <w:noWrap/>
          </w:tcPr>
          <w:p w:rsidR="003A7C60" w:rsidRDefault="00532EC8">
            <w:pPr>
              <w:jc w:val="center"/>
            </w:pPr>
            <w:r>
              <w:t>3,0</w:t>
            </w:r>
          </w:p>
        </w:tc>
        <w:tc>
          <w:tcPr>
            <w:tcW w:w="816" w:type="dxa"/>
            <w:noWrap/>
          </w:tcPr>
          <w:p w:rsidR="003A7C60" w:rsidRDefault="00532EC8">
            <w:pPr>
              <w:jc w:val="center"/>
            </w:pPr>
            <w:r>
              <w:t>1,4</w:t>
            </w:r>
          </w:p>
        </w:tc>
        <w:tc>
          <w:tcPr>
            <w:tcW w:w="902" w:type="dxa"/>
            <w:noWrap/>
          </w:tcPr>
          <w:p w:rsidR="003A7C60" w:rsidRDefault="00532EC8">
            <w:pPr>
              <w:jc w:val="center"/>
            </w:pPr>
            <w:r>
              <w:t>34,9</w:t>
            </w:r>
          </w:p>
        </w:tc>
        <w:tc>
          <w:tcPr>
            <w:tcW w:w="979" w:type="dxa"/>
            <w:noWrap/>
          </w:tcPr>
          <w:p w:rsidR="003A7C60" w:rsidRDefault="00532EC8">
            <w:pPr>
              <w:jc w:val="center"/>
            </w:pPr>
            <w:r>
              <w:t>2,0</w:t>
            </w:r>
          </w:p>
        </w:tc>
        <w:tc>
          <w:tcPr>
            <w:tcW w:w="767" w:type="dxa"/>
            <w:noWrap/>
          </w:tcPr>
          <w:p w:rsidR="003A7C60" w:rsidRDefault="00532EC8">
            <w:pPr>
              <w:jc w:val="center"/>
            </w:pPr>
            <w:r>
              <w:t>1,9</w:t>
            </w:r>
          </w:p>
        </w:tc>
        <w:tc>
          <w:tcPr>
            <w:tcW w:w="902" w:type="dxa"/>
            <w:noWrap/>
          </w:tcPr>
          <w:p w:rsidR="003A7C60" w:rsidRDefault="00532EC8">
            <w:pPr>
              <w:jc w:val="center"/>
            </w:pPr>
            <w:r>
              <w:t>58,3</w:t>
            </w:r>
          </w:p>
        </w:tc>
        <w:tc>
          <w:tcPr>
            <w:tcW w:w="1029" w:type="dxa"/>
            <w:noWrap/>
          </w:tcPr>
          <w:p w:rsidR="003A7C60" w:rsidRDefault="00532EC8">
            <w:pPr>
              <w:jc w:val="center"/>
            </w:pPr>
            <w:r>
              <w:t>7,1</w:t>
            </w:r>
          </w:p>
        </w:tc>
      </w:tr>
      <w:tr w:rsidR="003A7C60">
        <w:tc>
          <w:tcPr>
            <w:tcW w:w="1262" w:type="dxa"/>
            <w:noWrap/>
          </w:tcPr>
          <w:p w:rsidR="003A7C60" w:rsidRDefault="00532EC8">
            <w:r>
              <w:lastRenderedPageBreak/>
              <w:t xml:space="preserve">Октябрьский </w:t>
            </w:r>
          </w:p>
        </w:tc>
        <w:tc>
          <w:tcPr>
            <w:tcW w:w="864" w:type="dxa"/>
            <w:noWrap/>
          </w:tcPr>
          <w:p w:rsidR="003A7C60" w:rsidRDefault="00532EC8">
            <w:pPr>
              <w:jc w:val="center"/>
            </w:pPr>
            <w:r>
              <w:t>2,3</w:t>
            </w:r>
          </w:p>
        </w:tc>
        <w:tc>
          <w:tcPr>
            <w:tcW w:w="902" w:type="dxa"/>
            <w:noWrap/>
          </w:tcPr>
          <w:p w:rsidR="003A7C60" w:rsidRDefault="00532EC8">
            <w:pPr>
              <w:jc w:val="center"/>
            </w:pPr>
            <w:r>
              <w:t>81,0</w:t>
            </w:r>
          </w:p>
        </w:tc>
        <w:tc>
          <w:tcPr>
            <w:tcW w:w="930" w:type="dxa"/>
            <w:noWrap/>
          </w:tcPr>
          <w:p w:rsidR="003A7C60" w:rsidRDefault="00532EC8">
            <w:pPr>
              <w:jc w:val="center"/>
            </w:pPr>
            <w:r>
              <w:t>5,9</w:t>
            </w:r>
          </w:p>
        </w:tc>
        <w:tc>
          <w:tcPr>
            <w:tcW w:w="816" w:type="dxa"/>
            <w:noWrap/>
          </w:tcPr>
          <w:p w:rsidR="003A7C60" w:rsidRDefault="00532EC8">
            <w:pPr>
              <w:jc w:val="center"/>
            </w:pPr>
            <w:r>
              <w:t>4,4</w:t>
            </w:r>
          </w:p>
        </w:tc>
        <w:tc>
          <w:tcPr>
            <w:tcW w:w="902" w:type="dxa"/>
            <w:noWrap/>
          </w:tcPr>
          <w:p w:rsidR="003A7C60" w:rsidRDefault="00532EC8">
            <w:pPr>
              <w:jc w:val="center"/>
            </w:pPr>
            <w:r>
              <w:t>34,2</w:t>
            </w:r>
          </w:p>
        </w:tc>
        <w:tc>
          <w:tcPr>
            <w:tcW w:w="979" w:type="dxa"/>
            <w:noWrap/>
          </w:tcPr>
          <w:p w:rsidR="003A7C60" w:rsidRDefault="00532EC8">
            <w:pPr>
              <w:jc w:val="center"/>
            </w:pPr>
            <w:r>
              <w:t>1,5</w:t>
            </w:r>
          </w:p>
        </w:tc>
        <w:tc>
          <w:tcPr>
            <w:tcW w:w="767" w:type="dxa"/>
            <w:noWrap/>
          </w:tcPr>
          <w:p w:rsidR="003A7C60" w:rsidRDefault="00532EC8">
            <w:pPr>
              <w:jc w:val="center"/>
            </w:pPr>
            <w:r>
              <w:t>3,0</w:t>
            </w:r>
          </w:p>
        </w:tc>
        <w:tc>
          <w:tcPr>
            <w:tcW w:w="902" w:type="dxa"/>
            <w:noWrap/>
          </w:tcPr>
          <w:p w:rsidR="003A7C60" w:rsidRDefault="00532EC8">
            <w:pPr>
              <w:jc w:val="center"/>
            </w:pPr>
            <w:r>
              <w:t>61,1</w:t>
            </w:r>
          </w:p>
        </w:tc>
        <w:tc>
          <w:tcPr>
            <w:tcW w:w="1029" w:type="dxa"/>
            <w:noWrap/>
          </w:tcPr>
          <w:p w:rsidR="003A7C60" w:rsidRDefault="00532EC8">
            <w:pPr>
              <w:jc w:val="center"/>
            </w:pPr>
            <w:r>
              <w:t>3,4</w:t>
            </w:r>
          </w:p>
        </w:tc>
      </w:tr>
      <w:tr w:rsidR="003A7C60">
        <w:tc>
          <w:tcPr>
            <w:tcW w:w="1262" w:type="dxa"/>
            <w:noWrap/>
          </w:tcPr>
          <w:p w:rsidR="003A7C60" w:rsidRDefault="00532EC8">
            <w:r>
              <w:t xml:space="preserve">Советский </w:t>
            </w:r>
          </w:p>
        </w:tc>
        <w:tc>
          <w:tcPr>
            <w:tcW w:w="864" w:type="dxa"/>
            <w:noWrap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902" w:type="dxa"/>
            <w:noWrap/>
          </w:tcPr>
          <w:p w:rsidR="003A7C60" w:rsidRDefault="00532EC8">
            <w:pPr>
              <w:jc w:val="center"/>
            </w:pPr>
            <w:r>
              <w:t>41,5</w:t>
            </w:r>
          </w:p>
        </w:tc>
        <w:tc>
          <w:tcPr>
            <w:tcW w:w="930" w:type="dxa"/>
            <w:noWrap/>
          </w:tcPr>
          <w:p w:rsidR="003A7C60" w:rsidRDefault="00532EC8">
            <w:pPr>
              <w:jc w:val="center"/>
            </w:pPr>
            <w:r>
              <w:t>3,8</w:t>
            </w:r>
          </w:p>
        </w:tc>
        <w:tc>
          <w:tcPr>
            <w:tcW w:w="816" w:type="dxa"/>
            <w:noWrap/>
          </w:tcPr>
          <w:p w:rsidR="003A7C60" w:rsidRDefault="00532EC8">
            <w:pPr>
              <w:jc w:val="center"/>
            </w:pPr>
            <w:r>
              <w:t>1,0</w:t>
            </w:r>
          </w:p>
        </w:tc>
        <w:tc>
          <w:tcPr>
            <w:tcW w:w="902" w:type="dxa"/>
            <w:noWrap/>
          </w:tcPr>
          <w:p w:rsidR="003A7C60" w:rsidRDefault="00532EC8">
            <w:pPr>
              <w:jc w:val="center"/>
            </w:pPr>
            <w:r>
              <w:t>23,4</w:t>
            </w:r>
          </w:p>
        </w:tc>
        <w:tc>
          <w:tcPr>
            <w:tcW w:w="979" w:type="dxa"/>
            <w:noWrap/>
          </w:tcPr>
          <w:p w:rsidR="003A7C60" w:rsidRDefault="00532EC8">
            <w:pPr>
              <w:jc w:val="center"/>
            </w:pPr>
            <w:r>
              <w:t>5,2</w:t>
            </w:r>
          </w:p>
        </w:tc>
        <w:tc>
          <w:tcPr>
            <w:tcW w:w="767" w:type="dxa"/>
            <w:noWrap/>
          </w:tcPr>
          <w:p w:rsidR="003A7C60" w:rsidRDefault="00532EC8">
            <w:pPr>
              <w:jc w:val="center"/>
            </w:pPr>
            <w:r>
              <w:t>1,3</w:t>
            </w:r>
          </w:p>
        </w:tc>
        <w:tc>
          <w:tcPr>
            <w:tcW w:w="902" w:type="dxa"/>
            <w:noWrap/>
          </w:tcPr>
          <w:p w:rsidR="003A7C60" w:rsidRDefault="00532EC8">
            <w:pPr>
              <w:jc w:val="center"/>
            </w:pPr>
            <w:r>
              <w:t>60,9</w:t>
            </w:r>
          </w:p>
        </w:tc>
        <w:tc>
          <w:tcPr>
            <w:tcW w:w="1029" w:type="dxa"/>
            <w:noWrap/>
          </w:tcPr>
          <w:p w:rsidR="003A7C60" w:rsidRDefault="00532EC8">
            <w:pPr>
              <w:jc w:val="center"/>
            </w:pPr>
            <w:r>
              <w:t>3,5</w:t>
            </w:r>
          </w:p>
        </w:tc>
      </w:tr>
      <w:tr w:rsidR="003A7C60">
        <w:tc>
          <w:tcPr>
            <w:tcW w:w="1262" w:type="dxa"/>
            <w:noWrap/>
          </w:tcPr>
          <w:p w:rsidR="003A7C60" w:rsidRDefault="00532EC8">
            <w:r>
              <w:t xml:space="preserve">Сургутский </w:t>
            </w:r>
          </w:p>
        </w:tc>
        <w:tc>
          <w:tcPr>
            <w:tcW w:w="864" w:type="dxa"/>
            <w:noWrap/>
          </w:tcPr>
          <w:p w:rsidR="003A7C60" w:rsidRDefault="00532EC8">
            <w:pPr>
              <w:jc w:val="center"/>
            </w:pPr>
            <w:r>
              <w:t>0,8</w:t>
            </w:r>
          </w:p>
        </w:tc>
        <w:tc>
          <w:tcPr>
            <w:tcW w:w="902" w:type="dxa"/>
            <w:noWrap/>
          </w:tcPr>
          <w:p w:rsidR="003A7C60" w:rsidRDefault="00532EC8">
            <w:pPr>
              <w:jc w:val="center"/>
            </w:pPr>
            <w:r>
              <w:t>37,0</w:t>
            </w:r>
          </w:p>
        </w:tc>
        <w:tc>
          <w:tcPr>
            <w:tcW w:w="930" w:type="dxa"/>
            <w:noWrap/>
          </w:tcPr>
          <w:p w:rsidR="003A7C60" w:rsidRDefault="00532EC8">
            <w:pPr>
              <w:jc w:val="center"/>
            </w:pPr>
            <w:r>
              <w:t>3,0</w:t>
            </w:r>
          </w:p>
        </w:tc>
        <w:tc>
          <w:tcPr>
            <w:tcW w:w="816" w:type="dxa"/>
            <w:noWrap/>
          </w:tcPr>
          <w:p w:rsidR="003A7C60" w:rsidRDefault="00532EC8">
            <w:pPr>
              <w:jc w:val="center"/>
            </w:pPr>
            <w:r>
              <w:t>1,8</w:t>
            </w:r>
          </w:p>
        </w:tc>
        <w:tc>
          <w:tcPr>
            <w:tcW w:w="902" w:type="dxa"/>
            <w:noWrap/>
          </w:tcPr>
          <w:p w:rsidR="003A7C60" w:rsidRDefault="00532EC8">
            <w:pPr>
              <w:jc w:val="center"/>
            </w:pPr>
            <w:r>
              <w:t>44,9</w:t>
            </w:r>
          </w:p>
        </w:tc>
        <w:tc>
          <w:tcPr>
            <w:tcW w:w="979" w:type="dxa"/>
            <w:noWrap/>
          </w:tcPr>
          <w:p w:rsidR="003A7C60" w:rsidRDefault="00532EC8">
            <w:pPr>
              <w:jc w:val="center"/>
            </w:pPr>
            <w:r>
              <w:t>4,9</w:t>
            </w:r>
          </w:p>
        </w:tc>
        <w:tc>
          <w:tcPr>
            <w:tcW w:w="767" w:type="dxa"/>
            <w:noWrap/>
          </w:tcPr>
          <w:p w:rsidR="003A7C60" w:rsidRDefault="00532EC8">
            <w:pPr>
              <w:jc w:val="center"/>
            </w:pPr>
            <w:r>
              <w:t>0,9</w:t>
            </w:r>
          </w:p>
        </w:tc>
        <w:tc>
          <w:tcPr>
            <w:tcW w:w="902" w:type="dxa"/>
            <w:noWrap/>
          </w:tcPr>
          <w:p w:rsidR="003A7C60" w:rsidRDefault="00532EC8">
            <w:pPr>
              <w:jc w:val="center"/>
            </w:pPr>
            <w:r>
              <w:t>43,0</w:t>
            </w:r>
          </w:p>
        </w:tc>
        <w:tc>
          <w:tcPr>
            <w:tcW w:w="1029" w:type="dxa"/>
            <w:noWrap/>
          </w:tcPr>
          <w:p w:rsidR="003A7C60" w:rsidRDefault="00532EC8">
            <w:pPr>
              <w:jc w:val="center"/>
            </w:pPr>
            <w:r>
              <w:t>3,4</w:t>
            </w:r>
          </w:p>
        </w:tc>
      </w:tr>
      <w:tr w:rsidR="003A7C60">
        <w:tc>
          <w:tcPr>
            <w:tcW w:w="1262" w:type="dxa"/>
            <w:noWrap/>
          </w:tcPr>
          <w:p w:rsidR="003A7C60" w:rsidRDefault="00532EC8">
            <w:r>
              <w:t xml:space="preserve">Ханты-Мансийский </w:t>
            </w:r>
          </w:p>
        </w:tc>
        <w:tc>
          <w:tcPr>
            <w:tcW w:w="864" w:type="dxa"/>
            <w:noWrap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902" w:type="dxa"/>
            <w:noWrap/>
          </w:tcPr>
          <w:p w:rsidR="003A7C60" w:rsidRDefault="00532EC8">
            <w:pPr>
              <w:jc w:val="center"/>
            </w:pPr>
            <w:r>
              <w:t>43,9</w:t>
            </w:r>
          </w:p>
        </w:tc>
        <w:tc>
          <w:tcPr>
            <w:tcW w:w="930" w:type="dxa"/>
            <w:noWrap/>
          </w:tcPr>
          <w:p w:rsidR="003A7C60" w:rsidRDefault="00532EC8">
            <w:pPr>
              <w:jc w:val="center"/>
            </w:pPr>
            <w:r>
              <w:t>0,6</w:t>
            </w:r>
          </w:p>
        </w:tc>
        <w:tc>
          <w:tcPr>
            <w:tcW w:w="816" w:type="dxa"/>
            <w:noWrap/>
          </w:tcPr>
          <w:p w:rsidR="003A7C60" w:rsidRDefault="00532EC8">
            <w:pPr>
              <w:jc w:val="center"/>
            </w:pPr>
            <w:r>
              <w:t>3,4</w:t>
            </w:r>
          </w:p>
        </w:tc>
        <w:tc>
          <w:tcPr>
            <w:tcW w:w="902" w:type="dxa"/>
            <w:noWrap/>
          </w:tcPr>
          <w:p w:rsidR="003A7C60" w:rsidRDefault="00532EC8">
            <w:pPr>
              <w:jc w:val="center"/>
            </w:pPr>
            <w:r>
              <w:t>41,0</w:t>
            </w:r>
          </w:p>
        </w:tc>
        <w:tc>
          <w:tcPr>
            <w:tcW w:w="979" w:type="dxa"/>
            <w:noWrap/>
          </w:tcPr>
          <w:p w:rsidR="003A7C60" w:rsidRDefault="00532EC8">
            <w:pPr>
              <w:jc w:val="center"/>
            </w:pPr>
            <w:r>
              <w:t>0,1</w:t>
            </w:r>
          </w:p>
        </w:tc>
        <w:tc>
          <w:tcPr>
            <w:tcW w:w="767" w:type="dxa"/>
            <w:noWrap/>
          </w:tcPr>
          <w:p w:rsidR="003A7C60" w:rsidRDefault="00532EC8">
            <w:pPr>
              <w:jc w:val="center"/>
            </w:pPr>
            <w:r>
              <w:t>0,2</w:t>
            </w:r>
          </w:p>
        </w:tc>
        <w:tc>
          <w:tcPr>
            <w:tcW w:w="902" w:type="dxa"/>
            <w:noWrap/>
          </w:tcPr>
          <w:p w:rsidR="003A7C60" w:rsidRDefault="00532EC8">
            <w:pPr>
              <w:jc w:val="center"/>
            </w:pPr>
            <w:r>
              <w:t>40,0</w:t>
            </w:r>
          </w:p>
        </w:tc>
        <w:tc>
          <w:tcPr>
            <w:tcW w:w="1029" w:type="dxa"/>
            <w:noWrap/>
          </w:tcPr>
          <w:p w:rsidR="003A7C60" w:rsidRDefault="00532EC8">
            <w:pPr>
              <w:jc w:val="center"/>
            </w:pPr>
            <w:r>
              <w:t>0,2</w:t>
            </w:r>
          </w:p>
        </w:tc>
      </w:tr>
    </w:tbl>
    <w:p w:rsidR="003A7C60" w:rsidRDefault="003A7C60">
      <w:pPr>
        <w:jc w:val="center"/>
        <w:outlineLvl w:val="0"/>
        <w:rPr>
          <w:sz w:val="28"/>
          <w:szCs w:val="28"/>
        </w:rPr>
      </w:pPr>
    </w:p>
    <w:p w:rsidR="003A7C60" w:rsidRDefault="003A7C60">
      <w:pPr>
        <w:jc w:val="center"/>
        <w:outlineLvl w:val="0"/>
        <w:rPr>
          <w:sz w:val="28"/>
          <w:szCs w:val="28"/>
        </w:rPr>
      </w:pPr>
    </w:p>
    <w:p w:rsidR="003A7C60" w:rsidRDefault="003A7C60">
      <w:pPr>
        <w:jc w:val="center"/>
        <w:outlineLvl w:val="0"/>
        <w:rPr>
          <w:sz w:val="28"/>
          <w:szCs w:val="28"/>
        </w:rPr>
      </w:pPr>
    </w:p>
    <w:p w:rsidR="003A7C60" w:rsidRDefault="003A7C60">
      <w:pPr>
        <w:jc w:val="center"/>
        <w:outlineLvl w:val="0"/>
        <w:rPr>
          <w:sz w:val="28"/>
          <w:szCs w:val="28"/>
        </w:rPr>
      </w:pPr>
    </w:p>
    <w:p w:rsidR="003A7C60" w:rsidRDefault="003A7C60">
      <w:pPr>
        <w:jc w:val="center"/>
        <w:outlineLvl w:val="0"/>
        <w:rPr>
          <w:sz w:val="28"/>
          <w:szCs w:val="28"/>
        </w:rPr>
      </w:pPr>
    </w:p>
    <w:p w:rsidR="003A7C60" w:rsidRDefault="003A7C60">
      <w:pPr>
        <w:jc w:val="center"/>
        <w:outlineLvl w:val="0"/>
        <w:rPr>
          <w:sz w:val="28"/>
          <w:szCs w:val="28"/>
        </w:rPr>
        <w:sectPr w:rsidR="003A7C60">
          <w:type w:val="continuous"/>
          <w:pgSz w:w="16838" w:h="11906" w:orient="landscape"/>
          <w:pgMar w:top="1559" w:right="1418" w:bottom="1276" w:left="1134" w:header="709" w:footer="709" w:gutter="0"/>
          <w:cols w:space="720"/>
          <w:titlePg/>
          <w:docGrid w:linePitch="360"/>
        </w:sectPr>
      </w:pPr>
    </w:p>
    <w:p w:rsidR="003A7C60" w:rsidRDefault="00532EC8">
      <w:pPr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val="en-US" w:eastAsia="en-US"/>
        </w:rPr>
        <w:lastRenderedPageBreak/>
        <w:t>VI</w:t>
      </w:r>
      <w:r>
        <w:rPr>
          <w:sz w:val="28"/>
          <w:szCs w:val="28"/>
          <w:lang w:eastAsia="en-US"/>
        </w:rPr>
        <w:t xml:space="preserve">. Результаты комплексной оценки эффективности деятельности </w:t>
      </w:r>
    </w:p>
    <w:p w:rsidR="003A7C60" w:rsidRDefault="00532EC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органов местного самоуправления муниципальных образований автономного округа за 2024 год </w:t>
      </w:r>
      <w:r>
        <w:rPr>
          <w:bCs/>
          <w:sz w:val="28"/>
          <w:szCs w:val="28"/>
        </w:rPr>
        <w:t>по показателям, используемым для определения размера грантов</w:t>
      </w:r>
    </w:p>
    <w:p w:rsidR="003A7C60" w:rsidRDefault="003A7C60">
      <w:pPr>
        <w:ind w:firstLine="709"/>
        <w:jc w:val="both"/>
        <w:outlineLvl w:val="0"/>
        <w:rPr>
          <w:sz w:val="28"/>
          <w:szCs w:val="28"/>
        </w:rPr>
      </w:pPr>
    </w:p>
    <w:p w:rsidR="003A7C60" w:rsidRDefault="00532EC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en-US"/>
        </w:rPr>
        <w:t>Комплексная оценка эффективности деятельности органов местного самоуправления муниципальных образований автономного округа проведена на основании 13 сводных индексов значений показателей эффективности.</w:t>
      </w:r>
    </w:p>
    <w:p w:rsidR="003A7C60" w:rsidRDefault="00532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 отчетном году лидерами, достигшими наибольших значений показателей </w:t>
      </w:r>
      <w:r>
        <w:rPr>
          <w:bCs/>
          <w:sz w:val="28"/>
          <w:szCs w:val="28"/>
          <w:lang w:eastAsia="en-US"/>
        </w:rPr>
        <w:t>эффективности деятельности органов местного самоуправления городских округов и муниципальных районов автономного округа</w:t>
      </w:r>
      <w:r>
        <w:rPr>
          <w:sz w:val="28"/>
          <w:szCs w:val="28"/>
          <w:lang w:eastAsia="en-US"/>
        </w:rPr>
        <w:t xml:space="preserve">, являются согласно таблице 72: </w:t>
      </w:r>
    </w:p>
    <w:p w:rsidR="003A7C60" w:rsidRDefault="00532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первые 3 муниципальных района – Сургутский, Белоярский, </w:t>
      </w:r>
      <w:proofErr w:type="spellStart"/>
      <w:r>
        <w:rPr>
          <w:sz w:val="28"/>
          <w:szCs w:val="28"/>
          <w:lang w:eastAsia="en-US"/>
        </w:rPr>
        <w:t>Кондинский</w:t>
      </w:r>
      <w:proofErr w:type="spellEnd"/>
      <w:r>
        <w:rPr>
          <w:sz w:val="28"/>
          <w:szCs w:val="28"/>
          <w:lang w:eastAsia="en-US"/>
        </w:rPr>
        <w:t xml:space="preserve">; </w:t>
      </w:r>
    </w:p>
    <w:p w:rsidR="003A7C60" w:rsidRDefault="00532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первые 3 городских округа – </w:t>
      </w:r>
      <w:proofErr w:type="spellStart"/>
      <w:r>
        <w:rPr>
          <w:sz w:val="28"/>
          <w:szCs w:val="28"/>
          <w:lang w:eastAsia="en-US"/>
        </w:rPr>
        <w:t>Покачи</w:t>
      </w:r>
      <w:proofErr w:type="spellEnd"/>
      <w:r>
        <w:rPr>
          <w:sz w:val="28"/>
          <w:szCs w:val="28"/>
          <w:lang w:eastAsia="en-US"/>
        </w:rPr>
        <w:t xml:space="preserve">, </w:t>
      </w:r>
      <w:proofErr w:type="spellStart"/>
      <w:r>
        <w:rPr>
          <w:sz w:val="28"/>
          <w:szCs w:val="28"/>
          <w:lang w:eastAsia="en-US"/>
        </w:rPr>
        <w:t>Лангепас</w:t>
      </w:r>
      <w:proofErr w:type="spellEnd"/>
      <w:r>
        <w:rPr>
          <w:sz w:val="28"/>
          <w:szCs w:val="28"/>
          <w:lang w:eastAsia="en-US"/>
        </w:rPr>
        <w:t>, Ханты-Мансийск.</w:t>
      </w:r>
    </w:p>
    <w:p w:rsidR="003A7C60" w:rsidRDefault="003A7C60">
      <w:pPr>
        <w:jc w:val="right"/>
        <w:outlineLvl w:val="0"/>
        <w:rPr>
          <w:bCs/>
          <w:sz w:val="28"/>
          <w:szCs w:val="28"/>
          <w:lang w:eastAsia="en-US"/>
        </w:rPr>
      </w:pPr>
    </w:p>
    <w:p w:rsidR="003A7C60" w:rsidRDefault="00532EC8">
      <w:pPr>
        <w:jc w:val="right"/>
        <w:outlineLvl w:val="0"/>
      </w:pPr>
      <w:r>
        <w:rPr>
          <w:bCs/>
          <w:sz w:val="28"/>
          <w:szCs w:val="28"/>
          <w:lang w:eastAsia="en-US"/>
        </w:rPr>
        <w:t>Таблица 72</w:t>
      </w:r>
    </w:p>
    <w:p w:rsidR="003A7C60" w:rsidRDefault="00532EC8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Распределение мест между муниципальными образованиями автономного округа по результатам комплексной оценки эффективности деятельности органов местного самоуправления муниципальных образований автономного округа за 2024 год по показателям, используемым </w:t>
      </w:r>
    </w:p>
    <w:p w:rsidR="003A7C60" w:rsidRDefault="00532EC8">
      <w:pPr>
        <w:jc w:val="center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для определения размера грантов</w:t>
      </w:r>
    </w:p>
    <w:p w:rsidR="003A7C60" w:rsidRDefault="003A7C60">
      <w:pPr>
        <w:jc w:val="right"/>
        <w:outlineLvl w:val="0"/>
        <w:rPr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0"/>
        <w:gridCol w:w="4754"/>
        <w:gridCol w:w="1607"/>
        <w:gridCol w:w="1038"/>
        <w:gridCol w:w="1072"/>
      </w:tblGrid>
      <w:tr w:rsidR="003A7C60">
        <w:trPr>
          <w:trHeight w:val="169"/>
          <w:jc w:val="center"/>
        </w:trPr>
        <w:tc>
          <w:tcPr>
            <w:tcW w:w="789" w:type="dxa"/>
            <w:vMerge w:val="restart"/>
            <w:tcBorders>
              <w:bottom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bCs/>
              </w:rPr>
              <w:t>№ п/п</w:t>
            </w:r>
          </w:p>
        </w:tc>
        <w:tc>
          <w:tcPr>
            <w:tcW w:w="4754" w:type="dxa"/>
            <w:vMerge w:val="restart"/>
            <w:tcBorders>
              <w:bottom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 xml:space="preserve">Наименование городского округа, </w:t>
            </w:r>
          </w:p>
          <w:p w:rsidR="003A7C60" w:rsidRDefault="00532EC8">
            <w:pPr>
              <w:jc w:val="center"/>
            </w:pPr>
            <w:r>
              <w:rPr>
                <w:lang w:eastAsia="en-US"/>
              </w:rPr>
              <w:t>муниципального района автономного округа</w:t>
            </w:r>
          </w:p>
        </w:tc>
        <w:tc>
          <w:tcPr>
            <w:tcW w:w="3744" w:type="dxa"/>
            <w:gridSpan w:val="2"/>
            <w:tcBorders>
              <w:bottom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bCs/>
              </w:rPr>
              <w:t>Комплексная оценка эффективности</w:t>
            </w:r>
          </w:p>
        </w:tc>
        <w:tc>
          <w:tcPr>
            <w:tcW w:w="964" w:type="dxa"/>
            <w:vMerge w:val="restart"/>
            <w:tcBorders>
              <w:bottom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t>Место в 2023 году</w:t>
            </w:r>
          </w:p>
        </w:tc>
      </w:tr>
      <w:tr w:rsidR="003A7C60">
        <w:trPr>
          <w:trHeight w:val="202"/>
          <w:jc w:val="center"/>
        </w:trPr>
        <w:tc>
          <w:tcPr>
            <w:tcW w:w="789" w:type="dxa"/>
            <w:vMerge/>
            <w:vAlign w:val="center"/>
          </w:tcPr>
          <w:p w:rsidR="003A7C60" w:rsidRDefault="003A7C60">
            <w:pPr>
              <w:jc w:val="center"/>
            </w:pPr>
          </w:p>
        </w:tc>
        <w:tc>
          <w:tcPr>
            <w:tcW w:w="4754" w:type="dxa"/>
            <w:vMerge/>
            <w:vAlign w:val="center"/>
          </w:tcPr>
          <w:p w:rsidR="003A7C60" w:rsidRDefault="003A7C60">
            <w:pPr>
              <w:jc w:val="center"/>
            </w:pPr>
          </w:p>
        </w:tc>
        <w:tc>
          <w:tcPr>
            <w:tcW w:w="2073" w:type="dxa"/>
            <w:vAlign w:val="center"/>
          </w:tcPr>
          <w:p w:rsidR="003A7C60" w:rsidRDefault="00532EC8">
            <w:pPr>
              <w:jc w:val="center"/>
            </w:pPr>
            <w:r>
              <w:rPr>
                <w:bCs/>
              </w:rPr>
              <w:t>коэффициент</w:t>
            </w:r>
          </w:p>
        </w:tc>
        <w:tc>
          <w:tcPr>
            <w:tcW w:w="1671" w:type="dxa"/>
            <w:vAlign w:val="center"/>
          </w:tcPr>
          <w:p w:rsidR="003A7C60" w:rsidRDefault="00532EC8">
            <w:pPr>
              <w:jc w:val="center"/>
            </w:pPr>
            <w:r>
              <w:rPr>
                <w:bCs/>
              </w:rPr>
              <w:t>место</w:t>
            </w:r>
          </w:p>
        </w:tc>
        <w:tc>
          <w:tcPr>
            <w:tcW w:w="1671" w:type="dxa"/>
            <w:vMerge/>
            <w:vAlign w:val="center"/>
          </w:tcPr>
          <w:p w:rsidR="003A7C60" w:rsidRDefault="003A7C60"/>
        </w:tc>
      </w:tr>
      <w:tr w:rsidR="003A7C60">
        <w:trPr>
          <w:trHeight w:val="246"/>
          <w:jc w:val="center"/>
        </w:trPr>
        <w:tc>
          <w:tcPr>
            <w:tcW w:w="789" w:type="dxa"/>
            <w:vAlign w:val="center"/>
          </w:tcPr>
          <w:p w:rsidR="003A7C60" w:rsidRDefault="00532EC8">
            <w:pPr>
              <w:jc w:val="center"/>
            </w:pPr>
            <w:r>
              <w:t>1</w:t>
            </w:r>
          </w:p>
        </w:tc>
        <w:tc>
          <w:tcPr>
            <w:tcW w:w="4754" w:type="dxa"/>
            <w:tcBorders>
              <w:bottom w:val="single" w:sz="4" w:space="0" w:color="000000"/>
            </w:tcBorders>
            <w:noWrap/>
            <w:vAlign w:val="center"/>
          </w:tcPr>
          <w:p w:rsidR="003A7C60" w:rsidRDefault="00532EC8">
            <w:pPr>
              <w:jc w:val="center"/>
            </w:pPr>
            <w:r>
              <w:t>2</w:t>
            </w:r>
          </w:p>
        </w:tc>
        <w:tc>
          <w:tcPr>
            <w:tcW w:w="2073" w:type="dxa"/>
            <w:tcBorders>
              <w:bottom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t>3</w:t>
            </w:r>
          </w:p>
        </w:tc>
        <w:tc>
          <w:tcPr>
            <w:tcW w:w="1671" w:type="dxa"/>
            <w:tcBorders>
              <w:bottom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t>4</w:t>
            </w:r>
          </w:p>
        </w:tc>
        <w:tc>
          <w:tcPr>
            <w:tcW w:w="1671" w:type="dxa"/>
            <w:tcBorders>
              <w:bottom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t>5</w:t>
            </w:r>
          </w:p>
        </w:tc>
      </w:tr>
      <w:tr w:rsidR="003A7C60">
        <w:trPr>
          <w:trHeight w:val="207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rPr>
                <w:lang w:eastAsia="en-US"/>
              </w:rPr>
              <w:t xml:space="preserve">Сургутский </w:t>
            </w:r>
          </w:p>
        </w:tc>
        <w:tc>
          <w:tcPr>
            <w:tcW w:w="207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0,9234</w:t>
            </w:r>
          </w:p>
        </w:tc>
        <w:tc>
          <w:tcPr>
            <w:tcW w:w="1671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1671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</w:t>
            </w:r>
          </w:p>
        </w:tc>
      </w:tr>
      <w:tr w:rsidR="003A7C60">
        <w:trPr>
          <w:trHeight w:val="184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proofErr w:type="spellStart"/>
            <w:r>
              <w:rPr>
                <w:lang w:eastAsia="en-US"/>
              </w:rPr>
              <w:t>Покачи</w:t>
            </w:r>
            <w:proofErr w:type="spellEnd"/>
          </w:p>
        </w:tc>
        <w:tc>
          <w:tcPr>
            <w:tcW w:w="207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0,9150</w:t>
            </w:r>
          </w:p>
        </w:tc>
        <w:tc>
          <w:tcPr>
            <w:tcW w:w="1671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671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9</w:t>
            </w:r>
          </w:p>
        </w:tc>
      </w:tr>
      <w:tr w:rsidR="003A7C60">
        <w:trPr>
          <w:trHeight w:val="187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rPr>
                <w:lang w:eastAsia="en-US"/>
              </w:rPr>
              <w:t xml:space="preserve">Белоярский </w:t>
            </w:r>
          </w:p>
        </w:tc>
        <w:tc>
          <w:tcPr>
            <w:tcW w:w="207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0,8703</w:t>
            </w:r>
          </w:p>
        </w:tc>
        <w:tc>
          <w:tcPr>
            <w:tcW w:w="1671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</w:t>
            </w:r>
          </w:p>
        </w:tc>
        <w:tc>
          <w:tcPr>
            <w:tcW w:w="1671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3</w:t>
            </w:r>
          </w:p>
        </w:tc>
      </w:tr>
      <w:tr w:rsidR="003A7C60">
        <w:trPr>
          <w:trHeight w:val="209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proofErr w:type="spellStart"/>
            <w:r>
              <w:rPr>
                <w:lang w:eastAsia="en-US"/>
              </w:rPr>
              <w:t>Лангепас</w:t>
            </w:r>
            <w:proofErr w:type="spellEnd"/>
          </w:p>
        </w:tc>
        <w:tc>
          <w:tcPr>
            <w:tcW w:w="207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0,8603</w:t>
            </w:r>
          </w:p>
        </w:tc>
        <w:tc>
          <w:tcPr>
            <w:tcW w:w="1671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</w:t>
            </w:r>
          </w:p>
        </w:tc>
        <w:tc>
          <w:tcPr>
            <w:tcW w:w="1671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13</w:t>
            </w:r>
          </w:p>
        </w:tc>
      </w:tr>
      <w:tr w:rsidR="003A7C60">
        <w:trPr>
          <w:trHeight w:val="181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rPr>
                <w:lang w:eastAsia="en-US"/>
              </w:rPr>
              <w:t>Ханты-Мансийск</w:t>
            </w:r>
          </w:p>
        </w:tc>
        <w:tc>
          <w:tcPr>
            <w:tcW w:w="207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0,8478</w:t>
            </w:r>
          </w:p>
        </w:tc>
        <w:tc>
          <w:tcPr>
            <w:tcW w:w="1671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</w:t>
            </w:r>
          </w:p>
        </w:tc>
        <w:tc>
          <w:tcPr>
            <w:tcW w:w="1671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</w:t>
            </w:r>
          </w:p>
        </w:tc>
      </w:tr>
      <w:tr w:rsidR="003A7C60">
        <w:trPr>
          <w:trHeight w:val="172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proofErr w:type="spellStart"/>
            <w:r>
              <w:rPr>
                <w:lang w:eastAsia="en-US"/>
              </w:rPr>
              <w:t>Кондинский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207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0,8159</w:t>
            </w:r>
          </w:p>
        </w:tc>
        <w:tc>
          <w:tcPr>
            <w:tcW w:w="1671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</w:t>
            </w:r>
          </w:p>
        </w:tc>
        <w:tc>
          <w:tcPr>
            <w:tcW w:w="1671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6</w:t>
            </w:r>
          </w:p>
        </w:tc>
      </w:tr>
      <w:tr w:rsidR="003A7C60">
        <w:trPr>
          <w:trHeight w:val="175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rPr>
                <w:lang w:eastAsia="en-US"/>
              </w:rPr>
              <w:t xml:space="preserve">Ханты-Мансийский </w:t>
            </w:r>
          </w:p>
        </w:tc>
        <w:tc>
          <w:tcPr>
            <w:tcW w:w="207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0,7831</w:t>
            </w:r>
          </w:p>
        </w:tc>
        <w:tc>
          <w:tcPr>
            <w:tcW w:w="1671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  <w:tc>
          <w:tcPr>
            <w:tcW w:w="1671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4</w:t>
            </w:r>
          </w:p>
        </w:tc>
      </w:tr>
      <w:tr w:rsidR="003A7C60">
        <w:trPr>
          <w:trHeight w:val="70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proofErr w:type="spellStart"/>
            <w:r>
              <w:rPr>
                <w:lang w:eastAsia="en-US"/>
              </w:rPr>
              <w:t>Нижневартовский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207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0,7671</w:t>
            </w:r>
          </w:p>
        </w:tc>
        <w:tc>
          <w:tcPr>
            <w:tcW w:w="1671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</w:t>
            </w:r>
          </w:p>
        </w:tc>
        <w:tc>
          <w:tcPr>
            <w:tcW w:w="1671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5</w:t>
            </w:r>
          </w:p>
        </w:tc>
      </w:tr>
      <w:tr w:rsidR="003A7C60">
        <w:trPr>
          <w:trHeight w:val="169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9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proofErr w:type="spellStart"/>
            <w:r>
              <w:rPr>
                <w:lang w:eastAsia="en-US"/>
              </w:rPr>
              <w:t>Урай</w:t>
            </w:r>
            <w:proofErr w:type="spellEnd"/>
          </w:p>
        </w:tc>
        <w:tc>
          <w:tcPr>
            <w:tcW w:w="207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0,7628</w:t>
            </w:r>
          </w:p>
        </w:tc>
        <w:tc>
          <w:tcPr>
            <w:tcW w:w="1671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9</w:t>
            </w:r>
          </w:p>
        </w:tc>
        <w:tc>
          <w:tcPr>
            <w:tcW w:w="1671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10</w:t>
            </w:r>
          </w:p>
        </w:tc>
      </w:tr>
      <w:tr w:rsidR="003A7C60">
        <w:trPr>
          <w:trHeight w:val="174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10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rPr>
                <w:lang w:eastAsia="en-US"/>
              </w:rPr>
              <w:t>Нефтеюганск</w:t>
            </w:r>
          </w:p>
        </w:tc>
        <w:tc>
          <w:tcPr>
            <w:tcW w:w="207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0,7490</w:t>
            </w:r>
          </w:p>
        </w:tc>
        <w:tc>
          <w:tcPr>
            <w:tcW w:w="1671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10</w:t>
            </w:r>
          </w:p>
        </w:tc>
        <w:tc>
          <w:tcPr>
            <w:tcW w:w="1671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14</w:t>
            </w:r>
          </w:p>
        </w:tc>
      </w:tr>
      <w:tr w:rsidR="003A7C60">
        <w:trPr>
          <w:trHeight w:val="177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11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proofErr w:type="spellStart"/>
            <w:r>
              <w:rPr>
                <w:lang w:eastAsia="en-US"/>
              </w:rPr>
              <w:t>Нефтеюганский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207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0,7240</w:t>
            </w:r>
          </w:p>
        </w:tc>
        <w:tc>
          <w:tcPr>
            <w:tcW w:w="1671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11</w:t>
            </w:r>
          </w:p>
        </w:tc>
        <w:tc>
          <w:tcPr>
            <w:tcW w:w="1671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7</w:t>
            </w:r>
          </w:p>
        </w:tc>
      </w:tr>
      <w:tr w:rsidR="003A7C60">
        <w:trPr>
          <w:trHeight w:val="168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12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rPr>
                <w:lang w:eastAsia="en-US"/>
              </w:rPr>
              <w:t>Когалым</w:t>
            </w:r>
          </w:p>
        </w:tc>
        <w:tc>
          <w:tcPr>
            <w:tcW w:w="207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0,7228</w:t>
            </w:r>
          </w:p>
        </w:tc>
        <w:tc>
          <w:tcPr>
            <w:tcW w:w="1671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12</w:t>
            </w:r>
          </w:p>
        </w:tc>
        <w:tc>
          <w:tcPr>
            <w:tcW w:w="1671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8</w:t>
            </w:r>
          </w:p>
        </w:tc>
      </w:tr>
      <w:tr w:rsidR="003A7C60">
        <w:trPr>
          <w:trHeight w:val="171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13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rPr>
                <w:lang w:eastAsia="en-US"/>
              </w:rPr>
              <w:t>Радужный</w:t>
            </w:r>
          </w:p>
        </w:tc>
        <w:tc>
          <w:tcPr>
            <w:tcW w:w="207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0,7102</w:t>
            </w:r>
          </w:p>
        </w:tc>
        <w:tc>
          <w:tcPr>
            <w:tcW w:w="1671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13</w:t>
            </w:r>
          </w:p>
        </w:tc>
        <w:tc>
          <w:tcPr>
            <w:tcW w:w="1671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16</w:t>
            </w:r>
          </w:p>
        </w:tc>
      </w:tr>
      <w:tr w:rsidR="003A7C60">
        <w:trPr>
          <w:trHeight w:val="162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14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rPr>
                <w:lang w:eastAsia="en-US"/>
              </w:rPr>
              <w:t xml:space="preserve">Березовский </w:t>
            </w:r>
          </w:p>
        </w:tc>
        <w:tc>
          <w:tcPr>
            <w:tcW w:w="207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0,6716</w:t>
            </w:r>
          </w:p>
        </w:tc>
        <w:tc>
          <w:tcPr>
            <w:tcW w:w="1671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14</w:t>
            </w:r>
          </w:p>
        </w:tc>
        <w:tc>
          <w:tcPr>
            <w:tcW w:w="1671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18</w:t>
            </w:r>
          </w:p>
        </w:tc>
      </w:tr>
      <w:tr w:rsidR="003A7C60">
        <w:trPr>
          <w:trHeight w:val="165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15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rPr>
                <w:lang w:eastAsia="en-US"/>
              </w:rPr>
              <w:t>Сургут</w:t>
            </w:r>
          </w:p>
        </w:tc>
        <w:tc>
          <w:tcPr>
            <w:tcW w:w="207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0,6313</w:t>
            </w:r>
          </w:p>
        </w:tc>
        <w:tc>
          <w:tcPr>
            <w:tcW w:w="1671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15</w:t>
            </w:r>
          </w:p>
        </w:tc>
        <w:tc>
          <w:tcPr>
            <w:tcW w:w="1671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17</w:t>
            </w:r>
          </w:p>
        </w:tc>
      </w:tr>
      <w:tr w:rsidR="003A7C60">
        <w:trPr>
          <w:trHeight w:val="126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16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proofErr w:type="spellStart"/>
            <w:r>
              <w:rPr>
                <w:lang w:eastAsia="en-US"/>
              </w:rPr>
              <w:t>Югорск</w:t>
            </w:r>
            <w:proofErr w:type="spellEnd"/>
          </w:p>
        </w:tc>
        <w:tc>
          <w:tcPr>
            <w:tcW w:w="207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0,6195</w:t>
            </w:r>
          </w:p>
        </w:tc>
        <w:tc>
          <w:tcPr>
            <w:tcW w:w="1671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16</w:t>
            </w:r>
          </w:p>
        </w:tc>
        <w:tc>
          <w:tcPr>
            <w:tcW w:w="1671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11</w:t>
            </w:r>
          </w:p>
        </w:tc>
      </w:tr>
      <w:tr w:rsidR="003A7C60">
        <w:trPr>
          <w:trHeight w:val="131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17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proofErr w:type="spellStart"/>
            <w:r>
              <w:rPr>
                <w:lang w:eastAsia="en-US"/>
              </w:rPr>
              <w:t>Пыть-Ях</w:t>
            </w:r>
            <w:proofErr w:type="spellEnd"/>
          </w:p>
        </w:tc>
        <w:tc>
          <w:tcPr>
            <w:tcW w:w="207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0,5783</w:t>
            </w:r>
          </w:p>
        </w:tc>
        <w:tc>
          <w:tcPr>
            <w:tcW w:w="1671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17</w:t>
            </w:r>
          </w:p>
        </w:tc>
        <w:tc>
          <w:tcPr>
            <w:tcW w:w="1671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19</w:t>
            </w:r>
          </w:p>
        </w:tc>
      </w:tr>
      <w:tr w:rsidR="003A7C60">
        <w:trPr>
          <w:trHeight w:val="120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18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rPr>
                <w:lang w:eastAsia="en-US"/>
              </w:rPr>
              <w:t xml:space="preserve">Советский </w:t>
            </w:r>
          </w:p>
        </w:tc>
        <w:tc>
          <w:tcPr>
            <w:tcW w:w="207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0,5340</w:t>
            </w:r>
          </w:p>
        </w:tc>
        <w:tc>
          <w:tcPr>
            <w:tcW w:w="1671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18</w:t>
            </w:r>
          </w:p>
        </w:tc>
        <w:tc>
          <w:tcPr>
            <w:tcW w:w="1671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21</w:t>
            </w:r>
          </w:p>
        </w:tc>
      </w:tr>
      <w:tr w:rsidR="003A7C60">
        <w:trPr>
          <w:trHeight w:val="125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19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proofErr w:type="spellStart"/>
            <w:r>
              <w:rPr>
                <w:lang w:eastAsia="en-US"/>
              </w:rPr>
              <w:t>Мегион</w:t>
            </w:r>
            <w:proofErr w:type="spellEnd"/>
          </w:p>
        </w:tc>
        <w:tc>
          <w:tcPr>
            <w:tcW w:w="207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0,4988</w:t>
            </w:r>
          </w:p>
        </w:tc>
        <w:tc>
          <w:tcPr>
            <w:tcW w:w="1671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19</w:t>
            </w:r>
          </w:p>
        </w:tc>
        <w:tc>
          <w:tcPr>
            <w:tcW w:w="1671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22</w:t>
            </w:r>
          </w:p>
        </w:tc>
      </w:tr>
      <w:tr w:rsidR="003A7C60">
        <w:trPr>
          <w:trHeight w:val="114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20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proofErr w:type="spellStart"/>
            <w:r>
              <w:rPr>
                <w:lang w:eastAsia="en-US"/>
              </w:rPr>
              <w:t>Нягань</w:t>
            </w:r>
            <w:proofErr w:type="spellEnd"/>
          </w:p>
        </w:tc>
        <w:tc>
          <w:tcPr>
            <w:tcW w:w="207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0,4888</w:t>
            </w:r>
          </w:p>
        </w:tc>
        <w:tc>
          <w:tcPr>
            <w:tcW w:w="1671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20</w:t>
            </w:r>
          </w:p>
        </w:tc>
        <w:tc>
          <w:tcPr>
            <w:tcW w:w="1671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20</w:t>
            </w:r>
          </w:p>
        </w:tc>
      </w:tr>
      <w:tr w:rsidR="003A7C60">
        <w:trPr>
          <w:trHeight w:val="118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21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rPr>
                <w:lang w:eastAsia="en-US"/>
              </w:rPr>
              <w:t>Нижневартовск</w:t>
            </w:r>
          </w:p>
        </w:tc>
        <w:tc>
          <w:tcPr>
            <w:tcW w:w="207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0,4589</w:t>
            </w:r>
          </w:p>
        </w:tc>
        <w:tc>
          <w:tcPr>
            <w:tcW w:w="1671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21</w:t>
            </w:r>
          </w:p>
        </w:tc>
        <w:tc>
          <w:tcPr>
            <w:tcW w:w="1671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15</w:t>
            </w:r>
          </w:p>
        </w:tc>
      </w:tr>
      <w:tr w:rsidR="003A7C60">
        <w:trPr>
          <w:trHeight w:val="121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22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7C60" w:rsidRDefault="00532EC8">
            <w:r>
              <w:rPr>
                <w:lang w:eastAsia="en-US"/>
              </w:rPr>
              <w:t xml:space="preserve">Октябрьский </w:t>
            </w:r>
          </w:p>
        </w:tc>
        <w:tc>
          <w:tcPr>
            <w:tcW w:w="2073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0,4556</w:t>
            </w:r>
          </w:p>
        </w:tc>
        <w:tc>
          <w:tcPr>
            <w:tcW w:w="1671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22</w:t>
            </w:r>
          </w:p>
        </w:tc>
        <w:tc>
          <w:tcPr>
            <w:tcW w:w="1671" w:type="dxa"/>
            <w:vAlign w:val="center"/>
          </w:tcPr>
          <w:p w:rsidR="003A7C60" w:rsidRDefault="00532EC8">
            <w:pPr>
              <w:jc w:val="center"/>
            </w:pPr>
            <w:r>
              <w:rPr>
                <w:lang w:eastAsia="en-US"/>
              </w:rPr>
              <w:t>12</w:t>
            </w:r>
          </w:p>
        </w:tc>
      </w:tr>
    </w:tbl>
    <w:p w:rsidR="003A7C60" w:rsidRDefault="003A7C60"/>
    <w:sectPr w:rsidR="003A7C60">
      <w:pgSz w:w="11906" w:h="16838"/>
      <w:pgMar w:top="1418" w:right="1276" w:bottom="1134" w:left="155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824" w:rsidRDefault="00AB1824">
      <w:r>
        <w:separator/>
      </w:r>
    </w:p>
  </w:endnote>
  <w:endnote w:type="continuationSeparator" w:id="0">
    <w:p w:rsidR="00AB1824" w:rsidRDefault="00AB1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824" w:rsidRDefault="00AB1824">
      <w:r>
        <w:separator/>
      </w:r>
    </w:p>
  </w:footnote>
  <w:footnote w:type="continuationSeparator" w:id="0">
    <w:p w:rsidR="00AB1824" w:rsidRDefault="00AB1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EC8" w:rsidRDefault="00532EC8">
    <w:pPr>
      <w:pStyle w:val="ab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="001521B6">
      <w:rPr>
        <w:noProof/>
        <w:sz w:val="24"/>
        <w:szCs w:val="24"/>
      </w:rPr>
      <w:t>201</w:t>
    </w:r>
    <w:r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EC8" w:rsidRDefault="00532EC8">
    <w:pPr>
      <w:pStyle w:val="ab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="001521B6">
      <w:rPr>
        <w:noProof/>
        <w:sz w:val="24"/>
        <w:szCs w:val="24"/>
      </w:rPr>
      <w:t>4</w:t>
    </w:r>
    <w:r>
      <w:rPr>
        <w:sz w:val="24"/>
        <w:szCs w:val="24"/>
      </w:rPr>
      <w:fldChar w:fldCharType="end"/>
    </w:r>
  </w:p>
  <w:p w:rsidR="00532EC8" w:rsidRDefault="00532EC8">
    <w:pPr>
      <w:pStyle w:val="ab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EC8" w:rsidRDefault="00532EC8">
    <w:pPr>
      <w:pStyle w:val="ab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="001521B6">
      <w:rPr>
        <w:noProof/>
        <w:sz w:val="24"/>
        <w:szCs w:val="24"/>
      </w:rPr>
      <w:t>205</w:t>
    </w:r>
    <w:r>
      <w:rPr>
        <w:sz w:val="24"/>
        <w:szCs w:val="24"/>
      </w:rPr>
      <w:fldChar w:fldCharType="end"/>
    </w:r>
  </w:p>
  <w:p w:rsidR="00532EC8" w:rsidRDefault="00532EC8">
    <w:pPr>
      <w:pStyle w:val="ab"/>
      <w:jc w:val="center"/>
      <w:rPr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EC8" w:rsidRDefault="00532EC8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1521B6">
      <w:rPr>
        <w:noProof/>
      </w:rPr>
      <w:t>204</w:t>
    </w:r>
    <w:r>
      <w:fldChar w:fldCharType="end"/>
    </w:r>
  </w:p>
  <w:p w:rsidR="00532EC8" w:rsidRDefault="00532EC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60"/>
    <w:rsid w:val="001521B6"/>
    <w:rsid w:val="00162F2F"/>
    <w:rsid w:val="001D00A6"/>
    <w:rsid w:val="0021154A"/>
    <w:rsid w:val="00297583"/>
    <w:rsid w:val="00351D9A"/>
    <w:rsid w:val="003A7C60"/>
    <w:rsid w:val="003C1575"/>
    <w:rsid w:val="003D24C4"/>
    <w:rsid w:val="00440FFC"/>
    <w:rsid w:val="00467350"/>
    <w:rsid w:val="00523997"/>
    <w:rsid w:val="00532EC8"/>
    <w:rsid w:val="00624CC9"/>
    <w:rsid w:val="00654668"/>
    <w:rsid w:val="007F6AC4"/>
    <w:rsid w:val="00851300"/>
    <w:rsid w:val="008D2C70"/>
    <w:rsid w:val="00AB1824"/>
    <w:rsid w:val="00B517EF"/>
    <w:rsid w:val="00D37A30"/>
    <w:rsid w:val="00D96336"/>
    <w:rsid w:val="00E33B77"/>
    <w:rsid w:val="00E641E1"/>
    <w:rsid w:val="00EB0E21"/>
    <w:rsid w:val="00F5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AFD16"/>
  <w15:docId w15:val="{F1F96FBD-5482-41C0-BC08-2506C6FA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uiPriority w:val="99"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0">
    <w:name w:val="Название объекта Знак"/>
    <w:link w:val="af"/>
    <w:uiPriority w:val="99"/>
  </w:style>
  <w:style w:type="table" w:styleId="af1">
    <w:name w:val="Table Grid"/>
    <w:basedOn w:val="a1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e">
    <w:name w:val="Нижний колонтитул Знак"/>
    <w:basedOn w:val="a0"/>
    <w:link w:val="ad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paragraph" w:customStyle="1" w:styleId="ConsPlusTitle">
    <w:name w:val="ConsPlusTitle"/>
    <w:uiPriority w:val="99"/>
    <w:pPr>
      <w:widowControl w:val="0"/>
    </w:pPr>
    <w:rPr>
      <w:rFonts w:ascii="Calibri" w:eastAsia="Calibri" w:hAnsi="Calibri" w:cs="Calibri"/>
      <w:b/>
      <w:bCs/>
      <w:sz w:val="22"/>
      <w:szCs w:val="22"/>
      <w:lang w:eastAsia="ru-RU"/>
    </w:rPr>
  </w:style>
  <w:style w:type="paragraph" w:customStyle="1" w:styleId="font5">
    <w:name w:val="font5"/>
    <w:basedOn w:val="a"/>
    <w:uiPriority w:val="99"/>
    <w:pPr>
      <w:spacing w:before="100" w:beforeAutospacing="1" w:after="100" w:afterAutospacing="1"/>
    </w:pPr>
    <w:rPr>
      <w:rFonts w:ascii="Calibri" w:eastAsia="Calibri" w:hAnsi="Calibri"/>
      <w:color w:val="000000"/>
    </w:rPr>
  </w:style>
  <w:style w:type="paragraph" w:customStyle="1" w:styleId="font6">
    <w:name w:val="font6"/>
    <w:basedOn w:val="a"/>
    <w:uiPriority w:val="99"/>
    <w:pPr>
      <w:spacing w:before="100" w:beforeAutospacing="1" w:after="100" w:afterAutospacing="1"/>
    </w:pPr>
    <w:rPr>
      <w:rFonts w:ascii="Calibri" w:eastAsia="Calibri" w:hAnsi="Calibri"/>
      <w:b/>
      <w:bCs/>
      <w:color w:val="000000"/>
    </w:rPr>
  </w:style>
  <w:style w:type="paragraph" w:customStyle="1" w:styleId="font7">
    <w:name w:val="font7"/>
    <w:basedOn w:val="a"/>
    <w:uiPriority w:val="99"/>
    <w:pPr>
      <w:spacing w:before="100" w:beforeAutospacing="1" w:after="100" w:afterAutospacing="1"/>
    </w:pPr>
    <w:rPr>
      <w:rFonts w:ascii="Calibri" w:eastAsia="Calibri" w:hAnsi="Calibri"/>
      <w:color w:val="0000FF"/>
    </w:rPr>
  </w:style>
  <w:style w:type="paragraph" w:customStyle="1" w:styleId="font8">
    <w:name w:val="font8"/>
    <w:basedOn w:val="a"/>
    <w:uiPriority w:val="99"/>
    <w:pPr>
      <w:spacing w:before="100" w:beforeAutospacing="1" w:after="100" w:afterAutospacing="1"/>
    </w:pPr>
    <w:rPr>
      <w:rFonts w:ascii="Calibri" w:eastAsia="Calibri" w:hAnsi="Calibri"/>
      <w:b/>
      <w:bCs/>
      <w:color w:val="0000FF"/>
    </w:rPr>
  </w:style>
  <w:style w:type="paragraph" w:customStyle="1" w:styleId="font9">
    <w:name w:val="font9"/>
    <w:basedOn w:val="a"/>
    <w:uiPriority w:val="99"/>
    <w:pP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font10">
    <w:name w:val="font10"/>
    <w:basedOn w:val="a"/>
    <w:uiPriority w:val="99"/>
    <w:pPr>
      <w:spacing w:before="100" w:beforeAutospacing="1" w:after="100" w:afterAutospacing="1"/>
    </w:pPr>
    <w:rPr>
      <w:rFonts w:ascii="Calibri" w:eastAsia="Calibri" w:hAnsi="Calibri"/>
      <w:color w:val="FF0000"/>
    </w:rPr>
  </w:style>
  <w:style w:type="paragraph" w:customStyle="1" w:styleId="font11">
    <w:name w:val="font11"/>
    <w:basedOn w:val="a"/>
    <w:uiPriority w:val="99"/>
    <w:pPr>
      <w:spacing w:before="100" w:beforeAutospacing="1" w:after="100" w:afterAutospacing="1"/>
    </w:pPr>
    <w:rPr>
      <w:rFonts w:ascii="Calibri" w:eastAsia="Calibri" w:hAnsi="Calibri"/>
      <w:color w:val="FF0000"/>
    </w:rPr>
  </w:style>
  <w:style w:type="paragraph" w:customStyle="1" w:styleId="xl63">
    <w:name w:val="xl63"/>
    <w:basedOn w:val="a"/>
    <w:pP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rFonts w:ascii="Calibri" w:eastAsia="Calibri" w:hAnsi="Calibri"/>
      <w:color w:val="0000FF"/>
      <w:sz w:val="24"/>
      <w:szCs w:val="24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color w:val="0000FF"/>
      <w:sz w:val="24"/>
      <w:szCs w:val="24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color w:val="0000FF"/>
      <w:sz w:val="24"/>
      <w:szCs w:val="24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rFonts w:ascii="Calibri" w:eastAsia="Calibri" w:hAnsi="Calibri"/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sz w:val="24"/>
      <w:szCs w:val="24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rFonts w:ascii="Calibri" w:eastAsia="Calibri" w:hAnsi="Calibri"/>
      <w:color w:val="0000FF"/>
      <w:sz w:val="24"/>
      <w:szCs w:val="24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rFonts w:ascii="Calibri" w:eastAsia="Calibri" w:hAnsi="Calibri"/>
      <w:sz w:val="24"/>
      <w:szCs w:val="24"/>
    </w:rPr>
  </w:style>
  <w:style w:type="paragraph" w:customStyle="1" w:styleId="xl71">
    <w:name w:val="xl71"/>
    <w:basedOn w:val="a"/>
    <w:pPr>
      <w:spacing w:before="100" w:beforeAutospacing="1" w:after="100" w:afterAutospacing="1"/>
    </w:pPr>
    <w:rPr>
      <w:rFonts w:ascii="Calibri" w:eastAsia="Calibri" w:hAnsi="Calibri"/>
      <w:color w:val="0000FF"/>
      <w:sz w:val="24"/>
      <w:szCs w:val="24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color w:val="0000FF"/>
      <w:sz w:val="24"/>
      <w:szCs w:val="24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sz w:val="24"/>
      <w:szCs w:val="24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rFonts w:ascii="Calibri" w:eastAsia="Calibri" w:hAnsi="Calibri"/>
      <w:b/>
      <w:bCs/>
      <w:color w:val="0000FF"/>
      <w:sz w:val="24"/>
      <w:szCs w:val="24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rFonts w:ascii="Calibri" w:eastAsia="Calibri" w:hAnsi="Calibri"/>
      <w:color w:val="0000FF"/>
      <w:sz w:val="24"/>
      <w:szCs w:val="24"/>
    </w:rPr>
  </w:style>
  <w:style w:type="paragraph" w:customStyle="1" w:styleId="xl76">
    <w:name w:val="xl76"/>
    <w:basedOn w:val="a"/>
    <w:pPr>
      <w:spacing w:before="100" w:beforeAutospacing="1" w:after="100" w:afterAutospacing="1"/>
      <w:jc w:val="both"/>
    </w:pPr>
    <w:rPr>
      <w:rFonts w:ascii="Calibri" w:eastAsia="Calibri" w:hAnsi="Calibri"/>
      <w:sz w:val="24"/>
      <w:szCs w:val="24"/>
    </w:rPr>
  </w:style>
  <w:style w:type="paragraph" w:customStyle="1" w:styleId="xl77">
    <w:name w:val="xl77"/>
    <w:basedOn w:val="a"/>
    <w:pPr>
      <w:spacing w:before="100" w:beforeAutospacing="1" w:after="100" w:afterAutospacing="1"/>
      <w:jc w:val="center"/>
    </w:pPr>
    <w:rPr>
      <w:rFonts w:ascii="Calibri" w:eastAsia="Calibri" w:hAnsi="Calibri"/>
      <w:sz w:val="24"/>
      <w:szCs w:val="24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color w:val="0000FF"/>
      <w:sz w:val="24"/>
      <w:szCs w:val="24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rFonts w:ascii="Calibri" w:eastAsia="Calibri" w:hAnsi="Calibri"/>
      <w:color w:val="00CC00"/>
      <w:sz w:val="24"/>
      <w:szCs w:val="24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rFonts w:ascii="Calibri" w:eastAsia="Calibri" w:hAnsi="Calibri"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rFonts w:ascii="Calibri" w:eastAsia="Calibri" w:hAnsi="Calibri"/>
      <w:color w:val="FF0000"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color w:val="00B050"/>
      <w:sz w:val="24"/>
      <w:szCs w:val="24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b/>
      <w:bCs/>
      <w:sz w:val="24"/>
      <w:szCs w:val="24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rFonts w:ascii="Calibri" w:eastAsia="Calibri" w:hAnsi="Calibri"/>
      <w:sz w:val="24"/>
      <w:szCs w:val="24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87">
    <w:name w:val="xl87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eastAsia="Calibri" w:hAnsi="Calibri"/>
      <w:color w:val="0000FF"/>
      <w:sz w:val="24"/>
      <w:szCs w:val="24"/>
    </w:rPr>
  </w:style>
  <w:style w:type="paragraph" w:customStyle="1" w:styleId="xl89">
    <w:name w:val="xl89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both"/>
    </w:pPr>
    <w:rPr>
      <w:rFonts w:ascii="Calibri" w:eastAsia="Calibri" w:hAnsi="Calibri"/>
      <w:color w:val="0000FF"/>
      <w:sz w:val="24"/>
      <w:szCs w:val="24"/>
    </w:rPr>
  </w:style>
  <w:style w:type="paragraph" w:customStyle="1" w:styleId="xl90">
    <w:name w:val="xl9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rFonts w:ascii="Calibri" w:eastAsia="Calibri" w:hAnsi="Calibri"/>
      <w:sz w:val="24"/>
      <w:szCs w:val="24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rFonts w:ascii="Calibri" w:eastAsia="Calibri" w:hAnsi="Calibri"/>
      <w:b/>
      <w:bCs/>
      <w:sz w:val="24"/>
      <w:szCs w:val="24"/>
    </w:rPr>
  </w:style>
  <w:style w:type="paragraph" w:customStyle="1" w:styleId="xl92">
    <w:name w:val="xl92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both"/>
    </w:pPr>
    <w:rPr>
      <w:rFonts w:ascii="Calibri" w:eastAsia="Calibri" w:hAnsi="Calibri"/>
      <w:color w:val="0000FF"/>
      <w:sz w:val="24"/>
      <w:szCs w:val="24"/>
    </w:rPr>
  </w:style>
  <w:style w:type="paragraph" w:customStyle="1" w:styleId="xl93">
    <w:name w:val="xl93"/>
    <w:basedOn w:val="a"/>
    <w:pPr>
      <w:spacing w:before="100" w:beforeAutospacing="1" w:after="100" w:afterAutospacing="1"/>
    </w:pPr>
    <w:rPr>
      <w:rFonts w:ascii="Calibri" w:eastAsia="Calibri" w:hAnsi="Calibri"/>
      <w:b/>
      <w:bCs/>
      <w:sz w:val="24"/>
      <w:szCs w:val="24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color w:val="0000FF"/>
      <w:sz w:val="24"/>
      <w:szCs w:val="24"/>
    </w:rPr>
  </w:style>
  <w:style w:type="paragraph" w:customStyle="1" w:styleId="xl95">
    <w:name w:val="xl95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96">
    <w:name w:val="xl96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</w:pPr>
    <w:rPr>
      <w:rFonts w:ascii="Calibri" w:eastAsia="Calibri" w:hAnsi="Calibri"/>
      <w:sz w:val="24"/>
      <w:szCs w:val="24"/>
    </w:rPr>
  </w:style>
  <w:style w:type="paragraph" w:customStyle="1" w:styleId="xl97">
    <w:name w:val="xl97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</w:pPr>
    <w:rPr>
      <w:rFonts w:ascii="Calibri" w:eastAsia="Calibri" w:hAnsi="Calibri"/>
      <w:b/>
      <w:bCs/>
      <w:sz w:val="24"/>
      <w:szCs w:val="24"/>
    </w:rPr>
  </w:style>
  <w:style w:type="paragraph" w:customStyle="1" w:styleId="xl98">
    <w:name w:val="xl98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eastAsia="Calibri" w:hAnsi="Calibri"/>
      <w:color w:val="0000FF"/>
      <w:sz w:val="24"/>
      <w:szCs w:val="24"/>
    </w:rPr>
  </w:style>
  <w:style w:type="paragraph" w:customStyle="1" w:styleId="xl99">
    <w:name w:val="xl99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00">
    <w:name w:val="xl100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b/>
      <w:bCs/>
      <w:sz w:val="24"/>
      <w:szCs w:val="24"/>
    </w:rPr>
  </w:style>
  <w:style w:type="paragraph" w:customStyle="1" w:styleId="xl101">
    <w:name w:val="xl101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eastAsia="Calibri" w:hAnsi="Calibri"/>
      <w:color w:val="0000FF"/>
      <w:sz w:val="24"/>
      <w:szCs w:val="24"/>
    </w:rPr>
  </w:style>
  <w:style w:type="paragraph" w:customStyle="1" w:styleId="xl102">
    <w:name w:val="xl102"/>
    <w:basedOn w:val="a"/>
    <w:uiPriority w:val="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color w:val="0000FF"/>
      <w:sz w:val="24"/>
      <w:szCs w:val="24"/>
    </w:rPr>
  </w:style>
  <w:style w:type="paragraph" w:customStyle="1" w:styleId="xl103">
    <w:name w:val="xl103"/>
    <w:basedOn w:val="a"/>
    <w:uiPriority w:val="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b/>
      <w:bCs/>
      <w:sz w:val="24"/>
      <w:szCs w:val="24"/>
    </w:rPr>
  </w:style>
  <w:style w:type="paragraph" w:customStyle="1" w:styleId="xl104">
    <w:name w:val="xl104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05">
    <w:name w:val="xl105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rFonts w:ascii="Calibri" w:eastAsia="Calibri" w:hAnsi="Calibri"/>
      <w:sz w:val="24"/>
      <w:szCs w:val="24"/>
    </w:rPr>
  </w:style>
  <w:style w:type="paragraph" w:customStyle="1" w:styleId="xl106">
    <w:name w:val="xl106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07">
    <w:name w:val="xl107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08">
    <w:name w:val="xl108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09">
    <w:name w:val="xl109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10">
    <w:name w:val="xl110"/>
    <w:basedOn w:val="a"/>
    <w:uiPriority w:val="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11">
    <w:name w:val="xl111"/>
    <w:basedOn w:val="a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12">
    <w:name w:val="xl112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rFonts w:ascii="Calibri" w:eastAsia="Calibri" w:hAnsi="Calibri"/>
      <w:sz w:val="24"/>
      <w:szCs w:val="24"/>
    </w:rPr>
  </w:style>
  <w:style w:type="paragraph" w:customStyle="1" w:styleId="xl113">
    <w:name w:val="xl113"/>
    <w:basedOn w:val="a"/>
    <w:uiPriority w:val="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both"/>
    </w:pPr>
    <w:rPr>
      <w:rFonts w:ascii="Calibri" w:eastAsia="Calibri" w:hAnsi="Calibri"/>
      <w:sz w:val="24"/>
      <w:szCs w:val="24"/>
    </w:rPr>
  </w:style>
  <w:style w:type="paragraph" w:customStyle="1" w:styleId="xl114">
    <w:name w:val="xl114"/>
    <w:basedOn w:val="a"/>
    <w:uiPriority w:val="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both"/>
    </w:pPr>
    <w:rPr>
      <w:rFonts w:ascii="Calibri" w:eastAsia="Calibri" w:hAnsi="Calibri"/>
      <w:sz w:val="24"/>
      <w:szCs w:val="24"/>
    </w:rPr>
  </w:style>
  <w:style w:type="paragraph" w:customStyle="1" w:styleId="xl115">
    <w:name w:val="xl115"/>
    <w:basedOn w:val="a"/>
    <w:uiPriority w:val="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16">
    <w:name w:val="xl116"/>
    <w:basedOn w:val="a"/>
    <w:uiPriority w:val="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17">
    <w:name w:val="xl117"/>
    <w:basedOn w:val="a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sz w:val="24"/>
      <w:szCs w:val="24"/>
    </w:rPr>
  </w:style>
  <w:style w:type="paragraph" w:customStyle="1" w:styleId="xl118">
    <w:name w:val="xl118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both"/>
    </w:pPr>
    <w:rPr>
      <w:rFonts w:ascii="Calibri" w:eastAsia="Calibri" w:hAnsi="Calibri"/>
      <w:sz w:val="24"/>
      <w:szCs w:val="24"/>
    </w:rPr>
  </w:style>
  <w:style w:type="paragraph" w:customStyle="1" w:styleId="xl119">
    <w:name w:val="xl119"/>
    <w:basedOn w:val="a"/>
    <w:uiPriority w:val="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20">
    <w:name w:val="xl120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21">
    <w:name w:val="xl121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22">
    <w:name w:val="xl122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23">
    <w:name w:val="xl123"/>
    <w:basedOn w:val="a"/>
    <w:uiPriority w:val="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24">
    <w:name w:val="xl124"/>
    <w:basedOn w:val="a"/>
    <w:uiPriority w:val="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25">
    <w:name w:val="xl125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26">
    <w:name w:val="xl126"/>
    <w:basedOn w:val="a"/>
    <w:uiPriority w:val="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27">
    <w:name w:val="xl127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28">
    <w:name w:val="xl128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29">
    <w:name w:val="xl129"/>
    <w:basedOn w:val="a"/>
    <w:uiPriority w:val="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30">
    <w:name w:val="xl130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color w:val="1F497D"/>
      <w:sz w:val="24"/>
      <w:szCs w:val="24"/>
    </w:rPr>
  </w:style>
  <w:style w:type="paragraph" w:customStyle="1" w:styleId="xl131">
    <w:name w:val="xl131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color w:val="0000FF"/>
      <w:sz w:val="24"/>
      <w:szCs w:val="24"/>
    </w:rPr>
  </w:style>
  <w:style w:type="paragraph" w:customStyle="1" w:styleId="xl132">
    <w:name w:val="xl132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33">
    <w:name w:val="xl133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color w:val="0000FF"/>
      <w:sz w:val="24"/>
      <w:szCs w:val="24"/>
    </w:rPr>
  </w:style>
  <w:style w:type="paragraph" w:customStyle="1" w:styleId="xl134">
    <w:name w:val="xl134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color w:val="0000FF"/>
      <w:sz w:val="24"/>
      <w:szCs w:val="24"/>
    </w:rPr>
  </w:style>
  <w:style w:type="paragraph" w:customStyle="1" w:styleId="xl135">
    <w:name w:val="xl135"/>
    <w:basedOn w:val="a"/>
    <w:uiPriority w:val="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eastAsia="Calibri" w:hAnsi="Calibri"/>
      <w:color w:val="0000FF"/>
      <w:sz w:val="24"/>
      <w:szCs w:val="24"/>
    </w:rPr>
  </w:style>
  <w:style w:type="paragraph" w:customStyle="1" w:styleId="xl136">
    <w:name w:val="xl136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eastAsia="Calibri" w:hAnsi="Calibri"/>
      <w:color w:val="00B050"/>
      <w:sz w:val="24"/>
      <w:szCs w:val="24"/>
    </w:rPr>
  </w:style>
  <w:style w:type="paragraph" w:customStyle="1" w:styleId="xl137">
    <w:name w:val="xl137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rFonts w:ascii="Calibri" w:eastAsia="Calibri" w:hAnsi="Calibri"/>
      <w:sz w:val="24"/>
      <w:szCs w:val="24"/>
    </w:rPr>
  </w:style>
  <w:style w:type="paragraph" w:customStyle="1" w:styleId="xl138">
    <w:name w:val="xl138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b/>
      <w:bCs/>
      <w:sz w:val="24"/>
      <w:szCs w:val="24"/>
    </w:rPr>
  </w:style>
  <w:style w:type="paragraph" w:customStyle="1" w:styleId="xl139">
    <w:name w:val="xl139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40">
    <w:name w:val="xl140"/>
    <w:basedOn w:val="a"/>
    <w:uiPriority w:val="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41">
    <w:name w:val="xl141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color w:val="FF0000"/>
      <w:sz w:val="24"/>
      <w:szCs w:val="24"/>
    </w:rPr>
  </w:style>
  <w:style w:type="paragraph" w:customStyle="1" w:styleId="xl142">
    <w:name w:val="xl142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color w:val="FF0000"/>
      <w:sz w:val="24"/>
      <w:szCs w:val="24"/>
    </w:rPr>
  </w:style>
  <w:style w:type="paragraph" w:customStyle="1" w:styleId="xl143">
    <w:name w:val="xl143"/>
    <w:basedOn w:val="a"/>
    <w:uiPriority w:val="99"/>
    <w:pPr>
      <w:pBdr>
        <w:top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44">
    <w:name w:val="xl144"/>
    <w:basedOn w:val="a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b/>
      <w:bCs/>
      <w:sz w:val="24"/>
      <w:szCs w:val="24"/>
    </w:rPr>
  </w:style>
  <w:style w:type="paragraph" w:customStyle="1" w:styleId="xl145">
    <w:name w:val="xl145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color w:val="75923C"/>
      <w:sz w:val="24"/>
      <w:szCs w:val="24"/>
    </w:rPr>
  </w:style>
  <w:style w:type="paragraph" w:customStyle="1" w:styleId="xl146">
    <w:name w:val="xl146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color w:val="75923C"/>
      <w:sz w:val="24"/>
      <w:szCs w:val="24"/>
    </w:rPr>
  </w:style>
  <w:style w:type="paragraph" w:customStyle="1" w:styleId="xl147">
    <w:name w:val="xl147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color w:val="4F6228"/>
      <w:sz w:val="24"/>
      <w:szCs w:val="24"/>
    </w:rPr>
  </w:style>
  <w:style w:type="paragraph" w:customStyle="1" w:styleId="xl148">
    <w:name w:val="xl148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color w:val="4F6228"/>
      <w:sz w:val="24"/>
      <w:szCs w:val="24"/>
    </w:rPr>
  </w:style>
  <w:style w:type="paragraph" w:customStyle="1" w:styleId="xl149">
    <w:name w:val="xl149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rFonts w:ascii="Calibri" w:eastAsia="Calibri" w:hAnsi="Calibri"/>
      <w:color w:val="4F6228"/>
      <w:sz w:val="24"/>
      <w:szCs w:val="24"/>
    </w:rPr>
  </w:style>
  <w:style w:type="paragraph" w:customStyle="1" w:styleId="xl150">
    <w:name w:val="xl150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color w:val="4F6228"/>
      <w:sz w:val="24"/>
      <w:szCs w:val="24"/>
    </w:rPr>
  </w:style>
  <w:style w:type="paragraph" w:customStyle="1" w:styleId="xl151">
    <w:name w:val="xl151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color w:val="75923C"/>
      <w:sz w:val="24"/>
      <w:szCs w:val="24"/>
    </w:rPr>
  </w:style>
  <w:style w:type="paragraph" w:customStyle="1" w:styleId="xl152">
    <w:name w:val="xl152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color w:val="75923C"/>
      <w:sz w:val="24"/>
      <w:szCs w:val="24"/>
    </w:rPr>
  </w:style>
  <w:style w:type="paragraph" w:customStyle="1" w:styleId="xl153">
    <w:name w:val="xl153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57">
    <w:name w:val="xl157"/>
    <w:basedOn w:val="a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58">
    <w:name w:val="xl158"/>
    <w:basedOn w:val="a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59">
    <w:name w:val="xl159"/>
    <w:basedOn w:val="a"/>
    <w:uiPriority w:val="9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60">
    <w:name w:val="xl160"/>
    <w:basedOn w:val="a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61">
    <w:name w:val="xl161"/>
    <w:basedOn w:val="a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62">
    <w:name w:val="xl162"/>
    <w:basedOn w:val="a"/>
    <w:uiPriority w:val="9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63">
    <w:name w:val="xl163"/>
    <w:basedOn w:val="a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64">
    <w:name w:val="xl164"/>
    <w:basedOn w:val="a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color w:val="FF0000"/>
      <w:sz w:val="24"/>
      <w:szCs w:val="24"/>
    </w:rPr>
  </w:style>
  <w:style w:type="paragraph" w:customStyle="1" w:styleId="xl165">
    <w:name w:val="xl165"/>
    <w:basedOn w:val="a"/>
    <w:uiPriority w:val="9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color w:val="FF0000"/>
      <w:sz w:val="24"/>
      <w:szCs w:val="24"/>
    </w:rPr>
  </w:style>
  <w:style w:type="paragraph" w:customStyle="1" w:styleId="xl166">
    <w:name w:val="xl166"/>
    <w:basedOn w:val="a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color w:val="FF0000"/>
      <w:sz w:val="24"/>
      <w:szCs w:val="24"/>
    </w:rPr>
  </w:style>
  <w:style w:type="paragraph" w:customStyle="1" w:styleId="xl167">
    <w:name w:val="xl167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b/>
      <w:bCs/>
      <w:sz w:val="24"/>
      <w:szCs w:val="24"/>
    </w:rPr>
  </w:style>
  <w:style w:type="paragraph" w:customStyle="1" w:styleId="xl168">
    <w:name w:val="xl168"/>
    <w:basedOn w:val="a"/>
    <w:uiPriority w:val="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b/>
      <w:bCs/>
      <w:sz w:val="24"/>
      <w:szCs w:val="24"/>
    </w:rPr>
  </w:style>
  <w:style w:type="paragraph" w:customStyle="1" w:styleId="xl169">
    <w:name w:val="xl169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b/>
      <w:bCs/>
      <w:sz w:val="24"/>
      <w:szCs w:val="24"/>
    </w:rPr>
  </w:style>
  <w:style w:type="paragraph" w:customStyle="1" w:styleId="xl170">
    <w:name w:val="xl170"/>
    <w:basedOn w:val="a"/>
    <w:uiPriority w:val="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b/>
      <w:bCs/>
      <w:sz w:val="24"/>
      <w:szCs w:val="24"/>
    </w:rPr>
  </w:style>
  <w:style w:type="paragraph" w:customStyle="1" w:styleId="xl171">
    <w:name w:val="xl171"/>
    <w:basedOn w:val="a"/>
    <w:uiPriority w:val="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72">
    <w:name w:val="xl172"/>
    <w:basedOn w:val="a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73">
    <w:name w:val="xl173"/>
    <w:basedOn w:val="a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74">
    <w:name w:val="xl174"/>
    <w:basedOn w:val="a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sz w:val="24"/>
      <w:szCs w:val="24"/>
    </w:rPr>
  </w:style>
  <w:style w:type="paragraph" w:customStyle="1" w:styleId="xl175">
    <w:name w:val="xl175"/>
    <w:basedOn w:val="a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sz w:val="24"/>
      <w:szCs w:val="24"/>
    </w:rPr>
  </w:style>
  <w:style w:type="paragraph" w:customStyle="1" w:styleId="xl176">
    <w:name w:val="xl176"/>
    <w:basedOn w:val="a"/>
    <w:uiPriority w:val="9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77">
    <w:name w:val="xl177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b/>
      <w:bCs/>
      <w:color w:val="0000FF"/>
      <w:sz w:val="24"/>
      <w:szCs w:val="24"/>
    </w:rPr>
  </w:style>
  <w:style w:type="paragraph" w:customStyle="1" w:styleId="xl178">
    <w:name w:val="xl178"/>
    <w:basedOn w:val="a"/>
    <w:uiPriority w:val="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b/>
      <w:bCs/>
      <w:color w:val="0000FF"/>
      <w:sz w:val="24"/>
      <w:szCs w:val="24"/>
    </w:rPr>
  </w:style>
  <w:style w:type="paragraph" w:customStyle="1" w:styleId="xl179">
    <w:name w:val="xl179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b/>
      <w:bCs/>
      <w:sz w:val="24"/>
      <w:szCs w:val="24"/>
    </w:rPr>
  </w:style>
  <w:style w:type="paragraph" w:customStyle="1" w:styleId="xl180">
    <w:name w:val="xl180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sz w:val="24"/>
      <w:szCs w:val="24"/>
    </w:rPr>
  </w:style>
  <w:style w:type="paragraph" w:customStyle="1" w:styleId="xl181">
    <w:name w:val="xl181"/>
    <w:basedOn w:val="a"/>
    <w:uiPriority w:val="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b/>
      <w:bCs/>
      <w:sz w:val="24"/>
      <w:szCs w:val="24"/>
    </w:rPr>
  </w:style>
  <w:style w:type="paragraph" w:customStyle="1" w:styleId="xl182">
    <w:name w:val="xl182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b/>
      <w:bCs/>
      <w:sz w:val="24"/>
      <w:szCs w:val="24"/>
    </w:rPr>
  </w:style>
  <w:style w:type="paragraph" w:customStyle="1" w:styleId="xl183">
    <w:name w:val="xl183"/>
    <w:basedOn w:val="a"/>
    <w:uiPriority w:val="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b/>
      <w:bCs/>
      <w:sz w:val="24"/>
      <w:szCs w:val="24"/>
    </w:rPr>
  </w:style>
  <w:style w:type="paragraph" w:customStyle="1" w:styleId="xl184">
    <w:name w:val="xl184"/>
    <w:basedOn w:val="a"/>
    <w:uiPriority w:val="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b/>
      <w:bCs/>
      <w:sz w:val="24"/>
      <w:szCs w:val="24"/>
    </w:rPr>
  </w:style>
  <w:style w:type="paragraph" w:customStyle="1" w:styleId="xl185">
    <w:name w:val="xl185"/>
    <w:basedOn w:val="a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sz w:val="24"/>
      <w:szCs w:val="24"/>
    </w:rPr>
  </w:style>
  <w:style w:type="paragraph" w:customStyle="1" w:styleId="xl186">
    <w:name w:val="xl186"/>
    <w:basedOn w:val="a"/>
    <w:uiPriority w:val="9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sz w:val="24"/>
      <w:szCs w:val="24"/>
    </w:rPr>
  </w:style>
  <w:style w:type="paragraph" w:customStyle="1" w:styleId="xl187">
    <w:name w:val="xl187"/>
    <w:basedOn w:val="a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sz w:val="24"/>
      <w:szCs w:val="24"/>
    </w:rPr>
  </w:style>
  <w:style w:type="paragraph" w:customStyle="1" w:styleId="xl188">
    <w:name w:val="xl188"/>
    <w:basedOn w:val="a"/>
    <w:uiPriority w:val="9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89">
    <w:name w:val="xl189"/>
    <w:basedOn w:val="a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90">
    <w:name w:val="xl190"/>
    <w:basedOn w:val="a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sz w:val="24"/>
      <w:szCs w:val="24"/>
    </w:rPr>
  </w:style>
  <w:style w:type="paragraph" w:customStyle="1" w:styleId="xl191">
    <w:name w:val="xl191"/>
    <w:basedOn w:val="a"/>
    <w:uiPriority w:val="9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sz w:val="24"/>
      <w:szCs w:val="24"/>
    </w:rPr>
  </w:style>
  <w:style w:type="paragraph" w:customStyle="1" w:styleId="xl192">
    <w:name w:val="xl192"/>
    <w:basedOn w:val="a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sz w:val="24"/>
      <w:szCs w:val="24"/>
    </w:rPr>
  </w:style>
  <w:style w:type="paragraph" w:customStyle="1" w:styleId="xl193">
    <w:name w:val="xl193"/>
    <w:basedOn w:val="a"/>
    <w:uiPriority w:val="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color w:val="0000FF"/>
      <w:sz w:val="24"/>
      <w:szCs w:val="24"/>
    </w:rPr>
  </w:style>
  <w:style w:type="paragraph" w:customStyle="1" w:styleId="xl194">
    <w:name w:val="xl194"/>
    <w:basedOn w:val="a"/>
    <w:uiPriority w:val="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b/>
      <w:bCs/>
      <w:color w:val="0000FF"/>
      <w:sz w:val="24"/>
      <w:szCs w:val="24"/>
    </w:rPr>
  </w:style>
  <w:style w:type="paragraph" w:customStyle="1" w:styleId="xl195">
    <w:name w:val="xl195"/>
    <w:basedOn w:val="a"/>
    <w:uiPriority w:val="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b/>
      <w:bCs/>
      <w:color w:val="0000FF"/>
      <w:sz w:val="24"/>
      <w:szCs w:val="24"/>
    </w:rPr>
  </w:style>
  <w:style w:type="paragraph" w:customStyle="1" w:styleId="xl196">
    <w:name w:val="xl196"/>
    <w:basedOn w:val="a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97">
    <w:name w:val="xl197"/>
    <w:basedOn w:val="a"/>
    <w:uiPriority w:val="99"/>
    <w:pPr>
      <w:pBdr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98">
    <w:name w:val="xl198"/>
    <w:basedOn w:val="a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99">
    <w:name w:val="xl199"/>
    <w:basedOn w:val="a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200">
    <w:name w:val="xl200"/>
    <w:basedOn w:val="a"/>
    <w:uiPriority w:val="9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201">
    <w:name w:val="xl201"/>
    <w:basedOn w:val="a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202">
    <w:name w:val="xl202"/>
    <w:basedOn w:val="a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203">
    <w:name w:val="xl203"/>
    <w:basedOn w:val="a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204">
    <w:name w:val="xl204"/>
    <w:basedOn w:val="a"/>
    <w:uiPriority w:val="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color w:val="00B050"/>
      <w:sz w:val="24"/>
      <w:szCs w:val="24"/>
    </w:rPr>
  </w:style>
  <w:style w:type="paragraph" w:customStyle="1" w:styleId="xl205">
    <w:name w:val="xl205"/>
    <w:basedOn w:val="a"/>
    <w:uiPriority w:val="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color w:val="00B050"/>
      <w:sz w:val="24"/>
      <w:szCs w:val="24"/>
    </w:rPr>
  </w:style>
  <w:style w:type="paragraph" w:customStyle="1" w:styleId="ConsPlusCell">
    <w:name w:val="ConsPlusCell"/>
    <w:uiPriority w:val="99"/>
    <w:pPr>
      <w:widowControl w:val="0"/>
    </w:pPr>
    <w:rPr>
      <w:rFonts w:ascii="Arial" w:eastAsia="Calibri" w:hAnsi="Arial" w:cs="Arial"/>
      <w:lang w:eastAsia="ru-RU"/>
    </w:rPr>
  </w:style>
  <w:style w:type="paragraph" w:customStyle="1" w:styleId="14">
    <w:name w:val="Абзац списка1"/>
    <w:basedOn w:val="a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5">
    <w:name w:val="Без интервала1"/>
    <w:uiPriority w:val="99"/>
    <w:rPr>
      <w:rFonts w:ascii="Calibri" w:hAnsi="Calibri" w:cs="Calibri"/>
      <w:sz w:val="22"/>
      <w:szCs w:val="22"/>
      <w:lang w:eastAsia="en-US"/>
    </w:rPr>
  </w:style>
  <w:style w:type="paragraph" w:styleId="afb">
    <w:name w:val="Balloon Text"/>
    <w:basedOn w:val="a"/>
    <w:link w:val="afc"/>
    <w:uiPriority w:val="99"/>
    <w:rPr>
      <w:rFonts w:ascii="Tahoma" w:eastAsia="Calibri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Pr>
      <w:rFonts w:ascii="Tahoma" w:eastAsia="Calibri" w:hAnsi="Tahoma"/>
      <w:sz w:val="16"/>
      <w:szCs w:val="16"/>
      <w:lang w:val="en-US" w:eastAsia="en-US"/>
    </w:rPr>
  </w:style>
  <w:style w:type="paragraph" w:styleId="afd">
    <w:name w:val="annotation text"/>
    <w:basedOn w:val="a"/>
    <w:link w:val="afe"/>
    <w:uiPriority w:val="99"/>
    <w:pPr>
      <w:spacing w:after="200" w:line="276" w:lineRule="auto"/>
    </w:pPr>
    <w:rPr>
      <w:rFonts w:ascii="Calibri" w:eastAsia="Calibri" w:hAnsi="Calibri"/>
      <w:lang w:val="en-US" w:eastAsia="en-US"/>
    </w:rPr>
  </w:style>
  <w:style w:type="character" w:customStyle="1" w:styleId="afe">
    <w:name w:val="Текст примечания Знак"/>
    <w:link w:val="afd"/>
    <w:uiPriority w:val="99"/>
    <w:rPr>
      <w:rFonts w:ascii="Calibri" w:eastAsia="Calibri" w:hAnsi="Calibri"/>
      <w:lang w:val="en-US" w:eastAsia="en-US"/>
    </w:rPr>
  </w:style>
  <w:style w:type="character" w:customStyle="1" w:styleId="aff">
    <w:name w:val="Гипертекстовая ссылка"/>
    <w:uiPriority w:val="99"/>
    <w:rPr>
      <w:color w:val="008000"/>
    </w:rPr>
  </w:style>
  <w:style w:type="paragraph" w:customStyle="1" w:styleId="25">
    <w:name w:val="Основной текст 2;Знак"/>
    <w:basedOn w:val="a"/>
    <w:link w:val="26"/>
    <w:uiPriority w:val="99"/>
    <w:pPr>
      <w:jc w:val="center"/>
    </w:pPr>
    <w:rPr>
      <w:rFonts w:eastAsia="Calibri"/>
      <w:sz w:val="24"/>
      <w:szCs w:val="24"/>
      <w:lang w:val="en-US" w:eastAsia="en-US"/>
    </w:rPr>
  </w:style>
  <w:style w:type="character" w:customStyle="1" w:styleId="26">
    <w:name w:val="Основной текст 2 Знак;Знак Знак"/>
    <w:link w:val="25"/>
    <w:uiPriority w:val="99"/>
    <w:rPr>
      <w:rFonts w:eastAsia="Calibri"/>
      <w:sz w:val="24"/>
      <w:szCs w:val="24"/>
      <w:lang w:val="en-US" w:eastAsia="en-US"/>
    </w:rPr>
  </w:style>
  <w:style w:type="paragraph" w:styleId="27">
    <w:name w:val="Body Text Indent 2"/>
    <w:basedOn w:val="a"/>
    <w:link w:val="28"/>
    <w:uiPriority w:val="99"/>
    <w:pPr>
      <w:spacing w:after="120" w:line="480" w:lineRule="auto"/>
      <w:ind w:left="283"/>
    </w:pPr>
    <w:rPr>
      <w:rFonts w:ascii="Calibri" w:hAnsi="Calibri"/>
      <w:sz w:val="22"/>
      <w:szCs w:val="22"/>
      <w:lang w:val="en-US" w:eastAsia="en-US"/>
    </w:rPr>
  </w:style>
  <w:style w:type="character" w:customStyle="1" w:styleId="28">
    <w:name w:val="Основной текст с отступом 2 Знак"/>
    <w:link w:val="27"/>
    <w:uiPriority w:val="99"/>
    <w:rPr>
      <w:rFonts w:ascii="Calibri" w:hAnsi="Calibri"/>
      <w:sz w:val="22"/>
      <w:szCs w:val="22"/>
      <w:lang w:val="en-US" w:eastAsia="en-US"/>
    </w:rPr>
  </w:style>
  <w:style w:type="paragraph" w:customStyle="1" w:styleId="16">
    <w:name w:val="Обычный1"/>
    <w:uiPriority w:val="99"/>
    <w:pPr>
      <w:spacing w:line="288" w:lineRule="auto"/>
      <w:ind w:firstLine="567"/>
      <w:jc w:val="both"/>
    </w:pPr>
    <w:rPr>
      <w:rFonts w:ascii="Arial" w:hAnsi="Arial" w:cs="Arial"/>
      <w:sz w:val="22"/>
      <w:szCs w:val="22"/>
      <w:lang w:eastAsia="ru-RU"/>
    </w:rPr>
  </w:style>
  <w:style w:type="character" w:customStyle="1" w:styleId="FontStyle28">
    <w:name w:val="Font Styl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Normal">
    <w:name w:val="ConsPlusNormal"/>
    <w:pPr>
      <w:widowControl w:val="0"/>
    </w:pPr>
    <w:rPr>
      <w:rFonts w:ascii="Arial" w:hAnsi="Arial" w:cs="Arial"/>
      <w:lang w:eastAsia="ru-RU"/>
    </w:rPr>
  </w:style>
  <w:style w:type="paragraph" w:styleId="aff0">
    <w:name w:val="Body Text Indent"/>
    <w:basedOn w:val="a"/>
    <w:link w:val="aff1"/>
    <w:uiPriority w:val="99"/>
    <w:unhideWhenUsed/>
    <w:pPr>
      <w:spacing w:after="120" w:line="276" w:lineRule="auto"/>
      <w:ind w:left="283"/>
    </w:pPr>
    <w:rPr>
      <w:rFonts w:ascii="Calibri" w:hAnsi="Calibri"/>
      <w:sz w:val="22"/>
      <w:szCs w:val="22"/>
      <w:lang w:val="en-US" w:eastAsia="en-US"/>
    </w:rPr>
  </w:style>
  <w:style w:type="character" w:customStyle="1" w:styleId="aff1">
    <w:name w:val="Основной текст с отступом Знак"/>
    <w:link w:val="aff0"/>
    <w:uiPriority w:val="99"/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Pr>
      <w:rFonts w:eastAsia="Calibri"/>
      <w:color w:val="000000"/>
      <w:sz w:val="24"/>
      <w:szCs w:val="24"/>
      <w:lang w:eastAsia="ru-RU"/>
    </w:rPr>
  </w:style>
  <w:style w:type="character" w:styleId="aff2">
    <w:name w:val="FollowedHyperlink"/>
    <w:uiPriority w:val="99"/>
    <w:unhideWhenUsed/>
    <w:rPr>
      <w:color w:val="800080"/>
      <w:u w:val="single"/>
    </w:rPr>
  </w:style>
  <w:style w:type="character" w:styleId="aff3">
    <w:name w:val="annotation reference"/>
    <w:rPr>
      <w:sz w:val="16"/>
      <w:szCs w:val="16"/>
    </w:rPr>
  </w:style>
  <w:style w:type="paragraph" w:styleId="aff4">
    <w:name w:val="annotation subject"/>
    <w:basedOn w:val="afd"/>
    <w:next w:val="afd"/>
    <w:link w:val="aff5"/>
    <w:pPr>
      <w:spacing w:after="0" w:line="240" w:lineRule="auto"/>
    </w:pPr>
    <w:rPr>
      <w:rFonts w:ascii="Times New Roman" w:eastAsia="Times New Roman" w:hAnsi="Times New Roman"/>
      <w:b/>
      <w:bCs/>
      <w:lang w:val="ru-RU" w:eastAsia="ru-RU"/>
    </w:rPr>
  </w:style>
  <w:style w:type="character" w:customStyle="1" w:styleId="aff5">
    <w:name w:val="Тема примечания Знак"/>
    <w:link w:val="aff4"/>
    <w:rPr>
      <w:rFonts w:ascii="Calibri" w:eastAsia="Calibri" w:hAnsi="Calibri"/>
      <w:b/>
      <w:bCs/>
      <w:lang w:val="en-US" w:eastAsia="en-US"/>
    </w:rPr>
  </w:style>
  <w:style w:type="paragraph" w:styleId="aff6">
    <w:name w:val="Revision"/>
    <w:hidden/>
    <w:uiPriority w:val="99"/>
    <w:semiHidden/>
    <w:rPr>
      <w:lang w:eastAsia="ru-RU"/>
    </w:rPr>
  </w:style>
  <w:style w:type="table" w:styleId="aff7">
    <w:name w:val="Grid Table Light"/>
    <w:basedOn w:val="a1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langepas.ru/" TargetMode="External"/><Relationship Id="rId13" Type="http://schemas.openxmlformats.org/officeDocument/2006/relationships/hyperlink" Target="http://www.admpokachi.ru/" TargetMode="External"/><Relationship Id="rId18" Type="http://schemas.openxmlformats.org/officeDocument/2006/relationships/hyperlink" Target="http://www.admhmansy.ru/" TargetMode="External"/><Relationship Id="rId26" Type="http://schemas.openxmlformats.org/officeDocument/2006/relationships/hyperlink" Target="http://www.admsov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mrberezovo.ru/" TargetMode="External"/><Relationship Id="rId7" Type="http://schemas.openxmlformats.org/officeDocument/2006/relationships/header" Target="header2.xml"/><Relationship Id="rId12" Type="http://schemas.openxmlformats.org/officeDocument/2006/relationships/hyperlink" Target="http://www.admnyagan.ru/" TargetMode="External"/><Relationship Id="rId17" Type="http://schemas.openxmlformats.org/officeDocument/2006/relationships/hyperlink" Target="http://www.uray.ru/" TargetMode="External"/><Relationship Id="rId25" Type="http://schemas.openxmlformats.org/officeDocument/2006/relationships/hyperlink" Target="http://www.oktregion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dmsurgut.ru/" TargetMode="External"/><Relationship Id="rId20" Type="http://schemas.openxmlformats.org/officeDocument/2006/relationships/hyperlink" Target="http://www.admbel.ru/" TargetMode="External"/><Relationship Id="rId29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://www.n-vartovsk.ru/" TargetMode="External"/><Relationship Id="rId24" Type="http://schemas.openxmlformats.org/officeDocument/2006/relationships/hyperlink" Target="http://www.nvraion.ru/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admrad.ru/" TargetMode="External"/><Relationship Id="rId23" Type="http://schemas.openxmlformats.org/officeDocument/2006/relationships/hyperlink" Target="http://www.admoil.ru/" TargetMode="External"/><Relationship Id="rId28" Type="http://schemas.openxmlformats.org/officeDocument/2006/relationships/hyperlink" Target="http://www.hmrn.ru/" TargetMode="External"/><Relationship Id="rId10" Type="http://schemas.openxmlformats.org/officeDocument/2006/relationships/hyperlink" Target="http://admugansk.ru/" TargetMode="External"/><Relationship Id="rId19" Type="http://schemas.openxmlformats.org/officeDocument/2006/relationships/hyperlink" Target="http://www.ugorsk.ru/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admmegion.ru/" TargetMode="External"/><Relationship Id="rId14" Type="http://schemas.openxmlformats.org/officeDocument/2006/relationships/hyperlink" Target="http://www.pyadm.ru/" TargetMode="External"/><Relationship Id="rId22" Type="http://schemas.openxmlformats.org/officeDocument/2006/relationships/hyperlink" Target="http://www.admkonda.ru/" TargetMode="External"/><Relationship Id="rId27" Type="http://schemas.openxmlformats.org/officeDocument/2006/relationships/hyperlink" Target="http://www.admsr.ru/" TargetMode="External"/><Relationship Id="rId30" Type="http://schemas.openxmlformats.org/officeDocument/2006/relationships/header" Target="header4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213</Pages>
  <Words>65442</Words>
  <Characters>373026</Characters>
  <Application>Microsoft Office Word</Application>
  <DocSecurity>0</DocSecurity>
  <Lines>3108</Lines>
  <Paragraphs>875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</vt:lpstr>
    </vt:vector>
  </TitlesOfParts>
  <Company>AdmHMAO</Company>
  <LinksUpToDate>false</LinksUpToDate>
  <CharactersWithSpaces>437593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subject/>
  <dc:creator>KulikovaES</dc:creator>
  <cp:keywords/>
  <dc:description/>
  <cp:lastModifiedBy>Бергер Ольга Сергеевна</cp:lastModifiedBy>
  <cp:revision>62</cp:revision>
  <dcterms:created xsi:type="dcterms:W3CDTF">2025-07-28T07:28:00Z</dcterms:created>
  <dcterms:modified xsi:type="dcterms:W3CDTF">2025-08-22T08:59:00Z</dcterms:modified>
  <cp:version>983040</cp:version>
</cp:coreProperties>
</file>