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51" w:rsidRPr="00B305C4" w:rsidRDefault="00F37551" w:rsidP="00F37551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5C4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6D47F8" w:rsidRPr="00B305C4" w:rsidRDefault="006D47F8" w:rsidP="0038544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305C4">
        <w:rPr>
          <w:rFonts w:ascii="Times New Roman" w:eastAsia="Calibri" w:hAnsi="Times New Roman" w:cs="Times New Roman"/>
          <w:sz w:val="24"/>
          <w:szCs w:val="24"/>
        </w:rPr>
        <w:tab/>
      </w:r>
    </w:p>
    <w:p w:rsidR="006D47F8" w:rsidRPr="00B305C4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B305C4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6D47F8" w:rsidRPr="00B305C4" w:rsidRDefault="006D47F8" w:rsidP="0038544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B305C4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5C4" w:rsidRDefault="00C87ADB" w:rsidP="0038544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305C4" w:rsidRDefault="00C87ADB" w:rsidP="00385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B305C4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B305C4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67AED" w:rsidRPr="00B305C4" w:rsidRDefault="00FB5CB1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18F3" w:rsidRPr="00B305C4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от 22.09.2022</w:t>
      </w:r>
      <w:r w:rsidR="00067AED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№ 7486</w:t>
      </w:r>
      <w:r w:rsidR="00FB5CB1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385440" w:rsidRPr="00B305C4">
        <w:rPr>
          <w:rFonts w:ascii="Times New Roman" w:hAnsi="Times New Roman" w:cs="Times New Roman"/>
          <w:sz w:val="28"/>
          <w:szCs w:val="28"/>
        </w:rPr>
        <w:t>«</w:t>
      </w:r>
      <w:r w:rsidRPr="00B305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85440" w:rsidRPr="00B305C4">
        <w:rPr>
          <w:rFonts w:ascii="Times New Roman" w:hAnsi="Times New Roman" w:cs="Times New Roman"/>
          <w:sz w:val="28"/>
          <w:szCs w:val="28"/>
        </w:rPr>
        <w:t>«</w:t>
      </w:r>
      <w:r w:rsidRPr="00B305C4">
        <w:rPr>
          <w:rFonts w:ascii="Times New Roman" w:hAnsi="Times New Roman" w:cs="Times New Roman"/>
          <w:sz w:val="28"/>
          <w:szCs w:val="28"/>
        </w:rPr>
        <w:t>Предоставление в собственность,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пользование, безвозмездное пользование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1C18F3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в государственной или муниципальной</w:t>
      </w:r>
    </w:p>
    <w:p w:rsidR="00FB5CB1" w:rsidRPr="00B305C4" w:rsidRDefault="001C18F3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385440" w:rsidRPr="00B305C4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B305C4" w:rsidRDefault="00C87ADB" w:rsidP="00385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B305C4" w:rsidRDefault="00C87ADB" w:rsidP="003854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9A7" w:rsidRPr="00B305C4" w:rsidRDefault="00F409A7" w:rsidP="00F4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05C4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B305C4">
        <w:rPr>
          <w:rFonts w:ascii="Times New Roman" w:hAnsi="Times New Roman" w:cs="Times New Roman"/>
          <w:sz w:val="28"/>
          <w:szCs w:val="28"/>
        </w:rPr>
        <w:t xml:space="preserve"> Федеральными законами от 25.10.2001 № 137-ФЗ «О введении в действие Земельного кодекса Российской Федерации», от 27.07.2010 № 210-ФЗ                         «Об организации предоставления государственных  и муниципальных услуг»,</w:t>
      </w:r>
      <w:r w:rsidRPr="00B305C4">
        <w:rPr>
          <w:rFonts w:ascii="Times New Roman" w:hAnsi="Times New Roman" w:cs="Times New Roman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</w:t>
      </w:r>
      <w:r w:rsidRPr="00B305C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Сургута от 24.08.2021 № 7477 «О порядке разработки и утверждения административных регламентов предоставления муниципальных услуг», </w:t>
      </w:r>
      <w:r w:rsidRPr="00B305C4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B305C4" w:rsidRDefault="00BB0648" w:rsidP="00385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1. </w:t>
      </w:r>
      <w:r w:rsidR="004C1013" w:rsidRPr="00B305C4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B305C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C1013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B305C4">
        <w:rPr>
          <w:rFonts w:ascii="Times New Roman" w:hAnsi="Times New Roman" w:cs="Times New Roman"/>
          <w:sz w:val="28"/>
          <w:szCs w:val="28"/>
        </w:rPr>
        <w:t xml:space="preserve">от 22.09.2022 № 7486 </w:t>
      </w:r>
      <w:r w:rsidR="00C8320C" w:rsidRPr="00B305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5440" w:rsidRPr="00B305C4">
        <w:rPr>
          <w:rFonts w:ascii="Times New Roman" w:hAnsi="Times New Roman" w:cs="Times New Roman"/>
          <w:sz w:val="28"/>
          <w:szCs w:val="28"/>
        </w:rPr>
        <w:t>«</w:t>
      </w:r>
      <w:r w:rsidR="001E2074" w:rsidRPr="00B305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85440" w:rsidRPr="00B305C4">
        <w:rPr>
          <w:rFonts w:ascii="Times New Roman" w:hAnsi="Times New Roman" w:cs="Times New Roman"/>
          <w:sz w:val="28"/>
          <w:szCs w:val="28"/>
        </w:rPr>
        <w:t>«</w:t>
      </w:r>
      <w:r w:rsidR="001E2074" w:rsidRPr="00B305C4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C8320C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1E2074" w:rsidRPr="00B305C4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  <w:r w:rsidR="00C8320C" w:rsidRPr="00B305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074" w:rsidRPr="00B305C4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385440" w:rsidRPr="00B305C4">
        <w:rPr>
          <w:rFonts w:ascii="Times New Roman" w:hAnsi="Times New Roman" w:cs="Times New Roman"/>
          <w:sz w:val="28"/>
          <w:szCs w:val="28"/>
        </w:rPr>
        <w:t>»</w:t>
      </w:r>
      <w:r w:rsidR="0049710A" w:rsidRPr="00B305C4">
        <w:rPr>
          <w:rFonts w:ascii="Times New Roman" w:hAnsi="Times New Roman" w:cs="Times New Roman"/>
          <w:sz w:val="28"/>
          <w:szCs w:val="28"/>
        </w:rPr>
        <w:t xml:space="preserve"> (с изменениями от 23.03.2023 № 1482</w:t>
      </w:r>
      <w:r w:rsidR="00864036" w:rsidRPr="00B305C4">
        <w:rPr>
          <w:rFonts w:ascii="Times New Roman" w:hAnsi="Times New Roman" w:cs="Times New Roman"/>
          <w:sz w:val="28"/>
          <w:szCs w:val="28"/>
        </w:rPr>
        <w:t>, 21.11.2023                          № 5731</w:t>
      </w:r>
      <w:r w:rsidR="00363951" w:rsidRPr="00B305C4">
        <w:rPr>
          <w:rFonts w:ascii="Times New Roman" w:hAnsi="Times New Roman" w:cs="Times New Roman"/>
          <w:sz w:val="28"/>
          <w:szCs w:val="28"/>
        </w:rPr>
        <w:t>, 04.04.2024 № 1539</w:t>
      </w:r>
      <w:r w:rsidR="00F409A7" w:rsidRPr="00B305C4">
        <w:rPr>
          <w:rFonts w:ascii="Times New Roman" w:hAnsi="Times New Roman" w:cs="Times New Roman"/>
          <w:sz w:val="28"/>
          <w:szCs w:val="28"/>
        </w:rPr>
        <w:t>, 04.10.2024 № 5078</w:t>
      </w:r>
      <w:r w:rsidR="0049710A" w:rsidRPr="00B305C4">
        <w:rPr>
          <w:rFonts w:ascii="Times New Roman" w:hAnsi="Times New Roman" w:cs="Times New Roman"/>
          <w:sz w:val="28"/>
          <w:szCs w:val="28"/>
        </w:rPr>
        <w:t xml:space="preserve">) </w:t>
      </w:r>
      <w:r w:rsidR="00FB5CB1" w:rsidRPr="00B30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09E4" w:rsidRPr="00B305C4" w:rsidRDefault="00BB0648" w:rsidP="000E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8C09E4" w:rsidRPr="00B305C4" w:rsidRDefault="00403D92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</w:t>
      </w:r>
      <w:r w:rsidR="008C09E4" w:rsidRPr="00B305C4">
        <w:rPr>
          <w:rFonts w:ascii="Times New Roman" w:hAnsi="Times New Roman" w:cs="Times New Roman"/>
          <w:sz w:val="28"/>
          <w:szCs w:val="28"/>
        </w:rPr>
        <w:t>. Подпункт</w:t>
      </w:r>
      <w:r w:rsidRPr="00B305C4">
        <w:rPr>
          <w:rFonts w:ascii="Times New Roman" w:hAnsi="Times New Roman" w:cs="Times New Roman"/>
          <w:sz w:val="28"/>
          <w:szCs w:val="28"/>
        </w:rPr>
        <w:t xml:space="preserve"> 4</w:t>
      </w:r>
      <w:r w:rsidR="008C09E4" w:rsidRPr="00B305C4">
        <w:rPr>
          <w:rFonts w:ascii="Times New Roman" w:hAnsi="Times New Roman" w:cs="Times New Roman"/>
          <w:sz w:val="28"/>
          <w:szCs w:val="28"/>
        </w:rPr>
        <w:t>.12</w:t>
      </w:r>
      <w:r w:rsidRPr="00B305C4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03D9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 На стенде в местах предоставления муниципальной услуги и в сети «Интернет» размещается следующая информация: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4042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4042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B0648" w:rsidRPr="00B305C4">
        <w:rPr>
          <w:rFonts w:ascii="Times New Roman" w:hAnsi="Times New Roman" w:cs="Times New Roman"/>
          <w:sz w:val="28"/>
          <w:szCs w:val="28"/>
        </w:rPr>
        <w:t>–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8C09E4" w:rsidRPr="00B305C4" w:rsidRDefault="003939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1.2</w:t>
      </w:r>
      <w:r w:rsidR="008C09E4" w:rsidRPr="00B305C4">
        <w:rPr>
          <w:rFonts w:ascii="Times New Roman" w:hAnsi="Times New Roman" w:cs="Times New Roman"/>
          <w:sz w:val="28"/>
          <w:szCs w:val="28"/>
        </w:rPr>
        <w:t>. Пункт 5 раздела II признать утратившим силу.</w:t>
      </w:r>
    </w:p>
    <w:p w:rsidR="008C09E4" w:rsidRPr="00B305C4" w:rsidRDefault="00726997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1.3</w:t>
      </w:r>
      <w:r w:rsidR="008C09E4" w:rsidRPr="00B305C4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B305C4"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8C09E4" w:rsidRPr="00B305C4" w:rsidRDefault="0072699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1.4</w:t>
      </w:r>
      <w:r w:rsidR="00A04D07" w:rsidRPr="00B305C4">
        <w:rPr>
          <w:rFonts w:ascii="Times New Roman" w:hAnsi="Times New Roman" w:cs="Times New Roman"/>
          <w:sz w:val="28"/>
          <w:szCs w:val="28"/>
        </w:rPr>
        <w:t xml:space="preserve">. </w:t>
      </w:r>
      <w:r w:rsidR="001819F7" w:rsidRPr="00B305C4">
        <w:rPr>
          <w:rFonts w:ascii="Times New Roman" w:hAnsi="Times New Roman" w:cs="Times New Roman"/>
          <w:sz w:val="28"/>
          <w:szCs w:val="28"/>
        </w:rPr>
        <w:t>Подпункт 13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A04D07" w:rsidRPr="00B305C4">
        <w:rPr>
          <w:rFonts w:ascii="Times New Roman" w:hAnsi="Times New Roman" w:cs="Times New Roman"/>
          <w:sz w:val="28"/>
          <w:szCs w:val="28"/>
        </w:rPr>
        <w:t>пункта 10</w:t>
      </w:r>
      <w:r w:rsidR="001819F7" w:rsidRPr="00B305C4">
        <w:rPr>
          <w:rFonts w:ascii="Times New Roman" w:hAnsi="Times New Roman" w:cs="Times New Roman"/>
          <w:sz w:val="28"/>
          <w:szCs w:val="28"/>
        </w:rPr>
        <w:t>.2</w:t>
      </w:r>
      <w:r w:rsidR="00A04D07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B305C4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8C09E4" w:rsidRPr="00B305C4" w:rsidRDefault="00401267" w:rsidP="008C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</w:t>
      </w:r>
      <w:r w:rsidR="008C09E4" w:rsidRPr="00B305C4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заявлении                                        о его предоставлении, размещено в соответствии с подпунктом 1 пункта 1 статьи 39.18 Земельного кодекса извещение о предоставлении земельного участка                             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B305C4">
        <w:rPr>
          <w:rFonts w:ascii="Times New Roman" w:hAnsi="Times New Roman" w:cs="Times New Roman"/>
          <w:sz w:val="28"/>
          <w:szCs w:val="28"/>
        </w:rPr>
        <w:t>».</w:t>
      </w:r>
    </w:p>
    <w:p w:rsidR="008C09E4" w:rsidRPr="00B305C4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1.5. Пункт 12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B305C4" w:rsidRDefault="00CF62E5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«12</w:t>
      </w:r>
      <w:r w:rsidR="008C09E4" w:rsidRPr="00B305C4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8C09E4" w:rsidRPr="00B305C4" w:rsidRDefault="00443046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06029E" w:rsidRPr="00B305C4">
        <w:rPr>
          <w:rFonts w:ascii="Times New Roman" w:hAnsi="Times New Roman" w:cs="Times New Roman"/>
          <w:sz w:val="28"/>
          <w:szCs w:val="28"/>
        </w:rPr>
        <w:t>. Пункты 14, 15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C09E4" w:rsidRPr="00B305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«14</w:t>
      </w:r>
      <w:r w:rsidR="008C09E4" w:rsidRPr="00B305C4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14</w:t>
      </w:r>
      <w:r w:rsidR="008C09E4" w:rsidRPr="00B305C4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C09E4" w:rsidRPr="00B305C4" w:rsidRDefault="008C09E4" w:rsidP="008C0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B0648" w:rsidRPr="00B305C4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B305C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BB0648" w:rsidRPr="00B305C4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B305C4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404231"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t>РФ</w:t>
      </w:r>
      <w:r w:rsidR="00404231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от 22.12.2012 № 1376).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14</w:t>
      </w:r>
      <w:r w:rsidR="008C09E4" w:rsidRPr="00B305C4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14</w:t>
      </w:r>
      <w:r w:rsidR="008C09E4" w:rsidRPr="00B305C4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информация, указанна</w:t>
      </w:r>
      <w:r w:rsidR="00CC7E31" w:rsidRPr="00B305C4">
        <w:rPr>
          <w:rFonts w:ascii="Times New Roman" w:hAnsi="Times New Roman" w:cs="Times New Roman"/>
          <w:sz w:val="28"/>
          <w:szCs w:val="28"/>
        </w:rPr>
        <w:t xml:space="preserve">я в </w:t>
      </w:r>
      <w:r w:rsidR="00404231" w:rsidRPr="00B305C4">
        <w:rPr>
          <w:rFonts w:ascii="Times New Roman" w:hAnsi="Times New Roman" w:cs="Times New Roman"/>
          <w:sz w:val="28"/>
          <w:szCs w:val="28"/>
        </w:rPr>
        <w:t>под</w:t>
      </w:r>
      <w:r w:rsidR="00CC7E31" w:rsidRPr="00B305C4">
        <w:rPr>
          <w:rFonts w:ascii="Times New Roman" w:hAnsi="Times New Roman" w:cs="Times New Roman"/>
          <w:sz w:val="28"/>
          <w:szCs w:val="28"/>
        </w:rPr>
        <w:t>пунктах</w:t>
      </w:r>
      <w:r w:rsidR="00A37B2A" w:rsidRPr="00B305C4">
        <w:rPr>
          <w:rFonts w:ascii="Times New Roman" w:hAnsi="Times New Roman" w:cs="Times New Roman"/>
          <w:sz w:val="28"/>
          <w:szCs w:val="28"/>
        </w:rPr>
        <w:t xml:space="preserve"> 4.12, 4</w:t>
      </w:r>
      <w:r w:rsidRPr="00B305C4">
        <w:rPr>
          <w:rFonts w:ascii="Times New Roman" w:hAnsi="Times New Roman" w:cs="Times New Roman"/>
          <w:sz w:val="28"/>
          <w:szCs w:val="28"/>
        </w:rPr>
        <w:t>.13</w:t>
      </w:r>
      <w:r w:rsidR="00404231" w:rsidRPr="00B305C4">
        <w:rPr>
          <w:rFonts w:ascii="Times New Roman" w:hAnsi="Times New Roman" w:cs="Times New Roman"/>
          <w:sz w:val="28"/>
          <w:szCs w:val="28"/>
        </w:rPr>
        <w:t xml:space="preserve">             пункта 4 </w:t>
      </w:r>
      <w:r w:rsidRPr="00B305C4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14</w:t>
      </w:r>
      <w:r w:rsidR="008C09E4" w:rsidRPr="00B305C4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7978E5" w:rsidRPr="00B305C4">
        <w:rPr>
          <w:rFonts w:ascii="Times New Roman" w:hAnsi="Times New Roman" w:cs="Times New Roman"/>
          <w:sz w:val="28"/>
          <w:szCs w:val="28"/>
        </w:rPr>
        <w:t>»</w:t>
      </w:r>
      <w:r w:rsidR="008C09E4" w:rsidRPr="00B305C4">
        <w:rPr>
          <w:rFonts w:ascii="Times New Roman" w:hAnsi="Times New Roman" w:cs="Times New Roman"/>
          <w:sz w:val="28"/>
          <w:szCs w:val="28"/>
        </w:rPr>
        <w:t>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15</w:t>
      </w:r>
      <w:r w:rsidR="008C09E4" w:rsidRPr="00B305C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15</w:t>
      </w:r>
      <w:r w:rsidR="008C09E4" w:rsidRPr="00B305C4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15</w:t>
      </w:r>
      <w:r w:rsidR="008C09E4" w:rsidRPr="00B305C4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8C09E4" w:rsidRPr="00B305C4" w:rsidRDefault="008C09E4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50F38" w:rsidRPr="00B305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05C4">
        <w:rPr>
          <w:rFonts w:ascii="Times New Roman" w:hAnsi="Times New Roman" w:cs="Times New Roman"/>
          <w:sz w:val="28"/>
          <w:szCs w:val="28"/>
        </w:rPr>
        <w:t>Ф</w:t>
      </w:r>
      <w:r w:rsidR="00A50F38" w:rsidRPr="00B305C4">
        <w:rPr>
          <w:rFonts w:ascii="Times New Roman" w:hAnsi="Times New Roman" w:cs="Times New Roman"/>
          <w:sz w:val="28"/>
          <w:szCs w:val="28"/>
        </w:rPr>
        <w:t>едерации</w:t>
      </w:r>
      <w:r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A50F38" w:rsidRPr="00B305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05C4">
        <w:rPr>
          <w:rFonts w:ascii="Times New Roman" w:hAnsi="Times New Roman" w:cs="Times New Roman"/>
          <w:sz w:val="28"/>
          <w:szCs w:val="28"/>
        </w:rPr>
        <w:t>от 25.05.2022 № 951</w:t>
      </w:r>
      <w:r w:rsidR="00A50F38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A50F38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8C09E4" w:rsidRPr="00B305C4" w:rsidRDefault="0006029E" w:rsidP="008C0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1.7. Подпункт 16.2 пункта 16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B305C4" w:rsidRDefault="0006029E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B305C4">
        <w:t xml:space="preserve">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B305C4">
        <w:t xml:space="preserve">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8C09E4" w:rsidRPr="00B305C4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09E4" w:rsidRPr="00B305C4">
        <w:t xml:space="preserve">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16.5 пункта 16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8C09E4" w:rsidRPr="00B305C4" w:rsidRDefault="002848A1" w:rsidP="008C0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«16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Особенности предоставления муниципальной услуги в электронной форме ус</w:t>
      </w:r>
      <w:r w:rsidR="00A50F38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4042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250E5E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4042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A50F38" w:rsidRPr="00B305C4">
        <w:rPr>
          <w:rFonts w:ascii="Times New Roman" w:hAnsi="Times New Roman" w:cs="Times New Roman"/>
          <w:sz w:val="28"/>
          <w:szCs w:val="28"/>
        </w:rPr>
        <w:t>–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="001000E7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3B4031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E860B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E860B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25.06.2012 № 634 «О видах электронной подписи, использование которых допускается </w:t>
      </w:r>
      <w:r w:rsidR="00E860B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E860B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E860B2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B40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031" w:rsidRPr="00B305C4" w:rsidRDefault="003B4031" w:rsidP="003B40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C09E4" w:rsidRPr="00B305C4" w:rsidRDefault="003B4031" w:rsidP="001D4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способы подачи документов в электронной форме опред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елены приказом Министерства экономического развития Российской Федерации                     от 14.01.2015 № 7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утверждении порядка и способов подачи заявлений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схемы расположения земельного участка или земельных участков на кадастровом плане территории, заявления о проведении аукциона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продаже земельного участка, находящегося в государственной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муниципальной собственности, или аукциона на право заключения договора аренды земельного участка, находящегося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государственной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404231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муниципальной собственности, заявления о предоставлении земельного участка, находящегося в государственной или муниципальной собственности,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заявления о перераспределении земель и (или) земельных участков, находящихся в государственной или муниципальной собственности, </w:t>
      </w:r>
      <w:r w:rsidR="001D48BB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r w:rsidR="008C09E4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C09E4" w:rsidRPr="00B305C4" w:rsidRDefault="002848A1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1.9</w:t>
      </w:r>
      <w:r w:rsidR="00EA3D87" w:rsidRPr="00B305C4">
        <w:rPr>
          <w:rFonts w:ascii="Times New Roman" w:hAnsi="Times New Roman" w:cs="Times New Roman"/>
          <w:sz w:val="28"/>
          <w:szCs w:val="28"/>
        </w:rPr>
        <w:t>. Пункт 19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8C09E4" w:rsidRPr="00B305C4" w:rsidRDefault="00EA3D87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«19</w:t>
      </w:r>
      <w:r w:rsidR="008C09E4" w:rsidRPr="00B305C4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</w:t>
      </w:r>
      <w:r w:rsidR="00EF7F4C" w:rsidRPr="00B305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05C4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услуги) приведена в приложении </w:t>
      </w:r>
      <w:r w:rsidR="00EF7F4C" w:rsidRPr="00B305C4">
        <w:rPr>
          <w:rFonts w:ascii="Times New Roman" w:hAnsi="Times New Roman" w:cs="Times New Roman"/>
          <w:sz w:val="28"/>
          <w:szCs w:val="28"/>
        </w:rPr>
        <w:t xml:space="preserve">1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8C09E4" w:rsidRPr="00B305C4" w:rsidRDefault="001D48BB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1.10. Пункты 20 – </w:t>
      </w:r>
      <w:r w:rsidR="00EA3D87" w:rsidRPr="00B305C4">
        <w:rPr>
          <w:rFonts w:ascii="Times New Roman" w:hAnsi="Times New Roman" w:cs="Times New Roman"/>
          <w:sz w:val="28"/>
          <w:szCs w:val="28"/>
        </w:rPr>
        <w:t>22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8C09E4" w:rsidRPr="00B305C4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1.11</w:t>
      </w:r>
      <w:r w:rsidR="001D48BB" w:rsidRPr="00B305C4">
        <w:rPr>
          <w:rFonts w:ascii="Times New Roman" w:hAnsi="Times New Roman" w:cs="Times New Roman"/>
          <w:sz w:val="28"/>
          <w:szCs w:val="28"/>
        </w:rPr>
        <w:t xml:space="preserve">. Пункты 1 – </w:t>
      </w:r>
      <w:r w:rsidR="008C09E4" w:rsidRPr="00B305C4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</w:t>
      </w:r>
      <w:r w:rsidR="00D612BC" w:rsidRPr="00B305C4">
        <w:rPr>
          <w:rFonts w:ascii="Times New Roman" w:hAnsi="Times New Roman" w:cs="Times New Roman"/>
          <w:sz w:val="28"/>
          <w:szCs w:val="28"/>
        </w:rPr>
        <w:t>ает личность заявителя, проводя</w:t>
      </w:r>
      <w:r w:rsidRPr="00B305C4">
        <w:rPr>
          <w:rFonts w:ascii="Times New Roman" w:hAnsi="Times New Roman" w:cs="Times New Roman"/>
          <w:sz w:val="28"/>
          <w:szCs w:val="28"/>
        </w:rPr>
        <w:t xml:space="preserve"> его идентификацию, аутентификацию с использованием информационных систем, указанных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lastRenderedPageBreak/>
        <w:t>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7F4AB3" w:rsidRPr="00B305C4">
        <w:rPr>
          <w:rFonts w:ascii="Times New Roman" w:hAnsi="Times New Roman" w:cs="Times New Roman"/>
          <w:sz w:val="28"/>
          <w:szCs w:val="28"/>
        </w:rPr>
        <w:t>–</w:t>
      </w:r>
      <w:r w:rsidRPr="00B305C4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</w:t>
      </w:r>
      <w:r w:rsidR="00C914BC" w:rsidRPr="00B305C4">
        <w:rPr>
          <w:rFonts w:ascii="Times New Roman" w:hAnsi="Times New Roman" w:cs="Times New Roman"/>
          <w:sz w:val="28"/>
          <w:szCs w:val="28"/>
        </w:rPr>
        <w:t>окументов, указанных в пункте 8</w:t>
      </w:r>
      <w:r w:rsidRPr="00B305C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</w:t>
      </w:r>
      <w:r w:rsidR="00C914BC" w:rsidRPr="00B305C4">
        <w:rPr>
          <w:rFonts w:ascii="Times New Roman" w:hAnsi="Times New Roman" w:cs="Times New Roman"/>
          <w:sz w:val="28"/>
          <w:szCs w:val="28"/>
        </w:rPr>
        <w:t>в пункте 8</w:t>
      </w:r>
      <w:r w:rsidRPr="00B305C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23FBD" w:rsidRPr="00B305C4">
        <w:rPr>
          <w:rFonts w:ascii="Times New Roman" w:hAnsi="Times New Roman" w:cs="Times New Roman"/>
          <w:sz w:val="28"/>
          <w:szCs w:val="28"/>
        </w:rPr>
        <w:t>–</w:t>
      </w:r>
      <w:r w:rsidRPr="00B305C4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404231" w:rsidRPr="00B305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05C4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возврата з</w:t>
      </w:r>
      <w:r w:rsidR="00C914BC" w:rsidRPr="00B305C4">
        <w:rPr>
          <w:rFonts w:ascii="Times New Roman" w:hAnsi="Times New Roman" w:cs="Times New Roman"/>
          <w:sz w:val="28"/>
          <w:szCs w:val="28"/>
        </w:rPr>
        <w:t>аявления, указанных в пунктах 8, 9</w:t>
      </w:r>
      <w:r w:rsidRPr="00B305C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 (далее –  отказ в приеме, возврат заявления);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2.3.4. Максимальный срок административного действия по отказу                             в приеме, возврату заявления: 10 календарных дней с момента поступления заявления в ДИЗО.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C914BC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</w:t>
      </w:r>
      <w:r w:rsidR="00C914BC" w:rsidRPr="00B305C4">
        <w:rPr>
          <w:rFonts w:ascii="Times New Roman" w:hAnsi="Times New Roman" w:cs="Times New Roman"/>
          <w:sz w:val="28"/>
          <w:szCs w:val="28"/>
        </w:rPr>
        <w:t xml:space="preserve">работник ДИЗО, ответственный за проверку, регистрацию заявления, формирование и направление межведомственных запросов, работник ХЭУ, работник </w:t>
      </w:r>
      <w:proofErr w:type="spellStart"/>
      <w:r w:rsidR="00C914BC" w:rsidRPr="00B305C4"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r w:rsidR="00C914BC" w:rsidRPr="00B305C4">
        <w:rPr>
          <w:rFonts w:ascii="Times New Roman" w:hAnsi="Times New Roman" w:cs="Times New Roman"/>
          <w:sz w:val="28"/>
          <w:szCs w:val="28"/>
        </w:rPr>
        <w:t xml:space="preserve">, работник </w:t>
      </w:r>
      <w:proofErr w:type="spellStart"/>
      <w:r w:rsidR="00C914BC" w:rsidRPr="00B305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914BC" w:rsidRPr="00B305C4">
        <w:rPr>
          <w:rFonts w:ascii="Times New Roman" w:hAnsi="Times New Roman" w:cs="Times New Roman"/>
          <w:sz w:val="28"/>
          <w:szCs w:val="28"/>
        </w:rPr>
        <w:t xml:space="preserve">, </w:t>
      </w:r>
      <w:r w:rsidR="00493417" w:rsidRPr="00B305C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B305C4">
        <w:rPr>
          <w:rFonts w:ascii="Times New Roman" w:hAnsi="Times New Roman" w:cs="Times New Roman"/>
          <w:sz w:val="28"/>
          <w:szCs w:val="28"/>
        </w:rPr>
        <w:t xml:space="preserve">ФНС, </w:t>
      </w:r>
      <w:r w:rsidR="00493417" w:rsidRPr="00B305C4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B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BC" w:rsidRPr="00B305C4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="00C914BC" w:rsidRPr="00B305C4">
        <w:rPr>
          <w:rFonts w:ascii="Times New Roman" w:hAnsi="Times New Roman" w:cs="Times New Roman"/>
          <w:sz w:val="28"/>
          <w:szCs w:val="28"/>
        </w:rPr>
        <w:t xml:space="preserve"> и природных ресурсов Югры, </w:t>
      </w:r>
      <w:r w:rsidR="00493417" w:rsidRPr="00B305C4">
        <w:rPr>
          <w:rFonts w:ascii="Times New Roman" w:hAnsi="Times New Roman" w:cs="Times New Roman"/>
          <w:sz w:val="28"/>
          <w:szCs w:val="28"/>
        </w:rPr>
        <w:t>работник</w:t>
      </w:r>
      <w:r w:rsidR="00C914BC" w:rsidRPr="00B30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4BC" w:rsidRPr="00B305C4">
        <w:rPr>
          <w:rFonts w:ascii="Times New Roman" w:hAnsi="Times New Roman" w:cs="Times New Roman"/>
          <w:sz w:val="28"/>
          <w:szCs w:val="28"/>
        </w:rPr>
        <w:t>Депимущества</w:t>
      </w:r>
      <w:proofErr w:type="spellEnd"/>
      <w:r w:rsidR="00C914BC" w:rsidRPr="00B305C4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493417" w:rsidRPr="00B305C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914BC" w:rsidRPr="00B305C4">
        <w:rPr>
          <w:rFonts w:ascii="Times New Roman" w:hAnsi="Times New Roman" w:cs="Times New Roman"/>
          <w:sz w:val="28"/>
          <w:szCs w:val="28"/>
        </w:rPr>
        <w:t>Управления по рыболовству.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8C09E4" w:rsidRPr="00B305C4" w:rsidRDefault="003B4031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3.3.1. </w:t>
      </w:r>
      <w:r w:rsidR="008C09E4" w:rsidRPr="00B305C4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E1234F" w:rsidRPr="00B305C4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E1234F" w:rsidRPr="00B305C4" w:rsidRDefault="00E1234F" w:rsidP="00E1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</w:t>
      </w:r>
      <w:r w:rsidR="003B4031" w:rsidRPr="00B305C4">
        <w:rPr>
          <w:rFonts w:ascii="Times New Roman" w:hAnsi="Times New Roman" w:cs="Times New Roman"/>
          <w:sz w:val="28"/>
          <w:szCs w:val="28"/>
        </w:rPr>
        <w:t>и действующим законодательством.</w:t>
      </w:r>
    </w:p>
    <w:p w:rsidR="00E1234F" w:rsidRPr="00B305C4" w:rsidRDefault="003B4031" w:rsidP="00E123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hAnsi="Times New Roman" w:cs="Times New Roman"/>
          <w:sz w:val="28"/>
          <w:szCs w:val="28"/>
        </w:rPr>
        <w:t>3.3.2.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E1234F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   на межведомственные запросы, информации по результатам согласования </w:t>
      </w:r>
      <w:r w:rsidR="00922DED" w:rsidRPr="00B305C4">
        <w:rPr>
          <w:rFonts w:ascii="Times New Roman" w:hAnsi="Times New Roman" w:cs="Times New Roman"/>
          <w:sz w:val="28"/>
          <w:szCs w:val="28"/>
        </w:rPr>
        <w:t>–</w:t>
      </w:r>
      <w:r w:rsidR="00E1234F"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3.4. Максимальный срок выполнения административной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процедуры: </w:t>
      </w:r>
      <w:r w:rsidR="00404231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заявления.</w:t>
      </w:r>
    </w:p>
    <w:p w:rsidR="00E1234F" w:rsidRPr="00B305C4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E1234F" w:rsidRPr="00B305C4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 xml:space="preserve">3.6. Результат административной процедуры: полученные ответы                           на межведомственные запросы, содержащие документы или сведения </w:t>
      </w:r>
      <w:r w:rsidR="00404231" w:rsidRPr="00B305C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305C4">
        <w:rPr>
          <w:rFonts w:ascii="Times New Roman" w:eastAsia="Calibri" w:hAnsi="Times New Roman" w:cs="Times New Roman"/>
          <w:sz w:val="28"/>
          <w:szCs w:val="28"/>
        </w:rPr>
        <w:t>из них, информация по результатам согласования.</w:t>
      </w:r>
    </w:p>
    <w:p w:rsidR="00E1234F" w:rsidRPr="00B305C4" w:rsidRDefault="00E1234F" w:rsidP="00E123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5C4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8C09E4" w:rsidRPr="00B305C4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1.12</w:t>
      </w:r>
      <w:r w:rsidR="008C09E4" w:rsidRPr="00B305C4">
        <w:rPr>
          <w:rFonts w:ascii="Times New Roman" w:hAnsi="Times New Roman" w:cs="Times New Roman"/>
          <w:sz w:val="28"/>
          <w:szCs w:val="28"/>
        </w:rPr>
        <w:t>. Пункт</w:t>
      </w:r>
      <w:r w:rsidR="00922DED" w:rsidRPr="00B305C4">
        <w:rPr>
          <w:rFonts w:ascii="Times New Roman" w:hAnsi="Times New Roman" w:cs="Times New Roman"/>
          <w:sz w:val="28"/>
          <w:szCs w:val="28"/>
        </w:rPr>
        <w:t>ы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7</w:t>
      </w:r>
      <w:r w:rsidR="00922DED" w:rsidRPr="00B305C4">
        <w:rPr>
          <w:rFonts w:ascii="Times New Roman" w:hAnsi="Times New Roman" w:cs="Times New Roman"/>
          <w:sz w:val="28"/>
          <w:szCs w:val="28"/>
        </w:rPr>
        <w:t>– 10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 раздела III изложить в следующей редакции: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8C09E4" w:rsidRPr="00B305C4" w:rsidRDefault="008C09E4" w:rsidP="008C09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7.1. </w:t>
      </w:r>
      <w:r w:rsidRPr="00B305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05C4">
        <w:rPr>
          <w:rFonts w:ascii="Times New Roman" w:hAnsi="Times New Roman" w:cs="Times New Roman"/>
          <w:sz w:val="28"/>
          <w:szCs w:val="28"/>
        </w:rPr>
        <w:t xml:space="preserve">или органу местного самоуправления организацией, участвующей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или муниципальной услуги,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 xml:space="preserve">в том числе единого портала государственных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 xml:space="preserve">и (или) региональных порталов государственных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305C4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8C09E4" w:rsidRPr="00B305C4" w:rsidRDefault="008C09E4" w:rsidP="008C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48757C" w:rsidRPr="00B305C4">
        <w:rPr>
          <w:rFonts w:ascii="Times New Roman" w:hAnsi="Times New Roman" w:cs="Times New Roman"/>
          <w:sz w:val="28"/>
          <w:szCs w:val="28"/>
        </w:rPr>
        <w:t xml:space="preserve"> запросов – в течение не менее трех</w:t>
      </w:r>
      <w:r w:rsidRPr="00B305C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случая,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    если </w:t>
      </w:r>
      <w:r w:rsidRPr="00B305C4">
        <w:rPr>
          <w:rFonts w:ascii="Times New Roman" w:hAnsi="Times New Roman" w:cs="Times New Roman"/>
          <w:sz w:val="28"/>
          <w:szCs w:val="28"/>
        </w:rPr>
        <w:t>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3) осуществляют отказ в приеме документов, возврат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заявления,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подпунктом 2.3 пункта 2 раздела III настоящего административного регламента;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846087" w:rsidRPr="00B305C4">
        <w:rPr>
          <w:rFonts w:ascii="Times New Roman" w:hAnsi="Times New Roman" w:cs="Times New Roman"/>
          <w:sz w:val="28"/>
          <w:szCs w:val="28"/>
        </w:rPr>
        <w:t>, в сроки, указанные в пункте 13</w:t>
      </w:r>
      <w:r w:rsidRPr="00B305C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8C09E4" w:rsidRPr="00B305C4" w:rsidRDefault="0048757C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="008C09E4" w:rsidRPr="00B305C4">
        <w:rPr>
          <w:rFonts w:ascii="Times New Roman" w:hAnsi="Times New Roman" w:cs="Times New Roman"/>
          <w:sz w:val="28"/>
          <w:szCs w:val="28"/>
        </w:rPr>
        <w:t>8.</w:t>
      </w:r>
      <w:r w:rsidR="008C09E4" w:rsidRPr="00B305C4">
        <w:t xml:space="preserve"> 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846087" w:rsidRPr="00B30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09E4" w:rsidRPr="00B305C4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документах. 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срок,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05C4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05C4">
        <w:rPr>
          <w:rFonts w:ascii="Times New Roman" w:hAnsi="Times New Roman" w:cs="Times New Roman"/>
          <w:sz w:val="28"/>
          <w:szCs w:val="28"/>
        </w:rPr>
        <w:lastRenderedPageBreak/>
        <w:t>не превышающий пяти рабочих дней с даты регистрации соответствующего заявления.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- копии договоров, соглашений выдает </w:t>
      </w:r>
      <w:proofErr w:type="spellStart"/>
      <w:r w:rsidRPr="00B305C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305C4">
        <w:rPr>
          <w:rFonts w:ascii="Times New Roman" w:hAnsi="Times New Roman" w:cs="Times New Roman"/>
          <w:sz w:val="28"/>
          <w:szCs w:val="28"/>
        </w:rPr>
        <w:t>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8C09E4" w:rsidRPr="00B305C4" w:rsidRDefault="002206EA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1.14</w:t>
      </w:r>
      <w:r w:rsidR="008C09E4" w:rsidRPr="00B305C4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</w:t>
      </w:r>
      <w:r w:rsidRPr="00B305C4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рассмотрения.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345B2C"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305C4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форме.</w:t>
      </w:r>
    </w:p>
    <w:p w:rsidR="00F50401" w:rsidRPr="00B305C4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1.15. Раздел IV изложить в следующей редакции:</w:t>
      </w:r>
    </w:p>
    <w:p w:rsidR="00F50401" w:rsidRPr="00B305C4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F50401" w:rsidRPr="00B305C4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6048A1" w:rsidRPr="00B305C4">
        <w:rPr>
          <w:rFonts w:ascii="Times New Roman" w:hAnsi="Times New Roman" w:cs="Times New Roman"/>
          <w:sz w:val="28"/>
          <w:szCs w:val="28"/>
        </w:rPr>
        <w:t>,</w:t>
      </w:r>
      <w:r w:rsidRPr="00B305C4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F50401" w:rsidRPr="00B305C4" w:rsidRDefault="00F50401" w:rsidP="00F5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1.16. Раздел V признать утратившим силу.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07577" w:rsidRPr="00B305C4" w:rsidRDefault="008C09E4" w:rsidP="00607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 w:rsidR="00607577" w:rsidRPr="00B305C4">
        <w:rPr>
          <w:rFonts w:ascii="Times New Roman" w:hAnsi="Times New Roman" w:cs="Times New Roman"/>
          <w:sz w:val="28"/>
          <w:szCs w:val="28"/>
        </w:rPr>
        <w:t xml:space="preserve">опубликования и распространяется на правоотношения, возникшие с 27.04.2025 года. </w:t>
      </w:r>
    </w:p>
    <w:p w:rsidR="008C09E4" w:rsidRPr="00B305C4" w:rsidRDefault="008C09E4" w:rsidP="008C0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5C4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B305C4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B305C4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8C09E4" w:rsidRPr="00B305C4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B305C4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B305C4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B305C4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9E4" w:rsidRPr="00B305C4" w:rsidRDefault="008C09E4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440" w:rsidRDefault="00385440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B305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</w:t>
      </w:r>
      <w:proofErr w:type="spellStart"/>
      <w:r w:rsidRPr="00B30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B11" w:rsidRDefault="00674B11" w:rsidP="00385440">
      <w:pPr>
        <w:spacing w:after="0" w:line="240" w:lineRule="auto"/>
        <w:jc w:val="both"/>
      </w:pPr>
      <w:r>
        <w:t xml:space="preserve">Исполнитель: </w:t>
      </w:r>
    </w:p>
    <w:p w:rsidR="00674B11" w:rsidRDefault="00674B11" w:rsidP="00385440">
      <w:pPr>
        <w:spacing w:after="0" w:line="240" w:lineRule="auto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674B11" w:rsidRPr="00B305C4" w:rsidRDefault="00674B11" w:rsidP="00385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тел.: (3462) 52-83-49</w:t>
      </w:r>
    </w:p>
    <w:sectPr w:rsidR="00674B11" w:rsidRPr="00B305C4" w:rsidSect="00472AD7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4D" w:rsidRDefault="00727D4D" w:rsidP="00C57B5A">
      <w:pPr>
        <w:spacing w:after="0" w:line="240" w:lineRule="auto"/>
      </w:pPr>
      <w:r>
        <w:separator/>
      </w:r>
    </w:p>
  </w:endnote>
  <w:endnote w:type="continuationSeparator" w:id="0">
    <w:p w:rsidR="00727D4D" w:rsidRDefault="00727D4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4D" w:rsidRDefault="00727D4D" w:rsidP="00C57B5A">
      <w:pPr>
        <w:spacing w:after="0" w:line="240" w:lineRule="auto"/>
      </w:pPr>
      <w:r>
        <w:separator/>
      </w:r>
    </w:p>
  </w:footnote>
  <w:footnote w:type="continuationSeparator" w:id="0">
    <w:p w:rsidR="00727D4D" w:rsidRDefault="00727D4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22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DB9"/>
    <w:multiLevelType w:val="multilevel"/>
    <w:tmpl w:val="D97AD2A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410767A4"/>
    <w:multiLevelType w:val="multilevel"/>
    <w:tmpl w:val="964A3E7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428B1643"/>
    <w:multiLevelType w:val="hybridMultilevel"/>
    <w:tmpl w:val="8A0C9456"/>
    <w:lvl w:ilvl="0" w:tplc="37AA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5E00BA"/>
    <w:multiLevelType w:val="multilevel"/>
    <w:tmpl w:val="3C46DD3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79F87864"/>
    <w:multiLevelType w:val="multilevel"/>
    <w:tmpl w:val="D78CAE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D7E"/>
    <w:rsid w:val="00010FBD"/>
    <w:rsid w:val="00011340"/>
    <w:rsid w:val="00013EE5"/>
    <w:rsid w:val="000147AF"/>
    <w:rsid w:val="00014C1D"/>
    <w:rsid w:val="000151D0"/>
    <w:rsid w:val="00022D88"/>
    <w:rsid w:val="00026CCC"/>
    <w:rsid w:val="00027BDA"/>
    <w:rsid w:val="00027DD1"/>
    <w:rsid w:val="000306E9"/>
    <w:rsid w:val="000325FA"/>
    <w:rsid w:val="00034094"/>
    <w:rsid w:val="00041773"/>
    <w:rsid w:val="00042883"/>
    <w:rsid w:val="00046889"/>
    <w:rsid w:val="0006029E"/>
    <w:rsid w:val="00066FBD"/>
    <w:rsid w:val="00067AED"/>
    <w:rsid w:val="00082587"/>
    <w:rsid w:val="00085FD0"/>
    <w:rsid w:val="00087941"/>
    <w:rsid w:val="00087A9E"/>
    <w:rsid w:val="000934B4"/>
    <w:rsid w:val="00095F67"/>
    <w:rsid w:val="000A2719"/>
    <w:rsid w:val="000B3113"/>
    <w:rsid w:val="000B48D1"/>
    <w:rsid w:val="000B6992"/>
    <w:rsid w:val="000B6DA7"/>
    <w:rsid w:val="000B7CB2"/>
    <w:rsid w:val="000C1B5B"/>
    <w:rsid w:val="000C47FF"/>
    <w:rsid w:val="000C4D45"/>
    <w:rsid w:val="000D2490"/>
    <w:rsid w:val="000D2E0E"/>
    <w:rsid w:val="000D5CE5"/>
    <w:rsid w:val="000E1D4C"/>
    <w:rsid w:val="000E2522"/>
    <w:rsid w:val="000E2FBE"/>
    <w:rsid w:val="000F75BF"/>
    <w:rsid w:val="001000E7"/>
    <w:rsid w:val="0010466A"/>
    <w:rsid w:val="001110C6"/>
    <w:rsid w:val="00112260"/>
    <w:rsid w:val="001156B8"/>
    <w:rsid w:val="0011699A"/>
    <w:rsid w:val="00116CE4"/>
    <w:rsid w:val="001176C9"/>
    <w:rsid w:val="001177A4"/>
    <w:rsid w:val="00120003"/>
    <w:rsid w:val="00121B5A"/>
    <w:rsid w:val="00123839"/>
    <w:rsid w:val="00124E84"/>
    <w:rsid w:val="00126594"/>
    <w:rsid w:val="00133578"/>
    <w:rsid w:val="0013385A"/>
    <w:rsid w:val="00140A52"/>
    <w:rsid w:val="001432AF"/>
    <w:rsid w:val="00151B10"/>
    <w:rsid w:val="00151B8B"/>
    <w:rsid w:val="001527A5"/>
    <w:rsid w:val="00154D2B"/>
    <w:rsid w:val="00156930"/>
    <w:rsid w:val="00160DEF"/>
    <w:rsid w:val="00165591"/>
    <w:rsid w:val="00171D72"/>
    <w:rsid w:val="0017386A"/>
    <w:rsid w:val="001738E9"/>
    <w:rsid w:val="0017468A"/>
    <w:rsid w:val="0017617A"/>
    <w:rsid w:val="00180F34"/>
    <w:rsid w:val="001819F7"/>
    <w:rsid w:val="001838B1"/>
    <w:rsid w:val="00190A8B"/>
    <w:rsid w:val="001914D3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01E"/>
    <w:rsid w:val="001B2B2D"/>
    <w:rsid w:val="001B3BC8"/>
    <w:rsid w:val="001C132B"/>
    <w:rsid w:val="001C18F3"/>
    <w:rsid w:val="001C7B18"/>
    <w:rsid w:val="001C7E67"/>
    <w:rsid w:val="001D291F"/>
    <w:rsid w:val="001D48BB"/>
    <w:rsid w:val="001D4AEE"/>
    <w:rsid w:val="001D4BAA"/>
    <w:rsid w:val="001D56EF"/>
    <w:rsid w:val="001E2074"/>
    <w:rsid w:val="001E3EB6"/>
    <w:rsid w:val="001E6993"/>
    <w:rsid w:val="001E7FEF"/>
    <w:rsid w:val="001F12B3"/>
    <w:rsid w:val="001F218F"/>
    <w:rsid w:val="001F6F8D"/>
    <w:rsid w:val="00202F86"/>
    <w:rsid w:val="00206D41"/>
    <w:rsid w:val="00212EEA"/>
    <w:rsid w:val="002134B3"/>
    <w:rsid w:val="002206EA"/>
    <w:rsid w:val="00223A89"/>
    <w:rsid w:val="00224690"/>
    <w:rsid w:val="00224ADE"/>
    <w:rsid w:val="00225979"/>
    <w:rsid w:val="00227BF3"/>
    <w:rsid w:val="00230D40"/>
    <w:rsid w:val="00231B2C"/>
    <w:rsid w:val="0024047C"/>
    <w:rsid w:val="0024363A"/>
    <w:rsid w:val="002448C9"/>
    <w:rsid w:val="00250E5E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0A46"/>
    <w:rsid w:val="0028241D"/>
    <w:rsid w:val="00283861"/>
    <w:rsid w:val="0028417A"/>
    <w:rsid w:val="002848A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4F96"/>
    <w:rsid w:val="002C00FB"/>
    <w:rsid w:val="002C1AD1"/>
    <w:rsid w:val="002C32D1"/>
    <w:rsid w:val="002C4DC4"/>
    <w:rsid w:val="002D06A3"/>
    <w:rsid w:val="002D3677"/>
    <w:rsid w:val="002D3FB8"/>
    <w:rsid w:val="002D472E"/>
    <w:rsid w:val="002D5D13"/>
    <w:rsid w:val="002E00A9"/>
    <w:rsid w:val="002E0855"/>
    <w:rsid w:val="002E2562"/>
    <w:rsid w:val="002E529D"/>
    <w:rsid w:val="002F1D85"/>
    <w:rsid w:val="002F42CC"/>
    <w:rsid w:val="002F467B"/>
    <w:rsid w:val="0030085A"/>
    <w:rsid w:val="003014E8"/>
    <w:rsid w:val="0030352D"/>
    <w:rsid w:val="00305461"/>
    <w:rsid w:val="00305938"/>
    <w:rsid w:val="00305CFB"/>
    <w:rsid w:val="00306A67"/>
    <w:rsid w:val="00306AF2"/>
    <w:rsid w:val="00307508"/>
    <w:rsid w:val="003108C9"/>
    <w:rsid w:val="00312E07"/>
    <w:rsid w:val="00320316"/>
    <w:rsid w:val="003209DC"/>
    <w:rsid w:val="0032178E"/>
    <w:rsid w:val="00321CF8"/>
    <w:rsid w:val="003318FC"/>
    <w:rsid w:val="00343ED4"/>
    <w:rsid w:val="00345B2C"/>
    <w:rsid w:val="003477F8"/>
    <w:rsid w:val="00347D33"/>
    <w:rsid w:val="00350258"/>
    <w:rsid w:val="0035044E"/>
    <w:rsid w:val="0035151B"/>
    <w:rsid w:val="0035262A"/>
    <w:rsid w:val="0035568B"/>
    <w:rsid w:val="00356598"/>
    <w:rsid w:val="00360B86"/>
    <w:rsid w:val="00363951"/>
    <w:rsid w:val="0036446B"/>
    <w:rsid w:val="00367229"/>
    <w:rsid w:val="00367974"/>
    <w:rsid w:val="00367E0D"/>
    <w:rsid w:val="003728DD"/>
    <w:rsid w:val="003754B4"/>
    <w:rsid w:val="00375A44"/>
    <w:rsid w:val="003766B7"/>
    <w:rsid w:val="00382E04"/>
    <w:rsid w:val="003842FD"/>
    <w:rsid w:val="00385440"/>
    <w:rsid w:val="00391D9F"/>
    <w:rsid w:val="0039327B"/>
    <w:rsid w:val="003939E5"/>
    <w:rsid w:val="003A0BC3"/>
    <w:rsid w:val="003A70E7"/>
    <w:rsid w:val="003B2879"/>
    <w:rsid w:val="003B4031"/>
    <w:rsid w:val="003B61F7"/>
    <w:rsid w:val="003C2B50"/>
    <w:rsid w:val="003C38DA"/>
    <w:rsid w:val="003C68D8"/>
    <w:rsid w:val="003C6D22"/>
    <w:rsid w:val="003D1110"/>
    <w:rsid w:val="003E1B05"/>
    <w:rsid w:val="003E1D74"/>
    <w:rsid w:val="003E1FE6"/>
    <w:rsid w:val="003E3B98"/>
    <w:rsid w:val="003E5C9D"/>
    <w:rsid w:val="003F0438"/>
    <w:rsid w:val="003F13A5"/>
    <w:rsid w:val="003F14E6"/>
    <w:rsid w:val="003F55CE"/>
    <w:rsid w:val="003F6D46"/>
    <w:rsid w:val="003F780E"/>
    <w:rsid w:val="00401267"/>
    <w:rsid w:val="00403D92"/>
    <w:rsid w:val="00403F85"/>
    <w:rsid w:val="00404231"/>
    <w:rsid w:val="0040503F"/>
    <w:rsid w:val="00414B5E"/>
    <w:rsid w:val="004179A5"/>
    <w:rsid w:val="00420013"/>
    <w:rsid w:val="00420389"/>
    <w:rsid w:val="00422C98"/>
    <w:rsid w:val="004341F3"/>
    <w:rsid w:val="004345C5"/>
    <w:rsid w:val="00434E91"/>
    <w:rsid w:val="00437AB4"/>
    <w:rsid w:val="00437AF5"/>
    <w:rsid w:val="00440CA1"/>
    <w:rsid w:val="00443046"/>
    <w:rsid w:val="00443A0D"/>
    <w:rsid w:val="00445F99"/>
    <w:rsid w:val="00447E3B"/>
    <w:rsid w:val="00451F3C"/>
    <w:rsid w:val="004557A9"/>
    <w:rsid w:val="00463E90"/>
    <w:rsid w:val="00465B53"/>
    <w:rsid w:val="004663B0"/>
    <w:rsid w:val="004705A1"/>
    <w:rsid w:val="00470C5A"/>
    <w:rsid w:val="00472AD7"/>
    <w:rsid w:val="00475630"/>
    <w:rsid w:val="00480DE9"/>
    <w:rsid w:val="0048327D"/>
    <w:rsid w:val="004862CC"/>
    <w:rsid w:val="0048757C"/>
    <w:rsid w:val="00493417"/>
    <w:rsid w:val="004952E6"/>
    <w:rsid w:val="004964DE"/>
    <w:rsid w:val="00496D2B"/>
    <w:rsid w:val="0049710A"/>
    <w:rsid w:val="004C1013"/>
    <w:rsid w:val="004C336E"/>
    <w:rsid w:val="004C6F50"/>
    <w:rsid w:val="004D2412"/>
    <w:rsid w:val="004D5CB7"/>
    <w:rsid w:val="004D5D17"/>
    <w:rsid w:val="004D6187"/>
    <w:rsid w:val="004D73CE"/>
    <w:rsid w:val="004E1192"/>
    <w:rsid w:val="004E21A7"/>
    <w:rsid w:val="004E3BBC"/>
    <w:rsid w:val="004E6DB9"/>
    <w:rsid w:val="004F1319"/>
    <w:rsid w:val="004F2769"/>
    <w:rsid w:val="004F28CE"/>
    <w:rsid w:val="004F381E"/>
    <w:rsid w:val="004F5A9E"/>
    <w:rsid w:val="004F610F"/>
    <w:rsid w:val="004F629A"/>
    <w:rsid w:val="005001F6"/>
    <w:rsid w:val="00500EFD"/>
    <w:rsid w:val="005019BE"/>
    <w:rsid w:val="0050223E"/>
    <w:rsid w:val="0050365A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42A1B"/>
    <w:rsid w:val="00546DF3"/>
    <w:rsid w:val="005524FC"/>
    <w:rsid w:val="0055470C"/>
    <w:rsid w:val="005614A7"/>
    <w:rsid w:val="00563007"/>
    <w:rsid w:val="00565890"/>
    <w:rsid w:val="005669BD"/>
    <w:rsid w:val="00576A06"/>
    <w:rsid w:val="005770AD"/>
    <w:rsid w:val="00587F30"/>
    <w:rsid w:val="0059591C"/>
    <w:rsid w:val="005A08B4"/>
    <w:rsid w:val="005A40CF"/>
    <w:rsid w:val="005B274A"/>
    <w:rsid w:val="005D098F"/>
    <w:rsid w:val="005D298A"/>
    <w:rsid w:val="005D2A21"/>
    <w:rsid w:val="005E471E"/>
    <w:rsid w:val="005F0DDC"/>
    <w:rsid w:val="005F63E5"/>
    <w:rsid w:val="005F6F12"/>
    <w:rsid w:val="006003F7"/>
    <w:rsid w:val="00600610"/>
    <w:rsid w:val="006048A1"/>
    <w:rsid w:val="00607577"/>
    <w:rsid w:val="006115DC"/>
    <w:rsid w:val="0061242A"/>
    <w:rsid w:val="006152E8"/>
    <w:rsid w:val="00615301"/>
    <w:rsid w:val="0061699D"/>
    <w:rsid w:val="00616D28"/>
    <w:rsid w:val="00621776"/>
    <w:rsid w:val="0062407F"/>
    <w:rsid w:val="00631C9E"/>
    <w:rsid w:val="00634089"/>
    <w:rsid w:val="00635130"/>
    <w:rsid w:val="0064440A"/>
    <w:rsid w:val="00657A75"/>
    <w:rsid w:val="00664F7B"/>
    <w:rsid w:val="006664C3"/>
    <w:rsid w:val="0066706A"/>
    <w:rsid w:val="0067187B"/>
    <w:rsid w:val="00672CEE"/>
    <w:rsid w:val="00674244"/>
    <w:rsid w:val="00674A3C"/>
    <w:rsid w:val="00674B11"/>
    <w:rsid w:val="00676310"/>
    <w:rsid w:val="00676D66"/>
    <w:rsid w:val="00683D68"/>
    <w:rsid w:val="006860DE"/>
    <w:rsid w:val="0068656F"/>
    <w:rsid w:val="0068688D"/>
    <w:rsid w:val="00686DB3"/>
    <w:rsid w:val="006901AA"/>
    <w:rsid w:val="00693B2E"/>
    <w:rsid w:val="00693ECF"/>
    <w:rsid w:val="00697FF5"/>
    <w:rsid w:val="006A4CAF"/>
    <w:rsid w:val="006B2DB3"/>
    <w:rsid w:val="006B3D00"/>
    <w:rsid w:val="006C0C3F"/>
    <w:rsid w:val="006C5307"/>
    <w:rsid w:val="006C57BE"/>
    <w:rsid w:val="006D13D4"/>
    <w:rsid w:val="006D1A56"/>
    <w:rsid w:val="006D3331"/>
    <w:rsid w:val="006D41EA"/>
    <w:rsid w:val="006D47F8"/>
    <w:rsid w:val="006D5C2F"/>
    <w:rsid w:val="006D7F64"/>
    <w:rsid w:val="006F0D0C"/>
    <w:rsid w:val="006F1A44"/>
    <w:rsid w:val="006F2714"/>
    <w:rsid w:val="006F3AB0"/>
    <w:rsid w:val="006F413F"/>
    <w:rsid w:val="006F4F1E"/>
    <w:rsid w:val="006F6C17"/>
    <w:rsid w:val="00705BCD"/>
    <w:rsid w:val="00715732"/>
    <w:rsid w:val="00717E38"/>
    <w:rsid w:val="00722C9E"/>
    <w:rsid w:val="0072431D"/>
    <w:rsid w:val="007256E3"/>
    <w:rsid w:val="00726997"/>
    <w:rsid w:val="00727D4D"/>
    <w:rsid w:val="00730779"/>
    <w:rsid w:val="007451FE"/>
    <w:rsid w:val="00746E29"/>
    <w:rsid w:val="00747B2D"/>
    <w:rsid w:val="00750B8C"/>
    <w:rsid w:val="007525A1"/>
    <w:rsid w:val="00753D14"/>
    <w:rsid w:val="00754D13"/>
    <w:rsid w:val="0075557C"/>
    <w:rsid w:val="00755A08"/>
    <w:rsid w:val="00765E19"/>
    <w:rsid w:val="00775998"/>
    <w:rsid w:val="007759C7"/>
    <w:rsid w:val="0077661E"/>
    <w:rsid w:val="007849A5"/>
    <w:rsid w:val="00786213"/>
    <w:rsid w:val="00786FAE"/>
    <w:rsid w:val="00787276"/>
    <w:rsid w:val="0078758C"/>
    <w:rsid w:val="00790886"/>
    <w:rsid w:val="0079324C"/>
    <w:rsid w:val="00794857"/>
    <w:rsid w:val="007978E5"/>
    <w:rsid w:val="007A3028"/>
    <w:rsid w:val="007A556E"/>
    <w:rsid w:val="007B0D7E"/>
    <w:rsid w:val="007B229D"/>
    <w:rsid w:val="007B3A60"/>
    <w:rsid w:val="007C1D55"/>
    <w:rsid w:val="007C4560"/>
    <w:rsid w:val="007D3277"/>
    <w:rsid w:val="007D7180"/>
    <w:rsid w:val="007E53B9"/>
    <w:rsid w:val="007E5B08"/>
    <w:rsid w:val="007F045F"/>
    <w:rsid w:val="007F35F9"/>
    <w:rsid w:val="007F4AB3"/>
    <w:rsid w:val="007F503B"/>
    <w:rsid w:val="008039DC"/>
    <w:rsid w:val="00815329"/>
    <w:rsid w:val="0081643D"/>
    <w:rsid w:val="0082080A"/>
    <w:rsid w:val="00824533"/>
    <w:rsid w:val="00833764"/>
    <w:rsid w:val="008353BD"/>
    <w:rsid w:val="00835C35"/>
    <w:rsid w:val="00836C6F"/>
    <w:rsid w:val="00840A9B"/>
    <w:rsid w:val="00844389"/>
    <w:rsid w:val="00846087"/>
    <w:rsid w:val="00847553"/>
    <w:rsid w:val="00852765"/>
    <w:rsid w:val="0085621A"/>
    <w:rsid w:val="00864036"/>
    <w:rsid w:val="00872ADF"/>
    <w:rsid w:val="00873AB0"/>
    <w:rsid w:val="00882B88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09E4"/>
    <w:rsid w:val="008C3A6D"/>
    <w:rsid w:val="008C3BF3"/>
    <w:rsid w:val="008C4320"/>
    <w:rsid w:val="008C6C3E"/>
    <w:rsid w:val="008C7A5E"/>
    <w:rsid w:val="008D0A54"/>
    <w:rsid w:val="008D1BE1"/>
    <w:rsid w:val="008E23A6"/>
    <w:rsid w:val="008E2CE5"/>
    <w:rsid w:val="008E3792"/>
    <w:rsid w:val="008E38D3"/>
    <w:rsid w:val="008E551E"/>
    <w:rsid w:val="008E6C99"/>
    <w:rsid w:val="008E7C7F"/>
    <w:rsid w:val="008F0071"/>
    <w:rsid w:val="008F0A47"/>
    <w:rsid w:val="008F180D"/>
    <w:rsid w:val="008F5C74"/>
    <w:rsid w:val="008F64E4"/>
    <w:rsid w:val="00902745"/>
    <w:rsid w:val="00903526"/>
    <w:rsid w:val="00904754"/>
    <w:rsid w:val="00916073"/>
    <w:rsid w:val="00921CCC"/>
    <w:rsid w:val="00922DED"/>
    <w:rsid w:val="00923FBD"/>
    <w:rsid w:val="00931214"/>
    <w:rsid w:val="00931955"/>
    <w:rsid w:val="009321B7"/>
    <w:rsid w:val="00934C23"/>
    <w:rsid w:val="00941367"/>
    <w:rsid w:val="00943F8B"/>
    <w:rsid w:val="00947294"/>
    <w:rsid w:val="00947AA6"/>
    <w:rsid w:val="00951332"/>
    <w:rsid w:val="00951E0A"/>
    <w:rsid w:val="009641B3"/>
    <w:rsid w:val="00967527"/>
    <w:rsid w:val="00971D99"/>
    <w:rsid w:val="00973C61"/>
    <w:rsid w:val="009743C8"/>
    <w:rsid w:val="00974B67"/>
    <w:rsid w:val="00975E83"/>
    <w:rsid w:val="009923A4"/>
    <w:rsid w:val="00996AAB"/>
    <w:rsid w:val="009A34F2"/>
    <w:rsid w:val="009A522E"/>
    <w:rsid w:val="009B1C56"/>
    <w:rsid w:val="009B2498"/>
    <w:rsid w:val="009C00CE"/>
    <w:rsid w:val="009C0570"/>
    <w:rsid w:val="009C2442"/>
    <w:rsid w:val="009C3920"/>
    <w:rsid w:val="009C394A"/>
    <w:rsid w:val="009C4577"/>
    <w:rsid w:val="009C58B9"/>
    <w:rsid w:val="009C712F"/>
    <w:rsid w:val="009D0BF0"/>
    <w:rsid w:val="009D4A28"/>
    <w:rsid w:val="009D4E35"/>
    <w:rsid w:val="009D525D"/>
    <w:rsid w:val="009D6062"/>
    <w:rsid w:val="009D63CE"/>
    <w:rsid w:val="009D6507"/>
    <w:rsid w:val="009E04D5"/>
    <w:rsid w:val="009E3646"/>
    <w:rsid w:val="009F7954"/>
    <w:rsid w:val="00A00066"/>
    <w:rsid w:val="00A04D07"/>
    <w:rsid w:val="00A16EED"/>
    <w:rsid w:val="00A1735B"/>
    <w:rsid w:val="00A2396E"/>
    <w:rsid w:val="00A249D8"/>
    <w:rsid w:val="00A271EB"/>
    <w:rsid w:val="00A31D1F"/>
    <w:rsid w:val="00A35D4C"/>
    <w:rsid w:val="00A367D8"/>
    <w:rsid w:val="00A37B2A"/>
    <w:rsid w:val="00A41A1A"/>
    <w:rsid w:val="00A42C91"/>
    <w:rsid w:val="00A44312"/>
    <w:rsid w:val="00A5047B"/>
    <w:rsid w:val="00A50F38"/>
    <w:rsid w:val="00A52A0E"/>
    <w:rsid w:val="00A52A9E"/>
    <w:rsid w:val="00A63FF4"/>
    <w:rsid w:val="00A65CC4"/>
    <w:rsid w:val="00A66E9A"/>
    <w:rsid w:val="00A83653"/>
    <w:rsid w:val="00A84AD1"/>
    <w:rsid w:val="00A91538"/>
    <w:rsid w:val="00AA2261"/>
    <w:rsid w:val="00AA50A0"/>
    <w:rsid w:val="00AA5560"/>
    <w:rsid w:val="00AA5777"/>
    <w:rsid w:val="00AB28FC"/>
    <w:rsid w:val="00AB3454"/>
    <w:rsid w:val="00AB5116"/>
    <w:rsid w:val="00AC1A02"/>
    <w:rsid w:val="00AC28A6"/>
    <w:rsid w:val="00AC2D22"/>
    <w:rsid w:val="00AC34EB"/>
    <w:rsid w:val="00AC47CC"/>
    <w:rsid w:val="00AC5264"/>
    <w:rsid w:val="00AC6810"/>
    <w:rsid w:val="00AC7855"/>
    <w:rsid w:val="00AD0B33"/>
    <w:rsid w:val="00AD78DE"/>
    <w:rsid w:val="00AE280A"/>
    <w:rsid w:val="00AE60FC"/>
    <w:rsid w:val="00AE7974"/>
    <w:rsid w:val="00AE7CCF"/>
    <w:rsid w:val="00AF6F40"/>
    <w:rsid w:val="00AF72AE"/>
    <w:rsid w:val="00AF77C2"/>
    <w:rsid w:val="00B11E68"/>
    <w:rsid w:val="00B157B5"/>
    <w:rsid w:val="00B16671"/>
    <w:rsid w:val="00B1670E"/>
    <w:rsid w:val="00B203EA"/>
    <w:rsid w:val="00B2604A"/>
    <w:rsid w:val="00B305C4"/>
    <w:rsid w:val="00B30E80"/>
    <w:rsid w:val="00B35DE2"/>
    <w:rsid w:val="00B37AF4"/>
    <w:rsid w:val="00B44D73"/>
    <w:rsid w:val="00B45F09"/>
    <w:rsid w:val="00B46A87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0648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762C"/>
    <w:rsid w:val="00C02506"/>
    <w:rsid w:val="00C057DF"/>
    <w:rsid w:val="00C11757"/>
    <w:rsid w:val="00C11C20"/>
    <w:rsid w:val="00C12426"/>
    <w:rsid w:val="00C15008"/>
    <w:rsid w:val="00C27210"/>
    <w:rsid w:val="00C31996"/>
    <w:rsid w:val="00C31EBE"/>
    <w:rsid w:val="00C33391"/>
    <w:rsid w:val="00C37D2C"/>
    <w:rsid w:val="00C47099"/>
    <w:rsid w:val="00C471C1"/>
    <w:rsid w:val="00C5092E"/>
    <w:rsid w:val="00C52577"/>
    <w:rsid w:val="00C54A67"/>
    <w:rsid w:val="00C55B8C"/>
    <w:rsid w:val="00C57B5A"/>
    <w:rsid w:val="00C63124"/>
    <w:rsid w:val="00C6440E"/>
    <w:rsid w:val="00C745C5"/>
    <w:rsid w:val="00C74CAE"/>
    <w:rsid w:val="00C755E4"/>
    <w:rsid w:val="00C773BB"/>
    <w:rsid w:val="00C779A2"/>
    <w:rsid w:val="00C82C98"/>
    <w:rsid w:val="00C82E0B"/>
    <w:rsid w:val="00C831DB"/>
    <w:rsid w:val="00C8320C"/>
    <w:rsid w:val="00C837F1"/>
    <w:rsid w:val="00C84A4D"/>
    <w:rsid w:val="00C877D7"/>
    <w:rsid w:val="00C87ADB"/>
    <w:rsid w:val="00C914BC"/>
    <w:rsid w:val="00C91543"/>
    <w:rsid w:val="00C93E89"/>
    <w:rsid w:val="00C959D1"/>
    <w:rsid w:val="00C95E5E"/>
    <w:rsid w:val="00C960E2"/>
    <w:rsid w:val="00C97347"/>
    <w:rsid w:val="00CA2ADA"/>
    <w:rsid w:val="00CA4349"/>
    <w:rsid w:val="00CA709F"/>
    <w:rsid w:val="00CA76BE"/>
    <w:rsid w:val="00CA7CFA"/>
    <w:rsid w:val="00CB0F0E"/>
    <w:rsid w:val="00CB4951"/>
    <w:rsid w:val="00CB6991"/>
    <w:rsid w:val="00CB6ECB"/>
    <w:rsid w:val="00CC06F8"/>
    <w:rsid w:val="00CC7E31"/>
    <w:rsid w:val="00CD1553"/>
    <w:rsid w:val="00CD1942"/>
    <w:rsid w:val="00CD599F"/>
    <w:rsid w:val="00CD6077"/>
    <w:rsid w:val="00CE0CA9"/>
    <w:rsid w:val="00CE0EDC"/>
    <w:rsid w:val="00CE155B"/>
    <w:rsid w:val="00CE3FBF"/>
    <w:rsid w:val="00CE42EA"/>
    <w:rsid w:val="00CF222B"/>
    <w:rsid w:val="00CF289E"/>
    <w:rsid w:val="00CF3B88"/>
    <w:rsid w:val="00CF62E5"/>
    <w:rsid w:val="00CF6E57"/>
    <w:rsid w:val="00D0470D"/>
    <w:rsid w:val="00D04909"/>
    <w:rsid w:val="00D04E40"/>
    <w:rsid w:val="00D05392"/>
    <w:rsid w:val="00D0649C"/>
    <w:rsid w:val="00D07534"/>
    <w:rsid w:val="00D0763D"/>
    <w:rsid w:val="00D146F8"/>
    <w:rsid w:val="00D16916"/>
    <w:rsid w:val="00D179A4"/>
    <w:rsid w:val="00D241A7"/>
    <w:rsid w:val="00D34CC2"/>
    <w:rsid w:val="00D3549B"/>
    <w:rsid w:val="00D35C37"/>
    <w:rsid w:val="00D36712"/>
    <w:rsid w:val="00D442E7"/>
    <w:rsid w:val="00D45137"/>
    <w:rsid w:val="00D46A4D"/>
    <w:rsid w:val="00D4754B"/>
    <w:rsid w:val="00D47FBF"/>
    <w:rsid w:val="00D502A1"/>
    <w:rsid w:val="00D51BCD"/>
    <w:rsid w:val="00D5309F"/>
    <w:rsid w:val="00D612BC"/>
    <w:rsid w:val="00D619DB"/>
    <w:rsid w:val="00D61EC1"/>
    <w:rsid w:val="00D640B5"/>
    <w:rsid w:val="00D66FA3"/>
    <w:rsid w:val="00D675B7"/>
    <w:rsid w:val="00D7168E"/>
    <w:rsid w:val="00D77002"/>
    <w:rsid w:val="00D8044D"/>
    <w:rsid w:val="00D80E4A"/>
    <w:rsid w:val="00D83CAE"/>
    <w:rsid w:val="00D8504A"/>
    <w:rsid w:val="00D9274D"/>
    <w:rsid w:val="00D93C52"/>
    <w:rsid w:val="00D968B3"/>
    <w:rsid w:val="00D9759F"/>
    <w:rsid w:val="00DA5A6A"/>
    <w:rsid w:val="00DB1C30"/>
    <w:rsid w:val="00DB3B02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E6037"/>
    <w:rsid w:val="00DE6C45"/>
    <w:rsid w:val="00DF0571"/>
    <w:rsid w:val="00DF158E"/>
    <w:rsid w:val="00DF16BB"/>
    <w:rsid w:val="00DF28AF"/>
    <w:rsid w:val="00DF2936"/>
    <w:rsid w:val="00DF2CD1"/>
    <w:rsid w:val="00DF4B73"/>
    <w:rsid w:val="00DF6C84"/>
    <w:rsid w:val="00E018F1"/>
    <w:rsid w:val="00E03539"/>
    <w:rsid w:val="00E0540D"/>
    <w:rsid w:val="00E057DC"/>
    <w:rsid w:val="00E06198"/>
    <w:rsid w:val="00E1168A"/>
    <w:rsid w:val="00E1234F"/>
    <w:rsid w:val="00E12F09"/>
    <w:rsid w:val="00E227BD"/>
    <w:rsid w:val="00E36DFF"/>
    <w:rsid w:val="00E37F49"/>
    <w:rsid w:val="00E47C5A"/>
    <w:rsid w:val="00E526FD"/>
    <w:rsid w:val="00E52AAA"/>
    <w:rsid w:val="00E53231"/>
    <w:rsid w:val="00E60A58"/>
    <w:rsid w:val="00E61EF3"/>
    <w:rsid w:val="00E63D99"/>
    <w:rsid w:val="00E673D5"/>
    <w:rsid w:val="00E720DA"/>
    <w:rsid w:val="00E7427C"/>
    <w:rsid w:val="00E7641F"/>
    <w:rsid w:val="00E76F97"/>
    <w:rsid w:val="00E77C10"/>
    <w:rsid w:val="00E80D1D"/>
    <w:rsid w:val="00E83728"/>
    <w:rsid w:val="00E85506"/>
    <w:rsid w:val="00E860B2"/>
    <w:rsid w:val="00E90CDA"/>
    <w:rsid w:val="00E91171"/>
    <w:rsid w:val="00E91DEF"/>
    <w:rsid w:val="00EA146D"/>
    <w:rsid w:val="00EA2E3A"/>
    <w:rsid w:val="00EA3D87"/>
    <w:rsid w:val="00EB1036"/>
    <w:rsid w:val="00EC15B5"/>
    <w:rsid w:val="00EC2037"/>
    <w:rsid w:val="00EC275F"/>
    <w:rsid w:val="00EC330B"/>
    <w:rsid w:val="00EC527E"/>
    <w:rsid w:val="00EC52A2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E6221"/>
    <w:rsid w:val="00EF01F2"/>
    <w:rsid w:val="00EF0AE6"/>
    <w:rsid w:val="00EF16DC"/>
    <w:rsid w:val="00EF7F4C"/>
    <w:rsid w:val="00F00BD3"/>
    <w:rsid w:val="00F01C47"/>
    <w:rsid w:val="00F03E5B"/>
    <w:rsid w:val="00F03F2D"/>
    <w:rsid w:val="00F04300"/>
    <w:rsid w:val="00F04824"/>
    <w:rsid w:val="00F060DF"/>
    <w:rsid w:val="00F07113"/>
    <w:rsid w:val="00F07EFB"/>
    <w:rsid w:val="00F106BE"/>
    <w:rsid w:val="00F17D00"/>
    <w:rsid w:val="00F20361"/>
    <w:rsid w:val="00F22D25"/>
    <w:rsid w:val="00F23DB2"/>
    <w:rsid w:val="00F30574"/>
    <w:rsid w:val="00F317F6"/>
    <w:rsid w:val="00F333BE"/>
    <w:rsid w:val="00F35C11"/>
    <w:rsid w:val="00F37551"/>
    <w:rsid w:val="00F409A7"/>
    <w:rsid w:val="00F40AFC"/>
    <w:rsid w:val="00F40BEA"/>
    <w:rsid w:val="00F42F0A"/>
    <w:rsid w:val="00F46A2B"/>
    <w:rsid w:val="00F50401"/>
    <w:rsid w:val="00F52501"/>
    <w:rsid w:val="00F52C8E"/>
    <w:rsid w:val="00F5499B"/>
    <w:rsid w:val="00F6738D"/>
    <w:rsid w:val="00F73497"/>
    <w:rsid w:val="00F750D0"/>
    <w:rsid w:val="00F801C1"/>
    <w:rsid w:val="00F8724B"/>
    <w:rsid w:val="00F9023D"/>
    <w:rsid w:val="00FA0166"/>
    <w:rsid w:val="00FA0B65"/>
    <w:rsid w:val="00FA4913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D686E"/>
    <w:rsid w:val="00FE09EE"/>
    <w:rsid w:val="00FE0D49"/>
    <w:rsid w:val="00FE1161"/>
    <w:rsid w:val="00FE1863"/>
    <w:rsid w:val="00FE43CB"/>
    <w:rsid w:val="00FE7CA1"/>
    <w:rsid w:val="00FF219D"/>
    <w:rsid w:val="00FF572A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50F5-3CD3-42B5-926A-A4472F69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3</cp:revision>
  <cp:lastPrinted>2025-05-26T05:26:00Z</cp:lastPrinted>
  <dcterms:created xsi:type="dcterms:W3CDTF">2025-08-04T06:31:00Z</dcterms:created>
  <dcterms:modified xsi:type="dcterms:W3CDTF">2025-08-04T07:13:00Z</dcterms:modified>
</cp:coreProperties>
</file>