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3117"/>
      </w:tblGrid>
      <w:tr w:rsidR="00711C20" w14:paraId="1AD5F0A3" w14:textId="77777777" w:rsidTr="00127675">
        <w:tc>
          <w:tcPr>
            <w:tcW w:w="9854" w:type="dxa"/>
          </w:tcPr>
          <w:p w14:paraId="48FCBBCE" w14:textId="7826AB47" w:rsidR="00446A1B" w:rsidRDefault="00711C20" w:rsidP="00446A1B">
            <w:pPr>
              <w:ind w:firstLine="0"/>
              <w:jc w:val="left"/>
              <w:rPr>
                <w:sz w:val="24"/>
              </w:rPr>
            </w:pPr>
            <w:r w:rsidRPr="00711C20">
              <w:rPr>
                <w:sz w:val="24"/>
              </w:rPr>
              <w:t>Проект</w:t>
            </w:r>
            <w:r w:rsidR="00AD498E">
              <w:rPr>
                <w:sz w:val="24"/>
              </w:rPr>
              <w:t xml:space="preserve"> </w:t>
            </w:r>
          </w:p>
          <w:p w14:paraId="1325590D" w14:textId="5E84859F" w:rsidR="00804DC8" w:rsidRDefault="00804DC8" w:rsidP="008703E1">
            <w:pPr>
              <w:ind w:firstLine="0"/>
              <w:jc w:val="left"/>
              <w:rPr>
                <w:sz w:val="24"/>
              </w:rPr>
            </w:pPr>
          </w:p>
        </w:tc>
      </w:tr>
    </w:tbl>
    <w:sdt>
      <w:sdtPr>
        <w:rPr>
          <w:sz w:val="24"/>
        </w:rPr>
        <w:alias w:val="шапка"/>
        <w:tag w:val="шапка"/>
        <w:id w:val="2142146276"/>
        <w:lock w:val="sdtContentLocked"/>
        <w:placeholder>
          <w:docPart w:val="DefaultPlaceholder_1081868574"/>
        </w:placeholder>
        <w15:appearance w15:val="hidden"/>
      </w:sdtPr>
      <w:sdtEndPr>
        <w:rPr>
          <w:sz w:val="28"/>
        </w:rPr>
      </w:sdtEndPr>
      <w:sdtContent>
        <w:p w14:paraId="1C7D5770" w14:textId="77777777" w:rsidR="00125A6A" w:rsidRDefault="00125A6A" w:rsidP="00125A6A">
          <w:pPr>
            <w:ind w:left="6521" w:firstLine="0"/>
            <w:rPr>
              <w:sz w:val="24"/>
            </w:rPr>
          </w:pPr>
        </w:p>
        <w:p w14:paraId="0F901C56" w14:textId="77777777" w:rsidR="00125A6A" w:rsidRDefault="00EF2E76" w:rsidP="00125A6A">
          <w:pPr>
            <w:ind w:left="6521" w:firstLine="0"/>
            <w:jc w:val="left"/>
          </w:pPr>
          <w:r>
            <w:rPr>
              <w:sz w:val="24"/>
            </w:rPr>
            <w:t>п</w:t>
          </w:r>
          <w:r w:rsidR="00125A6A">
            <w:rPr>
              <w:sz w:val="24"/>
            </w:rPr>
            <w:t>одготовлен департаментом финансов</w:t>
          </w:r>
        </w:p>
        <w:p w14:paraId="269BCF02" w14:textId="77777777" w:rsidR="00EF2E76" w:rsidRDefault="00EF2E76" w:rsidP="00652786">
          <w:pPr>
            <w:ind w:firstLine="0"/>
          </w:pPr>
        </w:p>
        <w:p w14:paraId="4261494E" w14:textId="77777777" w:rsidR="00125A6A" w:rsidRDefault="00EF2E76" w:rsidP="00EF2E76">
          <w:pPr>
            <w:ind w:firstLine="0"/>
            <w:jc w:val="center"/>
          </w:pPr>
          <w:r>
            <w:t>МУНИЦИПАЛЬНОЕ ОБРАЗОВАНИЕ</w:t>
          </w:r>
        </w:p>
        <w:p w14:paraId="29461D6A" w14:textId="77777777" w:rsidR="00EF2E76" w:rsidRDefault="00B61444" w:rsidP="00EF2E76">
          <w:pPr>
            <w:ind w:firstLine="0"/>
            <w:jc w:val="center"/>
          </w:pPr>
          <w:r>
            <w:t>ГОРОДСКОЙ ОКРУГ</w:t>
          </w:r>
          <w:r w:rsidR="00EF2E76">
            <w:t xml:space="preserve"> СУРГУТ</w:t>
          </w:r>
        </w:p>
        <w:p w14:paraId="01E32A74" w14:textId="77777777" w:rsidR="00695440" w:rsidRPr="00695440" w:rsidRDefault="00695440" w:rsidP="00EF2E76">
          <w:pPr>
            <w:ind w:firstLine="0"/>
            <w:jc w:val="center"/>
            <w:rPr>
              <w:sz w:val="32"/>
            </w:rPr>
          </w:pPr>
          <w:r w:rsidRPr="00695440">
            <w:rPr>
              <w:rFonts w:eastAsia="Times New Roman"/>
              <w:lang w:eastAsia="ru-RU"/>
            </w:rPr>
            <w:t>ХАНТЫ-МАНСИЙСКОГО АВТОНОМНОГО ОКРУГА – ЮГРЫ</w:t>
          </w:r>
        </w:p>
        <w:p w14:paraId="02E04770" w14:textId="77777777" w:rsidR="00EF2E76" w:rsidRDefault="00EF2E76" w:rsidP="00EF2E76">
          <w:pPr>
            <w:ind w:firstLine="0"/>
            <w:jc w:val="center"/>
          </w:pPr>
        </w:p>
        <w:p w14:paraId="71213601" w14:textId="77777777" w:rsidR="00EF2E76" w:rsidRDefault="00862063" w:rsidP="00EF2E76">
          <w:pPr>
            <w:ind w:firstLine="0"/>
            <w:jc w:val="center"/>
          </w:pPr>
          <w:r>
            <w:t>АДМИНИСТРАЦИЯ ГОРОДА</w:t>
          </w:r>
        </w:p>
        <w:p w14:paraId="2221BC8C" w14:textId="77777777" w:rsidR="00862063" w:rsidRDefault="00862063" w:rsidP="00EF2E76">
          <w:pPr>
            <w:ind w:firstLine="0"/>
            <w:jc w:val="center"/>
          </w:pPr>
        </w:p>
        <w:p w14:paraId="034B0055" w14:textId="77777777" w:rsidR="00862063" w:rsidRDefault="00862063" w:rsidP="00EF2E76">
          <w:pPr>
            <w:ind w:firstLine="0"/>
            <w:jc w:val="center"/>
          </w:pPr>
          <w:r>
            <w:t>ПОСТАНОВЛЕНИЕ</w:t>
          </w:r>
        </w:p>
        <w:p w14:paraId="6F587C91" w14:textId="77777777" w:rsidR="00862063" w:rsidRDefault="00862063" w:rsidP="00EF2E76">
          <w:pPr>
            <w:ind w:firstLine="0"/>
            <w:jc w:val="center"/>
          </w:pPr>
        </w:p>
        <w:p w14:paraId="30AFAFA7" w14:textId="77777777" w:rsidR="00862063" w:rsidRDefault="003B0823" w:rsidP="00EF2E76">
          <w:pPr>
            <w:ind w:firstLine="0"/>
            <w:jc w:val="center"/>
          </w:pPr>
        </w:p>
      </w:sdtContent>
    </w:sd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536"/>
      </w:tblGrid>
      <w:tr w:rsidR="008307F7" w:rsidRPr="00C734AA" w14:paraId="16B90EBA" w14:textId="77777777" w:rsidTr="00E139DD">
        <w:tc>
          <w:tcPr>
            <w:tcW w:w="4536" w:type="dxa"/>
          </w:tcPr>
          <w:p w14:paraId="18CA8BD4" w14:textId="77777777" w:rsidR="0056698E" w:rsidRDefault="008307F7" w:rsidP="0056698E">
            <w:pPr>
              <w:ind w:right="262" w:firstLine="0"/>
              <w:jc w:val="left"/>
            </w:pPr>
            <w:r w:rsidRPr="00C734AA">
              <w:t>О внесении изменени</w:t>
            </w:r>
            <w:r w:rsidR="00820EC8">
              <w:t>й</w:t>
            </w:r>
            <w:r w:rsidRPr="00C734AA">
              <w:t xml:space="preserve"> </w:t>
            </w:r>
          </w:p>
          <w:p w14:paraId="5EF27681" w14:textId="27E1B431" w:rsidR="008307F7" w:rsidRPr="00C734AA" w:rsidRDefault="008307F7" w:rsidP="0056698E">
            <w:pPr>
              <w:ind w:right="262" w:firstLine="0"/>
              <w:jc w:val="left"/>
            </w:pPr>
            <w:r w:rsidRPr="00C734AA">
              <w:t xml:space="preserve">в постановление Администрации </w:t>
            </w:r>
            <w:r w:rsidR="00F45103">
              <w:br/>
            </w:r>
            <w:r w:rsidRPr="00C734AA">
              <w:t xml:space="preserve">города </w:t>
            </w:r>
            <w:r w:rsidRPr="00B5606D">
              <w:t xml:space="preserve">от </w:t>
            </w:r>
            <w:r w:rsidR="00241990">
              <w:t xml:space="preserve">22.10.2025 </w:t>
            </w:r>
            <w:r w:rsidRPr="00B5606D">
              <w:t xml:space="preserve">№ </w:t>
            </w:r>
            <w:r w:rsidR="00241990">
              <w:t>6943</w:t>
            </w:r>
            <w:r w:rsidRPr="00327ABD">
              <w:t xml:space="preserve"> </w:t>
            </w:r>
            <w:r w:rsidR="00F45103">
              <w:br/>
            </w:r>
            <w:r>
              <w:t>«</w:t>
            </w:r>
            <w:r w:rsidR="00B66CB0" w:rsidRPr="00B66CB0">
              <w:t>Об установлении системы оплаты труда работников муниципальных учреждений города Сургута, кроме муниципальных образовательных учреждений, подведомственных департаменту образования</w:t>
            </w:r>
            <w:r>
              <w:t>»</w:t>
            </w:r>
          </w:p>
        </w:tc>
      </w:tr>
    </w:tbl>
    <w:p w14:paraId="5476C392" w14:textId="77777777" w:rsidR="008307F7" w:rsidRDefault="008307F7" w:rsidP="00F45103">
      <w:pPr>
        <w:ind w:right="5102" w:firstLine="0"/>
        <w:jc w:val="left"/>
      </w:pPr>
    </w:p>
    <w:p w14:paraId="6B39953F" w14:textId="77777777" w:rsidR="008307F7" w:rsidRDefault="008307F7" w:rsidP="008307F7">
      <w:pPr>
        <w:ind w:right="5102" w:firstLine="0"/>
        <w:jc w:val="left"/>
      </w:pPr>
    </w:p>
    <w:p w14:paraId="1B1F9098" w14:textId="77777777" w:rsidR="001E3638" w:rsidRPr="002E122E" w:rsidRDefault="004D23BD" w:rsidP="00F97681">
      <w:pPr>
        <w:pStyle w:val="a9"/>
        <w:tabs>
          <w:tab w:val="left" w:pos="993"/>
        </w:tabs>
        <w:ind w:left="0"/>
      </w:pPr>
      <w:r w:rsidRPr="00820EC8">
        <w:t>В соответствии со стать</w:t>
      </w:r>
      <w:r w:rsidR="00E84928" w:rsidRPr="00820EC8">
        <w:t>ями</w:t>
      </w:r>
      <w:r w:rsidRPr="00820EC8">
        <w:t xml:space="preserve"> </w:t>
      </w:r>
      <w:r w:rsidR="00FD6D86" w:rsidRPr="00820EC8">
        <w:t>135, 144</w:t>
      </w:r>
      <w:r w:rsidRPr="00820EC8">
        <w:t xml:space="preserve"> Трудового кодекса Российской Федерации, пунктом 4 статьи 65 Устава муниципального образования городской округ Сургут Ханты-Мансийского автономного округа – Югры, ра</w:t>
      </w:r>
      <w:r>
        <w:t xml:space="preserve">споряжением </w:t>
      </w:r>
      <w:r w:rsidR="00206D90">
        <w:t>Администра</w:t>
      </w:r>
      <w:r>
        <w:t>ции города от 30.12.2005 № 3686 «Об утверждении Регламента Администрации города», в целях совершенствования муниципальных правовых актов по вопросам оплаты труда работников муни</w:t>
      </w:r>
      <w:r w:rsidR="00206D90">
        <w:t>ципальных учреждений города Сур</w:t>
      </w:r>
      <w:r>
        <w:t>гута</w:t>
      </w:r>
      <w:r w:rsidR="001E3638" w:rsidRPr="002E122E">
        <w:t>:</w:t>
      </w:r>
    </w:p>
    <w:p w14:paraId="24FAD0B1" w14:textId="3F53AC65" w:rsidR="00236B90" w:rsidRDefault="00995143" w:rsidP="00F97681">
      <w:r w:rsidRPr="002E122E">
        <w:t>1.</w:t>
      </w:r>
      <w:r w:rsidR="00F97681">
        <w:t xml:space="preserve"> </w:t>
      </w:r>
      <w:r w:rsidR="008307F7" w:rsidRPr="002E122E">
        <w:t xml:space="preserve">Внести в постановление Администрации города </w:t>
      </w:r>
      <w:r w:rsidR="00B66CB0" w:rsidRPr="00B5606D">
        <w:t xml:space="preserve">от </w:t>
      </w:r>
      <w:r w:rsidR="00241990">
        <w:t>22.10.2025</w:t>
      </w:r>
      <w:r w:rsidR="00B66CB0" w:rsidRPr="00B5606D">
        <w:t xml:space="preserve"> № </w:t>
      </w:r>
      <w:r w:rsidR="00241990">
        <w:t>6943</w:t>
      </w:r>
      <w:r w:rsidR="00B66CB0" w:rsidRPr="00327ABD">
        <w:t xml:space="preserve"> </w:t>
      </w:r>
      <w:r w:rsidR="00B66CB0">
        <w:t>«Об установлении системы оплаты труда работников муниципальных учреждений города Сургута, кроме муниципальных образовательных учреждений, подведомственных департаменту образования»</w:t>
      </w:r>
      <w:r w:rsidR="008307F7" w:rsidRPr="002E122E">
        <w:t xml:space="preserve"> </w:t>
      </w:r>
      <w:bookmarkStart w:id="0" w:name="sub_5"/>
      <w:r w:rsidR="00236B90" w:rsidRPr="00236B90">
        <w:t xml:space="preserve">(с изменениями </w:t>
      </w:r>
      <w:r w:rsidR="00446A1B">
        <w:br/>
      </w:r>
      <w:r w:rsidR="00236B90" w:rsidRPr="00236B90">
        <w:t xml:space="preserve">от </w:t>
      </w:r>
      <w:r w:rsidR="00241990">
        <w:t>07.11.2025</w:t>
      </w:r>
      <w:r w:rsidR="00236B90" w:rsidRPr="00236B90">
        <w:t xml:space="preserve"> № </w:t>
      </w:r>
      <w:r w:rsidR="00241990">
        <w:t>7574</w:t>
      </w:r>
      <w:r w:rsidR="00236B90">
        <w:t xml:space="preserve">, </w:t>
      </w:r>
      <w:r w:rsidR="00241990">
        <w:t>11.11.2025</w:t>
      </w:r>
      <w:r w:rsidR="00236B90">
        <w:t xml:space="preserve"> №</w:t>
      </w:r>
      <w:r w:rsidR="005C18B0">
        <w:t xml:space="preserve"> 7734</w:t>
      </w:r>
      <w:r w:rsidR="00820EC8">
        <w:t xml:space="preserve">, </w:t>
      </w:r>
      <w:r w:rsidR="00F130AC" w:rsidRPr="00F130AC">
        <w:t xml:space="preserve">12.02.2026 </w:t>
      </w:r>
      <w:r w:rsidR="00820EC8" w:rsidRPr="00F130AC">
        <w:t>№</w:t>
      </w:r>
      <w:r w:rsidR="00F130AC" w:rsidRPr="00F130AC">
        <w:t xml:space="preserve"> 1293</w:t>
      </w:r>
      <w:r w:rsidR="00236B90" w:rsidRPr="00236B90">
        <w:t>), следующие изменения:</w:t>
      </w:r>
    </w:p>
    <w:p w14:paraId="2443138B" w14:textId="362068DB" w:rsidR="00362BDD" w:rsidRDefault="00362BDD" w:rsidP="00F97681">
      <w:r>
        <w:t>в приложении к постановлению:</w:t>
      </w:r>
    </w:p>
    <w:p w14:paraId="4524D5FD" w14:textId="1498E004" w:rsidR="000D4F65" w:rsidRDefault="00236B90" w:rsidP="00F97681">
      <w:r>
        <w:t>1.1.</w:t>
      </w:r>
      <w:r w:rsidR="0073440E">
        <w:t xml:space="preserve"> В раздел</w:t>
      </w:r>
      <w:r w:rsidR="000D4F65">
        <w:t>е</w:t>
      </w:r>
      <w:r w:rsidR="0073440E">
        <w:t xml:space="preserve"> </w:t>
      </w:r>
      <w:r w:rsidR="0073440E">
        <w:rPr>
          <w:lang w:val="en-US"/>
        </w:rPr>
        <w:t>I</w:t>
      </w:r>
      <w:r w:rsidR="000D4F65">
        <w:t>:</w:t>
      </w:r>
    </w:p>
    <w:p w14:paraId="313233E3" w14:textId="77777777" w:rsidR="000D4F65" w:rsidRDefault="000D4F65" w:rsidP="00F97681">
      <w:r>
        <w:t xml:space="preserve">1.1.1. </w:t>
      </w:r>
      <w:r w:rsidR="00D70A64">
        <w:t>В</w:t>
      </w:r>
      <w:r w:rsidR="00B42E20">
        <w:t xml:space="preserve"> пункте 8 слова «При увеличении» заменить словами «При установлении, увеличении».</w:t>
      </w:r>
    </w:p>
    <w:p w14:paraId="6DFD514C" w14:textId="77777777" w:rsidR="00236B90" w:rsidRDefault="000D4F65" w:rsidP="00F97681">
      <w:r>
        <w:t>1.1.2.</w:t>
      </w:r>
      <w:r w:rsidR="0073440E">
        <w:t xml:space="preserve"> </w:t>
      </w:r>
      <w:r w:rsidR="00D70A64">
        <w:t>Д</w:t>
      </w:r>
      <w:r w:rsidR="00B42E20">
        <w:t>ополнить</w:t>
      </w:r>
      <w:r w:rsidR="0073440E">
        <w:t xml:space="preserve"> пункт</w:t>
      </w:r>
      <w:r w:rsidR="00B42E20">
        <w:t>ом</w:t>
      </w:r>
      <w:r w:rsidR="0073440E">
        <w:t xml:space="preserve"> 9 следующего содержания:</w:t>
      </w:r>
    </w:p>
    <w:p w14:paraId="2A24B58A" w14:textId="5AB6243F" w:rsidR="0073440E" w:rsidRDefault="0073440E" w:rsidP="00F97681">
      <w:pPr>
        <w:rPr>
          <w:bCs/>
        </w:rPr>
      </w:pPr>
      <w:r>
        <w:rPr>
          <w:bCs/>
        </w:rPr>
        <w:lastRenderedPageBreak/>
        <w:t>«</w:t>
      </w:r>
      <w:r w:rsidRPr="0073440E">
        <w:rPr>
          <w:bCs/>
        </w:rPr>
        <w:t xml:space="preserve">9.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установленного федеральным законом, с применением </w:t>
      </w:r>
      <w:r w:rsidR="0012679A" w:rsidRPr="0012679A">
        <w:rPr>
          <w:bCs/>
        </w:rPr>
        <w:t>к нему районного коэффициента к заработной плате за работу в районах Крайнего Севера и приравненных к ним местностях и процентной надбавки к заработной плате за стаж работы в районах Крайнего Севера и приравненных к ним местностях.</w:t>
      </w:r>
      <w:r w:rsidRPr="0012679A">
        <w:rPr>
          <w:bCs/>
        </w:rPr>
        <w:t>».</w:t>
      </w:r>
    </w:p>
    <w:p w14:paraId="5D553C62" w14:textId="254AC3AE" w:rsidR="0073440E" w:rsidRDefault="0073440E" w:rsidP="00F97681">
      <w:pPr>
        <w:rPr>
          <w:bCs/>
        </w:rPr>
      </w:pPr>
      <w:r>
        <w:rPr>
          <w:bCs/>
        </w:rPr>
        <w:t xml:space="preserve">1.2. В разделе </w:t>
      </w:r>
      <w:r>
        <w:rPr>
          <w:bCs/>
          <w:lang w:val="en-US"/>
        </w:rPr>
        <w:t>II</w:t>
      </w:r>
      <w:r>
        <w:rPr>
          <w:bCs/>
        </w:rPr>
        <w:t>:</w:t>
      </w:r>
    </w:p>
    <w:p w14:paraId="29FA5FDB" w14:textId="77777777" w:rsidR="00236B90" w:rsidRDefault="0073440E" w:rsidP="00F97681">
      <w:r>
        <w:rPr>
          <w:bCs/>
        </w:rPr>
        <w:t xml:space="preserve">1.2.1. </w:t>
      </w:r>
      <w:r w:rsidR="00965102">
        <w:rPr>
          <w:bCs/>
        </w:rPr>
        <w:t>П</w:t>
      </w:r>
      <w:r w:rsidR="00871FCE">
        <w:t>ункт 3 изложить в следующей редакции:</w:t>
      </w:r>
    </w:p>
    <w:p w14:paraId="053C2FC0" w14:textId="3DF595C6" w:rsidR="00871FCE" w:rsidRDefault="008E5E94" w:rsidP="00F97681">
      <w:pPr>
        <w:autoSpaceDE w:val="0"/>
        <w:autoSpaceDN w:val="0"/>
        <w:adjustRightInd w:val="0"/>
      </w:pPr>
      <w:r>
        <w:t>«</w:t>
      </w:r>
      <w:r w:rsidR="00871FCE" w:rsidRPr="002A635D">
        <w:t xml:space="preserve">3. Размеры окладов (должностных окладов) </w:t>
      </w:r>
      <w:r w:rsidR="00871FCE" w:rsidRPr="001A140A">
        <w:t>общеотраслевых должностей служащих</w:t>
      </w:r>
      <w:r w:rsidR="00871FCE" w:rsidRPr="002A635D">
        <w:t xml:space="preserve"> учреждений устанавливаются на основании отнесения занимаемых ими должностей к профессиональным квалификационным </w:t>
      </w:r>
      <w:hyperlink r:id="rId8" w:history="1">
        <w:r w:rsidR="00871FCE" w:rsidRPr="002A635D">
          <w:t>группам</w:t>
        </w:r>
      </w:hyperlink>
      <w:r w:rsidR="00871FCE" w:rsidRPr="002A635D">
        <w:t>, утвержденным приказом Министерства здравоохранения и социального развития Российской Федерации от 29.05.2008 № 247н «Об утверждении профессиональных квалификационных групп общеотраслевых должностей руководителей, специалистов и служащих», согласно таблице 2.</w:t>
      </w:r>
    </w:p>
    <w:p w14:paraId="117FAC17" w14:textId="77777777" w:rsidR="00F97681" w:rsidRPr="002A635D" w:rsidRDefault="00F97681" w:rsidP="00871FCE">
      <w:pPr>
        <w:autoSpaceDE w:val="0"/>
        <w:autoSpaceDN w:val="0"/>
        <w:adjustRightInd w:val="0"/>
        <w:ind w:firstLine="540"/>
      </w:pPr>
    </w:p>
    <w:p w14:paraId="71008E65" w14:textId="77777777" w:rsidR="00871FCE" w:rsidRPr="002A635D" w:rsidRDefault="00871FCE" w:rsidP="008E5E94">
      <w:pPr>
        <w:autoSpaceDE w:val="0"/>
        <w:autoSpaceDN w:val="0"/>
        <w:adjustRightInd w:val="0"/>
        <w:jc w:val="right"/>
      </w:pPr>
      <w:r w:rsidRPr="002A635D">
        <w:t>Таблица 2</w:t>
      </w:r>
    </w:p>
    <w:tbl>
      <w:tblPr>
        <w:tblStyle w:val="a3"/>
        <w:tblW w:w="9918" w:type="dxa"/>
        <w:tblLayout w:type="fixed"/>
        <w:tblLook w:val="04A0" w:firstRow="1" w:lastRow="0" w:firstColumn="1" w:lastColumn="0" w:noHBand="0" w:noVBand="1"/>
      </w:tblPr>
      <w:tblGrid>
        <w:gridCol w:w="7485"/>
        <w:gridCol w:w="2007"/>
        <w:gridCol w:w="426"/>
      </w:tblGrid>
      <w:tr w:rsidR="00873D06" w14:paraId="22264331" w14:textId="6097E9E3" w:rsidTr="00F97681">
        <w:tc>
          <w:tcPr>
            <w:tcW w:w="7485" w:type="dxa"/>
            <w:tcBorders>
              <w:top w:val="single" w:sz="4" w:space="0" w:color="auto"/>
              <w:left w:val="single" w:sz="4" w:space="0" w:color="auto"/>
              <w:bottom w:val="single" w:sz="4" w:space="0" w:color="auto"/>
              <w:right w:val="single" w:sz="4" w:space="0" w:color="auto"/>
            </w:tcBorders>
          </w:tcPr>
          <w:p w14:paraId="36097751" w14:textId="77777777" w:rsidR="00873D06" w:rsidRPr="00123F68" w:rsidRDefault="00873D06" w:rsidP="00F97681">
            <w:pPr>
              <w:autoSpaceDE w:val="0"/>
              <w:autoSpaceDN w:val="0"/>
              <w:adjustRightInd w:val="0"/>
              <w:ind w:firstLine="0"/>
              <w:jc w:val="center"/>
            </w:pPr>
            <w:r w:rsidRPr="00123F68">
              <w:t>Наименование должности</w:t>
            </w:r>
          </w:p>
        </w:tc>
        <w:tc>
          <w:tcPr>
            <w:tcW w:w="2007" w:type="dxa"/>
            <w:tcBorders>
              <w:top w:val="single" w:sz="4" w:space="0" w:color="auto"/>
              <w:left w:val="single" w:sz="4" w:space="0" w:color="auto"/>
              <w:bottom w:val="single" w:sz="4" w:space="0" w:color="auto"/>
              <w:right w:val="single" w:sz="4" w:space="0" w:color="auto"/>
            </w:tcBorders>
          </w:tcPr>
          <w:p w14:paraId="24333E7C" w14:textId="77777777" w:rsidR="00873D06" w:rsidRPr="00123F68" w:rsidRDefault="00873D06" w:rsidP="00F97681">
            <w:pPr>
              <w:autoSpaceDE w:val="0"/>
              <w:autoSpaceDN w:val="0"/>
              <w:adjustRightInd w:val="0"/>
              <w:ind w:firstLine="0"/>
              <w:jc w:val="center"/>
            </w:pPr>
            <w:r w:rsidRPr="00123F68">
              <w:t>Размер оклада (должностного оклада), рублей</w:t>
            </w:r>
          </w:p>
        </w:tc>
        <w:tc>
          <w:tcPr>
            <w:tcW w:w="426" w:type="dxa"/>
            <w:tcBorders>
              <w:top w:val="nil"/>
              <w:left w:val="single" w:sz="4" w:space="0" w:color="auto"/>
              <w:bottom w:val="nil"/>
              <w:right w:val="nil"/>
            </w:tcBorders>
          </w:tcPr>
          <w:p w14:paraId="3EF482A1" w14:textId="77777777" w:rsidR="00873D06" w:rsidRPr="00123F68" w:rsidRDefault="00873D06" w:rsidP="00F97681">
            <w:pPr>
              <w:autoSpaceDE w:val="0"/>
              <w:autoSpaceDN w:val="0"/>
              <w:adjustRightInd w:val="0"/>
              <w:ind w:firstLine="0"/>
              <w:jc w:val="left"/>
            </w:pPr>
          </w:p>
        </w:tc>
      </w:tr>
      <w:tr w:rsidR="00873D06" w14:paraId="259913C8" w14:textId="45443A2C" w:rsidTr="00F97681">
        <w:tc>
          <w:tcPr>
            <w:tcW w:w="7485" w:type="dxa"/>
            <w:tcBorders>
              <w:top w:val="single" w:sz="4" w:space="0" w:color="auto"/>
              <w:left w:val="single" w:sz="4" w:space="0" w:color="auto"/>
              <w:bottom w:val="single" w:sz="4" w:space="0" w:color="auto"/>
              <w:right w:val="single" w:sz="4" w:space="0" w:color="auto"/>
            </w:tcBorders>
          </w:tcPr>
          <w:p w14:paraId="30EC75C2" w14:textId="77777777" w:rsidR="00873D06" w:rsidRPr="00123F68" w:rsidRDefault="00873D06" w:rsidP="00F97681">
            <w:pPr>
              <w:autoSpaceDE w:val="0"/>
              <w:autoSpaceDN w:val="0"/>
              <w:adjustRightInd w:val="0"/>
              <w:ind w:firstLine="0"/>
              <w:jc w:val="center"/>
            </w:pPr>
            <w:r w:rsidRPr="00123F68">
              <w:t>1</w:t>
            </w:r>
          </w:p>
        </w:tc>
        <w:tc>
          <w:tcPr>
            <w:tcW w:w="2007" w:type="dxa"/>
            <w:tcBorders>
              <w:top w:val="single" w:sz="4" w:space="0" w:color="auto"/>
              <w:left w:val="single" w:sz="4" w:space="0" w:color="auto"/>
              <w:bottom w:val="single" w:sz="4" w:space="0" w:color="auto"/>
              <w:right w:val="single" w:sz="4" w:space="0" w:color="auto"/>
            </w:tcBorders>
          </w:tcPr>
          <w:p w14:paraId="7A6E6DD6" w14:textId="77777777" w:rsidR="00873D06" w:rsidRPr="00123F68" w:rsidRDefault="00873D06" w:rsidP="00F97681">
            <w:pPr>
              <w:autoSpaceDE w:val="0"/>
              <w:autoSpaceDN w:val="0"/>
              <w:adjustRightInd w:val="0"/>
              <w:ind w:firstLine="0"/>
              <w:jc w:val="center"/>
            </w:pPr>
            <w:r w:rsidRPr="00123F68">
              <w:t>2</w:t>
            </w:r>
          </w:p>
        </w:tc>
        <w:tc>
          <w:tcPr>
            <w:tcW w:w="426" w:type="dxa"/>
            <w:tcBorders>
              <w:top w:val="nil"/>
              <w:left w:val="single" w:sz="4" w:space="0" w:color="auto"/>
              <w:bottom w:val="nil"/>
              <w:right w:val="nil"/>
            </w:tcBorders>
          </w:tcPr>
          <w:p w14:paraId="65788219" w14:textId="77777777" w:rsidR="00873D06" w:rsidRPr="00123F68" w:rsidRDefault="00873D06" w:rsidP="00F97681">
            <w:pPr>
              <w:autoSpaceDE w:val="0"/>
              <w:autoSpaceDN w:val="0"/>
              <w:adjustRightInd w:val="0"/>
              <w:ind w:firstLine="0"/>
              <w:jc w:val="left"/>
            </w:pPr>
          </w:p>
        </w:tc>
      </w:tr>
      <w:tr w:rsidR="00873D06" w14:paraId="1800EDD0" w14:textId="5B23EA4C" w:rsidTr="00F97681">
        <w:tc>
          <w:tcPr>
            <w:tcW w:w="9492" w:type="dxa"/>
            <w:gridSpan w:val="2"/>
            <w:tcBorders>
              <w:top w:val="single" w:sz="4" w:space="0" w:color="auto"/>
              <w:left w:val="single" w:sz="4" w:space="0" w:color="auto"/>
              <w:bottom w:val="single" w:sz="4" w:space="0" w:color="auto"/>
              <w:right w:val="single" w:sz="4" w:space="0" w:color="auto"/>
            </w:tcBorders>
          </w:tcPr>
          <w:p w14:paraId="7C98B78B" w14:textId="77777777" w:rsidR="00873D06" w:rsidRPr="00123F68" w:rsidRDefault="00873D06" w:rsidP="00F97681">
            <w:pPr>
              <w:autoSpaceDE w:val="0"/>
              <w:autoSpaceDN w:val="0"/>
              <w:adjustRightInd w:val="0"/>
              <w:ind w:firstLine="0"/>
              <w:jc w:val="center"/>
            </w:pPr>
            <w:r w:rsidRPr="00123F68">
              <w:t>Профессиональная квалификационная группа</w:t>
            </w:r>
          </w:p>
          <w:p w14:paraId="09C6522D" w14:textId="77777777" w:rsidR="00873D06" w:rsidRPr="00123F68" w:rsidRDefault="00873D06" w:rsidP="00F97681">
            <w:pPr>
              <w:ind w:firstLine="0"/>
              <w:jc w:val="center"/>
            </w:pPr>
            <w:r w:rsidRPr="00123F68">
              <w:t>«Общеотраслевые должности служащих первого уровня»</w:t>
            </w:r>
          </w:p>
        </w:tc>
        <w:tc>
          <w:tcPr>
            <w:tcW w:w="426" w:type="dxa"/>
            <w:tcBorders>
              <w:top w:val="nil"/>
              <w:left w:val="single" w:sz="4" w:space="0" w:color="auto"/>
              <w:bottom w:val="nil"/>
              <w:right w:val="nil"/>
            </w:tcBorders>
          </w:tcPr>
          <w:p w14:paraId="0BE0510F" w14:textId="77777777" w:rsidR="00873D06" w:rsidRPr="00123F68" w:rsidRDefault="00873D06" w:rsidP="00F97681">
            <w:pPr>
              <w:autoSpaceDE w:val="0"/>
              <w:autoSpaceDN w:val="0"/>
              <w:adjustRightInd w:val="0"/>
              <w:ind w:firstLine="0"/>
              <w:jc w:val="left"/>
            </w:pPr>
          </w:p>
        </w:tc>
      </w:tr>
      <w:tr w:rsidR="00873D06" w14:paraId="0053D1A3" w14:textId="3792720F" w:rsidTr="00F97681">
        <w:tc>
          <w:tcPr>
            <w:tcW w:w="9492" w:type="dxa"/>
            <w:gridSpan w:val="2"/>
            <w:tcBorders>
              <w:top w:val="single" w:sz="4" w:space="0" w:color="auto"/>
              <w:left w:val="single" w:sz="4" w:space="0" w:color="auto"/>
              <w:bottom w:val="single" w:sz="4" w:space="0" w:color="auto"/>
              <w:right w:val="single" w:sz="4" w:space="0" w:color="auto"/>
            </w:tcBorders>
          </w:tcPr>
          <w:p w14:paraId="76AFF8C9" w14:textId="77777777" w:rsidR="00873D06" w:rsidRPr="00123F68" w:rsidRDefault="00873D06" w:rsidP="00F97681">
            <w:pPr>
              <w:ind w:firstLine="0"/>
              <w:jc w:val="center"/>
            </w:pPr>
            <w:r w:rsidRPr="00123F68">
              <w:t>1 квалификационный уровень</w:t>
            </w:r>
          </w:p>
        </w:tc>
        <w:tc>
          <w:tcPr>
            <w:tcW w:w="426" w:type="dxa"/>
            <w:tcBorders>
              <w:top w:val="nil"/>
              <w:left w:val="single" w:sz="4" w:space="0" w:color="auto"/>
              <w:bottom w:val="nil"/>
              <w:right w:val="nil"/>
            </w:tcBorders>
          </w:tcPr>
          <w:p w14:paraId="082E797A" w14:textId="77777777" w:rsidR="00873D06" w:rsidRPr="00123F68" w:rsidRDefault="00873D06" w:rsidP="00F97681">
            <w:pPr>
              <w:ind w:firstLine="0"/>
              <w:jc w:val="left"/>
            </w:pPr>
          </w:p>
        </w:tc>
      </w:tr>
      <w:tr w:rsidR="00873D06" w14:paraId="62B3C9EF" w14:textId="79F6F07E" w:rsidTr="00F97681">
        <w:tc>
          <w:tcPr>
            <w:tcW w:w="7485" w:type="dxa"/>
            <w:tcBorders>
              <w:top w:val="single" w:sz="4" w:space="0" w:color="auto"/>
              <w:left w:val="single" w:sz="4" w:space="0" w:color="auto"/>
              <w:bottom w:val="single" w:sz="4" w:space="0" w:color="auto"/>
              <w:right w:val="single" w:sz="4" w:space="0" w:color="auto"/>
            </w:tcBorders>
          </w:tcPr>
          <w:p w14:paraId="2A9E05D3" w14:textId="77777777" w:rsidR="00873D06" w:rsidRPr="00123F68" w:rsidRDefault="00873D06" w:rsidP="00F97681">
            <w:pPr>
              <w:autoSpaceDE w:val="0"/>
              <w:autoSpaceDN w:val="0"/>
              <w:adjustRightInd w:val="0"/>
              <w:ind w:firstLine="0"/>
              <w:jc w:val="left"/>
            </w:pPr>
            <w:r w:rsidRPr="00123F68">
              <w:t>агент по снабжению; архивариус; делопроизводитель; калькулятор; кассир; экспедитор</w:t>
            </w:r>
          </w:p>
        </w:tc>
        <w:tc>
          <w:tcPr>
            <w:tcW w:w="2007" w:type="dxa"/>
            <w:tcBorders>
              <w:top w:val="single" w:sz="4" w:space="0" w:color="auto"/>
              <w:left w:val="single" w:sz="4" w:space="0" w:color="auto"/>
              <w:bottom w:val="single" w:sz="4" w:space="0" w:color="auto"/>
              <w:right w:val="single" w:sz="4" w:space="0" w:color="auto"/>
            </w:tcBorders>
          </w:tcPr>
          <w:p w14:paraId="0B523E8F" w14:textId="77777777" w:rsidR="00873D06" w:rsidRPr="00123F68" w:rsidRDefault="00873D06" w:rsidP="00F97681">
            <w:pPr>
              <w:autoSpaceDE w:val="0"/>
              <w:autoSpaceDN w:val="0"/>
              <w:adjustRightInd w:val="0"/>
              <w:ind w:firstLine="0"/>
              <w:jc w:val="center"/>
            </w:pPr>
            <w:r w:rsidRPr="00123F68">
              <w:t>18 723</w:t>
            </w:r>
          </w:p>
        </w:tc>
        <w:tc>
          <w:tcPr>
            <w:tcW w:w="426" w:type="dxa"/>
            <w:tcBorders>
              <w:top w:val="nil"/>
              <w:left w:val="single" w:sz="4" w:space="0" w:color="auto"/>
              <w:bottom w:val="nil"/>
              <w:right w:val="nil"/>
            </w:tcBorders>
          </w:tcPr>
          <w:p w14:paraId="1175144D" w14:textId="77777777" w:rsidR="00873D06" w:rsidRPr="00123F68" w:rsidRDefault="00873D06" w:rsidP="00F97681">
            <w:pPr>
              <w:autoSpaceDE w:val="0"/>
              <w:autoSpaceDN w:val="0"/>
              <w:adjustRightInd w:val="0"/>
              <w:ind w:firstLine="0"/>
              <w:jc w:val="left"/>
            </w:pPr>
          </w:p>
        </w:tc>
      </w:tr>
      <w:tr w:rsidR="00873D06" w14:paraId="54BC4F0D" w14:textId="539891A2" w:rsidTr="00F97681">
        <w:tc>
          <w:tcPr>
            <w:tcW w:w="9492" w:type="dxa"/>
            <w:gridSpan w:val="2"/>
            <w:tcBorders>
              <w:top w:val="single" w:sz="4" w:space="0" w:color="auto"/>
              <w:left w:val="single" w:sz="4" w:space="0" w:color="auto"/>
              <w:bottom w:val="single" w:sz="4" w:space="0" w:color="auto"/>
              <w:right w:val="single" w:sz="4" w:space="0" w:color="auto"/>
            </w:tcBorders>
          </w:tcPr>
          <w:p w14:paraId="2656C88B" w14:textId="77777777" w:rsidR="00873D06" w:rsidRPr="00123F68" w:rsidRDefault="00873D06" w:rsidP="00F97681">
            <w:pPr>
              <w:ind w:firstLine="0"/>
              <w:jc w:val="center"/>
            </w:pPr>
            <w:r w:rsidRPr="00123F68">
              <w:t>2 квалификационный уровень</w:t>
            </w:r>
          </w:p>
        </w:tc>
        <w:tc>
          <w:tcPr>
            <w:tcW w:w="426" w:type="dxa"/>
            <w:tcBorders>
              <w:top w:val="nil"/>
              <w:left w:val="single" w:sz="4" w:space="0" w:color="auto"/>
              <w:bottom w:val="nil"/>
              <w:right w:val="nil"/>
            </w:tcBorders>
          </w:tcPr>
          <w:p w14:paraId="1F17CE84" w14:textId="77777777" w:rsidR="00873D06" w:rsidRPr="00123F68" w:rsidRDefault="00873D06" w:rsidP="00F97681">
            <w:pPr>
              <w:ind w:firstLine="0"/>
              <w:jc w:val="left"/>
            </w:pPr>
          </w:p>
        </w:tc>
      </w:tr>
      <w:tr w:rsidR="00873D06" w14:paraId="333F8321" w14:textId="6F5A6F8C" w:rsidTr="00F97681">
        <w:tc>
          <w:tcPr>
            <w:tcW w:w="7485" w:type="dxa"/>
            <w:tcBorders>
              <w:top w:val="single" w:sz="4" w:space="0" w:color="auto"/>
              <w:left w:val="single" w:sz="4" w:space="0" w:color="auto"/>
              <w:bottom w:val="single" w:sz="4" w:space="0" w:color="auto"/>
              <w:right w:val="single" w:sz="4" w:space="0" w:color="auto"/>
            </w:tcBorders>
          </w:tcPr>
          <w:p w14:paraId="57317D3D" w14:textId="77777777" w:rsidR="00873D06" w:rsidRPr="00123F68" w:rsidRDefault="00873D06" w:rsidP="00F97681">
            <w:pPr>
              <w:autoSpaceDE w:val="0"/>
              <w:autoSpaceDN w:val="0"/>
              <w:adjustRightInd w:val="0"/>
              <w:ind w:firstLine="0"/>
              <w:jc w:val="left"/>
            </w:pPr>
            <w:r w:rsidRPr="00123F68">
              <w:t>старший делопроизводитель</w:t>
            </w:r>
          </w:p>
        </w:tc>
        <w:tc>
          <w:tcPr>
            <w:tcW w:w="2007" w:type="dxa"/>
            <w:tcBorders>
              <w:top w:val="single" w:sz="4" w:space="0" w:color="auto"/>
              <w:left w:val="single" w:sz="4" w:space="0" w:color="auto"/>
              <w:bottom w:val="single" w:sz="4" w:space="0" w:color="auto"/>
              <w:right w:val="single" w:sz="4" w:space="0" w:color="auto"/>
            </w:tcBorders>
          </w:tcPr>
          <w:p w14:paraId="209E6CFF" w14:textId="77777777" w:rsidR="00873D06" w:rsidRPr="00123F68" w:rsidRDefault="00873D06" w:rsidP="00F97681">
            <w:pPr>
              <w:autoSpaceDE w:val="0"/>
              <w:autoSpaceDN w:val="0"/>
              <w:adjustRightInd w:val="0"/>
              <w:ind w:firstLine="0"/>
              <w:jc w:val="center"/>
            </w:pPr>
            <w:r w:rsidRPr="00123F68">
              <w:t>18 938</w:t>
            </w:r>
          </w:p>
        </w:tc>
        <w:tc>
          <w:tcPr>
            <w:tcW w:w="426" w:type="dxa"/>
            <w:tcBorders>
              <w:top w:val="nil"/>
              <w:left w:val="single" w:sz="4" w:space="0" w:color="auto"/>
              <w:bottom w:val="nil"/>
              <w:right w:val="nil"/>
            </w:tcBorders>
          </w:tcPr>
          <w:p w14:paraId="7B7646A4" w14:textId="77777777" w:rsidR="00873D06" w:rsidRPr="00123F68" w:rsidRDefault="00873D06" w:rsidP="00F97681">
            <w:pPr>
              <w:autoSpaceDE w:val="0"/>
              <w:autoSpaceDN w:val="0"/>
              <w:adjustRightInd w:val="0"/>
              <w:ind w:firstLine="0"/>
              <w:jc w:val="left"/>
            </w:pPr>
          </w:p>
        </w:tc>
      </w:tr>
      <w:tr w:rsidR="00873D06" w14:paraId="0BC373E2" w14:textId="0380FA4B" w:rsidTr="00F97681">
        <w:tc>
          <w:tcPr>
            <w:tcW w:w="9492" w:type="dxa"/>
            <w:gridSpan w:val="2"/>
            <w:tcBorders>
              <w:top w:val="single" w:sz="4" w:space="0" w:color="auto"/>
              <w:left w:val="single" w:sz="4" w:space="0" w:color="auto"/>
              <w:bottom w:val="single" w:sz="4" w:space="0" w:color="auto"/>
              <w:right w:val="single" w:sz="4" w:space="0" w:color="auto"/>
            </w:tcBorders>
          </w:tcPr>
          <w:p w14:paraId="26964EE6" w14:textId="77777777" w:rsidR="00873D06" w:rsidRPr="00123F68" w:rsidRDefault="00873D06" w:rsidP="00F97681">
            <w:pPr>
              <w:autoSpaceDE w:val="0"/>
              <w:autoSpaceDN w:val="0"/>
              <w:adjustRightInd w:val="0"/>
              <w:ind w:firstLine="0"/>
              <w:jc w:val="center"/>
            </w:pPr>
            <w:r w:rsidRPr="00123F68">
              <w:t>Профессиональная квалификационная группа</w:t>
            </w:r>
          </w:p>
          <w:p w14:paraId="6F5D9316" w14:textId="77777777" w:rsidR="00873D06" w:rsidRPr="00123F68" w:rsidRDefault="00873D06" w:rsidP="00F97681">
            <w:pPr>
              <w:ind w:firstLine="0"/>
              <w:jc w:val="center"/>
            </w:pPr>
            <w:r w:rsidRPr="00123F68">
              <w:t>«Общеотраслевые должности служащих второго уровня»</w:t>
            </w:r>
          </w:p>
        </w:tc>
        <w:tc>
          <w:tcPr>
            <w:tcW w:w="426" w:type="dxa"/>
            <w:tcBorders>
              <w:top w:val="nil"/>
              <w:left w:val="single" w:sz="4" w:space="0" w:color="auto"/>
              <w:bottom w:val="nil"/>
              <w:right w:val="nil"/>
            </w:tcBorders>
          </w:tcPr>
          <w:p w14:paraId="060EB457" w14:textId="77777777" w:rsidR="00873D06" w:rsidRPr="00123F68" w:rsidRDefault="00873D06" w:rsidP="00F97681">
            <w:pPr>
              <w:autoSpaceDE w:val="0"/>
              <w:autoSpaceDN w:val="0"/>
              <w:adjustRightInd w:val="0"/>
              <w:ind w:firstLine="0"/>
              <w:jc w:val="left"/>
            </w:pPr>
          </w:p>
        </w:tc>
      </w:tr>
      <w:tr w:rsidR="00873D06" w14:paraId="76F5FFF4" w14:textId="7D291DB5" w:rsidTr="00F97681">
        <w:tc>
          <w:tcPr>
            <w:tcW w:w="9492" w:type="dxa"/>
            <w:gridSpan w:val="2"/>
            <w:tcBorders>
              <w:top w:val="single" w:sz="4" w:space="0" w:color="auto"/>
              <w:left w:val="single" w:sz="4" w:space="0" w:color="auto"/>
              <w:bottom w:val="single" w:sz="4" w:space="0" w:color="auto"/>
              <w:right w:val="single" w:sz="4" w:space="0" w:color="auto"/>
            </w:tcBorders>
          </w:tcPr>
          <w:p w14:paraId="64416191" w14:textId="77777777" w:rsidR="00873D06" w:rsidRPr="00123F68" w:rsidRDefault="00873D06" w:rsidP="00F97681">
            <w:pPr>
              <w:ind w:firstLine="0"/>
              <w:jc w:val="center"/>
            </w:pPr>
            <w:r w:rsidRPr="00123F68">
              <w:t>1 квалификационный уровень</w:t>
            </w:r>
          </w:p>
        </w:tc>
        <w:tc>
          <w:tcPr>
            <w:tcW w:w="426" w:type="dxa"/>
            <w:tcBorders>
              <w:top w:val="nil"/>
              <w:left w:val="single" w:sz="4" w:space="0" w:color="auto"/>
              <w:bottom w:val="nil"/>
              <w:right w:val="nil"/>
            </w:tcBorders>
          </w:tcPr>
          <w:p w14:paraId="2D659A1F" w14:textId="77777777" w:rsidR="00873D06" w:rsidRPr="00123F68" w:rsidRDefault="00873D06" w:rsidP="00F97681">
            <w:pPr>
              <w:ind w:firstLine="0"/>
              <w:jc w:val="left"/>
            </w:pPr>
          </w:p>
        </w:tc>
      </w:tr>
      <w:tr w:rsidR="00873D06" w14:paraId="34CB013C" w14:textId="2DD66A5C" w:rsidTr="00F97681">
        <w:tc>
          <w:tcPr>
            <w:tcW w:w="7485" w:type="dxa"/>
            <w:tcBorders>
              <w:top w:val="single" w:sz="4" w:space="0" w:color="auto"/>
              <w:left w:val="single" w:sz="4" w:space="0" w:color="auto"/>
              <w:bottom w:val="single" w:sz="4" w:space="0" w:color="auto"/>
              <w:right w:val="single" w:sz="4" w:space="0" w:color="auto"/>
            </w:tcBorders>
          </w:tcPr>
          <w:p w14:paraId="56692ED2" w14:textId="77777777" w:rsidR="00873D06" w:rsidRPr="00123F68" w:rsidRDefault="00873D06" w:rsidP="00F97681">
            <w:pPr>
              <w:autoSpaceDE w:val="0"/>
              <w:autoSpaceDN w:val="0"/>
              <w:adjustRightInd w:val="0"/>
              <w:ind w:firstLine="0"/>
              <w:jc w:val="left"/>
            </w:pPr>
            <w:r w:rsidRPr="00123F68">
              <w:t>администратор; диспетчер; инспектор по кадрам; лаборант; секретарь руководителя; техник; техник по инструменту</w:t>
            </w:r>
          </w:p>
        </w:tc>
        <w:tc>
          <w:tcPr>
            <w:tcW w:w="2007" w:type="dxa"/>
            <w:tcBorders>
              <w:top w:val="single" w:sz="4" w:space="0" w:color="auto"/>
              <w:left w:val="single" w:sz="4" w:space="0" w:color="auto"/>
              <w:bottom w:val="single" w:sz="4" w:space="0" w:color="auto"/>
              <w:right w:val="single" w:sz="4" w:space="0" w:color="auto"/>
            </w:tcBorders>
          </w:tcPr>
          <w:p w14:paraId="1C361FCF" w14:textId="77777777" w:rsidR="00873D06" w:rsidRPr="00123F68" w:rsidRDefault="00873D06" w:rsidP="00F97681">
            <w:pPr>
              <w:autoSpaceDE w:val="0"/>
              <w:autoSpaceDN w:val="0"/>
              <w:adjustRightInd w:val="0"/>
              <w:ind w:firstLine="0"/>
              <w:jc w:val="center"/>
            </w:pPr>
            <w:r w:rsidRPr="00123F68">
              <w:t>19 153</w:t>
            </w:r>
          </w:p>
        </w:tc>
        <w:tc>
          <w:tcPr>
            <w:tcW w:w="426" w:type="dxa"/>
            <w:tcBorders>
              <w:top w:val="nil"/>
              <w:left w:val="single" w:sz="4" w:space="0" w:color="auto"/>
              <w:bottom w:val="nil"/>
              <w:right w:val="nil"/>
            </w:tcBorders>
          </w:tcPr>
          <w:p w14:paraId="15BB0FC2" w14:textId="77777777" w:rsidR="00873D06" w:rsidRPr="00123F68" w:rsidRDefault="00873D06" w:rsidP="00F97681">
            <w:pPr>
              <w:autoSpaceDE w:val="0"/>
              <w:autoSpaceDN w:val="0"/>
              <w:adjustRightInd w:val="0"/>
              <w:ind w:firstLine="0"/>
              <w:jc w:val="left"/>
            </w:pPr>
          </w:p>
        </w:tc>
      </w:tr>
      <w:tr w:rsidR="00873D06" w14:paraId="6F024E10" w14:textId="44585221" w:rsidTr="00F97681">
        <w:tc>
          <w:tcPr>
            <w:tcW w:w="9492" w:type="dxa"/>
            <w:gridSpan w:val="2"/>
            <w:tcBorders>
              <w:top w:val="single" w:sz="4" w:space="0" w:color="auto"/>
              <w:left w:val="single" w:sz="4" w:space="0" w:color="auto"/>
              <w:bottom w:val="single" w:sz="4" w:space="0" w:color="auto"/>
              <w:right w:val="single" w:sz="4" w:space="0" w:color="auto"/>
            </w:tcBorders>
          </w:tcPr>
          <w:p w14:paraId="6AFB2C51" w14:textId="77777777" w:rsidR="00873D06" w:rsidRPr="00123F68" w:rsidRDefault="00873D06" w:rsidP="00F97681">
            <w:pPr>
              <w:ind w:firstLine="0"/>
              <w:jc w:val="center"/>
            </w:pPr>
            <w:r w:rsidRPr="00123F68">
              <w:t>2 квалификационный уровень</w:t>
            </w:r>
          </w:p>
        </w:tc>
        <w:tc>
          <w:tcPr>
            <w:tcW w:w="426" w:type="dxa"/>
            <w:tcBorders>
              <w:top w:val="nil"/>
              <w:left w:val="single" w:sz="4" w:space="0" w:color="auto"/>
              <w:bottom w:val="nil"/>
              <w:right w:val="nil"/>
            </w:tcBorders>
          </w:tcPr>
          <w:p w14:paraId="0B538EDD" w14:textId="77777777" w:rsidR="00873D06" w:rsidRPr="00123F68" w:rsidRDefault="00873D06" w:rsidP="00F97681">
            <w:pPr>
              <w:ind w:firstLine="0"/>
              <w:jc w:val="left"/>
            </w:pPr>
          </w:p>
        </w:tc>
      </w:tr>
      <w:tr w:rsidR="00873D06" w:rsidRPr="001A140A" w14:paraId="7AFCF62A" w14:textId="1F9C63B8" w:rsidTr="00F97681">
        <w:tc>
          <w:tcPr>
            <w:tcW w:w="7485" w:type="dxa"/>
            <w:tcBorders>
              <w:top w:val="single" w:sz="4" w:space="0" w:color="auto"/>
              <w:left w:val="single" w:sz="4" w:space="0" w:color="auto"/>
              <w:bottom w:val="single" w:sz="4" w:space="0" w:color="auto"/>
              <w:right w:val="single" w:sz="4" w:space="0" w:color="auto"/>
            </w:tcBorders>
          </w:tcPr>
          <w:p w14:paraId="4679B426" w14:textId="5466EE58" w:rsidR="00873D06" w:rsidRPr="00123F68" w:rsidRDefault="00873D06" w:rsidP="00F97681">
            <w:pPr>
              <w:autoSpaceDE w:val="0"/>
              <w:autoSpaceDN w:val="0"/>
              <w:adjustRightInd w:val="0"/>
              <w:ind w:firstLine="0"/>
              <w:jc w:val="left"/>
            </w:pPr>
            <w:r w:rsidRPr="00123F68">
              <w:t xml:space="preserve">администратор </w:t>
            </w:r>
            <w:r w:rsidRPr="00123F68">
              <w:rPr>
                <w:lang w:val="en-US"/>
              </w:rPr>
              <w:t>II</w:t>
            </w:r>
            <w:r w:rsidRPr="00123F68">
              <w:t xml:space="preserve"> категории; заведующий складом; заведующий хо</w:t>
            </w:r>
            <w:r w:rsidR="00F97681">
              <w:t>зяйством; старший администратор</w:t>
            </w:r>
          </w:p>
        </w:tc>
        <w:tc>
          <w:tcPr>
            <w:tcW w:w="2007" w:type="dxa"/>
            <w:tcBorders>
              <w:top w:val="single" w:sz="4" w:space="0" w:color="auto"/>
              <w:left w:val="single" w:sz="4" w:space="0" w:color="auto"/>
              <w:bottom w:val="single" w:sz="4" w:space="0" w:color="auto"/>
              <w:right w:val="single" w:sz="4" w:space="0" w:color="auto"/>
            </w:tcBorders>
          </w:tcPr>
          <w:p w14:paraId="4600E4DB" w14:textId="77777777" w:rsidR="00873D06" w:rsidRPr="00123F68" w:rsidRDefault="00873D06" w:rsidP="00F97681">
            <w:pPr>
              <w:autoSpaceDE w:val="0"/>
              <w:autoSpaceDN w:val="0"/>
              <w:adjustRightInd w:val="0"/>
              <w:ind w:firstLine="0"/>
              <w:jc w:val="center"/>
            </w:pPr>
            <w:r w:rsidRPr="00123F68">
              <w:t>19 799</w:t>
            </w:r>
          </w:p>
        </w:tc>
        <w:tc>
          <w:tcPr>
            <w:tcW w:w="426" w:type="dxa"/>
            <w:tcBorders>
              <w:top w:val="nil"/>
              <w:left w:val="single" w:sz="4" w:space="0" w:color="auto"/>
              <w:bottom w:val="nil"/>
              <w:right w:val="nil"/>
            </w:tcBorders>
          </w:tcPr>
          <w:p w14:paraId="4DAA3C7F" w14:textId="77777777" w:rsidR="00873D06" w:rsidRPr="00123F68" w:rsidRDefault="00873D06" w:rsidP="00F97681">
            <w:pPr>
              <w:autoSpaceDE w:val="0"/>
              <w:autoSpaceDN w:val="0"/>
              <w:adjustRightInd w:val="0"/>
              <w:ind w:firstLine="0"/>
              <w:jc w:val="left"/>
            </w:pPr>
          </w:p>
        </w:tc>
      </w:tr>
      <w:tr w:rsidR="00873D06" w:rsidRPr="001A140A" w14:paraId="69D75A3B" w14:textId="16DFA5E3" w:rsidTr="00F97681">
        <w:tc>
          <w:tcPr>
            <w:tcW w:w="9492" w:type="dxa"/>
            <w:gridSpan w:val="2"/>
            <w:tcBorders>
              <w:top w:val="single" w:sz="4" w:space="0" w:color="auto"/>
              <w:left w:val="single" w:sz="4" w:space="0" w:color="auto"/>
              <w:bottom w:val="single" w:sz="4" w:space="0" w:color="auto"/>
              <w:right w:val="single" w:sz="4" w:space="0" w:color="auto"/>
            </w:tcBorders>
          </w:tcPr>
          <w:p w14:paraId="557CB4A0" w14:textId="77777777" w:rsidR="00873D06" w:rsidRPr="00123F68" w:rsidRDefault="00873D06" w:rsidP="00F97681">
            <w:pPr>
              <w:ind w:firstLine="0"/>
              <w:jc w:val="center"/>
            </w:pPr>
            <w:r w:rsidRPr="00123F68">
              <w:t>3 квалификационный уровень</w:t>
            </w:r>
          </w:p>
        </w:tc>
        <w:tc>
          <w:tcPr>
            <w:tcW w:w="426" w:type="dxa"/>
            <w:tcBorders>
              <w:top w:val="nil"/>
              <w:left w:val="single" w:sz="4" w:space="0" w:color="auto"/>
              <w:bottom w:val="nil"/>
              <w:right w:val="nil"/>
            </w:tcBorders>
          </w:tcPr>
          <w:p w14:paraId="1CEBAF76" w14:textId="77777777" w:rsidR="00873D06" w:rsidRPr="00123F68" w:rsidRDefault="00873D06" w:rsidP="00F97681">
            <w:pPr>
              <w:ind w:firstLine="0"/>
              <w:jc w:val="left"/>
            </w:pPr>
          </w:p>
        </w:tc>
      </w:tr>
      <w:tr w:rsidR="00873D06" w:rsidRPr="001A140A" w14:paraId="04114BC9" w14:textId="18B70BF9" w:rsidTr="00F97681">
        <w:tc>
          <w:tcPr>
            <w:tcW w:w="7485" w:type="dxa"/>
            <w:tcBorders>
              <w:top w:val="single" w:sz="4" w:space="0" w:color="auto"/>
              <w:left w:val="single" w:sz="4" w:space="0" w:color="auto"/>
              <w:bottom w:val="single" w:sz="4" w:space="0" w:color="auto"/>
              <w:right w:val="single" w:sz="4" w:space="0" w:color="auto"/>
            </w:tcBorders>
          </w:tcPr>
          <w:p w14:paraId="05AD691F" w14:textId="77777777" w:rsidR="00873D06" w:rsidRPr="00123F68" w:rsidRDefault="00873D06" w:rsidP="00F97681">
            <w:pPr>
              <w:autoSpaceDE w:val="0"/>
              <w:autoSpaceDN w:val="0"/>
              <w:adjustRightInd w:val="0"/>
              <w:ind w:firstLine="0"/>
              <w:jc w:val="left"/>
            </w:pPr>
            <w:r w:rsidRPr="00123F68">
              <w:t xml:space="preserve">администратор </w:t>
            </w:r>
            <w:r w:rsidRPr="00123F68">
              <w:rPr>
                <w:lang w:val="en-US"/>
              </w:rPr>
              <w:t>I</w:t>
            </w:r>
            <w:r w:rsidRPr="00123F68">
              <w:t xml:space="preserve"> категории; заведующий столовой; начальник хозяйственного отдела; шеф-повар</w:t>
            </w:r>
          </w:p>
        </w:tc>
        <w:tc>
          <w:tcPr>
            <w:tcW w:w="2007" w:type="dxa"/>
            <w:tcBorders>
              <w:top w:val="single" w:sz="4" w:space="0" w:color="auto"/>
              <w:left w:val="single" w:sz="4" w:space="0" w:color="auto"/>
              <w:bottom w:val="single" w:sz="4" w:space="0" w:color="auto"/>
              <w:right w:val="single" w:sz="4" w:space="0" w:color="auto"/>
            </w:tcBorders>
          </w:tcPr>
          <w:p w14:paraId="68A67C03" w14:textId="77777777" w:rsidR="00873D06" w:rsidRPr="00123F68" w:rsidRDefault="00873D06" w:rsidP="00F97681">
            <w:pPr>
              <w:autoSpaceDE w:val="0"/>
              <w:autoSpaceDN w:val="0"/>
              <w:adjustRightInd w:val="0"/>
              <w:ind w:firstLine="0"/>
              <w:jc w:val="center"/>
            </w:pPr>
            <w:r w:rsidRPr="00123F68">
              <w:t>20 122</w:t>
            </w:r>
          </w:p>
        </w:tc>
        <w:tc>
          <w:tcPr>
            <w:tcW w:w="426" w:type="dxa"/>
            <w:tcBorders>
              <w:top w:val="nil"/>
              <w:left w:val="single" w:sz="4" w:space="0" w:color="auto"/>
              <w:bottom w:val="nil"/>
              <w:right w:val="nil"/>
            </w:tcBorders>
          </w:tcPr>
          <w:p w14:paraId="41531B96" w14:textId="77777777" w:rsidR="00873D06" w:rsidRPr="00123F68" w:rsidRDefault="00873D06" w:rsidP="00F97681">
            <w:pPr>
              <w:autoSpaceDE w:val="0"/>
              <w:autoSpaceDN w:val="0"/>
              <w:adjustRightInd w:val="0"/>
              <w:ind w:firstLine="0"/>
              <w:jc w:val="left"/>
            </w:pPr>
          </w:p>
        </w:tc>
      </w:tr>
      <w:tr w:rsidR="00873D06" w:rsidRPr="001A140A" w14:paraId="761B2620" w14:textId="2C5611F3" w:rsidTr="00F97681">
        <w:tc>
          <w:tcPr>
            <w:tcW w:w="9492" w:type="dxa"/>
            <w:gridSpan w:val="2"/>
            <w:tcBorders>
              <w:top w:val="single" w:sz="4" w:space="0" w:color="auto"/>
              <w:left w:val="single" w:sz="4" w:space="0" w:color="auto"/>
              <w:bottom w:val="single" w:sz="4" w:space="0" w:color="auto"/>
              <w:right w:val="single" w:sz="4" w:space="0" w:color="auto"/>
            </w:tcBorders>
          </w:tcPr>
          <w:p w14:paraId="269523A1" w14:textId="77777777" w:rsidR="00873D06" w:rsidRPr="00123F68" w:rsidRDefault="00873D06" w:rsidP="00F97681">
            <w:pPr>
              <w:ind w:firstLine="0"/>
              <w:jc w:val="center"/>
            </w:pPr>
            <w:r w:rsidRPr="00123F68">
              <w:t>4 квалификационный уровень</w:t>
            </w:r>
          </w:p>
        </w:tc>
        <w:tc>
          <w:tcPr>
            <w:tcW w:w="426" w:type="dxa"/>
            <w:tcBorders>
              <w:top w:val="nil"/>
              <w:left w:val="single" w:sz="4" w:space="0" w:color="auto"/>
              <w:bottom w:val="nil"/>
              <w:right w:val="nil"/>
            </w:tcBorders>
          </w:tcPr>
          <w:p w14:paraId="7CFB638D" w14:textId="77777777" w:rsidR="00873D06" w:rsidRPr="00123F68" w:rsidRDefault="00873D06" w:rsidP="00F97681">
            <w:pPr>
              <w:ind w:firstLine="0"/>
              <w:jc w:val="left"/>
            </w:pPr>
          </w:p>
        </w:tc>
      </w:tr>
      <w:tr w:rsidR="00873D06" w:rsidRPr="001A140A" w14:paraId="0FBE66D0" w14:textId="532714FA" w:rsidTr="00F97681">
        <w:tc>
          <w:tcPr>
            <w:tcW w:w="7485" w:type="dxa"/>
            <w:tcBorders>
              <w:top w:val="single" w:sz="4" w:space="0" w:color="auto"/>
              <w:left w:val="single" w:sz="4" w:space="0" w:color="auto"/>
              <w:bottom w:val="single" w:sz="4" w:space="0" w:color="auto"/>
              <w:right w:val="single" w:sz="4" w:space="0" w:color="auto"/>
            </w:tcBorders>
          </w:tcPr>
          <w:p w14:paraId="0A929C27" w14:textId="77777777" w:rsidR="00873D06" w:rsidRPr="00123F68" w:rsidRDefault="00873D06" w:rsidP="00F97681">
            <w:pPr>
              <w:autoSpaceDE w:val="0"/>
              <w:autoSpaceDN w:val="0"/>
              <w:adjustRightInd w:val="0"/>
              <w:ind w:firstLine="0"/>
              <w:jc w:val="left"/>
            </w:pPr>
            <w:r w:rsidRPr="00123F68">
              <w:t>мастер участка; механик</w:t>
            </w:r>
          </w:p>
        </w:tc>
        <w:tc>
          <w:tcPr>
            <w:tcW w:w="2007" w:type="dxa"/>
            <w:tcBorders>
              <w:top w:val="single" w:sz="4" w:space="0" w:color="auto"/>
              <w:left w:val="single" w:sz="4" w:space="0" w:color="auto"/>
              <w:bottom w:val="single" w:sz="4" w:space="0" w:color="auto"/>
              <w:right w:val="single" w:sz="4" w:space="0" w:color="auto"/>
            </w:tcBorders>
          </w:tcPr>
          <w:p w14:paraId="357D47D4" w14:textId="77777777" w:rsidR="00873D06" w:rsidRPr="00123F68" w:rsidRDefault="00873D06" w:rsidP="00F97681">
            <w:pPr>
              <w:autoSpaceDE w:val="0"/>
              <w:autoSpaceDN w:val="0"/>
              <w:adjustRightInd w:val="0"/>
              <w:ind w:firstLine="0"/>
              <w:jc w:val="center"/>
            </w:pPr>
            <w:r w:rsidRPr="00123F68">
              <w:t>20 767</w:t>
            </w:r>
          </w:p>
        </w:tc>
        <w:tc>
          <w:tcPr>
            <w:tcW w:w="426" w:type="dxa"/>
            <w:tcBorders>
              <w:top w:val="nil"/>
              <w:left w:val="single" w:sz="4" w:space="0" w:color="auto"/>
              <w:bottom w:val="nil"/>
              <w:right w:val="nil"/>
            </w:tcBorders>
          </w:tcPr>
          <w:p w14:paraId="1D5CA54C" w14:textId="77777777" w:rsidR="00873D06" w:rsidRPr="00123F68" w:rsidRDefault="00873D06" w:rsidP="00F97681">
            <w:pPr>
              <w:autoSpaceDE w:val="0"/>
              <w:autoSpaceDN w:val="0"/>
              <w:adjustRightInd w:val="0"/>
              <w:ind w:firstLine="0"/>
              <w:jc w:val="left"/>
            </w:pPr>
          </w:p>
        </w:tc>
      </w:tr>
      <w:tr w:rsidR="00873D06" w:rsidRPr="001A140A" w14:paraId="607EA8B8" w14:textId="063E0C5C" w:rsidTr="00F97681">
        <w:tc>
          <w:tcPr>
            <w:tcW w:w="9492" w:type="dxa"/>
            <w:gridSpan w:val="2"/>
            <w:tcBorders>
              <w:top w:val="single" w:sz="4" w:space="0" w:color="auto"/>
              <w:left w:val="single" w:sz="4" w:space="0" w:color="auto"/>
              <w:bottom w:val="single" w:sz="4" w:space="0" w:color="auto"/>
              <w:right w:val="single" w:sz="4" w:space="0" w:color="auto"/>
            </w:tcBorders>
          </w:tcPr>
          <w:p w14:paraId="167AE5A0" w14:textId="77777777" w:rsidR="00873D06" w:rsidRPr="00123F68" w:rsidRDefault="00873D06" w:rsidP="00F97681">
            <w:pPr>
              <w:autoSpaceDE w:val="0"/>
              <w:autoSpaceDN w:val="0"/>
              <w:adjustRightInd w:val="0"/>
              <w:ind w:firstLine="0"/>
              <w:jc w:val="center"/>
            </w:pPr>
            <w:r w:rsidRPr="00123F68">
              <w:t>Профессиональная квалификационная группа</w:t>
            </w:r>
          </w:p>
          <w:p w14:paraId="03C7D71D" w14:textId="77777777" w:rsidR="00873D06" w:rsidRPr="00123F68" w:rsidRDefault="00873D06" w:rsidP="00F97681">
            <w:pPr>
              <w:ind w:firstLine="0"/>
              <w:jc w:val="center"/>
            </w:pPr>
            <w:r w:rsidRPr="00123F68">
              <w:t>«Общеотраслевые должности служащих третьего уровня»</w:t>
            </w:r>
          </w:p>
        </w:tc>
        <w:tc>
          <w:tcPr>
            <w:tcW w:w="426" w:type="dxa"/>
            <w:tcBorders>
              <w:top w:val="nil"/>
              <w:left w:val="single" w:sz="4" w:space="0" w:color="auto"/>
              <w:bottom w:val="nil"/>
              <w:right w:val="nil"/>
            </w:tcBorders>
          </w:tcPr>
          <w:p w14:paraId="156CDE4C" w14:textId="77777777" w:rsidR="00873D06" w:rsidRPr="00123F68" w:rsidRDefault="00873D06" w:rsidP="00F97681">
            <w:pPr>
              <w:autoSpaceDE w:val="0"/>
              <w:autoSpaceDN w:val="0"/>
              <w:adjustRightInd w:val="0"/>
              <w:ind w:firstLine="0"/>
              <w:jc w:val="left"/>
            </w:pPr>
          </w:p>
        </w:tc>
      </w:tr>
      <w:tr w:rsidR="00873D06" w:rsidRPr="001A140A" w14:paraId="4397FF02" w14:textId="0C98B7EB" w:rsidTr="00F97681">
        <w:tc>
          <w:tcPr>
            <w:tcW w:w="9492" w:type="dxa"/>
            <w:gridSpan w:val="2"/>
            <w:tcBorders>
              <w:top w:val="single" w:sz="4" w:space="0" w:color="auto"/>
              <w:left w:val="single" w:sz="4" w:space="0" w:color="auto"/>
              <w:bottom w:val="single" w:sz="4" w:space="0" w:color="auto"/>
              <w:right w:val="single" w:sz="4" w:space="0" w:color="auto"/>
            </w:tcBorders>
          </w:tcPr>
          <w:p w14:paraId="761B9054" w14:textId="77777777" w:rsidR="00873D06" w:rsidRPr="00123F68" w:rsidRDefault="00873D06" w:rsidP="00F97681">
            <w:pPr>
              <w:ind w:firstLine="0"/>
              <w:jc w:val="center"/>
            </w:pPr>
            <w:r w:rsidRPr="00123F68">
              <w:lastRenderedPageBreak/>
              <w:t>1 квалификационный уровень</w:t>
            </w:r>
          </w:p>
        </w:tc>
        <w:tc>
          <w:tcPr>
            <w:tcW w:w="426" w:type="dxa"/>
            <w:tcBorders>
              <w:top w:val="nil"/>
              <w:left w:val="single" w:sz="4" w:space="0" w:color="auto"/>
              <w:bottom w:val="nil"/>
              <w:right w:val="nil"/>
            </w:tcBorders>
          </w:tcPr>
          <w:p w14:paraId="59D46F96" w14:textId="77777777" w:rsidR="00873D06" w:rsidRPr="00123F68" w:rsidRDefault="00873D06" w:rsidP="00F97681">
            <w:pPr>
              <w:ind w:firstLine="0"/>
              <w:jc w:val="left"/>
            </w:pPr>
          </w:p>
        </w:tc>
      </w:tr>
      <w:tr w:rsidR="00873D06" w:rsidRPr="001A140A" w14:paraId="05C46DB4" w14:textId="45C9B6B1" w:rsidTr="00F97681">
        <w:tc>
          <w:tcPr>
            <w:tcW w:w="7485" w:type="dxa"/>
            <w:tcBorders>
              <w:top w:val="single" w:sz="4" w:space="0" w:color="auto"/>
              <w:left w:val="single" w:sz="4" w:space="0" w:color="auto"/>
              <w:bottom w:val="single" w:sz="4" w:space="0" w:color="auto"/>
              <w:right w:val="single" w:sz="4" w:space="0" w:color="auto"/>
            </w:tcBorders>
          </w:tcPr>
          <w:p w14:paraId="391EB5B6" w14:textId="77777777" w:rsidR="00873D06" w:rsidRPr="00123F68" w:rsidRDefault="00873D06" w:rsidP="00F97681">
            <w:pPr>
              <w:autoSpaceDE w:val="0"/>
              <w:autoSpaceDN w:val="0"/>
              <w:adjustRightInd w:val="0"/>
              <w:ind w:firstLine="0"/>
              <w:jc w:val="left"/>
            </w:pPr>
            <w:r w:rsidRPr="00123F68">
              <w:t xml:space="preserve">аналитик; бухгалтер; </w:t>
            </w:r>
            <w:proofErr w:type="spellStart"/>
            <w:r w:rsidRPr="00123F68">
              <w:t>документовед</w:t>
            </w:r>
            <w:proofErr w:type="spellEnd"/>
            <w:r w:rsidRPr="00123F68">
              <w:t>; инженер; инженер-энергетик (энергетик); инженер по охране труда; инженер-программист (программист); инженер-электроник (электроник); менеджер; менеджер по персоналу; менеджер по рекламе; специалист по кадрам; специалист по маркетингу; специалист по связям с общественностью; экономист; эксперт; юрисконсульт</w:t>
            </w:r>
          </w:p>
        </w:tc>
        <w:tc>
          <w:tcPr>
            <w:tcW w:w="2007" w:type="dxa"/>
            <w:tcBorders>
              <w:top w:val="single" w:sz="4" w:space="0" w:color="auto"/>
              <w:left w:val="single" w:sz="4" w:space="0" w:color="auto"/>
              <w:bottom w:val="single" w:sz="4" w:space="0" w:color="auto"/>
              <w:right w:val="single" w:sz="4" w:space="0" w:color="auto"/>
            </w:tcBorders>
          </w:tcPr>
          <w:p w14:paraId="6A2DD39E" w14:textId="77777777" w:rsidR="00873D06" w:rsidRPr="00123F68" w:rsidRDefault="00873D06" w:rsidP="00F97681">
            <w:pPr>
              <w:autoSpaceDE w:val="0"/>
              <w:autoSpaceDN w:val="0"/>
              <w:adjustRightInd w:val="0"/>
              <w:ind w:firstLine="0"/>
              <w:jc w:val="center"/>
            </w:pPr>
            <w:r w:rsidRPr="00123F68">
              <w:t>21 305</w:t>
            </w:r>
          </w:p>
        </w:tc>
        <w:tc>
          <w:tcPr>
            <w:tcW w:w="426" w:type="dxa"/>
            <w:tcBorders>
              <w:top w:val="nil"/>
              <w:left w:val="single" w:sz="4" w:space="0" w:color="auto"/>
              <w:bottom w:val="nil"/>
              <w:right w:val="nil"/>
            </w:tcBorders>
          </w:tcPr>
          <w:p w14:paraId="66727F09" w14:textId="77777777" w:rsidR="00873D06" w:rsidRPr="00123F68" w:rsidRDefault="00873D06" w:rsidP="00F97681">
            <w:pPr>
              <w:autoSpaceDE w:val="0"/>
              <w:autoSpaceDN w:val="0"/>
              <w:adjustRightInd w:val="0"/>
              <w:ind w:firstLine="0"/>
              <w:jc w:val="left"/>
            </w:pPr>
          </w:p>
        </w:tc>
      </w:tr>
      <w:tr w:rsidR="00873D06" w:rsidRPr="001A140A" w14:paraId="0DBB085E" w14:textId="51807B33" w:rsidTr="00F97681">
        <w:tc>
          <w:tcPr>
            <w:tcW w:w="9492" w:type="dxa"/>
            <w:gridSpan w:val="2"/>
            <w:tcBorders>
              <w:top w:val="single" w:sz="4" w:space="0" w:color="auto"/>
              <w:left w:val="single" w:sz="4" w:space="0" w:color="auto"/>
              <w:bottom w:val="single" w:sz="4" w:space="0" w:color="auto"/>
              <w:right w:val="single" w:sz="4" w:space="0" w:color="auto"/>
            </w:tcBorders>
          </w:tcPr>
          <w:p w14:paraId="5BB1445E" w14:textId="77777777" w:rsidR="00873D06" w:rsidRPr="00123F68" w:rsidRDefault="00873D06" w:rsidP="00F97681">
            <w:pPr>
              <w:ind w:firstLine="0"/>
              <w:jc w:val="center"/>
            </w:pPr>
            <w:r w:rsidRPr="00123F68">
              <w:t>2 квалификационный уровень</w:t>
            </w:r>
          </w:p>
        </w:tc>
        <w:tc>
          <w:tcPr>
            <w:tcW w:w="426" w:type="dxa"/>
            <w:tcBorders>
              <w:top w:val="nil"/>
              <w:left w:val="single" w:sz="4" w:space="0" w:color="auto"/>
              <w:bottom w:val="nil"/>
              <w:right w:val="nil"/>
            </w:tcBorders>
          </w:tcPr>
          <w:p w14:paraId="490321D4" w14:textId="77777777" w:rsidR="00873D06" w:rsidRPr="00123F68" w:rsidRDefault="00873D06" w:rsidP="00F97681">
            <w:pPr>
              <w:ind w:firstLine="0"/>
              <w:jc w:val="left"/>
            </w:pPr>
          </w:p>
        </w:tc>
      </w:tr>
      <w:tr w:rsidR="00873D06" w:rsidRPr="001A140A" w14:paraId="33D0E828" w14:textId="183594BD" w:rsidTr="00F97681">
        <w:tc>
          <w:tcPr>
            <w:tcW w:w="7485" w:type="dxa"/>
            <w:tcBorders>
              <w:top w:val="single" w:sz="4" w:space="0" w:color="auto"/>
              <w:left w:val="single" w:sz="4" w:space="0" w:color="auto"/>
              <w:bottom w:val="single" w:sz="4" w:space="0" w:color="auto"/>
              <w:right w:val="single" w:sz="4" w:space="0" w:color="auto"/>
            </w:tcBorders>
          </w:tcPr>
          <w:p w14:paraId="5B3CC4E1" w14:textId="77777777" w:rsidR="00873D06" w:rsidRPr="00123F68" w:rsidRDefault="00873D06" w:rsidP="00F97681">
            <w:pPr>
              <w:autoSpaceDE w:val="0"/>
              <w:autoSpaceDN w:val="0"/>
              <w:adjustRightInd w:val="0"/>
              <w:ind w:firstLine="0"/>
              <w:jc w:val="left"/>
            </w:pPr>
            <w:proofErr w:type="spellStart"/>
            <w:r w:rsidRPr="00123F68">
              <w:t>документовед</w:t>
            </w:r>
            <w:proofErr w:type="spellEnd"/>
            <w:r w:rsidRPr="00123F68">
              <w:t xml:space="preserve"> II категории; инженер II категории;</w:t>
            </w:r>
          </w:p>
          <w:p w14:paraId="4559D78F" w14:textId="77777777" w:rsidR="00873D06" w:rsidRPr="00123F68" w:rsidRDefault="00873D06" w:rsidP="00F97681">
            <w:pPr>
              <w:autoSpaceDE w:val="0"/>
              <w:autoSpaceDN w:val="0"/>
              <w:adjustRightInd w:val="0"/>
              <w:ind w:firstLine="0"/>
              <w:jc w:val="left"/>
            </w:pPr>
            <w:r w:rsidRPr="00123F68">
              <w:t>инженер-программист (программист) II категории</w:t>
            </w:r>
          </w:p>
        </w:tc>
        <w:tc>
          <w:tcPr>
            <w:tcW w:w="2007" w:type="dxa"/>
            <w:tcBorders>
              <w:top w:val="single" w:sz="4" w:space="0" w:color="auto"/>
              <w:left w:val="single" w:sz="4" w:space="0" w:color="auto"/>
              <w:bottom w:val="single" w:sz="4" w:space="0" w:color="auto"/>
              <w:right w:val="single" w:sz="4" w:space="0" w:color="auto"/>
            </w:tcBorders>
          </w:tcPr>
          <w:p w14:paraId="22AF7167" w14:textId="77777777" w:rsidR="00873D06" w:rsidRPr="00123F68" w:rsidRDefault="00873D06" w:rsidP="00F97681">
            <w:pPr>
              <w:autoSpaceDE w:val="0"/>
              <w:autoSpaceDN w:val="0"/>
              <w:adjustRightInd w:val="0"/>
              <w:ind w:firstLine="0"/>
              <w:jc w:val="center"/>
            </w:pPr>
            <w:r w:rsidRPr="00123F68">
              <w:t>22 058</w:t>
            </w:r>
          </w:p>
        </w:tc>
        <w:tc>
          <w:tcPr>
            <w:tcW w:w="426" w:type="dxa"/>
            <w:tcBorders>
              <w:top w:val="nil"/>
              <w:left w:val="single" w:sz="4" w:space="0" w:color="auto"/>
              <w:bottom w:val="nil"/>
              <w:right w:val="nil"/>
            </w:tcBorders>
          </w:tcPr>
          <w:p w14:paraId="5A97DE84" w14:textId="77777777" w:rsidR="00873D06" w:rsidRPr="00123F68" w:rsidRDefault="00873D06" w:rsidP="00F97681">
            <w:pPr>
              <w:autoSpaceDE w:val="0"/>
              <w:autoSpaceDN w:val="0"/>
              <w:adjustRightInd w:val="0"/>
              <w:ind w:firstLine="0"/>
              <w:jc w:val="left"/>
            </w:pPr>
          </w:p>
        </w:tc>
      </w:tr>
      <w:tr w:rsidR="00873D06" w:rsidRPr="001A140A" w14:paraId="5B77B8EB" w14:textId="0F404F37" w:rsidTr="00F97681">
        <w:tc>
          <w:tcPr>
            <w:tcW w:w="9492" w:type="dxa"/>
            <w:gridSpan w:val="2"/>
            <w:tcBorders>
              <w:top w:val="single" w:sz="4" w:space="0" w:color="auto"/>
              <w:left w:val="single" w:sz="4" w:space="0" w:color="auto"/>
              <w:bottom w:val="single" w:sz="4" w:space="0" w:color="auto"/>
              <w:right w:val="single" w:sz="4" w:space="0" w:color="auto"/>
            </w:tcBorders>
          </w:tcPr>
          <w:p w14:paraId="70671115" w14:textId="77777777" w:rsidR="00873D06" w:rsidRPr="00123F68" w:rsidRDefault="00873D06" w:rsidP="00F97681">
            <w:pPr>
              <w:ind w:firstLine="0"/>
              <w:jc w:val="center"/>
            </w:pPr>
            <w:r w:rsidRPr="00123F68">
              <w:t>3 квалификационный уровень</w:t>
            </w:r>
          </w:p>
        </w:tc>
        <w:tc>
          <w:tcPr>
            <w:tcW w:w="426" w:type="dxa"/>
            <w:tcBorders>
              <w:top w:val="nil"/>
              <w:left w:val="single" w:sz="4" w:space="0" w:color="auto"/>
              <w:bottom w:val="nil"/>
              <w:right w:val="nil"/>
            </w:tcBorders>
          </w:tcPr>
          <w:p w14:paraId="312B9B9E" w14:textId="77777777" w:rsidR="00873D06" w:rsidRPr="00123F68" w:rsidRDefault="00873D06" w:rsidP="00F97681">
            <w:pPr>
              <w:ind w:firstLine="0"/>
              <w:jc w:val="left"/>
            </w:pPr>
          </w:p>
        </w:tc>
      </w:tr>
      <w:tr w:rsidR="00873D06" w:rsidRPr="001A140A" w14:paraId="0C31DFB4" w14:textId="70FDBD6F" w:rsidTr="00F97681">
        <w:tc>
          <w:tcPr>
            <w:tcW w:w="7485" w:type="dxa"/>
            <w:tcBorders>
              <w:top w:val="single" w:sz="4" w:space="0" w:color="auto"/>
              <w:left w:val="single" w:sz="4" w:space="0" w:color="auto"/>
              <w:bottom w:val="single" w:sz="4" w:space="0" w:color="auto"/>
              <w:right w:val="single" w:sz="4" w:space="0" w:color="auto"/>
            </w:tcBorders>
          </w:tcPr>
          <w:p w14:paraId="1AFDEBD6" w14:textId="77777777" w:rsidR="00873D06" w:rsidRPr="00123F68" w:rsidRDefault="00873D06" w:rsidP="00F97681">
            <w:pPr>
              <w:autoSpaceDE w:val="0"/>
              <w:autoSpaceDN w:val="0"/>
              <w:adjustRightInd w:val="0"/>
              <w:ind w:firstLine="0"/>
              <w:jc w:val="left"/>
            </w:pPr>
            <w:r w:rsidRPr="00123F68">
              <w:t xml:space="preserve">бухгалтер I категории; </w:t>
            </w:r>
            <w:proofErr w:type="spellStart"/>
            <w:r w:rsidRPr="00123F68">
              <w:t>документовед</w:t>
            </w:r>
            <w:proofErr w:type="spellEnd"/>
            <w:r w:rsidRPr="00123F68">
              <w:t xml:space="preserve"> I категории;</w:t>
            </w:r>
          </w:p>
          <w:p w14:paraId="6DD904E9" w14:textId="77777777" w:rsidR="0056698E" w:rsidRDefault="00873D06" w:rsidP="0056698E">
            <w:pPr>
              <w:autoSpaceDE w:val="0"/>
              <w:autoSpaceDN w:val="0"/>
              <w:adjustRightInd w:val="0"/>
              <w:ind w:firstLine="0"/>
              <w:jc w:val="left"/>
            </w:pPr>
            <w:r w:rsidRPr="00123F68">
              <w:t xml:space="preserve">инженер I категории; инженер по охране окружающей среды (эколог) I категории; инженер-программист (программист) I категории; инженер-электроник (электроник) I категории; экономист I категории; </w:t>
            </w:r>
          </w:p>
          <w:p w14:paraId="1A4D29C4" w14:textId="2ED99FED" w:rsidR="00873D06" w:rsidRPr="00123F68" w:rsidRDefault="00873D06" w:rsidP="0056698E">
            <w:pPr>
              <w:autoSpaceDE w:val="0"/>
              <w:autoSpaceDN w:val="0"/>
              <w:adjustRightInd w:val="0"/>
              <w:ind w:firstLine="0"/>
              <w:jc w:val="left"/>
            </w:pPr>
            <w:r w:rsidRPr="00123F68">
              <w:t xml:space="preserve">эксперт </w:t>
            </w:r>
            <w:r w:rsidRPr="00123F68">
              <w:rPr>
                <w:lang w:val="en-US"/>
              </w:rPr>
              <w:t>I</w:t>
            </w:r>
            <w:r w:rsidRPr="00123F68">
              <w:t xml:space="preserve"> категории; юрисконсульт I категории</w:t>
            </w:r>
          </w:p>
        </w:tc>
        <w:tc>
          <w:tcPr>
            <w:tcW w:w="2007" w:type="dxa"/>
            <w:tcBorders>
              <w:top w:val="single" w:sz="4" w:space="0" w:color="auto"/>
              <w:left w:val="single" w:sz="4" w:space="0" w:color="auto"/>
              <w:bottom w:val="single" w:sz="4" w:space="0" w:color="auto"/>
              <w:right w:val="single" w:sz="4" w:space="0" w:color="auto"/>
            </w:tcBorders>
          </w:tcPr>
          <w:p w14:paraId="1D480073" w14:textId="77777777" w:rsidR="00873D06" w:rsidRPr="00123F68" w:rsidRDefault="00873D06" w:rsidP="00F97681">
            <w:pPr>
              <w:autoSpaceDE w:val="0"/>
              <w:autoSpaceDN w:val="0"/>
              <w:adjustRightInd w:val="0"/>
              <w:ind w:firstLine="0"/>
              <w:jc w:val="center"/>
            </w:pPr>
            <w:r w:rsidRPr="00123F68">
              <w:t>23 350</w:t>
            </w:r>
          </w:p>
        </w:tc>
        <w:tc>
          <w:tcPr>
            <w:tcW w:w="426" w:type="dxa"/>
            <w:tcBorders>
              <w:top w:val="nil"/>
              <w:left w:val="single" w:sz="4" w:space="0" w:color="auto"/>
              <w:bottom w:val="nil"/>
              <w:right w:val="nil"/>
            </w:tcBorders>
          </w:tcPr>
          <w:p w14:paraId="51593EA3" w14:textId="77777777" w:rsidR="00873D06" w:rsidRPr="00123F68" w:rsidRDefault="00873D06" w:rsidP="00F97681">
            <w:pPr>
              <w:autoSpaceDE w:val="0"/>
              <w:autoSpaceDN w:val="0"/>
              <w:adjustRightInd w:val="0"/>
              <w:ind w:firstLine="0"/>
              <w:jc w:val="left"/>
            </w:pPr>
          </w:p>
        </w:tc>
      </w:tr>
      <w:tr w:rsidR="00873D06" w:rsidRPr="001A140A" w14:paraId="4C6D7113" w14:textId="67C4E208" w:rsidTr="00F97681">
        <w:tc>
          <w:tcPr>
            <w:tcW w:w="9492" w:type="dxa"/>
            <w:gridSpan w:val="2"/>
            <w:tcBorders>
              <w:top w:val="single" w:sz="4" w:space="0" w:color="auto"/>
              <w:left w:val="single" w:sz="4" w:space="0" w:color="auto"/>
              <w:bottom w:val="single" w:sz="4" w:space="0" w:color="auto"/>
              <w:right w:val="single" w:sz="4" w:space="0" w:color="auto"/>
            </w:tcBorders>
          </w:tcPr>
          <w:p w14:paraId="705FA9DF" w14:textId="77777777" w:rsidR="00873D06" w:rsidRPr="00123F68" w:rsidRDefault="00873D06" w:rsidP="00F97681">
            <w:pPr>
              <w:ind w:firstLine="0"/>
              <w:jc w:val="center"/>
            </w:pPr>
            <w:r w:rsidRPr="00123F68">
              <w:t>4 квалификационный уровень</w:t>
            </w:r>
          </w:p>
        </w:tc>
        <w:tc>
          <w:tcPr>
            <w:tcW w:w="426" w:type="dxa"/>
            <w:tcBorders>
              <w:top w:val="nil"/>
              <w:left w:val="single" w:sz="4" w:space="0" w:color="auto"/>
              <w:bottom w:val="nil"/>
              <w:right w:val="nil"/>
            </w:tcBorders>
          </w:tcPr>
          <w:p w14:paraId="07203F8D" w14:textId="77777777" w:rsidR="00873D06" w:rsidRPr="00123F68" w:rsidRDefault="00873D06" w:rsidP="00F97681">
            <w:pPr>
              <w:ind w:firstLine="0"/>
              <w:jc w:val="left"/>
            </w:pPr>
          </w:p>
        </w:tc>
      </w:tr>
      <w:tr w:rsidR="00873D06" w:rsidRPr="001A140A" w14:paraId="412B374F" w14:textId="7B32B440" w:rsidTr="00F97681">
        <w:tc>
          <w:tcPr>
            <w:tcW w:w="7485" w:type="dxa"/>
            <w:tcBorders>
              <w:top w:val="single" w:sz="4" w:space="0" w:color="auto"/>
              <w:left w:val="single" w:sz="4" w:space="0" w:color="auto"/>
              <w:bottom w:val="single" w:sz="4" w:space="0" w:color="auto"/>
              <w:right w:val="single" w:sz="4" w:space="0" w:color="auto"/>
            </w:tcBorders>
          </w:tcPr>
          <w:p w14:paraId="1D97CA75" w14:textId="77777777" w:rsidR="00873D06" w:rsidRPr="00123F68" w:rsidRDefault="00873D06" w:rsidP="00F97681">
            <w:pPr>
              <w:autoSpaceDE w:val="0"/>
              <w:autoSpaceDN w:val="0"/>
              <w:adjustRightInd w:val="0"/>
              <w:ind w:firstLine="0"/>
              <w:jc w:val="left"/>
            </w:pPr>
            <w:r w:rsidRPr="00123F68">
              <w:t xml:space="preserve">ведущий бухгалтер; ведущий </w:t>
            </w:r>
            <w:proofErr w:type="spellStart"/>
            <w:r w:rsidRPr="00123F68">
              <w:t>документовед</w:t>
            </w:r>
            <w:proofErr w:type="spellEnd"/>
            <w:r w:rsidRPr="00123F68">
              <w:t>; ведущий инженер; ведущий инженер по ремонту; ведущий инженер-программист (ведущий программист); ведущий инженер-электроник (ведущий электроник); ведущий инженер-энергетик (ведущий энергетик); ведущий менеджер по персоналу; ведущий менеджер; ведущий специалист по кадрам; ведущий специалист по связям с общественностью; ведущий экономист; ведущий эксперт; ведущий юрисконсульт</w:t>
            </w:r>
          </w:p>
        </w:tc>
        <w:tc>
          <w:tcPr>
            <w:tcW w:w="2007" w:type="dxa"/>
            <w:tcBorders>
              <w:top w:val="single" w:sz="4" w:space="0" w:color="auto"/>
              <w:left w:val="single" w:sz="4" w:space="0" w:color="auto"/>
              <w:bottom w:val="single" w:sz="4" w:space="0" w:color="auto"/>
              <w:right w:val="single" w:sz="4" w:space="0" w:color="auto"/>
            </w:tcBorders>
          </w:tcPr>
          <w:p w14:paraId="633EBB33" w14:textId="77777777" w:rsidR="00873D06" w:rsidRPr="00123F68" w:rsidRDefault="00873D06" w:rsidP="00F97681">
            <w:pPr>
              <w:autoSpaceDE w:val="0"/>
              <w:autoSpaceDN w:val="0"/>
              <w:adjustRightInd w:val="0"/>
              <w:ind w:firstLine="0"/>
              <w:jc w:val="center"/>
            </w:pPr>
            <w:r w:rsidRPr="00123F68">
              <w:t>24 103</w:t>
            </w:r>
          </w:p>
        </w:tc>
        <w:tc>
          <w:tcPr>
            <w:tcW w:w="426" w:type="dxa"/>
            <w:tcBorders>
              <w:top w:val="nil"/>
              <w:left w:val="single" w:sz="4" w:space="0" w:color="auto"/>
              <w:bottom w:val="nil"/>
              <w:right w:val="nil"/>
            </w:tcBorders>
          </w:tcPr>
          <w:p w14:paraId="6339E5A5" w14:textId="77777777" w:rsidR="00873D06" w:rsidRPr="00123F68" w:rsidRDefault="00873D06" w:rsidP="00F97681">
            <w:pPr>
              <w:autoSpaceDE w:val="0"/>
              <w:autoSpaceDN w:val="0"/>
              <w:adjustRightInd w:val="0"/>
              <w:ind w:firstLine="0"/>
              <w:jc w:val="left"/>
            </w:pPr>
          </w:p>
        </w:tc>
      </w:tr>
      <w:tr w:rsidR="00873D06" w:rsidRPr="001A140A" w14:paraId="1002E1C8" w14:textId="3F2BE872" w:rsidTr="00F97681">
        <w:tc>
          <w:tcPr>
            <w:tcW w:w="9492" w:type="dxa"/>
            <w:gridSpan w:val="2"/>
            <w:tcBorders>
              <w:top w:val="single" w:sz="4" w:space="0" w:color="auto"/>
              <w:left w:val="single" w:sz="4" w:space="0" w:color="auto"/>
              <w:bottom w:val="single" w:sz="4" w:space="0" w:color="auto"/>
              <w:right w:val="single" w:sz="4" w:space="0" w:color="auto"/>
            </w:tcBorders>
          </w:tcPr>
          <w:p w14:paraId="31F598A8" w14:textId="77777777" w:rsidR="00873D06" w:rsidRPr="00123F68" w:rsidRDefault="00873D06" w:rsidP="00F97681">
            <w:pPr>
              <w:ind w:firstLine="0"/>
              <w:jc w:val="center"/>
            </w:pPr>
            <w:r w:rsidRPr="00123F68">
              <w:t>5 квалификационный уровень</w:t>
            </w:r>
          </w:p>
        </w:tc>
        <w:tc>
          <w:tcPr>
            <w:tcW w:w="426" w:type="dxa"/>
            <w:tcBorders>
              <w:top w:val="nil"/>
              <w:left w:val="single" w:sz="4" w:space="0" w:color="auto"/>
              <w:bottom w:val="nil"/>
              <w:right w:val="nil"/>
            </w:tcBorders>
          </w:tcPr>
          <w:p w14:paraId="128140C6" w14:textId="77777777" w:rsidR="00873D06" w:rsidRPr="00123F68" w:rsidRDefault="00873D06" w:rsidP="00F97681">
            <w:pPr>
              <w:ind w:firstLine="0"/>
              <w:jc w:val="left"/>
            </w:pPr>
          </w:p>
        </w:tc>
      </w:tr>
      <w:tr w:rsidR="00873D06" w:rsidRPr="001A140A" w14:paraId="1675C1CD" w14:textId="039E99DD" w:rsidTr="00F97681">
        <w:tc>
          <w:tcPr>
            <w:tcW w:w="7485" w:type="dxa"/>
            <w:tcBorders>
              <w:top w:val="single" w:sz="4" w:space="0" w:color="auto"/>
              <w:left w:val="single" w:sz="4" w:space="0" w:color="auto"/>
              <w:bottom w:val="single" w:sz="4" w:space="0" w:color="auto"/>
              <w:right w:val="single" w:sz="4" w:space="0" w:color="auto"/>
            </w:tcBorders>
          </w:tcPr>
          <w:p w14:paraId="599C7232" w14:textId="1F4B2678" w:rsidR="00873D06" w:rsidRPr="00123F68" w:rsidRDefault="00873D06" w:rsidP="00F97681">
            <w:pPr>
              <w:autoSpaceDE w:val="0"/>
              <w:autoSpaceDN w:val="0"/>
              <w:adjustRightInd w:val="0"/>
              <w:ind w:firstLine="0"/>
              <w:jc w:val="left"/>
            </w:pPr>
            <w:r w:rsidRPr="00123F68">
              <w:t>главны</w:t>
            </w:r>
            <w:r>
              <w:t>й</w:t>
            </w:r>
            <w:r w:rsidRPr="00123F68">
              <w:t xml:space="preserve"> специалист</w:t>
            </w:r>
            <w:r w:rsidR="008E3473">
              <w:t xml:space="preserve"> </w:t>
            </w:r>
            <w:r w:rsidR="008E3473" w:rsidRPr="008E3473">
              <w:t>(в отделах, отделениях)</w:t>
            </w:r>
          </w:p>
        </w:tc>
        <w:tc>
          <w:tcPr>
            <w:tcW w:w="2007" w:type="dxa"/>
            <w:tcBorders>
              <w:top w:val="single" w:sz="4" w:space="0" w:color="auto"/>
              <w:left w:val="single" w:sz="4" w:space="0" w:color="auto"/>
              <w:bottom w:val="single" w:sz="4" w:space="0" w:color="auto"/>
              <w:right w:val="single" w:sz="4" w:space="0" w:color="auto"/>
            </w:tcBorders>
          </w:tcPr>
          <w:p w14:paraId="61D5DF60" w14:textId="77777777" w:rsidR="00873D06" w:rsidRPr="00123F68" w:rsidRDefault="00873D06" w:rsidP="00F97681">
            <w:pPr>
              <w:autoSpaceDE w:val="0"/>
              <w:autoSpaceDN w:val="0"/>
              <w:adjustRightInd w:val="0"/>
              <w:ind w:firstLine="0"/>
              <w:jc w:val="center"/>
            </w:pPr>
            <w:r w:rsidRPr="00123F68">
              <w:t>24 748</w:t>
            </w:r>
          </w:p>
        </w:tc>
        <w:tc>
          <w:tcPr>
            <w:tcW w:w="426" w:type="dxa"/>
            <w:tcBorders>
              <w:top w:val="nil"/>
              <w:left w:val="single" w:sz="4" w:space="0" w:color="auto"/>
              <w:bottom w:val="nil"/>
              <w:right w:val="nil"/>
            </w:tcBorders>
          </w:tcPr>
          <w:p w14:paraId="76817405" w14:textId="77777777" w:rsidR="00873D06" w:rsidRPr="00123F68" w:rsidRDefault="00873D06" w:rsidP="00F97681">
            <w:pPr>
              <w:autoSpaceDE w:val="0"/>
              <w:autoSpaceDN w:val="0"/>
              <w:adjustRightInd w:val="0"/>
              <w:ind w:firstLine="0"/>
              <w:jc w:val="left"/>
            </w:pPr>
          </w:p>
        </w:tc>
      </w:tr>
      <w:tr w:rsidR="00F97681" w:rsidRPr="001A140A" w14:paraId="70DDF015" w14:textId="5F4CE19F" w:rsidTr="00F97681">
        <w:tc>
          <w:tcPr>
            <w:tcW w:w="9492" w:type="dxa"/>
            <w:gridSpan w:val="2"/>
            <w:tcBorders>
              <w:top w:val="single" w:sz="4" w:space="0" w:color="auto"/>
              <w:left w:val="single" w:sz="4" w:space="0" w:color="auto"/>
              <w:bottom w:val="single" w:sz="4" w:space="0" w:color="auto"/>
              <w:right w:val="single" w:sz="4" w:space="0" w:color="auto"/>
            </w:tcBorders>
          </w:tcPr>
          <w:p w14:paraId="16713CC4" w14:textId="77777777" w:rsidR="00F97681" w:rsidRPr="00123F68" w:rsidRDefault="00F97681" w:rsidP="00F97681">
            <w:pPr>
              <w:autoSpaceDE w:val="0"/>
              <w:autoSpaceDN w:val="0"/>
              <w:adjustRightInd w:val="0"/>
              <w:ind w:firstLine="0"/>
              <w:jc w:val="center"/>
            </w:pPr>
            <w:r w:rsidRPr="00123F68">
              <w:t>Профессиональная квалификационная группа</w:t>
            </w:r>
          </w:p>
          <w:p w14:paraId="64FDBF41" w14:textId="1134D970" w:rsidR="00F97681" w:rsidRPr="00123F68" w:rsidRDefault="00F97681" w:rsidP="00F97681">
            <w:pPr>
              <w:ind w:firstLine="0"/>
              <w:jc w:val="center"/>
            </w:pPr>
            <w:r w:rsidRPr="00123F68">
              <w:t>«Общеотраслевые должности служащих четвертого уровня»</w:t>
            </w:r>
          </w:p>
        </w:tc>
        <w:tc>
          <w:tcPr>
            <w:tcW w:w="426" w:type="dxa"/>
            <w:tcBorders>
              <w:top w:val="nil"/>
              <w:left w:val="single" w:sz="4" w:space="0" w:color="auto"/>
              <w:bottom w:val="nil"/>
              <w:right w:val="nil"/>
            </w:tcBorders>
          </w:tcPr>
          <w:p w14:paraId="237869B4" w14:textId="77777777" w:rsidR="00F97681" w:rsidRPr="00123F68" w:rsidRDefault="00F97681" w:rsidP="00F97681">
            <w:pPr>
              <w:ind w:firstLine="0"/>
              <w:jc w:val="left"/>
            </w:pPr>
          </w:p>
        </w:tc>
      </w:tr>
      <w:tr w:rsidR="00873D06" w:rsidRPr="001A140A" w14:paraId="3C807D0B" w14:textId="5D7BE92B" w:rsidTr="00F97681">
        <w:tc>
          <w:tcPr>
            <w:tcW w:w="9492" w:type="dxa"/>
            <w:gridSpan w:val="2"/>
            <w:tcBorders>
              <w:top w:val="single" w:sz="4" w:space="0" w:color="auto"/>
              <w:left w:val="single" w:sz="4" w:space="0" w:color="auto"/>
              <w:bottom w:val="single" w:sz="4" w:space="0" w:color="auto"/>
              <w:right w:val="single" w:sz="4" w:space="0" w:color="auto"/>
            </w:tcBorders>
          </w:tcPr>
          <w:p w14:paraId="0D5053BD" w14:textId="77777777" w:rsidR="00873D06" w:rsidRPr="00123F68" w:rsidRDefault="00873D06" w:rsidP="00F97681">
            <w:pPr>
              <w:ind w:firstLine="0"/>
              <w:jc w:val="center"/>
            </w:pPr>
            <w:r w:rsidRPr="00123F68">
              <w:t>2 квалификационный уровень</w:t>
            </w:r>
          </w:p>
        </w:tc>
        <w:tc>
          <w:tcPr>
            <w:tcW w:w="426" w:type="dxa"/>
            <w:tcBorders>
              <w:top w:val="nil"/>
              <w:left w:val="single" w:sz="4" w:space="0" w:color="auto"/>
              <w:bottom w:val="nil"/>
              <w:right w:val="nil"/>
            </w:tcBorders>
          </w:tcPr>
          <w:p w14:paraId="75ACFB19" w14:textId="77777777" w:rsidR="00873D06" w:rsidRPr="00123F68" w:rsidRDefault="00873D06" w:rsidP="00F97681">
            <w:pPr>
              <w:ind w:firstLine="0"/>
              <w:jc w:val="left"/>
            </w:pPr>
          </w:p>
        </w:tc>
      </w:tr>
      <w:tr w:rsidR="00873D06" w:rsidRPr="001A140A" w14:paraId="6432B8A0" w14:textId="0829DE2E" w:rsidTr="00F97681">
        <w:tc>
          <w:tcPr>
            <w:tcW w:w="7485" w:type="dxa"/>
            <w:tcBorders>
              <w:top w:val="single" w:sz="4" w:space="0" w:color="auto"/>
              <w:left w:val="single" w:sz="4" w:space="0" w:color="auto"/>
              <w:bottom w:val="single" w:sz="4" w:space="0" w:color="auto"/>
              <w:right w:val="single" w:sz="4" w:space="0" w:color="auto"/>
            </w:tcBorders>
          </w:tcPr>
          <w:p w14:paraId="2849F4FA" w14:textId="5F863FCE" w:rsidR="00873D06" w:rsidRPr="00123F68" w:rsidRDefault="00873D06" w:rsidP="00F97681">
            <w:pPr>
              <w:autoSpaceDE w:val="0"/>
              <w:autoSpaceDN w:val="0"/>
              <w:adjustRightInd w:val="0"/>
              <w:ind w:firstLine="0"/>
              <w:jc w:val="left"/>
            </w:pPr>
            <w:r w:rsidRPr="00123F68">
              <w:t xml:space="preserve">главный аналитик </w:t>
            </w:r>
            <w:r>
              <w:t>(</w:t>
            </w:r>
            <w:r w:rsidRPr="00123F68">
              <w:t>диспетчер, механик, эксперт, энергетик)</w:t>
            </w:r>
          </w:p>
        </w:tc>
        <w:tc>
          <w:tcPr>
            <w:tcW w:w="2007" w:type="dxa"/>
            <w:tcBorders>
              <w:top w:val="single" w:sz="4" w:space="0" w:color="auto"/>
              <w:left w:val="single" w:sz="4" w:space="0" w:color="auto"/>
              <w:bottom w:val="single" w:sz="4" w:space="0" w:color="auto"/>
              <w:right w:val="single" w:sz="4" w:space="0" w:color="auto"/>
            </w:tcBorders>
          </w:tcPr>
          <w:p w14:paraId="3847D677" w14:textId="4BC73838" w:rsidR="00873D06" w:rsidRPr="00123F68" w:rsidRDefault="00873D06" w:rsidP="00F97681">
            <w:pPr>
              <w:autoSpaceDE w:val="0"/>
              <w:autoSpaceDN w:val="0"/>
              <w:adjustRightInd w:val="0"/>
              <w:ind w:firstLine="0"/>
              <w:jc w:val="center"/>
            </w:pPr>
            <w:r w:rsidRPr="00123F68">
              <w:t>25</w:t>
            </w:r>
            <w:r w:rsidR="00F97681">
              <w:t xml:space="preserve"> </w:t>
            </w:r>
            <w:r w:rsidRPr="00123F68">
              <w:t>824</w:t>
            </w:r>
          </w:p>
        </w:tc>
        <w:tc>
          <w:tcPr>
            <w:tcW w:w="426" w:type="dxa"/>
            <w:tcBorders>
              <w:top w:val="nil"/>
              <w:left w:val="single" w:sz="4" w:space="0" w:color="auto"/>
              <w:bottom w:val="nil"/>
              <w:right w:val="nil"/>
            </w:tcBorders>
          </w:tcPr>
          <w:p w14:paraId="5C777FA6" w14:textId="77777777" w:rsidR="00873D06" w:rsidRDefault="00873D06" w:rsidP="00F97681">
            <w:pPr>
              <w:ind w:firstLine="0"/>
              <w:jc w:val="left"/>
            </w:pPr>
            <w:r>
              <w:t>».</w:t>
            </w:r>
          </w:p>
          <w:p w14:paraId="493D33FF" w14:textId="77777777" w:rsidR="00873D06" w:rsidRPr="00123F68" w:rsidRDefault="00873D06" w:rsidP="00F97681">
            <w:pPr>
              <w:autoSpaceDE w:val="0"/>
              <w:autoSpaceDN w:val="0"/>
              <w:adjustRightInd w:val="0"/>
              <w:ind w:firstLine="0"/>
              <w:jc w:val="left"/>
            </w:pPr>
          </w:p>
        </w:tc>
      </w:tr>
    </w:tbl>
    <w:p w14:paraId="285930AE" w14:textId="77777777" w:rsidR="00F97681" w:rsidRPr="00F97681" w:rsidRDefault="00F97681" w:rsidP="00F97681">
      <w:pPr>
        <w:ind w:firstLine="0"/>
        <w:jc w:val="left"/>
        <w:rPr>
          <w:sz w:val="20"/>
          <w:szCs w:val="20"/>
        </w:rPr>
      </w:pPr>
    </w:p>
    <w:p w14:paraId="3B29FB4F" w14:textId="0C9FA04D" w:rsidR="00EB209A" w:rsidRDefault="00EB209A" w:rsidP="00F97681">
      <w:pPr>
        <w:jc w:val="left"/>
        <w:rPr>
          <w:bCs/>
        </w:rPr>
      </w:pPr>
      <w:r>
        <w:t xml:space="preserve">1.2.2. </w:t>
      </w:r>
      <w:r w:rsidRPr="001A140A">
        <w:rPr>
          <w:bCs/>
        </w:rPr>
        <w:t>Таблицу 1</w:t>
      </w:r>
      <w:r>
        <w:rPr>
          <w:bCs/>
        </w:rPr>
        <w:t>0</w:t>
      </w:r>
      <w:r w:rsidRPr="001A140A">
        <w:rPr>
          <w:bCs/>
        </w:rPr>
        <w:t xml:space="preserve"> пункта 1</w:t>
      </w:r>
      <w:r>
        <w:rPr>
          <w:bCs/>
        </w:rPr>
        <w:t>1</w:t>
      </w:r>
      <w:r w:rsidRPr="001A140A">
        <w:rPr>
          <w:bCs/>
        </w:rPr>
        <w:t xml:space="preserve"> изложить в следующей редакции:</w:t>
      </w:r>
    </w:p>
    <w:p w14:paraId="62D54FA9" w14:textId="77777777" w:rsidR="00F97681" w:rsidRDefault="00F97681" w:rsidP="00F97681">
      <w:pPr>
        <w:jc w:val="left"/>
        <w:rPr>
          <w:bCs/>
        </w:rPr>
      </w:pPr>
    </w:p>
    <w:p w14:paraId="6D909874" w14:textId="543839B1" w:rsidR="00EB209A" w:rsidRDefault="00EB209A" w:rsidP="00F97681">
      <w:pPr>
        <w:shd w:val="clear" w:color="auto" w:fill="FFFFFF"/>
        <w:ind w:firstLine="0"/>
        <w:jc w:val="right"/>
        <w:rPr>
          <w:rFonts w:eastAsia="Times New Roman"/>
          <w:color w:val="22272F"/>
          <w:lang w:eastAsia="ru-RU"/>
        </w:rPr>
      </w:pPr>
      <w:r>
        <w:rPr>
          <w:rFonts w:eastAsia="Times New Roman"/>
          <w:color w:val="22272F"/>
          <w:lang w:eastAsia="ru-RU"/>
        </w:rPr>
        <w:t>«</w:t>
      </w:r>
      <w:r w:rsidRPr="00AE6894">
        <w:rPr>
          <w:rFonts w:eastAsia="Times New Roman"/>
          <w:color w:val="22272F"/>
          <w:lang w:eastAsia="ru-RU"/>
        </w:rPr>
        <w:t>Таблица 10</w:t>
      </w:r>
    </w:p>
    <w:tbl>
      <w:tblPr>
        <w:tblStyle w:val="a3"/>
        <w:tblW w:w="9802" w:type="dxa"/>
        <w:tblInd w:w="-3" w:type="dxa"/>
        <w:tblLayout w:type="fixed"/>
        <w:tblLook w:val="04A0" w:firstRow="1" w:lastRow="0" w:firstColumn="1" w:lastColumn="0" w:noHBand="0" w:noVBand="1"/>
      </w:tblPr>
      <w:tblGrid>
        <w:gridCol w:w="7369"/>
        <w:gridCol w:w="2007"/>
        <w:gridCol w:w="426"/>
      </w:tblGrid>
      <w:tr w:rsidR="00EB209A" w:rsidRPr="00EB209A" w14:paraId="3DA51B76" w14:textId="77777777" w:rsidTr="00F97681">
        <w:tc>
          <w:tcPr>
            <w:tcW w:w="7369" w:type="dxa"/>
            <w:tcBorders>
              <w:top w:val="single" w:sz="4" w:space="0" w:color="auto"/>
              <w:left w:val="single" w:sz="4" w:space="0" w:color="auto"/>
              <w:bottom w:val="single" w:sz="4" w:space="0" w:color="auto"/>
              <w:right w:val="single" w:sz="4" w:space="0" w:color="auto"/>
            </w:tcBorders>
            <w:shd w:val="clear" w:color="auto" w:fill="FFFFFF"/>
          </w:tcPr>
          <w:p w14:paraId="1E0B126F" w14:textId="4FAC04D8" w:rsidR="00EB209A" w:rsidRPr="00123F68" w:rsidRDefault="00EB209A" w:rsidP="00F97681">
            <w:pPr>
              <w:ind w:firstLine="0"/>
              <w:jc w:val="center"/>
            </w:pPr>
            <w:r w:rsidRPr="00123F68">
              <w:rPr>
                <w:rFonts w:eastAsia="Times New Roman"/>
                <w:color w:val="22272F"/>
                <w:lang w:eastAsia="ru-RU"/>
              </w:rPr>
              <w:t>Наименование должности</w:t>
            </w:r>
          </w:p>
        </w:tc>
        <w:tc>
          <w:tcPr>
            <w:tcW w:w="2007" w:type="dxa"/>
            <w:tcBorders>
              <w:top w:val="single" w:sz="4" w:space="0" w:color="auto"/>
              <w:left w:val="single" w:sz="4" w:space="0" w:color="auto"/>
              <w:bottom w:val="single" w:sz="4" w:space="0" w:color="auto"/>
              <w:right w:val="single" w:sz="4" w:space="0" w:color="auto"/>
            </w:tcBorders>
            <w:shd w:val="clear" w:color="auto" w:fill="FFFFFF"/>
          </w:tcPr>
          <w:p w14:paraId="29CEEC64" w14:textId="1542B454" w:rsidR="00EB209A" w:rsidRPr="00123F68" w:rsidRDefault="00EB209A" w:rsidP="00F97681">
            <w:pPr>
              <w:ind w:firstLine="0"/>
              <w:jc w:val="center"/>
            </w:pPr>
            <w:r w:rsidRPr="00123F68">
              <w:rPr>
                <w:rFonts w:eastAsia="Times New Roman"/>
                <w:color w:val="22272F"/>
                <w:lang w:eastAsia="ru-RU"/>
              </w:rPr>
              <w:t>Размер оклада (должностного оклада), рублей</w:t>
            </w:r>
          </w:p>
        </w:tc>
        <w:tc>
          <w:tcPr>
            <w:tcW w:w="426" w:type="dxa"/>
            <w:tcBorders>
              <w:top w:val="nil"/>
              <w:left w:val="single" w:sz="4" w:space="0" w:color="auto"/>
              <w:bottom w:val="nil"/>
              <w:right w:val="nil"/>
            </w:tcBorders>
          </w:tcPr>
          <w:p w14:paraId="024F776C" w14:textId="77777777" w:rsidR="00EB209A" w:rsidRPr="00EB209A" w:rsidRDefault="00EB209A" w:rsidP="00F97681">
            <w:pPr>
              <w:ind w:firstLine="0"/>
              <w:jc w:val="left"/>
              <w:rPr>
                <w:sz w:val="24"/>
                <w:szCs w:val="24"/>
              </w:rPr>
            </w:pPr>
          </w:p>
        </w:tc>
      </w:tr>
      <w:tr w:rsidR="00EB209A" w:rsidRPr="00EB209A" w14:paraId="7C6DA0A6" w14:textId="77777777" w:rsidTr="00F97681">
        <w:tc>
          <w:tcPr>
            <w:tcW w:w="7369" w:type="dxa"/>
            <w:tcBorders>
              <w:top w:val="single" w:sz="4" w:space="0" w:color="auto"/>
              <w:left w:val="single" w:sz="4" w:space="0" w:color="auto"/>
              <w:bottom w:val="single" w:sz="4" w:space="0" w:color="auto"/>
              <w:right w:val="single" w:sz="4" w:space="0" w:color="auto"/>
            </w:tcBorders>
            <w:shd w:val="clear" w:color="auto" w:fill="FFFFFF"/>
          </w:tcPr>
          <w:p w14:paraId="021B64AD" w14:textId="3B0CB689" w:rsidR="00EB209A" w:rsidRPr="00123F68" w:rsidRDefault="00EB209A" w:rsidP="00F97681">
            <w:pPr>
              <w:ind w:firstLine="0"/>
              <w:jc w:val="center"/>
            </w:pPr>
            <w:r w:rsidRPr="00123F68">
              <w:rPr>
                <w:rFonts w:eastAsia="Times New Roman"/>
                <w:color w:val="22272F"/>
                <w:lang w:eastAsia="ru-RU"/>
              </w:rPr>
              <w:t>1</w:t>
            </w:r>
          </w:p>
        </w:tc>
        <w:tc>
          <w:tcPr>
            <w:tcW w:w="2007" w:type="dxa"/>
            <w:tcBorders>
              <w:top w:val="single" w:sz="4" w:space="0" w:color="auto"/>
              <w:left w:val="single" w:sz="4" w:space="0" w:color="auto"/>
              <w:bottom w:val="single" w:sz="4" w:space="0" w:color="auto"/>
              <w:right w:val="single" w:sz="4" w:space="0" w:color="auto"/>
            </w:tcBorders>
            <w:shd w:val="clear" w:color="auto" w:fill="FFFFFF"/>
          </w:tcPr>
          <w:p w14:paraId="6FF1ED0E" w14:textId="71C36C33" w:rsidR="00EB209A" w:rsidRPr="00123F68" w:rsidRDefault="00EB209A" w:rsidP="00F97681">
            <w:pPr>
              <w:ind w:firstLine="0"/>
              <w:jc w:val="center"/>
            </w:pPr>
            <w:r w:rsidRPr="00123F68">
              <w:rPr>
                <w:rFonts w:eastAsia="Times New Roman"/>
                <w:color w:val="22272F"/>
                <w:lang w:eastAsia="ru-RU"/>
              </w:rPr>
              <w:t>2</w:t>
            </w:r>
          </w:p>
        </w:tc>
        <w:tc>
          <w:tcPr>
            <w:tcW w:w="426" w:type="dxa"/>
            <w:tcBorders>
              <w:top w:val="nil"/>
              <w:left w:val="single" w:sz="4" w:space="0" w:color="auto"/>
              <w:bottom w:val="nil"/>
              <w:right w:val="nil"/>
            </w:tcBorders>
          </w:tcPr>
          <w:p w14:paraId="2F20125F" w14:textId="77777777" w:rsidR="00EB209A" w:rsidRPr="00EB209A" w:rsidRDefault="00EB209A" w:rsidP="00F97681">
            <w:pPr>
              <w:ind w:firstLine="0"/>
              <w:jc w:val="left"/>
              <w:rPr>
                <w:sz w:val="24"/>
                <w:szCs w:val="24"/>
              </w:rPr>
            </w:pPr>
          </w:p>
        </w:tc>
      </w:tr>
      <w:tr w:rsidR="00EB209A" w:rsidRPr="00EB209A" w14:paraId="70A89F6E" w14:textId="77777777" w:rsidTr="00F97681">
        <w:tc>
          <w:tcPr>
            <w:tcW w:w="9376" w:type="dxa"/>
            <w:gridSpan w:val="2"/>
            <w:tcBorders>
              <w:right w:val="single" w:sz="4" w:space="0" w:color="auto"/>
            </w:tcBorders>
          </w:tcPr>
          <w:p w14:paraId="15898D41" w14:textId="595FCAE2" w:rsidR="00EB209A" w:rsidRPr="00123F68" w:rsidRDefault="00EB209A" w:rsidP="00F97681">
            <w:pPr>
              <w:ind w:firstLine="0"/>
              <w:jc w:val="center"/>
            </w:pPr>
            <w:r w:rsidRPr="00123F68">
              <w:rPr>
                <w:rFonts w:eastAsia="Times New Roman"/>
                <w:color w:val="22272F"/>
                <w:lang w:eastAsia="ru-RU"/>
              </w:rPr>
              <w:t>Профессиональная квалификационная группа первого уровня</w:t>
            </w:r>
          </w:p>
        </w:tc>
        <w:tc>
          <w:tcPr>
            <w:tcW w:w="426" w:type="dxa"/>
            <w:tcBorders>
              <w:top w:val="nil"/>
              <w:left w:val="single" w:sz="4" w:space="0" w:color="auto"/>
              <w:bottom w:val="nil"/>
              <w:right w:val="nil"/>
            </w:tcBorders>
          </w:tcPr>
          <w:p w14:paraId="58FCADE9" w14:textId="77777777" w:rsidR="00EB209A" w:rsidRPr="00EB209A" w:rsidRDefault="00EB209A" w:rsidP="00F97681">
            <w:pPr>
              <w:ind w:firstLine="0"/>
              <w:jc w:val="left"/>
              <w:rPr>
                <w:sz w:val="24"/>
                <w:szCs w:val="24"/>
              </w:rPr>
            </w:pPr>
          </w:p>
        </w:tc>
      </w:tr>
      <w:tr w:rsidR="00EB209A" w:rsidRPr="00EB209A" w14:paraId="666F0227" w14:textId="77777777" w:rsidTr="00F97681">
        <w:tc>
          <w:tcPr>
            <w:tcW w:w="7369" w:type="dxa"/>
            <w:tcBorders>
              <w:top w:val="single" w:sz="6" w:space="0" w:color="000000"/>
              <w:left w:val="single" w:sz="6" w:space="0" w:color="000000"/>
              <w:bottom w:val="single" w:sz="6" w:space="0" w:color="000000"/>
              <w:right w:val="single" w:sz="6" w:space="0" w:color="000000"/>
            </w:tcBorders>
            <w:shd w:val="clear" w:color="auto" w:fill="FFFFFF"/>
          </w:tcPr>
          <w:p w14:paraId="694E2391" w14:textId="15479211" w:rsidR="00EB209A" w:rsidRPr="00123F68" w:rsidRDefault="00EB209A" w:rsidP="00F97681">
            <w:pPr>
              <w:ind w:firstLine="0"/>
              <w:jc w:val="left"/>
            </w:pPr>
            <w:r w:rsidRPr="00123F68">
              <w:rPr>
                <w:rFonts w:eastAsia="Times New Roman"/>
                <w:color w:val="22272F"/>
                <w:lang w:eastAsia="ru-RU"/>
              </w:rPr>
              <w:lastRenderedPageBreak/>
              <w:t>капитан спасательного катера</w:t>
            </w:r>
          </w:p>
        </w:tc>
        <w:tc>
          <w:tcPr>
            <w:tcW w:w="2007" w:type="dxa"/>
            <w:tcBorders>
              <w:top w:val="single" w:sz="6" w:space="0" w:color="000000"/>
              <w:left w:val="single" w:sz="6" w:space="0" w:color="000000"/>
              <w:bottom w:val="single" w:sz="6" w:space="0" w:color="000000"/>
              <w:right w:val="single" w:sz="6" w:space="0" w:color="000000"/>
            </w:tcBorders>
            <w:shd w:val="clear" w:color="auto" w:fill="FFFFFF"/>
          </w:tcPr>
          <w:p w14:paraId="75B77180" w14:textId="75BB4959" w:rsidR="00EB209A" w:rsidRPr="00123F68" w:rsidRDefault="00EB209A" w:rsidP="00F97681">
            <w:pPr>
              <w:ind w:firstLine="0"/>
              <w:jc w:val="center"/>
            </w:pPr>
            <w:r w:rsidRPr="00123F68">
              <w:rPr>
                <w:rFonts w:eastAsia="Times New Roman"/>
                <w:color w:val="22272F"/>
                <w:lang w:eastAsia="ru-RU"/>
              </w:rPr>
              <w:t>20 444</w:t>
            </w:r>
          </w:p>
        </w:tc>
        <w:tc>
          <w:tcPr>
            <w:tcW w:w="426" w:type="dxa"/>
            <w:tcBorders>
              <w:top w:val="nil"/>
              <w:left w:val="single" w:sz="4" w:space="0" w:color="auto"/>
              <w:bottom w:val="nil"/>
              <w:right w:val="nil"/>
            </w:tcBorders>
          </w:tcPr>
          <w:p w14:paraId="198A370F" w14:textId="77777777" w:rsidR="00EB209A" w:rsidRPr="00EB209A" w:rsidRDefault="00EB209A" w:rsidP="00F97681">
            <w:pPr>
              <w:ind w:firstLine="0"/>
              <w:jc w:val="center"/>
              <w:rPr>
                <w:sz w:val="24"/>
                <w:szCs w:val="24"/>
              </w:rPr>
            </w:pPr>
          </w:p>
        </w:tc>
      </w:tr>
      <w:tr w:rsidR="00EB209A" w:rsidRPr="00EB209A" w14:paraId="73645EA4" w14:textId="77777777" w:rsidTr="00F97681">
        <w:tc>
          <w:tcPr>
            <w:tcW w:w="9376" w:type="dxa"/>
            <w:gridSpan w:val="2"/>
            <w:tcBorders>
              <w:top w:val="single" w:sz="6" w:space="0" w:color="000000"/>
              <w:left w:val="single" w:sz="6" w:space="0" w:color="000000"/>
              <w:bottom w:val="single" w:sz="6" w:space="0" w:color="000000"/>
              <w:right w:val="single" w:sz="4" w:space="0" w:color="auto"/>
            </w:tcBorders>
            <w:shd w:val="clear" w:color="auto" w:fill="FFFFFF"/>
          </w:tcPr>
          <w:p w14:paraId="5A335079" w14:textId="6A6A6BE9" w:rsidR="00EB209A" w:rsidRPr="00123F68" w:rsidRDefault="00EB209A" w:rsidP="00F97681">
            <w:pPr>
              <w:ind w:firstLine="0"/>
              <w:jc w:val="center"/>
            </w:pPr>
            <w:r w:rsidRPr="00123F68">
              <w:rPr>
                <w:rFonts w:eastAsia="Times New Roman"/>
                <w:color w:val="22272F"/>
                <w:lang w:eastAsia="ru-RU"/>
              </w:rPr>
              <w:t>Профессиональная квалификационная группа второго уровня</w:t>
            </w:r>
          </w:p>
        </w:tc>
        <w:tc>
          <w:tcPr>
            <w:tcW w:w="426" w:type="dxa"/>
            <w:tcBorders>
              <w:top w:val="nil"/>
              <w:left w:val="single" w:sz="4" w:space="0" w:color="auto"/>
              <w:bottom w:val="nil"/>
              <w:right w:val="nil"/>
            </w:tcBorders>
          </w:tcPr>
          <w:p w14:paraId="7DA30E31" w14:textId="77777777" w:rsidR="00EB209A" w:rsidRPr="00EB209A" w:rsidRDefault="00EB209A" w:rsidP="00F97681">
            <w:pPr>
              <w:ind w:firstLine="0"/>
              <w:jc w:val="left"/>
              <w:rPr>
                <w:sz w:val="24"/>
                <w:szCs w:val="24"/>
              </w:rPr>
            </w:pPr>
          </w:p>
        </w:tc>
      </w:tr>
      <w:tr w:rsidR="00EB209A" w:rsidRPr="00EB209A" w14:paraId="02A0B0E5" w14:textId="77777777" w:rsidTr="00F97681">
        <w:tc>
          <w:tcPr>
            <w:tcW w:w="9376" w:type="dxa"/>
            <w:gridSpan w:val="2"/>
            <w:tcBorders>
              <w:top w:val="single" w:sz="6" w:space="0" w:color="000000"/>
              <w:left w:val="single" w:sz="6" w:space="0" w:color="000000"/>
              <w:bottom w:val="single" w:sz="6" w:space="0" w:color="000000"/>
              <w:right w:val="single" w:sz="4" w:space="0" w:color="auto"/>
            </w:tcBorders>
            <w:shd w:val="clear" w:color="auto" w:fill="FFFFFF"/>
          </w:tcPr>
          <w:p w14:paraId="520ACB51" w14:textId="019F137E" w:rsidR="00EB209A" w:rsidRPr="00123F68" w:rsidRDefault="00EB209A" w:rsidP="00F97681">
            <w:pPr>
              <w:ind w:firstLine="0"/>
              <w:jc w:val="center"/>
            </w:pPr>
            <w:r w:rsidRPr="00123F68">
              <w:rPr>
                <w:rFonts w:eastAsia="Times New Roman"/>
                <w:color w:val="22272F"/>
                <w:lang w:eastAsia="ru-RU"/>
              </w:rPr>
              <w:t>1 квалификационный уровень</w:t>
            </w:r>
          </w:p>
        </w:tc>
        <w:tc>
          <w:tcPr>
            <w:tcW w:w="426" w:type="dxa"/>
            <w:tcBorders>
              <w:top w:val="nil"/>
              <w:left w:val="single" w:sz="4" w:space="0" w:color="auto"/>
              <w:bottom w:val="nil"/>
              <w:right w:val="nil"/>
            </w:tcBorders>
          </w:tcPr>
          <w:p w14:paraId="0326CD5A" w14:textId="77777777" w:rsidR="00EB209A" w:rsidRPr="00EB209A" w:rsidRDefault="00EB209A" w:rsidP="00F97681">
            <w:pPr>
              <w:ind w:firstLine="0"/>
              <w:jc w:val="left"/>
              <w:rPr>
                <w:sz w:val="24"/>
                <w:szCs w:val="24"/>
              </w:rPr>
            </w:pPr>
          </w:p>
        </w:tc>
      </w:tr>
      <w:tr w:rsidR="00EB209A" w:rsidRPr="00EB209A" w14:paraId="5537399B" w14:textId="77777777" w:rsidTr="00F97681">
        <w:tc>
          <w:tcPr>
            <w:tcW w:w="7369" w:type="dxa"/>
            <w:tcBorders>
              <w:top w:val="single" w:sz="6" w:space="0" w:color="000000"/>
              <w:left w:val="single" w:sz="6" w:space="0" w:color="000000"/>
              <w:bottom w:val="single" w:sz="6" w:space="0" w:color="000000"/>
              <w:right w:val="single" w:sz="6" w:space="0" w:color="000000"/>
            </w:tcBorders>
            <w:shd w:val="clear" w:color="auto" w:fill="FFFFFF"/>
          </w:tcPr>
          <w:p w14:paraId="7AEDF3E8" w14:textId="15C8BB78" w:rsidR="00EB209A" w:rsidRPr="00123F68" w:rsidRDefault="00EB209A" w:rsidP="00F97681">
            <w:pPr>
              <w:tabs>
                <w:tab w:val="left" w:pos="2160"/>
              </w:tabs>
              <w:ind w:firstLine="0"/>
              <w:jc w:val="left"/>
            </w:pPr>
            <w:r w:rsidRPr="00123F68">
              <w:rPr>
                <w:rFonts w:eastAsia="Times New Roman"/>
                <w:color w:val="22272F"/>
                <w:lang w:eastAsia="ru-RU"/>
              </w:rPr>
              <w:t>капитан-механик водолазного судна</w:t>
            </w:r>
          </w:p>
        </w:tc>
        <w:tc>
          <w:tcPr>
            <w:tcW w:w="2007" w:type="dxa"/>
            <w:tcBorders>
              <w:top w:val="single" w:sz="6" w:space="0" w:color="000000"/>
              <w:left w:val="single" w:sz="6" w:space="0" w:color="000000"/>
              <w:bottom w:val="single" w:sz="6" w:space="0" w:color="000000"/>
              <w:right w:val="single" w:sz="6" w:space="0" w:color="000000"/>
            </w:tcBorders>
            <w:shd w:val="clear" w:color="auto" w:fill="FFFFFF"/>
          </w:tcPr>
          <w:p w14:paraId="15B30DE2" w14:textId="50CC9D18" w:rsidR="00EB209A" w:rsidRPr="00123F68" w:rsidRDefault="00EB209A" w:rsidP="00F97681">
            <w:pPr>
              <w:ind w:firstLine="0"/>
              <w:jc w:val="center"/>
            </w:pPr>
            <w:r w:rsidRPr="00123F68">
              <w:rPr>
                <w:rFonts w:eastAsia="Times New Roman"/>
                <w:color w:val="22272F"/>
                <w:lang w:eastAsia="ru-RU"/>
              </w:rPr>
              <w:t>21 520</w:t>
            </w:r>
          </w:p>
        </w:tc>
        <w:tc>
          <w:tcPr>
            <w:tcW w:w="426" w:type="dxa"/>
            <w:tcBorders>
              <w:top w:val="nil"/>
              <w:left w:val="single" w:sz="4" w:space="0" w:color="auto"/>
              <w:bottom w:val="nil"/>
              <w:right w:val="nil"/>
            </w:tcBorders>
          </w:tcPr>
          <w:p w14:paraId="112861A9" w14:textId="77777777" w:rsidR="00EB209A" w:rsidRPr="00EB209A" w:rsidRDefault="00EB209A" w:rsidP="00F97681">
            <w:pPr>
              <w:ind w:firstLine="0"/>
              <w:jc w:val="left"/>
              <w:rPr>
                <w:sz w:val="24"/>
                <w:szCs w:val="24"/>
              </w:rPr>
            </w:pPr>
          </w:p>
        </w:tc>
      </w:tr>
      <w:tr w:rsidR="00EB209A" w:rsidRPr="00EB209A" w14:paraId="2B2FA487" w14:textId="77777777" w:rsidTr="00F97681">
        <w:tc>
          <w:tcPr>
            <w:tcW w:w="9376" w:type="dxa"/>
            <w:gridSpan w:val="2"/>
            <w:tcBorders>
              <w:top w:val="single" w:sz="6" w:space="0" w:color="000000"/>
              <w:left w:val="single" w:sz="6" w:space="0" w:color="000000"/>
              <w:bottom w:val="single" w:sz="6" w:space="0" w:color="000000"/>
              <w:right w:val="single" w:sz="4" w:space="0" w:color="auto"/>
            </w:tcBorders>
            <w:shd w:val="clear" w:color="auto" w:fill="FFFFFF"/>
          </w:tcPr>
          <w:p w14:paraId="65278063" w14:textId="5DEB4341" w:rsidR="00EB209A" w:rsidRPr="00123F68" w:rsidRDefault="00EB209A" w:rsidP="00F97681">
            <w:pPr>
              <w:ind w:firstLine="0"/>
              <w:jc w:val="center"/>
            </w:pPr>
            <w:r w:rsidRPr="00123F68">
              <w:rPr>
                <w:rFonts w:eastAsia="Times New Roman"/>
                <w:color w:val="22272F"/>
                <w:lang w:eastAsia="ru-RU"/>
              </w:rPr>
              <w:t>2 квалификационный уровень</w:t>
            </w:r>
          </w:p>
        </w:tc>
        <w:tc>
          <w:tcPr>
            <w:tcW w:w="426" w:type="dxa"/>
            <w:tcBorders>
              <w:top w:val="nil"/>
              <w:left w:val="single" w:sz="4" w:space="0" w:color="auto"/>
              <w:bottom w:val="nil"/>
              <w:right w:val="nil"/>
            </w:tcBorders>
          </w:tcPr>
          <w:p w14:paraId="3775544B" w14:textId="77777777" w:rsidR="00EB209A" w:rsidRPr="00EB209A" w:rsidRDefault="00EB209A" w:rsidP="00F97681">
            <w:pPr>
              <w:ind w:firstLine="0"/>
              <w:jc w:val="left"/>
              <w:rPr>
                <w:sz w:val="24"/>
                <w:szCs w:val="24"/>
              </w:rPr>
            </w:pPr>
          </w:p>
        </w:tc>
      </w:tr>
      <w:tr w:rsidR="00EB209A" w:rsidRPr="00EB209A" w14:paraId="4A81C627" w14:textId="77777777" w:rsidTr="00F97681">
        <w:tc>
          <w:tcPr>
            <w:tcW w:w="7369" w:type="dxa"/>
            <w:tcBorders>
              <w:top w:val="single" w:sz="6" w:space="0" w:color="000000"/>
              <w:left w:val="single" w:sz="6" w:space="0" w:color="000000"/>
              <w:bottom w:val="single" w:sz="6" w:space="0" w:color="000000"/>
              <w:right w:val="single" w:sz="6" w:space="0" w:color="000000"/>
            </w:tcBorders>
            <w:shd w:val="clear" w:color="auto" w:fill="FFFFFF"/>
          </w:tcPr>
          <w:p w14:paraId="5DC79C5E" w14:textId="19D849CC" w:rsidR="00EB209A" w:rsidRPr="00BE20F3" w:rsidRDefault="00EB209A" w:rsidP="00F97681">
            <w:pPr>
              <w:tabs>
                <w:tab w:val="left" w:pos="2415"/>
              </w:tabs>
              <w:ind w:firstLine="0"/>
              <w:jc w:val="left"/>
            </w:pPr>
            <w:r w:rsidRPr="00BE20F3">
              <w:rPr>
                <w:rFonts w:eastAsia="Times New Roman"/>
                <w:color w:val="22272F"/>
                <w:lang w:eastAsia="ru-RU"/>
              </w:rPr>
              <w:t>инструктор гражданской обороны; специалист (ведущий специалист) гражданской обороны</w:t>
            </w:r>
          </w:p>
        </w:tc>
        <w:tc>
          <w:tcPr>
            <w:tcW w:w="2007" w:type="dxa"/>
            <w:tcBorders>
              <w:top w:val="single" w:sz="6" w:space="0" w:color="000000"/>
              <w:left w:val="single" w:sz="6" w:space="0" w:color="000000"/>
              <w:bottom w:val="single" w:sz="6" w:space="0" w:color="000000"/>
              <w:right w:val="single" w:sz="6" w:space="0" w:color="000000"/>
            </w:tcBorders>
            <w:shd w:val="clear" w:color="auto" w:fill="FFFFFF"/>
          </w:tcPr>
          <w:p w14:paraId="4DC6AD5F" w14:textId="1993E988" w:rsidR="00EB209A" w:rsidRPr="00123F68" w:rsidRDefault="00EB209A" w:rsidP="00F97681">
            <w:pPr>
              <w:ind w:firstLine="0"/>
              <w:jc w:val="center"/>
            </w:pPr>
            <w:r w:rsidRPr="00123F68">
              <w:rPr>
                <w:rFonts w:eastAsia="Times New Roman"/>
                <w:color w:val="22272F"/>
                <w:lang w:eastAsia="ru-RU"/>
              </w:rPr>
              <w:t>21 951</w:t>
            </w:r>
          </w:p>
        </w:tc>
        <w:tc>
          <w:tcPr>
            <w:tcW w:w="426" w:type="dxa"/>
            <w:tcBorders>
              <w:top w:val="nil"/>
              <w:left w:val="single" w:sz="4" w:space="0" w:color="auto"/>
              <w:bottom w:val="nil"/>
              <w:right w:val="nil"/>
            </w:tcBorders>
          </w:tcPr>
          <w:p w14:paraId="59F5EC94" w14:textId="77777777" w:rsidR="00EB209A" w:rsidRPr="00EB209A" w:rsidRDefault="00EB209A" w:rsidP="00F97681">
            <w:pPr>
              <w:ind w:firstLine="0"/>
              <w:jc w:val="left"/>
              <w:rPr>
                <w:sz w:val="24"/>
                <w:szCs w:val="24"/>
              </w:rPr>
            </w:pPr>
          </w:p>
        </w:tc>
      </w:tr>
      <w:tr w:rsidR="00EB209A" w:rsidRPr="00EB209A" w14:paraId="5437D7A8" w14:textId="77777777" w:rsidTr="00F97681">
        <w:tc>
          <w:tcPr>
            <w:tcW w:w="9376" w:type="dxa"/>
            <w:gridSpan w:val="2"/>
            <w:tcBorders>
              <w:top w:val="single" w:sz="6" w:space="0" w:color="000000"/>
              <w:left w:val="single" w:sz="6" w:space="0" w:color="000000"/>
              <w:bottom w:val="single" w:sz="6" w:space="0" w:color="000000"/>
              <w:right w:val="single" w:sz="4" w:space="0" w:color="auto"/>
            </w:tcBorders>
            <w:shd w:val="clear" w:color="auto" w:fill="FFFFFF"/>
          </w:tcPr>
          <w:p w14:paraId="401FA0DB" w14:textId="54AF8FDF" w:rsidR="00EB209A" w:rsidRPr="00123F68" w:rsidRDefault="00EB209A" w:rsidP="00F97681">
            <w:pPr>
              <w:ind w:firstLine="0"/>
              <w:jc w:val="center"/>
            </w:pPr>
            <w:r w:rsidRPr="00123F68">
              <w:rPr>
                <w:rFonts w:eastAsia="Times New Roman"/>
                <w:color w:val="22272F"/>
                <w:lang w:eastAsia="ru-RU"/>
              </w:rPr>
              <w:t>Профессиональная квалификационная группа третьего уровня</w:t>
            </w:r>
          </w:p>
        </w:tc>
        <w:tc>
          <w:tcPr>
            <w:tcW w:w="426" w:type="dxa"/>
            <w:tcBorders>
              <w:top w:val="nil"/>
              <w:left w:val="single" w:sz="4" w:space="0" w:color="auto"/>
              <w:bottom w:val="nil"/>
              <w:right w:val="nil"/>
            </w:tcBorders>
          </w:tcPr>
          <w:p w14:paraId="186ACC99" w14:textId="77777777" w:rsidR="00EB209A" w:rsidRPr="00EB209A" w:rsidRDefault="00EB209A" w:rsidP="00F97681">
            <w:pPr>
              <w:ind w:firstLine="0"/>
              <w:jc w:val="left"/>
              <w:rPr>
                <w:sz w:val="24"/>
                <w:szCs w:val="24"/>
              </w:rPr>
            </w:pPr>
          </w:p>
        </w:tc>
      </w:tr>
      <w:tr w:rsidR="00EB209A" w:rsidRPr="00EB209A" w14:paraId="115158F1" w14:textId="77777777" w:rsidTr="00F97681">
        <w:tc>
          <w:tcPr>
            <w:tcW w:w="9376" w:type="dxa"/>
            <w:gridSpan w:val="2"/>
            <w:tcBorders>
              <w:top w:val="single" w:sz="6" w:space="0" w:color="000000"/>
              <w:left w:val="single" w:sz="6" w:space="0" w:color="000000"/>
              <w:bottom w:val="single" w:sz="6" w:space="0" w:color="000000"/>
              <w:right w:val="single" w:sz="6" w:space="0" w:color="000000"/>
            </w:tcBorders>
            <w:shd w:val="clear" w:color="auto" w:fill="FFFFFF"/>
          </w:tcPr>
          <w:p w14:paraId="6101E7D6" w14:textId="5792FB1D" w:rsidR="00EB209A" w:rsidRPr="00123F68" w:rsidRDefault="00EB209A" w:rsidP="00DC10C9">
            <w:pPr>
              <w:ind w:firstLine="0"/>
              <w:jc w:val="center"/>
            </w:pPr>
            <w:r w:rsidRPr="00123F68">
              <w:rPr>
                <w:rFonts w:eastAsia="Times New Roman"/>
                <w:color w:val="22272F"/>
                <w:lang w:eastAsia="ru-RU"/>
              </w:rPr>
              <w:t>2 квалификационный уровень</w:t>
            </w:r>
          </w:p>
        </w:tc>
        <w:tc>
          <w:tcPr>
            <w:tcW w:w="426" w:type="dxa"/>
            <w:tcBorders>
              <w:top w:val="nil"/>
              <w:left w:val="single" w:sz="4" w:space="0" w:color="auto"/>
              <w:bottom w:val="nil"/>
              <w:right w:val="nil"/>
            </w:tcBorders>
          </w:tcPr>
          <w:p w14:paraId="2127DCE1" w14:textId="77777777" w:rsidR="00EB209A" w:rsidRPr="00EB209A" w:rsidRDefault="00EB209A" w:rsidP="00F97681">
            <w:pPr>
              <w:ind w:firstLine="0"/>
              <w:jc w:val="left"/>
              <w:rPr>
                <w:sz w:val="24"/>
                <w:szCs w:val="24"/>
              </w:rPr>
            </w:pPr>
          </w:p>
        </w:tc>
      </w:tr>
      <w:tr w:rsidR="00EB209A" w:rsidRPr="00EB209A" w14:paraId="40A6FD16" w14:textId="77777777" w:rsidTr="00F97681">
        <w:tc>
          <w:tcPr>
            <w:tcW w:w="7369" w:type="dxa"/>
            <w:tcBorders>
              <w:top w:val="single" w:sz="6" w:space="0" w:color="000000"/>
              <w:left w:val="single" w:sz="6" w:space="0" w:color="000000"/>
              <w:bottom w:val="single" w:sz="6" w:space="0" w:color="000000"/>
              <w:right w:val="single" w:sz="6" w:space="0" w:color="000000"/>
            </w:tcBorders>
            <w:shd w:val="clear" w:color="auto" w:fill="FFFFFF"/>
          </w:tcPr>
          <w:p w14:paraId="78CDC7AD" w14:textId="1FDA6F26" w:rsidR="00EB209A" w:rsidRPr="00123F68" w:rsidRDefault="00EB209A" w:rsidP="00F97681">
            <w:pPr>
              <w:ind w:firstLine="0"/>
              <w:jc w:val="left"/>
            </w:pPr>
            <w:r w:rsidRPr="00123F68">
              <w:rPr>
                <w:rFonts w:eastAsia="Times New Roman"/>
                <w:color w:val="22272F"/>
                <w:lang w:eastAsia="ru-RU"/>
              </w:rPr>
              <w:t>спасатель</w:t>
            </w:r>
          </w:p>
        </w:tc>
        <w:tc>
          <w:tcPr>
            <w:tcW w:w="2007" w:type="dxa"/>
            <w:tcBorders>
              <w:top w:val="single" w:sz="6" w:space="0" w:color="000000"/>
              <w:left w:val="single" w:sz="6" w:space="0" w:color="000000"/>
              <w:bottom w:val="single" w:sz="6" w:space="0" w:color="000000"/>
              <w:right w:val="single" w:sz="6" w:space="0" w:color="000000"/>
            </w:tcBorders>
            <w:shd w:val="clear" w:color="auto" w:fill="FFFFFF"/>
          </w:tcPr>
          <w:p w14:paraId="0972258C" w14:textId="19E6D7D4" w:rsidR="00EB209A" w:rsidRPr="00123F68" w:rsidRDefault="00EB209A" w:rsidP="00F97681">
            <w:pPr>
              <w:ind w:firstLine="0"/>
              <w:jc w:val="center"/>
            </w:pPr>
            <w:r w:rsidRPr="00123F68">
              <w:rPr>
                <w:rFonts w:eastAsia="Times New Roman"/>
                <w:color w:val="22272F"/>
                <w:lang w:eastAsia="ru-RU"/>
              </w:rPr>
              <w:t>22 596</w:t>
            </w:r>
          </w:p>
        </w:tc>
        <w:tc>
          <w:tcPr>
            <w:tcW w:w="426" w:type="dxa"/>
            <w:tcBorders>
              <w:top w:val="nil"/>
              <w:left w:val="single" w:sz="4" w:space="0" w:color="auto"/>
              <w:bottom w:val="nil"/>
              <w:right w:val="nil"/>
            </w:tcBorders>
          </w:tcPr>
          <w:p w14:paraId="7B171C56" w14:textId="6A9B4A24" w:rsidR="00EB209A" w:rsidRPr="00EB209A" w:rsidRDefault="00EB209A" w:rsidP="00F97681">
            <w:pPr>
              <w:ind w:firstLine="0"/>
              <w:jc w:val="left"/>
            </w:pPr>
            <w:r w:rsidRPr="00EB209A">
              <w:t>».</w:t>
            </w:r>
          </w:p>
        </w:tc>
      </w:tr>
    </w:tbl>
    <w:p w14:paraId="4A6741B3" w14:textId="77777777" w:rsidR="00F97681" w:rsidRPr="00F97681" w:rsidRDefault="00F97681" w:rsidP="00B5606D">
      <w:pPr>
        <w:rPr>
          <w:sz w:val="20"/>
          <w:szCs w:val="20"/>
        </w:rPr>
      </w:pPr>
    </w:p>
    <w:p w14:paraId="08E1C931" w14:textId="23A9F6A1" w:rsidR="001E04D8" w:rsidRPr="001A34DA" w:rsidRDefault="008E5E94" w:rsidP="00F97681">
      <w:r w:rsidRPr="001A34DA">
        <w:t>1.2.</w:t>
      </w:r>
      <w:r w:rsidR="00EB209A">
        <w:t>3</w:t>
      </w:r>
      <w:r w:rsidRPr="001A34DA">
        <w:t xml:space="preserve">. </w:t>
      </w:r>
      <w:r w:rsidR="001A34DA" w:rsidRPr="001A34DA">
        <w:t>П</w:t>
      </w:r>
      <w:r w:rsidRPr="001A34DA">
        <w:t xml:space="preserve">ункт 14 </w:t>
      </w:r>
      <w:r w:rsidR="001A34DA" w:rsidRPr="001A34DA">
        <w:t>изложить в следующей редакции:</w:t>
      </w:r>
    </w:p>
    <w:p w14:paraId="2F23E623" w14:textId="68305E42" w:rsidR="001A34DA" w:rsidRDefault="001A34DA" w:rsidP="00F97681">
      <w:pPr>
        <w:autoSpaceDE w:val="0"/>
        <w:autoSpaceDN w:val="0"/>
        <w:adjustRightInd w:val="0"/>
      </w:pPr>
      <w:r w:rsidRPr="001A34DA">
        <w:t>«14. Размеры окладов (должностных окладов) по должностям работников, не отнесенным к профессиональным квалификационным группам, установлены с учетом требований профессиональных стандартов (при наличии) согласно таблице 13.</w:t>
      </w:r>
    </w:p>
    <w:p w14:paraId="229D08FB" w14:textId="77777777" w:rsidR="00F97681" w:rsidRPr="001A34DA" w:rsidRDefault="00F97681" w:rsidP="00F97681">
      <w:pPr>
        <w:autoSpaceDE w:val="0"/>
        <w:autoSpaceDN w:val="0"/>
        <w:adjustRightInd w:val="0"/>
        <w:ind w:firstLine="540"/>
      </w:pPr>
    </w:p>
    <w:p w14:paraId="3C1D5FF6" w14:textId="1F73B8DA" w:rsidR="001A34DA" w:rsidRDefault="001A34DA" w:rsidP="00F97681">
      <w:pPr>
        <w:autoSpaceDE w:val="0"/>
        <w:autoSpaceDN w:val="0"/>
        <w:adjustRightInd w:val="0"/>
        <w:spacing w:line="276" w:lineRule="auto"/>
        <w:ind w:firstLine="0"/>
        <w:jc w:val="right"/>
      </w:pPr>
      <w:r w:rsidRPr="001A34DA">
        <w:t>Таблица 13</w:t>
      </w:r>
    </w:p>
    <w:tbl>
      <w:tblPr>
        <w:tblStyle w:val="a3"/>
        <w:tblW w:w="9493" w:type="dxa"/>
        <w:tblLayout w:type="fixed"/>
        <w:tblLook w:val="04A0" w:firstRow="1" w:lastRow="0" w:firstColumn="1" w:lastColumn="0" w:noHBand="0" w:noVBand="1"/>
      </w:tblPr>
      <w:tblGrid>
        <w:gridCol w:w="7225"/>
        <w:gridCol w:w="2268"/>
      </w:tblGrid>
      <w:tr w:rsidR="001A34DA" w:rsidRPr="00095A49" w14:paraId="131C4C98" w14:textId="77777777" w:rsidTr="00B73E4B">
        <w:tc>
          <w:tcPr>
            <w:tcW w:w="7225" w:type="dxa"/>
            <w:tcBorders>
              <w:top w:val="single" w:sz="4" w:space="0" w:color="auto"/>
              <w:left w:val="single" w:sz="4" w:space="0" w:color="auto"/>
              <w:bottom w:val="single" w:sz="4" w:space="0" w:color="auto"/>
              <w:right w:val="single" w:sz="4" w:space="0" w:color="auto"/>
            </w:tcBorders>
          </w:tcPr>
          <w:p w14:paraId="39F402A0" w14:textId="68BFA4AD" w:rsidR="001A34DA" w:rsidRPr="00123F68" w:rsidRDefault="001A34DA" w:rsidP="00095A49">
            <w:pPr>
              <w:autoSpaceDE w:val="0"/>
              <w:autoSpaceDN w:val="0"/>
              <w:adjustRightInd w:val="0"/>
              <w:ind w:firstLine="0"/>
              <w:jc w:val="center"/>
            </w:pPr>
            <w:r w:rsidRPr="00123F68">
              <w:t>Наименование должности (профессии)</w:t>
            </w:r>
          </w:p>
        </w:tc>
        <w:tc>
          <w:tcPr>
            <w:tcW w:w="2268" w:type="dxa"/>
            <w:tcBorders>
              <w:top w:val="single" w:sz="4" w:space="0" w:color="auto"/>
              <w:left w:val="single" w:sz="4" w:space="0" w:color="auto"/>
              <w:bottom w:val="single" w:sz="4" w:space="0" w:color="auto"/>
              <w:right w:val="single" w:sz="4" w:space="0" w:color="auto"/>
            </w:tcBorders>
          </w:tcPr>
          <w:p w14:paraId="61158F03" w14:textId="1B1D7CA2" w:rsidR="001A34DA" w:rsidRPr="00123F68" w:rsidRDefault="001A34DA" w:rsidP="00095A49">
            <w:pPr>
              <w:autoSpaceDE w:val="0"/>
              <w:autoSpaceDN w:val="0"/>
              <w:adjustRightInd w:val="0"/>
              <w:ind w:firstLine="0"/>
              <w:jc w:val="center"/>
            </w:pPr>
            <w:r w:rsidRPr="00123F68">
              <w:t>Размер оклада (должностного оклада), рублей</w:t>
            </w:r>
          </w:p>
        </w:tc>
      </w:tr>
      <w:tr w:rsidR="001A34DA" w:rsidRPr="00095A49" w14:paraId="4E375D84" w14:textId="77777777" w:rsidTr="00B73E4B">
        <w:tc>
          <w:tcPr>
            <w:tcW w:w="7225" w:type="dxa"/>
            <w:tcBorders>
              <w:top w:val="single" w:sz="4" w:space="0" w:color="auto"/>
              <w:left w:val="single" w:sz="4" w:space="0" w:color="auto"/>
              <w:bottom w:val="single" w:sz="4" w:space="0" w:color="auto"/>
              <w:right w:val="single" w:sz="4" w:space="0" w:color="auto"/>
            </w:tcBorders>
          </w:tcPr>
          <w:p w14:paraId="3FB32947" w14:textId="50D5CD6E" w:rsidR="001A34DA" w:rsidRPr="00123F68" w:rsidRDefault="001A34DA" w:rsidP="00095A49">
            <w:pPr>
              <w:autoSpaceDE w:val="0"/>
              <w:autoSpaceDN w:val="0"/>
              <w:adjustRightInd w:val="0"/>
              <w:ind w:firstLine="0"/>
              <w:jc w:val="left"/>
            </w:pPr>
            <w:r w:rsidRPr="00123F68">
              <w:t>Ведущий дизайнер</w:t>
            </w:r>
            <w:r w:rsidRPr="00123F68">
              <w:rPr>
                <w:vertAlign w:val="superscript"/>
              </w:rPr>
              <w:t>1</w:t>
            </w:r>
          </w:p>
        </w:tc>
        <w:tc>
          <w:tcPr>
            <w:tcW w:w="2268" w:type="dxa"/>
            <w:tcBorders>
              <w:top w:val="single" w:sz="4" w:space="0" w:color="auto"/>
              <w:left w:val="single" w:sz="4" w:space="0" w:color="auto"/>
              <w:bottom w:val="single" w:sz="4" w:space="0" w:color="auto"/>
              <w:right w:val="single" w:sz="4" w:space="0" w:color="auto"/>
            </w:tcBorders>
          </w:tcPr>
          <w:p w14:paraId="57435C43" w14:textId="0D265FD9" w:rsidR="001A34DA" w:rsidRPr="00123F68" w:rsidRDefault="001A34DA" w:rsidP="00095A49">
            <w:pPr>
              <w:autoSpaceDE w:val="0"/>
              <w:autoSpaceDN w:val="0"/>
              <w:adjustRightInd w:val="0"/>
              <w:ind w:firstLine="0"/>
              <w:jc w:val="center"/>
            </w:pPr>
            <w:r w:rsidRPr="00123F68">
              <w:t>25 394</w:t>
            </w:r>
          </w:p>
        </w:tc>
      </w:tr>
      <w:tr w:rsidR="001A34DA" w:rsidRPr="00095A49" w14:paraId="1CDF8098" w14:textId="77777777" w:rsidTr="00B73E4B">
        <w:tc>
          <w:tcPr>
            <w:tcW w:w="7225" w:type="dxa"/>
            <w:tcBorders>
              <w:top w:val="single" w:sz="4" w:space="0" w:color="auto"/>
              <w:left w:val="single" w:sz="4" w:space="0" w:color="auto"/>
              <w:bottom w:val="single" w:sz="4" w:space="0" w:color="auto"/>
              <w:right w:val="single" w:sz="4" w:space="0" w:color="auto"/>
            </w:tcBorders>
          </w:tcPr>
          <w:p w14:paraId="3D0B6F5D" w14:textId="2887DF34" w:rsidR="001A34DA" w:rsidRPr="00123F68" w:rsidRDefault="001A34DA" w:rsidP="00095A49">
            <w:pPr>
              <w:autoSpaceDE w:val="0"/>
              <w:autoSpaceDN w:val="0"/>
              <w:adjustRightInd w:val="0"/>
              <w:ind w:firstLine="0"/>
              <w:jc w:val="left"/>
            </w:pPr>
            <w:r w:rsidRPr="00123F68">
              <w:t>Ведущий специалист</w:t>
            </w:r>
            <w:r w:rsidRPr="00123F68">
              <w:rPr>
                <w:vertAlign w:val="superscript"/>
              </w:rPr>
              <w:t>2</w:t>
            </w:r>
          </w:p>
        </w:tc>
        <w:tc>
          <w:tcPr>
            <w:tcW w:w="2268" w:type="dxa"/>
            <w:tcBorders>
              <w:top w:val="single" w:sz="4" w:space="0" w:color="auto"/>
              <w:left w:val="single" w:sz="4" w:space="0" w:color="auto"/>
              <w:bottom w:val="single" w:sz="4" w:space="0" w:color="auto"/>
              <w:right w:val="single" w:sz="4" w:space="0" w:color="auto"/>
            </w:tcBorders>
          </w:tcPr>
          <w:p w14:paraId="7ABC1787" w14:textId="01806E1B" w:rsidR="001A34DA" w:rsidRPr="00123F68" w:rsidRDefault="001A34DA" w:rsidP="00095A49">
            <w:pPr>
              <w:autoSpaceDE w:val="0"/>
              <w:autoSpaceDN w:val="0"/>
              <w:adjustRightInd w:val="0"/>
              <w:ind w:firstLine="0"/>
              <w:jc w:val="center"/>
            </w:pPr>
            <w:r w:rsidRPr="00123F68">
              <w:t>24 103</w:t>
            </w:r>
          </w:p>
        </w:tc>
      </w:tr>
      <w:tr w:rsidR="001A34DA" w:rsidRPr="00095A49" w14:paraId="013FAC04" w14:textId="77777777" w:rsidTr="00B73E4B">
        <w:tc>
          <w:tcPr>
            <w:tcW w:w="7225" w:type="dxa"/>
            <w:tcBorders>
              <w:top w:val="single" w:sz="4" w:space="0" w:color="auto"/>
              <w:left w:val="single" w:sz="4" w:space="0" w:color="auto"/>
              <w:bottom w:val="single" w:sz="4" w:space="0" w:color="auto"/>
              <w:right w:val="single" w:sz="4" w:space="0" w:color="auto"/>
            </w:tcBorders>
          </w:tcPr>
          <w:p w14:paraId="45550615" w14:textId="60AE46A5" w:rsidR="001A34DA" w:rsidRPr="00123F68" w:rsidRDefault="001A34DA" w:rsidP="00095A49">
            <w:pPr>
              <w:autoSpaceDE w:val="0"/>
              <w:autoSpaceDN w:val="0"/>
              <w:adjustRightInd w:val="0"/>
              <w:ind w:firstLine="0"/>
              <w:jc w:val="left"/>
            </w:pPr>
            <w:r w:rsidRPr="00123F68">
              <w:t>Ведущий специалист по охране труда</w:t>
            </w:r>
            <w:r w:rsidRPr="00123F68">
              <w:rPr>
                <w:vertAlign w:val="superscript"/>
              </w:rPr>
              <w:t>3</w:t>
            </w:r>
          </w:p>
        </w:tc>
        <w:tc>
          <w:tcPr>
            <w:tcW w:w="2268" w:type="dxa"/>
            <w:tcBorders>
              <w:top w:val="single" w:sz="4" w:space="0" w:color="auto"/>
              <w:left w:val="single" w:sz="4" w:space="0" w:color="auto"/>
              <w:bottom w:val="single" w:sz="4" w:space="0" w:color="auto"/>
              <w:right w:val="single" w:sz="4" w:space="0" w:color="auto"/>
            </w:tcBorders>
          </w:tcPr>
          <w:p w14:paraId="69D73CAD" w14:textId="7E039E25" w:rsidR="001A34DA" w:rsidRPr="00123F68" w:rsidRDefault="001A34DA" w:rsidP="00095A49">
            <w:pPr>
              <w:autoSpaceDE w:val="0"/>
              <w:autoSpaceDN w:val="0"/>
              <w:adjustRightInd w:val="0"/>
              <w:ind w:firstLine="0"/>
              <w:jc w:val="center"/>
            </w:pPr>
            <w:r w:rsidRPr="00123F68">
              <w:t>24 103</w:t>
            </w:r>
          </w:p>
        </w:tc>
      </w:tr>
      <w:tr w:rsidR="001A34DA" w:rsidRPr="00095A49" w14:paraId="258391AE" w14:textId="77777777" w:rsidTr="00B73E4B">
        <w:tc>
          <w:tcPr>
            <w:tcW w:w="7225" w:type="dxa"/>
            <w:tcBorders>
              <w:top w:val="single" w:sz="4" w:space="0" w:color="auto"/>
              <w:left w:val="single" w:sz="4" w:space="0" w:color="auto"/>
              <w:bottom w:val="single" w:sz="4" w:space="0" w:color="auto"/>
              <w:right w:val="single" w:sz="4" w:space="0" w:color="auto"/>
            </w:tcBorders>
          </w:tcPr>
          <w:p w14:paraId="3921856E" w14:textId="513A0086" w:rsidR="001A34DA" w:rsidRPr="00123F68" w:rsidRDefault="001A34DA" w:rsidP="00095A49">
            <w:pPr>
              <w:autoSpaceDE w:val="0"/>
              <w:autoSpaceDN w:val="0"/>
              <w:adjustRightInd w:val="0"/>
              <w:ind w:firstLine="0"/>
              <w:jc w:val="left"/>
            </w:pPr>
            <w:r w:rsidRPr="00123F68">
              <w:t>Главный хранитель музейных предметов</w:t>
            </w:r>
            <w:r w:rsidRPr="00123F68">
              <w:rPr>
                <w:vertAlign w:val="superscript"/>
              </w:rPr>
              <w:t>4</w:t>
            </w:r>
          </w:p>
        </w:tc>
        <w:tc>
          <w:tcPr>
            <w:tcW w:w="2268" w:type="dxa"/>
            <w:tcBorders>
              <w:top w:val="single" w:sz="4" w:space="0" w:color="auto"/>
              <w:left w:val="single" w:sz="4" w:space="0" w:color="auto"/>
              <w:bottom w:val="single" w:sz="4" w:space="0" w:color="auto"/>
              <w:right w:val="single" w:sz="4" w:space="0" w:color="auto"/>
            </w:tcBorders>
          </w:tcPr>
          <w:p w14:paraId="5608AA8C" w14:textId="3090D239" w:rsidR="001A34DA" w:rsidRPr="00123F68" w:rsidRDefault="001A34DA" w:rsidP="00095A49">
            <w:pPr>
              <w:autoSpaceDE w:val="0"/>
              <w:autoSpaceDN w:val="0"/>
              <w:adjustRightInd w:val="0"/>
              <w:ind w:firstLine="0"/>
              <w:jc w:val="center"/>
            </w:pPr>
            <w:r w:rsidRPr="00123F68">
              <w:t>31 097</w:t>
            </w:r>
          </w:p>
        </w:tc>
      </w:tr>
      <w:tr w:rsidR="001A34DA" w:rsidRPr="00095A49" w14:paraId="14413EC3" w14:textId="77777777" w:rsidTr="00B73E4B">
        <w:tc>
          <w:tcPr>
            <w:tcW w:w="7225" w:type="dxa"/>
            <w:tcBorders>
              <w:top w:val="single" w:sz="4" w:space="0" w:color="auto"/>
              <w:left w:val="single" w:sz="4" w:space="0" w:color="auto"/>
              <w:bottom w:val="single" w:sz="4" w:space="0" w:color="auto"/>
              <w:right w:val="single" w:sz="4" w:space="0" w:color="auto"/>
            </w:tcBorders>
          </w:tcPr>
          <w:p w14:paraId="3ECFE9CC" w14:textId="3039FE74" w:rsidR="001A34DA" w:rsidRPr="00123F68" w:rsidRDefault="001A34DA" w:rsidP="00095A49">
            <w:pPr>
              <w:autoSpaceDE w:val="0"/>
              <w:autoSpaceDN w:val="0"/>
              <w:adjustRightInd w:val="0"/>
              <w:ind w:firstLine="0"/>
              <w:jc w:val="left"/>
            </w:pPr>
            <w:r w:rsidRPr="00123F68">
              <w:t>Дизайнер</w:t>
            </w:r>
            <w:r w:rsidRPr="00123F68">
              <w:rPr>
                <w:vertAlign w:val="superscript"/>
              </w:rPr>
              <w:t>1</w:t>
            </w:r>
          </w:p>
        </w:tc>
        <w:tc>
          <w:tcPr>
            <w:tcW w:w="2268" w:type="dxa"/>
            <w:tcBorders>
              <w:top w:val="single" w:sz="4" w:space="0" w:color="auto"/>
              <w:left w:val="single" w:sz="4" w:space="0" w:color="auto"/>
              <w:bottom w:val="single" w:sz="4" w:space="0" w:color="auto"/>
              <w:right w:val="single" w:sz="4" w:space="0" w:color="auto"/>
            </w:tcBorders>
          </w:tcPr>
          <w:p w14:paraId="49491897" w14:textId="5858CFB9" w:rsidR="001A34DA" w:rsidRPr="00123F68" w:rsidRDefault="001A34DA" w:rsidP="00095A49">
            <w:pPr>
              <w:autoSpaceDE w:val="0"/>
              <w:autoSpaceDN w:val="0"/>
              <w:adjustRightInd w:val="0"/>
              <w:ind w:firstLine="0"/>
              <w:jc w:val="center"/>
            </w:pPr>
            <w:r w:rsidRPr="00123F68">
              <w:t>21 520</w:t>
            </w:r>
          </w:p>
        </w:tc>
      </w:tr>
      <w:tr w:rsidR="001A34DA" w:rsidRPr="00095A49" w14:paraId="0DADFE9F" w14:textId="77777777" w:rsidTr="00B73E4B">
        <w:tc>
          <w:tcPr>
            <w:tcW w:w="7225" w:type="dxa"/>
            <w:tcBorders>
              <w:top w:val="single" w:sz="4" w:space="0" w:color="auto"/>
              <w:left w:val="single" w:sz="4" w:space="0" w:color="auto"/>
              <w:bottom w:val="single" w:sz="4" w:space="0" w:color="auto"/>
              <w:right w:val="single" w:sz="4" w:space="0" w:color="auto"/>
            </w:tcBorders>
          </w:tcPr>
          <w:p w14:paraId="587B8A19" w14:textId="71E9478C" w:rsidR="001A34DA" w:rsidRPr="00123F68" w:rsidRDefault="001A34DA" w:rsidP="00095A49">
            <w:pPr>
              <w:autoSpaceDE w:val="0"/>
              <w:autoSpaceDN w:val="0"/>
              <w:adjustRightInd w:val="0"/>
              <w:ind w:firstLine="0"/>
              <w:jc w:val="left"/>
            </w:pPr>
            <w:r w:rsidRPr="00123F68">
              <w:t>Инженер по промышленной безопасности</w:t>
            </w:r>
            <w:r w:rsidRPr="00123F68">
              <w:rPr>
                <w:vertAlign w:val="superscript"/>
              </w:rPr>
              <w:t>5</w:t>
            </w:r>
          </w:p>
        </w:tc>
        <w:tc>
          <w:tcPr>
            <w:tcW w:w="2268" w:type="dxa"/>
            <w:tcBorders>
              <w:top w:val="single" w:sz="4" w:space="0" w:color="auto"/>
              <w:left w:val="single" w:sz="4" w:space="0" w:color="auto"/>
              <w:bottom w:val="single" w:sz="4" w:space="0" w:color="auto"/>
              <w:right w:val="single" w:sz="4" w:space="0" w:color="auto"/>
            </w:tcBorders>
          </w:tcPr>
          <w:p w14:paraId="166DCF14" w14:textId="5DDB0FA7" w:rsidR="001A34DA" w:rsidRPr="00123F68" w:rsidRDefault="001A34DA" w:rsidP="00095A49">
            <w:pPr>
              <w:autoSpaceDE w:val="0"/>
              <w:autoSpaceDN w:val="0"/>
              <w:adjustRightInd w:val="0"/>
              <w:ind w:firstLine="0"/>
              <w:jc w:val="center"/>
            </w:pPr>
            <w:r w:rsidRPr="00123F68">
              <w:t>21 305</w:t>
            </w:r>
          </w:p>
        </w:tc>
      </w:tr>
      <w:tr w:rsidR="001A34DA" w:rsidRPr="00095A49" w14:paraId="5F992528" w14:textId="77777777" w:rsidTr="00B73E4B">
        <w:tc>
          <w:tcPr>
            <w:tcW w:w="7225" w:type="dxa"/>
            <w:tcBorders>
              <w:top w:val="single" w:sz="4" w:space="0" w:color="auto"/>
              <w:left w:val="single" w:sz="4" w:space="0" w:color="auto"/>
              <w:bottom w:val="single" w:sz="4" w:space="0" w:color="auto"/>
              <w:right w:val="single" w:sz="4" w:space="0" w:color="auto"/>
            </w:tcBorders>
          </w:tcPr>
          <w:p w14:paraId="782B1E57" w14:textId="40990E90" w:rsidR="001A34DA" w:rsidRPr="00123F68" w:rsidRDefault="001A34DA" w:rsidP="00095A49">
            <w:pPr>
              <w:autoSpaceDE w:val="0"/>
              <w:autoSpaceDN w:val="0"/>
              <w:adjustRightInd w:val="0"/>
              <w:ind w:firstLine="0"/>
              <w:jc w:val="left"/>
            </w:pPr>
            <w:r w:rsidRPr="00123F68">
              <w:t>Машинист котельной установки</w:t>
            </w:r>
            <w:r w:rsidRPr="00123F68">
              <w:rPr>
                <w:vertAlign w:val="superscript"/>
              </w:rPr>
              <w:t>7</w:t>
            </w:r>
          </w:p>
        </w:tc>
        <w:tc>
          <w:tcPr>
            <w:tcW w:w="2268" w:type="dxa"/>
            <w:tcBorders>
              <w:top w:val="single" w:sz="4" w:space="0" w:color="auto"/>
              <w:left w:val="single" w:sz="4" w:space="0" w:color="auto"/>
              <w:bottom w:val="single" w:sz="4" w:space="0" w:color="auto"/>
              <w:right w:val="single" w:sz="4" w:space="0" w:color="auto"/>
            </w:tcBorders>
          </w:tcPr>
          <w:p w14:paraId="2937E000" w14:textId="332EB428" w:rsidR="001A34DA" w:rsidRPr="00123F68" w:rsidRDefault="001A34DA" w:rsidP="00095A49">
            <w:pPr>
              <w:autoSpaceDE w:val="0"/>
              <w:autoSpaceDN w:val="0"/>
              <w:adjustRightInd w:val="0"/>
              <w:ind w:firstLine="0"/>
              <w:jc w:val="center"/>
            </w:pPr>
            <w:r w:rsidRPr="00123F68">
              <w:t>20 337</w:t>
            </w:r>
          </w:p>
        </w:tc>
      </w:tr>
      <w:tr w:rsidR="001A34DA" w:rsidRPr="00095A49" w14:paraId="54AAC296" w14:textId="77777777" w:rsidTr="00B73E4B">
        <w:tc>
          <w:tcPr>
            <w:tcW w:w="7225" w:type="dxa"/>
            <w:tcBorders>
              <w:top w:val="single" w:sz="4" w:space="0" w:color="auto"/>
              <w:left w:val="single" w:sz="4" w:space="0" w:color="auto"/>
              <w:bottom w:val="single" w:sz="4" w:space="0" w:color="auto"/>
              <w:right w:val="single" w:sz="4" w:space="0" w:color="auto"/>
            </w:tcBorders>
          </w:tcPr>
          <w:p w14:paraId="5F13111A" w14:textId="68119D21" w:rsidR="001A34DA" w:rsidRPr="00123F68" w:rsidRDefault="001A34DA" w:rsidP="00095A49">
            <w:pPr>
              <w:autoSpaceDE w:val="0"/>
              <w:autoSpaceDN w:val="0"/>
              <w:adjustRightInd w:val="0"/>
              <w:ind w:firstLine="0"/>
              <w:jc w:val="left"/>
            </w:pPr>
            <w:r w:rsidRPr="00123F68">
              <w:t>Машинист кремационной печи</w:t>
            </w:r>
            <w:r w:rsidRPr="00123F68">
              <w:rPr>
                <w:vertAlign w:val="superscript"/>
              </w:rPr>
              <w:t>8</w:t>
            </w:r>
          </w:p>
        </w:tc>
        <w:tc>
          <w:tcPr>
            <w:tcW w:w="2268" w:type="dxa"/>
            <w:tcBorders>
              <w:top w:val="single" w:sz="4" w:space="0" w:color="auto"/>
              <w:left w:val="single" w:sz="4" w:space="0" w:color="auto"/>
              <w:bottom w:val="single" w:sz="4" w:space="0" w:color="auto"/>
              <w:right w:val="single" w:sz="4" w:space="0" w:color="auto"/>
            </w:tcBorders>
          </w:tcPr>
          <w:p w14:paraId="7983E9BC" w14:textId="34BDCCBC" w:rsidR="001A34DA" w:rsidRPr="00123F68" w:rsidRDefault="001A34DA" w:rsidP="00095A49">
            <w:pPr>
              <w:autoSpaceDE w:val="0"/>
              <w:autoSpaceDN w:val="0"/>
              <w:adjustRightInd w:val="0"/>
              <w:ind w:firstLine="0"/>
              <w:jc w:val="center"/>
            </w:pPr>
            <w:r w:rsidRPr="00123F68">
              <w:t>20 337</w:t>
            </w:r>
          </w:p>
        </w:tc>
      </w:tr>
      <w:tr w:rsidR="001A34DA" w:rsidRPr="00095A49" w14:paraId="54E5D1F2" w14:textId="77777777" w:rsidTr="00B73E4B">
        <w:tc>
          <w:tcPr>
            <w:tcW w:w="7225" w:type="dxa"/>
            <w:tcBorders>
              <w:top w:val="single" w:sz="4" w:space="0" w:color="auto"/>
              <w:left w:val="single" w:sz="4" w:space="0" w:color="auto"/>
              <w:bottom w:val="single" w:sz="4" w:space="0" w:color="auto"/>
              <w:right w:val="single" w:sz="4" w:space="0" w:color="auto"/>
            </w:tcBorders>
          </w:tcPr>
          <w:p w14:paraId="686FCB85" w14:textId="70641B17" w:rsidR="001A34DA" w:rsidRPr="00123F68" w:rsidRDefault="001A34DA" w:rsidP="00095A49">
            <w:pPr>
              <w:autoSpaceDE w:val="0"/>
              <w:autoSpaceDN w:val="0"/>
              <w:adjustRightInd w:val="0"/>
              <w:ind w:firstLine="0"/>
              <w:jc w:val="left"/>
            </w:pPr>
            <w:r w:rsidRPr="00123F68">
              <w:t>Медицинский брат</w:t>
            </w:r>
            <w:r w:rsidRPr="00123F68">
              <w:rPr>
                <w:vertAlign w:val="superscript"/>
              </w:rPr>
              <w:t>19</w:t>
            </w:r>
          </w:p>
        </w:tc>
        <w:tc>
          <w:tcPr>
            <w:tcW w:w="2268" w:type="dxa"/>
            <w:tcBorders>
              <w:top w:val="single" w:sz="4" w:space="0" w:color="auto"/>
              <w:left w:val="single" w:sz="4" w:space="0" w:color="auto"/>
              <w:bottom w:val="single" w:sz="4" w:space="0" w:color="auto"/>
              <w:right w:val="single" w:sz="4" w:space="0" w:color="auto"/>
            </w:tcBorders>
          </w:tcPr>
          <w:p w14:paraId="23DF9F0F" w14:textId="4B70368B" w:rsidR="001A34DA" w:rsidRPr="00123F68" w:rsidRDefault="001A34DA" w:rsidP="00095A49">
            <w:pPr>
              <w:autoSpaceDE w:val="0"/>
              <w:autoSpaceDN w:val="0"/>
              <w:adjustRightInd w:val="0"/>
              <w:ind w:firstLine="0"/>
              <w:jc w:val="center"/>
            </w:pPr>
            <w:r w:rsidRPr="00123F68">
              <w:t>18 830</w:t>
            </w:r>
          </w:p>
        </w:tc>
      </w:tr>
      <w:tr w:rsidR="001A34DA" w:rsidRPr="00095A49" w14:paraId="001D682C" w14:textId="77777777" w:rsidTr="00B73E4B">
        <w:tc>
          <w:tcPr>
            <w:tcW w:w="7225" w:type="dxa"/>
            <w:tcBorders>
              <w:top w:val="single" w:sz="4" w:space="0" w:color="auto"/>
              <w:left w:val="single" w:sz="4" w:space="0" w:color="auto"/>
              <w:bottom w:val="single" w:sz="4" w:space="0" w:color="auto"/>
              <w:right w:val="single" w:sz="4" w:space="0" w:color="auto"/>
            </w:tcBorders>
          </w:tcPr>
          <w:p w14:paraId="676C56D6" w14:textId="7A3C1135" w:rsidR="001A34DA" w:rsidRPr="00123F68" w:rsidRDefault="001A34DA" w:rsidP="00095A49">
            <w:pPr>
              <w:autoSpaceDE w:val="0"/>
              <w:autoSpaceDN w:val="0"/>
              <w:adjustRightInd w:val="0"/>
              <w:ind w:firstLine="0"/>
              <w:jc w:val="left"/>
            </w:pPr>
            <w:r w:rsidRPr="00123F68">
              <w:t>Младший повар</w:t>
            </w:r>
            <w:r w:rsidRPr="00123F68">
              <w:rPr>
                <w:vertAlign w:val="superscript"/>
              </w:rPr>
              <w:t>9</w:t>
            </w:r>
          </w:p>
        </w:tc>
        <w:tc>
          <w:tcPr>
            <w:tcW w:w="2268" w:type="dxa"/>
            <w:tcBorders>
              <w:top w:val="single" w:sz="4" w:space="0" w:color="auto"/>
              <w:left w:val="single" w:sz="4" w:space="0" w:color="auto"/>
              <w:bottom w:val="single" w:sz="4" w:space="0" w:color="auto"/>
              <w:right w:val="single" w:sz="4" w:space="0" w:color="auto"/>
            </w:tcBorders>
          </w:tcPr>
          <w:p w14:paraId="424C31C0" w14:textId="53A0CB39" w:rsidR="001A34DA" w:rsidRPr="00123F68" w:rsidRDefault="001A34DA" w:rsidP="00095A49">
            <w:pPr>
              <w:autoSpaceDE w:val="0"/>
              <w:autoSpaceDN w:val="0"/>
              <w:adjustRightInd w:val="0"/>
              <w:ind w:firstLine="0"/>
              <w:jc w:val="center"/>
            </w:pPr>
            <w:r w:rsidRPr="00123F68">
              <w:t>19 691</w:t>
            </w:r>
          </w:p>
        </w:tc>
      </w:tr>
      <w:tr w:rsidR="001A34DA" w:rsidRPr="00095A49" w14:paraId="098C2864" w14:textId="77777777" w:rsidTr="00B73E4B">
        <w:tc>
          <w:tcPr>
            <w:tcW w:w="7225" w:type="dxa"/>
            <w:tcBorders>
              <w:top w:val="single" w:sz="4" w:space="0" w:color="auto"/>
              <w:left w:val="single" w:sz="4" w:space="0" w:color="auto"/>
              <w:bottom w:val="single" w:sz="4" w:space="0" w:color="auto"/>
              <w:right w:val="single" w:sz="4" w:space="0" w:color="auto"/>
            </w:tcBorders>
          </w:tcPr>
          <w:p w14:paraId="1381141E" w14:textId="6DDA020B" w:rsidR="001A34DA" w:rsidRPr="00123F68" w:rsidRDefault="001A34DA" w:rsidP="00095A49">
            <w:pPr>
              <w:autoSpaceDE w:val="0"/>
              <w:autoSpaceDN w:val="0"/>
              <w:adjustRightInd w:val="0"/>
              <w:ind w:firstLine="0"/>
              <w:jc w:val="left"/>
            </w:pPr>
            <w:r w:rsidRPr="00123F68">
              <w:t>Менеджер информационных ресурсов</w:t>
            </w:r>
            <w:r w:rsidRPr="00123F68">
              <w:rPr>
                <w:vertAlign w:val="superscript"/>
              </w:rPr>
              <w:t>10</w:t>
            </w:r>
          </w:p>
        </w:tc>
        <w:tc>
          <w:tcPr>
            <w:tcW w:w="2268" w:type="dxa"/>
            <w:tcBorders>
              <w:top w:val="single" w:sz="4" w:space="0" w:color="auto"/>
              <w:left w:val="single" w:sz="4" w:space="0" w:color="auto"/>
              <w:bottom w:val="single" w:sz="4" w:space="0" w:color="auto"/>
              <w:right w:val="single" w:sz="4" w:space="0" w:color="auto"/>
            </w:tcBorders>
          </w:tcPr>
          <w:p w14:paraId="59ED8ECD" w14:textId="745EB233" w:rsidR="001A34DA" w:rsidRPr="00123F68" w:rsidRDefault="001A34DA" w:rsidP="00095A49">
            <w:pPr>
              <w:autoSpaceDE w:val="0"/>
              <w:autoSpaceDN w:val="0"/>
              <w:adjustRightInd w:val="0"/>
              <w:ind w:firstLine="0"/>
              <w:jc w:val="center"/>
            </w:pPr>
            <w:r w:rsidRPr="00123F68">
              <w:t>21 520</w:t>
            </w:r>
          </w:p>
        </w:tc>
      </w:tr>
      <w:tr w:rsidR="001A34DA" w:rsidRPr="00095A49" w14:paraId="112317C4" w14:textId="77777777" w:rsidTr="00B73E4B">
        <w:tc>
          <w:tcPr>
            <w:tcW w:w="7225" w:type="dxa"/>
            <w:tcBorders>
              <w:top w:val="single" w:sz="4" w:space="0" w:color="auto"/>
              <w:left w:val="single" w:sz="4" w:space="0" w:color="auto"/>
              <w:bottom w:val="single" w:sz="4" w:space="0" w:color="auto"/>
              <w:right w:val="single" w:sz="4" w:space="0" w:color="auto"/>
            </w:tcBorders>
          </w:tcPr>
          <w:p w14:paraId="191A46DB" w14:textId="2CCD3071" w:rsidR="001A34DA" w:rsidRPr="00123F68" w:rsidRDefault="001A34DA" w:rsidP="00095A49">
            <w:pPr>
              <w:autoSpaceDE w:val="0"/>
              <w:autoSpaceDN w:val="0"/>
              <w:adjustRightInd w:val="0"/>
              <w:ind w:firstLine="0"/>
              <w:jc w:val="left"/>
            </w:pPr>
            <w:r w:rsidRPr="00123F68">
              <w:t>Оператор видеомонтажа</w:t>
            </w:r>
            <w:r w:rsidRPr="00123F68">
              <w:rPr>
                <w:vertAlign w:val="superscript"/>
              </w:rPr>
              <w:t>12</w:t>
            </w:r>
          </w:p>
        </w:tc>
        <w:tc>
          <w:tcPr>
            <w:tcW w:w="2268" w:type="dxa"/>
            <w:tcBorders>
              <w:top w:val="single" w:sz="4" w:space="0" w:color="auto"/>
              <w:left w:val="single" w:sz="4" w:space="0" w:color="auto"/>
              <w:bottom w:val="single" w:sz="4" w:space="0" w:color="auto"/>
              <w:right w:val="single" w:sz="4" w:space="0" w:color="auto"/>
            </w:tcBorders>
          </w:tcPr>
          <w:p w14:paraId="201CEFAA" w14:textId="156E4895" w:rsidR="001A34DA" w:rsidRPr="00123F68" w:rsidRDefault="001A34DA" w:rsidP="00095A49">
            <w:pPr>
              <w:autoSpaceDE w:val="0"/>
              <w:autoSpaceDN w:val="0"/>
              <w:adjustRightInd w:val="0"/>
              <w:ind w:firstLine="0"/>
              <w:jc w:val="center"/>
            </w:pPr>
            <w:r w:rsidRPr="00123F68">
              <w:t>21 305</w:t>
            </w:r>
          </w:p>
        </w:tc>
      </w:tr>
      <w:tr w:rsidR="001A34DA" w:rsidRPr="00095A49" w14:paraId="0CEED00E" w14:textId="77777777" w:rsidTr="00B73E4B">
        <w:tc>
          <w:tcPr>
            <w:tcW w:w="7225" w:type="dxa"/>
            <w:tcBorders>
              <w:top w:val="single" w:sz="4" w:space="0" w:color="auto"/>
              <w:left w:val="single" w:sz="4" w:space="0" w:color="auto"/>
              <w:bottom w:val="single" w:sz="4" w:space="0" w:color="auto"/>
              <w:right w:val="single" w:sz="4" w:space="0" w:color="auto"/>
            </w:tcBorders>
          </w:tcPr>
          <w:p w14:paraId="53DA4DA7" w14:textId="6814A4FC" w:rsidR="001A34DA" w:rsidRPr="00123F68" w:rsidRDefault="001A34DA" w:rsidP="00095A49">
            <w:pPr>
              <w:autoSpaceDE w:val="0"/>
              <w:autoSpaceDN w:val="0"/>
              <w:adjustRightInd w:val="0"/>
              <w:ind w:firstLine="0"/>
              <w:jc w:val="left"/>
            </w:pPr>
            <w:r w:rsidRPr="00123F68">
              <w:t>Оперативный дежурный</w:t>
            </w:r>
            <w:r w:rsidRPr="00123F68">
              <w:rPr>
                <w:vertAlign w:val="superscript"/>
              </w:rPr>
              <w:t>13</w:t>
            </w:r>
          </w:p>
        </w:tc>
        <w:tc>
          <w:tcPr>
            <w:tcW w:w="2268" w:type="dxa"/>
            <w:tcBorders>
              <w:top w:val="single" w:sz="4" w:space="0" w:color="auto"/>
              <w:left w:val="single" w:sz="4" w:space="0" w:color="auto"/>
              <w:bottom w:val="single" w:sz="4" w:space="0" w:color="auto"/>
              <w:right w:val="single" w:sz="4" w:space="0" w:color="auto"/>
            </w:tcBorders>
          </w:tcPr>
          <w:p w14:paraId="78E1E3D8" w14:textId="239CFCD7" w:rsidR="001A34DA" w:rsidRPr="00123F68" w:rsidRDefault="001A34DA" w:rsidP="00095A49">
            <w:pPr>
              <w:autoSpaceDE w:val="0"/>
              <w:autoSpaceDN w:val="0"/>
              <w:adjustRightInd w:val="0"/>
              <w:ind w:firstLine="0"/>
              <w:jc w:val="center"/>
            </w:pPr>
            <w:r w:rsidRPr="00123F68">
              <w:t>20 982</w:t>
            </w:r>
          </w:p>
        </w:tc>
      </w:tr>
      <w:tr w:rsidR="001A34DA" w:rsidRPr="00095A49" w14:paraId="7CC1E93F" w14:textId="77777777" w:rsidTr="00B73E4B">
        <w:tc>
          <w:tcPr>
            <w:tcW w:w="7225" w:type="dxa"/>
            <w:tcBorders>
              <w:top w:val="single" w:sz="4" w:space="0" w:color="auto"/>
              <w:left w:val="single" w:sz="4" w:space="0" w:color="auto"/>
              <w:bottom w:val="single" w:sz="4" w:space="0" w:color="auto"/>
              <w:right w:val="single" w:sz="4" w:space="0" w:color="auto"/>
            </w:tcBorders>
          </w:tcPr>
          <w:p w14:paraId="50D03461" w14:textId="7FA154C4" w:rsidR="001A34DA" w:rsidRPr="00123F68" w:rsidRDefault="001A34DA" w:rsidP="00095A49">
            <w:pPr>
              <w:autoSpaceDE w:val="0"/>
              <w:autoSpaceDN w:val="0"/>
              <w:adjustRightInd w:val="0"/>
              <w:ind w:firstLine="0"/>
              <w:jc w:val="left"/>
            </w:pPr>
            <w:r w:rsidRPr="00123F68">
              <w:t xml:space="preserve">Помощник оперативного дежурного </w:t>
            </w:r>
            <w:r w:rsidR="00D85E46" w:rsidRPr="00123F68">
              <w:t>–</w:t>
            </w:r>
            <w:r w:rsidRPr="00123F68">
              <w:t xml:space="preserve"> Оператор 112</w:t>
            </w:r>
            <w:r w:rsidRPr="00123F68">
              <w:rPr>
                <w:vertAlign w:val="superscript"/>
              </w:rPr>
              <w:t>13</w:t>
            </w:r>
          </w:p>
        </w:tc>
        <w:tc>
          <w:tcPr>
            <w:tcW w:w="2268" w:type="dxa"/>
            <w:tcBorders>
              <w:top w:val="single" w:sz="4" w:space="0" w:color="auto"/>
              <w:left w:val="single" w:sz="4" w:space="0" w:color="auto"/>
              <w:bottom w:val="single" w:sz="4" w:space="0" w:color="auto"/>
              <w:right w:val="single" w:sz="4" w:space="0" w:color="auto"/>
            </w:tcBorders>
          </w:tcPr>
          <w:p w14:paraId="5E7655AE" w14:textId="0941F729" w:rsidR="001A34DA" w:rsidRPr="00123F68" w:rsidRDefault="001A34DA" w:rsidP="00095A49">
            <w:pPr>
              <w:autoSpaceDE w:val="0"/>
              <w:autoSpaceDN w:val="0"/>
              <w:adjustRightInd w:val="0"/>
              <w:ind w:firstLine="0"/>
              <w:jc w:val="center"/>
            </w:pPr>
            <w:r w:rsidRPr="00123F68">
              <w:t>19 368</w:t>
            </w:r>
          </w:p>
        </w:tc>
      </w:tr>
      <w:tr w:rsidR="001A34DA" w:rsidRPr="00095A49" w14:paraId="51666C9B" w14:textId="77777777" w:rsidTr="00B73E4B">
        <w:tc>
          <w:tcPr>
            <w:tcW w:w="7225" w:type="dxa"/>
            <w:tcBorders>
              <w:top w:val="single" w:sz="4" w:space="0" w:color="auto"/>
              <w:left w:val="single" w:sz="4" w:space="0" w:color="auto"/>
              <w:bottom w:val="single" w:sz="4" w:space="0" w:color="auto"/>
              <w:right w:val="single" w:sz="4" w:space="0" w:color="auto"/>
            </w:tcBorders>
          </w:tcPr>
          <w:p w14:paraId="6E94FACE" w14:textId="10FF756D" w:rsidR="001A34DA" w:rsidRPr="00123F68" w:rsidRDefault="001A34DA" w:rsidP="00095A49">
            <w:pPr>
              <w:autoSpaceDE w:val="0"/>
              <w:autoSpaceDN w:val="0"/>
              <w:adjustRightInd w:val="0"/>
              <w:ind w:firstLine="0"/>
              <w:jc w:val="left"/>
            </w:pPr>
            <w:r w:rsidRPr="00123F68">
              <w:t>Рабочий крематория</w:t>
            </w:r>
            <w:r w:rsidRPr="00123F68">
              <w:rPr>
                <w:vertAlign w:val="superscript"/>
              </w:rPr>
              <w:t>8</w:t>
            </w:r>
          </w:p>
        </w:tc>
        <w:tc>
          <w:tcPr>
            <w:tcW w:w="2268" w:type="dxa"/>
            <w:tcBorders>
              <w:top w:val="single" w:sz="4" w:space="0" w:color="auto"/>
              <w:left w:val="single" w:sz="4" w:space="0" w:color="auto"/>
              <w:bottom w:val="single" w:sz="4" w:space="0" w:color="auto"/>
              <w:right w:val="single" w:sz="4" w:space="0" w:color="auto"/>
            </w:tcBorders>
          </w:tcPr>
          <w:p w14:paraId="6466A8CB" w14:textId="0073DACE" w:rsidR="001A34DA" w:rsidRPr="00123F68" w:rsidRDefault="001A34DA" w:rsidP="00095A49">
            <w:pPr>
              <w:autoSpaceDE w:val="0"/>
              <w:autoSpaceDN w:val="0"/>
              <w:adjustRightInd w:val="0"/>
              <w:ind w:firstLine="0"/>
              <w:jc w:val="center"/>
            </w:pPr>
            <w:r w:rsidRPr="00123F68">
              <w:t>20 337</w:t>
            </w:r>
          </w:p>
        </w:tc>
      </w:tr>
      <w:tr w:rsidR="001A34DA" w:rsidRPr="00095A49" w14:paraId="37D7DF3F" w14:textId="77777777" w:rsidTr="00B73E4B">
        <w:tc>
          <w:tcPr>
            <w:tcW w:w="7225" w:type="dxa"/>
            <w:tcBorders>
              <w:top w:val="single" w:sz="4" w:space="0" w:color="auto"/>
              <w:left w:val="single" w:sz="4" w:space="0" w:color="auto"/>
              <w:bottom w:val="single" w:sz="4" w:space="0" w:color="auto"/>
              <w:right w:val="single" w:sz="4" w:space="0" w:color="auto"/>
            </w:tcBorders>
          </w:tcPr>
          <w:p w14:paraId="7C8BFE8F" w14:textId="168435B5" w:rsidR="001A34DA" w:rsidRPr="00123F68" w:rsidRDefault="001A34DA" w:rsidP="00095A49">
            <w:pPr>
              <w:autoSpaceDE w:val="0"/>
              <w:autoSpaceDN w:val="0"/>
              <w:adjustRightInd w:val="0"/>
              <w:ind w:firstLine="0"/>
              <w:jc w:val="left"/>
            </w:pPr>
            <w:r w:rsidRPr="00123F68">
              <w:t>Рабочий похоронных услуг</w:t>
            </w:r>
            <w:r w:rsidRPr="00123F68">
              <w:rPr>
                <w:vertAlign w:val="superscript"/>
              </w:rPr>
              <w:t>14</w:t>
            </w:r>
          </w:p>
        </w:tc>
        <w:tc>
          <w:tcPr>
            <w:tcW w:w="2268" w:type="dxa"/>
            <w:tcBorders>
              <w:top w:val="single" w:sz="4" w:space="0" w:color="auto"/>
              <w:left w:val="single" w:sz="4" w:space="0" w:color="auto"/>
              <w:bottom w:val="single" w:sz="4" w:space="0" w:color="auto"/>
              <w:right w:val="single" w:sz="4" w:space="0" w:color="auto"/>
            </w:tcBorders>
          </w:tcPr>
          <w:p w14:paraId="21B1AA1D" w14:textId="7AEE3DD1" w:rsidR="001A34DA" w:rsidRPr="00123F68" w:rsidRDefault="001A34DA" w:rsidP="00095A49">
            <w:pPr>
              <w:autoSpaceDE w:val="0"/>
              <w:autoSpaceDN w:val="0"/>
              <w:adjustRightInd w:val="0"/>
              <w:ind w:firstLine="0"/>
              <w:jc w:val="center"/>
            </w:pPr>
            <w:r w:rsidRPr="00123F68">
              <w:t>20 337</w:t>
            </w:r>
          </w:p>
        </w:tc>
      </w:tr>
      <w:tr w:rsidR="001A34DA" w:rsidRPr="00095A49" w14:paraId="06123797" w14:textId="77777777" w:rsidTr="00B73E4B">
        <w:tc>
          <w:tcPr>
            <w:tcW w:w="7225" w:type="dxa"/>
            <w:tcBorders>
              <w:top w:val="single" w:sz="4" w:space="0" w:color="auto"/>
              <w:left w:val="single" w:sz="4" w:space="0" w:color="auto"/>
              <w:bottom w:val="single" w:sz="4" w:space="0" w:color="auto"/>
              <w:right w:val="single" w:sz="4" w:space="0" w:color="auto"/>
            </w:tcBorders>
          </w:tcPr>
          <w:p w14:paraId="76AC429F" w14:textId="6E419092" w:rsidR="001A34DA" w:rsidRPr="00123F68" w:rsidRDefault="001A34DA" w:rsidP="00095A49">
            <w:pPr>
              <w:autoSpaceDE w:val="0"/>
              <w:autoSpaceDN w:val="0"/>
              <w:adjustRightInd w:val="0"/>
              <w:ind w:firstLine="0"/>
              <w:jc w:val="left"/>
            </w:pPr>
            <w:r w:rsidRPr="00123F68">
              <w:t>Редактор электронных баз данных музея</w:t>
            </w:r>
            <w:r w:rsidRPr="00123F68">
              <w:rPr>
                <w:vertAlign w:val="superscript"/>
              </w:rPr>
              <w:t>15</w:t>
            </w:r>
          </w:p>
        </w:tc>
        <w:tc>
          <w:tcPr>
            <w:tcW w:w="2268" w:type="dxa"/>
            <w:tcBorders>
              <w:top w:val="single" w:sz="4" w:space="0" w:color="auto"/>
              <w:left w:val="single" w:sz="4" w:space="0" w:color="auto"/>
              <w:bottom w:val="single" w:sz="4" w:space="0" w:color="auto"/>
              <w:right w:val="single" w:sz="4" w:space="0" w:color="auto"/>
            </w:tcBorders>
          </w:tcPr>
          <w:p w14:paraId="4984C8A5" w14:textId="7A9F2506" w:rsidR="001A34DA" w:rsidRPr="00123F68" w:rsidRDefault="001A34DA" w:rsidP="00095A49">
            <w:pPr>
              <w:autoSpaceDE w:val="0"/>
              <w:autoSpaceDN w:val="0"/>
              <w:adjustRightInd w:val="0"/>
              <w:ind w:firstLine="0"/>
              <w:jc w:val="center"/>
            </w:pPr>
            <w:r w:rsidRPr="00123F68">
              <w:t>21 520</w:t>
            </w:r>
          </w:p>
        </w:tc>
      </w:tr>
      <w:tr w:rsidR="001A34DA" w:rsidRPr="00095A49" w14:paraId="1A16E5BC" w14:textId="77777777" w:rsidTr="00B73E4B">
        <w:tc>
          <w:tcPr>
            <w:tcW w:w="7225" w:type="dxa"/>
            <w:tcBorders>
              <w:top w:val="single" w:sz="4" w:space="0" w:color="auto"/>
              <w:left w:val="single" w:sz="4" w:space="0" w:color="auto"/>
              <w:bottom w:val="single" w:sz="4" w:space="0" w:color="auto"/>
              <w:right w:val="single" w:sz="4" w:space="0" w:color="auto"/>
            </w:tcBorders>
          </w:tcPr>
          <w:p w14:paraId="5C11C73D" w14:textId="28AAA5F0" w:rsidR="001A34DA" w:rsidRPr="00123F68" w:rsidRDefault="001A34DA" w:rsidP="00095A49">
            <w:pPr>
              <w:autoSpaceDE w:val="0"/>
              <w:autoSpaceDN w:val="0"/>
              <w:adjustRightInd w:val="0"/>
              <w:ind w:firstLine="0"/>
              <w:jc w:val="left"/>
            </w:pPr>
            <w:r w:rsidRPr="00123F68">
              <w:t>Редактор электронных баз данных музея II категории</w:t>
            </w:r>
            <w:r w:rsidRPr="00123F68">
              <w:rPr>
                <w:vertAlign w:val="superscript"/>
              </w:rPr>
              <w:t>15</w:t>
            </w:r>
          </w:p>
        </w:tc>
        <w:tc>
          <w:tcPr>
            <w:tcW w:w="2268" w:type="dxa"/>
            <w:tcBorders>
              <w:top w:val="single" w:sz="4" w:space="0" w:color="auto"/>
              <w:left w:val="single" w:sz="4" w:space="0" w:color="auto"/>
              <w:bottom w:val="single" w:sz="4" w:space="0" w:color="auto"/>
              <w:right w:val="single" w:sz="4" w:space="0" w:color="auto"/>
            </w:tcBorders>
          </w:tcPr>
          <w:p w14:paraId="311552D1" w14:textId="5E520AA1" w:rsidR="001A34DA" w:rsidRPr="00123F68" w:rsidRDefault="001A34DA" w:rsidP="00095A49">
            <w:pPr>
              <w:autoSpaceDE w:val="0"/>
              <w:autoSpaceDN w:val="0"/>
              <w:adjustRightInd w:val="0"/>
              <w:ind w:firstLine="0"/>
              <w:jc w:val="center"/>
            </w:pPr>
            <w:r w:rsidRPr="00123F68">
              <w:t>22 166</w:t>
            </w:r>
          </w:p>
        </w:tc>
      </w:tr>
      <w:tr w:rsidR="001A34DA" w:rsidRPr="00095A49" w14:paraId="5668C21B" w14:textId="77777777" w:rsidTr="00B73E4B">
        <w:tc>
          <w:tcPr>
            <w:tcW w:w="7225" w:type="dxa"/>
            <w:tcBorders>
              <w:top w:val="single" w:sz="4" w:space="0" w:color="auto"/>
              <w:left w:val="single" w:sz="4" w:space="0" w:color="auto"/>
              <w:bottom w:val="single" w:sz="4" w:space="0" w:color="auto"/>
              <w:right w:val="single" w:sz="4" w:space="0" w:color="auto"/>
            </w:tcBorders>
          </w:tcPr>
          <w:p w14:paraId="6AD70732" w14:textId="08FEDD2F" w:rsidR="001A34DA" w:rsidRPr="00123F68" w:rsidRDefault="001A34DA" w:rsidP="00095A49">
            <w:pPr>
              <w:autoSpaceDE w:val="0"/>
              <w:autoSpaceDN w:val="0"/>
              <w:adjustRightInd w:val="0"/>
              <w:ind w:firstLine="0"/>
              <w:jc w:val="left"/>
            </w:pPr>
            <w:r w:rsidRPr="00123F68">
              <w:t>Редактор электронн</w:t>
            </w:r>
            <w:r w:rsidR="00D85E46" w:rsidRPr="00123F68">
              <w:t>ых баз данных музея I категории</w:t>
            </w:r>
            <w:r w:rsidRPr="00123F68">
              <w:rPr>
                <w:vertAlign w:val="superscript"/>
              </w:rPr>
              <w:t>15</w:t>
            </w:r>
          </w:p>
        </w:tc>
        <w:tc>
          <w:tcPr>
            <w:tcW w:w="2268" w:type="dxa"/>
            <w:tcBorders>
              <w:top w:val="single" w:sz="4" w:space="0" w:color="auto"/>
              <w:left w:val="single" w:sz="4" w:space="0" w:color="auto"/>
              <w:bottom w:val="single" w:sz="4" w:space="0" w:color="auto"/>
              <w:right w:val="single" w:sz="4" w:space="0" w:color="auto"/>
            </w:tcBorders>
          </w:tcPr>
          <w:p w14:paraId="563BFD14" w14:textId="09EEBA03" w:rsidR="001A34DA" w:rsidRPr="00123F68" w:rsidRDefault="001A34DA" w:rsidP="00095A49">
            <w:pPr>
              <w:autoSpaceDE w:val="0"/>
              <w:autoSpaceDN w:val="0"/>
              <w:adjustRightInd w:val="0"/>
              <w:ind w:firstLine="0"/>
              <w:jc w:val="center"/>
            </w:pPr>
            <w:r w:rsidRPr="00123F68">
              <w:t>22 812</w:t>
            </w:r>
          </w:p>
        </w:tc>
      </w:tr>
      <w:tr w:rsidR="001A34DA" w:rsidRPr="00095A49" w14:paraId="2AE9D5FF" w14:textId="77777777" w:rsidTr="00B73E4B">
        <w:tc>
          <w:tcPr>
            <w:tcW w:w="7225" w:type="dxa"/>
            <w:tcBorders>
              <w:top w:val="single" w:sz="4" w:space="0" w:color="auto"/>
              <w:left w:val="single" w:sz="4" w:space="0" w:color="auto"/>
              <w:bottom w:val="single" w:sz="4" w:space="0" w:color="auto"/>
              <w:right w:val="single" w:sz="4" w:space="0" w:color="auto"/>
            </w:tcBorders>
          </w:tcPr>
          <w:p w14:paraId="632C3070" w14:textId="6A9DF5A5" w:rsidR="001A34DA" w:rsidRPr="00123F68" w:rsidRDefault="00D85E46" w:rsidP="00095A49">
            <w:pPr>
              <w:autoSpaceDE w:val="0"/>
              <w:autoSpaceDN w:val="0"/>
              <w:adjustRightInd w:val="0"/>
              <w:ind w:firstLine="0"/>
              <w:jc w:val="left"/>
            </w:pPr>
            <w:r w:rsidRPr="00123F68">
              <w:t>Руководитель контрактной службы</w:t>
            </w:r>
            <w:r w:rsidR="001A34DA" w:rsidRPr="00123F68">
              <w:rPr>
                <w:vertAlign w:val="superscript"/>
              </w:rPr>
              <w:t>6</w:t>
            </w:r>
          </w:p>
        </w:tc>
        <w:tc>
          <w:tcPr>
            <w:tcW w:w="2268" w:type="dxa"/>
            <w:tcBorders>
              <w:top w:val="single" w:sz="4" w:space="0" w:color="auto"/>
              <w:left w:val="single" w:sz="4" w:space="0" w:color="auto"/>
              <w:bottom w:val="single" w:sz="4" w:space="0" w:color="auto"/>
              <w:right w:val="single" w:sz="4" w:space="0" w:color="auto"/>
            </w:tcBorders>
          </w:tcPr>
          <w:p w14:paraId="314B257C" w14:textId="3349D01E" w:rsidR="001A34DA" w:rsidRPr="00123F68" w:rsidRDefault="001A34DA" w:rsidP="00095A49">
            <w:pPr>
              <w:autoSpaceDE w:val="0"/>
              <w:autoSpaceDN w:val="0"/>
              <w:adjustRightInd w:val="0"/>
              <w:ind w:firstLine="0"/>
              <w:jc w:val="center"/>
            </w:pPr>
            <w:r w:rsidRPr="00123F68">
              <w:t>30 666</w:t>
            </w:r>
          </w:p>
        </w:tc>
      </w:tr>
      <w:tr w:rsidR="001A34DA" w:rsidRPr="00095A49" w14:paraId="4A9C29C9" w14:textId="77777777" w:rsidTr="00B73E4B">
        <w:tc>
          <w:tcPr>
            <w:tcW w:w="7225" w:type="dxa"/>
            <w:tcBorders>
              <w:top w:val="single" w:sz="4" w:space="0" w:color="auto"/>
              <w:left w:val="single" w:sz="4" w:space="0" w:color="auto"/>
              <w:bottom w:val="single" w:sz="4" w:space="0" w:color="auto"/>
              <w:right w:val="single" w:sz="4" w:space="0" w:color="auto"/>
            </w:tcBorders>
          </w:tcPr>
          <w:p w14:paraId="0337F53C" w14:textId="029D8CC5" w:rsidR="001A34DA" w:rsidRPr="00123F68" w:rsidRDefault="001A34DA" w:rsidP="00095A49">
            <w:pPr>
              <w:autoSpaceDE w:val="0"/>
              <w:autoSpaceDN w:val="0"/>
              <w:adjustRightInd w:val="0"/>
              <w:ind w:firstLine="0"/>
              <w:jc w:val="left"/>
            </w:pPr>
            <w:r w:rsidRPr="00123F68">
              <w:t>Системн</w:t>
            </w:r>
            <w:r w:rsidR="00D85E46" w:rsidRPr="00123F68">
              <w:t>ый администратор</w:t>
            </w:r>
            <w:r w:rsidRPr="00123F68">
              <w:rPr>
                <w:vertAlign w:val="superscript"/>
              </w:rPr>
              <w:t>16</w:t>
            </w:r>
          </w:p>
        </w:tc>
        <w:tc>
          <w:tcPr>
            <w:tcW w:w="2268" w:type="dxa"/>
            <w:tcBorders>
              <w:top w:val="single" w:sz="4" w:space="0" w:color="auto"/>
              <w:left w:val="single" w:sz="4" w:space="0" w:color="auto"/>
              <w:bottom w:val="single" w:sz="4" w:space="0" w:color="auto"/>
              <w:right w:val="single" w:sz="4" w:space="0" w:color="auto"/>
            </w:tcBorders>
          </w:tcPr>
          <w:p w14:paraId="14C7A89C" w14:textId="75AE9BFA" w:rsidR="001A34DA" w:rsidRPr="00123F68" w:rsidRDefault="001A34DA" w:rsidP="00095A49">
            <w:pPr>
              <w:autoSpaceDE w:val="0"/>
              <w:autoSpaceDN w:val="0"/>
              <w:adjustRightInd w:val="0"/>
              <w:ind w:firstLine="0"/>
              <w:jc w:val="center"/>
            </w:pPr>
            <w:r w:rsidRPr="00123F68">
              <w:t>23 672</w:t>
            </w:r>
          </w:p>
        </w:tc>
      </w:tr>
      <w:tr w:rsidR="001A34DA" w:rsidRPr="00095A49" w14:paraId="273CF952" w14:textId="77777777" w:rsidTr="00B73E4B">
        <w:tc>
          <w:tcPr>
            <w:tcW w:w="7225" w:type="dxa"/>
            <w:tcBorders>
              <w:top w:val="single" w:sz="4" w:space="0" w:color="auto"/>
              <w:left w:val="single" w:sz="4" w:space="0" w:color="auto"/>
              <w:bottom w:val="single" w:sz="4" w:space="0" w:color="auto"/>
              <w:right w:val="single" w:sz="4" w:space="0" w:color="auto"/>
            </w:tcBorders>
          </w:tcPr>
          <w:p w14:paraId="774D8777" w14:textId="24C7BC13" w:rsidR="001A34DA" w:rsidRPr="00123F68" w:rsidRDefault="001A34DA" w:rsidP="00095A49">
            <w:pPr>
              <w:autoSpaceDE w:val="0"/>
              <w:autoSpaceDN w:val="0"/>
              <w:adjustRightInd w:val="0"/>
              <w:ind w:firstLine="0"/>
              <w:jc w:val="left"/>
            </w:pPr>
            <w:r w:rsidRPr="00123F68">
              <w:t>Специалист по административно-хозяйственной деятельности</w:t>
            </w:r>
            <w:r w:rsidRPr="00123F68">
              <w:rPr>
                <w:vertAlign w:val="superscript"/>
              </w:rPr>
              <w:t>18</w:t>
            </w:r>
          </w:p>
        </w:tc>
        <w:tc>
          <w:tcPr>
            <w:tcW w:w="2268" w:type="dxa"/>
            <w:tcBorders>
              <w:top w:val="single" w:sz="4" w:space="0" w:color="auto"/>
              <w:left w:val="single" w:sz="4" w:space="0" w:color="auto"/>
              <w:bottom w:val="single" w:sz="4" w:space="0" w:color="auto"/>
              <w:right w:val="single" w:sz="4" w:space="0" w:color="auto"/>
            </w:tcBorders>
          </w:tcPr>
          <w:p w14:paraId="7452CADA" w14:textId="6D7F86C1" w:rsidR="001A34DA" w:rsidRPr="00123F68" w:rsidRDefault="001A34DA" w:rsidP="00095A49">
            <w:pPr>
              <w:autoSpaceDE w:val="0"/>
              <w:autoSpaceDN w:val="0"/>
              <w:adjustRightInd w:val="0"/>
              <w:ind w:firstLine="0"/>
              <w:jc w:val="center"/>
            </w:pPr>
            <w:r w:rsidRPr="00123F68">
              <w:t>21 305</w:t>
            </w:r>
          </w:p>
        </w:tc>
      </w:tr>
      <w:tr w:rsidR="001A34DA" w:rsidRPr="00095A49" w14:paraId="192BCE4F" w14:textId="77777777" w:rsidTr="00B73E4B">
        <w:tc>
          <w:tcPr>
            <w:tcW w:w="7225" w:type="dxa"/>
            <w:tcBorders>
              <w:top w:val="single" w:sz="4" w:space="0" w:color="auto"/>
              <w:left w:val="single" w:sz="4" w:space="0" w:color="auto"/>
              <w:bottom w:val="single" w:sz="4" w:space="0" w:color="auto"/>
              <w:right w:val="single" w:sz="4" w:space="0" w:color="auto"/>
            </w:tcBorders>
          </w:tcPr>
          <w:p w14:paraId="069DF2F1" w14:textId="56DDBBB3" w:rsidR="001A34DA" w:rsidRPr="00123F68" w:rsidRDefault="001A34DA" w:rsidP="00095A49">
            <w:pPr>
              <w:autoSpaceDE w:val="0"/>
              <w:autoSpaceDN w:val="0"/>
              <w:adjustRightInd w:val="0"/>
              <w:ind w:firstLine="0"/>
              <w:jc w:val="left"/>
            </w:pPr>
            <w:r w:rsidRPr="00123F68">
              <w:lastRenderedPageBreak/>
              <w:t>Специалист по закупкам; работник контрактной службы; контрактный управляющий</w:t>
            </w:r>
            <w:r w:rsidRPr="00123F68">
              <w:rPr>
                <w:vertAlign w:val="superscript"/>
              </w:rPr>
              <w:t>2</w:t>
            </w:r>
          </w:p>
        </w:tc>
        <w:tc>
          <w:tcPr>
            <w:tcW w:w="2268" w:type="dxa"/>
            <w:tcBorders>
              <w:top w:val="single" w:sz="4" w:space="0" w:color="auto"/>
              <w:left w:val="single" w:sz="4" w:space="0" w:color="auto"/>
              <w:bottom w:val="single" w:sz="4" w:space="0" w:color="auto"/>
              <w:right w:val="single" w:sz="4" w:space="0" w:color="auto"/>
            </w:tcBorders>
          </w:tcPr>
          <w:p w14:paraId="747DCCEE" w14:textId="49EB9873" w:rsidR="001A34DA" w:rsidRPr="00123F68" w:rsidRDefault="001A34DA" w:rsidP="00095A49">
            <w:pPr>
              <w:autoSpaceDE w:val="0"/>
              <w:autoSpaceDN w:val="0"/>
              <w:adjustRightInd w:val="0"/>
              <w:ind w:firstLine="0"/>
              <w:jc w:val="center"/>
            </w:pPr>
            <w:r w:rsidRPr="00123F68">
              <w:t>23 672</w:t>
            </w:r>
          </w:p>
        </w:tc>
      </w:tr>
      <w:tr w:rsidR="001A34DA" w:rsidRPr="00095A49" w14:paraId="414226B4" w14:textId="77777777" w:rsidTr="00B73E4B">
        <w:tc>
          <w:tcPr>
            <w:tcW w:w="7225" w:type="dxa"/>
            <w:tcBorders>
              <w:top w:val="single" w:sz="4" w:space="0" w:color="auto"/>
              <w:left w:val="single" w:sz="4" w:space="0" w:color="auto"/>
              <w:bottom w:val="single" w:sz="4" w:space="0" w:color="auto"/>
              <w:right w:val="single" w:sz="4" w:space="0" w:color="auto"/>
            </w:tcBorders>
          </w:tcPr>
          <w:p w14:paraId="3207EC36" w14:textId="1FCF90D6" w:rsidR="001A34DA" w:rsidRPr="00123F68" w:rsidRDefault="001A34DA" w:rsidP="00095A49">
            <w:pPr>
              <w:autoSpaceDE w:val="0"/>
              <w:autoSpaceDN w:val="0"/>
              <w:adjustRightInd w:val="0"/>
              <w:ind w:firstLine="0"/>
              <w:jc w:val="left"/>
            </w:pPr>
            <w:r w:rsidRPr="00123F68">
              <w:t>Специалист по охране труда</w:t>
            </w:r>
            <w:r w:rsidRPr="00123F68">
              <w:rPr>
                <w:vertAlign w:val="superscript"/>
              </w:rPr>
              <w:t>3</w:t>
            </w:r>
          </w:p>
        </w:tc>
        <w:tc>
          <w:tcPr>
            <w:tcW w:w="2268" w:type="dxa"/>
            <w:tcBorders>
              <w:top w:val="single" w:sz="4" w:space="0" w:color="auto"/>
              <w:left w:val="single" w:sz="4" w:space="0" w:color="auto"/>
              <w:bottom w:val="single" w:sz="4" w:space="0" w:color="auto"/>
              <w:right w:val="single" w:sz="4" w:space="0" w:color="auto"/>
            </w:tcBorders>
          </w:tcPr>
          <w:p w14:paraId="74FDA224" w14:textId="4B4EAFFF" w:rsidR="001A34DA" w:rsidRPr="00123F68" w:rsidRDefault="001A34DA" w:rsidP="00095A49">
            <w:pPr>
              <w:autoSpaceDE w:val="0"/>
              <w:autoSpaceDN w:val="0"/>
              <w:adjustRightInd w:val="0"/>
              <w:ind w:firstLine="0"/>
              <w:jc w:val="center"/>
            </w:pPr>
            <w:r w:rsidRPr="00123F68">
              <w:t>21 305</w:t>
            </w:r>
          </w:p>
        </w:tc>
      </w:tr>
      <w:tr w:rsidR="001A34DA" w:rsidRPr="00095A49" w14:paraId="5AC349B1" w14:textId="77777777" w:rsidTr="00B73E4B">
        <w:tc>
          <w:tcPr>
            <w:tcW w:w="7225" w:type="dxa"/>
            <w:tcBorders>
              <w:top w:val="single" w:sz="4" w:space="0" w:color="auto"/>
              <w:left w:val="single" w:sz="4" w:space="0" w:color="auto"/>
              <w:bottom w:val="single" w:sz="4" w:space="0" w:color="auto"/>
              <w:right w:val="single" w:sz="4" w:space="0" w:color="auto"/>
            </w:tcBorders>
          </w:tcPr>
          <w:p w14:paraId="5D0B6C40" w14:textId="16514C33" w:rsidR="001A34DA" w:rsidRPr="00123F68" w:rsidRDefault="001A34DA" w:rsidP="00095A49">
            <w:pPr>
              <w:autoSpaceDE w:val="0"/>
              <w:autoSpaceDN w:val="0"/>
              <w:adjustRightInd w:val="0"/>
              <w:ind w:firstLine="0"/>
              <w:jc w:val="left"/>
            </w:pPr>
            <w:r w:rsidRPr="00123F68">
              <w:t>Специали</w:t>
            </w:r>
            <w:r w:rsidR="00D85E46" w:rsidRPr="00123F68">
              <w:t>ст по охране труда II категории</w:t>
            </w:r>
            <w:r w:rsidRPr="00123F68">
              <w:rPr>
                <w:vertAlign w:val="superscript"/>
              </w:rPr>
              <w:t>3</w:t>
            </w:r>
          </w:p>
        </w:tc>
        <w:tc>
          <w:tcPr>
            <w:tcW w:w="2268" w:type="dxa"/>
            <w:tcBorders>
              <w:top w:val="single" w:sz="4" w:space="0" w:color="auto"/>
              <w:left w:val="single" w:sz="4" w:space="0" w:color="auto"/>
              <w:bottom w:val="single" w:sz="4" w:space="0" w:color="auto"/>
              <w:right w:val="single" w:sz="4" w:space="0" w:color="auto"/>
            </w:tcBorders>
          </w:tcPr>
          <w:p w14:paraId="1A44C196" w14:textId="593D1A0B" w:rsidR="001A34DA" w:rsidRPr="00123F68" w:rsidRDefault="001A34DA" w:rsidP="00095A49">
            <w:pPr>
              <w:autoSpaceDE w:val="0"/>
              <w:autoSpaceDN w:val="0"/>
              <w:adjustRightInd w:val="0"/>
              <w:ind w:firstLine="0"/>
              <w:jc w:val="center"/>
            </w:pPr>
            <w:r w:rsidRPr="00123F68">
              <w:t>22 058</w:t>
            </w:r>
          </w:p>
        </w:tc>
      </w:tr>
      <w:tr w:rsidR="001A34DA" w:rsidRPr="00095A49" w14:paraId="6FFF0240" w14:textId="77777777" w:rsidTr="00B73E4B">
        <w:tc>
          <w:tcPr>
            <w:tcW w:w="7225" w:type="dxa"/>
            <w:tcBorders>
              <w:top w:val="single" w:sz="4" w:space="0" w:color="auto"/>
              <w:left w:val="single" w:sz="4" w:space="0" w:color="auto"/>
              <w:bottom w:val="single" w:sz="4" w:space="0" w:color="auto"/>
              <w:right w:val="single" w:sz="4" w:space="0" w:color="auto"/>
            </w:tcBorders>
          </w:tcPr>
          <w:p w14:paraId="4FBD14F4" w14:textId="20D59247" w:rsidR="001A34DA" w:rsidRPr="00123F68" w:rsidRDefault="001A34DA" w:rsidP="00095A49">
            <w:pPr>
              <w:autoSpaceDE w:val="0"/>
              <w:autoSpaceDN w:val="0"/>
              <w:adjustRightInd w:val="0"/>
              <w:ind w:firstLine="0"/>
              <w:jc w:val="left"/>
            </w:pPr>
            <w:r w:rsidRPr="00123F68">
              <w:t>Специалист по охране труда I категории</w:t>
            </w:r>
            <w:r w:rsidRPr="00123F68">
              <w:rPr>
                <w:vertAlign w:val="superscript"/>
              </w:rPr>
              <w:t>3</w:t>
            </w:r>
          </w:p>
        </w:tc>
        <w:tc>
          <w:tcPr>
            <w:tcW w:w="2268" w:type="dxa"/>
            <w:tcBorders>
              <w:top w:val="single" w:sz="4" w:space="0" w:color="auto"/>
              <w:left w:val="single" w:sz="4" w:space="0" w:color="auto"/>
              <w:bottom w:val="single" w:sz="4" w:space="0" w:color="auto"/>
              <w:right w:val="single" w:sz="4" w:space="0" w:color="auto"/>
            </w:tcBorders>
          </w:tcPr>
          <w:p w14:paraId="23D9A797" w14:textId="2C61CECA" w:rsidR="001A34DA" w:rsidRPr="00123F68" w:rsidRDefault="001A34DA" w:rsidP="00095A49">
            <w:pPr>
              <w:autoSpaceDE w:val="0"/>
              <w:autoSpaceDN w:val="0"/>
              <w:adjustRightInd w:val="0"/>
              <w:ind w:firstLine="0"/>
              <w:jc w:val="center"/>
            </w:pPr>
            <w:r w:rsidRPr="00123F68">
              <w:t>23 350</w:t>
            </w:r>
          </w:p>
        </w:tc>
      </w:tr>
      <w:tr w:rsidR="001A34DA" w:rsidRPr="00095A49" w14:paraId="78DDE59E" w14:textId="77777777" w:rsidTr="00B73E4B">
        <w:tc>
          <w:tcPr>
            <w:tcW w:w="7225" w:type="dxa"/>
            <w:tcBorders>
              <w:top w:val="single" w:sz="4" w:space="0" w:color="auto"/>
              <w:left w:val="single" w:sz="4" w:space="0" w:color="auto"/>
              <w:bottom w:val="single" w:sz="4" w:space="0" w:color="auto"/>
              <w:right w:val="single" w:sz="4" w:space="0" w:color="auto"/>
            </w:tcBorders>
          </w:tcPr>
          <w:p w14:paraId="2E2FD2AD" w14:textId="630F7AA1" w:rsidR="001A34DA" w:rsidRPr="00123F68" w:rsidRDefault="001A34DA" w:rsidP="00095A49">
            <w:pPr>
              <w:autoSpaceDE w:val="0"/>
              <w:autoSpaceDN w:val="0"/>
              <w:adjustRightInd w:val="0"/>
              <w:ind w:firstLine="0"/>
              <w:jc w:val="left"/>
            </w:pPr>
            <w:r w:rsidRPr="00123F68">
              <w:t>Специалист по работе с молодежью</w:t>
            </w:r>
            <w:r w:rsidRPr="00123F68">
              <w:rPr>
                <w:vertAlign w:val="superscript"/>
              </w:rPr>
              <w:t>17</w:t>
            </w:r>
          </w:p>
        </w:tc>
        <w:tc>
          <w:tcPr>
            <w:tcW w:w="2268" w:type="dxa"/>
            <w:tcBorders>
              <w:top w:val="single" w:sz="4" w:space="0" w:color="auto"/>
              <w:left w:val="single" w:sz="4" w:space="0" w:color="auto"/>
              <w:bottom w:val="single" w:sz="4" w:space="0" w:color="auto"/>
              <w:right w:val="single" w:sz="4" w:space="0" w:color="auto"/>
            </w:tcBorders>
          </w:tcPr>
          <w:p w14:paraId="7BB20E5C" w14:textId="20909980" w:rsidR="001A34DA" w:rsidRPr="00123F68" w:rsidRDefault="001A34DA" w:rsidP="00095A49">
            <w:pPr>
              <w:autoSpaceDE w:val="0"/>
              <w:autoSpaceDN w:val="0"/>
              <w:adjustRightInd w:val="0"/>
              <w:ind w:firstLine="0"/>
              <w:jc w:val="center"/>
            </w:pPr>
            <w:r w:rsidRPr="00123F68">
              <w:t>20 229</w:t>
            </w:r>
          </w:p>
        </w:tc>
      </w:tr>
      <w:tr w:rsidR="001A34DA" w:rsidRPr="00095A49" w14:paraId="5BDEBC67" w14:textId="77777777" w:rsidTr="00B73E4B">
        <w:tc>
          <w:tcPr>
            <w:tcW w:w="7225" w:type="dxa"/>
            <w:tcBorders>
              <w:top w:val="single" w:sz="4" w:space="0" w:color="auto"/>
              <w:left w:val="single" w:sz="4" w:space="0" w:color="auto"/>
              <w:bottom w:val="single" w:sz="4" w:space="0" w:color="auto"/>
              <w:right w:val="single" w:sz="4" w:space="0" w:color="auto"/>
            </w:tcBorders>
          </w:tcPr>
          <w:p w14:paraId="5663B5F6" w14:textId="68D09E0E" w:rsidR="001A34DA" w:rsidRPr="00123F68" w:rsidRDefault="001A34DA" w:rsidP="00095A49">
            <w:pPr>
              <w:autoSpaceDE w:val="0"/>
              <w:autoSpaceDN w:val="0"/>
              <w:adjustRightInd w:val="0"/>
              <w:ind w:firstLine="0"/>
              <w:jc w:val="left"/>
            </w:pPr>
            <w:r w:rsidRPr="00123F68">
              <w:t>Специал</w:t>
            </w:r>
            <w:r w:rsidR="00D85E46" w:rsidRPr="00123F68">
              <w:t>ист по учету музейных предметов</w:t>
            </w:r>
            <w:r w:rsidRPr="00123F68">
              <w:rPr>
                <w:vertAlign w:val="superscript"/>
              </w:rPr>
              <w:t>15</w:t>
            </w:r>
          </w:p>
        </w:tc>
        <w:tc>
          <w:tcPr>
            <w:tcW w:w="2268" w:type="dxa"/>
            <w:tcBorders>
              <w:top w:val="single" w:sz="4" w:space="0" w:color="auto"/>
              <w:left w:val="single" w:sz="4" w:space="0" w:color="auto"/>
              <w:bottom w:val="single" w:sz="4" w:space="0" w:color="auto"/>
              <w:right w:val="single" w:sz="4" w:space="0" w:color="auto"/>
            </w:tcBorders>
          </w:tcPr>
          <w:p w14:paraId="4A4889E4" w14:textId="2F10F3CC" w:rsidR="001A34DA" w:rsidRPr="00123F68" w:rsidRDefault="001A34DA" w:rsidP="00095A49">
            <w:pPr>
              <w:autoSpaceDE w:val="0"/>
              <w:autoSpaceDN w:val="0"/>
              <w:adjustRightInd w:val="0"/>
              <w:ind w:firstLine="0"/>
              <w:jc w:val="center"/>
            </w:pPr>
            <w:r w:rsidRPr="00123F68">
              <w:t>21 520</w:t>
            </w:r>
          </w:p>
        </w:tc>
      </w:tr>
      <w:tr w:rsidR="001A34DA" w:rsidRPr="00095A49" w14:paraId="7D911D85" w14:textId="77777777" w:rsidTr="00B73E4B">
        <w:tc>
          <w:tcPr>
            <w:tcW w:w="7225" w:type="dxa"/>
            <w:tcBorders>
              <w:top w:val="single" w:sz="4" w:space="0" w:color="auto"/>
              <w:left w:val="single" w:sz="4" w:space="0" w:color="auto"/>
              <w:bottom w:val="single" w:sz="4" w:space="0" w:color="auto"/>
              <w:right w:val="single" w:sz="4" w:space="0" w:color="auto"/>
            </w:tcBorders>
          </w:tcPr>
          <w:p w14:paraId="237F4F3D" w14:textId="0CAF1CC1" w:rsidR="001A34DA" w:rsidRPr="00123F68" w:rsidRDefault="001A34DA" w:rsidP="00095A49">
            <w:pPr>
              <w:autoSpaceDE w:val="0"/>
              <w:autoSpaceDN w:val="0"/>
              <w:adjustRightInd w:val="0"/>
              <w:ind w:firstLine="0"/>
              <w:jc w:val="left"/>
            </w:pPr>
            <w:r w:rsidRPr="00123F68">
              <w:t>Старший оперативный дежурный</w:t>
            </w:r>
            <w:r w:rsidRPr="00123F68">
              <w:rPr>
                <w:vertAlign w:val="superscript"/>
              </w:rPr>
              <w:t>13</w:t>
            </w:r>
          </w:p>
        </w:tc>
        <w:tc>
          <w:tcPr>
            <w:tcW w:w="2268" w:type="dxa"/>
            <w:tcBorders>
              <w:top w:val="single" w:sz="4" w:space="0" w:color="auto"/>
              <w:left w:val="single" w:sz="4" w:space="0" w:color="auto"/>
              <w:bottom w:val="single" w:sz="4" w:space="0" w:color="auto"/>
              <w:right w:val="single" w:sz="4" w:space="0" w:color="auto"/>
            </w:tcBorders>
          </w:tcPr>
          <w:p w14:paraId="660F8C95" w14:textId="2FDCADF8" w:rsidR="001A34DA" w:rsidRPr="00123F68" w:rsidRDefault="001A34DA" w:rsidP="00095A49">
            <w:pPr>
              <w:autoSpaceDE w:val="0"/>
              <w:autoSpaceDN w:val="0"/>
              <w:adjustRightInd w:val="0"/>
              <w:ind w:firstLine="0"/>
              <w:jc w:val="center"/>
            </w:pPr>
            <w:r w:rsidRPr="00123F68">
              <w:t>23 134</w:t>
            </w:r>
          </w:p>
        </w:tc>
      </w:tr>
      <w:tr w:rsidR="001A34DA" w:rsidRPr="00095A49" w14:paraId="11A96611" w14:textId="77777777" w:rsidTr="00B73E4B">
        <w:tc>
          <w:tcPr>
            <w:tcW w:w="7225" w:type="dxa"/>
            <w:tcBorders>
              <w:top w:val="single" w:sz="4" w:space="0" w:color="auto"/>
              <w:left w:val="single" w:sz="4" w:space="0" w:color="auto"/>
              <w:bottom w:val="single" w:sz="4" w:space="0" w:color="auto"/>
              <w:right w:val="single" w:sz="4" w:space="0" w:color="auto"/>
            </w:tcBorders>
          </w:tcPr>
          <w:p w14:paraId="23F92E79" w14:textId="5F60F8D5" w:rsidR="001A34DA" w:rsidRPr="00123F68" w:rsidRDefault="001A34DA" w:rsidP="00095A49">
            <w:pPr>
              <w:autoSpaceDE w:val="0"/>
              <w:autoSpaceDN w:val="0"/>
              <w:adjustRightInd w:val="0"/>
              <w:ind w:firstLine="0"/>
              <w:jc w:val="left"/>
            </w:pPr>
            <w:r w:rsidRPr="00123F68">
              <w:t>Художник-оформитель</w:t>
            </w:r>
            <w:r w:rsidRPr="00123F68">
              <w:rPr>
                <w:vertAlign w:val="superscript"/>
              </w:rPr>
              <w:t>11</w:t>
            </w:r>
          </w:p>
        </w:tc>
        <w:tc>
          <w:tcPr>
            <w:tcW w:w="2268" w:type="dxa"/>
            <w:tcBorders>
              <w:top w:val="single" w:sz="4" w:space="0" w:color="auto"/>
              <w:left w:val="single" w:sz="4" w:space="0" w:color="auto"/>
              <w:bottom w:val="single" w:sz="4" w:space="0" w:color="auto"/>
              <w:right w:val="single" w:sz="4" w:space="0" w:color="auto"/>
            </w:tcBorders>
          </w:tcPr>
          <w:p w14:paraId="297892ED" w14:textId="79C525C6" w:rsidR="001A34DA" w:rsidRPr="00123F68" w:rsidRDefault="001A34DA" w:rsidP="00095A49">
            <w:pPr>
              <w:autoSpaceDE w:val="0"/>
              <w:autoSpaceDN w:val="0"/>
              <w:adjustRightInd w:val="0"/>
              <w:ind w:firstLine="0"/>
              <w:jc w:val="center"/>
            </w:pPr>
            <w:r w:rsidRPr="00123F68">
              <w:t>21 520</w:t>
            </w:r>
          </w:p>
        </w:tc>
      </w:tr>
      <w:tr w:rsidR="001A34DA" w:rsidRPr="00095A49" w14:paraId="295C756E" w14:textId="77777777" w:rsidTr="00B73E4B">
        <w:tc>
          <w:tcPr>
            <w:tcW w:w="7225" w:type="dxa"/>
            <w:tcBorders>
              <w:top w:val="single" w:sz="4" w:space="0" w:color="auto"/>
              <w:left w:val="single" w:sz="4" w:space="0" w:color="auto"/>
              <w:bottom w:val="single" w:sz="4" w:space="0" w:color="auto"/>
              <w:right w:val="single" w:sz="4" w:space="0" w:color="auto"/>
            </w:tcBorders>
          </w:tcPr>
          <w:p w14:paraId="4B6FA503" w14:textId="441EAB1D" w:rsidR="001A34DA" w:rsidRPr="00123F68" w:rsidRDefault="001A34DA" w:rsidP="00095A49">
            <w:pPr>
              <w:autoSpaceDE w:val="0"/>
              <w:autoSpaceDN w:val="0"/>
              <w:adjustRightInd w:val="0"/>
              <w:ind w:firstLine="0"/>
              <w:jc w:val="left"/>
            </w:pPr>
            <w:r w:rsidRPr="00123F68">
              <w:t>Эксперт по закупкам</w:t>
            </w:r>
            <w:r w:rsidRPr="00123F68">
              <w:rPr>
                <w:vertAlign w:val="superscript"/>
              </w:rPr>
              <w:t>6</w:t>
            </w:r>
          </w:p>
        </w:tc>
        <w:tc>
          <w:tcPr>
            <w:tcW w:w="2268" w:type="dxa"/>
            <w:tcBorders>
              <w:top w:val="single" w:sz="4" w:space="0" w:color="auto"/>
              <w:left w:val="single" w:sz="4" w:space="0" w:color="auto"/>
              <w:bottom w:val="single" w:sz="4" w:space="0" w:color="auto"/>
              <w:right w:val="single" w:sz="4" w:space="0" w:color="auto"/>
            </w:tcBorders>
          </w:tcPr>
          <w:p w14:paraId="151A347E" w14:textId="0E52DFD9" w:rsidR="001A34DA" w:rsidRPr="00123F68" w:rsidRDefault="001A34DA" w:rsidP="00095A49">
            <w:pPr>
              <w:autoSpaceDE w:val="0"/>
              <w:autoSpaceDN w:val="0"/>
              <w:adjustRightInd w:val="0"/>
              <w:ind w:firstLine="0"/>
              <w:jc w:val="center"/>
            </w:pPr>
            <w:r w:rsidRPr="00123F68">
              <w:t>24 103</w:t>
            </w:r>
          </w:p>
        </w:tc>
      </w:tr>
    </w:tbl>
    <w:p w14:paraId="12990245" w14:textId="77777777" w:rsidR="00F97681" w:rsidRPr="00F97681" w:rsidRDefault="00F97681" w:rsidP="00D85E46">
      <w:pPr>
        <w:autoSpaceDE w:val="0"/>
        <w:autoSpaceDN w:val="0"/>
        <w:adjustRightInd w:val="0"/>
        <w:spacing w:line="276" w:lineRule="auto"/>
        <w:ind w:firstLine="540"/>
        <w:rPr>
          <w:sz w:val="20"/>
          <w:szCs w:val="20"/>
        </w:rPr>
      </w:pPr>
    </w:p>
    <w:p w14:paraId="0D0DC394" w14:textId="534ED6F3" w:rsidR="001A34DA" w:rsidRPr="001A34DA" w:rsidRDefault="001A34DA" w:rsidP="00DC10C9">
      <w:pPr>
        <w:autoSpaceDE w:val="0"/>
        <w:autoSpaceDN w:val="0"/>
        <w:adjustRightInd w:val="0"/>
      </w:pPr>
      <w:r w:rsidRPr="001A34DA">
        <w:t>Примечания:</w:t>
      </w:r>
    </w:p>
    <w:p w14:paraId="6414C80D" w14:textId="624286A8" w:rsidR="001A34DA" w:rsidRPr="001A34DA" w:rsidRDefault="001A34DA" w:rsidP="00DC10C9">
      <w:pPr>
        <w:autoSpaceDE w:val="0"/>
        <w:autoSpaceDN w:val="0"/>
        <w:adjustRightInd w:val="0"/>
      </w:pPr>
      <w:r w:rsidRPr="001A34DA">
        <w:rPr>
          <w:vertAlign w:val="superscript"/>
        </w:rPr>
        <w:t>1</w:t>
      </w:r>
      <w:r w:rsidRPr="001A34DA">
        <w:t xml:space="preserve"> </w:t>
      </w:r>
      <w:r w:rsidR="00D85E46">
        <w:t>–</w:t>
      </w:r>
      <w:r w:rsidRPr="001A34DA">
        <w:t xml:space="preserve"> приказ</w:t>
      </w:r>
      <w:r w:rsidR="00D85E46">
        <w:t xml:space="preserve"> </w:t>
      </w:r>
      <w:r w:rsidRPr="001A34DA">
        <w:t xml:space="preserve">Министерства труда и социальной защиты Российской Федерации от 29.09.2020 </w:t>
      </w:r>
      <w:r w:rsidR="00D85E46">
        <w:t>№</w:t>
      </w:r>
      <w:r w:rsidRPr="001A34DA">
        <w:t xml:space="preserve"> 671н </w:t>
      </w:r>
      <w:r w:rsidR="00D85E46">
        <w:t>«</w:t>
      </w:r>
      <w:r w:rsidRPr="001A34DA">
        <w:t xml:space="preserve">Об утверждении профессионального стандарта </w:t>
      </w:r>
      <w:r w:rsidR="00D85E46">
        <w:t>«</w:t>
      </w:r>
      <w:r w:rsidRPr="001A34DA">
        <w:t>Специалист по дизайну графических пользовательских интерфейсов</w:t>
      </w:r>
      <w:r w:rsidR="00D85E46">
        <w:t>»</w:t>
      </w:r>
      <w:r w:rsidRPr="001A34DA">
        <w:t>;</w:t>
      </w:r>
    </w:p>
    <w:p w14:paraId="0C4B78E9" w14:textId="007D4DB2" w:rsidR="001A34DA" w:rsidRPr="001A34DA" w:rsidRDefault="001A34DA" w:rsidP="00DC10C9">
      <w:pPr>
        <w:autoSpaceDE w:val="0"/>
        <w:autoSpaceDN w:val="0"/>
        <w:adjustRightInd w:val="0"/>
      </w:pPr>
      <w:r w:rsidRPr="001A34DA">
        <w:rPr>
          <w:vertAlign w:val="superscript"/>
        </w:rPr>
        <w:t>2</w:t>
      </w:r>
      <w:r w:rsidRPr="001A34DA">
        <w:t xml:space="preserve"> </w:t>
      </w:r>
      <w:r w:rsidR="00D85E46">
        <w:t>–</w:t>
      </w:r>
      <w:r w:rsidRPr="001A34DA">
        <w:t xml:space="preserve"> приказ</w:t>
      </w:r>
      <w:r w:rsidR="00D85E46">
        <w:t xml:space="preserve"> </w:t>
      </w:r>
      <w:r w:rsidRPr="001A34DA">
        <w:t xml:space="preserve">Министерства труда и социальной защиты Российской Федерации от 10.09.2015 </w:t>
      </w:r>
      <w:r w:rsidR="00D85E46">
        <w:t>№</w:t>
      </w:r>
      <w:r w:rsidRPr="001A34DA">
        <w:t xml:space="preserve"> 625н </w:t>
      </w:r>
      <w:r w:rsidR="00D85E46">
        <w:t>«</w:t>
      </w:r>
      <w:r w:rsidRPr="001A34DA">
        <w:t xml:space="preserve">Об утверждении профессионального стандарта </w:t>
      </w:r>
      <w:r w:rsidR="00D85E46">
        <w:t>«</w:t>
      </w:r>
      <w:r w:rsidRPr="001A34DA">
        <w:t>Специалист в сфере закупок</w:t>
      </w:r>
      <w:r w:rsidR="00D85E46">
        <w:t>»</w:t>
      </w:r>
      <w:r w:rsidRPr="001A34DA">
        <w:t>;</w:t>
      </w:r>
    </w:p>
    <w:p w14:paraId="466A427C" w14:textId="791E088E" w:rsidR="001A34DA" w:rsidRPr="001A34DA" w:rsidRDefault="001A34DA" w:rsidP="00DC10C9">
      <w:pPr>
        <w:autoSpaceDE w:val="0"/>
        <w:autoSpaceDN w:val="0"/>
        <w:adjustRightInd w:val="0"/>
      </w:pPr>
      <w:r w:rsidRPr="001A34DA">
        <w:rPr>
          <w:vertAlign w:val="superscript"/>
        </w:rPr>
        <w:t>3</w:t>
      </w:r>
      <w:r w:rsidRPr="001A34DA">
        <w:t xml:space="preserve"> </w:t>
      </w:r>
      <w:r w:rsidR="00D85E46">
        <w:t>–</w:t>
      </w:r>
      <w:r w:rsidRPr="001A34DA">
        <w:t xml:space="preserve"> приказ</w:t>
      </w:r>
      <w:r w:rsidR="00D85E46">
        <w:t xml:space="preserve"> М</w:t>
      </w:r>
      <w:r w:rsidRPr="001A34DA">
        <w:t xml:space="preserve">инистерства труда и социальной защиты Российской Федерации от 22.04.2021 </w:t>
      </w:r>
      <w:r w:rsidR="00D85E46">
        <w:t>№</w:t>
      </w:r>
      <w:r w:rsidRPr="001A34DA">
        <w:t xml:space="preserve"> 274н </w:t>
      </w:r>
      <w:r w:rsidR="00D85E46">
        <w:t>«</w:t>
      </w:r>
      <w:r w:rsidRPr="001A34DA">
        <w:t xml:space="preserve">Об утверждении профессионального стандарта </w:t>
      </w:r>
      <w:r w:rsidR="00D85E46">
        <w:t>«</w:t>
      </w:r>
      <w:r w:rsidRPr="001A34DA">
        <w:t>Специалист в области охраны труда</w:t>
      </w:r>
      <w:r w:rsidR="00D85E46">
        <w:t>»</w:t>
      </w:r>
      <w:r w:rsidRPr="001A34DA">
        <w:t>;</w:t>
      </w:r>
    </w:p>
    <w:p w14:paraId="75855F98" w14:textId="54213435" w:rsidR="001A34DA" w:rsidRPr="001A34DA" w:rsidRDefault="001A34DA" w:rsidP="00DC10C9">
      <w:pPr>
        <w:autoSpaceDE w:val="0"/>
        <w:autoSpaceDN w:val="0"/>
        <w:adjustRightInd w:val="0"/>
      </w:pPr>
      <w:r w:rsidRPr="001A34DA">
        <w:rPr>
          <w:vertAlign w:val="superscript"/>
        </w:rPr>
        <w:t>4</w:t>
      </w:r>
      <w:r w:rsidRPr="001A34DA">
        <w:t xml:space="preserve"> </w:t>
      </w:r>
      <w:r w:rsidR="00D85E46">
        <w:t>–</w:t>
      </w:r>
      <w:r w:rsidRPr="001A34DA">
        <w:t xml:space="preserve"> приказ</w:t>
      </w:r>
      <w:r w:rsidR="00D85E46">
        <w:t xml:space="preserve"> </w:t>
      </w:r>
      <w:r w:rsidRPr="001A34DA">
        <w:t xml:space="preserve">Министерства труда и социальной защиты Российской Федерации от 04.08.2014 </w:t>
      </w:r>
      <w:r w:rsidR="00D85E46">
        <w:t>№</w:t>
      </w:r>
      <w:r w:rsidRPr="001A34DA">
        <w:t xml:space="preserve"> 537н </w:t>
      </w:r>
      <w:r w:rsidR="00D85E46">
        <w:t>«</w:t>
      </w:r>
      <w:r w:rsidRPr="001A34DA">
        <w:t xml:space="preserve">Об утверждении профессионального стандарта </w:t>
      </w:r>
      <w:r w:rsidR="00D85E46">
        <w:t>«</w:t>
      </w:r>
      <w:r w:rsidRPr="001A34DA">
        <w:t>Хранитель музейных ценностей</w:t>
      </w:r>
      <w:r w:rsidR="00D85E46">
        <w:t>»</w:t>
      </w:r>
      <w:r w:rsidRPr="001A34DA">
        <w:t>;</w:t>
      </w:r>
    </w:p>
    <w:p w14:paraId="18B12E2D" w14:textId="5C750FEA" w:rsidR="001A34DA" w:rsidRPr="001A34DA" w:rsidRDefault="001A34DA" w:rsidP="00DC10C9">
      <w:pPr>
        <w:autoSpaceDE w:val="0"/>
        <w:autoSpaceDN w:val="0"/>
        <w:adjustRightInd w:val="0"/>
      </w:pPr>
      <w:r w:rsidRPr="001A34DA">
        <w:rPr>
          <w:vertAlign w:val="superscript"/>
        </w:rPr>
        <w:t>5</w:t>
      </w:r>
      <w:r w:rsidRPr="001A34DA">
        <w:t xml:space="preserve"> </w:t>
      </w:r>
      <w:r w:rsidR="00D85E46">
        <w:t>–</w:t>
      </w:r>
      <w:r w:rsidRPr="001A34DA">
        <w:t xml:space="preserve"> приказ</w:t>
      </w:r>
      <w:r w:rsidR="00D85E46">
        <w:t xml:space="preserve"> </w:t>
      </w:r>
      <w:r w:rsidRPr="001A34DA">
        <w:t xml:space="preserve">Министерства труда и социальной защиты Российской Федерации от 14.04.2025 </w:t>
      </w:r>
      <w:r w:rsidR="00D85E46">
        <w:t>№</w:t>
      </w:r>
      <w:r w:rsidRPr="001A34DA">
        <w:t xml:space="preserve"> 226н </w:t>
      </w:r>
      <w:r w:rsidR="00D85E46">
        <w:t>«</w:t>
      </w:r>
      <w:r w:rsidRPr="001A34DA">
        <w:t xml:space="preserve">Об утверждении профессионального стандарта </w:t>
      </w:r>
      <w:r w:rsidR="00D85E46">
        <w:t>«</w:t>
      </w:r>
      <w:r w:rsidRPr="001A34DA">
        <w:t>Специалист в сфере промышленной безопасности</w:t>
      </w:r>
      <w:r w:rsidR="00D85E46">
        <w:t>»</w:t>
      </w:r>
      <w:r w:rsidRPr="001A34DA">
        <w:t>;</w:t>
      </w:r>
    </w:p>
    <w:p w14:paraId="604533CF" w14:textId="792A513D" w:rsidR="001A34DA" w:rsidRPr="001A34DA" w:rsidRDefault="001A34DA" w:rsidP="00DC10C9">
      <w:pPr>
        <w:autoSpaceDE w:val="0"/>
        <w:autoSpaceDN w:val="0"/>
        <w:adjustRightInd w:val="0"/>
      </w:pPr>
      <w:r w:rsidRPr="001A34DA">
        <w:rPr>
          <w:vertAlign w:val="superscript"/>
        </w:rPr>
        <w:t>6</w:t>
      </w:r>
      <w:r w:rsidRPr="001A34DA">
        <w:t xml:space="preserve"> </w:t>
      </w:r>
      <w:r w:rsidR="00D85E46">
        <w:t>–</w:t>
      </w:r>
      <w:r w:rsidRPr="001A34DA">
        <w:t xml:space="preserve"> приказ</w:t>
      </w:r>
      <w:r w:rsidR="00D85E46">
        <w:t xml:space="preserve"> </w:t>
      </w:r>
      <w:r w:rsidRPr="001A34DA">
        <w:t xml:space="preserve">Министерства труда и социальной защиты Российской Федерации от 10.09.2015 </w:t>
      </w:r>
      <w:r w:rsidR="00D85E46">
        <w:t>№</w:t>
      </w:r>
      <w:r w:rsidRPr="001A34DA">
        <w:t xml:space="preserve"> 626н </w:t>
      </w:r>
      <w:r w:rsidR="00D85E46">
        <w:t>«</w:t>
      </w:r>
      <w:r w:rsidRPr="001A34DA">
        <w:t xml:space="preserve">Об утверждении профессионального стандарта </w:t>
      </w:r>
      <w:r w:rsidR="00D85E46">
        <w:t>«</w:t>
      </w:r>
      <w:r w:rsidRPr="001A34DA">
        <w:t>Эксперт в сфере закупок</w:t>
      </w:r>
      <w:r w:rsidR="00D85E46">
        <w:t>»</w:t>
      </w:r>
      <w:r w:rsidRPr="001A34DA">
        <w:t>;</w:t>
      </w:r>
    </w:p>
    <w:p w14:paraId="59E186A1" w14:textId="4FF1D065" w:rsidR="001A34DA" w:rsidRPr="001A34DA" w:rsidRDefault="001A34DA" w:rsidP="00DC10C9">
      <w:pPr>
        <w:autoSpaceDE w:val="0"/>
        <w:autoSpaceDN w:val="0"/>
        <w:adjustRightInd w:val="0"/>
      </w:pPr>
      <w:r w:rsidRPr="001A34DA">
        <w:rPr>
          <w:vertAlign w:val="superscript"/>
        </w:rPr>
        <w:t>7</w:t>
      </w:r>
      <w:r w:rsidRPr="001A34DA">
        <w:t xml:space="preserve"> </w:t>
      </w:r>
      <w:r w:rsidR="00D85E46">
        <w:t>–</w:t>
      </w:r>
      <w:r w:rsidRPr="001A34DA">
        <w:t xml:space="preserve"> приказ</w:t>
      </w:r>
      <w:r w:rsidR="00D85E46">
        <w:t xml:space="preserve"> </w:t>
      </w:r>
      <w:r w:rsidRPr="001A34DA">
        <w:t xml:space="preserve">Министерства труда и социальной защиты Российской Федерации от 09.10.2024 </w:t>
      </w:r>
      <w:r w:rsidR="00D85E46">
        <w:t>№</w:t>
      </w:r>
      <w:r w:rsidRPr="001A34DA">
        <w:t xml:space="preserve"> 534н </w:t>
      </w:r>
      <w:r w:rsidR="00D85E46">
        <w:t>«</w:t>
      </w:r>
      <w:r w:rsidRPr="001A34DA">
        <w:t xml:space="preserve">Об утверждении профессионального стандарта </w:t>
      </w:r>
      <w:r w:rsidR="00D85E46">
        <w:t>«</w:t>
      </w:r>
      <w:r w:rsidRPr="001A34DA">
        <w:t>Работник по эксплуатации оборудования, работающего под избыточным давлением, котлов и трубопроводов пара</w:t>
      </w:r>
      <w:r w:rsidR="00D85E46">
        <w:t>»</w:t>
      </w:r>
      <w:r w:rsidRPr="001A34DA">
        <w:t>;</w:t>
      </w:r>
    </w:p>
    <w:p w14:paraId="3BF6C70C" w14:textId="1C5A5B63" w:rsidR="001A34DA" w:rsidRPr="001A34DA" w:rsidRDefault="001A34DA" w:rsidP="00DC10C9">
      <w:pPr>
        <w:autoSpaceDE w:val="0"/>
        <w:autoSpaceDN w:val="0"/>
        <w:adjustRightInd w:val="0"/>
      </w:pPr>
      <w:r w:rsidRPr="001A34DA">
        <w:rPr>
          <w:vertAlign w:val="superscript"/>
        </w:rPr>
        <w:t>8</w:t>
      </w:r>
      <w:r w:rsidRPr="001A34DA">
        <w:t xml:space="preserve"> </w:t>
      </w:r>
      <w:r w:rsidR="00D85E46">
        <w:t>–</w:t>
      </w:r>
      <w:r w:rsidRPr="001A34DA">
        <w:t xml:space="preserve"> приказ</w:t>
      </w:r>
      <w:r w:rsidR="00D85E46">
        <w:t xml:space="preserve"> </w:t>
      </w:r>
      <w:r w:rsidRPr="001A34DA">
        <w:t xml:space="preserve">Министерства труда и социальной защиты Российской Федерации от 04.09.2024 </w:t>
      </w:r>
      <w:r w:rsidR="00D85E46">
        <w:t>№</w:t>
      </w:r>
      <w:r w:rsidRPr="001A34DA">
        <w:t xml:space="preserve"> 450н </w:t>
      </w:r>
      <w:r w:rsidR="00D85E46">
        <w:t>«</w:t>
      </w:r>
      <w:r w:rsidRPr="001A34DA">
        <w:t xml:space="preserve">Об утверждении профессионального стандарта </w:t>
      </w:r>
      <w:r w:rsidR="00D85E46">
        <w:t>«</w:t>
      </w:r>
      <w:r w:rsidRPr="001A34DA">
        <w:t>Работник кремационного комплекса</w:t>
      </w:r>
      <w:r w:rsidR="00D85E46">
        <w:t>»</w:t>
      </w:r>
      <w:r w:rsidRPr="001A34DA">
        <w:t>;</w:t>
      </w:r>
    </w:p>
    <w:p w14:paraId="053EFB2B" w14:textId="0BD109DA" w:rsidR="001A34DA" w:rsidRPr="001A34DA" w:rsidRDefault="001A34DA" w:rsidP="00DC10C9">
      <w:pPr>
        <w:autoSpaceDE w:val="0"/>
        <w:autoSpaceDN w:val="0"/>
        <w:adjustRightInd w:val="0"/>
      </w:pPr>
      <w:r w:rsidRPr="001A34DA">
        <w:rPr>
          <w:vertAlign w:val="superscript"/>
        </w:rPr>
        <w:t>9</w:t>
      </w:r>
      <w:r w:rsidRPr="001A34DA">
        <w:t xml:space="preserve"> </w:t>
      </w:r>
      <w:r w:rsidR="00D85E46">
        <w:t>–</w:t>
      </w:r>
      <w:r w:rsidRPr="001A34DA">
        <w:t xml:space="preserve"> приказ</w:t>
      </w:r>
      <w:r w:rsidR="00D85E46">
        <w:t xml:space="preserve"> </w:t>
      </w:r>
      <w:r w:rsidRPr="001A34DA">
        <w:t xml:space="preserve">Министерства труда и социальной защиты Российской Федерации от 09.03.2022 </w:t>
      </w:r>
      <w:r w:rsidR="00D85E46">
        <w:t>№</w:t>
      </w:r>
      <w:r w:rsidRPr="001A34DA">
        <w:t xml:space="preserve"> 113н </w:t>
      </w:r>
      <w:r w:rsidR="00D85E46">
        <w:t>«</w:t>
      </w:r>
      <w:r w:rsidRPr="001A34DA">
        <w:t xml:space="preserve">Об утверждении профессионального стандарта </w:t>
      </w:r>
      <w:r w:rsidR="00D85E46">
        <w:t>«</w:t>
      </w:r>
      <w:r w:rsidRPr="001A34DA">
        <w:t>Повар</w:t>
      </w:r>
      <w:r w:rsidR="00D85E46">
        <w:t>»</w:t>
      </w:r>
      <w:r w:rsidRPr="001A34DA">
        <w:t>;</w:t>
      </w:r>
    </w:p>
    <w:p w14:paraId="5C3651FF" w14:textId="183A7660" w:rsidR="001A34DA" w:rsidRPr="001A34DA" w:rsidRDefault="001A34DA" w:rsidP="00DC10C9">
      <w:pPr>
        <w:autoSpaceDE w:val="0"/>
        <w:autoSpaceDN w:val="0"/>
        <w:adjustRightInd w:val="0"/>
      </w:pPr>
      <w:r w:rsidRPr="001A34DA">
        <w:rPr>
          <w:vertAlign w:val="superscript"/>
        </w:rPr>
        <w:t>10</w:t>
      </w:r>
      <w:r w:rsidRPr="001A34DA">
        <w:t xml:space="preserve"> </w:t>
      </w:r>
      <w:r w:rsidR="00D85E46">
        <w:t>–</w:t>
      </w:r>
      <w:r w:rsidRPr="001A34DA">
        <w:t xml:space="preserve"> приказ</w:t>
      </w:r>
      <w:r w:rsidR="00D85E46">
        <w:t xml:space="preserve"> </w:t>
      </w:r>
      <w:r w:rsidRPr="001A34DA">
        <w:t xml:space="preserve">Минтруда России от 19.07.2022 </w:t>
      </w:r>
      <w:r w:rsidR="00D85E46">
        <w:t>№</w:t>
      </w:r>
      <w:r w:rsidRPr="001A34DA">
        <w:t xml:space="preserve"> 420н </w:t>
      </w:r>
      <w:r w:rsidR="00D85E46">
        <w:t>«</w:t>
      </w:r>
      <w:r w:rsidRPr="001A34DA">
        <w:t xml:space="preserve">Об утверждении профессионального стандарта </w:t>
      </w:r>
      <w:r w:rsidR="00D85E46">
        <w:t>«</w:t>
      </w:r>
      <w:r w:rsidRPr="001A34DA">
        <w:t>Специалист по информационным ресурсам</w:t>
      </w:r>
      <w:r w:rsidR="00D85E46">
        <w:t>»</w:t>
      </w:r>
      <w:r w:rsidRPr="001A34DA">
        <w:t>;</w:t>
      </w:r>
    </w:p>
    <w:p w14:paraId="2AF49860" w14:textId="4652E8DE" w:rsidR="001A34DA" w:rsidRPr="001A34DA" w:rsidRDefault="001A34DA" w:rsidP="00DC10C9">
      <w:pPr>
        <w:autoSpaceDE w:val="0"/>
        <w:autoSpaceDN w:val="0"/>
        <w:adjustRightInd w:val="0"/>
      </w:pPr>
      <w:r w:rsidRPr="001A34DA">
        <w:rPr>
          <w:vertAlign w:val="superscript"/>
        </w:rPr>
        <w:t>11</w:t>
      </w:r>
      <w:r w:rsidRPr="001A34DA">
        <w:t xml:space="preserve"> </w:t>
      </w:r>
      <w:r w:rsidR="00D85E46">
        <w:t>–</w:t>
      </w:r>
      <w:r w:rsidRPr="001A34DA">
        <w:t xml:space="preserve"> приказ</w:t>
      </w:r>
      <w:r w:rsidR="00D85E46">
        <w:t xml:space="preserve"> </w:t>
      </w:r>
      <w:r w:rsidRPr="001A34DA">
        <w:t xml:space="preserve">Министерства труда и социальной защиты Российской Федерации от 08.09.2014 </w:t>
      </w:r>
      <w:r w:rsidR="00D85E46">
        <w:t>№</w:t>
      </w:r>
      <w:r w:rsidRPr="001A34DA">
        <w:t xml:space="preserve"> 611н </w:t>
      </w:r>
      <w:r w:rsidR="00D85E46">
        <w:t>«</w:t>
      </w:r>
      <w:r w:rsidRPr="001A34DA">
        <w:t xml:space="preserve">Об утверждении профессионального </w:t>
      </w:r>
      <w:r w:rsidRPr="001A34DA">
        <w:lastRenderedPageBreak/>
        <w:t xml:space="preserve">стандарта </w:t>
      </w:r>
      <w:r w:rsidR="00D85E46">
        <w:t>«</w:t>
      </w:r>
      <w:r w:rsidRPr="001A34DA">
        <w:t>Специалист по техническим процессам художественной деятельности</w:t>
      </w:r>
      <w:r w:rsidR="00D85E46">
        <w:t>»</w:t>
      </w:r>
      <w:r w:rsidRPr="001A34DA">
        <w:t>;</w:t>
      </w:r>
    </w:p>
    <w:p w14:paraId="04867491" w14:textId="149B83AF" w:rsidR="001A34DA" w:rsidRPr="001A34DA" w:rsidRDefault="001A34DA" w:rsidP="00DC10C9">
      <w:pPr>
        <w:autoSpaceDE w:val="0"/>
        <w:autoSpaceDN w:val="0"/>
        <w:adjustRightInd w:val="0"/>
      </w:pPr>
      <w:r w:rsidRPr="001A34DA">
        <w:rPr>
          <w:vertAlign w:val="superscript"/>
        </w:rPr>
        <w:t>12</w:t>
      </w:r>
      <w:r w:rsidRPr="001A34DA">
        <w:t xml:space="preserve"> </w:t>
      </w:r>
      <w:r w:rsidR="00D85E46">
        <w:t>–</w:t>
      </w:r>
      <w:r w:rsidRPr="001A34DA">
        <w:t xml:space="preserve"> приказ</w:t>
      </w:r>
      <w:r w:rsidR="00D85E46">
        <w:t xml:space="preserve"> </w:t>
      </w:r>
      <w:r w:rsidRPr="001A34DA">
        <w:t xml:space="preserve">Министерства труда и социальной защиты Российской Федерации от 29.05.2015 </w:t>
      </w:r>
      <w:r w:rsidR="00D85E46">
        <w:t>№</w:t>
      </w:r>
      <w:r w:rsidRPr="001A34DA">
        <w:t xml:space="preserve"> 332н </w:t>
      </w:r>
      <w:r w:rsidR="00D85E46">
        <w:t>«</w:t>
      </w:r>
      <w:r w:rsidRPr="001A34DA">
        <w:t xml:space="preserve">Об утверждении профессионального стандарта </w:t>
      </w:r>
      <w:r w:rsidR="00D85E46">
        <w:t>«</w:t>
      </w:r>
      <w:r w:rsidRPr="001A34DA">
        <w:t>Специалист по видеомонтажу</w:t>
      </w:r>
      <w:r w:rsidR="00D85E46">
        <w:t>»</w:t>
      </w:r>
      <w:r w:rsidRPr="001A34DA">
        <w:t>;</w:t>
      </w:r>
    </w:p>
    <w:p w14:paraId="3532A269" w14:textId="00C0963E" w:rsidR="001A34DA" w:rsidRPr="001A34DA" w:rsidRDefault="001A34DA" w:rsidP="00DC10C9">
      <w:pPr>
        <w:autoSpaceDE w:val="0"/>
        <w:autoSpaceDN w:val="0"/>
        <w:adjustRightInd w:val="0"/>
      </w:pPr>
      <w:r w:rsidRPr="001A34DA">
        <w:rPr>
          <w:vertAlign w:val="superscript"/>
        </w:rPr>
        <w:t>13</w:t>
      </w:r>
      <w:r w:rsidRPr="001A34DA">
        <w:t xml:space="preserve"> </w:t>
      </w:r>
      <w:r w:rsidR="00D85E46">
        <w:t>–</w:t>
      </w:r>
      <w:r w:rsidRPr="001A34DA">
        <w:t xml:space="preserve"> приказ</w:t>
      </w:r>
      <w:r w:rsidR="00D85E46">
        <w:t xml:space="preserve"> </w:t>
      </w:r>
      <w:r w:rsidRPr="001A34DA">
        <w:t xml:space="preserve">Министерства труда и социальной защиты Российской Федерации от 06.10.2021 </w:t>
      </w:r>
      <w:r w:rsidR="00D85E46">
        <w:t>№</w:t>
      </w:r>
      <w:r w:rsidRPr="001A34DA">
        <w:t xml:space="preserve"> 681н </w:t>
      </w:r>
      <w:r w:rsidR="00D85E46">
        <w:t>«</w:t>
      </w:r>
      <w:r w:rsidRPr="001A34DA">
        <w:t xml:space="preserve">Об утверждении профессионального стандарта </w:t>
      </w:r>
      <w:r w:rsidR="00D85E46">
        <w:t>«</w:t>
      </w:r>
      <w:r w:rsidRPr="001A34DA">
        <w:t>Специалист по приему и обработке экстренных вызовов</w:t>
      </w:r>
      <w:r w:rsidR="00D85E46">
        <w:t>»</w:t>
      </w:r>
      <w:r w:rsidRPr="001A34DA">
        <w:t xml:space="preserve">; Примерное положение о единой дежурно-диспетчерской службе муниципального образования, одобренного протоколом заседания Правительственной комиссии по предупреждению и ликвидации чрезвычайных ситуаций и обеспечению пожарной безопасности Министерства Российской Федерации по делам гражданской обороны, чрезвычайным ситуациям и ликвидации последствий стихийных бедствий России от 29.11.2022 </w:t>
      </w:r>
      <w:r w:rsidR="00D85E46">
        <w:t>№</w:t>
      </w:r>
      <w:r w:rsidRPr="001A34DA">
        <w:t xml:space="preserve"> 9;</w:t>
      </w:r>
    </w:p>
    <w:p w14:paraId="728D77C6" w14:textId="4F5AC684" w:rsidR="001A34DA" w:rsidRPr="001A34DA" w:rsidRDefault="001A34DA" w:rsidP="00DC10C9">
      <w:pPr>
        <w:autoSpaceDE w:val="0"/>
        <w:autoSpaceDN w:val="0"/>
        <w:adjustRightInd w:val="0"/>
      </w:pPr>
      <w:r w:rsidRPr="001A34DA">
        <w:rPr>
          <w:vertAlign w:val="superscript"/>
        </w:rPr>
        <w:t>14</w:t>
      </w:r>
      <w:r w:rsidRPr="001A34DA">
        <w:t xml:space="preserve"> </w:t>
      </w:r>
      <w:r w:rsidR="00D85E46">
        <w:t>–</w:t>
      </w:r>
      <w:r w:rsidRPr="001A34DA">
        <w:t xml:space="preserve"> приказ</w:t>
      </w:r>
      <w:r w:rsidR="00D85E46">
        <w:t xml:space="preserve"> </w:t>
      </w:r>
      <w:r w:rsidRPr="001A34DA">
        <w:t xml:space="preserve">Министерства труда и социальной защиты Российской Федерации от 22.11.2023 </w:t>
      </w:r>
      <w:r w:rsidR="00D85E46">
        <w:t>№</w:t>
      </w:r>
      <w:r w:rsidRPr="001A34DA">
        <w:t xml:space="preserve"> 828н </w:t>
      </w:r>
      <w:r w:rsidR="00D85E46">
        <w:t>«</w:t>
      </w:r>
      <w:r w:rsidRPr="001A34DA">
        <w:t xml:space="preserve">Об утверждении профессионального стандарта </w:t>
      </w:r>
      <w:r w:rsidR="00D85E46">
        <w:t>«</w:t>
      </w:r>
      <w:r w:rsidRPr="001A34DA">
        <w:t>Работник в области похоронного дела</w:t>
      </w:r>
      <w:r w:rsidR="00D85E46">
        <w:t>»</w:t>
      </w:r>
      <w:r w:rsidRPr="001A34DA">
        <w:t>;</w:t>
      </w:r>
    </w:p>
    <w:p w14:paraId="3838DAC5" w14:textId="42993E5E" w:rsidR="001A34DA" w:rsidRPr="001A34DA" w:rsidRDefault="001A34DA" w:rsidP="00DC10C9">
      <w:pPr>
        <w:autoSpaceDE w:val="0"/>
        <w:autoSpaceDN w:val="0"/>
        <w:adjustRightInd w:val="0"/>
      </w:pPr>
      <w:r w:rsidRPr="001A34DA">
        <w:rPr>
          <w:vertAlign w:val="superscript"/>
        </w:rPr>
        <w:t>15</w:t>
      </w:r>
      <w:r w:rsidRPr="001A34DA">
        <w:t xml:space="preserve"> </w:t>
      </w:r>
      <w:r w:rsidR="00D85E46">
        <w:t>–</w:t>
      </w:r>
      <w:r w:rsidRPr="001A34DA">
        <w:t xml:space="preserve"> приказ</w:t>
      </w:r>
      <w:r w:rsidR="00D85E46">
        <w:t xml:space="preserve"> </w:t>
      </w:r>
      <w:r w:rsidRPr="001A34DA">
        <w:t xml:space="preserve">Министерства труда и социальной защиты Российской Федерации от 04.08.2014 </w:t>
      </w:r>
      <w:r w:rsidR="00D85E46">
        <w:t>№</w:t>
      </w:r>
      <w:r w:rsidRPr="001A34DA">
        <w:t xml:space="preserve"> 521н </w:t>
      </w:r>
      <w:r w:rsidR="00D85E46">
        <w:t>«</w:t>
      </w:r>
      <w:r w:rsidRPr="001A34DA">
        <w:t xml:space="preserve">Об утверждении профессионального стандарта </w:t>
      </w:r>
      <w:r w:rsidR="00D85E46">
        <w:t>«</w:t>
      </w:r>
      <w:r w:rsidRPr="001A34DA">
        <w:t>Специалист по учету музейных предметов</w:t>
      </w:r>
      <w:r w:rsidR="00D85E46">
        <w:t>»</w:t>
      </w:r>
      <w:r w:rsidRPr="001A34DA">
        <w:t>;</w:t>
      </w:r>
    </w:p>
    <w:p w14:paraId="782D8A82" w14:textId="45882398" w:rsidR="001A34DA" w:rsidRPr="001A34DA" w:rsidRDefault="001A34DA" w:rsidP="00DC10C9">
      <w:pPr>
        <w:autoSpaceDE w:val="0"/>
        <w:autoSpaceDN w:val="0"/>
        <w:adjustRightInd w:val="0"/>
      </w:pPr>
      <w:r w:rsidRPr="001A34DA">
        <w:rPr>
          <w:vertAlign w:val="superscript"/>
        </w:rPr>
        <w:t>16</w:t>
      </w:r>
      <w:r w:rsidRPr="001A34DA">
        <w:t xml:space="preserve"> </w:t>
      </w:r>
      <w:r w:rsidR="00D85E46">
        <w:t>–</w:t>
      </w:r>
      <w:r w:rsidRPr="001A34DA">
        <w:t xml:space="preserve"> приказ</w:t>
      </w:r>
      <w:r w:rsidR="00D85E46">
        <w:t xml:space="preserve"> </w:t>
      </w:r>
      <w:r w:rsidRPr="001A34DA">
        <w:t xml:space="preserve">Министерства труда и социальной защиты Российской Федерации от 29.09.2020 </w:t>
      </w:r>
      <w:r w:rsidR="00D85E46">
        <w:t>№</w:t>
      </w:r>
      <w:r w:rsidRPr="001A34DA">
        <w:t xml:space="preserve"> 680н </w:t>
      </w:r>
      <w:r w:rsidR="00D85E46">
        <w:t>«</w:t>
      </w:r>
      <w:r w:rsidRPr="001A34DA">
        <w:t xml:space="preserve">Об утверждении профессионального стандарта </w:t>
      </w:r>
      <w:r w:rsidR="00D85E46">
        <w:t>«</w:t>
      </w:r>
      <w:r w:rsidRPr="001A34DA">
        <w:t>Системный администратор информационно-коммуникационных систем</w:t>
      </w:r>
      <w:r w:rsidR="00D85E46">
        <w:t>»</w:t>
      </w:r>
      <w:r w:rsidRPr="001A34DA">
        <w:t>;</w:t>
      </w:r>
    </w:p>
    <w:p w14:paraId="0627A05B" w14:textId="039F7A99" w:rsidR="001A34DA" w:rsidRPr="001A34DA" w:rsidRDefault="001A34DA" w:rsidP="00DC10C9">
      <w:pPr>
        <w:autoSpaceDE w:val="0"/>
        <w:autoSpaceDN w:val="0"/>
        <w:adjustRightInd w:val="0"/>
      </w:pPr>
      <w:r w:rsidRPr="001A34DA">
        <w:rPr>
          <w:vertAlign w:val="superscript"/>
        </w:rPr>
        <w:t>17</w:t>
      </w:r>
      <w:r w:rsidRPr="001A34DA">
        <w:t xml:space="preserve"> </w:t>
      </w:r>
      <w:r w:rsidR="00D85E46">
        <w:t>–</w:t>
      </w:r>
      <w:r w:rsidRPr="001A34DA">
        <w:t xml:space="preserve"> приказ</w:t>
      </w:r>
      <w:r w:rsidR="00D85E46">
        <w:t xml:space="preserve"> </w:t>
      </w:r>
      <w:r w:rsidRPr="001A34DA">
        <w:t xml:space="preserve">Министерства труда и социальной защиты Российской Федерации от 12.02.2020 </w:t>
      </w:r>
      <w:r w:rsidR="00D85E46">
        <w:t>№</w:t>
      </w:r>
      <w:r w:rsidRPr="001A34DA">
        <w:t xml:space="preserve"> 59н </w:t>
      </w:r>
      <w:r w:rsidR="00D85E46">
        <w:t>«</w:t>
      </w:r>
      <w:r w:rsidRPr="001A34DA">
        <w:t xml:space="preserve">Об утверждении профессионального стандарта </w:t>
      </w:r>
      <w:r w:rsidR="00D85E46" w:rsidRPr="00B80EB8">
        <w:t>«</w:t>
      </w:r>
      <w:r w:rsidRPr="001A34DA">
        <w:t>Специалист по работе с молодежью</w:t>
      </w:r>
      <w:r w:rsidR="00D85E46" w:rsidRPr="00B80EB8">
        <w:t>»</w:t>
      </w:r>
      <w:r w:rsidRPr="001A34DA">
        <w:t>;</w:t>
      </w:r>
    </w:p>
    <w:p w14:paraId="393F71BD" w14:textId="365156F7" w:rsidR="001A34DA" w:rsidRPr="001A34DA" w:rsidRDefault="001A34DA" w:rsidP="00DC10C9">
      <w:pPr>
        <w:autoSpaceDE w:val="0"/>
        <w:autoSpaceDN w:val="0"/>
        <w:adjustRightInd w:val="0"/>
      </w:pPr>
      <w:r w:rsidRPr="001A34DA">
        <w:rPr>
          <w:vertAlign w:val="superscript"/>
        </w:rPr>
        <w:t>18</w:t>
      </w:r>
      <w:r w:rsidRPr="001A34DA">
        <w:t xml:space="preserve"> – приказ Министерства труда и социальной защиты Российской Федерации от 02.02.2018 № 49н «Об утверждении профессионального стандарта </w:t>
      </w:r>
      <w:r w:rsidR="00F97681">
        <w:t>«</w:t>
      </w:r>
      <w:r w:rsidRPr="001A34DA">
        <w:t>Специалист административно-хозяйственной деятельности»</w:t>
      </w:r>
      <w:r w:rsidR="00D85E46" w:rsidRPr="00B80EB8">
        <w:t>;</w:t>
      </w:r>
    </w:p>
    <w:p w14:paraId="0C0364B3" w14:textId="2B7FAD1A" w:rsidR="001A34DA" w:rsidRDefault="001A34DA" w:rsidP="00DC10C9">
      <w:r w:rsidRPr="00F97681">
        <w:rPr>
          <w:vertAlign w:val="superscript"/>
        </w:rPr>
        <w:t>19</w:t>
      </w:r>
      <w:r w:rsidRPr="00F97681">
        <w:t xml:space="preserve"> </w:t>
      </w:r>
      <w:r w:rsidR="00D85E46" w:rsidRPr="00F97681">
        <w:t>–</w:t>
      </w:r>
      <w:r w:rsidRPr="00F97681">
        <w:t xml:space="preserve"> приказ Министерства тру</w:t>
      </w:r>
      <w:r w:rsidR="00D85E46" w:rsidRPr="00F97681">
        <w:t>да и социальной защиты РФ от 31.07.</w:t>
      </w:r>
      <w:r w:rsidRPr="00F97681">
        <w:t xml:space="preserve">2020 </w:t>
      </w:r>
      <w:r w:rsidR="00D85E46" w:rsidRPr="00F97681">
        <w:br/>
      </w:r>
      <w:r w:rsidRPr="00F97681">
        <w:t>№</w:t>
      </w:r>
      <w:r w:rsidR="00D85E46" w:rsidRPr="00F97681">
        <w:t xml:space="preserve"> </w:t>
      </w:r>
      <w:r w:rsidRPr="00F97681">
        <w:t>475н «Об утверждении профессионального стандарта «Медицинская</w:t>
      </w:r>
      <w:r w:rsidR="00D85E46" w:rsidRPr="00F97681">
        <w:t xml:space="preserve"> </w:t>
      </w:r>
      <w:r w:rsidRPr="00F97681">
        <w:t>сестра /медицинский</w:t>
      </w:r>
      <w:r w:rsidR="00D85E46" w:rsidRPr="00F97681">
        <w:t xml:space="preserve"> </w:t>
      </w:r>
      <w:r w:rsidRPr="00F97681">
        <w:t>брат»</w:t>
      </w:r>
      <w:r w:rsidR="00D85E46" w:rsidRPr="00F97681">
        <w:t>.</w:t>
      </w:r>
      <w:r w:rsidR="0033753C" w:rsidRPr="00F97681">
        <w:t>».</w:t>
      </w:r>
    </w:p>
    <w:p w14:paraId="5C20784A" w14:textId="77777777" w:rsidR="00F97681" w:rsidRPr="00F97681" w:rsidRDefault="00F97681" w:rsidP="00F97681">
      <w:pPr>
        <w:rPr>
          <w:sz w:val="20"/>
          <w:szCs w:val="20"/>
        </w:rPr>
      </w:pPr>
    </w:p>
    <w:p w14:paraId="0A883E2B" w14:textId="2EA98767" w:rsidR="00CD04DD" w:rsidRDefault="00CD04DD" w:rsidP="00CD04DD">
      <w:pPr>
        <w:rPr>
          <w:bCs/>
        </w:rPr>
      </w:pPr>
      <w:r w:rsidRPr="001A140A">
        <w:t>1.2.</w:t>
      </w:r>
      <w:r w:rsidR="00EB209A">
        <w:t>4</w:t>
      </w:r>
      <w:r w:rsidRPr="001A140A">
        <w:t xml:space="preserve">. </w:t>
      </w:r>
      <w:r w:rsidRPr="001A140A">
        <w:rPr>
          <w:bCs/>
        </w:rPr>
        <w:t>Таблицу 14 пункта 15 изложить в следующей редакции:</w:t>
      </w:r>
    </w:p>
    <w:p w14:paraId="38BC5070" w14:textId="77777777" w:rsidR="00F97681" w:rsidRPr="001A140A" w:rsidRDefault="00F97681" w:rsidP="00CD04DD"/>
    <w:p w14:paraId="27C5BE81" w14:textId="77777777" w:rsidR="00CD04DD" w:rsidRPr="001A140A" w:rsidRDefault="00CD04DD" w:rsidP="00CD04DD">
      <w:pPr>
        <w:autoSpaceDE w:val="0"/>
        <w:autoSpaceDN w:val="0"/>
        <w:adjustRightInd w:val="0"/>
        <w:jc w:val="right"/>
      </w:pPr>
      <w:r w:rsidRPr="001A140A">
        <w:t>«Таблица 14</w:t>
      </w:r>
    </w:p>
    <w:tbl>
      <w:tblPr>
        <w:tblStyle w:val="a3"/>
        <w:tblW w:w="9774" w:type="dxa"/>
        <w:tblLayout w:type="fixed"/>
        <w:tblCellMar>
          <w:left w:w="62" w:type="dxa"/>
          <w:right w:w="62" w:type="dxa"/>
        </w:tblCellMar>
        <w:tblLook w:val="04A0" w:firstRow="1" w:lastRow="0" w:firstColumn="1" w:lastColumn="0" w:noHBand="0" w:noVBand="1"/>
      </w:tblPr>
      <w:tblGrid>
        <w:gridCol w:w="7225"/>
        <w:gridCol w:w="2123"/>
        <w:gridCol w:w="426"/>
      </w:tblGrid>
      <w:tr w:rsidR="00BA443F" w:rsidRPr="001A140A" w14:paraId="7F2075B0" w14:textId="77777777" w:rsidTr="00F97681">
        <w:tc>
          <w:tcPr>
            <w:tcW w:w="7225" w:type="dxa"/>
            <w:tcBorders>
              <w:top w:val="single" w:sz="4" w:space="0" w:color="auto"/>
              <w:left w:val="single" w:sz="4" w:space="0" w:color="auto"/>
              <w:bottom w:val="single" w:sz="4" w:space="0" w:color="auto"/>
              <w:right w:val="single" w:sz="4" w:space="0" w:color="auto"/>
            </w:tcBorders>
          </w:tcPr>
          <w:p w14:paraId="353D7A2F" w14:textId="77777777" w:rsidR="00BA443F" w:rsidRPr="00123F68" w:rsidRDefault="00BA443F" w:rsidP="00BA443F">
            <w:pPr>
              <w:autoSpaceDE w:val="0"/>
              <w:autoSpaceDN w:val="0"/>
              <w:adjustRightInd w:val="0"/>
              <w:ind w:firstLine="0"/>
              <w:contextualSpacing/>
              <w:jc w:val="center"/>
            </w:pPr>
            <w:r w:rsidRPr="00123F68">
              <w:t>Наименование должности</w:t>
            </w:r>
          </w:p>
        </w:tc>
        <w:tc>
          <w:tcPr>
            <w:tcW w:w="2123" w:type="dxa"/>
            <w:tcBorders>
              <w:top w:val="single" w:sz="4" w:space="0" w:color="auto"/>
              <w:left w:val="single" w:sz="4" w:space="0" w:color="auto"/>
              <w:bottom w:val="single" w:sz="4" w:space="0" w:color="auto"/>
              <w:right w:val="single" w:sz="4" w:space="0" w:color="auto"/>
            </w:tcBorders>
          </w:tcPr>
          <w:p w14:paraId="12853F9C" w14:textId="77777777" w:rsidR="00BA443F" w:rsidRPr="00123F68" w:rsidRDefault="00BA443F" w:rsidP="00BA443F">
            <w:pPr>
              <w:autoSpaceDE w:val="0"/>
              <w:autoSpaceDN w:val="0"/>
              <w:adjustRightInd w:val="0"/>
              <w:ind w:firstLine="0"/>
              <w:contextualSpacing/>
              <w:jc w:val="center"/>
            </w:pPr>
            <w:r w:rsidRPr="00123F68">
              <w:t>Размер оклада (должностного оклада),</w:t>
            </w:r>
          </w:p>
          <w:p w14:paraId="1CE5F1AE" w14:textId="77777777" w:rsidR="00BA443F" w:rsidRPr="00123F68" w:rsidRDefault="00BA443F" w:rsidP="00BA443F">
            <w:pPr>
              <w:autoSpaceDE w:val="0"/>
              <w:autoSpaceDN w:val="0"/>
              <w:adjustRightInd w:val="0"/>
              <w:ind w:firstLine="0"/>
              <w:contextualSpacing/>
              <w:jc w:val="center"/>
            </w:pPr>
            <w:r w:rsidRPr="00123F68">
              <w:t>рублей</w:t>
            </w:r>
          </w:p>
        </w:tc>
        <w:tc>
          <w:tcPr>
            <w:tcW w:w="426" w:type="dxa"/>
            <w:tcBorders>
              <w:top w:val="nil"/>
              <w:left w:val="single" w:sz="4" w:space="0" w:color="auto"/>
              <w:bottom w:val="nil"/>
              <w:right w:val="nil"/>
            </w:tcBorders>
          </w:tcPr>
          <w:p w14:paraId="3C7567EB" w14:textId="77777777" w:rsidR="00BA443F" w:rsidRPr="001A140A" w:rsidRDefault="00BA443F" w:rsidP="00BA443F">
            <w:pPr>
              <w:ind w:firstLine="0"/>
            </w:pPr>
          </w:p>
        </w:tc>
      </w:tr>
      <w:tr w:rsidR="00BA443F" w:rsidRPr="001A140A" w14:paraId="5B30A992" w14:textId="77777777" w:rsidTr="00F97681">
        <w:tc>
          <w:tcPr>
            <w:tcW w:w="7225" w:type="dxa"/>
            <w:tcBorders>
              <w:top w:val="single" w:sz="4" w:space="0" w:color="auto"/>
              <w:left w:val="single" w:sz="4" w:space="0" w:color="auto"/>
              <w:bottom w:val="single" w:sz="4" w:space="0" w:color="auto"/>
              <w:right w:val="single" w:sz="4" w:space="0" w:color="auto"/>
            </w:tcBorders>
          </w:tcPr>
          <w:p w14:paraId="1B4FE08B" w14:textId="77777777" w:rsidR="00BA443F" w:rsidRPr="00123F68" w:rsidRDefault="00BA443F" w:rsidP="00BA443F">
            <w:pPr>
              <w:autoSpaceDE w:val="0"/>
              <w:autoSpaceDN w:val="0"/>
              <w:adjustRightInd w:val="0"/>
              <w:ind w:firstLine="0"/>
              <w:contextualSpacing/>
              <w:jc w:val="center"/>
            </w:pPr>
            <w:r w:rsidRPr="00123F68">
              <w:t>1</w:t>
            </w:r>
          </w:p>
        </w:tc>
        <w:tc>
          <w:tcPr>
            <w:tcW w:w="2123" w:type="dxa"/>
            <w:tcBorders>
              <w:top w:val="single" w:sz="4" w:space="0" w:color="auto"/>
              <w:left w:val="single" w:sz="4" w:space="0" w:color="auto"/>
              <w:bottom w:val="single" w:sz="4" w:space="0" w:color="auto"/>
              <w:right w:val="single" w:sz="4" w:space="0" w:color="auto"/>
            </w:tcBorders>
          </w:tcPr>
          <w:p w14:paraId="6265F4DC" w14:textId="77777777" w:rsidR="00BA443F" w:rsidRPr="00123F68" w:rsidRDefault="00BA443F" w:rsidP="00BA443F">
            <w:pPr>
              <w:autoSpaceDE w:val="0"/>
              <w:autoSpaceDN w:val="0"/>
              <w:adjustRightInd w:val="0"/>
              <w:ind w:firstLine="0"/>
              <w:contextualSpacing/>
              <w:jc w:val="center"/>
            </w:pPr>
            <w:r w:rsidRPr="00123F68">
              <w:t>2</w:t>
            </w:r>
          </w:p>
        </w:tc>
        <w:tc>
          <w:tcPr>
            <w:tcW w:w="426" w:type="dxa"/>
            <w:tcBorders>
              <w:top w:val="nil"/>
              <w:left w:val="single" w:sz="4" w:space="0" w:color="auto"/>
              <w:bottom w:val="nil"/>
              <w:right w:val="nil"/>
            </w:tcBorders>
          </w:tcPr>
          <w:p w14:paraId="7C6F76E2" w14:textId="77777777" w:rsidR="00BA443F" w:rsidRPr="001A140A" w:rsidRDefault="00BA443F" w:rsidP="00BA443F">
            <w:pPr>
              <w:ind w:firstLine="0"/>
            </w:pPr>
          </w:p>
        </w:tc>
      </w:tr>
      <w:tr w:rsidR="00BA443F" w:rsidRPr="001A140A" w14:paraId="39DB6A55" w14:textId="77777777" w:rsidTr="00F97681">
        <w:tc>
          <w:tcPr>
            <w:tcW w:w="7225" w:type="dxa"/>
            <w:tcBorders>
              <w:top w:val="single" w:sz="4" w:space="0" w:color="auto"/>
              <w:left w:val="single" w:sz="4" w:space="0" w:color="auto"/>
              <w:bottom w:val="single" w:sz="4" w:space="0" w:color="auto"/>
              <w:right w:val="single" w:sz="4" w:space="0" w:color="auto"/>
            </w:tcBorders>
          </w:tcPr>
          <w:p w14:paraId="74E62E69" w14:textId="77777777" w:rsidR="00BA443F" w:rsidRPr="00123F68" w:rsidRDefault="00BA443F" w:rsidP="00F97681">
            <w:pPr>
              <w:autoSpaceDE w:val="0"/>
              <w:autoSpaceDN w:val="0"/>
              <w:adjustRightInd w:val="0"/>
              <w:ind w:firstLine="0"/>
              <w:contextualSpacing/>
              <w:jc w:val="left"/>
            </w:pPr>
            <w:r w:rsidRPr="00123F68">
              <w:t>Балетмейстер хореографического коллектива</w:t>
            </w:r>
            <w:r w:rsidRPr="00123F68">
              <w:rPr>
                <w:vertAlign w:val="superscript"/>
              </w:rPr>
              <w:t>2</w:t>
            </w:r>
          </w:p>
        </w:tc>
        <w:tc>
          <w:tcPr>
            <w:tcW w:w="2123" w:type="dxa"/>
            <w:tcBorders>
              <w:top w:val="single" w:sz="4" w:space="0" w:color="auto"/>
              <w:left w:val="single" w:sz="4" w:space="0" w:color="auto"/>
              <w:bottom w:val="single" w:sz="4" w:space="0" w:color="auto"/>
              <w:right w:val="single" w:sz="4" w:space="0" w:color="auto"/>
            </w:tcBorders>
          </w:tcPr>
          <w:p w14:paraId="3D8F7352" w14:textId="77777777" w:rsidR="00BA443F" w:rsidRPr="00123F68" w:rsidRDefault="00BA443F" w:rsidP="00BA443F">
            <w:pPr>
              <w:autoSpaceDE w:val="0"/>
              <w:autoSpaceDN w:val="0"/>
              <w:adjustRightInd w:val="0"/>
              <w:ind w:firstLine="0"/>
              <w:contextualSpacing/>
              <w:jc w:val="center"/>
            </w:pPr>
            <w:r w:rsidRPr="00123F68">
              <w:t>30 666</w:t>
            </w:r>
          </w:p>
        </w:tc>
        <w:tc>
          <w:tcPr>
            <w:tcW w:w="426" w:type="dxa"/>
            <w:tcBorders>
              <w:top w:val="nil"/>
              <w:left w:val="single" w:sz="4" w:space="0" w:color="auto"/>
              <w:bottom w:val="nil"/>
              <w:right w:val="nil"/>
            </w:tcBorders>
          </w:tcPr>
          <w:p w14:paraId="4347F053" w14:textId="77777777" w:rsidR="00BA443F" w:rsidRPr="001A140A" w:rsidRDefault="00BA443F" w:rsidP="00BA443F">
            <w:pPr>
              <w:ind w:firstLine="0"/>
            </w:pPr>
          </w:p>
        </w:tc>
      </w:tr>
      <w:tr w:rsidR="00BA443F" w:rsidRPr="001A140A" w14:paraId="500844F2" w14:textId="77777777" w:rsidTr="00F97681">
        <w:tc>
          <w:tcPr>
            <w:tcW w:w="7225" w:type="dxa"/>
            <w:tcBorders>
              <w:top w:val="single" w:sz="4" w:space="0" w:color="auto"/>
              <w:left w:val="single" w:sz="4" w:space="0" w:color="auto"/>
              <w:bottom w:val="single" w:sz="4" w:space="0" w:color="auto"/>
              <w:right w:val="single" w:sz="4" w:space="0" w:color="auto"/>
            </w:tcBorders>
          </w:tcPr>
          <w:p w14:paraId="318B11FA" w14:textId="77777777" w:rsidR="00BA443F" w:rsidRPr="00123F68" w:rsidRDefault="00BA443F" w:rsidP="00F97681">
            <w:pPr>
              <w:autoSpaceDE w:val="0"/>
              <w:autoSpaceDN w:val="0"/>
              <w:adjustRightInd w:val="0"/>
              <w:ind w:firstLine="0"/>
              <w:contextualSpacing/>
              <w:jc w:val="left"/>
            </w:pPr>
            <w:r w:rsidRPr="00123F68">
              <w:t>Балетмейстер хореографического коллектива II категории</w:t>
            </w:r>
            <w:r w:rsidRPr="00123F68">
              <w:rPr>
                <w:vertAlign w:val="superscript"/>
              </w:rPr>
              <w:t>2</w:t>
            </w:r>
          </w:p>
        </w:tc>
        <w:tc>
          <w:tcPr>
            <w:tcW w:w="2123" w:type="dxa"/>
            <w:tcBorders>
              <w:top w:val="single" w:sz="4" w:space="0" w:color="auto"/>
              <w:left w:val="single" w:sz="4" w:space="0" w:color="auto"/>
              <w:bottom w:val="single" w:sz="4" w:space="0" w:color="auto"/>
              <w:right w:val="single" w:sz="4" w:space="0" w:color="auto"/>
            </w:tcBorders>
          </w:tcPr>
          <w:p w14:paraId="3F3D6828" w14:textId="77777777" w:rsidR="00BA443F" w:rsidRPr="00123F68" w:rsidRDefault="00BA443F" w:rsidP="00BA443F">
            <w:pPr>
              <w:autoSpaceDE w:val="0"/>
              <w:autoSpaceDN w:val="0"/>
              <w:adjustRightInd w:val="0"/>
              <w:ind w:firstLine="0"/>
              <w:contextualSpacing/>
              <w:jc w:val="center"/>
            </w:pPr>
            <w:r w:rsidRPr="00123F68">
              <w:t>30 774</w:t>
            </w:r>
          </w:p>
        </w:tc>
        <w:tc>
          <w:tcPr>
            <w:tcW w:w="426" w:type="dxa"/>
            <w:tcBorders>
              <w:top w:val="nil"/>
              <w:left w:val="single" w:sz="4" w:space="0" w:color="auto"/>
              <w:bottom w:val="nil"/>
              <w:right w:val="nil"/>
            </w:tcBorders>
          </w:tcPr>
          <w:p w14:paraId="31D1932F" w14:textId="77777777" w:rsidR="00BA443F" w:rsidRPr="001A140A" w:rsidRDefault="00BA443F" w:rsidP="00BA443F">
            <w:pPr>
              <w:ind w:firstLine="0"/>
            </w:pPr>
          </w:p>
        </w:tc>
      </w:tr>
      <w:tr w:rsidR="00BA443F" w:rsidRPr="001A140A" w14:paraId="4777317F" w14:textId="77777777" w:rsidTr="00F97681">
        <w:tc>
          <w:tcPr>
            <w:tcW w:w="7225" w:type="dxa"/>
            <w:tcBorders>
              <w:top w:val="single" w:sz="4" w:space="0" w:color="auto"/>
              <w:left w:val="single" w:sz="4" w:space="0" w:color="auto"/>
              <w:bottom w:val="single" w:sz="4" w:space="0" w:color="auto"/>
              <w:right w:val="single" w:sz="4" w:space="0" w:color="auto"/>
            </w:tcBorders>
          </w:tcPr>
          <w:p w14:paraId="6849CDB4" w14:textId="77777777" w:rsidR="00BA443F" w:rsidRPr="00123F68" w:rsidRDefault="00BA443F" w:rsidP="00F97681">
            <w:pPr>
              <w:autoSpaceDE w:val="0"/>
              <w:autoSpaceDN w:val="0"/>
              <w:adjustRightInd w:val="0"/>
              <w:ind w:firstLine="0"/>
              <w:contextualSpacing/>
              <w:jc w:val="left"/>
            </w:pPr>
            <w:r w:rsidRPr="00123F68">
              <w:t>Балетмейстер хореографического коллектива I категории</w:t>
            </w:r>
            <w:r w:rsidRPr="00123F68">
              <w:rPr>
                <w:vertAlign w:val="superscript"/>
              </w:rPr>
              <w:t>2</w:t>
            </w:r>
          </w:p>
        </w:tc>
        <w:tc>
          <w:tcPr>
            <w:tcW w:w="2123" w:type="dxa"/>
            <w:tcBorders>
              <w:top w:val="single" w:sz="4" w:space="0" w:color="auto"/>
              <w:left w:val="single" w:sz="4" w:space="0" w:color="auto"/>
              <w:bottom w:val="single" w:sz="4" w:space="0" w:color="auto"/>
              <w:right w:val="single" w:sz="4" w:space="0" w:color="auto"/>
            </w:tcBorders>
          </w:tcPr>
          <w:p w14:paraId="726571C4" w14:textId="77777777" w:rsidR="00BA443F" w:rsidRPr="00123F68" w:rsidRDefault="00BA443F" w:rsidP="00BA443F">
            <w:pPr>
              <w:autoSpaceDE w:val="0"/>
              <w:autoSpaceDN w:val="0"/>
              <w:adjustRightInd w:val="0"/>
              <w:ind w:firstLine="0"/>
              <w:contextualSpacing/>
              <w:jc w:val="center"/>
            </w:pPr>
            <w:r w:rsidRPr="00123F68">
              <w:t>30 882</w:t>
            </w:r>
          </w:p>
        </w:tc>
        <w:tc>
          <w:tcPr>
            <w:tcW w:w="426" w:type="dxa"/>
            <w:tcBorders>
              <w:top w:val="nil"/>
              <w:left w:val="single" w:sz="4" w:space="0" w:color="auto"/>
              <w:bottom w:val="nil"/>
              <w:right w:val="nil"/>
            </w:tcBorders>
          </w:tcPr>
          <w:p w14:paraId="38CA6450" w14:textId="77777777" w:rsidR="00BA443F" w:rsidRPr="001A140A" w:rsidRDefault="00BA443F" w:rsidP="00BA443F">
            <w:pPr>
              <w:ind w:firstLine="0"/>
            </w:pPr>
          </w:p>
        </w:tc>
      </w:tr>
      <w:tr w:rsidR="00BA443F" w:rsidRPr="001A140A" w14:paraId="2A8B4EC3" w14:textId="77777777" w:rsidTr="00F97681">
        <w:tc>
          <w:tcPr>
            <w:tcW w:w="7225" w:type="dxa"/>
            <w:tcBorders>
              <w:top w:val="single" w:sz="4" w:space="0" w:color="auto"/>
              <w:left w:val="single" w:sz="4" w:space="0" w:color="auto"/>
              <w:bottom w:val="single" w:sz="4" w:space="0" w:color="auto"/>
              <w:right w:val="single" w:sz="4" w:space="0" w:color="auto"/>
            </w:tcBorders>
          </w:tcPr>
          <w:p w14:paraId="42B2A636" w14:textId="77777777" w:rsidR="00BA443F" w:rsidRPr="00123F68" w:rsidRDefault="00BA443F" w:rsidP="00F97681">
            <w:pPr>
              <w:autoSpaceDE w:val="0"/>
              <w:autoSpaceDN w:val="0"/>
              <w:adjustRightInd w:val="0"/>
              <w:ind w:firstLine="0"/>
              <w:contextualSpacing/>
              <w:jc w:val="left"/>
            </w:pPr>
            <w:r w:rsidRPr="00123F68">
              <w:lastRenderedPageBreak/>
              <w:t>Балетмейстер хореографического коллектива высшей категории</w:t>
            </w:r>
            <w:r w:rsidRPr="00123F68">
              <w:rPr>
                <w:vertAlign w:val="superscript"/>
              </w:rPr>
              <w:t>2</w:t>
            </w:r>
          </w:p>
        </w:tc>
        <w:tc>
          <w:tcPr>
            <w:tcW w:w="2123" w:type="dxa"/>
            <w:tcBorders>
              <w:top w:val="single" w:sz="4" w:space="0" w:color="auto"/>
              <w:left w:val="single" w:sz="4" w:space="0" w:color="auto"/>
              <w:bottom w:val="single" w:sz="4" w:space="0" w:color="auto"/>
              <w:right w:val="single" w:sz="4" w:space="0" w:color="auto"/>
            </w:tcBorders>
          </w:tcPr>
          <w:p w14:paraId="5A9F2D9F" w14:textId="77777777" w:rsidR="00BA443F" w:rsidRPr="00123F68" w:rsidRDefault="00BA443F" w:rsidP="00BA443F">
            <w:pPr>
              <w:autoSpaceDE w:val="0"/>
              <w:autoSpaceDN w:val="0"/>
              <w:adjustRightInd w:val="0"/>
              <w:ind w:firstLine="0"/>
              <w:contextualSpacing/>
              <w:jc w:val="center"/>
            </w:pPr>
            <w:r w:rsidRPr="00123F68">
              <w:t>30 989</w:t>
            </w:r>
          </w:p>
        </w:tc>
        <w:tc>
          <w:tcPr>
            <w:tcW w:w="426" w:type="dxa"/>
            <w:tcBorders>
              <w:top w:val="nil"/>
              <w:left w:val="single" w:sz="4" w:space="0" w:color="auto"/>
              <w:bottom w:val="nil"/>
              <w:right w:val="nil"/>
            </w:tcBorders>
          </w:tcPr>
          <w:p w14:paraId="27A61BF5" w14:textId="77777777" w:rsidR="00BA443F" w:rsidRPr="001A140A" w:rsidRDefault="00BA443F" w:rsidP="00BA443F">
            <w:pPr>
              <w:ind w:firstLine="0"/>
            </w:pPr>
          </w:p>
        </w:tc>
      </w:tr>
      <w:tr w:rsidR="00BA443F" w:rsidRPr="001A140A" w14:paraId="2F6DA5E9" w14:textId="77777777" w:rsidTr="00F97681">
        <w:tc>
          <w:tcPr>
            <w:tcW w:w="7225" w:type="dxa"/>
            <w:tcBorders>
              <w:top w:val="single" w:sz="4" w:space="0" w:color="auto"/>
              <w:left w:val="single" w:sz="4" w:space="0" w:color="auto"/>
              <w:bottom w:val="single" w:sz="4" w:space="0" w:color="auto"/>
              <w:right w:val="single" w:sz="4" w:space="0" w:color="auto"/>
            </w:tcBorders>
          </w:tcPr>
          <w:p w14:paraId="3D5950A1" w14:textId="77777777" w:rsidR="00BA443F" w:rsidRPr="00123F68" w:rsidRDefault="00BA443F" w:rsidP="00F97681">
            <w:pPr>
              <w:autoSpaceDE w:val="0"/>
              <w:autoSpaceDN w:val="0"/>
              <w:adjustRightInd w:val="0"/>
              <w:ind w:firstLine="0"/>
              <w:contextualSpacing/>
              <w:jc w:val="left"/>
            </w:pPr>
            <w:r w:rsidRPr="00123F68">
              <w:t>Ведущий инженер по эксплуатации холодильных установок</w:t>
            </w:r>
          </w:p>
        </w:tc>
        <w:tc>
          <w:tcPr>
            <w:tcW w:w="2123" w:type="dxa"/>
            <w:tcBorders>
              <w:top w:val="single" w:sz="4" w:space="0" w:color="auto"/>
              <w:left w:val="single" w:sz="4" w:space="0" w:color="auto"/>
              <w:bottom w:val="single" w:sz="4" w:space="0" w:color="auto"/>
              <w:right w:val="single" w:sz="4" w:space="0" w:color="auto"/>
            </w:tcBorders>
          </w:tcPr>
          <w:p w14:paraId="2676F666" w14:textId="77777777" w:rsidR="00BA443F" w:rsidRPr="00123F68" w:rsidRDefault="00BA443F" w:rsidP="00BA443F">
            <w:pPr>
              <w:autoSpaceDE w:val="0"/>
              <w:autoSpaceDN w:val="0"/>
              <w:adjustRightInd w:val="0"/>
              <w:ind w:firstLine="0"/>
              <w:contextualSpacing/>
              <w:jc w:val="center"/>
            </w:pPr>
            <w:r w:rsidRPr="00123F68">
              <w:t>24 103</w:t>
            </w:r>
          </w:p>
        </w:tc>
        <w:tc>
          <w:tcPr>
            <w:tcW w:w="426" w:type="dxa"/>
            <w:tcBorders>
              <w:top w:val="nil"/>
              <w:left w:val="single" w:sz="4" w:space="0" w:color="auto"/>
              <w:bottom w:val="nil"/>
              <w:right w:val="nil"/>
            </w:tcBorders>
          </w:tcPr>
          <w:p w14:paraId="3CD76C97" w14:textId="77777777" w:rsidR="00BA443F" w:rsidRPr="001A140A" w:rsidRDefault="00BA443F" w:rsidP="00BA443F">
            <w:pPr>
              <w:ind w:firstLine="0"/>
            </w:pPr>
          </w:p>
        </w:tc>
      </w:tr>
      <w:tr w:rsidR="00BA443F" w:rsidRPr="001A140A" w14:paraId="0FEBA15E" w14:textId="77777777" w:rsidTr="00F97681">
        <w:tc>
          <w:tcPr>
            <w:tcW w:w="7225" w:type="dxa"/>
            <w:tcBorders>
              <w:top w:val="single" w:sz="4" w:space="0" w:color="auto"/>
              <w:left w:val="single" w:sz="4" w:space="0" w:color="auto"/>
              <w:bottom w:val="single" w:sz="4" w:space="0" w:color="auto"/>
              <w:right w:val="single" w:sz="4" w:space="0" w:color="auto"/>
            </w:tcBorders>
          </w:tcPr>
          <w:p w14:paraId="1C82B94F" w14:textId="77777777" w:rsidR="00BA443F" w:rsidRPr="00123F68" w:rsidRDefault="00BA443F" w:rsidP="00F97681">
            <w:pPr>
              <w:autoSpaceDE w:val="0"/>
              <w:autoSpaceDN w:val="0"/>
              <w:adjustRightInd w:val="0"/>
              <w:ind w:firstLine="0"/>
              <w:contextualSpacing/>
              <w:jc w:val="left"/>
            </w:pPr>
            <w:r w:rsidRPr="00123F68">
              <w:t>Ведущий методист-организатор детского чтения</w:t>
            </w:r>
          </w:p>
        </w:tc>
        <w:tc>
          <w:tcPr>
            <w:tcW w:w="2123" w:type="dxa"/>
            <w:tcBorders>
              <w:top w:val="single" w:sz="4" w:space="0" w:color="auto"/>
              <w:left w:val="single" w:sz="4" w:space="0" w:color="auto"/>
              <w:bottom w:val="single" w:sz="4" w:space="0" w:color="auto"/>
              <w:right w:val="single" w:sz="4" w:space="0" w:color="auto"/>
            </w:tcBorders>
          </w:tcPr>
          <w:p w14:paraId="5E0BC11F" w14:textId="77777777" w:rsidR="00BA443F" w:rsidRPr="00123F68" w:rsidRDefault="00BA443F" w:rsidP="00BA443F">
            <w:pPr>
              <w:autoSpaceDE w:val="0"/>
              <w:autoSpaceDN w:val="0"/>
              <w:adjustRightInd w:val="0"/>
              <w:ind w:firstLine="0"/>
              <w:contextualSpacing/>
              <w:jc w:val="center"/>
            </w:pPr>
            <w:r w:rsidRPr="00123F68">
              <w:t>26 040</w:t>
            </w:r>
          </w:p>
        </w:tc>
        <w:tc>
          <w:tcPr>
            <w:tcW w:w="426" w:type="dxa"/>
            <w:tcBorders>
              <w:top w:val="nil"/>
              <w:left w:val="single" w:sz="4" w:space="0" w:color="auto"/>
              <w:bottom w:val="nil"/>
              <w:right w:val="nil"/>
            </w:tcBorders>
          </w:tcPr>
          <w:p w14:paraId="03FCAFA9" w14:textId="77777777" w:rsidR="00BA443F" w:rsidRPr="001A140A" w:rsidRDefault="00BA443F" w:rsidP="00BA443F">
            <w:pPr>
              <w:ind w:firstLine="0"/>
            </w:pPr>
          </w:p>
        </w:tc>
      </w:tr>
      <w:tr w:rsidR="00F62766" w:rsidRPr="001A140A" w14:paraId="14C9C7A9" w14:textId="77777777" w:rsidTr="00F97681">
        <w:tc>
          <w:tcPr>
            <w:tcW w:w="7225" w:type="dxa"/>
            <w:tcBorders>
              <w:top w:val="single" w:sz="4" w:space="0" w:color="auto"/>
              <w:left w:val="single" w:sz="4" w:space="0" w:color="auto"/>
              <w:bottom w:val="single" w:sz="4" w:space="0" w:color="auto"/>
              <w:right w:val="single" w:sz="4" w:space="0" w:color="auto"/>
            </w:tcBorders>
          </w:tcPr>
          <w:p w14:paraId="5D9A44C0" w14:textId="77777777" w:rsidR="00F62766" w:rsidRPr="00123F68" w:rsidRDefault="00F62766" w:rsidP="00F97681">
            <w:pPr>
              <w:autoSpaceDE w:val="0"/>
              <w:autoSpaceDN w:val="0"/>
              <w:adjustRightInd w:val="0"/>
              <w:ind w:firstLine="0"/>
              <w:contextualSpacing/>
              <w:jc w:val="left"/>
            </w:pPr>
            <w:r w:rsidRPr="00123F68">
              <w:t>Ведущий менеджер по культурно-массовому досугу</w:t>
            </w:r>
            <w:r w:rsidRPr="00123F68">
              <w:rPr>
                <w:vertAlign w:val="superscript"/>
              </w:rPr>
              <w:t>2</w:t>
            </w:r>
            <w:r w:rsidRPr="00123F68">
              <w:t>, ведущий менеджер культурно-досуговой организации</w:t>
            </w:r>
            <w:r w:rsidRPr="00123F68">
              <w:rPr>
                <w:vertAlign w:val="superscript"/>
              </w:rPr>
              <w:t>2</w:t>
            </w:r>
          </w:p>
        </w:tc>
        <w:tc>
          <w:tcPr>
            <w:tcW w:w="2123" w:type="dxa"/>
            <w:tcBorders>
              <w:top w:val="single" w:sz="4" w:space="0" w:color="auto"/>
              <w:left w:val="single" w:sz="4" w:space="0" w:color="auto"/>
              <w:bottom w:val="single" w:sz="4" w:space="0" w:color="auto"/>
              <w:right w:val="single" w:sz="4" w:space="0" w:color="auto"/>
            </w:tcBorders>
          </w:tcPr>
          <w:p w14:paraId="024C5D09" w14:textId="77777777" w:rsidR="00F62766" w:rsidRPr="00123F68" w:rsidRDefault="00F62766" w:rsidP="00F62766">
            <w:pPr>
              <w:autoSpaceDE w:val="0"/>
              <w:autoSpaceDN w:val="0"/>
              <w:adjustRightInd w:val="0"/>
              <w:ind w:firstLine="0"/>
              <w:contextualSpacing/>
              <w:jc w:val="center"/>
            </w:pPr>
            <w:r w:rsidRPr="00123F68">
              <w:t>26 040</w:t>
            </w:r>
          </w:p>
        </w:tc>
        <w:tc>
          <w:tcPr>
            <w:tcW w:w="426" w:type="dxa"/>
            <w:tcBorders>
              <w:top w:val="nil"/>
              <w:left w:val="single" w:sz="4" w:space="0" w:color="auto"/>
              <w:bottom w:val="nil"/>
              <w:right w:val="nil"/>
            </w:tcBorders>
          </w:tcPr>
          <w:p w14:paraId="4699C93B" w14:textId="77777777" w:rsidR="00F62766" w:rsidRPr="001A140A" w:rsidRDefault="00F62766" w:rsidP="00F62766">
            <w:pPr>
              <w:ind w:firstLine="0"/>
            </w:pPr>
          </w:p>
        </w:tc>
      </w:tr>
      <w:tr w:rsidR="00F62766" w:rsidRPr="001A140A" w14:paraId="335FA3B4" w14:textId="77777777" w:rsidTr="00F97681">
        <w:tc>
          <w:tcPr>
            <w:tcW w:w="7225" w:type="dxa"/>
            <w:tcBorders>
              <w:top w:val="single" w:sz="4" w:space="0" w:color="auto"/>
              <w:left w:val="single" w:sz="4" w:space="0" w:color="auto"/>
              <w:bottom w:val="single" w:sz="4" w:space="0" w:color="auto"/>
              <w:right w:val="single" w:sz="4" w:space="0" w:color="auto"/>
            </w:tcBorders>
          </w:tcPr>
          <w:p w14:paraId="1BFD661A" w14:textId="77777777" w:rsidR="00F62766" w:rsidRPr="00123F68" w:rsidRDefault="00F62766" w:rsidP="00F97681">
            <w:pPr>
              <w:autoSpaceDE w:val="0"/>
              <w:autoSpaceDN w:val="0"/>
              <w:adjustRightInd w:val="0"/>
              <w:ind w:firstLine="0"/>
              <w:contextualSpacing/>
              <w:jc w:val="left"/>
            </w:pPr>
            <w:r w:rsidRPr="00123F68">
              <w:t>Главный администратор</w:t>
            </w:r>
            <w:r w:rsidRPr="00123F68">
              <w:rPr>
                <w:vertAlign w:val="superscript"/>
              </w:rPr>
              <w:t>2</w:t>
            </w:r>
          </w:p>
        </w:tc>
        <w:tc>
          <w:tcPr>
            <w:tcW w:w="2123" w:type="dxa"/>
            <w:tcBorders>
              <w:top w:val="single" w:sz="4" w:space="0" w:color="auto"/>
              <w:left w:val="single" w:sz="4" w:space="0" w:color="auto"/>
              <w:bottom w:val="single" w:sz="4" w:space="0" w:color="auto"/>
              <w:right w:val="single" w:sz="4" w:space="0" w:color="auto"/>
            </w:tcBorders>
          </w:tcPr>
          <w:p w14:paraId="6342C6C4" w14:textId="77777777" w:rsidR="00F62766" w:rsidRPr="00123F68" w:rsidRDefault="00F62766" w:rsidP="00F62766">
            <w:pPr>
              <w:autoSpaceDE w:val="0"/>
              <w:autoSpaceDN w:val="0"/>
              <w:adjustRightInd w:val="0"/>
              <w:ind w:firstLine="0"/>
              <w:contextualSpacing/>
              <w:jc w:val="center"/>
            </w:pPr>
            <w:r w:rsidRPr="00123F68">
              <w:t>31 097</w:t>
            </w:r>
          </w:p>
        </w:tc>
        <w:tc>
          <w:tcPr>
            <w:tcW w:w="426" w:type="dxa"/>
            <w:tcBorders>
              <w:top w:val="nil"/>
              <w:left w:val="single" w:sz="4" w:space="0" w:color="auto"/>
              <w:bottom w:val="nil"/>
              <w:right w:val="nil"/>
            </w:tcBorders>
          </w:tcPr>
          <w:p w14:paraId="13D02672" w14:textId="77777777" w:rsidR="00F62766" w:rsidRPr="001A140A" w:rsidRDefault="00F62766" w:rsidP="00F62766">
            <w:pPr>
              <w:ind w:firstLine="0"/>
            </w:pPr>
          </w:p>
        </w:tc>
      </w:tr>
      <w:tr w:rsidR="00F62766" w:rsidRPr="001A140A" w14:paraId="23041704" w14:textId="77777777" w:rsidTr="00F97681">
        <w:tc>
          <w:tcPr>
            <w:tcW w:w="7225" w:type="dxa"/>
            <w:tcBorders>
              <w:top w:val="single" w:sz="4" w:space="0" w:color="auto"/>
              <w:left w:val="single" w:sz="4" w:space="0" w:color="auto"/>
              <w:bottom w:val="single" w:sz="4" w:space="0" w:color="auto"/>
              <w:right w:val="single" w:sz="4" w:space="0" w:color="auto"/>
            </w:tcBorders>
          </w:tcPr>
          <w:p w14:paraId="77180462" w14:textId="77777777" w:rsidR="00F62766" w:rsidRPr="00123F68" w:rsidRDefault="00F62766" w:rsidP="00F97681">
            <w:pPr>
              <w:autoSpaceDE w:val="0"/>
              <w:autoSpaceDN w:val="0"/>
              <w:adjustRightInd w:val="0"/>
              <w:ind w:firstLine="0"/>
              <w:contextualSpacing/>
              <w:jc w:val="left"/>
            </w:pPr>
            <w:r w:rsidRPr="00123F68">
              <w:t>Главный инженер</w:t>
            </w:r>
            <w:r w:rsidRPr="00123F68">
              <w:rPr>
                <w:vertAlign w:val="superscript"/>
              </w:rPr>
              <w:t>1</w:t>
            </w:r>
          </w:p>
        </w:tc>
        <w:tc>
          <w:tcPr>
            <w:tcW w:w="2123" w:type="dxa"/>
            <w:tcBorders>
              <w:top w:val="single" w:sz="4" w:space="0" w:color="auto"/>
              <w:left w:val="single" w:sz="4" w:space="0" w:color="auto"/>
              <w:bottom w:val="single" w:sz="4" w:space="0" w:color="auto"/>
              <w:right w:val="single" w:sz="4" w:space="0" w:color="auto"/>
            </w:tcBorders>
          </w:tcPr>
          <w:p w14:paraId="6F6D1531" w14:textId="77777777" w:rsidR="00F62766" w:rsidRPr="00123F68" w:rsidRDefault="00F62766" w:rsidP="00F62766">
            <w:pPr>
              <w:autoSpaceDE w:val="0"/>
              <w:autoSpaceDN w:val="0"/>
              <w:adjustRightInd w:val="0"/>
              <w:ind w:firstLine="0"/>
              <w:contextualSpacing/>
              <w:jc w:val="center"/>
            </w:pPr>
            <w:r w:rsidRPr="00123F68">
              <w:t>31 742</w:t>
            </w:r>
          </w:p>
        </w:tc>
        <w:tc>
          <w:tcPr>
            <w:tcW w:w="426" w:type="dxa"/>
            <w:tcBorders>
              <w:top w:val="nil"/>
              <w:left w:val="single" w:sz="4" w:space="0" w:color="auto"/>
              <w:bottom w:val="nil"/>
              <w:right w:val="nil"/>
            </w:tcBorders>
          </w:tcPr>
          <w:p w14:paraId="46D2E0BA" w14:textId="77777777" w:rsidR="00F62766" w:rsidRPr="001A140A" w:rsidRDefault="00F62766" w:rsidP="00F62766">
            <w:pPr>
              <w:ind w:firstLine="0"/>
            </w:pPr>
          </w:p>
        </w:tc>
      </w:tr>
      <w:tr w:rsidR="00F62766" w:rsidRPr="001A140A" w14:paraId="426E407C" w14:textId="77777777" w:rsidTr="00F97681">
        <w:trPr>
          <w:trHeight w:val="72"/>
        </w:trPr>
        <w:tc>
          <w:tcPr>
            <w:tcW w:w="7225" w:type="dxa"/>
            <w:tcBorders>
              <w:top w:val="single" w:sz="4" w:space="0" w:color="auto"/>
              <w:left w:val="single" w:sz="4" w:space="0" w:color="auto"/>
              <w:bottom w:val="single" w:sz="4" w:space="0" w:color="auto"/>
              <w:right w:val="single" w:sz="4" w:space="0" w:color="auto"/>
            </w:tcBorders>
          </w:tcPr>
          <w:p w14:paraId="6EF3A6F4" w14:textId="77777777" w:rsidR="00F62766" w:rsidRPr="00123F68" w:rsidRDefault="00F62766" w:rsidP="00F97681">
            <w:pPr>
              <w:autoSpaceDE w:val="0"/>
              <w:autoSpaceDN w:val="0"/>
              <w:adjustRightInd w:val="0"/>
              <w:ind w:firstLine="0"/>
              <w:contextualSpacing/>
              <w:jc w:val="left"/>
            </w:pPr>
            <w:r w:rsidRPr="00123F68">
              <w:t>Главный режиссер</w:t>
            </w:r>
            <w:r w:rsidRPr="00123F68">
              <w:rPr>
                <w:vertAlign w:val="superscript"/>
              </w:rPr>
              <w:t>2</w:t>
            </w:r>
          </w:p>
        </w:tc>
        <w:tc>
          <w:tcPr>
            <w:tcW w:w="2123" w:type="dxa"/>
            <w:tcBorders>
              <w:top w:val="single" w:sz="4" w:space="0" w:color="auto"/>
              <w:left w:val="single" w:sz="4" w:space="0" w:color="auto"/>
              <w:bottom w:val="single" w:sz="4" w:space="0" w:color="auto"/>
              <w:right w:val="single" w:sz="4" w:space="0" w:color="auto"/>
            </w:tcBorders>
          </w:tcPr>
          <w:p w14:paraId="1458C8D1" w14:textId="77777777" w:rsidR="00F62766" w:rsidRPr="00123F68" w:rsidRDefault="00F62766" w:rsidP="00F62766">
            <w:pPr>
              <w:autoSpaceDE w:val="0"/>
              <w:autoSpaceDN w:val="0"/>
              <w:adjustRightInd w:val="0"/>
              <w:ind w:firstLine="0"/>
              <w:contextualSpacing/>
              <w:jc w:val="center"/>
            </w:pPr>
            <w:r w:rsidRPr="00123F68">
              <w:t>31 097</w:t>
            </w:r>
          </w:p>
        </w:tc>
        <w:tc>
          <w:tcPr>
            <w:tcW w:w="426" w:type="dxa"/>
            <w:tcBorders>
              <w:top w:val="nil"/>
              <w:left w:val="single" w:sz="4" w:space="0" w:color="auto"/>
              <w:bottom w:val="nil"/>
              <w:right w:val="nil"/>
            </w:tcBorders>
          </w:tcPr>
          <w:p w14:paraId="2D1CBC3D" w14:textId="77777777" w:rsidR="00F62766" w:rsidRPr="001A140A" w:rsidRDefault="00F62766" w:rsidP="00F62766">
            <w:pPr>
              <w:ind w:firstLine="0"/>
            </w:pPr>
          </w:p>
        </w:tc>
      </w:tr>
      <w:tr w:rsidR="00C04DB7" w:rsidRPr="001A140A" w14:paraId="6C54EF05" w14:textId="77777777" w:rsidTr="00F97681">
        <w:trPr>
          <w:trHeight w:val="72"/>
        </w:trPr>
        <w:tc>
          <w:tcPr>
            <w:tcW w:w="7225" w:type="dxa"/>
            <w:tcBorders>
              <w:top w:val="single" w:sz="4" w:space="0" w:color="auto"/>
              <w:left w:val="single" w:sz="4" w:space="0" w:color="auto"/>
              <w:bottom w:val="single" w:sz="4" w:space="0" w:color="auto"/>
              <w:right w:val="single" w:sz="4" w:space="0" w:color="auto"/>
            </w:tcBorders>
          </w:tcPr>
          <w:p w14:paraId="0B2CFEA0" w14:textId="48E65B10" w:rsidR="00C04DB7" w:rsidRPr="00C04DB7" w:rsidRDefault="00C04DB7" w:rsidP="00F97681">
            <w:pPr>
              <w:autoSpaceDE w:val="0"/>
              <w:autoSpaceDN w:val="0"/>
              <w:adjustRightInd w:val="0"/>
              <w:ind w:firstLine="0"/>
              <w:contextualSpacing/>
              <w:jc w:val="left"/>
            </w:pPr>
            <w:r w:rsidRPr="00C04DB7">
              <w:t>Главный специалист (в службе)</w:t>
            </w:r>
          </w:p>
        </w:tc>
        <w:tc>
          <w:tcPr>
            <w:tcW w:w="2123" w:type="dxa"/>
            <w:tcBorders>
              <w:top w:val="single" w:sz="4" w:space="0" w:color="auto"/>
              <w:left w:val="single" w:sz="4" w:space="0" w:color="auto"/>
              <w:bottom w:val="single" w:sz="4" w:space="0" w:color="auto"/>
              <w:right w:val="single" w:sz="4" w:space="0" w:color="auto"/>
            </w:tcBorders>
          </w:tcPr>
          <w:p w14:paraId="5830EF54" w14:textId="4840594B" w:rsidR="00C04DB7" w:rsidRPr="00C04DB7" w:rsidRDefault="00C04DB7" w:rsidP="00C04DB7">
            <w:pPr>
              <w:autoSpaceDE w:val="0"/>
              <w:autoSpaceDN w:val="0"/>
              <w:adjustRightInd w:val="0"/>
              <w:ind w:firstLine="0"/>
              <w:contextualSpacing/>
              <w:jc w:val="center"/>
            </w:pPr>
            <w:r w:rsidRPr="00C04DB7">
              <w:t>24 748</w:t>
            </w:r>
          </w:p>
        </w:tc>
        <w:tc>
          <w:tcPr>
            <w:tcW w:w="426" w:type="dxa"/>
            <w:tcBorders>
              <w:top w:val="nil"/>
              <w:left w:val="single" w:sz="4" w:space="0" w:color="auto"/>
              <w:bottom w:val="nil"/>
              <w:right w:val="nil"/>
            </w:tcBorders>
          </w:tcPr>
          <w:p w14:paraId="685A53FD" w14:textId="77777777" w:rsidR="00C04DB7" w:rsidRPr="001A140A" w:rsidRDefault="00C04DB7" w:rsidP="00C04DB7">
            <w:pPr>
              <w:ind w:firstLine="0"/>
            </w:pPr>
          </w:p>
        </w:tc>
      </w:tr>
      <w:tr w:rsidR="00C04DB7" w:rsidRPr="001A140A" w14:paraId="6E622577" w14:textId="77777777" w:rsidTr="00F97681">
        <w:tc>
          <w:tcPr>
            <w:tcW w:w="7225" w:type="dxa"/>
            <w:tcBorders>
              <w:top w:val="single" w:sz="4" w:space="0" w:color="auto"/>
              <w:left w:val="single" w:sz="4" w:space="0" w:color="auto"/>
              <w:bottom w:val="single" w:sz="4" w:space="0" w:color="auto"/>
              <w:right w:val="single" w:sz="4" w:space="0" w:color="auto"/>
            </w:tcBorders>
          </w:tcPr>
          <w:p w14:paraId="3D1625C2" w14:textId="77777777" w:rsidR="00C04DB7" w:rsidRPr="00123F68" w:rsidRDefault="00C04DB7" w:rsidP="00F97681">
            <w:pPr>
              <w:autoSpaceDE w:val="0"/>
              <w:autoSpaceDN w:val="0"/>
              <w:adjustRightInd w:val="0"/>
              <w:ind w:firstLine="0"/>
              <w:contextualSpacing/>
              <w:jc w:val="left"/>
            </w:pPr>
            <w:r w:rsidRPr="00123F68">
              <w:t>Заведующий библиотекой</w:t>
            </w:r>
            <w:r w:rsidRPr="00123F68">
              <w:rPr>
                <w:vertAlign w:val="superscript"/>
              </w:rPr>
              <w:t>2</w:t>
            </w:r>
            <w:r w:rsidRPr="00123F68">
              <w:t xml:space="preserve"> со штатной численностью</w:t>
            </w:r>
          </w:p>
        </w:tc>
        <w:tc>
          <w:tcPr>
            <w:tcW w:w="2123" w:type="dxa"/>
            <w:tcBorders>
              <w:top w:val="single" w:sz="4" w:space="0" w:color="auto"/>
              <w:left w:val="single" w:sz="4" w:space="0" w:color="auto"/>
              <w:bottom w:val="single" w:sz="4" w:space="0" w:color="auto"/>
              <w:right w:val="single" w:sz="4" w:space="0" w:color="auto"/>
            </w:tcBorders>
          </w:tcPr>
          <w:p w14:paraId="15B35886" w14:textId="77777777" w:rsidR="00C04DB7" w:rsidRPr="00123F68" w:rsidRDefault="00C04DB7" w:rsidP="00C04DB7">
            <w:pPr>
              <w:autoSpaceDE w:val="0"/>
              <w:autoSpaceDN w:val="0"/>
              <w:adjustRightInd w:val="0"/>
              <w:ind w:firstLine="0"/>
              <w:contextualSpacing/>
              <w:jc w:val="center"/>
            </w:pPr>
          </w:p>
        </w:tc>
        <w:tc>
          <w:tcPr>
            <w:tcW w:w="426" w:type="dxa"/>
            <w:tcBorders>
              <w:top w:val="nil"/>
              <w:left w:val="single" w:sz="4" w:space="0" w:color="auto"/>
              <w:bottom w:val="nil"/>
              <w:right w:val="nil"/>
            </w:tcBorders>
          </w:tcPr>
          <w:p w14:paraId="1C57C661" w14:textId="77777777" w:rsidR="00C04DB7" w:rsidRPr="001A140A" w:rsidRDefault="00C04DB7" w:rsidP="00C04DB7">
            <w:pPr>
              <w:ind w:firstLine="0"/>
            </w:pPr>
          </w:p>
        </w:tc>
      </w:tr>
      <w:tr w:rsidR="00C04DB7" w:rsidRPr="001A140A" w14:paraId="480DEB45" w14:textId="77777777" w:rsidTr="00F97681">
        <w:tc>
          <w:tcPr>
            <w:tcW w:w="7225" w:type="dxa"/>
            <w:tcBorders>
              <w:top w:val="single" w:sz="4" w:space="0" w:color="auto"/>
              <w:left w:val="single" w:sz="4" w:space="0" w:color="auto"/>
              <w:bottom w:val="single" w:sz="4" w:space="0" w:color="auto"/>
              <w:right w:val="single" w:sz="4" w:space="0" w:color="auto"/>
            </w:tcBorders>
          </w:tcPr>
          <w:p w14:paraId="46444934" w14:textId="77777777" w:rsidR="00C04DB7" w:rsidRPr="00123F68" w:rsidRDefault="00C04DB7" w:rsidP="00F97681">
            <w:pPr>
              <w:autoSpaceDE w:val="0"/>
              <w:autoSpaceDN w:val="0"/>
              <w:adjustRightInd w:val="0"/>
              <w:ind w:firstLine="0"/>
              <w:contextualSpacing/>
              <w:jc w:val="left"/>
            </w:pPr>
            <w:r w:rsidRPr="00123F68">
              <w:t>до 20 человек</w:t>
            </w:r>
          </w:p>
        </w:tc>
        <w:tc>
          <w:tcPr>
            <w:tcW w:w="2123" w:type="dxa"/>
            <w:tcBorders>
              <w:top w:val="single" w:sz="4" w:space="0" w:color="auto"/>
              <w:left w:val="single" w:sz="4" w:space="0" w:color="auto"/>
              <w:bottom w:val="single" w:sz="4" w:space="0" w:color="auto"/>
              <w:right w:val="single" w:sz="4" w:space="0" w:color="auto"/>
            </w:tcBorders>
          </w:tcPr>
          <w:p w14:paraId="44B93D36" w14:textId="77777777" w:rsidR="00C04DB7" w:rsidRPr="00123F68" w:rsidRDefault="00C04DB7" w:rsidP="00C04DB7">
            <w:pPr>
              <w:autoSpaceDE w:val="0"/>
              <w:autoSpaceDN w:val="0"/>
              <w:adjustRightInd w:val="0"/>
              <w:ind w:firstLine="0"/>
              <w:contextualSpacing/>
              <w:jc w:val="center"/>
            </w:pPr>
            <w:r w:rsidRPr="00123F68">
              <w:t>30 666</w:t>
            </w:r>
          </w:p>
        </w:tc>
        <w:tc>
          <w:tcPr>
            <w:tcW w:w="426" w:type="dxa"/>
            <w:tcBorders>
              <w:top w:val="nil"/>
              <w:left w:val="single" w:sz="4" w:space="0" w:color="auto"/>
              <w:bottom w:val="nil"/>
              <w:right w:val="nil"/>
            </w:tcBorders>
          </w:tcPr>
          <w:p w14:paraId="116E1AFC" w14:textId="77777777" w:rsidR="00C04DB7" w:rsidRPr="001A140A" w:rsidRDefault="00C04DB7" w:rsidP="00C04DB7">
            <w:pPr>
              <w:ind w:firstLine="0"/>
            </w:pPr>
          </w:p>
        </w:tc>
      </w:tr>
      <w:tr w:rsidR="00C04DB7" w:rsidRPr="001A140A" w14:paraId="070A33AC" w14:textId="77777777" w:rsidTr="00F97681">
        <w:tc>
          <w:tcPr>
            <w:tcW w:w="7225" w:type="dxa"/>
            <w:tcBorders>
              <w:top w:val="single" w:sz="4" w:space="0" w:color="auto"/>
              <w:left w:val="single" w:sz="4" w:space="0" w:color="auto"/>
              <w:bottom w:val="single" w:sz="4" w:space="0" w:color="auto"/>
              <w:right w:val="single" w:sz="4" w:space="0" w:color="auto"/>
            </w:tcBorders>
          </w:tcPr>
          <w:p w14:paraId="590798F8" w14:textId="77777777" w:rsidR="00C04DB7" w:rsidRPr="00123F68" w:rsidRDefault="00C04DB7" w:rsidP="00F97681">
            <w:pPr>
              <w:autoSpaceDE w:val="0"/>
              <w:autoSpaceDN w:val="0"/>
              <w:adjustRightInd w:val="0"/>
              <w:ind w:firstLine="0"/>
              <w:contextualSpacing/>
              <w:jc w:val="left"/>
            </w:pPr>
            <w:r w:rsidRPr="00123F68">
              <w:t>более 20 человек</w:t>
            </w:r>
          </w:p>
        </w:tc>
        <w:tc>
          <w:tcPr>
            <w:tcW w:w="2123" w:type="dxa"/>
            <w:tcBorders>
              <w:top w:val="single" w:sz="4" w:space="0" w:color="auto"/>
              <w:left w:val="single" w:sz="4" w:space="0" w:color="auto"/>
              <w:bottom w:val="single" w:sz="4" w:space="0" w:color="auto"/>
              <w:right w:val="single" w:sz="4" w:space="0" w:color="auto"/>
            </w:tcBorders>
          </w:tcPr>
          <w:p w14:paraId="1384594F" w14:textId="77777777" w:rsidR="00C04DB7" w:rsidRPr="00123F68" w:rsidRDefault="00C04DB7" w:rsidP="00C04DB7">
            <w:pPr>
              <w:autoSpaceDE w:val="0"/>
              <w:autoSpaceDN w:val="0"/>
              <w:adjustRightInd w:val="0"/>
              <w:ind w:firstLine="0"/>
              <w:contextualSpacing/>
              <w:jc w:val="center"/>
            </w:pPr>
            <w:r w:rsidRPr="00123F68">
              <w:t>31 097</w:t>
            </w:r>
          </w:p>
        </w:tc>
        <w:tc>
          <w:tcPr>
            <w:tcW w:w="426" w:type="dxa"/>
            <w:tcBorders>
              <w:top w:val="nil"/>
              <w:left w:val="single" w:sz="4" w:space="0" w:color="auto"/>
              <w:bottom w:val="nil"/>
              <w:right w:val="nil"/>
            </w:tcBorders>
          </w:tcPr>
          <w:p w14:paraId="5762DECD" w14:textId="77777777" w:rsidR="00C04DB7" w:rsidRPr="001A140A" w:rsidRDefault="00C04DB7" w:rsidP="00C04DB7">
            <w:pPr>
              <w:ind w:firstLine="0"/>
            </w:pPr>
          </w:p>
        </w:tc>
      </w:tr>
      <w:tr w:rsidR="00C04DB7" w:rsidRPr="001A140A" w14:paraId="13604F23" w14:textId="77777777" w:rsidTr="00F97681">
        <w:tc>
          <w:tcPr>
            <w:tcW w:w="7225" w:type="dxa"/>
            <w:tcBorders>
              <w:top w:val="single" w:sz="4" w:space="0" w:color="auto"/>
              <w:left w:val="single" w:sz="4" w:space="0" w:color="auto"/>
              <w:bottom w:val="single" w:sz="4" w:space="0" w:color="auto"/>
              <w:right w:val="single" w:sz="4" w:space="0" w:color="auto"/>
            </w:tcBorders>
          </w:tcPr>
          <w:p w14:paraId="2D6CEEC1" w14:textId="77777777" w:rsidR="00C04DB7" w:rsidRPr="00123F68" w:rsidRDefault="00C04DB7" w:rsidP="00F97681">
            <w:pPr>
              <w:autoSpaceDE w:val="0"/>
              <w:autoSpaceDN w:val="0"/>
              <w:adjustRightInd w:val="0"/>
              <w:ind w:firstLine="0"/>
              <w:contextualSpacing/>
              <w:jc w:val="left"/>
            </w:pPr>
            <w:r w:rsidRPr="00123F68">
              <w:t>Заведующий спортивным сооружением; заведующий спортивно-оздоровительным комплексом; заведующий спортивным комплексом; заведующий центром; заведующий производственным отделением</w:t>
            </w:r>
          </w:p>
        </w:tc>
        <w:tc>
          <w:tcPr>
            <w:tcW w:w="2123" w:type="dxa"/>
            <w:tcBorders>
              <w:top w:val="single" w:sz="4" w:space="0" w:color="auto"/>
              <w:left w:val="single" w:sz="4" w:space="0" w:color="auto"/>
              <w:bottom w:val="single" w:sz="4" w:space="0" w:color="auto"/>
              <w:right w:val="single" w:sz="4" w:space="0" w:color="auto"/>
            </w:tcBorders>
          </w:tcPr>
          <w:p w14:paraId="47102E77" w14:textId="77777777" w:rsidR="00C04DB7" w:rsidRPr="00123F68" w:rsidRDefault="00C04DB7" w:rsidP="00C04DB7">
            <w:pPr>
              <w:autoSpaceDE w:val="0"/>
              <w:autoSpaceDN w:val="0"/>
              <w:adjustRightInd w:val="0"/>
              <w:ind w:firstLine="0"/>
              <w:contextualSpacing/>
              <w:jc w:val="center"/>
            </w:pPr>
            <w:r w:rsidRPr="00123F68">
              <w:t>26 900</w:t>
            </w:r>
          </w:p>
        </w:tc>
        <w:tc>
          <w:tcPr>
            <w:tcW w:w="426" w:type="dxa"/>
            <w:tcBorders>
              <w:top w:val="nil"/>
              <w:left w:val="single" w:sz="4" w:space="0" w:color="auto"/>
              <w:bottom w:val="nil"/>
              <w:right w:val="nil"/>
            </w:tcBorders>
          </w:tcPr>
          <w:p w14:paraId="52D36897" w14:textId="77777777" w:rsidR="00C04DB7" w:rsidRPr="001A140A" w:rsidRDefault="00C04DB7" w:rsidP="00C04DB7">
            <w:pPr>
              <w:ind w:firstLine="0"/>
            </w:pPr>
          </w:p>
        </w:tc>
      </w:tr>
      <w:tr w:rsidR="00C04DB7" w:rsidRPr="001A140A" w14:paraId="584EE724" w14:textId="77777777" w:rsidTr="00F97681">
        <w:tc>
          <w:tcPr>
            <w:tcW w:w="7225" w:type="dxa"/>
            <w:tcBorders>
              <w:top w:val="single" w:sz="4" w:space="0" w:color="auto"/>
              <w:left w:val="single" w:sz="4" w:space="0" w:color="auto"/>
              <w:bottom w:val="single" w:sz="4" w:space="0" w:color="auto"/>
              <w:right w:val="single" w:sz="4" w:space="0" w:color="auto"/>
            </w:tcBorders>
          </w:tcPr>
          <w:p w14:paraId="70C8A2DD" w14:textId="77777777" w:rsidR="00C04DB7" w:rsidRPr="00123F68" w:rsidRDefault="00C04DB7" w:rsidP="00F97681">
            <w:pPr>
              <w:autoSpaceDE w:val="0"/>
              <w:autoSpaceDN w:val="0"/>
              <w:adjustRightInd w:val="0"/>
              <w:ind w:firstLine="0"/>
              <w:contextualSpacing/>
              <w:jc w:val="left"/>
            </w:pPr>
            <w:r w:rsidRPr="00123F68">
              <w:t xml:space="preserve">Заведующий мастерской по пошиву костюмов </w:t>
            </w:r>
          </w:p>
        </w:tc>
        <w:tc>
          <w:tcPr>
            <w:tcW w:w="2123" w:type="dxa"/>
            <w:tcBorders>
              <w:top w:val="single" w:sz="4" w:space="0" w:color="auto"/>
              <w:left w:val="single" w:sz="4" w:space="0" w:color="auto"/>
              <w:bottom w:val="single" w:sz="4" w:space="0" w:color="auto"/>
              <w:right w:val="single" w:sz="4" w:space="0" w:color="auto"/>
            </w:tcBorders>
          </w:tcPr>
          <w:p w14:paraId="5C1CFE7B" w14:textId="76A5132A" w:rsidR="00C04DB7" w:rsidRPr="00123F68" w:rsidRDefault="00C04DB7" w:rsidP="00DC10C9">
            <w:pPr>
              <w:autoSpaceDE w:val="0"/>
              <w:autoSpaceDN w:val="0"/>
              <w:adjustRightInd w:val="0"/>
              <w:ind w:firstLine="0"/>
              <w:contextualSpacing/>
              <w:jc w:val="center"/>
            </w:pPr>
            <w:r w:rsidRPr="00123F68">
              <w:t>25</w:t>
            </w:r>
            <w:r w:rsidR="00DC10C9">
              <w:rPr>
                <w:lang w:val="en-US"/>
              </w:rPr>
              <w:t xml:space="preserve"> </w:t>
            </w:r>
            <w:r w:rsidRPr="00123F68">
              <w:t>500</w:t>
            </w:r>
          </w:p>
        </w:tc>
        <w:tc>
          <w:tcPr>
            <w:tcW w:w="426" w:type="dxa"/>
            <w:tcBorders>
              <w:top w:val="nil"/>
              <w:left w:val="single" w:sz="4" w:space="0" w:color="auto"/>
              <w:bottom w:val="nil"/>
              <w:right w:val="nil"/>
            </w:tcBorders>
          </w:tcPr>
          <w:p w14:paraId="5F5B9ACF" w14:textId="77777777" w:rsidR="00C04DB7" w:rsidRPr="001A140A" w:rsidRDefault="00C04DB7" w:rsidP="00C04DB7">
            <w:pPr>
              <w:ind w:firstLine="0"/>
            </w:pPr>
          </w:p>
        </w:tc>
      </w:tr>
      <w:tr w:rsidR="00C04DB7" w:rsidRPr="001A140A" w14:paraId="28602BB8" w14:textId="77777777" w:rsidTr="00F97681">
        <w:tc>
          <w:tcPr>
            <w:tcW w:w="7225" w:type="dxa"/>
            <w:tcBorders>
              <w:top w:val="single" w:sz="4" w:space="0" w:color="auto"/>
              <w:left w:val="single" w:sz="4" w:space="0" w:color="auto"/>
              <w:bottom w:val="single" w:sz="4" w:space="0" w:color="auto"/>
              <w:right w:val="single" w:sz="4" w:space="0" w:color="auto"/>
            </w:tcBorders>
          </w:tcPr>
          <w:p w14:paraId="66063827" w14:textId="77777777" w:rsidR="00C04DB7" w:rsidRPr="00123F68" w:rsidRDefault="00C04DB7" w:rsidP="00F97681">
            <w:pPr>
              <w:autoSpaceDE w:val="0"/>
              <w:autoSpaceDN w:val="0"/>
              <w:adjustRightInd w:val="0"/>
              <w:ind w:firstLine="0"/>
              <w:contextualSpacing/>
              <w:jc w:val="left"/>
            </w:pPr>
            <w:r w:rsidRPr="00123F68">
              <w:t>Заведующий структурным подразделением</w:t>
            </w:r>
          </w:p>
        </w:tc>
        <w:tc>
          <w:tcPr>
            <w:tcW w:w="2123" w:type="dxa"/>
            <w:tcBorders>
              <w:top w:val="single" w:sz="4" w:space="0" w:color="auto"/>
              <w:left w:val="single" w:sz="4" w:space="0" w:color="auto"/>
              <w:bottom w:val="single" w:sz="4" w:space="0" w:color="auto"/>
              <w:right w:val="single" w:sz="4" w:space="0" w:color="auto"/>
            </w:tcBorders>
          </w:tcPr>
          <w:p w14:paraId="17A51579" w14:textId="77777777" w:rsidR="00C04DB7" w:rsidRPr="00123F68" w:rsidRDefault="00C04DB7" w:rsidP="00C04DB7">
            <w:pPr>
              <w:autoSpaceDE w:val="0"/>
              <w:autoSpaceDN w:val="0"/>
              <w:adjustRightInd w:val="0"/>
              <w:ind w:firstLine="0"/>
              <w:contextualSpacing/>
              <w:jc w:val="center"/>
            </w:pPr>
            <w:r w:rsidRPr="00123F68">
              <w:t>30 666</w:t>
            </w:r>
          </w:p>
        </w:tc>
        <w:tc>
          <w:tcPr>
            <w:tcW w:w="426" w:type="dxa"/>
            <w:tcBorders>
              <w:top w:val="nil"/>
              <w:left w:val="single" w:sz="4" w:space="0" w:color="auto"/>
              <w:bottom w:val="nil"/>
              <w:right w:val="nil"/>
            </w:tcBorders>
          </w:tcPr>
          <w:p w14:paraId="33358C9D" w14:textId="77777777" w:rsidR="00C04DB7" w:rsidRPr="001A140A" w:rsidRDefault="00C04DB7" w:rsidP="00C04DB7">
            <w:pPr>
              <w:ind w:firstLine="0"/>
            </w:pPr>
          </w:p>
        </w:tc>
      </w:tr>
      <w:tr w:rsidR="00C04DB7" w:rsidRPr="001A140A" w14:paraId="6D837A12" w14:textId="77777777" w:rsidTr="00F97681">
        <w:tc>
          <w:tcPr>
            <w:tcW w:w="7225" w:type="dxa"/>
            <w:tcBorders>
              <w:top w:val="single" w:sz="4" w:space="0" w:color="auto"/>
              <w:left w:val="single" w:sz="4" w:space="0" w:color="auto"/>
              <w:bottom w:val="single" w:sz="4" w:space="0" w:color="auto"/>
              <w:right w:val="single" w:sz="4" w:space="0" w:color="auto"/>
            </w:tcBorders>
          </w:tcPr>
          <w:p w14:paraId="0C79ECAA" w14:textId="77777777" w:rsidR="00C04DB7" w:rsidRPr="00123F68" w:rsidRDefault="00C04DB7" w:rsidP="00F97681">
            <w:pPr>
              <w:autoSpaceDE w:val="0"/>
              <w:autoSpaceDN w:val="0"/>
              <w:adjustRightInd w:val="0"/>
              <w:ind w:firstLine="0"/>
              <w:contextualSpacing/>
              <w:jc w:val="left"/>
            </w:pPr>
            <w:r w:rsidRPr="00123F68">
              <w:t>Заместитель главного бухгалтера</w:t>
            </w:r>
            <w:r w:rsidRPr="00123F68">
              <w:rPr>
                <w:vertAlign w:val="superscript"/>
              </w:rPr>
              <w:t>1</w:t>
            </w:r>
          </w:p>
        </w:tc>
        <w:tc>
          <w:tcPr>
            <w:tcW w:w="2123" w:type="dxa"/>
            <w:tcBorders>
              <w:top w:val="single" w:sz="4" w:space="0" w:color="auto"/>
              <w:left w:val="single" w:sz="4" w:space="0" w:color="auto"/>
              <w:bottom w:val="single" w:sz="4" w:space="0" w:color="auto"/>
              <w:right w:val="single" w:sz="4" w:space="0" w:color="auto"/>
            </w:tcBorders>
          </w:tcPr>
          <w:p w14:paraId="3C78FFCA" w14:textId="77777777" w:rsidR="00C04DB7" w:rsidRPr="00123F68" w:rsidRDefault="00C04DB7" w:rsidP="00C04DB7">
            <w:pPr>
              <w:autoSpaceDE w:val="0"/>
              <w:autoSpaceDN w:val="0"/>
              <w:adjustRightInd w:val="0"/>
              <w:ind w:firstLine="0"/>
              <w:contextualSpacing/>
              <w:jc w:val="center"/>
            </w:pPr>
            <w:r w:rsidRPr="00123F68">
              <w:t>29 052</w:t>
            </w:r>
          </w:p>
        </w:tc>
        <w:tc>
          <w:tcPr>
            <w:tcW w:w="426" w:type="dxa"/>
            <w:tcBorders>
              <w:top w:val="nil"/>
              <w:left w:val="single" w:sz="4" w:space="0" w:color="auto"/>
              <w:bottom w:val="nil"/>
              <w:right w:val="nil"/>
            </w:tcBorders>
          </w:tcPr>
          <w:p w14:paraId="08F9AD8C" w14:textId="77777777" w:rsidR="00C04DB7" w:rsidRPr="001A140A" w:rsidRDefault="00C04DB7" w:rsidP="00C04DB7">
            <w:pPr>
              <w:ind w:firstLine="0"/>
            </w:pPr>
          </w:p>
        </w:tc>
      </w:tr>
      <w:tr w:rsidR="00C04DB7" w:rsidRPr="001A140A" w14:paraId="72FAE77C" w14:textId="77777777" w:rsidTr="00F97681">
        <w:tc>
          <w:tcPr>
            <w:tcW w:w="7225" w:type="dxa"/>
            <w:tcBorders>
              <w:top w:val="single" w:sz="4" w:space="0" w:color="auto"/>
              <w:left w:val="single" w:sz="4" w:space="0" w:color="auto"/>
              <w:bottom w:val="single" w:sz="4" w:space="0" w:color="auto"/>
              <w:right w:val="single" w:sz="4" w:space="0" w:color="auto"/>
            </w:tcBorders>
          </w:tcPr>
          <w:p w14:paraId="67EEF6CD" w14:textId="77777777" w:rsidR="00C04DB7" w:rsidRPr="00123F68" w:rsidRDefault="00C04DB7" w:rsidP="00F97681">
            <w:pPr>
              <w:autoSpaceDE w:val="0"/>
              <w:autoSpaceDN w:val="0"/>
              <w:adjustRightInd w:val="0"/>
              <w:ind w:firstLine="0"/>
              <w:contextualSpacing/>
              <w:jc w:val="left"/>
            </w:pPr>
            <w:r w:rsidRPr="00123F68">
              <w:t>Заместитель главного бухгалтера в учреждении, осуществляющем согласно уставу функции по бухгалтерскому, экономическому, юридическому сопровождению деятельности муниципальных учреждений</w:t>
            </w:r>
            <w:r w:rsidRPr="00123F68">
              <w:rPr>
                <w:vertAlign w:val="superscript"/>
              </w:rPr>
              <w:t>1</w:t>
            </w:r>
          </w:p>
        </w:tc>
        <w:tc>
          <w:tcPr>
            <w:tcW w:w="2123" w:type="dxa"/>
            <w:tcBorders>
              <w:top w:val="single" w:sz="4" w:space="0" w:color="auto"/>
              <w:left w:val="single" w:sz="4" w:space="0" w:color="auto"/>
              <w:bottom w:val="single" w:sz="4" w:space="0" w:color="auto"/>
              <w:right w:val="single" w:sz="4" w:space="0" w:color="auto"/>
            </w:tcBorders>
          </w:tcPr>
          <w:p w14:paraId="557F16D3" w14:textId="77777777" w:rsidR="00C04DB7" w:rsidRPr="00123F68" w:rsidRDefault="00C04DB7" w:rsidP="00C04DB7">
            <w:pPr>
              <w:autoSpaceDE w:val="0"/>
              <w:autoSpaceDN w:val="0"/>
              <w:adjustRightInd w:val="0"/>
              <w:ind w:firstLine="0"/>
              <w:contextualSpacing/>
              <w:jc w:val="center"/>
            </w:pPr>
            <w:r w:rsidRPr="00123F68">
              <w:t>31 742</w:t>
            </w:r>
          </w:p>
        </w:tc>
        <w:tc>
          <w:tcPr>
            <w:tcW w:w="426" w:type="dxa"/>
            <w:tcBorders>
              <w:top w:val="nil"/>
              <w:left w:val="single" w:sz="4" w:space="0" w:color="auto"/>
              <w:bottom w:val="nil"/>
              <w:right w:val="nil"/>
            </w:tcBorders>
          </w:tcPr>
          <w:p w14:paraId="079B7C44" w14:textId="77777777" w:rsidR="00C04DB7" w:rsidRPr="001A140A" w:rsidRDefault="00C04DB7" w:rsidP="00C04DB7">
            <w:pPr>
              <w:ind w:firstLine="0"/>
            </w:pPr>
          </w:p>
        </w:tc>
      </w:tr>
      <w:tr w:rsidR="00C04DB7" w:rsidRPr="001A140A" w14:paraId="3E40233B" w14:textId="77777777" w:rsidTr="00F97681">
        <w:tc>
          <w:tcPr>
            <w:tcW w:w="7225" w:type="dxa"/>
            <w:tcBorders>
              <w:top w:val="single" w:sz="4" w:space="0" w:color="auto"/>
              <w:left w:val="single" w:sz="4" w:space="0" w:color="auto"/>
              <w:bottom w:val="single" w:sz="4" w:space="0" w:color="auto"/>
              <w:right w:val="single" w:sz="4" w:space="0" w:color="auto"/>
            </w:tcBorders>
          </w:tcPr>
          <w:p w14:paraId="1E8F7563" w14:textId="77777777" w:rsidR="00C04DB7" w:rsidRPr="00123F68" w:rsidRDefault="00C04DB7" w:rsidP="00F97681">
            <w:pPr>
              <w:autoSpaceDE w:val="0"/>
              <w:autoSpaceDN w:val="0"/>
              <w:adjustRightInd w:val="0"/>
              <w:ind w:firstLine="0"/>
              <w:contextualSpacing/>
              <w:jc w:val="left"/>
            </w:pPr>
            <w:r w:rsidRPr="00123F68">
              <w:t>Инженер по организации эксплуатации и ремонту зданий и сооружений</w:t>
            </w:r>
            <w:r w:rsidRPr="00123F68">
              <w:rPr>
                <w:vertAlign w:val="superscript"/>
              </w:rPr>
              <w:t>3</w:t>
            </w:r>
          </w:p>
        </w:tc>
        <w:tc>
          <w:tcPr>
            <w:tcW w:w="2123" w:type="dxa"/>
            <w:tcBorders>
              <w:top w:val="single" w:sz="4" w:space="0" w:color="auto"/>
              <w:left w:val="single" w:sz="4" w:space="0" w:color="auto"/>
              <w:bottom w:val="single" w:sz="4" w:space="0" w:color="auto"/>
              <w:right w:val="single" w:sz="4" w:space="0" w:color="auto"/>
            </w:tcBorders>
          </w:tcPr>
          <w:p w14:paraId="00971BD4" w14:textId="77777777" w:rsidR="00C04DB7" w:rsidRPr="00123F68" w:rsidRDefault="00C04DB7" w:rsidP="00C04DB7">
            <w:pPr>
              <w:autoSpaceDE w:val="0"/>
              <w:autoSpaceDN w:val="0"/>
              <w:adjustRightInd w:val="0"/>
              <w:ind w:firstLine="0"/>
              <w:contextualSpacing/>
              <w:jc w:val="center"/>
            </w:pPr>
            <w:r w:rsidRPr="00123F68">
              <w:t>21 305</w:t>
            </w:r>
          </w:p>
        </w:tc>
        <w:tc>
          <w:tcPr>
            <w:tcW w:w="426" w:type="dxa"/>
            <w:tcBorders>
              <w:top w:val="nil"/>
              <w:left w:val="single" w:sz="4" w:space="0" w:color="auto"/>
              <w:bottom w:val="nil"/>
              <w:right w:val="nil"/>
            </w:tcBorders>
          </w:tcPr>
          <w:p w14:paraId="401344B8" w14:textId="77777777" w:rsidR="00C04DB7" w:rsidRPr="001A140A" w:rsidRDefault="00C04DB7" w:rsidP="00C04DB7">
            <w:pPr>
              <w:ind w:firstLine="0"/>
            </w:pPr>
          </w:p>
        </w:tc>
      </w:tr>
      <w:tr w:rsidR="00C04DB7" w:rsidRPr="001A140A" w14:paraId="6F2DF023" w14:textId="77777777" w:rsidTr="00F97681">
        <w:tc>
          <w:tcPr>
            <w:tcW w:w="7225" w:type="dxa"/>
            <w:tcBorders>
              <w:top w:val="single" w:sz="4" w:space="0" w:color="auto"/>
              <w:left w:val="single" w:sz="4" w:space="0" w:color="auto"/>
              <w:bottom w:val="single" w:sz="4" w:space="0" w:color="auto"/>
              <w:right w:val="single" w:sz="4" w:space="0" w:color="auto"/>
            </w:tcBorders>
          </w:tcPr>
          <w:p w14:paraId="3D947250" w14:textId="77777777" w:rsidR="00C04DB7" w:rsidRPr="00123F68" w:rsidRDefault="00C04DB7" w:rsidP="00F97681">
            <w:pPr>
              <w:autoSpaceDE w:val="0"/>
              <w:autoSpaceDN w:val="0"/>
              <w:adjustRightInd w:val="0"/>
              <w:ind w:firstLine="0"/>
              <w:contextualSpacing/>
              <w:jc w:val="left"/>
            </w:pPr>
            <w:r w:rsidRPr="00123F68">
              <w:t>Мастер пошивочной мастерской</w:t>
            </w:r>
          </w:p>
        </w:tc>
        <w:tc>
          <w:tcPr>
            <w:tcW w:w="2123" w:type="dxa"/>
            <w:tcBorders>
              <w:top w:val="single" w:sz="4" w:space="0" w:color="auto"/>
              <w:left w:val="single" w:sz="4" w:space="0" w:color="auto"/>
              <w:bottom w:val="single" w:sz="4" w:space="0" w:color="auto"/>
              <w:right w:val="single" w:sz="4" w:space="0" w:color="auto"/>
            </w:tcBorders>
          </w:tcPr>
          <w:p w14:paraId="02F245C7" w14:textId="77777777" w:rsidR="00C04DB7" w:rsidRPr="00123F68" w:rsidRDefault="00C04DB7" w:rsidP="00C04DB7">
            <w:pPr>
              <w:autoSpaceDE w:val="0"/>
              <w:autoSpaceDN w:val="0"/>
              <w:adjustRightInd w:val="0"/>
              <w:ind w:firstLine="0"/>
              <w:contextualSpacing/>
              <w:jc w:val="center"/>
            </w:pPr>
            <w:r w:rsidRPr="00123F68">
              <w:t>21 198</w:t>
            </w:r>
          </w:p>
        </w:tc>
        <w:tc>
          <w:tcPr>
            <w:tcW w:w="426" w:type="dxa"/>
            <w:tcBorders>
              <w:top w:val="nil"/>
              <w:left w:val="single" w:sz="4" w:space="0" w:color="auto"/>
              <w:bottom w:val="nil"/>
              <w:right w:val="nil"/>
            </w:tcBorders>
          </w:tcPr>
          <w:p w14:paraId="236B8730" w14:textId="77777777" w:rsidR="00C04DB7" w:rsidRPr="001A140A" w:rsidRDefault="00C04DB7" w:rsidP="00C04DB7">
            <w:pPr>
              <w:ind w:firstLine="0"/>
            </w:pPr>
          </w:p>
        </w:tc>
      </w:tr>
      <w:tr w:rsidR="00C04DB7" w:rsidRPr="001A140A" w14:paraId="4B03073E" w14:textId="77777777" w:rsidTr="00F97681">
        <w:tc>
          <w:tcPr>
            <w:tcW w:w="7225" w:type="dxa"/>
            <w:tcBorders>
              <w:top w:val="single" w:sz="4" w:space="0" w:color="auto"/>
              <w:left w:val="single" w:sz="4" w:space="0" w:color="auto"/>
              <w:bottom w:val="single" w:sz="4" w:space="0" w:color="auto"/>
              <w:right w:val="single" w:sz="4" w:space="0" w:color="auto"/>
            </w:tcBorders>
          </w:tcPr>
          <w:p w14:paraId="50626C4B" w14:textId="77777777" w:rsidR="00C04DB7" w:rsidRPr="00123F68" w:rsidRDefault="00C04DB7" w:rsidP="00F97681">
            <w:pPr>
              <w:autoSpaceDE w:val="0"/>
              <w:autoSpaceDN w:val="0"/>
              <w:adjustRightInd w:val="0"/>
              <w:ind w:firstLine="0"/>
              <w:contextualSpacing/>
              <w:jc w:val="left"/>
            </w:pPr>
            <w:r w:rsidRPr="00123F68">
              <w:t>Менеджер по культурно-массовому досугу</w:t>
            </w:r>
            <w:r w:rsidRPr="00123F68">
              <w:rPr>
                <w:vertAlign w:val="superscript"/>
              </w:rPr>
              <w:t>2</w:t>
            </w:r>
            <w:r w:rsidRPr="00123F68">
              <w:t>, менеджер культурно-досуговой организации</w:t>
            </w:r>
            <w:r w:rsidRPr="00123F68">
              <w:rPr>
                <w:vertAlign w:val="superscript"/>
              </w:rPr>
              <w:t>2</w:t>
            </w:r>
          </w:p>
        </w:tc>
        <w:tc>
          <w:tcPr>
            <w:tcW w:w="2123" w:type="dxa"/>
            <w:tcBorders>
              <w:top w:val="single" w:sz="4" w:space="0" w:color="auto"/>
              <w:left w:val="single" w:sz="4" w:space="0" w:color="auto"/>
              <w:bottom w:val="single" w:sz="4" w:space="0" w:color="auto"/>
              <w:right w:val="single" w:sz="4" w:space="0" w:color="auto"/>
            </w:tcBorders>
          </w:tcPr>
          <w:p w14:paraId="6AE16391" w14:textId="77777777" w:rsidR="00C04DB7" w:rsidRPr="00123F68" w:rsidRDefault="00C04DB7" w:rsidP="00C04DB7">
            <w:pPr>
              <w:autoSpaceDE w:val="0"/>
              <w:autoSpaceDN w:val="0"/>
              <w:adjustRightInd w:val="0"/>
              <w:ind w:firstLine="0"/>
              <w:contextualSpacing/>
              <w:jc w:val="center"/>
            </w:pPr>
            <w:r w:rsidRPr="00123F68">
              <w:t>21 520</w:t>
            </w:r>
          </w:p>
        </w:tc>
        <w:tc>
          <w:tcPr>
            <w:tcW w:w="426" w:type="dxa"/>
            <w:tcBorders>
              <w:top w:val="nil"/>
              <w:left w:val="single" w:sz="4" w:space="0" w:color="auto"/>
              <w:bottom w:val="nil"/>
              <w:right w:val="nil"/>
            </w:tcBorders>
          </w:tcPr>
          <w:p w14:paraId="63B5A836" w14:textId="77777777" w:rsidR="00C04DB7" w:rsidRPr="001A140A" w:rsidRDefault="00C04DB7" w:rsidP="00C04DB7">
            <w:pPr>
              <w:ind w:firstLine="0"/>
            </w:pPr>
          </w:p>
        </w:tc>
      </w:tr>
      <w:tr w:rsidR="00C04DB7" w:rsidRPr="001A140A" w14:paraId="34DAD61D" w14:textId="77777777" w:rsidTr="00F97681">
        <w:tc>
          <w:tcPr>
            <w:tcW w:w="7225" w:type="dxa"/>
            <w:tcBorders>
              <w:top w:val="single" w:sz="4" w:space="0" w:color="auto"/>
              <w:left w:val="single" w:sz="4" w:space="0" w:color="auto"/>
              <w:bottom w:val="single" w:sz="4" w:space="0" w:color="auto"/>
              <w:right w:val="single" w:sz="4" w:space="0" w:color="auto"/>
            </w:tcBorders>
          </w:tcPr>
          <w:p w14:paraId="4E39B761" w14:textId="77777777" w:rsidR="00C04DB7" w:rsidRPr="00123F68" w:rsidRDefault="00C04DB7" w:rsidP="00F97681">
            <w:pPr>
              <w:autoSpaceDE w:val="0"/>
              <w:autoSpaceDN w:val="0"/>
              <w:adjustRightInd w:val="0"/>
              <w:ind w:firstLine="0"/>
              <w:contextualSpacing/>
              <w:jc w:val="left"/>
            </w:pPr>
            <w:r w:rsidRPr="00123F68">
              <w:t xml:space="preserve">Менеджер по культурно-массовому досугу </w:t>
            </w:r>
            <w:r w:rsidRPr="00123F68">
              <w:rPr>
                <w:lang w:val="en-US"/>
              </w:rPr>
              <w:t>II</w:t>
            </w:r>
            <w:r w:rsidRPr="00123F68">
              <w:t xml:space="preserve"> категории</w:t>
            </w:r>
            <w:r w:rsidRPr="00123F68">
              <w:rPr>
                <w:vertAlign w:val="superscript"/>
              </w:rPr>
              <w:t>2</w:t>
            </w:r>
            <w:r w:rsidRPr="00123F68">
              <w:t xml:space="preserve">, менеджер культурно-досуговой организации </w:t>
            </w:r>
            <w:r w:rsidRPr="00123F68">
              <w:rPr>
                <w:lang w:val="en-US"/>
              </w:rPr>
              <w:t>II</w:t>
            </w:r>
            <w:r w:rsidRPr="00123F68">
              <w:t xml:space="preserve"> категории</w:t>
            </w:r>
            <w:r w:rsidRPr="00123F68">
              <w:rPr>
                <w:vertAlign w:val="superscript"/>
              </w:rPr>
              <w:t>2</w:t>
            </w:r>
          </w:p>
        </w:tc>
        <w:tc>
          <w:tcPr>
            <w:tcW w:w="2123" w:type="dxa"/>
            <w:tcBorders>
              <w:top w:val="single" w:sz="4" w:space="0" w:color="auto"/>
              <w:left w:val="single" w:sz="4" w:space="0" w:color="auto"/>
              <w:bottom w:val="single" w:sz="4" w:space="0" w:color="auto"/>
              <w:right w:val="single" w:sz="4" w:space="0" w:color="auto"/>
            </w:tcBorders>
          </w:tcPr>
          <w:p w14:paraId="173CE69F" w14:textId="4620BF48" w:rsidR="00C04DB7" w:rsidRPr="00123F68" w:rsidRDefault="00C04DB7" w:rsidP="00C04DB7">
            <w:pPr>
              <w:autoSpaceDE w:val="0"/>
              <w:autoSpaceDN w:val="0"/>
              <w:adjustRightInd w:val="0"/>
              <w:ind w:firstLine="0"/>
              <w:contextualSpacing/>
              <w:jc w:val="center"/>
            </w:pPr>
            <w:r w:rsidRPr="00123F68">
              <w:t>22</w:t>
            </w:r>
            <w:r w:rsidR="00DC10C9">
              <w:t xml:space="preserve"> </w:t>
            </w:r>
            <w:r w:rsidRPr="00123F68">
              <w:t>166</w:t>
            </w:r>
          </w:p>
        </w:tc>
        <w:tc>
          <w:tcPr>
            <w:tcW w:w="426" w:type="dxa"/>
            <w:tcBorders>
              <w:top w:val="nil"/>
              <w:left w:val="single" w:sz="4" w:space="0" w:color="auto"/>
              <w:bottom w:val="nil"/>
              <w:right w:val="nil"/>
            </w:tcBorders>
          </w:tcPr>
          <w:p w14:paraId="16682832" w14:textId="77777777" w:rsidR="00C04DB7" w:rsidRPr="001A140A" w:rsidRDefault="00C04DB7" w:rsidP="00C04DB7">
            <w:pPr>
              <w:ind w:firstLine="0"/>
            </w:pPr>
          </w:p>
        </w:tc>
      </w:tr>
      <w:tr w:rsidR="00C04DB7" w:rsidRPr="001A140A" w14:paraId="04D689D0" w14:textId="77777777" w:rsidTr="00F97681">
        <w:tc>
          <w:tcPr>
            <w:tcW w:w="7225" w:type="dxa"/>
            <w:tcBorders>
              <w:top w:val="single" w:sz="4" w:space="0" w:color="auto"/>
              <w:left w:val="single" w:sz="4" w:space="0" w:color="auto"/>
              <w:bottom w:val="single" w:sz="4" w:space="0" w:color="auto"/>
              <w:right w:val="single" w:sz="4" w:space="0" w:color="auto"/>
            </w:tcBorders>
          </w:tcPr>
          <w:p w14:paraId="4A54E91B" w14:textId="77777777" w:rsidR="00C04DB7" w:rsidRPr="00123F68" w:rsidRDefault="00C04DB7" w:rsidP="00F97681">
            <w:pPr>
              <w:autoSpaceDE w:val="0"/>
              <w:autoSpaceDN w:val="0"/>
              <w:adjustRightInd w:val="0"/>
              <w:ind w:firstLine="0"/>
              <w:contextualSpacing/>
              <w:jc w:val="left"/>
            </w:pPr>
            <w:r w:rsidRPr="00123F68">
              <w:t xml:space="preserve">Менеджер по культурно-массовому досугу </w:t>
            </w:r>
            <w:r w:rsidRPr="00123F68">
              <w:rPr>
                <w:lang w:val="en-US"/>
              </w:rPr>
              <w:t>I</w:t>
            </w:r>
            <w:r w:rsidRPr="00123F68">
              <w:t xml:space="preserve"> категории</w:t>
            </w:r>
            <w:r w:rsidRPr="00123F68">
              <w:rPr>
                <w:vertAlign w:val="superscript"/>
              </w:rPr>
              <w:t>2</w:t>
            </w:r>
            <w:r w:rsidRPr="00123F68">
              <w:t xml:space="preserve">, менеджер культурно-досуговой организации </w:t>
            </w:r>
            <w:r w:rsidRPr="00123F68">
              <w:rPr>
                <w:lang w:val="en-US"/>
              </w:rPr>
              <w:t>I</w:t>
            </w:r>
            <w:r w:rsidRPr="00123F68">
              <w:t xml:space="preserve"> категории</w:t>
            </w:r>
            <w:r w:rsidRPr="00123F68">
              <w:rPr>
                <w:vertAlign w:val="superscript"/>
              </w:rPr>
              <w:t>2</w:t>
            </w:r>
          </w:p>
        </w:tc>
        <w:tc>
          <w:tcPr>
            <w:tcW w:w="2123" w:type="dxa"/>
            <w:tcBorders>
              <w:top w:val="single" w:sz="4" w:space="0" w:color="auto"/>
              <w:left w:val="single" w:sz="4" w:space="0" w:color="auto"/>
              <w:bottom w:val="single" w:sz="4" w:space="0" w:color="auto"/>
              <w:right w:val="single" w:sz="4" w:space="0" w:color="auto"/>
            </w:tcBorders>
          </w:tcPr>
          <w:p w14:paraId="367F9118" w14:textId="30447260" w:rsidR="00C04DB7" w:rsidRPr="00123F68" w:rsidRDefault="00C04DB7" w:rsidP="00C04DB7">
            <w:pPr>
              <w:autoSpaceDE w:val="0"/>
              <w:autoSpaceDN w:val="0"/>
              <w:adjustRightInd w:val="0"/>
              <w:ind w:firstLine="0"/>
              <w:contextualSpacing/>
              <w:jc w:val="center"/>
            </w:pPr>
            <w:r w:rsidRPr="00123F68">
              <w:t>22</w:t>
            </w:r>
            <w:r w:rsidR="00DC10C9">
              <w:t xml:space="preserve"> </w:t>
            </w:r>
            <w:r w:rsidRPr="00123F68">
              <w:t>812</w:t>
            </w:r>
          </w:p>
        </w:tc>
        <w:tc>
          <w:tcPr>
            <w:tcW w:w="426" w:type="dxa"/>
            <w:tcBorders>
              <w:top w:val="nil"/>
              <w:left w:val="single" w:sz="4" w:space="0" w:color="auto"/>
              <w:bottom w:val="nil"/>
              <w:right w:val="nil"/>
            </w:tcBorders>
          </w:tcPr>
          <w:p w14:paraId="56EE08DA" w14:textId="77777777" w:rsidR="00C04DB7" w:rsidRPr="001A140A" w:rsidRDefault="00C04DB7" w:rsidP="00C04DB7">
            <w:pPr>
              <w:ind w:firstLine="0"/>
            </w:pPr>
          </w:p>
        </w:tc>
      </w:tr>
      <w:tr w:rsidR="00C04DB7" w:rsidRPr="001A140A" w14:paraId="4824FFBD" w14:textId="77777777" w:rsidTr="00F97681">
        <w:tc>
          <w:tcPr>
            <w:tcW w:w="7225" w:type="dxa"/>
            <w:tcBorders>
              <w:top w:val="single" w:sz="4" w:space="0" w:color="auto"/>
              <w:left w:val="single" w:sz="4" w:space="0" w:color="auto"/>
              <w:bottom w:val="single" w:sz="4" w:space="0" w:color="auto"/>
              <w:right w:val="single" w:sz="4" w:space="0" w:color="auto"/>
            </w:tcBorders>
          </w:tcPr>
          <w:p w14:paraId="35719248" w14:textId="77777777" w:rsidR="00C04DB7" w:rsidRPr="00123F68" w:rsidRDefault="00C04DB7" w:rsidP="00F97681">
            <w:pPr>
              <w:autoSpaceDE w:val="0"/>
              <w:autoSpaceDN w:val="0"/>
              <w:adjustRightInd w:val="0"/>
              <w:ind w:firstLine="0"/>
              <w:contextualSpacing/>
              <w:jc w:val="left"/>
            </w:pPr>
            <w:r w:rsidRPr="00123F68">
              <w:t>Начальник отдела (службы) в разрезе видов профессиональной деятельности учреждения:</w:t>
            </w:r>
          </w:p>
        </w:tc>
        <w:tc>
          <w:tcPr>
            <w:tcW w:w="2123" w:type="dxa"/>
            <w:tcBorders>
              <w:top w:val="single" w:sz="4" w:space="0" w:color="auto"/>
              <w:left w:val="single" w:sz="4" w:space="0" w:color="auto"/>
              <w:bottom w:val="single" w:sz="4" w:space="0" w:color="auto"/>
              <w:right w:val="single" w:sz="4" w:space="0" w:color="auto"/>
            </w:tcBorders>
          </w:tcPr>
          <w:p w14:paraId="6105A3F4" w14:textId="77777777" w:rsidR="00C04DB7" w:rsidRPr="00123F68" w:rsidRDefault="00C04DB7" w:rsidP="00C04DB7">
            <w:pPr>
              <w:autoSpaceDE w:val="0"/>
              <w:autoSpaceDN w:val="0"/>
              <w:adjustRightInd w:val="0"/>
              <w:ind w:firstLine="0"/>
              <w:contextualSpacing/>
              <w:jc w:val="center"/>
            </w:pPr>
          </w:p>
        </w:tc>
        <w:tc>
          <w:tcPr>
            <w:tcW w:w="426" w:type="dxa"/>
            <w:tcBorders>
              <w:top w:val="nil"/>
              <w:left w:val="single" w:sz="4" w:space="0" w:color="auto"/>
              <w:bottom w:val="nil"/>
              <w:right w:val="nil"/>
            </w:tcBorders>
          </w:tcPr>
          <w:p w14:paraId="306FB2A4" w14:textId="77777777" w:rsidR="00C04DB7" w:rsidRPr="001A140A" w:rsidRDefault="00C04DB7" w:rsidP="00C04DB7">
            <w:pPr>
              <w:ind w:firstLine="0"/>
            </w:pPr>
          </w:p>
        </w:tc>
      </w:tr>
      <w:tr w:rsidR="00C04DB7" w:rsidRPr="001A140A" w14:paraId="6F5EA173" w14:textId="77777777" w:rsidTr="00F97681">
        <w:tc>
          <w:tcPr>
            <w:tcW w:w="7225" w:type="dxa"/>
            <w:tcBorders>
              <w:top w:val="single" w:sz="4" w:space="0" w:color="auto"/>
              <w:left w:val="single" w:sz="4" w:space="0" w:color="auto"/>
              <w:bottom w:val="single" w:sz="4" w:space="0" w:color="auto"/>
              <w:right w:val="single" w:sz="4" w:space="0" w:color="auto"/>
            </w:tcBorders>
          </w:tcPr>
          <w:p w14:paraId="4E73DE69" w14:textId="77777777" w:rsidR="00C04DB7" w:rsidRPr="00123F68" w:rsidRDefault="00C04DB7" w:rsidP="00F97681">
            <w:pPr>
              <w:autoSpaceDE w:val="0"/>
              <w:autoSpaceDN w:val="0"/>
              <w:adjustRightInd w:val="0"/>
              <w:ind w:firstLine="0"/>
              <w:contextualSpacing/>
              <w:jc w:val="left"/>
            </w:pPr>
            <w:r w:rsidRPr="00123F68">
              <w:t>деятельность в области спорта и молодежной политики</w:t>
            </w:r>
          </w:p>
        </w:tc>
        <w:tc>
          <w:tcPr>
            <w:tcW w:w="2123" w:type="dxa"/>
            <w:tcBorders>
              <w:top w:val="single" w:sz="4" w:space="0" w:color="auto"/>
              <w:left w:val="single" w:sz="4" w:space="0" w:color="auto"/>
              <w:bottom w:val="single" w:sz="4" w:space="0" w:color="auto"/>
              <w:right w:val="single" w:sz="4" w:space="0" w:color="auto"/>
            </w:tcBorders>
          </w:tcPr>
          <w:p w14:paraId="4E28396F" w14:textId="77777777" w:rsidR="00C04DB7" w:rsidRPr="00123F68" w:rsidRDefault="00C04DB7" w:rsidP="00C04DB7">
            <w:pPr>
              <w:autoSpaceDE w:val="0"/>
              <w:autoSpaceDN w:val="0"/>
              <w:adjustRightInd w:val="0"/>
              <w:ind w:firstLine="0"/>
              <w:contextualSpacing/>
              <w:jc w:val="center"/>
            </w:pPr>
            <w:r w:rsidRPr="00123F68">
              <w:t>25 286</w:t>
            </w:r>
          </w:p>
        </w:tc>
        <w:tc>
          <w:tcPr>
            <w:tcW w:w="426" w:type="dxa"/>
            <w:tcBorders>
              <w:top w:val="nil"/>
              <w:left w:val="single" w:sz="4" w:space="0" w:color="auto"/>
              <w:bottom w:val="nil"/>
              <w:right w:val="nil"/>
            </w:tcBorders>
          </w:tcPr>
          <w:p w14:paraId="7830489D" w14:textId="77777777" w:rsidR="00C04DB7" w:rsidRPr="001A140A" w:rsidRDefault="00C04DB7" w:rsidP="00C04DB7">
            <w:pPr>
              <w:ind w:firstLine="0"/>
            </w:pPr>
          </w:p>
        </w:tc>
      </w:tr>
      <w:tr w:rsidR="00C04DB7" w:rsidRPr="001A140A" w14:paraId="113AD8B3" w14:textId="77777777" w:rsidTr="00F97681">
        <w:tc>
          <w:tcPr>
            <w:tcW w:w="7225" w:type="dxa"/>
            <w:tcBorders>
              <w:top w:val="single" w:sz="4" w:space="0" w:color="auto"/>
              <w:left w:val="single" w:sz="4" w:space="0" w:color="auto"/>
              <w:bottom w:val="single" w:sz="4" w:space="0" w:color="auto"/>
              <w:right w:val="single" w:sz="4" w:space="0" w:color="auto"/>
            </w:tcBorders>
          </w:tcPr>
          <w:p w14:paraId="1C64A0B5" w14:textId="77777777" w:rsidR="00C04DB7" w:rsidRPr="00123F68" w:rsidRDefault="00C04DB7" w:rsidP="00F97681">
            <w:pPr>
              <w:autoSpaceDE w:val="0"/>
              <w:autoSpaceDN w:val="0"/>
              <w:adjustRightInd w:val="0"/>
              <w:ind w:firstLine="0"/>
              <w:contextualSpacing/>
              <w:jc w:val="left"/>
            </w:pPr>
            <w:r w:rsidRPr="00123F68">
              <w:t>деятельность в области городского хозяйства и градостроительной деятельности</w:t>
            </w:r>
          </w:p>
        </w:tc>
        <w:tc>
          <w:tcPr>
            <w:tcW w:w="2123" w:type="dxa"/>
            <w:tcBorders>
              <w:top w:val="single" w:sz="4" w:space="0" w:color="auto"/>
              <w:left w:val="single" w:sz="4" w:space="0" w:color="auto"/>
              <w:bottom w:val="single" w:sz="4" w:space="0" w:color="auto"/>
              <w:right w:val="single" w:sz="4" w:space="0" w:color="auto"/>
            </w:tcBorders>
          </w:tcPr>
          <w:p w14:paraId="5B75F0D5" w14:textId="77777777" w:rsidR="00C04DB7" w:rsidRPr="00123F68" w:rsidRDefault="00C04DB7" w:rsidP="00C04DB7">
            <w:pPr>
              <w:autoSpaceDE w:val="0"/>
              <w:autoSpaceDN w:val="0"/>
              <w:adjustRightInd w:val="0"/>
              <w:ind w:firstLine="0"/>
              <w:contextualSpacing/>
              <w:jc w:val="center"/>
            </w:pPr>
            <w:r w:rsidRPr="00123F68">
              <w:t>30 666</w:t>
            </w:r>
          </w:p>
        </w:tc>
        <w:tc>
          <w:tcPr>
            <w:tcW w:w="426" w:type="dxa"/>
            <w:tcBorders>
              <w:top w:val="nil"/>
              <w:left w:val="single" w:sz="4" w:space="0" w:color="auto"/>
              <w:bottom w:val="nil"/>
              <w:right w:val="nil"/>
            </w:tcBorders>
          </w:tcPr>
          <w:p w14:paraId="56A4F43E" w14:textId="77777777" w:rsidR="00C04DB7" w:rsidRPr="001A140A" w:rsidRDefault="00C04DB7" w:rsidP="00C04DB7">
            <w:pPr>
              <w:ind w:firstLine="0"/>
            </w:pPr>
          </w:p>
        </w:tc>
      </w:tr>
      <w:tr w:rsidR="00C04DB7" w:rsidRPr="001A140A" w14:paraId="6F06B436" w14:textId="77777777" w:rsidTr="00F97681">
        <w:tc>
          <w:tcPr>
            <w:tcW w:w="7225" w:type="dxa"/>
            <w:tcBorders>
              <w:top w:val="single" w:sz="4" w:space="0" w:color="auto"/>
              <w:left w:val="single" w:sz="4" w:space="0" w:color="auto"/>
              <w:bottom w:val="single" w:sz="4" w:space="0" w:color="auto"/>
              <w:right w:val="single" w:sz="4" w:space="0" w:color="auto"/>
            </w:tcBorders>
          </w:tcPr>
          <w:p w14:paraId="19980D44" w14:textId="77777777" w:rsidR="00C04DB7" w:rsidRPr="00123F68" w:rsidRDefault="00C04DB7" w:rsidP="00F97681">
            <w:pPr>
              <w:autoSpaceDE w:val="0"/>
              <w:autoSpaceDN w:val="0"/>
              <w:adjustRightInd w:val="0"/>
              <w:ind w:firstLine="0"/>
              <w:contextualSpacing/>
              <w:jc w:val="left"/>
            </w:pPr>
            <w:r w:rsidRPr="00123F68">
              <w:t>деятельность в области информационных технологий (аккредитованное учреждение)</w:t>
            </w:r>
          </w:p>
        </w:tc>
        <w:tc>
          <w:tcPr>
            <w:tcW w:w="2123" w:type="dxa"/>
            <w:tcBorders>
              <w:top w:val="single" w:sz="4" w:space="0" w:color="auto"/>
              <w:left w:val="single" w:sz="4" w:space="0" w:color="auto"/>
              <w:bottom w:val="single" w:sz="4" w:space="0" w:color="auto"/>
              <w:right w:val="single" w:sz="4" w:space="0" w:color="auto"/>
            </w:tcBorders>
          </w:tcPr>
          <w:p w14:paraId="7941B30E" w14:textId="77777777" w:rsidR="00C04DB7" w:rsidRPr="00123F68" w:rsidRDefault="00C04DB7" w:rsidP="00C04DB7">
            <w:pPr>
              <w:autoSpaceDE w:val="0"/>
              <w:autoSpaceDN w:val="0"/>
              <w:adjustRightInd w:val="0"/>
              <w:ind w:firstLine="0"/>
              <w:contextualSpacing/>
              <w:jc w:val="center"/>
            </w:pPr>
            <w:r w:rsidRPr="00123F68">
              <w:t>30 666</w:t>
            </w:r>
          </w:p>
        </w:tc>
        <w:tc>
          <w:tcPr>
            <w:tcW w:w="426" w:type="dxa"/>
            <w:tcBorders>
              <w:top w:val="nil"/>
              <w:left w:val="single" w:sz="4" w:space="0" w:color="auto"/>
              <w:bottom w:val="nil"/>
              <w:right w:val="nil"/>
            </w:tcBorders>
          </w:tcPr>
          <w:p w14:paraId="687F199E" w14:textId="77777777" w:rsidR="00C04DB7" w:rsidRPr="001A140A" w:rsidRDefault="00C04DB7" w:rsidP="00C04DB7">
            <w:pPr>
              <w:ind w:firstLine="0"/>
            </w:pPr>
          </w:p>
        </w:tc>
      </w:tr>
      <w:tr w:rsidR="00C04DB7" w:rsidRPr="001A140A" w14:paraId="7153514D" w14:textId="77777777" w:rsidTr="00F97681">
        <w:tc>
          <w:tcPr>
            <w:tcW w:w="7225" w:type="dxa"/>
            <w:tcBorders>
              <w:top w:val="single" w:sz="4" w:space="0" w:color="auto"/>
              <w:left w:val="single" w:sz="4" w:space="0" w:color="auto"/>
              <w:bottom w:val="single" w:sz="4" w:space="0" w:color="auto"/>
              <w:right w:val="single" w:sz="4" w:space="0" w:color="auto"/>
            </w:tcBorders>
          </w:tcPr>
          <w:p w14:paraId="6F3C7872" w14:textId="77777777" w:rsidR="00C04DB7" w:rsidRPr="00123F68" w:rsidRDefault="00C04DB7" w:rsidP="00F97681">
            <w:pPr>
              <w:autoSpaceDE w:val="0"/>
              <w:autoSpaceDN w:val="0"/>
              <w:adjustRightInd w:val="0"/>
              <w:ind w:firstLine="0"/>
              <w:contextualSpacing/>
              <w:jc w:val="left"/>
            </w:pPr>
            <w:r w:rsidRPr="00123F68">
              <w:t>деятельность в других областях со штатной численностью в отделе (службе)</w:t>
            </w:r>
          </w:p>
        </w:tc>
        <w:tc>
          <w:tcPr>
            <w:tcW w:w="2123" w:type="dxa"/>
            <w:tcBorders>
              <w:top w:val="single" w:sz="4" w:space="0" w:color="auto"/>
              <w:left w:val="single" w:sz="4" w:space="0" w:color="auto"/>
              <w:bottom w:val="single" w:sz="4" w:space="0" w:color="auto"/>
              <w:right w:val="single" w:sz="4" w:space="0" w:color="auto"/>
            </w:tcBorders>
          </w:tcPr>
          <w:p w14:paraId="7DE59EED" w14:textId="77777777" w:rsidR="00C04DB7" w:rsidRPr="00123F68" w:rsidRDefault="00C04DB7" w:rsidP="00C04DB7">
            <w:pPr>
              <w:autoSpaceDE w:val="0"/>
              <w:autoSpaceDN w:val="0"/>
              <w:adjustRightInd w:val="0"/>
              <w:ind w:firstLine="0"/>
              <w:contextualSpacing/>
              <w:jc w:val="center"/>
            </w:pPr>
          </w:p>
        </w:tc>
        <w:tc>
          <w:tcPr>
            <w:tcW w:w="426" w:type="dxa"/>
            <w:tcBorders>
              <w:top w:val="nil"/>
              <w:left w:val="single" w:sz="4" w:space="0" w:color="auto"/>
              <w:bottom w:val="nil"/>
              <w:right w:val="nil"/>
            </w:tcBorders>
          </w:tcPr>
          <w:p w14:paraId="6D0EF17E" w14:textId="77777777" w:rsidR="00C04DB7" w:rsidRPr="001A140A" w:rsidRDefault="00C04DB7" w:rsidP="00C04DB7">
            <w:pPr>
              <w:ind w:firstLine="0"/>
            </w:pPr>
          </w:p>
        </w:tc>
      </w:tr>
      <w:tr w:rsidR="00C04DB7" w:rsidRPr="001A140A" w14:paraId="341E12C6" w14:textId="77777777" w:rsidTr="00F97681">
        <w:tc>
          <w:tcPr>
            <w:tcW w:w="7225" w:type="dxa"/>
            <w:tcBorders>
              <w:top w:val="single" w:sz="4" w:space="0" w:color="auto"/>
              <w:left w:val="single" w:sz="4" w:space="0" w:color="auto"/>
              <w:bottom w:val="single" w:sz="4" w:space="0" w:color="auto"/>
              <w:right w:val="single" w:sz="4" w:space="0" w:color="auto"/>
            </w:tcBorders>
          </w:tcPr>
          <w:p w14:paraId="2462F1C8" w14:textId="77777777" w:rsidR="00C04DB7" w:rsidRPr="00123F68" w:rsidRDefault="00C04DB7" w:rsidP="00F97681">
            <w:pPr>
              <w:autoSpaceDE w:val="0"/>
              <w:autoSpaceDN w:val="0"/>
              <w:adjustRightInd w:val="0"/>
              <w:ind w:firstLine="0"/>
              <w:contextualSpacing/>
              <w:jc w:val="left"/>
            </w:pPr>
            <w:r w:rsidRPr="00123F68">
              <w:lastRenderedPageBreak/>
              <w:t>до 20 человек</w:t>
            </w:r>
          </w:p>
        </w:tc>
        <w:tc>
          <w:tcPr>
            <w:tcW w:w="2123" w:type="dxa"/>
            <w:tcBorders>
              <w:top w:val="single" w:sz="4" w:space="0" w:color="auto"/>
              <w:left w:val="single" w:sz="4" w:space="0" w:color="auto"/>
              <w:bottom w:val="single" w:sz="4" w:space="0" w:color="auto"/>
              <w:right w:val="single" w:sz="4" w:space="0" w:color="auto"/>
            </w:tcBorders>
          </w:tcPr>
          <w:p w14:paraId="02E25469" w14:textId="77777777" w:rsidR="00C04DB7" w:rsidRPr="00123F68" w:rsidRDefault="00C04DB7" w:rsidP="00C04DB7">
            <w:pPr>
              <w:autoSpaceDE w:val="0"/>
              <w:autoSpaceDN w:val="0"/>
              <w:adjustRightInd w:val="0"/>
              <w:ind w:firstLine="0"/>
              <w:contextualSpacing/>
              <w:jc w:val="center"/>
            </w:pPr>
            <w:r w:rsidRPr="00123F68">
              <w:t>28 514</w:t>
            </w:r>
          </w:p>
        </w:tc>
        <w:tc>
          <w:tcPr>
            <w:tcW w:w="426" w:type="dxa"/>
            <w:tcBorders>
              <w:top w:val="nil"/>
              <w:left w:val="single" w:sz="4" w:space="0" w:color="auto"/>
              <w:bottom w:val="nil"/>
              <w:right w:val="nil"/>
            </w:tcBorders>
          </w:tcPr>
          <w:p w14:paraId="3FCCEFF3" w14:textId="77777777" w:rsidR="00C04DB7" w:rsidRPr="001A140A" w:rsidRDefault="00C04DB7" w:rsidP="00C04DB7">
            <w:pPr>
              <w:ind w:firstLine="0"/>
            </w:pPr>
          </w:p>
        </w:tc>
      </w:tr>
      <w:tr w:rsidR="00C04DB7" w:rsidRPr="001A140A" w14:paraId="7F05AE80" w14:textId="77777777" w:rsidTr="00F97681">
        <w:tc>
          <w:tcPr>
            <w:tcW w:w="7225" w:type="dxa"/>
            <w:tcBorders>
              <w:top w:val="single" w:sz="4" w:space="0" w:color="auto"/>
              <w:left w:val="single" w:sz="4" w:space="0" w:color="auto"/>
              <w:bottom w:val="single" w:sz="4" w:space="0" w:color="auto"/>
              <w:right w:val="single" w:sz="4" w:space="0" w:color="auto"/>
            </w:tcBorders>
          </w:tcPr>
          <w:p w14:paraId="00C30A14" w14:textId="77777777" w:rsidR="00C04DB7" w:rsidRPr="00123F68" w:rsidRDefault="00C04DB7" w:rsidP="00F97681">
            <w:pPr>
              <w:autoSpaceDE w:val="0"/>
              <w:autoSpaceDN w:val="0"/>
              <w:adjustRightInd w:val="0"/>
              <w:ind w:firstLine="0"/>
              <w:contextualSpacing/>
              <w:jc w:val="left"/>
            </w:pPr>
            <w:r w:rsidRPr="00123F68">
              <w:t>более 20 человек</w:t>
            </w:r>
          </w:p>
        </w:tc>
        <w:tc>
          <w:tcPr>
            <w:tcW w:w="2123" w:type="dxa"/>
            <w:tcBorders>
              <w:top w:val="single" w:sz="4" w:space="0" w:color="auto"/>
              <w:left w:val="single" w:sz="4" w:space="0" w:color="auto"/>
              <w:bottom w:val="single" w:sz="4" w:space="0" w:color="auto"/>
              <w:right w:val="single" w:sz="4" w:space="0" w:color="auto"/>
            </w:tcBorders>
          </w:tcPr>
          <w:p w14:paraId="55665411" w14:textId="77777777" w:rsidR="00C04DB7" w:rsidRPr="00123F68" w:rsidRDefault="00C04DB7" w:rsidP="00C04DB7">
            <w:pPr>
              <w:autoSpaceDE w:val="0"/>
              <w:autoSpaceDN w:val="0"/>
              <w:adjustRightInd w:val="0"/>
              <w:ind w:firstLine="0"/>
              <w:contextualSpacing/>
              <w:jc w:val="center"/>
            </w:pPr>
            <w:r w:rsidRPr="00123F68">
              <w:t>30 666</w:t>
            </w:r>
          </w:p>
        </w:tc>
        <w:tc>
          <w:tcPr>
            <w:tcW w:w="426" w:type="dxa"/>
            <w:tcBorders>
              <w:top w:val="nil"/>
              <w:left w:val="single" w:sz="4" w:space="0" w:color="auto"/>
              <w:bottom w:val="nil"/>
              <w:right w:val="nil"/>
            </w:tcBorders>
          </w:tcPr>
          <w:p w14:paraId="51B3EFDC" w14:textId="77777777" w:rsidR="00C04DB7" w:rsidRPr="001A140A" w:rsidRDefault="00C04DB7" w:rsidP="00C04DB7">
            <w:pPr>
              <w:ind w:firstLine="0"/>
            </w:pPr>
          </w:p>
        </w:tc>
      </w:tr>
      <w:tr w:rsidR="00C04DB7" w:rsidRPr="001A140A" w14:paraId="38C7A504" w14:textId="77777777" w:rsidTr="00F97681">
        <w:tc>
          <w:tcPr>
            <w:tcW w:w="7225" w:type="dxa"/>
            <w:tcBorders>
              <w:top w:val="single" w:sz="4" w:space="0" w:color="auto"/>
              <w:left w:val="single" w:sz="4" w:space="0" w:color="auto"/>
              <w:bottom w:val="single" w:sz="4" w:space="0" w:color="auto"/>
              <w:right w:val="single" w:sz="4" w:space="0" w:color="auto"/>
            </w:tcBorders>
          </w:tcPr>
          <w:p w14:paraId="18044DB4" w14:textId="77777777" w:rsidR="00C04DB7" w:rsidRPr="00123F68" w:rsidRDefault="00C04DB7" w:rsidP="00F97681">
            <w:pPr>
              <w:autoSpaceDE w:val="0"/>
              <w:autoSpaceDN w:val="0"/>
              <w:adjustRightInd w:val="0"/>
              <w:ind w:firstLine="0"/>
              <w:contextualSpacing/>
              <w:jc w:val="left"/>
            </w:pPr>
            <w:r w:rsidRPr="00123F68">
              <w:t>Начальник управления</w:t>
            </w:r>
          </w:p>
        </w:tc>
        <w:tc>
          <w:tcPr>
            <w:tcW w:w="2123" w:type="dxa"/>
            <w:tcBorders>
              <w:top w:val="single" w:sz="4" w:space="0" w:color="auto"/>
              <w:left w:val="single" w:sz="4" w:space="0" w:color="auto"/>
              <w:bottom w:val="single" w:sz="4" w:space="0" w:color="auto"/>
              <w:right w:val="single" w:sz="4" w:space="0" w:color="auto"/>
            </w:tcBorders>
          </w:tcPr>
          <w:p w14:paraId="7825A6C3" w14:textId="77777777" w:rsidR="00C04DB7" w:rsidRPr="00123F68" w:rsidRDefault="00C04DB7" w:rsidP="00C04DB7">
            <w:pPr>
              <w:autoSpaceDE w:val="0"/>
              <w:autoSpaceDN w:val="0"/>
              <w:adjustRightInd w:val="0"/>
              <w:ind w:firstLine="0"/>
              <w:contextualSpacing/>
              <w:jc w:val="center"/>
            </w:pPr>
            <w:r w:rsidRPr="00123F68">
              <w:t>31 742</w:t>
            </w:r>
          </w:p>
        </w:tc>
        <w:tc>
          <w:tcPr>
            <w:tcW w:w="426" w:type="dxa"/>
            <w:tcBorders>
              <w:top w:val="nil"/>
              <w:left w:val="single" w:sz="4" w:space="0" w:color="auto"/>
              <w:bottom w:val="nil"/>
              <w:right w:val="nil"/>
            </w:tcBorders>
          </w:tcPr>
          <w:p w14:paraId="577B85C4" w14:textId="77777777" w:rsidR="00C04DB7" w:rsidRPr="001A140A" w:rsidRDefault="00C04DB7" w:rsidP="00C04DB7">
            <w:pPr>
              <w:ind w:firstLine="0"/>
            </w:pPr>
          </w:p>
        </w:tc>
      </w:tr>
      <w:tr w:rsidR="00C04DB7" w:rsidRPr="001A140A" w14:paraId="64D54B84" w14:textId="77777777" w:rsidTr="00F97681">
        <w:tc>
          <w:tcPr>
            <w:tcW w:w="7225" w:type="dxa"/>
            <w:tcBorders>
              <w:top w:val="single" w:sz="4" w:space="0" w:color="auto"/>
              <w:left w:val="single" w:sz="4" w:space="0" w:color="auto"/>
              <w:bottom w:val="single" w:sz="4" w:space="0" w:color="auto"/>
              <w:right w:val="single" w:sz="4" w:space="0" w:color="auto"/>
            </w:tcBorders>
          </w:tcPr>
          <w:p w14:paraId="5E126B1C" w14:textId="77777777" w:rsidR="00C04DB7" w:rsidRPr="00123F68" w:rsidRDefault="00C04DB7" w:rsidP="00F97681">
            <w:pPr>
              <w:autoSpaceDE w:val="0"/>
              <w:autoSpaceDN w:val="0"/>
              <w:adjustRightInd w:val="0"/>
              <w:ind w:firstLine="0"/>
              <w:contextualSpacing/>
              <w:jc w:val="left"/>
            </w:pPr>
            <w:r w:rsidRPr="00123F68">
              <w:t>Начальник центра</w:t>
            </w:r>
          </w:p>
        </w:tc>
        <w:tc>
          <w:tcPr>
            <w:tcW w:w="2123" w:type="dxa"/>
            <w:tcBorders>
              <w:top w:val="single" w:sz="4" w:space="0" w:color="auto"/>
              <w:left w:val="single" w:sz="4" w:space="0" w:color="auto"/>
              <w:bottom w:val="single" w:sz="4" w:space="0" w:color="auto"/>
              <w:right w:val="single" w:sz="4" w:space="0" w:color="auto"/>
            </w:tcBorders>
          </w:tcPr>
          <w:p w14:paraId="03A3F727" w14:textId="77777777" w:rsidR="00C04DB7" w:rsidRPr="00123F68" w:rsidRDefault="00C04DB7" w:rsidP="00C04DB7">
            <w:pPr>
              <w:autoSpaceDE w:val="0"/>
              <w:autoSpaceDN w:val="0"/>
              <w:adjustRightInd w:val="0"/>
              <w:ind w:firstLine="0"/>
              <w:contextualSpacing/>
              <w:jc w:val="center"/>
            </w:pPr>
            <w:r w:rsidRPr="00123F68">
              <w:t>25 286</w:t>
            </w:r>
          </w:p>
        </w:tc>
        <w:tc>
          <w:tcPr>
            <w:tcW w:w="426" w:type="dxa"/>
            <w:tcBorders>
              <w:top w:val="nil"/>
              <w:left w:val="single" w:sz="4" w:space="0" w:color="auto"/>
              <w:bottom w:val="nil"/>
              <w:right w:val="nil"/>
            </w:tcBorders>
          </w:tcPr>
          <w:p w14:paraId="444D4ED0" w14:textId="77777777" w:rsidR="00C04DB7" w:rsidRPr="001A140A" w:rsidRDefault="00C04DB7" w:rsidP="00C04DB7">
            <w:pPr>
              <w:ind w:firstLine="0"/>
            </w:pPr>
          </w:p>
        </w:tc>
      </w:tr>
      <w:tr w:rsidR="00C04DB7" w:rsidRPr="001A140A" w14:paraId="15780490" w14:textId="77777777" w:rsidTr="00F97681">
        <w:tc>
          <w:tcPr>
            <w:tcW w:w="7225" w:type="dxa"/>
            <w:tcBorders>
              <w:top w:val="single" w:sz="4" w:space="0" w:color="auto"/>
              <w:left w:val="single" w:sz="4" w:space="0" w:color="auto"/>
              <w:bottom w:val="single" w:sz="4" w:space="0" w:color="auto"/>
              <w:right w:val="single" w:sz="4" w:space="0" w:color="auto"/>
            </w:tcBorders>
          </w:tcPr>
          <w:p w14:paraId="65BEEB81" w14:textId="77777777" w:rsidR="00C04DB7" w:rsidRPr="00123F68" w:rsidRDefault="00C04DB7" w:rsidP="00F97681">
            <w:pPr>
              <w:autoSpaceDE w:val="0"/>
              <w:autoSpaceDN w:val="0"/>
              <w:adjustRightInd w:val="0"/>
              <w:ind w:firstLine="0"/>
              <w:contextualSpacing/>
              <w:jc w:val="left"/>
            </w:pPr>
            <w:r w:rsidRPr="00123F68">
              <w:t>Посыльный</w:t>
            </w:r>
          </w:p>
        </w:tc>
        <w:tc>
          <w:tcPr>
            <w:tcW w:w="2123" w:type="dxa"/>
            <w:tcBorders>
              <w:top w:val="single" w:sz="4" w:space="0" w:color="auto"/>
              <w:left w:val="single" w:sz="4" w:space="0" w:color="auto"/>
              <w:bottom w:val="single" w:sz="4" w:space="0" w:color="auto"/>
              <w:right w:val="single" w:sz="4" w:space="0" w:color="auto"/>
            </w:tcBorders>
          </w:tcPr>
          <w:p w14:paraId="685DAAEC" w14:textId="77777777" w:rsidR="00C04DB7" w:rsidRPr="00123F68" w:rsidRDefault="00C04DB7" w:rsidP="00C04DB7">
            <w:pPr>
              <w:autoSpaceDE w:val="0"/>
              <w:autoSpaceDN w:val="0"/>
              <w:adjustRightInd w:val="0"/>
              <w:ind w:firstLine="0"/>
              <w:contextualSpacing/>
              <w:jc w:val="center"/>
            </w:pPr>
            <w:r w:rsidRPr="00123F68">
              <w:t>18 615</w:t>
            </w:r>
          </w:p>
        </w:tc>
        <w:tc>
          <w:tcPr>
            <w:tcW w:w="426" w:type="dxa"/>
            <w:tcBorders>
              <w:top w:val="nil"/>
              <w:left w:val="single" w:sz="4" w:space="0" w:color="auto"/>
              <w:bottom w:val="nil"/>
              <w:right w:val="nil"/>
            </w:tcBorders>
          </w:tcPr>
          <w:p w14:paraId="6C73119F" w14:textId="77777777" w:rsidR="00C04DB7" w:rsidRPr="001A140A" w:rsidRDefault="00C04DB7" w:rsidP="00C04DB7">
            <w:pPr>
              <w:ind w:firstLine="0"/>
            </w:pPr>
          </w:p>
        </w:tc>
      </w:tr>
      <w:tr w:rsidR="00C04DB7" w:rsidRPr="001A140A" w14:paraId="73852B44" w14:textId="77777777" w:rsidTr="00F97681">
        <w:tc>
          <w:tcPr>
            <w:tcW w:w="7225" w:type="dxa"/>
            <w:tcBorders>
              <w:top w:val="single" w:sz="4" w:space="0" w:color="auto"/>
              <w:left w:val="single" w:sz="4" w:space="0" w:color="auto"/>
              <w:bottom w:val="single" w:sz="4" w:space="0" w:color="auto"/>
              <w:right w:val="single" w:sz="4" w:space="0" w:color="auto"/>
            </w:tcBorders>
          </w:tcPr>
          <w:p w14:paraId="3853CF45" w14:textId="77777777" w:rsidR="00C04DB7" w:rsidRPr="00123F68" w:rsidRDefault="00C04DB7" w:rsidP="00F97681">
            <w:pPr>
              <w:autoSpaceDE w:val="0"/>
              <w:autoSpaceDN w:val="0"/>
              <w:adjustRightInd w:val="0"/>
              <w:ind w:firstLine="0"/>
              <w:contextualSpacing/>
              <w:jc w:val="left"/>
            </w:pPr>
            <w:r w:rsidRPr="00123F68">
              <w:t>Режиссер любительского театра (студии)</w:t>
            </w:r>
            <w:r w:rsidRPr="00123F68">
              <w:rPr>
                <w:vertAlign w:val="superscript"/>
              </w:rPr>
              <w:t>2</w:t>
            </w:r>
          </w:p>
        </w:tc>
        <w:tc>
          <w:tcPr>
            <w:tcW w:w="2123" w:type="dxa"/>
            <w:tcBorders>
              <w:top w:val="single" w:sz="4" w:space="0" w:color="auto"/>
              <w:left w:val="single" w:sz="4" w:space="0" w:color="auto"/>
              <w:bottom w:val="single" w:sz="4" w:space="0" w:color="auto"/>
              <w:right w:val="single" w:sz="4" w:space="0" w:color="auto"/>
            </w:tcBorders>
          </w:tcPr>
          <w:p w14:paraId="0243646F" w14:textId="77777777" w:rsidR="00C04DB7" w:rsidRPr="00123F68" w:rsidRDefault="00C04DB7" w:rsidP="00C04DB7">
            <w:pPr>
              <w:autoSpaceDE w:val="0"/>
              <w:autoSpaceDN w:val="0"/>
              <w:adjustRightInd w:val="0"/>
              <w:ind w:firstLine="0"/>
              <w:contextualSpacing/>
              <w:jc w:val="center"/>
            </w:pPr>
            <w:r w:rsidRPr="00123F68">
              <w:t>30 666</w:t>
            </w:r>
          </w:p>
        </w:tc>
        <w:tc>
          <w:tcPr>
            <w:tcW w:w="426" w:type="dxa"/>
            <w:tcBorders>
              <w:top w:val="nil"/>
              <w:left w:val="single" w:sz="4" w:space="0" w:color="auto"/>
              <w:bottom w:val="nil"/>
              <w:right w:val="nil"/>
            </w:tcBorders>
          </w:tcPr>
          <w:p w14:paraId="6E70AC0C" w14:textId="77777777" w:rsidR="00C04DB7" w:rsidRPr="001A140A" w:rsidRDefault="00C04DB7" w:rsidP="00C04DB7">
            <w:pPr>
              <w:ind w:firstLine="0"/>
            </w:pPr>
          </w:p>
        </w:tc>
      </w:tr>
      <w:tr w:rsidR="00C04DB7" w:rsidRPr="001A140A" w14:paraId="30C4737A" w14:textId="77777777" w:rsidTr="00F97681">
        <w:tc>
          <w:tcPr>
            <w:tcW w:w="7225" w:type="dxa"/>
            <w:tcBorders>
              <w:top w:val="single" w:sz="4" w:space="0" w:color="auto"/>
              <w:left w:val="single" w:sz="4" w:space="0" w:color="auto"/>
              <w:bottom w:val="single" w:sz="4" w:space="0" w:color="auto"/>
              <w:right w:val="single" w:sz="4" w:space="0" w:color="auto"/>
            </w:tcBorders>
          </w:tcPr>
          <w:p w14:paraId="56D9B7A1" w14:textId="77777777" w:rsidR="00C04DB7" w:rsidRPr="00123F68" w:rsidRDefault="00C04DB7" w:rsidP="00F97681">
            <w:pPr>
              <w:autoSpaceDE w:val="0"/>
              <w:autoSpaceDN w:val="0"/>
              <w:adjustRightInd w:val="0"/>
              <w:ind w:firstLine="0"/>
              <w:contextualSpacing/>
              <w:jc w:val="left"/>
            </w:pPr>
            <w:r w:rsidRPr="00123F68">
              <w:t>Режиссер любительского театра (студии) II категории</w:t>
            </w:r>
            <w:r w:rsidRPr="00123F68">
              <w:rPr>
                <w:vertAlign w:val="superscript"/>
              </w:rPr>
              <w:t>2</w:t>
            </w:r>
          </w:p>
        </w:tc>
        <w:tc>
          <w:tcPr>
            <w:tcW w:w="2123" w:type="dxa"/>
            <w:tcBorders>
              <w:top w:val="single" w:sz="4" w:space="0" w:color="auto"/>
              <w:left w:val="single" w:sz="4" w:space="0" w:color="auto"/>
              <w:bottom w:val="single" w:sz="4" w:space="0" w:color="auto"/>
              <w:right w:val="single" w:sz="4" w:space="0" w:color="auto"/>
            </w:tcBorders>
          </w:tcPr>
          <w:p w14:paraId="796672ED" w14:textId="77777777" w:rsidR="00C04DB7" w:rsidRPr="00123F68" w:rsidRDefault="00C04DB7" w:rsidP="00C04DB7">
            <w:pPr>
              <w:autoSpaceDE w:val="0"/>
              <w:autoSpaceDN w:val="0"/>
              <w:adjustRightInd w:val="0"/>
              <w:ind w:firstLine="0"/>
              <w:contextualSpacing/>
              <w:jc w:val="center"/>
            </w:pPr>
            <w:r w:rsidRPr="00123F68">
              <w:t>30 774</w:t>
            </w:r>
          </w:p>
        </w:tc>
        <w:tc>
          <w:tcPr>
            <w:tcW w:w="426" w:type="dxa"/>
            <w:tcBorders>
              <w:top w:val="nil"/>
              <w:left w:val="single" w:sz="4" w:space="0" w:color="auto"/>
              <w:bottom w:val="nil"/>
              <w:right w:val="nil"/>
            </w:tcBorders>
          </w:tcPr>
          <w:p w14:paraId="6A53ED53" w14:textId="77777777" w:rsidR="00C04DB7" w:rsidRPr="001A140A" w:rsidRDefault="00C04DB7" w:rsidP="00C04DB7">
            <w:pPr>
              <w:ind w:firstLine="0"/>
            </w:pPr>
          </w:p>
        </w:tc>
      </w:tr>
      <w:tr w:rsidR="00C04DB7" w:rsidRPr="001A140A" w14:paraId="5579471D" w14:textId="77777777" w:rsidTr="00F97681">
        <w:tc>
          <w:tcPr>
            <w:tcW w:w="7225" w:type="dxa"/>
            <w:tcBorders>
              <w:top w:val="single" w:sz="4" w:space="0" w:color="auto"/>
              <w:left w:val="single" w:sz="4" w:space="0" w:color="auto"/>
              <w:bottom w:val="single" w:sz="4" w:space="0" w:color="auto"/>
              <w:right w:val="single" w:sz="4" w:space="0" w:color="auto"/>
            </w:tcBorders>
          </w:tcPr>
          <w:p w14:paraId="7B8EDF7E" w14:textId="77777777" w:rsidR="00C04DB7" w:rsidRPr="00123F68" w:rsidRDefault="00C04DB7" w:rsidP="00F97681">
            <w:pPr>
              <w:autoSpaceDE w:val="0"/>
              <w:autoSpaceDN w:val="0"/>
              <w:adjustRightInd w:val="0"/>
              <w:ind w:firstLine="0"/>
              <w:contextualSpacing/>
              <w:jc w:val="left"/>
            </w:pPr>
            <w:r w:rsidRPr="00123F68">
              <w:t>Режиссер любительского театра (студии) I категории</w:t>
            </w:r>
            <w:r w:rsidRPr="00123F68">
              <w:rPr>
                <w:vertAlign w:val="superscript"/>
              </w:rPr>
              <w:t>2</w:t>
            </w:r>
          </w:p>
        </w:tc>
        <w:tc>
          <w:tcPr>
            <w:tcW w:w="2123" w:type="dxa"/>
            <w:tcBorders>
              <w:top w:val="single" w:sz="4" w:space="0" w:color="auto"/>
              <w:left w:val="single" w:sz="4" w:space="0" w:color="auto"/>
              <w:bottom w:val="single" w:sz="4" w:space="0" w:color="auto"/>
              <w:right w:val="single" w:sz="4" w:space="0" w:color="auto"/>
            </w:tcBorders>
          </w:tcPr>
          <w:p w14:paraId="3320CC40" w14:textId="77777777" w:rsidR="00C04DB7" w:rsidRPr="00123F68" w:rsidRDefault="00C04DB7" w:rsidP="00C04DB7">
            <w:pPr>
              <w:autoSpaceDE w:val="0"/>
              <w:autoSpaceDN w:val="0"/>
              <w:adjustRightInd w:val="0"/>
              <w:ind w:firstLine="0"/>
              <w:contextualSpacing/>
              <w:jc w:val="center"/>
            </w:pPr>
            <w:r w:rsidRPr="00123F68">
              <w:t>30 882</w:t>
            </w:r>
          </w:p>
        </w:tc>
        <w:tc>
          <w:tcPr>
            <w:tcW w:w="426" w:type="dxa"/>
            <w:tcBorders>
              <w:top w:val="nil"/>
              <w:left w:val="single" w:sz="4" w:space="0" w:color="auto"/>
              <w:bottom w:val="nil"/>
              <w:right w:val="nil"/>
            </w:tcBorders>
          </w:tcPr>
          <w:p w14:paraId="0C488740" w14:textId="77777777" w:rsidR="00C04DB7" w:rsidRPr="001A140A" w:rsidRDefault="00C04DB7" w:rsidP="00C04DB7">
            <w:pPr>
              <w:ind w:firstLine="0"/>
            </w:pPr>
          </w:p>
        </w:tc>
      </w:tr>
      <w:tr w:rsidR="00C04DB7" w:rsidRPr="001A140A" w14:paraId="319D1499" w14:textId="77777777" w:rsidTr="00F97681">
        <w:tc>
          <w:tcPr>
            <w:tcW w:w="7225" w:type="dxa"/>
            <w:tcBorders>
              <w:top w:val="single" w:sz="4" w:space="0" w:color="auto"/>
              <w:left w:val="single" w:sz="4" w:space="0" w:color="auto"/>
              <w:bottom w:val="single" w:sz="4" w:space="0" w:color="auto"/>
              <w:right w:val="single" w:sz="4" w:space="0" w:color="auto"/>
            </w:tcBorders>
          </w:tcPr>
          <w:p w14:paraId="28AA0B76" w14:textId="77777777" w:rsidR="00C04DB7" w:rsidRPr="00123F68" w:rsidRDefault="00C04DB7" w:rsidP="00F97681">
            <w:pPr>
              <w:autoSpaceDE w:val="0"/>
              <w:autoSpaceDN w:val="0"/>
              <w:adjustRightInd w:val="0"/>
              <w:ind w:firstLine="0"/>
              <w:contextualSpacing/>
              <w:jc w:val="left"/>
            </w:pPr>
            <w:r w:rsidRPr="00123F68">
              <w:t>Режиссер любительского театра (студии) высшей категории</w:t>
            </w:r>
            <w:r w:rsidRPr="00123F68">
              <w:rPr>
                <w:vertAlign w:val="superscript"/>
              </w:rPr>
              <w:t>2</w:t>
            </w:r>
          </w:p>
        </w:tc>
        <w:tc>
          <w:tcPr>
            <w:tcW w:w="2123" w:type="dxa"/>
            <w:tcBorders>
              <w:top w:val="single" w:sz="4" w:space="0" w:color="auto"/>
              <w:left w:val="single" w:sz="4" w:space="0" w:color="auto"/>
              <w:bottom w:val="single" w:sz="4" w:space="0" w:color="auto"/>
              <w:right w:val="single" w:sz="4" w:space="0" w:color="auto"/>
            </w:tcBorders>
          </w:tcPr>
          <w:p w14:paraId="1E86853C" w14:textId="77777777" w:rsidR="00C04DB7" w:rsidRPr="00123F68" w:rsidRDefault="00C04DB7" w:rsidP="00C04DB7">
            <w:pPr>
              <w:autoSpaceDE w:val="0"/>
              <w:autoSpaceDN w:val="0"/>
              <w:adjustRightInd w:val="0"/>
              <w:ind w:firstLine="0"/>
              <w:contextualSpacing/>
              <w:jc w:val="center"/>
            </w:pPr>
            <w:r w:rsidRPr="00123F68">
              <w:t>30 989</w:t>
            </w:r>
          </w:p>
        </w:tc>
        <w:tc>
          <w:tcPr>
            <w:tcW w:w="426" w:type="dxa"/>
            <w:tcBorders>
              <w:top w:val="nil"/>
              <w:left w:val="single" w:sz="4" w:space="0" w:color="auto"/>
              <w:bottom w:val="nil"/>
              <w:right w:val="nil"/>
            </w:tcBorders>
          </w:tcPr>
          <w:p w14:paraId="29B220B2" w14:textId="77777777" w:rsidR="00C04DB7" w:rsidRPr="001A140A" w:rsidRDefault="00C04DB7" w:rsidP="00C04DB7">
            <w:pPr>
              <w:ind w:firstLine="0"/>
            </w:pPr>
          </w:p>
        </w:tc>
      </w:tr>
      <w:tr w:rsidR="00C04DB7" w:rsidRPr="001A140A" w14:paraId="549B5391" w14:textId="77777777" w:rsidTr="00F97681">
        <w:tc>
          <w:tcPr>
            <w:tcW w:w="7225" w:type="dxa"/>
            <w:tcBorders>
              <w:top w:val="single" w:sz="4" w:space="0" w:color="auto"/>
              <w:left w:val="single" w:sz="4" w:space="0" w:color="auto"/>
              <w:bottom w:val="single" w:sz="4" w:space="0" w:color="auto"/>
              <w:right w:val="single" w:sz="4" w:space="0" w:color="auto"/>
            </w:tcBorders>
          </w:tcPr>
          <w:p w14:paraId="722BF371" w14:textId="77777777" w:rsidR="00C04DB7" w:rsidRPr="00123F68" w:rsidRDefault="00C04DB7" w:rsidP="00F97681">
            <w:pPr>
              <w:autoSpaceDE w:val="0"/>
              <w:autoSpaceDN w:val="0"/>
              <w:adjustRightInd w:val="0"/>
              <w:ind w:firstLine="0"/>
              <w:contextualSpacing/>
              <w:jc w:val="left"/>
            </w:pPr>
            <w:r w:rsidRPr="00123F68">
              <w:t>Режиссер-постановщик</w:t>
            </w:r>
            <w:r w:rsidRPr="00123F68">
              <w:rPr>
                <w:vertAlign w:val="superscript"/>
              </w:rPr>
              <w:t>2</w:t>
            </w:r>
          </w:p>
        </w:tc>
        <w:tc>
          <w:tcPr>
            <w:tcW w:w="2123" w:type="dxa"/>
            <w:tcBorders>
              <w:top w:val="single" w:sz="4" w:space="0" w:color="auto"/>
              <w:left w:val="single" w:sz="4" w:space="0" w:color="auto"/>
              <w:bottom w:val="single" w:sz="4" w:space="0" w:color="auto"/>
              <w:right w:val="single" w:sz="4" w:space="0" w:color="auto"/>
            </w:tcBorders>
          </w:tcPr>
          <w:p w14:paraId="1B27294B" w14:textId="77777777" w:rsidR="00C04DB7" w:rsidRPr="00123F68" w:rsidRDefault="00C04DB7" w:rsidP="00C04DB7">
            <w:pPr>
              <w:autoSpaceDE w:val="0"/>
              <w:autoSpaceDN w:val="0"/>
              <w:adjustRightInd w:val="0"/>
              <w:ind w:firstLine="0"/>
              <w:contextualSpacing/>
              <w:jc w:val="center"/>
            </w:pPr>
            <w:r w:rsidRPr="00123F68">
              <w:t>30 666</w:t>
            </w:r>
          </w:p>
        </w:tc>
        <w:tc>
          <w:tcPr>
            <w:tcW w:w="426" w:type="dxa"/>
            <w:tcBorders>
              <w:top w:val="nil"/>
              <w:left w:val="single" w:sz="4" w:space="0" w:color="auto"/>
              <w:bottom w:val="nil"/>
              <w:right w:val="nil"/>
            </w:tcBorders>
          </w:tcPr>
          <w:p w14:paraId="4867E3CF" w14:textId="77777777" w:rsidR="00C04DB7" w:rsidRPr="001A140A" w:rsidRDefault="00C04DB7" w:rsidP="00C04DB7">
            <w:pPr>
              <w:ind w:firstLine="0"/>
            </w:pPr>
          </w:p>
        </w:tc>
      </w:tr>
      <w:tr w:rsidR="00C04DB7" w:rsidRPr="001A140A" w14:paraId="0E47CFB0" w14:textId="77777777" w:rsidTr="00F97681">
        <w:tc>
          <w:tcPr>
            <w:tcW w:w="7225" w:type="dxa"/>
            <w:tcBorders>
              <w:top w:val="single" w:sz="4" w:space="0" w:color="auto"/>
              <w:left w:val="single" w:sz="4" w:space="0" w:color="auto"/>
              <w:bottom w:val="single" w:sz="4" w:space="0" w:color="auto"/>
              <w:right w:val="single" w:sz="4" w:space="0" w:color="auto"/>
            </w:tcBorders>
          </w:tcPr>
          <w:p w14:paraId="65E1B392" w14:textId="77777777" w:rsidR="00C04DB7" w:rsidRPr="00123F68" w:rsidRDefault="00C04DB7" w:rsidP="00F97681">
            <w:pPr>
              <w:autoSpaceDE w:val="0"/>
              <w:autoSpaceDN w:val="0"/>
              <w:adjustRightInd w:val="0"/>
              <w:ind w:firstLine="0"/>
              <w:contextualSpacing/>
              <w:jc w:val="left"/>
            </w:pPr>
            <w:r w:rsidRPr="00123F68">
              <w:t>Режиссер-постановщик высшей категории</w:t>
            </w:r>
            <w:r w:rsidRPr="00123F68">
              <w:rPr>
                <w:vertAlign w:val="superscript"/>
              </w:rPr>
              <w:t>2</w:t>
            </w:r>
          </w:p>
        </w:tc>
        <w:tc>
          <w:tcPr>
            <w:tcW w:w="2123" w:type="dxa"/>
            <w:tcBorders>
              <w:top w:val="single" w:sz="4" w:space="0" w:color="auto"/>
              <w:left w:val="single" w:sz="4" w:space="0" w:color="auto"/>
              <w:bottom w:val="single" w:sz="4" w:space="0" w:color="auto"/>
              <w:right w:val="single" w:sz="4" w:space="0" w:color="auto"/>
            </w:tcBorders>
          </w:tcPr>
          <w:p w14:paraId="1EB2D656" w14:textId="77777777" w:rsidR="00C04DB7" w:rsidRPr="00123F68" w:rsidRDefault="00C04DB7" w:rsidP="00C04DB7">
            <w:pPr>
              <w:autoSpaceDE w:val="0"/>
              <w:autoSpaceDN w:val="0"/>
              <w:adjustRightInd w:val="0"/>
              <w:ind w:firstLine="0"/>
              <w:contextualSpacing/>
              <w:jc w:val="center"/>
            </w:pPr>
            <w:r w:rsidRPr="00123F68">
              <w:t>30 989</w:t>
            </w:r>
          </w:p>
        </w:tc>
        <w:tc>
          <w:tcPr>
            <w:tcW w:w="426" w:type="dxa"/>
            <w:tcBorders>
              <w:top w:val="nil"/>
              <w:left w:val="single" w:sz="4" w:space="0" w:color="auto"/>
              <w:bottom w:val="nil"/>
              <w:right w:val="nil"/>
            </w:tcBorders>
          </w:tcPr>
          <w:p w14:paraId="4DD5631B" w14:textId="77777777" w:rsidR="00C04DB7" w:rsidRPr="001A140A" w:rsidRDefault="00C04DB7" w:rsidP="00C04DB7">
            <w:pPr>
              <w:ind w:firstLine="0"/>
            </w:pPr>
          </w:p>
        </w:tc>
      </w:tr>
      <w:tr w:rsidR="00C04DB7" w:rsidRPr="001A140A" w14:paraId="2FD4B176" w14:textId="77777777" w:rsidTr="00F97681">
        <w:tc>
          <w:tcPr>
            <w:tcW w:w="7225" w:type="dxa"/>
            <w:tcBorders>
              <w:top w:val="single" w:sz="4" w:space="0" w:color="auto"/>
              <w:left w:val="single" w:sz="4" w:space="0" w:color="auto"/>
              <w:bottom w:val="single" w:sz="4" w:space="0" w:color="auto"/>
              <w:right w:val="single" w:sz="4" w:space="0" w:color="auto"/>
            </w:tcBorders>
          </w:tcPr>
          <w:p w14:paraId="73F75459" w14:textId="77777777" w:rsidR="00C04DB7" w:rsidRPr="00123F68" w:rsidRDefault="00C04DB7" w:rsidP="00F97681">
            <w:pPr>
              <w:autoSpaceDE w:val="0"/>
              <w:autoSpaceDN w:val="0"/>
              <w:adjustRightInd w:val="0"/>
              <w:ind w:firstLine="0"/>
              <w:contextualSpacing/>
              <w:jc w:val="left"/>
            </w:pPr>
            <w:r w:rsidRPr="00123F68">
              <w:t>Руководитель группы</w:t>
            </w:r>
          </w:p>
        </w:tc>
        <w:tc>
          <w:tcPr>
            <w:tcW w:w="2123" w:type="dxa"/>
            <w:tcBorders>
              <w:top w:val="single" w:sz="4" w:space="0" w:color="auto"/>
              <w:left w:val="single" w:sz="4" w:space="0" w:color="auto"/>
              <w:bottom w:val="single" w:sz="4" w:space="0" w:color="auto"/>
              <w:right w:val="single" w:sz="4" w:space="0" w:color="auto"/>
            </w:tcBorders>
          </w:tcPr>
          <w:p w14:paraId="726BCA1F" w14:textId="77777777" w:rsidR="00C04DB7" w:rsidRPr="00123F68" w:rsidRDefault="00C04DB7" w:rsidP="00C04DB7">
            <w:pPr>
              <w:autoSpaceDE w:val="0"/>
              <w:autoSpaceDN w:val="0"/>
              <w:adjustRightInd w:val="0"/>
              <w:ind w:firstLine="0"/>
              <w:contextualSpacing/>
              <w:jc w:val="center"/>
            </w:pPr>
            <w:r w:rsidRPr="00123F68">
              <w:t>23 672</w:t>
            </w:r>
          </w:p>
        </w:tc>
        <w:tc>
          <w:tcPr>
            <w:tcW w:w="426" w:type="dxa"/>
            <w:tcBorders>
              <w:top w:val="nil"/>
              <w:left w:val="single" w:sz="4" w:space="0" w:color="auto"/>
              <w:bottom w:val="nil"/>
              <w:right w:val="nil"/>
            </w:tcBorders>
          </w:tcPr>
          <w:p w14:paraId="2C3607C4" w14:textId="77777777" w:rsidR="00C04DB7" w:rsidRPr="001A140A" w:rsidRDefault="00C04DB7" w:rsidP="00C04DB7">
            <w:pPr>
              <w:ind w:firstLine="0"/>
            </w:pPr>
          </w:p>
        </w:tc>
      </w:tr>
      <w:tr w:rsidR="00C04DB7" w:rsidRPr="001A140A" w14:paraId="6AF8252A" w14:textId="77777777" w:rsidTr="00F97681">
        <w:tc>
          <w:tcPr>
            <w:tcW w:w="7225" w:type="dxa"/>
            <w:tcBorders>
              <w:top w:val="single" w:sz="4" w:space="0" w:color="auto"/>
              <w:left w:val="single" w:sz="4" w:space="0" w:color="auto"/>
              <w:bottom w:val="single" w:sz="4" w:space="0" w:color="auto"/>
              <w:right w:val="single" w:sz="4" w:space="0" w:color="auto"/>
            </w:tcBorders>
          </w:tcPr>
          <w:p w14:paraId="0DA8CBBF" w14:textId="77777777" w:rsidR="00C04DB7" w:rsidRPr="00123F68" w:rsidRDefault="00C04DB7" w:rsidP="00F97681">
            <w:pPr>
              <w:autoSpaceDE w:val="0"/>
              <w:autoSpaceDN w:val="0"/>
              <w:adjustRightInd w:val="0"/>
              <w:ind w:firstLine="0"/>
              <w:contextualSpacing/>
              <w:jc w:val="left"/>
            </w:pPr>
            <w:r w:rsidRPr="00123F68">
              <w:t>Смотритель кладбища (колумбария), заведующий кладбищем</w:t>
            </w:r>
          </w:p>
        </w:tc>
        <w:tc>
          <w:tcPr>
            <w:tcW w:w="2123" w:type="dxa"/>
            <w:tcBorders>
              <w:top w:val="single" w:sz="4" w:space="0" w:color="auto"/>
              <w:left w:val="single" w:sz="4" w:space="0" w:color="auto"/>
              <w:bottom w:val="single" w:sz="4" w:space="0" w:color="auto"/>
              <w:right w:val="single" w:sz="4" w:space="0" w:color="auto"/>
            </w:tcBorders>
          </w:tcPr>
          <w:p w14:paraId="1F9D03A1" w14:textId="77777777" w:rsidR="00C04DB7" w:rsidRPr="00123F68" w:rsidRDefault="00C04DB7" w:rsidP="00C04DB7">
            <w:pPr>
              <w:autoSpaceDE w:val="0"/>
              <w:autoSpaceDN w:val="0"/>
              <w:adjustRightInd w:val="0"/>
              <w:ind w:firstLine="0"/>
              <w:contextualSpacing/>
              <w:jc w:val="center"/>
            </w:pPr>
            <w:r w:rsidRPr="00123F68">
              <w:t>20 444</w:t>
            </w:r>
          </w:p>
        </w:tc>
        <w:tc>
          <w:tcPr>
            <w:tcW w:w="426" w:type="dxa"/>
            <w:tcBorders>
              <w:top w:val="nil"/>
              <w:left w:val="single" w:sz="4" w:space="0" w:color="auto"/>
              <w:bottom w:val="nil"/>
              <w:right w:val="nil"/>
            </w:tcBorders>
          </w:tcPr>
          <w:p w14:paraId="65A0F587" w14:textId="77777777" w:rsidR="00C04DB7" w:rsidRPr="001A140A" w:rsidRDefault="00C04DB7" w:rsidP="00C04DB7">
            <w:pPr>
              <w:ind w:firstLine="0"/>
            </w:pPr>
          </w:p>
        </w:tc>
      </w:tr>
      <w:tr w:rsidR="00C04DB7" w:rsidRPr="001A140A" w14:paraId="47A48D43" w14:textId="77777777" w:rsidTr="00F97681">
        <w:tc>
          <w:tcPr>
            <w:tcW w:w="7225" w:type="dxa"/>
            <w:tcBorders>
              <w:top w:val="single" w:sz="4" w:space="0" w:color="auto"/>
              <w:left w:val="single" w:sz="4" w:space="0" w:color="auto"/>
              <w:bottom w:val="single" w:sz="4" w:space="0" w:color="auto"/>
              <w:right w:val="single" w:sz="4" w:space="0" w:color="auto"/>
            </w:tcBorders>
          </w:tcPr>
          <w:p w14:paraId="4CB6B664" w14:textId="77777777" w:rsidR="00C04DB7" w:rsidRPr="00123F68" w:rsidRDefault="00C04DB7" w:rsidP="00F97681">
            <w:pPr>
              <w:autoSpaceDE w:val="0"/>
              <w:autoSpaceDN w:val="0"/>
              <w:adjustRightInd w:val="0"/>
              <w:ind w:firstLine="0"/>
              <w:contextualSpacing/>
              <w:jc w:val="left"/>
            </w:pPr>
            <w:r w:rsidRPr="00123F68">
              <w:t>Специалист по просветительской работе</w:t>
            </w:r>
          </w:p>
        </w:tc>
        <w:tc>
          <w:tcPr>
            <w:tcW w:w="2123" w:type="dxa"/>
            <w:tcBorders>
              <w:top w:val="single" w:sz="4" w:space="0" w:color="auto"/>
              <w:left w:val="single" w:sz="4" w:space="0" w:color="auto"/>
              <w:bottom w:val="single" w:sz="4" w:space="0" w:color="auto"/>
              <w:right w:val="single" w:sz="4" w:space="0" w:color="auto"/>
            </w:tcBorders>
          </w:tcPr>
          <w:p w14:paraId="187FF72B" w14:textId="77777777" w:rsidR="00C04DB7" w:rsidRPr="00123F68" w:rsidRDefault="00C04DB7" w:rsidP="00C04DB7">
            <w:pPr>
              <w:autoSpaceDE w:val="0"/>
              <w:autoSpaceDN w:val="0"/>
              <w:adjustRightInd w:val="0"/>
              <w:ind w:firstLine="0"/>
              <w:contextualSpacing/>
              <w:jc w:val="center"/>
            </w:pPr>
            <w:r w:rsidRPr="00123F68">
              <w:t>22 166</w:t>
            </w:r>
          </w:p>
        </w:tc>
        <w:tc>
          <w:tcPr>
            <w:tcW w:w="426" w:type="dxa"/>
            <w:tcBorders>
              <w:top w:val="nil"/>
              <w:left w:val="single" w:sz="4" w:space="0" w:color="auto"/>
              <w:bottom w:val="nil"/>
              <w:right w:val="nil"/>
            </w:tcBorders>
          </w:tcPr>
          <w:p w14:paraId="0039E220" w14:textId="77777777" w:rsidR="00C04DB7" w:rsidRPr="001A140A" w:rsidRDefault="00C04DB7" w:rsidP="00C04DB7">
            <w:pPr>
              <w:ind w:firstLine="0"/>
            </w:pPr>
          </w:p>
        </w:tc>
      </w:tr>
      <w:tr w:rsidR="00C04DB7" w:rsidRPr="001A140A" w14:paraId="151941A2" w14:textId="77777777" w:rsidTr="00F97681">
        <w:tc>
          <w:tcPr>
            <w:tcW w:w="7225" w:type="dxa"/>
            <w:tcBorders>
              <w:top w:val="single" w:sz="4" w:space="0" w:color="auto"/>
              <w:left w:val="single" w:sz="4" w:space="0" w:color="auto"/>
              <w:bottom w:val="single" w:sz="4" w:space="0" w:color="auto"/>
              <w:right w:val="single" w:sz="4" w:space="0" w:color="auto"/>
            </w:tcBorders>
          </w:tcPr>
          <w:p w14:paraId="0ECC208E" w14:textId="77777777" w:rsidR="00C04DB7" w:rsidRPr="00123F68" w:rsidRDefault="00C04DB7" w:rsidP="00F97681">
            <w:pPr>
              <w:autoSpaceDE w:val="0"/>
              <w:autoSpaceDN w:val="0"/>
              <w:adjustRightInd w:val="0"/>
              <w:ind w:firstLine="0"/>
              <w:contextualSpacing/>
              <w:jc w:val="left"/>
            </w:pPr>
            <w:r w:rsidRPr="00123F68">
              <w:t>Специалист по методике клубной работы</w:t>
            </w:r>
          </w:p>
        </w:tc>
        <w:tc>
          <w:tcPr>
            <w:tcW w:w="2123" w:type="dxa"/>
            <w:tcBorders>
              <w:top w:val="single" w:sz="4" w:space="0" w:color="auto"/>
              <w:left w:val="single" w:sz="4" w:space="0" w:color="auto"/>
              <w:bottom w:val="single" w:sz="4" w:space="0" w:color="auto"/>
              <w:right w:val="single" w:sz="4" w:space="0" w:color="auto"/>
            </w:tcBorders>
          </w:tcPr>
          <w:p w14:paraId="4809A7F3" w14:textId="77777777" w:rsidR="00C04DB7" w:rsidRPr="00123F68" w:rsidRDefault="00C04DB7" w:rsidP="00C04DB7">
            <w:pPr>
              <w:autoSpaceDE w:val="0"/>
              <w:autoSpaceDN w:val="0"/>
              <w:adjustRightInd w:val="0"/>
              <w:ind w:firstLine="0"/>
              <w:contextualSpacing/>
              <w:jc w:val="center"/>
            </w:pPr>
            <w:r w:rsidRPr="00123F68">
              <w:t>20 229</w:t>
            </w:r>
          </w:p>
        </w:tc>
        <w:tc>
          <w:tcPr>
            <w:tcW w:w="426" w:type="dxa"/>
            <w:tcBorders>
              <w:top w:val="nil"/>
              <w:left w:val="single" w:sz="4" w:space="0" w:color="auto"/>
              <w:bottom w:val="nil"/>
              <w:right w:val="nil"/>
            </w:tcBorders>
          </w:tcPr>
          <w:p w14:paraId="357CF03E" w14:textId="77777777" w:rsidR="00C04DB7" w:rsidRPr="001A140A" w:rsidRDefault="00C04DB7" w:rsidP="00C04DB7">
            <w:pPr>
              <w:ind w:firstLine="0"/>
            </w:pPr>
          </w:p>
        </w:tc>
      </w:tr>
      <w:tr w:rsidR="00C04DB7" w:rsidRPr="001A140A" w14:paraId="04014761" w14:textId="77777777" w:rsidTr="00F97681">
        <w:tc>
          <w:tcPr>
            <w:tcW w:w="7225" w:type="dxa"/>
            <w:tcBorders>
              <w:top w:val="single" w:sz="4" w:space="0" w:color="auto"/>
              <w:left w:val="single" w:sz="4" w:space="0" w:color="auto"/>
              <w:bottom w:val="single" w:sz="4" w:space="0" w:color="auto"/>
              <w:right w:val="single" w:sz="4" w:space="0" w:color="auto"/>
            </w:tcBorders>
          </w:tcPr>
          <w:p w14:paraId="04F7A5CB" w14:textId="77777777" w:rsidR="00C04DB7" w:rsidRPr="00123F68" w:rsidRDefault="00C04DB7" w:rsidP="00F97681">
            <w:pPr>
              <w:autoSpaceDE w:val="0"/>
              <w:autoSpaceDN w:val="0"/>
              <w:adjustRightInd w:val="0"/>
              <w:ind w:firstLine="0"/>
              <w:contextualSpacing/>
              <w:jc w:val="left"/>
            </w:pPr>
            <w:r w:rsidRPr="00123F68">
              <w:t>Специалист по социальной работе с молодежью</w:t>
            </w:r>
          </w:p>
        </w:tc>
        <w:tc>
          <w:tcPr>
            <w:tcW w:w="2123" w:type="dxa"/>
            <w:tcBorders>
              <w:top w:val="single" w:sz="4" w:space="0" w:color="auto"/>
              <w:left w:val="single" w:sz="4" w:space="0" w:color="auto"/>
              <w:bottom w:val="single" w:sz="4" w:space="0" w:color="auto"/>
              <w:right w:val="single" w:sz="4" w:space="0" w:color="auto"/>
            </w:tcBorders>
          </w:tcPr>
          <w:p w14:paraId="2BA00A3B" w14:textId="77777777" w:rsidR="00C04DB7" w:rsidRPr="00123F68" w:rsidRDefault="00C04DB7" w:rsidP="00C04DB7">
            <w:pPr>
              <w:autoSpaceDE w:val="0"/>
              <w:autoSpaceDN w:val="0"/>
              <w:adjustRightInd w:val="0"/>
              <w:ind w:firstLine="0"/>
              <w:contextualSpacing/>
              <w:jc w:val="center"/>
            </w:pPr>
            <w:r w:rsidRPr="00123F68">
              <w:t>20 229</w:t>
            </w:r>
          </w:p>
        </w:tc>
        <w:tc>
          <w:tcPr>
            <w:tcW w:w="426" w:type="dxa"/>
            <w:tcBorders>
              <w:top w:val="nil"/>
              <w:left w:val="single" w:sz="4" w:space="0" w:color="auto"/>
              <w:bottom w:val="nil"/>
              <w:right w:val="nil"/>
            </w:tcBorders>
          </w:tcPr>
          <w:p w14:paraId="35B536BA" w14:textId="77777777" w:rsidR="00C04DB7" w:rsidRPr="001A140A" w:rsidRDefault="00C04DB7" w:rsidP="00C04DB7">
            <w:pPr>
              <w:ind w:firstLine="0"/>
            </w:pPr>
          </w:p>
        </w:tc>
      </w:tr>
      <w:tr w:rsidR="00C04DB7" w:rsidRPr="001A140A" w14:paraId="5EC3E174" w14:textId="77777777" w:rsidTr="00F97681">
        <w:tc>
          <w:tcPr>
            <w:tcW w:w="7225" w:type="dxa"/>
            <w:tcBorders>
              <w:top w:val="single" w:sz="4" w:space="0" w:color="auto"/>
              <w:left w:val="single" w:sz="4" w:space="0" w:color="auto"/>
              <w:bottom w:val="single" w:sz="4" w:space="0" w:color="auto"/>
              <w:right w:val="single" w:sz="4" w:space="0" w:color="auto"/>
            </w:tcBorders>
          </w:tcPr>
          <w:p w14:paraId="401C047E" w14:textId="77777777" w:rsidR="00C04DB7" w:rsidRPr="00123F68" w:rsidRDefault="00C04DB7" w:rsidP="00F97681">
            <w:pPr>
              <w:autoSpaceDE w:val="0"/>
              <w:autoSpaceDN w:val="0"/>
              <w:adjustRightInd w:val="0"/>
              <w:ind w:firstLine="0"/>
              <w:contextualSpacing/>
              <w:jc w:val="left"/>
            </w:pPr>
            <w:r w:rsidRPr="00123F68">
              <w:t>Специалист службы (организатор похорон, агент)</w:t>
            </w:r>
          </w:p>
        </w:tc>
        <w:tc>
          <w:tcPr>
            <w:tcW w:w="2123" w:type="dxa"/>
            <w:tcBorders>
              <w:top w:val="single" w:sz="4" w:space="0" w:color="auto"/>
              <w:left w:val="single" w:sz="4" w:space="0" w:color="auto"/>
              <w:bottom w:val="single" w:sz="4" w:space="0" w:color="auto"/>
              <w:right w:val="single" w:sz="4" w:space="0" w:color="auto"/>
            </w:tcBorders>
          </w:tcPr>
          <w:p w14:paraId="0DE52EB7" w14:textId="77777777" w:rsidR="00C04DB7" w:rsidRPr="00123F68" w:rsidRDefault="00C04DB7" w:rsidP="00C04DB7">
            <w:pPr>
              <w:autoSpaceDE w:val="0"/>
              <w:autoSpaceDN w:val="0"/>
              <w:adjustRightInd w:val="0"/>
              <w:ind w:firstLine="0"/>
              <w:contextualSpacing/>
              <w:jc w:val="center"/>
            </w:pPr>
            <w:r w:rsidRPr="00123F68">
              <w:t>21 305</w:t>
            </w:r>
          </w:p>
        </w:tc>
        <w:tc>
          <w:tcPr>
            <w:tcW w:w="426" w:type="dxa"/>
            <w:tcBorders>
              <w:top w:val="nil"/>
              <w:left w:val="single" w:sz="4" w:space="0" w:color="auto"/>
              <w:bottom w:val="nil"/>
              <w:right w:val="nil"/>
            </w:tcBorders>
          </w:tcPr>
          <w:p w14:paraId="2C3DED43" w14:textId="77777777" w:rsidR="00C04DB7" w:rsidRPr="001A140A" w:rsidRDefault="00C04DB7" w:rsidP="00C04DB7">
            <w:pPr>
              <w:ind w:firstLine="0"/>
            </w:pPr>
          </w:p>
        </w:tc>
      </w:tr>
      <w:tr w:rsidR="00C04DB7" w:rsidRPr="001A140A" w14:paraId="517C3CB9" w14:textId="77777777" w:rsidTr="00F97681">
        <w:tc>
          <w:tcPr>
            <w:tcW w:w="7225" w:type="dxa"/>
            <w:tcBorders>
              <w:top w:val="single" w:sz="4" w:space="0" w:color="auto"/>
              <w:left w:val="single" w:sz="4" w:space="0" w:color="auto"/>
              <w:bottom w:val="single" w:sz="4" w:space="0" w:color="auto"/>
              <w:right w:val="single" w:sz="4" w:space="0" w:color="auto"/>
            </w:tcBorders>
          </w:tcPr>
          <w:p w14:paraId="1BAD0F3C" w14:textId="77777777" w:rsidR="00C04DB7" w:rsidRPr="00123F68" w:rsidRDefault="00C04DB7" w:rsidP="00F97681">
            <w:pPr>
              <w:autoSpaceDE w:val="0"/>
              <w:autoSpaceDN w:val="0"/>
              <w:adjustRightInd w:val="0"/>
              <w:ind w:firstLine="0"/>
              <w:contextualSpacing/>
              <w:jc w:val="left"/>
            </w:pPr>
            <w:r w:rsidRPr="00123F68">
              <w:t>Старший инженер-программист</w:t>
            </w:r>
            <w:r w:rsidRPr="00123F68">
              <w:rPr>
                <w:vertAlign w:val="superscript"/>
              </w:rPr>
              <w:t>1</w:t>
            </w:r>
          </w:p>
        </w:tc>
        <w:tc>
          <w:tcPr>
            <w:tcW w:w="2123" w:type="dxa"/>
            <w:tcBorders>
              <w:top w:val="single" w:sz="4" w:space="0" w:color="auto"/>
              <w:left w:val="single" w:sz="4" w:space="0" w:color="auto"/>
              <w:bottom w:val="single" w:sz="4" w:space="0" w:color="auto"/>
              <w:right w:val="single" w:sz="4" w:space="0" w:color="auto"/>
            </w:tcBorders>
          </w:tcPr>
          <w:p w14:paraId="592E4072" w14:textId="77777777" w:rsidR="00C04DB7" w:rsidRPr="00123F68" w:rsidRDefault="00C04DB7" w:rsidP="00C04DB7">
            <w:pPr>
              <w:autoSpaceDE w:val="0"/>
              <w:autoSpaceDN w:val="0"/>
              <w:adjustRightInd w:val="0"/>
              <w:ind w:firstLine="0"/>
              <w:contextualSpacing/>
              <w:jc w:val="center"/>
            </w:pPr>
            <w:r w:rsidRPr="00123F68">
              <w:t>30 128</w:t>
            </w:r>
          </w:p>
        </w:tc>
        <w:tc>
          <w:tcPr>
            <w:tcW w:w="426" w:type="dxa"/>
            <w:tcBorders>
              <w:top w:val="nil"/>
              <w:left w:val="single" w:sz="4" w:space="0" w:color="auto"/>
              <w:bottom w:val="nil"/>
              <w:right w:val="nil"/>
            </w:tcBorders>
          </w:tcPr>
          <w:p w14:paraId="5E6B3279" w14:textId="77777777" w:rsidR="00C04DB7" w:rsidRPr="001A140A" w:rsidRDefault="00C04DB7" w:rsidP="00C04DB7">
            <w:pPr>
              <w:ind w:firstLine="0"/>
            </w:pPr>
          </w:p>
        </w:tc>
      </w:tr>
      <w:tr w:rsidR="00C04DB7" w:rsidRPr="001A140A" w14:paraId="45A5AD4F" w14:textId="77777777" w:rsidTr="00F97681">
        <w:tc>
          <w:tcPr>
            <w:tcW w:w="7225" w:type="dxa"/>
            <w:tcBorders>
              <w:top w:val="single" w:sz="4" w:space="0" w:color="auto"/>
              <w:left w:val="single" w:sz="4" w:space="0" w:color="auto"/>
              <w:bottom w:val="single" w:sz="4" w:space="0" w:color="auto"/>
              <w:right w:val="single" w:sz="4" w:space="0" w:color="auto"/>
            </w:tcBorders>
          </w:tcPr>
          <w:p w14:paraId="26326D36" w14:textId="77777777" w:rsidR="00C04DB7" w:rsidRPr="00123F68" w:rsidRDefault="00C04DB7" w:rsidP="00F97681">
            <w:pPr>
              <w:autoSpaceDE w:val="0"/>
              <w:autoSpaceDN w:val="0"/>
              <w:adjustRightInd w:val="0"/>
              <w:ind w:firstLine="0"/>
              <w:contextualSpacing/>
              <w:jc w:val="left"/>
              <w:rPr>
                <w:vertAlign w:val="superscript"/>
              </w:rPr>
            </w:pPr>
            <w:r w:rsidRPr="00123F68">
              <w:t>Художественный руководитель</w:t>
            </w:r>
            <w:r w:rsidRPr="00123F68">
              <w:rPr>
                <w:vertAlign w:val="superscript"/>
              </w:rPr>
              <w:t>2</w:t>
            </w:r>
          </w:p>
        </w:tc>
        <w:tc>
          <w:tcPr>
            <w:tcW w:w="2123" w:type="dxa"/>
            <w:tcBorders>
              <w:top w:val="single" w:sz="4" w:space="0" w:color="auto"/>
              <w:left w:val="single" w:sz="4" w:space="0" w:color="auto"/>
              <w:bottom w:val="single" w:sz="4" w:space="0" w:color="auto"/>
              <w:right w:val="single" w:sz="4" w:space="0" w:color="auto"/>
            </w:tcBorders>
          </w:tcPr>
          <w:p w14:paraId="77946896" w14:textId="77777777" w:rsidR="00C04DB7" w:rsidRPr="00123F68" w:rsidRDefault="00C04DB7" w:rsidP="00C04DB7">
            <w:pPr>
              <w:autoSpaceDE w:val="0"/>
              <w:autoSpaceDN w:val="0"/>
              <w:adjustRightInd w:val="0"/>
              <w:ind w:firstLine="0"/>
              <w:contextualSpacing/>
              <w:jc w:val="center"/>
            </w:pPr>
            <w:r w:rsidRPr="00123F68">
              <w:t>31 097</w:t>
            </w:r>
          </w:p>
        </w:tc>
        <w:tc>
          <w:tcPr>
            <w:tcW w:w="426" w:type="dxa"/>
            <w:tcBorders>
              <w:top w:val="nil"/>
              <w:left w:val="single" w:sz="4" w:space="0" w:color="auto"/>
              <w:bottom w:val="nil"/>
              <w:right w:val="nil"/>
            </w:tcBorders>
          </w:tcPr>
          <w:p w14:paraId="137D36A2" w14:textId="77777777" w:rsidR="00C04DB7" w:rsidRPr="001A140A" w:rsidRDefault="00C04DB7" w:rsidP="00C04DB7">
            <w:pPr>
              <w:ind w:firstLine="0"/>
            </w:pPr>
            <w:r w:rsidRPr="001A140A">
              <w:t>».</w:t>
            </w:r>
          </w:p>
        </w:tc>
      </w:tr>
    </w:tbl>
    <w:p w14:paraId="1A97781D" w14:textId="77777777" w:rsidR="00F97681" w:rsidRPr="00F97681" w:rsidRDefault="00F97681" w:rsidP="00BD13A1">
      <w:pPr>
        <w:rPr>
          <w:sz w:val="20"/>
          <w:szCs w:val="20"/>
        </w:rPr>
      </w:pPr>
    </w:p>
    <w:p w14:paraId="7FF67BF9" w14:textId="4D10DA67" w:rsidR="00BD13A1" w:rsidRPr="00446A1B" w:rsidRDefault="00BD13A1" w:rsidP="00BD13A1">
      <w:pPr>
        <w:rPr>
          <w:bCs/>
        </w:rPr>
      </w:pPr>
      <w:r w:rsidRPr="001A140A">
        <w:t>1.3</w:t>
      </w:r>
      <w:r w:rsidRPr="00446A1B">
        <w:t xml:space="preserve">. </w:t>
      </w:r>
      <w:r w:rsidRPr="00446A1B">
        <w:rPr>
          <w:bCs/>
        </w:rPr>
        <w:t xml:space="preserve">В разделе </w:t>
      </w:r>
      <w:r w:rsidRPr="00446A1B">
        <w:rPr>
          <w:bCs/>
          <w:lang w:val="en-US"/>
        </w:rPr>
        <w:t>III</w:t>
      </w:r>
      <w:r w:rsidRPr="00446A1B">
        <w:rPr>
          <w:bCs/>
        </w:rPr>
        <w:t>:</w:t>
      </w:r>
    </w:p>
    <w:p w14:paraId="71E1608E" w14:textId="7F3B0769" w:rsidR="009E30FF" w:rsidRDefault="009E30FF" w:rsidP="00BD13A1">
      <w:pPr>
        <w:rPr>
          <w:bCs/>
        </w:rPr>
      </w:pPr>
      <w:r w:rsidRPr="00446A1B">
        <w:rPr>
          <w:bCs/>
        </w:rPr>
        <w:t xml:space="preserve">1.3.1. </w:t>
      </w:r>
      <w:r w:rsidR="005A426B" w:rsidRPr="00446A1B">
        <w:rPr>
          <w:bCs/>
        </w:rPr>
        <w:t>Т</w:t>
      </w:r>
      <w:r w:rsidR="00BD13A1" w:rsidRPr="00446A1B">
        <w:rPr>
          <w:bCs/>
        </w:rPr>
        <w:t>аблиц</w:t>
      </w:r>
      <w:r w:rsidR="005A426B" w:rsidRPr="00446A1B">
        <w:rPr>
          <w:bCs/>
        </w:rPr>
        <w:t>у</w:t>
      </w:r>
      <w:r w:rsidR="00BD13A1" w:rsidRPr="00446A1B">
        <w:rPr>
          <w:bCs/>
        </w:rPr>
        <w:t xml:space="preserve"> </w:t>
      </w:r>
      <w:r w:rsidRPr="00446A1B">
        <w:rPr>
          <w:bCs/>
        </w:rPr>
        <w:t xml:space="preserve">1 </w:t>
      </w:r>
      <w:r w:rsidR="00F97681" w:rsidRPr="00446A1B">
        <w:rPr>
          <w:bCs/>
        </w:rPr>
        <w:t xml:space="preserve">пункта 3 </w:t>
      </w:r>
      <w:r w:rsidRPr="00446A1B">
        <w:rPr>
          <w:bCs/>
        </w:rPr>
        <w:t>изложить в следующей редакции:</w:t>
      </w:r>
    </w:p>
    <w:p w14:paraId="169841BB" w14:textId="77777777" w:rsidR="00F97681" w:rsidRDefault="00F97681" w:rsidP="00BD13A1">
      <w:pPr>
        <w:rPr>
          <w:bCs/>
        </w:rPr>
      </w:pPr>
    </w:p>
    <w:p w14:paraId="05CB8C67" w14:textId="538B2881" w:rsidR="00E356D6" w:rsidRDefault="00E356D6" w:rsidP="00E356D6">
      <w:pPr>
        <w:jc w:val="right"/>
      </w:pPr>
      <w:r>
        <w:rPr>
          <w:bCs/>
        </w:rPr>
        <w:t>«</w:t>
      </w:r>
      <w:r w:rsidRPr="004C7205">
        <w:t>Таблица 1</w:t>
      </w:r>
    </w:p>
    <w:p w14:paraId="660586DD" w14:textId="4CE3631F" w:rsidR="00E356D6" w:rsidRDefault="00E356D6" w:rsidP="00E356D6">
      <w:pPr>
        <w:jc w:val="center"/>
      </w:pPr>
      <w:r w:rsidRPr="004C7205">
        <w:t>Перечень и размеры компенсационных выплат</w:t>
      </w:r>
    </w:p>
    <w:p w14:paraId="4A5E7042" w14:textId="77777777" w:rsidR="00F97681" w:rsidRDefault="00F97681" w:rsidP="00E356D6">
      <w:pPr>
        <w:jc w:val="center"/>
      </w:pPr>
    </w:p>
    <w:tbl>
      <w:tblPr>
        <w:tblStyle w:val="a3"/>
        <w:tblW w:w="9737" w:type="dxa"/>
        <w:tblLook w:val="04A0" w:firstRow="1" w:lastRow="0" w:firstColumn="1" w:lastColumn="0" w:noHBand="0" w:noVBand="1"/>
      </w:tblPr>
      <w:tblGrid>
        <w:gridCol w:w="2270"/>
        <w:gridCol w:w="3254"/>
        <w:gridCol w:w="3787"/>
        <w:gridCol w:w="426"/>
      </w:tblGrid>
      <w:tr w:rsidR="0058371F" w14:paraId="2848D497" w14:textId="77777777" w:rsidTr="00B73E4B">
        <w:tc>
          <w:tcPr>
            <w:tcW w:w="2270" w:type="dxa"/>
          </w:tcPr>
          <w:p w14:paraId="6E231092" w14:textId="490E6FCC" w:rsidR="0058371F" w:rsidRPr="001D6E3E" w:rsidRDefault="0058371F" w:rsidP="001D6E3E">
            <w:pPr>
              <w:ind w:firstLine="0"/>
              <w:jc w:val="center"/>
              <w:rPr>
                <w:sz w:val="24"/>
                <w:szCs w:val="24"/>
              </w:rPr>
            </w:pPr>
            <w:r w:rsidRPr="001D6E3E">
              <w:rPr>
                <w:sz w:val="24"/>
                <w:szCs w:val="24"/>
              </w:rPr>
              <w:t>Наименование выплаты</w:t>
            </w:r>
          </w:p>
        </w:tc>
        <w:tc>
          <w:tcPr>
            <w:tcW w:w="3254" w:type="dxa"/>
          </w:tcPr>
          <w:p w14:paraId="523FA8B3" w14:textId="49E3CDB6" w:rsidR="0058371F" w:rsidRPr="001D6E3E" w:rsidRDefault="0058371F" w:rsidP="001D6E3E">
            <w:pPr>
              <w:ind w:firstLine="0"/>
              <w:jc w:val="center"/>
              <w:rPr>
                <w:sz w:val="24"/>
                <w:szCs w:val="24"/>
              </w:rPr>
            </w:pPr>
            <w:r w:rsidRPr="001D6E3E">
              <w:rPr>
                <w:sz w:val="24"/>
                <w:szCs w:val="24"/>
              </w:rPr>
              <w:t>Размер выплаты</w:t>
            </w:r>
          </w:p>
        </w:tc>
        <w:tc>
          <w:tcPr>
            <w:tcW w:w="3787" w:type="dxa"/>
          </w:tcPr>
          <w:p w14:paraId="43578879" w14:textId="77777777" w:rsidR="0058371F" w:rsidRPr="001D6E3E" w:rsidRDefault="0058371F" w:rsidP="001D6E3E">
            <w:pPr>
              <w:ind w:firstLine="0"/>
              <w:jc w:val="center"/>
              <w:rPr>
                <w:sz w:val="24"/>
                <w:szCs w:val="24"/>
              </w:rPr>
            </w:pPr>
            <w:r w:rsidRPr="001D6E3E">
              <w:rPr>
                <w:sz w:val="24"/>
                <w:szCs w:val="24"/>
              </w:rPr>
              <w:t>Условия осуществления выплаты (фактор,</w:t>
            </w:r>
          </w:p>
          <w:p w14:paraId="101B5D21" w14:textId="77777777" w:rsidR="0058371F" w:rsidRPr="001D6E3E" w:rsidRDefault="0058371F" w:rsidP="001D6E3E">
            <w:pPr>
              <w:ind w:firstLine="0"/>
              <w:jc w:val="center"/>
              <w:rPr>
                <w:sz w:val="24"/>
                <w:szCs w:val="24"/>
              </w:rPr>
            </w:pPr>
            <w:r w:rsidRPr="001D6E3E">
              <w:rPr>
                <w:sz w:val="24"/>
                <w:szCs w:val="24"/>
              </w:rPr>
              <w:t>обуславливающий</w:t>
            </w:r>
          </w:p>
          <w:p w14:paraId="6F37B803" w14:textId="04D0864C" w:rsidR="0058371F" w:rsidRPr="001D6E3E" w:rsidRDefault="0058371F" w:rsidP="001D6E3E">
            <w:pPr>
              <w:ind w:firstLine="0"/>
              <w:jc w:val="center"/>
              <w:rPr>
                <w:sz w:val="24"/>
                <w:szCs w:val="24"/>
              </w:rPr>
            </w:pPr>
            <w:r w:rsidRPr="001D6E3E">
              <w:rPr>
                <w:sz w:val="24"/>
                <w:szCs w:val="24"/>
              </w:rPr>
              <w:t>получение выплаты)</w:t>
            </w:r>
          </w:p>
        </w:tc>
        <w:tc>
          <w:tcPr>
            <w:tcW w:w="426" w:type="dxa"/>
            <w:tcBorders>
              <w:top w:val="nil"/>
              <w:left w:val="single" w:sz="4" w:space="0" w:color="auto"/>
              <w:bottom w:val="nil"/>
              <w:right w:val="nil"/>
            </w:tcBorders>
          </w:tcPr>
          <w:p w14:paraId="479B34E3" w14:textId="77777777" w:rsidR="0058371F" w:rsidRDefault="0058371F" w:rsidP="0058371F">
            <w:pPr>
              <w:ind w:firstLine="0"/>
              <w:jc w:val="center"/>
            </w:pPr>
          </w:p>
        </w:tc>
      </w:tr>
      <w:tr w:rsidR="0058371F" w14:paraId="77E4E462" w14:textId="77777777" w:rsidTr="00B73E4B">
        <w:tc>
          <w:tcPr>
            <w:tcW w:w="2270" w:type="dxa"/>
          </w:tcPr>
          <w:p w14:paraId="0D105C75" w14:textId="4EBCB3C7" w:rsidR="0058371F" w:rsidRPr="001D6E3E" w:rsidRDefault="0058371F" w:rsidP="001D6E3E">
            <w:pPr>
              <w:ind w:firstLine="0"/>
              <w:jc w:val="center"/>
              <w:rPr>
                <w:sz w:val="24"/>
                <w:szCs w:val="24"/>
              </w:rPr>
            </w:pPr>
            <w:r w:rsidRPr="001D6E3E">
              <w:rPr>
                <w:sz w:val="24"/>
                <w:szCs w:val="24"/>
              </w:rPr>
              <w:t>1</w:t>
            </w:r>
          </w:p>
        </w:tc>
        <w:tc>
          <w:tcPr>
            <w:tcW w:w="3254" w:type="dxa"/>
          </w:tcPr>
          <w:p w14:paraId="47B79F70" w14:textId="3849AC8A" w:rsidR="0058371F" w:rsidRPr="001D6E3E" w:rsidRDefault="0058371F" w:rsidP="001D6E3E">
            <w:pPr>
              <w:ind w:firstLine="0"/>
              <w:jc w:val="center"/>
              <w:rPr>
                <w:sz w:val="24"/>
                <w:szCs w:val="24"/>
              </w:rPr>
            </w:pPr>
            <w:r w:rsidRPr="001D6E3E">
              <w:rPr>
                <w:sz w:val="24"/>
                <w:szCs w:val="24"/>
              </w:rPr>
              <w:t>2</w:t>
            </w:r>
          </w:p>
        </w:tc>
        <w:tc>
          <w:tcPr>
            <w:tcW w:w="3787" w:type="dxa"/>
          </w:tcPr>
          <w:p w14:paraId="6A6C6899" w14:textId="7D6CFC67" w:rsidR="0058371F" w:rsidRPr="001D6E3E" w:rsidRDefault="0058371F" w:rsidP="001D6E3E">
            <w:pPr>
              <w:ind w:firstLine="0"/>
              <w:jc w:val="center"/>
              <w:rPr>
                <w:sz w:val="24"/>
                <w:szCs w:val="24"/>
              </w:rPr>
            </w:pPr>
            <w:r w:rsidRPr="001D6E3E">
              <w:rPr>
                <w:sz w:val="24"/>
                <w:szCs w:val="24"/>
              </w:rPr>
              <w:t>3</w:t>
            </w:r>
          </w:p>
        </w:tc>
        <w:tc>
          <w:tcPr>
            <w:tcW w:w="426" w:type="dxa"/>
            <w:tcBorders>
              <w:top w:val="nil"/>
              <w:left w:val="single" w:sz="4" w:space="0" w:color="auto"/>
              <w:bottom w:val="nil"/>
              <w:right w:val="nil"/>
            </w:tcBorders>
          </w:tcPr>
          <w:p w14:paraId="5BF59869" w14:textId="77777777" w:rsidR="0058371F" w:rsidRDefault="0058371F" w:rsidP="0058371F">
            <w:pPr>
              <w:ind w:firstLine="0"/>
              <w:jc w:val="center"/>
            </w:pPr>
          </w:p>
        </w:tc>
      </w:tr>
      <w:tr w:rsidR="0058371F" w14:paraId="73782C87" w14:textId="77777777" w:rsidTr="00B73E4B">
        <w:tc>
          <w:tcPr>
            <w:tcW w:w="2270" w:type="dxa"/>
          </w:tcPr>
          <w:p w14:paraId="44CFA40D" w14:textId="77777777" w:rsidR="0058371F" w:rsidRPr="001D6E3E" w:rsidRDefault="0058371F" w:rsidP="001D6E3E">
            <w:pPr>
              <w:ind w:firstLine="0"/>
              <w:jc w:val="left"/>
              <w:rPr>
                <w:sz w:val="24"/>
                <w:szCs w:val="24"/>
              </w:rPr>
            </w:pPr>
            <w:r w:rsidRPr="001D6E3E">
              <w:rPr>
                <w:sz w:val="24"/>
                <w:szCs w:val="24"/>
              </w:rPr>
              <w:t>1. Выплата за работу</w:t>
            </w:r>
          </w:p>
          <w:p w14:paraId="6CD55445" w14:textId="77777777" w:rsidR="0058371F" w:rsidRPr="001D6E3E" w:rsidRDefault="0058371F" w:rsidP="001D6E3E">
            <w:pPr>
              <w:ind w:firstLine="0"/>
              <w:jc w:val="left"/>
              <w:rPr>
                <w:sz w:val="24"/>
                <w:szCs w:val="24"/>
              </w:rPr>
            </w:pPr>
            <w:r w:rsidRPr="001D6E3E">
              <w:rPr>
                <w:sz w:val="24"/>
                <w:szCs w:val="24"/>
              </w:rPr>
              <w:t>с вредными</w:t>
            </w:r>
          </w:p>
          <w:p w14:paraId="4F0EDB31" w14:textId="77777777" w:rsidR="0058371F" w:rsidRPr="001D6E3E" w:rsidRDefault="0058371F" w:rsidP="001D6E3E">
            <w:pPr>
              <w:ind w:firstLine="0"/>
              <w:jc w:val="left"/>
              <w:rPr>
                <w:sz w:val="24"/>
                <w:szCs w:val="24"/>
              </w:rPr>
            </w:pPr>
            <w:r w:rsidRPr="001D6E3E">
              <w:rPr>
                <w:sz w:val="24"/>
                <w:szCs w:val="24"/>
              </w:rPr>
              <w:t>и (или) опасными условиями труда</w:t>
            </w:r>
          </w:p>
          <w:p w14:paraId="231A878D" w14:textId="77777777" w:rsidR="0058371F" w:rsidRPr="001D6E3E" w:rsidRDefault="0058371F" w:rsidP="001D6E3E">
            <w:pPr>
              <w:ind w:firstLine="0"/>
              <w:jc w:val="left"/>
              <w:rPr>
                <w:sz w:val="24"/>
                <w:szCs w:val="24"/>
              </w:rPr>
            </w:pPr>
          </w:p>
        </w:tc>
        <w:tc>
          <w:tcPr>
            <w:tcW w:w="3254" w:type="dxa"/>
          </w:tcPr>
          <w:p w14:paraId="7D06DFE5" w14:textId="77777777" w:rsidR="0056698E" w:rsidRDefault="0058371F" w:rsidP="001D6E3E">
            <w:pPr>
              <w:ind w:firstLine="0"/>
              <w:jc w:val="left"/>
              <w:rPr>
                <w:sz w:val="24"/>
                <w:szCs w:val="24"/>
              </w:rPr>
            </w:pPr>
            <w:r w:rsidRPr="001D6E3E">
              <w:rPr>
                <w:sz w:val="24"/>
                <w:szCs w:val="24"/>
              </w:rPr>
              <w:t xml:space="preserve">от 4 до 24% от оклада (должностного оклада) </w:t>
            </w:r>
          </w:p>
          <w:p w14:paraId="56A2FB06" w14:textId="77777777" w:rsidR="0056698E" w:rsidRDefault="0058371F" w:rsidP="001D6E3E">
            <w:pPr>
              <w:ind w:firstLine="0"/>
              <w:jc w:val="left"/>
              <w:rPr>
                <w:sz w:val="24"/>
                <w:szCs w:val="24"/>
              </w:rPr>
            </w:pPr>
            <w:r w:rsidRPr="001D6E3E">
              <w:rPr>
                <w:sz w:val="24"/>
                <w:szCs w:val="24"/>
              </w:rPr>
              <w:t xml:space="preserve">за время фактической занятости работника </w:t>
            </w:r>
          </w:p>
          <w:p w14:paraId="2D30AF84" w14:textId="77777777" w:rsidR="0056698E" w:rsidRDefault="0058371F" w:rsidP="001D6E3E">
            <w:pPr>
              <w:ind w:firstLine="0"/>
              <w:jc w:val="left"/>
              <w:rPr>
                <w:sz w:val="24"/>
                <w:szCs w:val="24"/>
              </w:rPr>
            </w:pPr>
            <w:r w:rsidRPr="001D6E3E">
              <w:rPr>
                <w:sz w:val="24"/>
                <w:szCs w:val="24"/>
              </w:rPr>
              <w:t xml:space="preserve">на работах с вредными </w:t>
            </w:r>
          </w:p>
          <w:p w14:paraId="4BCF011E" w14:textId="67F13FFD" w:rsidR="0058371F" w:rsidRPr="001D6E3E" w:rsidRDefault="0058371F" w:rsidP="001D6E3E">
            <w:pPr>
              <w:ind w:firstLine="0"/>
              <w:jc w:val="left"/>
              <w:rPr>
                <w:sz w:val="24"/>
                <w:szCs w:val="24"/>
              </w:rPr>
            </w:pPr>
            <w:r w:rsidRPr="001D6E3E">
              <w:rPr>
                <w:sz w:val="24"/>
                <w:szCs w:val="24"/>
              </w:rPr>
              <w:t>и (или) опасными условиями труда, размер выплаты устанавливается в соответствии с</w:t>
            </w:r>
            <w:r w:rsidR="001D6E3E">
              <w:rPr>
                <w:sz w:val="24"/>
                <w:szCs w:val="24"/>
              </w:rPr>
              <w:t xml:space="preserve"> </w:t>
            </w:r>
            <w:r w:rsidRPr="001D6E3E">
              <w:rPr>
                <w:sz w:val="24"/>
                <w:szCs w:val="24"/>
              </w:rPr>
              <w:t>пунктом 4 раздела III</w:t>
            </w:r>
            <w:r w:rsidR="001D6E3E">
              <w:rPr>
                <w:sz w:val="24"/>
                <w:szCs w:val="24"/>
              </w:rPr>
              <w:t xml:space="preserve"> </w:t>
            </w:r>
            <w:r w:rsidRPr="001D6E3E">
              <w:rPr>
                <w:sz w:val="24"/>
                <w:szCs w:val="24"/>
              </w:rPr>
              <w:t>настоящего положения</w:t>
            </w:r>
          </w:p>
        </w:tc>
        <w:tc>
          <w:tcPr>
            <w:tcW w:w="3787" w:type="dxa"/>
          </w:tcPr>
          <w:p w14:paraId="72E960DE" w14:textId="77777777" w:rsidR="0056698E" w:rsidRDefault="0058371F" w:rsidP="001D6E3E">
            <w:pPr>
              <w:ind w:firstLine="0"/>
              <w:jc w:val="left"/>
              <w:rPr>
                <w:sz w:val="24"/>
                <w:szCs w:val="24"/>
              </w:rPr>
            </w:pPr>
            <w:r w:rsidRPr="001D6E3E">
              <w:rPr>
                <w:sz w:val="24"/>
                <w:szCs w:val="24"/>
              </w:rPr>
              <w:t xml:space="preserve">осуществляется в соответствии </w:t>
            </w:r>
          </w:p>
          <w:p w14:paraId="639AFCE6" w14:textId="263C5082" w:rsidR="0058371F" w:rsidRPr="001D6E3E" w:rsidRDefault="0058371F" w:rsidP="001D6E3E">
            <w:pPr>
              <w:ind w:firstLine="0"/>
              <w:jc w:val="left"/>
              <w:rPr>
                <w:sz w:val="24"/>
                <w:szCs w:val="24"/>
              </w:rPr>
            </w:pPr>
            <w:r w:rsidRPr="001D6E3E">
              <w:rPr>
                <w:sz w:val="24"/>
                <w:szCs w:val="24"/>
              </w:rPr>
              <w:t>со</w:t>
            </w:r>
            <w:r w:rsidR="001D6E3E">
              <w:rPr>
                <w:sz w:val="24"/>
                <w:szCs w:val="24"/>
              </w:rPr>
              <w:t xml:space="preserve"> </w:t>
            </w:r>
            <w:r w:rsidRPr="001D6E3E">
              <w:rPr>
                <w:sz w:val="24"/>
                <w:szCs w:val="24"/>
              </w:rPr>
              <w:t>статьей 147</w:t>
            </w:r>
            <w:r w:rsidR="001D6E3E">
              <w:rPr>
                <w:sz w:val="24"/>
                <w:szCs w:val="24"/>
              </w:rPr>
              <w:t xml:space="preserve"> </w:t>
            </w:r>
            <w:r w:rsidRPr="001D6E3E">
              <w:rPr>
                <w:sz w:val="24"/>
                <w:szCs w:val="24"/>
              </w:rPr>
              <w:t>Трудового кодекса Российской Федерации,</w:t>
            </w:r>
          </w:p>
          <w:p w14:paraId="4BE4EF87" w14:textId="77777777" w:rsidR="0058371F" w:rsidRPr="001D6E3E" w:rsidRDefault="0058371F" w:rsidP="001D6E3E">
            <w:pPr>
              <w:ind w:firstLine="0"/>
              <w:jc w:val="left"/>
              <w:rPr>
                <w:sz w:val="24"/>
                <w:szCs w:val="24"/>
              </w:rPr>
            </w:pPr>
            <w:r w:rsidRPr="001D6E3E">
              <w:rPr>
                <w:sz w:val="24"/>
                <w:szCs w:val="24"/>
              </w:rPr>
              <w:t>по результатам специальной оценки условий труда работника</w:t>
            </w:r>
          </w:p>
          <w:p w14:paraId="5F6AAE05" w14:textId="77777777" w:rsidR="0058371F" w:rsidRPr="001D6E3E" w:rsidRDefault="0058371F" w:rsidP="001D6E3E">
            <w:pPr>
              <w:ind w:firstLine="0"/>
              <w:jc w:val="left"/>
              <w:rPr>
                <w:sz w:val="24"/>
                <w:szCs w:val="24"/>
              </w:rPr>
            </w:pPr>
          </w:p>
        </w:tc>
        <w:tc>
          <w:tcPr>
            <w:tcW w:w="426" w:type="dxa"/>
            <w:tcBorders>
              <w:top w:val="nil"/>
              <w:left w:val="single" w:sz="4" w:space="0" w:color="auto"/>
              <w:bottom w:val="nil"/>
              <w:right w:val="nil"/>
            </w:tcBorders>
          </w:tcPr>
          <w:p w14:paraId="1AA2D2A8" w14:textId="77777777" w:rsidR="0058371F" w:rsidRDefault="0058371F" w:rsidP="0058371F">
            <w:pPr>
              <w:ind w:firstLine="0"/>
              <w:jc w:val="center"/>
            </w:pPr>
          </w:p>
        </w:tc>
      </w:tr>
      <w:tr w:rsidR="0058371F" w14:paraId="0F44261C" w14:textId="77777777" w:rsidTr="00B73E4B">
        <w:tc>
          <w:tcPr>
            <w:tcW w:w="2270" w:type="dxa"/>
          </w:tcPr>
          <w:p w14:paraId="64512B68" w14:textId="0B6DFFB8" w:rsidR="0058371F" w:rsidRPr="001D6E3E" w:rsidRDefault="0058371F" w:rsidP="001D6E3E">
            <w:pPr>
              <w:ind w:firstLine="0"/>
              <w:jc w:val="left"/>
              <w:rPr>
                <w:sz w:val="24"/>
                <w:szCs w:val="24"/>
              </w:rPr>
            </w:pPr>
            <w:r w:rsidRPr="001D6E3E">
              <w:rPr>
                <w:sz w:val="24"/>
                <w:szCs w:val="24"/>
              </w:rPr>
              <w:t>2. Выплата за работу в ночное время</w:t>
            </w:r>
          </w:p>
        </w:tc>
        <w:tc>
          <w:tcPr>
            <w:tcW w:w="3254" w:type="dxa"/>
          </w:tcPr>
          <w:p w14:paraId="15F7FC21" w14:textId="0C7E2F09" w:rsidR="0058371F" w:rsidRPr="001D6E3E" w:rsidRDefault="0058371F" w:rsidP="001D6E3E">
            <w:pPr>
              <w:ind w:firstLine="0"/>
              <w:jc w:val="left"/>
              <w:rPr>
                <w:sz w:val="24"/>
                <w:szCs w:val="24"/>
              </w:rPr>
            </w:pPr>
            <w:r w:rsidRPr="001D6E3E">
              <w:rPr>
                <w:sz w:val="24"/>
                <w:szCs w:val="24"/>
              </w:rPr>
              <w:t xml:space="preserve">машинисту кремационной печи </w:t>
            </w:r>
            <w:r w:rsidR="00BC70F2" w:rsidRPr="001D6E3E">
              <w:rPr>
                <w:sz w:val="24"/>
                <w:szCs w:val="24"/>
              </w:rPr>
              <w:t>–</w:t>
            </w:r>
            <w:r w:rsidRPr="001D6E3E">
              <w:rPr>
                <w:sz w:val="24"/>
                <w:szCs w:val="24"/>
              </w:rPr>
              <w:t xml:space="preserve"> 40% оклада (должностного оклада),</w:t>
            </w:r>
          </w:p>
          <w:p w14:paraId="65904000" w14:textId="77777777" w:rsidR="0058371F" w:rsidRPr="001D6E3E" w:rsidRDefault="0058371F" w:rsidP="001D6E3E">
            <w:pPr>
              <w:ind w:firstLine="0"/>
              <w:jc w:val="left"/>
              <w:rPr>
                <w:sz w:val="24"/>
                <w:szCs w:val="24"/>
              </w:rPr>
            </w:pPr>
            <w:r w:rsidRPr="001D6E3E">
              <w:rPr>
                <w:sz w:val="24"/>
                <w:szCs w:val="24"/>
              </w:rPr>
              <w:lastRenderedPageBreak/>
              <w:t>рассчитанного за час работы, за каждый час работы в ночное время;</w:t>
            </w:r>
          </w:p>
          <w:p w14:paraId="69F41AD0" w14:textId="13CC0E15" w:rsidR="0058371F" w:rsidRPr="001D6E3E" w:rsidRDefault="0058371F" w:rsidP="001D6E3E">
            <w:pPr>
              <w:ind w:firstLine="0"/>
              <w:jc w:val="left"/>
              <w:rPr>
                <w:sz w:val="24"/>
                <w:szCs w:val="24"/>
              </w:rPr>
            </w:pPr>
            <w:r w:rsidRPr="001D6E3E">
              <w:rPr>
                <w:sz w:val="24"/>
                <w:szCs w:val="24"/>
              </w:rPr>
              <w:t xml:space="preserve">спасателю </w:t>
            </w:r>
            <w:r w:rsidR="00BC70F2" w:rsidRPr="001D6E3E">
              <w:rPr>
                <w:sz w:val="24"/>
                <w:szCs w:val="24"/>
              </w:rPr>
              <w:t>–</w:t>
            </w:r>
            <w:r w:rsidRPr="001D6E3E">
              <w:rPr>
                <w:sz w:val="24"/>
                <w:szCs w:val="24"/>
              </w:rPr>
              <w:t xml:space="preserve"> 35% оклада (должностного оклада), рассчитанного за час работы, за каждый час работы в ночное время;</w:t>
            </w:r>
          </w:p>
          <w:p w14:paraId="18FB1212" w14:textId="19E8A7FC" w:rsidR="0058371F" w:rsidRPr="001D6E3E" w:rsidRDefault="0058371F" w:rsidP="001D6E3E">
            <w:pPr>
              <w:ind w:firstLine="0"/>
              <w:jc w:val="left"/>
              <w:rPr>
                <w:sz w:val="24"/>
                <w:szCs w:val="24"/>
              </w:rPr>
            </w:pPr>
            <w:r w:rsidRPr="001D6E3E">
              <w:rPr>
                <w:sz w:val="24"/>
                <w:szCs w:val="24"/>
              </w:rPr>
              <w:t xml:space="preserve">- иным работникам муниципальных учреждений </w:t>
            </w:r>
            <w:r w:rsidR="00BC70F2" w:rsidRPr="001D6E3E">
              <w:rPr>
                <w:sz w:val="24"/>
                <w:szCs w:val="24"/>
              </w:rPr>
              <w:t>–</w:t>
            </w:r>
            <w:r w:rsidRPr="001D6E3E">
              <w:rPr>
                <w:sz w:val="24"/>
                <w:szCs w:val="24"/>
              </w:rPr>
              <w:t xml:space="preserve"> 20% оклада (должностного оклада), рассчитанного за час работы, за каждый час работы в ночное время</w:t>
            </w:r>
          </w:p>
        </w:tc>
        <w:tc>
          <w:tcPr>
            <w:tcW w:w="3787" w:type="dxa"/>
          </w:tcPr>
          <w:p w14:paraId="518CF243" w14:textId="73C93021" w:rsidR="0058371F" w:rsidRPr="001D6E3E" w:rsidRDefault="0058371F" w:rsidP="001D6E3E">
            <w:pPr>
              <w:ind w:firstLine="0"/>
              <w:jc w:val="left"/>
              <w:rPr>
                <w:sz w:val="24"/>
                <w:szCs w:val="24"/>
              </w:rPr>
            </w:pPr>
            <w:r w:rsidRPr="001D6E3E">
              <w:rPr>
                <w:sz w:val="24"/>
                <w:szCs w:val="24"/>
              </w:rPr>
              <w:lastRenderedPageBreak/>
              <w:t>осуществляется в соответствии со</w:t>
            </w:r>
            <w:r w:rsidR="00DC10C9" w:rsidRPr="00DC10C9">
              <w:rPr>
                <w:sz w:val="24"/>
                <w:szCs w:val="24"/>
              </w:rPr>
              <w:t xml:space="preserve"> </w:t>
            </w:r>
            <w:r w:rsidRPr="001D6E3E">
              <w:rPr>
                <w:sz w:val="24"/>
                <w:szCs w:val="24"/>
              </w:rPr>
              <w:t>статьей 154</w:t>
            </w:r>
            <w:r w:rsidR="00DC10C9" w:rsidRPr="00DC10C9">
              <w:rPr>
                <w:sz w:val="24"/>
                <w:szCs w:val="24"/>
              </w:rPr>
              <w:t xml:space="preserve"> </w:t>
            </w:r>
            <w:r w:rsidRPr="001D6E3E">
              <w:rPr>
                <w:sz w:val="24"/>
                <w:szCs w:val="24"/>
              </w:rPr>
              <w:t>Трудового кодекса Российской Федерации,</w:t>
            </w:r>
          </w:p>
          <w:p w14:paraId="2736C770" w14:textId="77777777" w:rsidR="0058371F" w:rsidRPr="001D6E3E" w:rsidRDefault="0058371F" w:rsidP="001D6E3E">
            <w:pPr>
              <w:ind w:firstLine="0"/>
              <w:jc w:val="left"/>
              <w:rPr>
                <w:sz w:val="24"/>
                <w:szCs w:val="24"/>
              </w:rPr>
            </w:pPr>
            <w:r w:rsidRPr="001D6E3E">
              <w:rPr>
                <w:sz w:val="24"/>
                <w:szCs w:val="24"/>
              </w:rPr>
              <w:lastRenderedPageBreak/>
              <w:t>за каждый час работы</w:t>
            </w:r>
          </w:p>
          <w:p w14:paraId="7B8DD805" w14:textId="77777777" w:rsidR="0058371F" w:rsidRPr="001D6E3E" w:rsidRDefault="0058371F" w:rsidP="001D6E3E">
            <w:pPr>
              <w:ind w:firstLine="0"/>
              <w:jc w:val="left"/>
              <w:rPr>
                <w:sz w:val="24"/>
                <w:szCs w:val="24"/>
              </w:rPr>
            </w:pPr>
            <w:r w:rsidRPr="001D6E3E">
              <w:rPr>
                <w:sz w:val="24"/>
                <w:szCs w:val="24"/>
              </w:rPr>
              <w:t>в ночное время</w:t>
            </w:r>
          </w:p>
          <w:p w14:paraId="0BA52AD6" w14:textId="77777777" w:rsidR="0058371F" w:rsidRPr="001D6E3E" w:rsidRDefault="0058371F" w:rsidP="001D6E3E">
            <w:pPr>
              <w:ind w:firstLine="0"/>
              <w:jc w:val="left"/>
              <w:rPr>
                <w:sz w:val="24"/>
                <w:szCs w:val="24"/>
              </w:rPr>
            </w:pPr>
            <w:r w:rsidRPr="001D6E3E">
              <w:rPr>
                <w:sz w:val="24"/>
                <w:szCs w:val="24"/>
              </w:rPr>
              <w:t>с 22 часов до 06 часов,</w:t>
            </w:r>
          </w:p>
          <w:p w14:paraId="5A690053" w14:textId="77777777" w:rsidR="0058371F" w:rsidRPr="001D6E3E" w:rsidRDefault="0058371F" w:rsidP="001D6E3E">
            <w:pPr>
              <w:ind w:firstLine="0"/>
              <w:jc w:val="left"/>
              <w:rPr>
                <w:sz w:val="24"/>
                <w:szCs w:val="24"/>
              </w:rPr>
            </w:pPr>
            <w:r w:rsidRPr="001D6E3E">
              <w:rPr>
                <w:sz w:val="24"/>
                <w:szCs w:val="24"/>
              </w:rPr>
              <w:t>в соответствии с графиком работы, табелем учета использования рабочего времени</w:t>
            </w:r>
          </w:p>
          <w:p w14:paraId="72F0F57B" w14:textId="77777777" w:rsidR="0058371F" w:rsidRPr="001D6E3E" w:rsidRDefault="0058371F" w:rsidP="001D6E3E">
            <w:pPr>
              <w:ind w:firstLine="0"/>
              <w:jc w:val="left"/>
              <w:rPr>
                <w:sz w:val="24"/>
                <w:szCs w:val="24"/>
              </w:rPr>
            </w:pPr>
          </w:p>
        </w:tc>
        <w:tc>
          <w:tcPr>
            <w:tcW w:w="426" w:type="dxa"/>
            <w:tcBorders>
              <w:top w:val="nil"/>
              <w:left w:val="single" w:sz="4" w:space="0" w:color="auto"/>
              <w:bottom w:val="nil"/>
              <w:right w:val="nil"/>
            </w:tcBorders>
          </w:tcPr>
          <w:p w14:paraId="210671B0" w14:textId="77777777" w:rsidR="0058371F" w:rsidRDefault="0058371F" w:rsidP="0058371F">
            <w:pPr>
              <w:ind w:firstLine="0"/>
              <w:jc w:val="center"/>
            </w:pPr>
          </w:p>
        </w:tc>
      </w:tr>
      <w:tr w:rsidR="0058371F" w14:paraId="30822430" w14:textId="77777777" w:rsidTr="00B73E4B">
        <w:tc>
          <w:tcPr>
            <w:tcW w:w="2270" w:type="dxa"/>
          </w:tcPr>
          <w:p w14:paraId="093E4CEB" w14:textId="77777777" w:rsidR="0058371F" w:rsidRPr="001D6E3E" w:rsidRDefault="0058371F" w:rsidP="001D6E3E">
            <w:pPr>
              <w:ind w:firstLine="0"/>
              <w:jc w:val="left"/>
              <w:rPr>
                <w:sz w:val="24"/>
                <w:szCs w:val="24"/>
              </w:rPr>
            </w:pPr>
            <w:r w:rsidRPr="001D6E3E">
              <w:rPr>
                <w:sz w:val="24"/>
                <w:szCs w:val="24"/>
              </w:rPr>
              <w:t>3. Выплата за работу</w:t>
            </w:r>
          </w:p>
          <w:p w14:paraId="361981E7" w14:textId="77777777" w:rsidR="0058371F" w:rsidRPr="001D6E3E" w:rsidRDefault="0058371F" w:rsidP="001D6E3E">
            <w:pPr>
              <w:ind w:firstLine="0"/>
              <w:jc w:val="left"/>
              <w:rPr>
                <w:sz w:val="24"/>
                <w:szCs w:val="24"/>
              </w:rPr>
            </w:pPr>
            <w:r w:rsidRPr="001D6E3E">
              <w:rPr>
                <w:sz w:val="24"/>
                <w:szCs w:val="24"/>
              </w:rPr>
              <w:t>в выходные</w:t>
            </w:r>
          </w:p>
          <w:p w14:paraId="0B994D0B" w14:textId="77777777" w:rsidR="0058371F" w:rsidRPr="001D6E3E" w:rsidRDefault="0058371F" w:rsidP="001D6E3E">
            <w:pPr>
              <w:ind w:firstLine="0"/>
              <w:jc w:val="left"/>
              <w:rPr>
                <w:sz w:val="24"/>
                <w:szCs w:val="24"/>
              </w:rPr>
            </w:pPr>
            <w:r w:rsidRPr="001D6E3E">
              <w:rPr>
                <w:sz w:val="24"/>
                <w:szCs w:val="24"/>
              </w:rPr>
              <w:t>и нерабочие праздничные дни</w:t>
            </w:r>
          </w:p>
          <w:p w14:paraId="189AD157" w14:textId="77777777" w:rsidR="0058371F" w:rsidRPr="001D6E3E" w:rsidRDefault="0058371F" w:rsidP="001D6E3E">
            <w:pPr>
              <w:ind w:firstLine="0"/>
              <w:jc w:val="left"/>
              <w:rPr>
                <w:sz w:val="24"/>
                <w:szCs w:val="24"/>
              </w:rPr>
            </w:pPr>
          </w:p>
        </w:tc>
        <w:tc>
          <w:tcPr>
            <w:tcW w:w="3254" w:type="dxa"/>
          </w:tcPr>
          <w:p w14:paraId="065DA969" w14:textId="132D5579" w:rsidR="0058371F" w:rsidRPr="001D6E3E" w:rsidRDefault="0058371F" w:rsidP="001D6E3E">
            <w:pPr>
              <w:ind w:firstLine="0"/>
              <w:jc w:val="left"/>
              <w:rPr>
                <w:sz w:val="24"/>
                <w:szCs w:val="24"/>
              </w:rPr>
            </w:pPr>
            <w:r w:rsidRPr="001D6E3E">
              <w:rPr>
                <w:sz w:val="24"/>
                <w:szCs w:val="24"/>
              </w:rPr>
              <w:t>в размере одинарного дневного или часового оклада (должностного оклада), ставки заработной платы (части оклада (должностного оклада), ставки заработной платы за день или час работы) сверх оклада (должностного оклада), ставки заработной платы, если работа в выходной или нерабочий праздничный день производилась в пределах месячной нормы рабочего времени; в размере двойного дневного или часового оклада (должностного оклада), ставки заработной платы (части оклада (должностного оклада), ставки заработной платы за день или час работы) сверх оклада (должностного оклада), ставки заработной платы, если работа производилась сверх месячной нормы рабочего времени; данная выплата начисляется с учетом ежемесячных выплат компенсационного и стимулирующего характера</w:t>
            </w:r>
          </w:p>
        </w:tc>
        <w:tc>
          <w:tcPr>
            <w:tcW w:w="3787" w:type="dxa"/>
          </w:tcPr>
          <w:p w14:paraId="5238DA77" w14:textId="4D34B875" w:rsidR="0058371F" w:rsidRPr="001D6E3E" w:rsidRDefault="0058371F" w:rsidP="001D6E3E">
            <w:pPr>
              <w:ind w:firstLine="0"/>
              <w:jc w:val="left"/>
              <w:rPr>
                <w:sz w:val="24"/>
                <w:szCs w:val="24"/>
              </w:rPr>
            </w:pPr>
            <w:r w:rsidRPr="001D6E3E">
              <w:rPr>
                <w:sz w:val="24"/>
                <w:szCs w:val="24"/>
              </w:rPr>
              <w:t>осуществляется в соответствии со статьей 153 Трудового кодекса Российской Федерации.</w:t>
            </w:r>
          </w:p>
        </w:tc>
        <w:tc>
          <w:tcPr>
            <w:tcW w:w="426" w:type="dxa"/>
            <w:tcBorders>
              <w:top w:val="nil"/>
              <w:left w:val="single" w:sz="4" w:space="0" w:color="auto"/>
              <w:bottom w:val="nil"/>
              <w:right w:val="nil"/>
            </w:tcBorders>
          </w:tcPr>
          <w:p w14:paraId="6A21DF58" w14:textId="77777777" w:rsidR="0058371F" w:rsidRDefault="0058371F" w:rsidP="0058371F">
            <w:pPr>
              <w:ind w:firstLine="0"/>
              <w:jc w:val="center"/>
            </w:pPr>
          </w:p>
        </w:tc>
      </w:tr>
      <w:tr w:rsidR="0058371F" w14:paraId="3261DCDA" w14:textId="77777777" w:rsidTr="00B73E4B">
        <w:tc>
          <w:tcPr>
            <w:tcW w:w="2270" w:type="dxa"/>
          </w:tcPr>
          <w:p w14:paraId="7A952E80" w14:textId="77777777" w:rsidR="0058371F" w:rsidRPr="001D6E3E" w:rsidRDefault="0058371F" w:rsidP="001D6E3E">
            <w:pPr>
              <w:ind w:firstLine="0"/>
              <w:jc w:val="left"/>
              <w:rPr>
                <w:sz w:val="24"/>
                <w:szCs w:val="24"/>
              </w:rPr>
            </w:pPr>
            <w:r w:rsidRPr="001D6E3E">
              <w:rPr>
                <w:sz w:val="24"/>
                <w:szCs w:val="24"/>
              </w:rPr>
              <w:t>4. Выплата за сверхурочную</w:t>
            </w:r>
          </w:p>
          <w:p w14:paraId="499D53C8" w14:textId="4825E813" w:rsidR="0058371F" w:rsidRPr="001D6E3E" w:rsidRDefault="0058371F" w:rsidP="001D6E3E">
            <w:pPr>
              <w:ind w:firstLine="0"/>
              <w:jc w:val="left"/>
              <w:rPr>
                <w:sz w:val="24"/>
                <w:szCs w:val="24"/>
              </w:rPr>
            </w:pPr>
            <w:r w:rsidRPr="001D6E3E">
              <w:rPr>
                <w:sz w:val="24"/>
                <w:szCs w:val="24"/>
              </w:rPr>
              <w:t>работу</w:t>
            </w:r>
          </w:p>
        </w:tc>
        <w:tc>
          <w:tcPr>
            <w:tcW w:w="3254" w:type="dxa"/>
          </w:tcPr>
          <w:p w14:paraId="7144F93D" w14:textId="48B17542" w:rsidR="0058371F" w:rsidRPr="001D6E3E" w:rsidRDefault="0058371F" w:rsidP="001D6E3E">
            <w:pPr>
              <w:ind w:firstLine="0"/>
              <w:jc w:val="left"/>
              <w:rPr>
                <w:sz w:val="24"/>
                <w:szCs w:val="24"/>
              </w:rPr>
            </w:pPr>
            <w:r w:rsidRPr="001D6E3E">
              <w:rPr>
                <w:sz w:val="24"/>
                <w:szCs w:val="24"/>
              </w:rPr>
              <w:t xml:space="preserve">исходя из размера заработной платы, установленной в соответствии с действующей системой оплаты труда, включая компенсационные и </w:t>
            </w:r>
            <w:r w:rsidRPr="001D6E3E">
              <w:rPr>
                <w:sz w:val="24"/>
                <w:szCs w:val="24"/>
              </w:rPr>
              <w:lastRenderedPageBreak/>
              <w:t xml:space="preserve">стимулирующие выплаты, в полуторном размере за первые два часа работы, в </w:t>
            </w:r>
            <w:r w:rsidR="00BC70F2" w:rsidRPr="001D6E3E">
              <w:rPr>
                <w:sz w:val="24"/>
                <w:szCs w:val="24"/>
              </w:rPr>
              <w:t xml:space="preserve">двойном размере – за </w:t>
            </w:r>
            <w:r w:rsidRPr="001D6E3E">
              <w:rPr>
                <w:sz w:val="24"/>
                <w:szCs w:val="24"/>
              </w:rPr>
              <w:t>последующие часы работы, выполняемой работником по инициативе работодателя за пределами установленной для работника продолжительности рабочего времени:</w:t>
            </w:r>
          </w:p>
          <w:p w14:paraId="7E1A9F47" w14:textId="25BA3E7B" w:rsidR="0058371F" w:rsidRPr="001D6E3E" w:rsidRDefault="0058371F" w:rsidP="001D6E3E">
            <w:pPr>
              <w:ind w:firstLine="0"/>
              <w:jc w:val="left"/>
              <w:rPr>
                <w:sz w:val="24"/>
                <w:szCs w:val="24"/>
              </w:rPr>
            </w:pPr>
            <w:r w:rsidRPr="001D6E3E">
              <w:rPr>
                <w:sz w:val="24"/>
                <w:szCs w:val="24"/>
              </w:rPr>
              <w:t xml:space="preserve">ежедневной работы (смены), а при суммированном учете рабочего времени </w:t>
            </w:r>
            <w:r w:rsidR="00BC70F2" w:rsidRPr="001D6E3E">
              <w:rPr>
                <w:sz w:val="24"/>
                <w:szCs w:val="24"/>
              </w:rPr>
              <w:t>–</w:t>
            </w:r>
            <w:r w:rsidRPr="001D6E3E">
              <w:rPr>
                <w:sz w:val="24"/>
                <w:szCs w:val="24"/>
              </w:rPr>
              <w:t xml:space="preserve"> сверх</w:t>
            </w:r>
            <w:r w:rsidR="00BC70F2" w:rsidRPr="001D6E3E">
              <w:rPr>
                <w:sz w:val="24"/>
                <w:szCs w:val="24"/>
              </w:rPr>
              <w:t xml:space="preserve"> </w:t>
            </w:r>
            <w:r w:rsidRPr="001D6E3E">
              <w:rPr>
                <w:sz w:val="24"/>
                <w:szCs w:val="24"/>
              </w:rPr>
              <w:t>нормального числа рабочих часов за учетный период);</w:t>
            </w:r>
          </w:p>
          <w:p w14:paraId="33A408EE" w14:textId="5E5D6C63" w:rsidR="0058371F" w:rsidRPr="001D6E3E" w:rsidRDefault="0058371F" w:rsidP="001D6E3E">
            <w:pPr>
              <w:ind w:firstLine="0"/>
              <w:jc w:val="left"/>
              <w:rPr>
                <w:sz w:val="24"/>
                <w:szCs w:val="24"/>
              </w:rPr>
            </w:pPr>
            <w:r w:rsidRPr="001D6E3E">
              <w:rPr>
                <w:sz w:val="24"/>
                <w:szCs w:val="24"/>
              </w:rPr>
              <w:t>продолжительность сверхурочной работы не должна превышать для каждого работника четырех часов в течение двух дней подряд и 120 часов в год</w:t>
            </w:r>
          </w:p>
        </w:tc>
        <w:tc>
          <w:tcPr>
            <w:tcW w:w="3787" w:type="dxa"/>
          </w:tcPr>
          <w:p w14:paraId="36F7742B" w14:textId="3E0F3D7E" w:rsidR="0058371F" w:rsidRPr="001D6E3E" w:rsidRDefault="0058371F" w:rsidP="001D6E3E">
            <w:pPr>
              <w:ind w:firstLine="0"/>
              <w:jc w:val="left"/>
              <w:rPr>
                <w:sz w:val="24"/>
                <w:szCs w:val="24"/>
              </w:rPr>
            </w:pPr>
            <w:r w:rsidRPr="001D6E3E">
              <w:rPr>
                <w:sz w:val="24"/>
                <w:szCs w:val="24"/>
              </w:rPr>
              <w:lastRenderedPageBreak/>
              <w:t>осуществляется в соответствии со</w:t>
            </w:r>
            <w:r w:rsidR="00DC10C9">
              <w:rPr>
                <w:sz w:val="24"/>
                <w:szCs w:val="24"/>
              </w:rPr>
              <w:t xml:space="preserve"> </w:t>
            </w:r>
            <w:r w:rsidRPr="001D6E3E">
              <w:rPr>
                <w:sz w:val="24"/>
                <w:szCs w:val="24"/>
              </w:rPr>
              <w:t>статьей 152</w:t>
            </w:r>
            <w:r w:rsidR="00DC10C9">
              <w:rPr>
                <w:sz w:val="24"/>
                <w:szCs w:val="24"/>
              </w:rPr>
              <w:t xml:space="preserve"> </w:t>
            </w:r>
            <w:r w:rsidRPr="001D6E3E">
              <w:rPr>
                <w:sz w:val="24"/>
                <w:szCs w:val="24"/>
              </w:rPr>
              <w:t>Трудового кодекса Российской Федерации</w:t>
            </w:r>
          </w:p>
        </w:tc>
        <w:tc>
          <w:tcPr>
            <w:tcW w:w="426" w:type="dxa"/>
            <w:tcBorders>
              <w:top w:val="nil"/>
              <w:left w:val="single" w:sz="4" w:space="0" w:color="auto"/>
              <w:bottom w:val="nil"/>
              <w:right w:val="nil"/>
            </w:tcBorders>
          </w:tcPr>
          <w:p w14:paraId="4E306A11" w14:textId="77777777" w:rsidR="0058371F" w:rsidRDefault="0058371F" w:rsidP="0058371F">
            <w:pPr>
              <w:ind w:firstLine="0"/>
              <w:jc w:val="center"/>
            </w:pPr>
          </w:p>
        </w:tc>
      </w:tr>
      <w:tr w:rsidR="0058371F" w14:paraId="00448445" w14:textId="77777777" w:rsidTr="00B73E4B">
        <w:tc>
          <w:tcPr>
            <w:tcW w:w="2270" w:type="dxa"/>
            <w:tcBorders>
              <w:left w:val="single" w:sz="4" w:space="0" w:color="auto"/>
            </w:tcBorders>
          </w:tcPr>
          <w:p w14:paraId="3075BA0E" w14:textId="39465616" w:rsidR="0058371F" w:rsidRPr="001D6E3E" w:rsidRDefault="0058371F" w:rsidP="001D6E3E">
            <w:pPr>
              <w:ind w:firstLine="0"/>
              <w:jc w:val="left"/>
              <w:rPr>
                <w:sz w:val="24"/>
                <w:szCs w:val="24"/>
              </w:rPr>
            </w:pPr>
            <w:r w:rsidRPr="001D6E3E">
              <w:rPr>
                <w:sz w:val="24"/>
                <w:szCs w:val="24"/>
              </w:rPr>
              <w:t>5. Выплата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tc>
        <w:tc>
          <w:tcPr>
            <w:tcW w:w="3254" w:type="dxa"/>
          </w:tcPr>
          <w:p w14:paraId="2F6F703F" w14:textId="5A616F12" w:rsidR="0058371F" w:rsidRPr="001D6E3E" w:rsidRDefault="0058371F" w:rsidP="001D6E3E">
            <w:pPr>
              <w:ind w:firstLine="0"/>
              <w:jc w:val="left"/>
              <w:rPr>
                <w:sz w:val="24"/>
                <w:szCs w:val="24"/>
              </w:rPr>
            </w:pPr>
            <w:r w:rsidRPr="001D6E3E">
              <w:rPr>
                <w:sz w:val="24"/>
                <w:szCs w:val="24"/>
              </w:rPr>
              <w:t>до 50% оклада (должностного оклада), ставки заработной платы по основной занимаемой должности (профессии) работника, включая ежемесячные выплаты компенсационного и стимулирующего характера</w:t>
            </w:r>
          </w:p>
        </w:tc>
        <w:tc>
          <w:tcPr>
            <w:tcW w:w="3787" w:type="dxa"/>
            <w:tcBorders>
              <w:right w:val="single" w:sz="4" w:space="0" w:color="auto"/>
            </w:tcBorders>
          </w:tcPr>
          <w:p w14:paraId="6131ED76" w14:textId="66EEE0A6" w:rsidR="0058371F" w:rsidRPr="001D6E3E" w:rsidRDefault="0058371F" w:rsidP="001D6E3E">
            <w:pPr>
              <w:ind w:firstLine="0"/>
              <w:jc w:val="left"/>
              <w:rPr>
                <w:sz w:val="24"/>
                <w:szCs w:val="24"/>
              </w:rPr>
            </w:pPr>
            <w:r w:rsidRPr="001D6E3E">
              <w:rPr>
                <w:sz w:val="24"/>
                <w:szCs w:val="24"/>
              </w:rPr>
              <w:t>осуществляется в соответствии со статьями 60.2, 151 Трудового кодекса Российской Федерации; размер выплаты устанавливается в зависимости от содержания и объема дополнительной работы; в случае, когда дополнительная работа поручается нескольким работникам, то размер доплаты, установленный в графе 2 пункта 5 настоящей таблицы, распределяется пропорционально объему дополнительной работы, выполняемой каждым из них</w:t>
            </w:r>
          </w:p>
        </w:tc>
        <w:tc>
          <w:tcPr>
            <w:tcW w:w="426" w:type="dxa"/>
            <w:tcBorders>
              <w:top w:val="nil"/>
              <w:left w:val="single" w:sz="4" w:space="0" w:color="auto"/>
              <w:bottom w:val="nil"/>
              <w:right w:val="nil"/>
            </w:tcBorders>
          </w:tcPr>
          <w:p w14:paraId="536FBA22" w14:textId="77777777" w:rsidR="0058371F" w:rsidRDefault="0058371F" w:rsidP="0058371F">
            <w:pPr>
              <w:ind w:firstLine="0"/>
              <w:jc w:val="center"/>
            </w:pPr>
          </w:p>
        </w:tc>
      </w:tr>
      <w:tr w:rsidR="0058371F" w14:paraId="753D6CCE" w14:textId="77777777" w:rsidTr="00B73E4B">
        <w:tc>
          <w:tcPr>
            <w:tcW w:w="2270" w:type="dxa"/>
          </w:tcPr>
          <w:p w14:paraId="752D3BB5" w14:textId="778E42EF" w:rsidR="0058371F" w:rsidRPr="001D6E3E" w:rsidRDefault="001D6E3E" w:rsidP="001D6E3E">
            <w:pPr>
              <w:ind w:firstLine="0"/>
              <w:jc w:val="left"/>
              <w:rPr>
                <w:sz w:val="24"/>
                <w:szCs w:val="24"/>
              </w:rPr>
            </w:pPr>
            <w:r>
              <w:rPr>
                <w:sz w:val="24"/>
                <w:szCs w:val="24"/>
              </w:rPr>
              <w:t xml:space="preserve">6. </w:t>
            </w:r>
            <w:r w:rsidR="0058371F" w:rsidRPr="001D6E3E">
              <w:rPr>
                <w:sz w:val="24"/>
                <w:szCs w:val="24"/>
              </w:rPr>
              <w:t>Районный коэффициент</w:t>
            </w:r>
          </w:p>
          <w:p w14:paraId="6358952C" w14:textId="77777777" w:rsidR="0058371F" w:rsidRPr="001D6E3E" w:rsidRDefault="0058371F" w:rsidP="001D6E3E">
            <w:pPr>
              <w:ind w:firstLine="0"/>
              <w:jc w:val="left"/>
              <w:rPr>
                <w:sz w:val="24"/>
                <w:szCs w:val="24"/>
              </w:rPr>
            </w:pPr>
            <w:r w:rsidRPr="001D6E3E">
              <w:rPr>
                <w:sz w:val="24"/>
                <w:szCs w:val="24"/>
              </w:rPr>
              <w:t>за работу в районах Крайнего севера и приравненных</w:t>
            </w:r>
          </w:p>
          <w:p w14:paraId="585FB417" w14:textId="77777777" w:rsidR="0058371F" w:rsidRPr="001D6E3E" w:rsidRDefault="0058371F" w:rsidP="001D6E3E">
            <w:pPr>
              <w:ind w:firstLine="0"/>
              <w:jc w:val="left"/>
              <w:rPr>
                <w:sz w:val="24"/>
                <w:szCs w:val="24"/>
              </w:rPr>
            </w:pPr>
            <w:r w:rsidRPr="001D6E3E">
              <w:rPr>
                <w:sz w:val="24"/>
                <w:szCs w:val="24"/>
              </w:rPr>
              <w:t>к ним местностях</w:t>
            </w:r>
          </w:p>
          <w:p w14:paraId="23B45FC1" w14:textId="77777777" w:rsidR="0058371F" w:rsidRPr="001D6E3E" w:rsidRDefault="0058371F" w:rsidP="001D6E3E">
            <w:pPr>
              <w:ind w:firstLine="0"/>
              <w:jc w:val="left"/>
              <w:rPr>
                <w:sz w:val="24"/>
                <w:szCs w:val="24"/>
              </w:rPr>
            </w:pPr>
          </w:p>
        </w:tc>
        <w:tc>
          <w:tcPr>
            <w:tcW w:w="3254" w:type="dxa"/>
          </w:tcPr>
          <w:p w14:paraId="6A8CC0E7" w14:textId="77777777" w:rsidR="0058371F" w:rsidRPr="001D6E3E" w:rsidRDefault="0058371F" w:rsidP="001D6E3E">
            <w:pPr>
              <w:ind w:firstLine="0"/>
              <w:jc w:val="left"/>
              <w:rPr>
                <w:sz w:val="24"/>
                <w:szCs w:val="24"/>
              </w:rPr>
            </w:pPr>
            <w:r w:rsidRPr="001D6E3E">
              <w:rPr>
                <w:sz w:val="24"/>
                <w:szCs w:val="24"/>
              </w:rPr>
              <w:t>1,7 к заработной плате</w:t>
            </w:r>
          </w:p>
          <w:p w14:paraId="34D142FF" w14:textId="77777777" w:rsidR="0058371F" w:rsidRPr="001D6E3E" w:rsidRDefault="0058371F" w:rsidP="001D6E3E">
            <w:pPr>
              <w:ind w:firstLine="0"/>
              <w:jc w:val="left"/>
              <w:rPr>
                <w:sz w:val="24"/>
                <w:szCs w:val="24"/>
              </w:rPr>
            </w:pPr>
            <w:r w:rsidRPr="001D6E3E">
              <w:rPr>
                <w:sz w:val="24"/>
                <w:szCs w:val="24"/>
              </w:rPr>
              <w:t>работника без учета</w:t>
            </w:r>
          </w:p>
          <w:p w14:paraId="5B040BC0" w14:textId="77777777" w:rsidR="0058371F" w:rsidRPr="001D6E3E" w:rsidRDefault="0058371F" w:rsidP="001D6E3E">
            <w:pPr>
              <w:ind w:firstLine="0"/>
              <w:jc w:val="left"/>
              <w:rPr>
                <w:sz w:val="24"/>
                <w:szCs w:val="24"/>
              </w:rPr>
            </w:pPr>
            <w:r w:rsidRPr="001D6E3E">
              <w:rPr>
                <w:sz w:val="24"/>
                <w:szCs w:val="24"/>
              </w:rPr>
              <w:t>единовременных выплат,</w:t>
            </w:r>
          </w:p>
          <w:p w14:paraId="454399CB" w14:textId="77777777" w:rsidR="0058371F" w:rsidRPr="001D6E3E" w:rsidRDefault="0058371F" w:rsidP="001D6E3E">
            <w:pPr>
              <w:ind w:firstLine="0"/>
              <w:jc w:val="left"/>
              <w:rPr>
                <w:sz w:val="24"/>
                <w:szCs w:val="24"/>
              </w:rPr>
            </w:pPr>
            <w:r w:rsidRPr="001D6E3E">
              <w:rPr>
                <w:sz w:val="24"/>
                <w:szCs w:val="24"/>
              </w:rPr>
              <w:t>установленных в абсолютном размере</w:t>
            </w:r>
          </w:p>
          <w:p w14:paraId="59CA44AE" w14:textId="77777777" w:rsidR="0058371F" w:rsidRPr="001D6E3E" w:rsidRDefault="0058371F" w:rsidP="001D6E3E">
            <w:pPr>
              <w:ind w:firstLine="0"/>
              <w:jc w:val="left"/>
              <w:rPr>
                <w:sz w:val="24"/>
                <w:szCs w:val="24"/>
              </w:rPr>
            </w:pPr>
          </w:p>
        </w:tc>
        <w:tc>
          <w:tcPr>
            <w:tcW w:w="3787" w:type="dxa"/>
          </w:tcPr>
          <w:p w14:paraId="4D6FE0CE" w14:textId="2584AE34" w:rsidR="0058371F" w:rsidRPr="001D6E3E" w:rsidRDefault="0058371F" w:rsidP="001D6E3E">
            <w:pPr>
              <w:ind w:firstLine="0"/>
              <w:jc w:val="left"/>
              <w:rPr>
                <w:sz w:val="24"/>
                <w:szCs w:val="24"/>
              </w:rPr>
            </w:pPr>
            <w:r w:rsidRPr="001D6E3E">
              <w:rPr>
                <w:sz w:val="24"/>
                <w:szCs w:val="24"/>
              </w:rPr>
              <w:t>осуществляется в соответствии со</w:t>
            </w:r>
            <w:r w:rsidR="00DC10C9">
              <w:rPr>
                <w:sz w:val="24"/>
                <w:szCs w:val="24"/>
              </w:rPr>
              <w:t xml:space="preserve"> </w:t>
            </w:r>
            <w:r w:rsidRPr="001D6E3E">
              <w:rPr>
                <w:sz w:val="24"/>
                <w:szCs w:val="24"/>
              </w:rPr>
              <w:t xml:space="preserve">статьями 315 </w:t>
            </w:r>
            <w:r w:rsidR="00BC70F2" w:rsidRPr="001D6E3E">
              <w:rPr>
                <w:sz w:val="24"/>
                <w:szCs w:val="24"/>
              </w:rPr>
              <w:t>–</w:t>
            </w:r>
            <w:r w:rsidRPr="001D6E3E">
              <w:rPr>
                <w:sz w:val="24"/>
                <w:szCs w:val="24"/>
              </w:rPr>
              <w:t xml:space="preserve"> 317</w:t>
            </w:r>
            <w:r w:rsidR="00BC70F2" w:rsidRPr="001D6E3E">
              <w:rPr>
                <w:sz w:val="24"/>
                <w:szCs w:val="24"/>
              </w:rPr>
              <w:t xml:space="preserve"> </w:t>
            </w:r>
            <w:r w:rsidRPr="001D6E3E">
              <w:rPr>
                <w:sz w:val="24"/>
                <w:szCs w:val="24"/>
              </w:rPr>
              <w:t>Трудовог</w:t>
            </w:r>
            <w:r w:rsidR="001D6E3E">
              <w:rPr>
                <w:sz w:val="24"/>
                <w:szCs w:val="24"/>
              </w:rPr>
              <w:t xml:space="preserve">о кодекса Российской Федерации, </w:t>
            </w:r>
            <w:r w:rsidRPr="001D6E3E">
              <w:rPr>
                <w:sz w:val="24"/>
                <w:szCs w:val="24"/>
              </w:rPr>
              <w:t>решением</w:t>
            </w:r>
            <w:r w:rsidR="001D6E3E">
              <w:rPr>
                <w:sz w:val="24"/>
                <w:szCs w:val="24"/>
              </w:rPr>
              <w:t xml:space="preserve"> </w:t>
            </w:r>
            <w:r w:rsidRPr="001D6E3E">
              <w:rPr>
                <w:sz w:val="24"/>
                <w:szCs w:val="24"/>
              </w:rPr>
              <w:t xml:space="preserve">Думы города от 28.06.2007 </w:t>
            </w:r>
            <w:r w:rsidR="00BC70F2" w:rsidRPr="001D6E3E">
              <w:rPr>
                <w:sz w:val="24"/>
                <w:szCs w:val="24"/>
              </w:rPr>
              <w:t>№</w:t>
            </w:r>
            <w:r w:rsidR="001D6E3E">
              <w:rPr>
                <w:sz w:val="24"/>
                <w:szCs w:val="24"/>
              </w:rPr>
              <w:t xml:space="preserve"> </w:t>
            </w:r>
            <w:r w:rsidRPr="001D6E3E">
              <w:rPr>
                <w:sz w:val="24"/>
                <w:szCs w:val="24"/>
              </w:rPr>
              <w:t xml:space="preserve">233-IVДГ </w:t>
            </w:r>
            <w:r w:rsidR="00BC70F2" w:rsidRPr="001D6E3E">
              <w:rPr>
                <w:sz w:val="24"/>
                <w:szCs w:val="24"/>
              </w:rPr>
              <w:t>«</w:t>
            </w:r>
            <w:r w:rsidRPr="001D6E3E">
              <w:rPr>
                <w:sz w:val="24"/>
                <w:szCs w:val="24"/>
              </w:rPr>
              <w:t>О Положении о гарантиях и компенсациях для лиц, проживающих в районах Крайнего Севера и приравненных к ним местностях и работающих в органах местного самоуправления,</w:t>
            </w:r>
          </w:p>
          <w:p w14:paraId="5810136E" w14:textId="77777777" w:rsidR="0058371F" w:rsidRPr="001D6E3E" w:rsidRDefault="0058371F" w:rsidP="001D6E3E">
            <w:pPr>
              <w:ind w:firstLine="0"/>
              <w:jc w:val="left"/>
              <w:rPr>
                <w:sz w:val="24"/>
                <w:szCs w:val="24"/>
              </w:rPr>
            </w:pPr>
            <w:r w:rsidRPr="001D6E3E">
              <w:rPr>
                <w:sz w:val="24"/>
                <w:szCs w:val="24"/>
              </w:rPr>
              <w:t>муниципальных учреждениях</w:t>
            </w:r>
          </w:p>
          <w:p w14:paraId="3FB9B1AF" w14:textId="7D3A66FA" w:rsidR="0058371F" w:rsidRPr="001D6E3E" w:rsidRDefault="0058371F" w:rsidP="001D6E3E">
            <w:pPr>
              <w:ind w:firstLine="0"/>
              <w:jc w:val="left"/>
              <w:rPr>
                <w:sz w:val="24"/>
                <w:szCs w:val="24"/>
              </w:rPr>
            </w:pPr>
            <w:r w:rsidRPr="001D6E3E">
              <w:rPr>
                <w:sz w:val="24"/>
                <w:szCs w:val="24"/>
              </w:rPr>
              <w:lastRenderedPageBreak/>
              <w:t>города Сургута</w:t>
            </w:r>
            <w:r w:rsidR="00BC70F2" w:rsidRPr="001D6E3E">
              <w:rPr>
                <w:sz w:val="24"/>
                <w:szCs w:val="24"/>
              </w:rPr>
              <w:t>»</w:t>
            </w:r>
          </w:p>
        </w:tc>
        <w:tc>
          <w:tcPr>
            <w:tcW w:w="426" w:type="dxa"/>
            <w:tcBorders>
              <w:top w:val="nil"/>
              <w:left w:val="single" w:sz="4" w:space="0" w:color="auto"/>
              <w:bottom w:val="nil"/>
              <w:right w:val="nil"/>
            </w:tcBorders>
          </w:tcPr>
          <w:p w14:paraId="51E264AF" w14:textId="77777777" w:rsidR="0058371F" w:rsidRDefault="0058371F" w:rsidP="0058371F">
            <w:pPr>
              <w:ind w:firstLine="0"/>
              <w:jc w:val="center"/>
            </w:pPr>
          </w:p>
        </w:tc>
      </w:tr>
      <w:tr w:rsidR="0058371F" w14:paraId="30950C9B" w14:textId="77777777" w:rsidTr="00B73E4B">
        <w:tc>
          <w:tcPr>
            <w:tcW w:w="2270" w:type="dxa"/>
          </w:tcPr>
          <w:p w14:paraId="7F81B15B" w14:textId="77777777" w:rsidR="0058371F" w:rsidRPr="001D6E3E" w:rsidRDefault="0058371F" w:rsidP="001D6E3E">
            <w:pPr>
              <w:ind w:firstLine="0"/>
              <w:jc w:val="left"/>
              <w:rPr>
                <w:sz w:val="24"/>
                <w:szCs w:val="24"/>
              </w:rPr>
            </w:pPr>
            <w:r w:rsidRPr="001D6E3E">
              <w:rPr>
                <w:sz w:val="24"/>
                <w:szCs w:val="24"/>
              </w:rPr>
              <w:t>7. Процентная надбавка за стаж</w:t>
            </w:r>
          </w:p>
          <w:p w14:paraId="2D7DF0DD" w14:textId="77777777" w:rsidR="0058371F" w:rsidRPr="001D6E3E" w:rsidRDefault="0058371F" w:rsidP="001D6E3E">
            <w:pPr>
              <w:ind w:firstLine="0"/>
              <w:jc w:val="left"/>
              <w:rPr>
                <w:sz w:val="24"/>
                <w:szCs w:val="24"/>
              </w:rPr>
            </w:pPr>
            <w:r w:rsidRPr="001D6E3E">
              <w:rPr>
                <w:sz w:val="24"/>
                <w:szCs w:val="24"/>
              </w:rPr>
              <w:t>работы в районах Крайнего Севера и приравненных к ним местностях</w:t>
            </w:r>
          </w:p>
          <w:p w14:paraId="498DC854" w14:textId="77777777" w:rsidR="0058371F" w:rsidRPr="001D6E3E" w:rsidRDefault="0058371F" w:rsidP="001D6E3E">
            <w:pPr>
              <w:ind w:firstLine="0"/>
              <w:jc w:val="left"/>
              <w:rPr>
                <w:sz w:val="24"/>
                <w:szCs w:val="24"/>
              </w:rPr>
            </w:pPr>
          </w:p>
        </w:tc>
        <w:tc>
          <w:tcPr>
            <w:tcW w:w="3254" w:type="dxa"/>
          </w:tcPr>
          <w:p w14:paraId="538E0B0D" w14:textId="77777777" w:rsidR="0058371F" w:rsidRPr="001D6E3E" w:rsidRDefault="0058371F" w:rsidP="001D6E3E">
            <w:pPr>
              <w:ind w:firstLine="0"/>
              <w:jc w:val="left"/>
              <w:rPr>
                <w:sz w:val="24"/>
                <w:szCs w:val="24"/>
              </w:rPr>
            </w:pPr>
            <w:r w:rsidRPr="001D6E3E">
              <w:rPr>
                <w:sz w:val="24"/>
                <w:szCs w:val="24"/>
              </w:rPr>
              <w:t>до 50% к заработной плате</w:t>
            </w:r>
          </w:p>
          <w:p w14:paraId="0B4AD77B" w14:textId="77777777" w:rsidR="0058371F" w:rsidRPr="001D6E3E" w:rsidRDefault="0058371F" w:rsidP="001D6E3E">
            <w:pPr>
              <w:ind w:firstLine="0"/>
              <w:jc w:val="left"/>
              <w:rPr>
                <w:sz w:val="24"/>
                <w:szCs w:val="24"/>
              </w:rPr>
            </w:pPr>
            <w:r w:rsidRPr="001D6E3E">
              <w:rPr>
                <w:sz w:val="24"/>
                <w:szCs w:val="24"/>
              </w:rPr>
              <w:t>работника без учета</w:t>
            </w:r>
          </w:p>
          <w:p w14:paraId="5139306C" w14:textId="77777777" w:rsidR="0058371F" w:rsidRPr="001D6E3E" w:rsidRDefault="0058371F" w:rsidP="001D6E3E">
            <w:pPr>
              <w:ind w:firstLine="0"/>
              <w:jc w:val="left"/>
              <w:rPr>
                <w:sz w:val="24"/>
                <w:szCs w:val="24"/>
              </w:rPr>
            </w:pPr>
            <w:r w:rsidRPr="001D6E3E">
              <w:rPr>
                <w:sz w:val="24"/>
                <w:szCs w:val="24"/>
              </w:rPr>
              <w:t>единовременных выплат,</w:t>
            </w:r>
          </w:p>
          <w:p w14:paraId="1A03758E" w14:textId="77777777" w:rsidR="0058371F" w:rsidRPr="001D6E3E" w:rsidRDefault="0058371F" w:rsidP="001D6E3E">
            <w:pPr>
              <w:ind w:firstLine="0"/>
              <w:jc w:val="left"/>
              <w:rPr>
                <w:sz w:val="24"/>
                <w:szCs w:val="24"/>
              </w:rPr>
            </w:pPr>
            <w:r w:rsidRPr="001D6E3E">
              <w:rPr>
                <w:sz w:val="24"/>
                <w:szCs w:val="24"/>
              </w:rPr>
              <w:t>установленных в абсолютном размере</w:t>
            </w:r>
          </w:p>
          <w:p w14:paraId="5F4B23E4" w14:textId="77777777" w:rsidR="0058371F" w:rsidRPr="001D6E3E" w:rsidRDefault="0058371F" w:rsidP="001D6E3E">
            <w:pPr>
              <w:ind w:firstLine="0"/>
              <w:jc w:val="left"/>
              <w:rPr>
                <w:sz w:val="24"/>
                <w:szCs w:val="24"/>
              </w:rPr>
            </w:pPr>
          </w:p>
        </w:tc>
        <w:tc>
          <w:tcPr>
            <w:tcW w:w="3787" w:type="dxa"/>
          </w:tcPr>
          <w:p w14:paraId="60ACD8D0" w14:textId="77777777" w:rsidR="0058371F" w:rsidRPr="001D6E3E" w:rsidRDefault="0058371F" w:rsidP="001D6E3E">
            <w:pPr>
              <w:ind w:firstLine="0"/>
              <w:jc w:val="left"/>
              <w:rPr>
                <w:sz w:val="24"/>
                <w:szCs w:val="24"/>
              </w:rPr>
            </w:pPr>
          </w:p>
        </w:tc>
        <w:tc>
          <w:tcPr>
            <w:tcW w:w="426" w:type="dxa"/>
            <w:tcBorders>
              <w:top w:val="nil"/>
              <w:left w:val="single" w:sz="4" w:space="0" w:color="auto"/>
              <w:bottom w:val="nil"/>
              <w:right w:val="nil"/>
            </w:tcBorders>
          </w:tcPr>
          <w:p w14:paraId="62068E7C" w14:textId="77777777" w:rsidR="0058371F" w:rsidRDefault="0058371F" w:rsidP="0058371F">
            <w:pPr>
              <w:ind w:firstLine="0"/>
              <w:jc w:val="center"/>
            </w:pPr>
          </w:p>
        </w:tc>
      </w:tr>
      <w:tr w:rsidR="0058371F" w14:paraId="19796E76" w14:textId="77777777" w:rsidTr="00B73E4B">
        <w:tc>
          <w:tcPr>
            <w:tcW w:w="2270" w:type="dxa"/>
          </w:tcPr>
          <w:p w14:paraId="11C185A8" w14:textId="77777777" w:rsidR="0058371F" w:rsidRPr="001D6E3E" w:rsidRDefault="0058371F" w:rsidP="001D6E3E">
            <w:pPr>
              <w:ind w:firstLine="0"/>
              <w:jc w:val="left"/>
              <w:rPr>
                <w:sz w:val="24"/>
                <w:szCs w:val="24"/>
              </w:rPr>
            </w:pPr>
            <w:r w:rsidRPr="001D6E3E">
              <w:rPr>
                <w:sz w:val="24"/>
                <w:szCs w:val="24"/>
              </w:rPr>
              <w:t>8. Выплата водолазам</w:t>
            </w:r>
          </w:p>
          <w:p w14:paraId="483132EE" w14:textId="77777777" w:rsidR="0058371F" w:rsidRPr="001D6E3E" w:rsidRDefault="0058371F" w:rsidP="001D6E3E">
            <w:pPr>
              <w:ind w:firstLine="0"/>
              <w:jc w:val="left"/>
              <w:rPr>
                <w:sz w:val="24"/>
                <w:szCs w:val="24"/>
              </w:rPr>
            </w:pPr>
            <w:r w:rsidRPr="001D6E3E">
              <w:rPr>
                <w:sz w:val="24"/>
                <w:szCs w:val="24"/>
              </w:rPr>
              <w:t>и другим работникам,</w:t>
            </w:r>
          </w:p>
          <w:p w14:paraId="227BB771" w14:textId="77777777" w:rsidR="0058371F" w:rsidRPr="001D6E3E" w:rsidRDefault="0058371F" w:rsidP="001D6E3E">
            <w:pPr>
              <w:ind w:firstLine="0"/>
              <w:jc w:val="left"/>
              <w:rPr>
                <w:sz w:val="24"/>
                <w:szCs w:val="24"/>
              </w:rPr>
            </w:pPr>
            <w:r w:rsidRPr="001D6E3E">
              <w:rPr>
                <w:sz w:val="24"/>
                <w:szCs w:val="24"/>
              </w:rPr>
              <w:t>чьи должностные обязанности связаны непосредственно</w:t>
            </w:r>
          </w:p>
          <w:p w14:paraId="7F3941DD" w14:textId="77777777" w:rsidR="0058371F" w:rsidRPr="001D6E3E" w:rsidRDefault="0058371F" w:rsidP="001D6E3E">
            <w:pPr>
              <w:ind w:firstLine="0"/>
              <w:jc w:val="left"/>
              <w:rPr>
                <w:sz w:val="24"/>
                <w:szCs w:val="24"/>
              </w:rPr>
            </w:pPr>
            <w:r w:rsidRPr="001D6E3E">
              <w:rPr>
                <w:sz w:val="24"/>
                <w:szCs w:val="24"/>
              </w:rPr>
              <w:t>с погружением под воду (водолазными спусками) за время пребывания под водой не менее 1500 часов</w:t>
            </w:r>
          </w:p>
          <w:p w14:paraId="2132D95C" w14:textId="77777777" w:rsidR="0058371F" w:rsidRPr="001D6E3E" w:rsidRDefault="0058371F" w:rsidP="001D6E3E">
            <w:pPr>
              <w:ind w:firstLine="0"/>
              <w:jc w:val="left"/>
              <w:rPr>
                <w:sz w:val="24"/>
                <w:szCs w:val="24"/>
              </w:rPr>
            </w:pPr>
          </w:p>
        </w:tc>
        <w:tc>
          <w:tcPr>
            <w:tcW w:w="3254" w:type="dxa"/>
          </w:tcPr>
          <w:p w14:paraId="52A0B6FE" w14:textId="77777777" w:rsidR="0058371F" w:rsidRPr="001D6E3E" w:rsidRDefault="0058371F" w:rsidP="001D6E3E">
            <w:pPr>
              <w:ind w:firstLine="0"/>
              <w:jc w:val="left"/>
              <w:rPr>
                <w:sz w:val="24"/>
                <w:szCs w:val="24"/>
              </w:rPr>
            </w:pPr>
            <w:r w:rsidRPr="001D6E3E">
              <w:rPr>
                <w:sz w:val="24"/>
                <w:szCs w:val="24"/>
              </w:rPr>
              <w:t>5% от оклада (должностного оклада)</w:t>
            </w:r>
          </w:p>
          <w:p w14:paraId="36C9612F" w14:textId="77777777" w:rsidR="0058371F" w:rsidRPr="001D6E3E" w:rsidRDefault="0058371F" w:rsidP="001D6E3E">
            <w:pPr>
              <w:ind w:firstLine="0"/>
              <w:jc w:val="left"/>
              <w:rPr>
                <w:sz w:val="24"/>
                <w:szCs w:val="24"/>
              </w:rPr>
            </w:pPr>
          </w:p>
        </w:tc>
        <w:tc>
          <w:tcPr>
            <w:tcW w:w="3787" w:type="dxa"/>
          </w:tcPr>
          <w:p w14:paraId="7A9903EA" w14:textId="20590F29" w:rsidR="0058371F" w:rsidRPr="001D6E3E" w:rsidRDefault="001D6E3E" w:rsidP="001D6E3E">
            <w:pPr>
              <w:ind w:firstLine="0"/>
              <w:jc w:val="left"/>
              <w:rPr>
                <w:sz w:val="24"/>
                <w:szCs w:val="24"/>
              </w:rPr>
            </w:pPr>
            <w:r>
              <w:rPr>
                <w:sz w:val="24"/>
                <w:szCs w:val="24"/>
              </w:rPr>
              <w:t xml:space="preserve">осуществляется в соответствии с </w:t>
            </w:r>
            <w:r w:rsidR="0058371F" w:rsidRPr="001D6E3E">
              <w:rPr>
                <w:sz w:val="24"/>
                <w:szCs w:val="24"/>
              </w:rPr>
              <w:t>пунктами 40,</w:t>
            </w:r>
            <w:r>
              <w:rPr>
                <w:sz w:val="24"/>
                <w:szCs w:val="24"/>
              </w:rPr>
              <w:t xml:space="preserve"> </w:t>
            </w:r>
            <w:r w:rsidR="0058371F" w:rsidRPr="001D6E3E">
              <w:rPr>
                <w:sz w:val="24"/>
                <w:szCs w:val="24"/>
              </w:rPr>
              <w:t>41</w:t>
            </w:r>
            <w:r>
              <w:rPr>
                <w:sz w:val="24"/>
                <w:szCs w:val="24"/>
              </w:rPr>
              <w:t xml:space="preserve"> </w:t>
            </w:r>
            <w:r w:rsidR="0058371F" w:rsidRPr="001D6E3E">
              <w:rPr>
                <w:sz w:val="24"/>
                <w:szCs w:val="24"/>
              </w:rPr>
              <w:t xml:space="preserve">приложения 2 к приказу Министерства Российской Федерации по делам гражданской обороны, чрезвычайным ситуациям и ликвидации последствий стихийных бедствий России от 14.12.2019 </w:t>
            </w:r>
            <w:r w:rsidR="00BC70F2" w:rsidRPr="001D6E3E">
              <w:rPr>
                <w:sz w:val="24"/>
                <w:szCs w:val="24"/>
              </w:rPr>
              <w:t>№</w:t>
            </w:r>
            <w:r>
              <w:rPr>
                <w:sz w:val="24"/>
                <w:szCs w:val="24"/>
              </w:rPr>
              <w:t xml:space="preserve"> </w:t>
            </w:r>
            <w:r w:rsidR="0058371F" w:rsidRPr="001D6E3E">
              <w:rPr>
                <w:sz w:val="24"/>
                <w:szCs w:val="24"/>
              </w:rPr>
              <w:t xml:space="preserve">747 </w:t>
            </w:r>
            <w:r w:rsidR="00BC70F2" w:rsidRPr="001D6E3E">
              <w:rPr>
                <w:sz w:val="24"/>
                <w:szCs w:val="24"/>
              </w:rPr>
              <w:t>«</w:t>
            </w:r>
            <w:r w:rsidR="0058371F" w:rsidRPr="001D6E3E">
              <w:rPr>
                <w:sz w:val="24"/>
                <w:szCs w:val="24"/>
              </w:rPr>
              <w:t>Вопросы оплаты труда работников органов, организаций (учреждений) и подразделений системы МЧС России</w:t>
            </w:r>
            <w:r w:rsidR="00BC70F2" w:rsidRPr="001D6E3E">
              <w:rPr>
                <w:sz w:val="24"/>
                <w:szCs w:val="24"/>
              </w:rPr>
              <w:t>»</w:t>
            </w:r>
            <w:r w:rsidR="0058371F" w:rsidRPr="001D6E3E">
              <w:rPr>
                <w:sz w:val="24"/>
                <w:szCs w:val="24"/>
              </w:rPr>
              <w:t>;</w:t>
            </w:r>
          </w:p>
          <w:p w14:paraId="5B381973" w14:textId="77777777" w:rsidR="0058371F" w:rsidRPr="001D6E3E" w:rsidRDefault="0058371F" w:rsidP="001D6E3E">
            <w:pPr>
              <w:ind w:firstLine="0"/>
              <w:jc w:val="left"/>
              <w:rPr>
                <w:sz w:val="24"/>
                <w:szCs w:val="24"/>
              </w:rPr>
            </w:pPr>
            <w:r w:rsidRPr="001D6E3E">
              <w:rPr>
                <w:sz w:val="24"/>
                <w:szCs w:val="24"/>
              </w:rPr>
              <w:t>за время пребывания под водой на глубинах свыше 20 метров указанная доплата производится:</w:t>
            </w:r>
          </w:p>
          <w:p w14:paraId="12352AEB" w14:textId="77777777" w:rsidR="0058371F" w:rsidRPr="001D6E3E" w:rsidRDefault="0058371F" w:rsidP="001D6E3E">
            <w:pPr>
              <w:ind w:firstLine="0"/>
              <w:jc w:val="left"/>
              <w:rPr>
                <w:sz w:val="24"/>
                <w:szCs w:val="24"/>
              </w:rPr>
            </w:pPr>
            <w:r w:rsidRPr="001D6E3E">
              <w:rPr>
                <w:sz w:val="24"/>
                <w:szCs w:val="24"/>
              </w:rPr>
              <w:t>- за 1200 часов пребывания под водой, из них не менее 100 часов на глубинах свыше 20 метров;</w:t>
            </w:r>
          </w:p>
          <w:p w14:paraId="66A21BD8" w14:textId="1CBC408E" w:rsidR="0058371F" w:rsidRPr="001D6E3E" w:rsidRDefault="0058371F" w:rsidP="001D6E3E">
            <w:pPr>
              <w:ind w:firstLine="0"/>
              <w:jc w:val="left"/>
              <w:rPr>
                <w:sz w:val="24"/>
                <w:szCs w:val="24"/>
              </w:rPr>
            </w:pPr>
            <w:r w:rsidRPr="001D6E3E">
              <w:rPr>
                <w:sz w:val="24"/>
                <w:szCs w:val="24"/>
              </w:rPr>
              <w:t>- за 1000 часов пребывания под водой, из них не менее 100 часов на глубинах свыше 60 метров</w:t>
            </w:r>
          </w:p>
        </w:tc>
        <w:tc>
          <w:tcPr>
            <w:tcW w:w="426" w:type="dxa"/>
            <w:tcBorders>
              <w:top w:val="nil"/>
              <w:left w:val="single" w:sz="4" w:space="0" w:color="auto"/>
              <w:bottom w:val="nil"/>
              <w:right w:val="nil"/>
            </w:tcBorders>
          </w:tcPr>
          <w:p w14:paraId="74130A27" w14:textId="77777777" w:rsidR="0058371F" w:rsidRDefault="0058371F" w:rsidP="0058371F">
            <w:pPr>
              <w:ind w:firstLine="0"/>
              <w:jc w:val="center"/>
            </w:pPr>
          </w:p>
        </w:tc>
      </w:tr>
      <w:tr w:rsidR="0058371F" w:rsidRPr="00446A1B" w14:paraId="1DB078E6" w14:textId="77777777" w:rsidTr="00B73E4B">
        <w:tc>
          <w:tcPr>
            <w:tcW w:w="2270" w:type="dxa"/>
          </w:tcPr>
          <w:p w14:paraId="7D05507D" w14:textId="77777777" w:rsidR="0058371F" w:rsidRPr="00446A1B" w:rsidRDefault="0058371F" w:rsidP="001D6E3E">
            <w:pPr>
              <w:ind w:firstLine="0"/>
              <w:jc w:val="left"/>
              <w:rPr>
                <w:sz w:val="24"/>
                <w:szCs w:val="24"/>
              </w:rPr>
            </w:pPr>
            <w:r w:rsidRPr="00446A1B">
              <w:rPr>
                <w:sz w:val="24"/>
                <w:szCs w:val="24"/>
              </w:rPr>
              <w:t>9. Единовременная выплата водолазам и другим работникам, спускающимся</w:t>
            </w:r>
          </w:p>
          <w:p w14:paraId="4FEDC17F" w14:textId="77777777" w:rsidR="0058371F" w:rsidRPr="00446A1B" w:rsidRDefault="0058371F" w:rsidP="001D6E3E">
            <w:pPr>
              <w:ind w:firstLine="0"/>
              <w:jc w:val="left"/>
              <w:rPr>
                <w:sz w:val="24"/>
                <w:szCs w:val="24"/>
              </w:rPr>
            </w:pPr>
            <w:r w:rsidRPr="00446A1B">
              <w:rPr>
                <w:sz w:val="24"/>
                <w:szCs w:val="24"/>
              </w:rPr>
              <w:t>под воду для выполнения</w:t>
            </w:r>
          </w:p>
          <w:p w14:paraId="6F25092A" w14:textId="77777777" w:rsidR="0058371F" w:rsidRPr="00446A1B" w:rsidRDefault="0058371F" w:rsidP="001D6E3E">
            <w:pPr>
              <w:ind w:firstLine="0"/>
              <w:jc w:val="left"/>
              <w:rPr>
                <w:sz w:val="24"/>
                <w:szCs w:val="24"/>
              </w:rPr>
            </w:pPr>
            <w:r w:rsidRPr="00446A1B">
              <w:rPr>
                <w:sz w:val="24"/>
                <w:szCs w:val="24"/>
              </w:rPr>
              <w:t>трудовых (служебных) обязанностей, при общей продолжительности пребывания</w:t>
            </w:r>
          </w:p>
          <w:p w14:paraId="7ADD7CE7" w14:textId="77777777" w:rsidR="0058371F" w:rsidRPr="00446A1B" w:rsidRDefault="0058371F" w:rsidP="001D6E3E">
            <w:pPr>
              <w:ind w:firstLine="0"/>
              <w:jc w:val="left"/>
              <w:rPr>
                <w:sz w:val="24"/>
                <w:szCs w:val="24"/>
              </w:rPr>
            </w:pPr>
            <w:r w:rsidRPr="00446A1B">
              <w:rPr>
                <w:sz w:val="24"/>
                <w:szCs w:val="24"/>
              </w:rPr>
              <w:t>под водой, в том числе под повышенном давлением, с начала водолазной практики не менее 500 часов</w:t>
            </w:r>
          </w:p>
          <w:p w14:paraId="1BAD8770" w14:textId="77777777" w:rsidR="0058371F" w:rsidRPr="00446A1B" w:rsidRDefault="0058371F" w:rsidP="001D6E3E">
            <w:pPr>
              <w:ind w:firstLine="0"/>
              <w:jc w:val="left"/>
              <w:rPr>
                <w:sz w:val="24"/>
                <w:szCs w:val="24"/>
              </w:rPr>
            </w:pPr>
          </w:p>
        </w:tc>
        <w:tc>
          <w:tcPr>
            <w:tcW w:w="3254" w:type="dxa"/>
          </w:tcPr>
          <w:p w14:paraId="6B318AC2" w14:textId="0BD41575" w:rsidR="0058371F" w:rsidRPr="00446A1B" w:rsidRDefault="0058371F" w:rsidP="001D6E3E">
            <w:pPr>
              <w:ind w:firstLine="0"/>
              <w:jc w:val="left"/>
              <w:rPr>
                <w:sz w:val="24"/>
                <w:szCs w:val="24"/>
              </w:rPr>
            </w:pPr>
            <w:r w:rsidRPr="00446A1B">
              <w:rPr>
                <w:sz w:val="24"/>
                <w:szCs w:val="24"/>
              </w:rPr>
              <w:t>5</w:t>
            </w:r>
            <w:r w:rsidR="00DC10C9" w:rsidRPr="00446A1B">
              <w:rPr>
                <w:sz w:val="24"/>
                <w:szCs w:val="24"/>
              </w:rPr>
              <w:t xml:space="preserve"> </w:t>
            </w:r>
            <w:r w:rsidRPr="00446A1B">
              <w:rPr>
                <w:sz w:val="24"/>
                <w:szCs w:val="24"/>
              </w:rPr>
              <w:t>минимальных размеров</w:t>
            </w:r>
            <w:r w:rsidR="00DC10C9" w:rsidRPr="00446A1B">
              <w:rPr>
                <w:sz w:val="24"/>
                <w:szCs w:val="24"/>
              </w:rPr>
              <w:t xml:space="preserve"> </w:t>
            </w:r>
            <w:r w:rsidRPr="00446A1B">
              <w:rPr>
                <w:sz w:val="24"/>
                <w:szCs w:val="24"/>
              </w:rPr>
              <w:t>оплаты труда, установленных федеральным законодательством</w:t>
            </w:r>
          </w:p>
        </w:tc>
        <w:tc>
          <w:tcPr>
            <w:tcW w:w="3787" w:type="dxa"/>
          </w:tcPr>
          <w:p w14:paraId="09B7E1E1" w14:textId="5B370563" w:rsidR="0058371F" w:rsidRPr="00446A1B" w:rsidRDefault="001D6E3E" w:rsidP="001D6E3E">
            <w:pPr>
              <w:ind w:firstLine="0"/>
              <w:jc w:val="left"/>
              <w:rPr>
                <w:sz w:val="24"/>
                <w:szCs w:val="24"/>
              </w:rPr>
            </w:pPr>
            <w:r w:rsidRPr="00446A1B">
              <w:rPr>
                <w:sz w:val="24"/>
                <w:szCs w:val="24"/>
              </w:rPr>
              <w:t xml:space="preserve">осуществляется в соответствии с </w:t>
            </w:r>
            <w:r w:rsidR="0058371F" w:rsidRPr="00446A1B">
              <w:rPr>
                <w:sz w:val="24"/>
                <w:szCs w:val="24"/>
              </w:rPr>
              <w:t>пунктом 42</w:t>
            </w:r>
            <w:r w:rsidRPr="00446A1B">
              <w:rPr>
                <w:sz w:val="24"/>
                <w:szCs w:val="24"/>
              </w:rPr>
              <w:t xml:space="preserve"> </w:t>
            </w:r>
            <w:r w:rsidR="0058371F" w:rsidRPr="00446A1B">
              <w:rPr>
                <w:sz w:val="24"/>
                <w:szCs w:val="24"/>
              </w:rPr>
              <w:t xml:space="preserve">приложения 2 к приказу Министерства Российской Федерации по делам гражданской обороны, чрезвычайным ситуациям и ликвидации последствий стихийных бедствий России от 14.12.2019 </w:t>
            </w:r>
            <w:r w:rsidR="00BC70F2" w:rsidRPr="00446A1B">
              <w:rPr>
                <w:sz w:val="24"/>
                <w:szCs w:val="24"/>
              </w:rPr>
              <w:t>№</w:t>
            </w:r>
            <w:r w:rsidRPr="00446A1B">
              <w:rPr>
                <w:sz w:val="24"/>
                <w:szCs w:val="24"/>
              </w:rPr>
              <w:t xml:space="preserve"> </w:t>
            </w:r>
            <w:r w:rsidR="0058371F" w:rsidRPr="00446A1B">
              <w:rPr>
                <w:sz w:val="24"/>
                <w:szCs w:val="24"/>
              </w:rPr>
              <w:t xml:space="preserve">747 </w:t>
            </w:r>
            <w:r w:rsidR="00BC70F2" w:rsidRPr="00446A1B">
              <w:rPr>
                <w:sz w:val="24"/>
                <w:szCs w:val="24"/>
              </w:rPr>
              <w:t>«</w:t>
            </w:r>
            <w:r w:rsidR="0058371F" w:rsidRPr="00446A1B">
              <w:rPr>
                <w:sz w:val="24"/>
                <w:szCs w:val="24"/>
              </w:rPr>
              <w:t>Вопросы оплаты труда работников органов, организаций (учреждений) и подразделений системы МЧС России</w:t>
            </w:r>
            <w:r w:rsidR="00BC70F2" w:rsidRPr="00446A1B">
              <w:rPr>
                <w:sz w:val="24"/>
                <w:szCs w:val="24"/>
              </w:rPr>
              <w:t>»</w:t>
            </w:r>
            <w:r w:rsidR="0058371F" w:rsidRPr="00446A1B">
              <w:rPr>
                <w:sz w:val="24"/>
                <w:szCs w:val="24"/>
              </w:rPr>
              <w:t>;</w:t>
            </w:r>
          </w:p>
          <w:p w14:paraId="6E612CA2" w14:textId="773A2600" w:rsidR="0058371F" w:rsidRPr="00446A1B" w:rsidRDefault="0058371F" w:rsidP="001D6E3E">
            <w:pPr>
              <w:ind w:firstLine="0"/>
              <w:jc w:val="left"/>
              <w:rPr>
                <w:sz w:val="24"/>
                <w:szCs w:val="24"/>
              </w:rPr>
            </w:pPr>
            <w:r w:rsidRPr="00446A1B">
              <w:rPr>
                <w:sz w:val="24"/>
                <w:szCs w:val="24"/>
              </w:rPr>
              <w:t>за каждые последующие 500 часов пребывания под водой единовременная выплата увеличивается на 5</w:t>
            </w:r>
            <w:r w:rsidR="001D6E3E" w:rsidRPr="00446A1B">
              <w:rPr>
                <w:sz w:val="24"/>
                <w:szCs w:val="24"/>
              </w:rPr>
              <w:t xml:space="preserve"> </w:t>
            </w:r>
            <w:r w:rsidRPr="00446A1B">
              <w:rPr>
                <w:sz w:val="24"/>
                <w:szCs w:val="24"/>
              </w:rPr>
              <w:t>минимальных размеров</w:t>
            </w:r>
            <w:r w:rsidR="001D6E3E" w:rsidRPr="00446A1B">
              <w:rPr>
                <w:sz w:val="24"/>
                <w:szCs w:val="24"/>
              </w:rPr>
              <w:t xml:space="preserve"> </w:t>
            </w:r>
            <w:r w:rsidRPr="00446A1B">
              <w:rPr>
                <w:sz w:val="24"/>
                <w:szCs w:val="24"/>
              </w:rPr>
              <w:t xml:space="preserve">оплаты труда, установленных федеральным законодательством, при этом максимальная единовременная выплата, произведенная за каждые последующие 500 часов, </w:t>
            </w:r>
            <w:r w:rsidRPr="00446A1B">
              <w:rPr>
                <w:sz w:val="24"/>
                <w:szCs w:val="24"/>
              </w:rPr>
              <w:lastRenderedPageBreak/>
              <w:t>не может превышать 25 минимальных размеров оплаты труда, установленных федеральным законодательством;</w:t>
            </w:r>
          </w:p>
          <w:p w14:paraId="66A521B8" w14:textId="20FA3006" w:rsidR="0058371F" w:rsidRPr="00446A1B" w:rsidRDefault="0058371F" w:rsidP="001D6E3E">
            <w:pPr>
              <w:ind w:firstLine="0"/>
              <w:jc w:val="left"/>
              <w:rPr>
                <w:sz w:val="24"/>
                <w:szCs w:val="24"/>
              </w:rPr>
            </w:pPr>
            <w:r w:rsidRPr="00446A1B">
              <w:rPr>
                <w:sz w:val="24"/>
                <w:szCs w:val="24"/>
              </w:rPr>
              <w:t>для расчета единовременной выплаты не учитываются часы пребывания под водой за время учебной подготовки и переподготовки</w:t>
            </w:r>
          </w:p>
        </w:tc>
        <w:tc>
          <w:tcPr>
            <w:tcW w:w="426" w:type="dxa"/>
            <w:tcBorders>
              <w:top w:val="nil"/>
              <w:left w:val="single" w:sz="4" w:space="0" w:color="auto"/>
              <w:bottom w:val="nil"/>
              <w:right w:val="nil"/>
            </w:tcBorders>
          </w:tcPr>
          <w:p w14:paraId="0B0F473A" w14:textId="77777777" w:rsidR="006F7FEC" w:rsidRPr="00446A1B" w:rsidRDefault="006F7FEC" w:rsidP="0058371F">
            <w:pPr>
              <w:ind w:firstLine="0"/>
              <w:jc w:val="center"/>
            </w:pPr>
          </w:p>
          <w:p w14:paraId="5FF6E577" w14:textId="77777777" w:rsidR="006F7FEC" w:rsidRPr="00446A1B" w:rsidRDefault="006F7FEC" w:rsidP="0058371F">
            <w:pPr>
              <w:ind w:firstLine="0"/>
              <w:jc w:val="center"/>
            </w:pPr>
          </w:p>
          <w:p w14:paraId="1ED7A406" w14:textId="77777777" w:rsidR="006F7FEC" w:rsidRPr="00446A1B" w:rsidRDefault="006F7FEC" w:rsidP="0058371F">
            <w:pPr>
              <w:ind w:firstLine="0"/>
              <w:jc w:val="center"/>
            </w:pPr>
          </w:p>
          <w:p w14:paraId="216613A6" w14:textId="77777777" w:rsidR="006F7FEC" w:rsidRPr="00446A1B" w:rsidRDefault="006F7FEC" w:rsidP="0058371F">
            <w:pPr>
              <w:ind w:firstLine="0"/>
              <w:jc w:val="center"/>
            </w:pPr>
          </w:p>
          <w:p w14:paraId="62C590C1" w14:textId="77777777" w:rsidR="006F7FEC" w:rsidRPr="00446A1B" w:rsidRDefault="006F7FEC" w:rsidP="0058371F">
            <w:pPr>
              <w:ind w:firstLine="0"/>
              <w:jc w:val="center"/>
            </w:pPr>
          </w:p>
          <w:p w14:paraId="2014D27E" w14:textId="77777777" w:rsidR="006F7FEC" w:rsidRPr="00446A1B" w:rsidRDefault="006F7FEC" w:rsidP="0058371F">
            <w:pPr>
              <w:ind w:firstLine="0"/>
              <w:jc w:val="center"/>
            </w:pPr>
          </w:p>
          <w:p w14:paraId="6DD272B7" w14:textId="77777777" w:rsidR="006F7FEC" w:rsidRPr="00446A1B" w:rsidRDefault="006F7FEC" w:rsidP="0058371F">
            <w:pPr>
              <w:ind w:firstLine="0"/>
              <w:jc w:val="center"/>
            </w:pPr>
          </w:p>
          <w:p w14:paraId="2E559F59" w14:textId="77777777" w:rsidR="006F7FEC" w:rsidRPr="00446A1B" w:rsidRDefault="006F7FEC" w:rsidP="0058371F">
            <w:pPr>
              <w:ind w:firstLine="0"/>
              <w:jc w:val="center"/>
            </w:pPr>
          </w:p>
          <w:p w14:paraId="5C2F94A9" w14:textId="77777777" w:rsidR="006F7FEC" w:rsidRPr="00446A1B" w:rsidRDefault="006F7FEC" w:rsidP="0058371F">
            <w:pPr>
              <w:ind w:firstLine="0"/>
              <w:jc w:val="center"/>
            </w:pPr>
          </w:p>
          <w:p w14:paraId="7F959F9D" w14:textId="77777777" w:rsidR="006F7FEC" w:rsidRPr="00446A1B" w:rsidRDefault="006F7FEC" w:rsidP="0058371F">
            <w:pPr>
              <w:ind w:firstLine="0"/>
              <w:jc w:val="center"/>
            </w:pPr>
          </w:p>
          <w:p w14:paraId="2E77E25A" w14:textId="77777777" w:rsidR="006F7FEC" w:rsidRPr="00446A1B" w:rsidRDefault="006F7FEC" w:rsidP="0058371F">
            <w:pPr>
              <w:ind w:firstLine="0"/>
              <w:jc w:val="center"/>
            </w:pPr>
          </w:p>
          <w:p w14:paraId="2B106AFE" w14:textId="77777777" w:rsidR="006F7FEC" w:rsidRPr="00446A1B" w:rsidRDefault="006F7FEC" w:rsidP="0058371F">
            <w:pPr>
              <w:ind w:firstLine="0"/>
              <w:jc w:val="center"/>
            </w:pPr>
          </w:p>
          <w:p w14:paraId="242CA197" w14:textId="77777777" w:rsidR="006F7FEC" w:rsidRPr="00446A1B" w:rsidRDefault="006F7FEC" w:rsidP="0058371F">
            <w:pPr>
              <w:ind w:firstLine="0"/>
              <w:jc w:val="center"/>
            </w:pPr>
          </w:p>
          <w:p w14:paraId="0FC173E5" w14:textId="77777777" w:rsidR="006F7FEC" w:rsidRPr="00446A1B" w:rsidRDefault="006F7FEC" w:rsidP="0058371F">
            <w:pPr>
              <w:ind w:firstLine="0"/>
              <w:jc w:val="center"/>
            </w:pPr>
          </w:p>
          <w:p w14:paraId="5D3F05C5" w14:textId="77777777" w:rsidR="006F7FEC" w:rsidRPr="00446A1B" w:rsidRDefault="006F7FEC" w:rsidP="0058371F">
            <w:pPr>
              <w:ind w:firstLine="0"/>
              <w:jc w:val="center"/>
            </w:pPr>
          </w:p>
          <w:p w14:paraId="43945B10" w14:textId="77777777" w:rsidR="006F7FEC" w:rsidRPr="00446A1B" w:rsidRDefault="006F7FEC" w:rsidP="0058371F">
            <w:pPr>
              <w:ind w:firstLine="0"/>
              <w:jc w:val="center"/>
            </w:pPr>
          </w:p>
          <w:p w14:paraId="027AC5A7" w14:textId="77777777" w:rsidR="006F7FEC" w:rsidRPr="00446A1B" w:rsidRDefault="006F7FEC" w:rsidP="0058371F">
            <w:pPr>
              <w:ind w:firstLine="0"/>
              <w:jc w:val="center"/>
            </w:pPr>
          </w:p>
          <w:p w14:paraId="31FE4AC1" w14:textId="77777777" w:rsidR="006F7FEC" w:rsidRPr="00446A1B" w:rsidRDefault="006F7FEC" w:rsidP="0058371F">
            <w:pPr>
              <w:ind w:firstLine="0"/>
              <w:jc w:val="center"/>
            </w:pPr>
          </w:p>
          <w:p w14:paraId="28379084" w14:textId="77777777" w:rsidR="006F7FEC" w:rsidRPr="00446A1B" w:rsidRDefault="006F7FEC" w:rsidP="0058371F">
            <w:pPr>
              <w:ind w:firstLine="0"/>
              <w:jc w:val="center"/>
            </w:pPr>
          </w:p>
          <w:p w14:paraId="64E8938B" w14:textId="77777777" w:rsidR="006F7FEC" w:rsidRPr="00446A1B" w:rsidRDefault="006F7FEC" w:rsidP="0058371F">
            <w:pPr>
              <w:ind w:firstLine="0"/>
              <w:jc w:val="center"/>
            </w:pPr>
          </w:p>
          <w:p w14:paraId="296EB355" w14:textId="77777777" w:rsidR="006F7FEC" w:rsidRPr="00446A1B" w:rsidRDefault="006F7FEC" w:rsidP="0058371F">
            <w:pPr>
              <w:ind w:firstLine="0"/>
              <w:jc w:val="center"/>
            </w:pPr>
          </w:p>
          <w:p w14:paraId="3A580791" w14:textId="77777777" w:rsidR="006F7FEC" w:rsidRPr="00446A1B" w:rsidRDefault="006F7FEC" w:rsidP="0058371F">
            <w:pPr>
              <w:ind w:firstLine="0"/>
              <w:jc w:val="center"/>
            </w:pPr>
          </w:p>
          <w:p w14:paraId="46CE104B" w14:textId="77777777" w:rsidR="006F7FEC" w:rsidRPr="00446A1B" w:rsidRDefault="006F7FEC" w:rsidP="0058371F">
            <w:pPr>
              <w:ind w:firstLine="0"/>
              <w:jc w:val="center"/>
            </w:pPr>
          </w:p>
          <w:p w14:paraId="45CAEBB1" w14:textId="77777777" w:rsidR="006F7FEC" w:rsidRPr="00446A1B" w:rsidRDefault="006F7FEC" w:rsidP="0058371F">
            <w:pPr>
              <w:ind w:firstLine="0"/>
              <w:jc w:val="center"/>
            </w:pPr>
          </w:p>
          <w:p w14:paraId="6BDECC50" w14:textId="77777777" w:rsidR="006F7FEC" w:rsidRPr="00446A1B" w:rsidRDefault="006F7FEC" w:rsidP="0058371F">
            <w:pPr>
              <w:ind w:firstLine="0"/>
              <w:jc w:val="center"/>
            </w:pPr>
          </w:p>
          <w:p w14:paraId="6617A947" w14:textId="33778B25" w:rsidR="006F7FEC" w:rsidRPr="00446A1B" w:rsidRDefault="006F7FEC" w:rsidP="006F7FEC">
            <w:pPr>
              <w:ind w:firstLine="0"/>
            </w:pPr>
          </w:p>
          <w:p w14:paraId="0C21CE54" w14:textId="77777777" w:rsidR="001D6E3E" w:rsidRPr="00446A1B" w:rsidRDefault="001D6E3E" w:rsidP="006F7FEC">
            <w:pPr>
              <w:ind w:firstLine="0"/>
            </w:pPr>
          </w:p>
          <w:p w14:paraId="680B89C0" w14:textId="0837F752" w:rsidR="0058371F" w:rsidRPr="00446A1B" w:rsidRDefault="006F7FEC" w:rsidP="006F7FEC">
            <w:pPr>
              <w:ind w:firstLine="0"/>
            </w:pPr>
            <w:r w:rsidRPr="00446A1B">
              <w:t>».</w:t>
            </w:r>
          </w:p>
        </w:tc>
      </w:tr>
    </w:tbl>
    <w:p w14:paraId="4AF460E9" w14:textId="77777777" w:rsidR="001D6E3E" w:rsidRPr="00446A1B" w:rsidRDefault="001D6E3E" w:rsidP="009E30FF">
      <w:pPr>
        <w:rPr>
          <w:sz w:val="20"/>
        </w:rPr>
      </w:pPr>
    </w:p>
    <w:p w14:paraId="3E23C99F" w14:textId="57EB5F8A" w:rsidR="009E30FF" w:rsidRPr="00446A1B" w:rsidRDefault="00BD13A1" w:rsidP="009E30FF">
      <w:pPr>
        <w:rPr>
          <w:bCs/>
        </w:rPr>
      </w:pPr>
      <w:r w:rsidRPr="00446A1B">
        <w:t xml:space="preserve">1.3.2. </w:t>
      </w:r>
      <w:r w:rsidR="009E30FF" w:rsidRPr="00446A1B">
        <w:rPr>
          <w:bCs/>
        </w:rPr>
        <w:t>Пункт 5 таблицы 2</w:t>
      </w:r>
      <w:r w:rsidR="001D6E3E" w:rsidRPr="00446A1B">
        <w:rPr>
          <w:bCs/>
        </w:rPr>
        <w:t xml:space="preserve"> пункта 3</w:t>
      </w:r>
      <w:r w:rsidR="009E30FF" w:rsidRPr="00446A1B">
        <w:rPr>
          <w:bCs/>
        </w:rPr>
        <w:t xml:space="preserve"> изложить в следующей редакции:</w:t>
      </w:r>
    </w:p>
    <w:p w14:paraId="7BBD10D0" w14:textId="77777777" w:rsidR="0056698E" w:rsidRPr="00446A1B" w:rsidRDefault="0056698E" w:rsidP="009E30FF">
      <w:pPr>
        <w:rPr>
          <w:bCs/>
        </w:rPr>
      </w:pPr>
    </w:p>
    <w:tbl>
      <w:tblPr>
        <w:tblW w:w="9639" w:type="dxa"/>
        <w:tblCellMar>
          <w:top w:w="102" w:type="dxa"/>
          <w:left w:w="62" w:type="dxa"/>
          <w:bottom w:w="102" w:type="dxa"/>
          <w:right w:w="62" w:type="dxa"/>
        </w:tblCellMar>
        <w:tblLook w:val="04A0" w:firstRow="1" w:lastRow="0" w:firstColumn="1" w:lastColumn="0" w:noHBand="0" w:noVBand="1"/>
      </w:tblPr>
      <w:tblGrid>
        <w:gridCol w:w="279"/>
        <w:gridCol w:w="3407"/>
        <w:gridCol w:w="850"/>
        <w:gridCol w:w="4678"/>
        <w:gridCol w:w="425"/>
      </w:tblGrid>
      <w:tr w:rsidR="009E30FF" w:rsidRPr="00446A1B" w14:paraId="03EA4C95" w14:textId="49141359" w:rsidTr="00B73E4B">
        <w:tc>
          <w:tcPr>
            <w:tcW w:w="279" w:type="dxa"/>
            <w:tcBorders>
              <w:right w:val="single" w:sz="4" w:space="0" w:color="auto"/>
            </w:tcBorders>
          </w:tcPr>
          <w:p w14:paraId="3EB3DFDB" w14:textId="02549031" w:rsidR="009E30FF" w:rsidRPr="00446A1B" w:rsidRDefault="009E30FF" w:rsidP="005A426B">
            <w:pPr>
              <w:ind w:firstLine="0"/>
            </w:pPr>
            <w:r w:rsidRPr="00446A1B">
              <w:t>«</w:t>
            </w:r>
          </w:p>
        </w:tc>
        <w:tc>
          <w:tcPr>
            <w:tcW w:w="3407" w:type="dxa"/>
            <w:tcBorders>
              <w:top w:val="single" w:sz="4" w:space="0" w:color="auto"/>
              <w:left w:val="single" w:sz="4" w:space="0" w:color="auto"/>
              <w:bottom w:val="single" w:sz="4" w:space="0" w:color="auto"/>
              <w:right w:val="single" w:sz="4" w:space="0" w:color="auto"/>
            </w:tcBorders>
          </w:tcPr>
          <w:p w14:paraId="2EE1992E" w14:textId="5DBBD3EE" w:rsidR="009E30FF" w:rsidRPr="00446A1B" w:rsidRDefault="009E30FF" w:rsidP="008C0400">
            <w:pPr>
              <w:ind w:firstLine="0"/>
              <w:jc w:val="left"/>
              <w:rPr>
                <w:sz w:val="24"/>
                <w:szCs w:val="24"/>
              </w:rPr>
            </w:pPr>
            <w:r w:rsidRPr="00446A1B">
              <w:rPr>
                <w:sz w:val="24"/>
                <w:szCs w:val="24"/>
              </w:rPr>
              <w:t xml:space="preserve">5. Выплата за работу в учреждении, имеющем в соответствии с законодательством право использовать в своем наименовании слова </w:t>
            </w:r>
            <w:r w:rsidR="008C0400" w:rsidRPr="00446A1B">
              <w:rPr>
                <w:sz w:val="24"/>
                <w:szCs w:val="24"/>
              </w:rPr>
              <w:t>«</w:t>
            </w:r>
            <w:r w:rsidRPr="00446A1B">
              <w:rPr>
                <w:sz w:val="24"/>
                <w:szCs w:val="24"/>
              </w:rPr>
              <w:t>олимпийский</w:t>
            </w:r>
            <w:r w:rsidR="008C0400" w:rsidRPr="00446A1B">
              <w:rPr>
                <w:sz w:val="24"/>
                <w:szCs w:val="24"/>
              </w:rPr>
              <w:t>»</w:t>
            </w:r>
            <w:r w:rsidRPr="00446A1B">
              <w:rPr>
                <w:sz w:val="24"/>
                <w:szCs w:val="24"/>
              </w:rPr>
              <w:t xml:space="preserve">, </w:t>
            </w:r>
            <w:r w:rsidR="008C0400" w:rsidRPr="00446A1B">
              <w:rPr>
                <w:sz w:val="24"/>
                <w:szCs w:val="24"/>
              </w:rPr>
              <w:t>«</w:t>
            </w:r>
            <w:proofErr w:type="spellStart"/>
            <w:r w:rsidRPr="00446A1B">
              <w:rPr>
                <w:sz w:val="24"/>
                <w:szCs w:val="24"/>
              </w:rPr>
              <w:t>паралимпийский</w:t>
            </w:r>
            <w:proofErr w:type="spellEnd"/>
            <w:r w:rsidR="008C0400" w:rsidRPr="00446A1B">
              <w:rPr>
                <w:sz w:val="24"/>
                <w:szCs w:val="24"/>
              </w:rPr>
              <w:t>»</w:t>
            </w:r>
            <w:r w:rsidRPr="00446A1B">
              <w:rPr>
                <w:sz w:val="24"/>
                <w:szCs w:val="24"/>
              </w:rPr>
              <w:t xml:space="preserve">, </w:t>
            </w:r>
            <w:r w:rsidR="008C0400" w:rsidRPr="00446A1B">
              <w:rPr>
                <w:sz w:val="24"/>
                <w:szCs w:val="24"/>
              </w:rPr>
              <w:t>«</w:t>
            </w:r>
            <w:proofErr w:type="spellStart"/>
            <w:r w:rsidRPr="00446A1B">
              <w:rPr>
                <w:sz w:val="24"/>
                <w:szCs w:val="24"/>
              </w:rPr>
              <w:t>сурдлимпийский</w:t>
            </w:r>
            <w:proofErr w:type="spellEnd"/>
            <w:r w:rsidR="008C0400" w:rsidRPr="00446A1B">
              <w:rPr>
                <w:sz w:val="24"/>
                <w:szCs w:val="24"/>
              </w:rPr>
              <w:t>»</w:t>
            </w:r>
            <w:r w:rsidRPr="00446A1B">
              <w:rPr>
                <w:sz w:val="24"/>
                <w:szCs w:val="24"/>
              </w:rPr>
              <w:t xml:space="preserve"> или образованные на их основе слова и словосочетания</w:t>
            </w:r>
          </w:p>
        </w:tc>
        <w:tc>
          <w:tcPr>
            <w:tcW w:w="850" w:type="dxa"/>
            <w:tcBorders>
              <w:top w:val="single" w:sz="4" w:space="0" w:color="auto"/>
              <w:left w:val="single" w:sz="4" w:space="0" w:color="auto"/>
              <w:bottom w:val="single" w:sz="4" w:space="0" w:color="auto"/>
              <w:right w:val="single" w:sz="4" w:space="0" w:color="auto"/>
            </w:tcBorders>
          </w:tcPr>
          <w:p w14:paraId="1FBE3E93" w14:textId="77777777" w:rsidR="009E30FF" w:rsidRPr="00446A1B" w:rsidRDefault="009E30FF" w:rsidP="00CA200F">
            <w:pPr>
              <w:ind w:hanging="17"/>
              <w:jc w:val="center"/>
              <w:rPr>
                <w:sz w:val="24"/>
                <w:szCs w:val="24"/>
              </w:rPr>
            </w:pPr>
            <w:r w:rsidRPr="00446A1B">
              <w:rPr>
                <w:sz w:val="24"/>
                <w:szCs w:val="24"/>
              </w:rPr>
              <w:t>15%</w:t>
            </w:r>
          </w:p>
        </w:tc>
        <w:tc>
          <w:tcPr>
            <w:tcW w:w="4678" w:type="dxa"/>
            <w:tcBorders>
              <w:top w:val="single" w:sz="4" w:space="0" w:color="auto"/>
              <w:left w:val="single" w:sz="4" w:space="0" w:color="auto"/>
              <w:bottom w:val="single" w:sz="4" w:space="0" w:color="auto"/>
              <w:right w:val="single" w:sz="4" w:space="0" w:color="auto"/>
            </w:tcBorders>
          </w:tcPr>
          <w:p w14:paraId="7D58C317" w14:textId="77777777" w:rsidR="00FA2635" w:rsidRPr="00446A1B" w:rsidRDefault="00FA2635" w:rsidP="00FA2635">
            <w:pPr>
              <w:ind w:firstLine="0"/>
              <w:jc w:val="left"/>
              <w:rPr>
                <w:sz w:val="24"/>
                <w:szCs w:val="24"/>
              </w:rPr>
            </w:pPr>
            <w:r w:rsidRPr="00446A1B">
              <w:rPr>
                <w:sz w:val="24"/>
                <w:szCs w:val="24"/>
              </w:rPr>
              <w:t>от оклада (должностного оклада), ставки заработной платы с учетом нагрузки;</w:t>
            </w:r>
          </w:p>
          <w:p w14:paraId="40226E32" w14:textId="51414570" w:rsidR="009E30FF" w:rsidRPr="00446A1B" w:rsidRDefault="00FA2635" w:rsidP="00FA2635">
            <w:pPr>
              <w:ind w:firstLine="0"/>
              <w:jc w:val="left"/>
              <w:rPr>
                <w:sz w:val="24"/>
                <w:szCs w:val="24"/>
              </w:rPr>
            </w:pPr>
            <w:r w:rsidRPr="00446A1B">
              <w:rPr>
                <w:sz w:val="24"/>
                <w:szCs w:val="24"/>
              </w:rPr>
              <w:t xml:space="preserve">устанавливается тренерско-преподавательскому составу (тренеру-преподавателю, старшему тренеру-преподавателю, инструктору методисту, старшему инструктору-методисту), имеющему непосредственное отношение к организации работы олимпийских, </w:t>
            </w:r>
            <w:proofErr w:type="spellStart"/>
            <w:r w:rsidRPr="00446A1B">
              <w:rPr>
                <w:sz w:val="24"/>
                <w:szCs w:val="24"/>
              </w:rPr>
              <w:t>паралимпийских</w:t>
            </w:r>
            <w:proofErr w:type="spellEnd"/>
            <w:r w:rsidRPr="00446A1B">
              <w:rPr>
                <w:sz w:val="24"/>
                <w:szCs w:val="24"/>
              </w:rPr>
              <w:t xml:space="preserve">, </w:t>
            </w:r>
            <w:proofErr w:type="spellStart"/>
            <w:r w:rsidRPr="00446A1B">
              <w:rPr>
                <w:sz w:val="24"/>
                <w:szCs w:val="24"/>
              </w:rPr>
              <w:t>сурдлимпийских</w:t>
            </w:r>
            <w:proofErr w:type="spellEnd"/>
            <w:r w:rsidRPr="00446A1B">
              <w:rPr>
                <w:sz w:val="24"/>
                <w:szCs w:val="24"/>
              </w:rPr>
              <w:t xml:space="preserve"> видов спорта вне зависимости от наличия у них в работе других видов спорта</w:t>
            </w:r>
          </w:p>
        </w:tc>
        <w:tc>
          <w:tcPr>
            <w:tcW w:w="425" w:type="dxa"/>
            <w:tcBorders>
              <w:left w:val="single" w:sz="4" w:space="0" w:color="auto"/>
            </w:tcBorders>
          </w:tcPr>
          <w:p w14:paraId="69AA0862" w14:textId="77777777" w:rsidR="009E30FF" w:rsidRPr="00446A1B" w:rsidRDefault="009E30FF" w:rsidP="009E30FF">
            <w:pPr>
              <w:ind w:firstLine="0"/>
            </w:pPr>
          </w:p>
          <w:p w14:paraId="20CA74F6" w14:textId="77777777" w:rsidR="009E30FF" w:rsidRPr="00446A1B" w:rsidRDefault="009E30FF" w:rsidP="009E30FF">
            <w:pPr>
              <w:ind w:firstLine="0"/>
            </w:pPr>
          </w:p>
          <w:p w14:paraId="3B5772ED" w14:textId="77777777" w:rsidR="009E30FF" w:rsidRPr="00446A1B" w:rsidRDefault="009E30FF" w:rsidP="009E30FF">
            <w:pPr>
              <w:ind w:firstLine="0"/>
            </w:pPr>
          </w:p>
          <w:p w14:paraId="1F9D5201" w14:textId="77777777" w:rsidR="009E30FF" w:rsidRPr="00446A1B" w:rsidRDefault="009E30FF" w:rsidP="009E30FF">
            <w:pPr>
              <w:ind w:firstLine="0"/>
            </w:pPr>
          </w:p>
          <w:p w14:paraId="240FE5A6" w14:textId="77777777" w:rsidR="009E30FF" w:rsidRPr="00446A1B" w:rsidRDefault="009E30FF" w:rsidP="009E30FF">
            <w:pPr>
              <w:ind w:firstLine="0"/>
            </w:pPr>
          </w:p>
          <w:p w14:paraId="580EAC48" w14:textId="77777777" w:rsidR="009E30FF" w:rsidRPr="00446A1B" w:rsidRDefault="009E30FF" w:rsidP="009E30FF">
            <w:pPr>
              <w:ind w:firstLine="0"/>
            </w:pPr>
          </w:p>
          <w:p w14:paraId="434BF09C" w14:textId="77777777" w:rsidR="009E30FF" w:rsidRPr="00446A1B" w:rsidRDefault="009E30FF" w:rsidP="009E30FF">
            <w:pPr>
              <w:ind w:firstLine="0"/>
            </w:pPr>
          </w:p>
          <w:p w14:paraId="2963F52B" w14:textId="77777777" w:rsidR="009E30FF" w:rsidRPr="00446A1B" w:rsidRDefault="009E30FF" w:rsidP="009E30FF">
            <w:pPr>
              <w:ind w:firstLine="0"/>
            </w:pPr>
          </w:p>
          <w:p w14:paraId="47E4C57E" w14:textId="4012BA56" w:rsidR="009E30FF" w:rsidRPr="00446A1B" w:rsidRDefault="009E30FF" w:rsidP="009E30FF">
            <w:pPr>
              <w:ind w:firstLine="0"/>
            </w:pPr>
          </w:p>
          <w:p w14:paraId="298339CE" w14:textId="77777777" w:rsidR="00B73E4B" w:rsidRPr="00446A1B" w:rsidRDefault="00B73E4B" w:rsidP="009E30FF">
            <w:pPr>
              <w:ind w:firstLine="0"/>
            </w:pPr>
          </w:p>
          <w:p w14:paraId="223725C9" w14:textId="6DC3EA40" w:rsidR="009E30FF" w:rsidRPr="00446A1B" w:rsidRDefault="009E30FF" w:rsidP="009E30FF">
            <w:pPr>
              <w:ind w:firstLine="0"/>
            </w:pPr>
            <w:r w:rsidRPr="00446A1B">
              <w:t>».</w:t>
            </w:r>
          </w:p>
        </w:tc>
      </w:tr>
    </w:tbl>
    <w:p w14:paraId="34AC20C6" w14:textId="77777777" w:rsidR="001D6E3E" w:rsidRPr="00446A1B" w:rsidRDefault="001D6E3E" w:rsidP="00AA4A22">
      <w:pPr>
        <w:rPr>
          <w:sz w:val="20"/>
          <w:szCs w:val="20"/>
        </w:rPr>
      </w:pPr>
    </w:p>
    <w:p w14:paraId="713DE676" w14:textId="76DCA80C" w:rsidR="00AA4A22" w:rsidRPr="00446A1B" w:rsidRDefault="00AA4A22" w:rsidP="00AA4A22">
      <w:r w:rsidRPr="00446A1B">
        <w:t>1.3.</w:t>
      </w:r>
      <w:r w:rsidR="001D6E3E" w:rsidRPr="00446A1B">
        <w:t>3</w:t>
      </w:r>
      <w:r w:rsidRPr="00446A1B">
        <w:t xml:space="preserve">. Дополнить пунктом 5 следующего содержания: </w:t>
      </w:r>
    </w:p>
    <w:p w14:paraId="6EBF4276" w14:textId="77777777" w:rsidR="003F6ACD" w:rsidRPr="001A140A" w:rsidRDefault="00BA4B5B" w:rsidP="00B5606D">
      <w:r w:rsidRPr="00446A1B">
        <w:t>«5. Иные выплаты компенсационного характера</w:t>
      </w:r>
      <w:r w:rsidRPr="001A140A">
        <w:t xml:space="preserve"> устанавливаются в порядке и размерах, предусмотренных Трудовым кодексом Российской Федерации и иными нормативными правовыми актами Российской Федерации, Ханты-Мансийского автономного округа – Югры, содержащими нормы трудового права.».</w:t>
      </w:r>
    </w:p>
    <w:p w14:paraId="3A65A3FA" w14:textId="578A10AF" w:rsidR="00BA4B5B" w:rsidRPr="001A140A" w:rsidRDefault="00BA4B5B" w:rsidP="00B5606D">
      <w:r w:rsidRPr="001A140A">
        <w:t>1.4. В разделе I</w:t>
      </w:r>
      <w:r w:rsidRPr="001A140A">
        <w:rPr>
          <w:lang w:val="en-US"/>
        </w:rPr>
        <w:t>V</w:t>
      </w:r>
      <w:r w:rsidRPr="001A140A">
        <w:t>:</w:t>
      </w:r>
    </w:p>
    <w:p w14:paraId="68507214" w14:textId="77777777" w:rsidR="00BA4B5B" w:rsidRPr="001A140A" w:rsidRDefault="00BA4B5B" w:rsidP="00B5606D">
      <w:r w:rsidRPr="001A140A">
        <w:t xml:space="preserve">1.4.1. Пункт 1 изложить в </w:t>
      </w:r>
      <w:r w:rsidR="00B44EBE" w:rsidRPr="001A140A">
        <w:t>следующей</w:t>
      </w:r>
      <w:r w:rsidRPr="001A140A">
        <w:t xml:space="preserve"> редакции:</w:t>
      </w:r>
    </w:p>
    <w:p w14:paraId="7135554F" w14:textId="77777777" w:rsidR="00BA4B5B" w:rsidRPr="001A140A" w:rsidRDefault="00BA4B5B" w:rsidP="00BA4B5B">
      <w:r w:rsidRPr="001A140A">
        <w:t>«1. В целях стимулирования к качественному результату труда, а также поощрения за выполненную работу работникам учреждения устанавливаются следующие виды стимулирующих выплат:</w:t>
      </w:r>
    </w:p>
    <w:p w14:paraId="2616B50E" w14:textId="77777777" w:rsidR="00BA4B5B" w:rsidRPr="001A140A" w:rsidRDefault="00BA4B5B" w:rsidP="00BA4B5B">
      <w:r w:rsidRPr="001A140A">
        <w:t>- выплата за интенсивность и высокие результаты работы;</w:t>
      </w:r>
    </w:p>
    <w:p w14:paraId="502CAF94" w14:textId="77777777" w:rsidR="00BA4B5B" w:rsidRPr="001A140A" w:rsidRDefault="00BA4B5B" w:rsidP="00BA4B5B">
      <w:r w:rsidRPr="001A140A">
        <w:t>- доплата за квалификационную категорию (квалификационный разряд), спортивное звание (спортивный разряд), классность;</w:t>
      </w:r>
    </w:p>
    <w:p w14:paraId="5D58A445" w14:textId="77777777" w:rsidR="00BA4B5B" w:rsidRPr="001A140A" w:rsidRDefault="00BA4B5B" w:rsidP="00BA4B5B">
      <w:r w:rsidRPr="001A140A">
        <w:t>- доплата за наличие ученой степени, почетного звания</w:t>
      </w:r>
      <w:r w:rsidR="00B171AD" w:rsidRPr="001A140A">
        <w:t xml:space="preserve"> (почетного спортивного звания)</w:t>
      </w:r>
      <w:r w:rsidRPr="001A140A">
        <w:t>;</w:t>
      </w:r>
    </w:p>
    <w:p w14:paraId="2CA2CD4D" w14:textId="77777777" w:rsidR="00BA4B5B" w:rsidRPr="001A140A" w:rsidRDefault="00BA4B5B" w:rsidP="00BA4B5B">
      <w:r w:rsidRPr="001A140A">
        <w:t>- премия по итогам работы за месяц, год;</w:t>
      </w:r>
    </w:p>
    <w:p w14:paraId="7CAABB77" w14:textId="77777777" w:rsidR="00BA4B5B" w:rsidRPr="001A140A" w:rsidRDefault="00BA4B5B" w:rsidP="00BA4B5B">
      <w:r w:rsidRPr="001A140A">
        <w:t>- премия за выполнение особо важных и сложных заданий.</w:t>
      </w:r>
    </w:p>
    <w:p w14:paraId="3CE6C2C9" w14:textId="77777777" w:rsidR="00BA4B5B" w:rsidRPr="001A140A" w:rsidRDefault="00BA4B5B" w:rsidP="00BA4B5B">
      <w:r w:rsidRPr="001A140A">
        <w:t>Стимулирующие выплаты устанавливаются в пределах фонда оплаты труда.</w:t>
      </w:r>
    </w:p>
    <w:p w14:paraId="7BCB6AEA" w14:textId="58EA3DD9" w:rsidR="00BA4B5B" w:rsidRDefault="00BA4B5B" w:rsidP="00BA4B5B">
      <w:r w:rsidRPr="001A140A">
        <w:lastRenderedPageBreak/>
        <w:t>Перечень стимулирующих выплат, а также размер и условия их назначения устанавливаются положением об оплате труда в соответствии с таблицей 1.</w:t>
      </w:r>
    </w:p>
    <w:p w14:paraId="2D5394EF" w14:textId="77777777" w:rsidR="001D6E3E" w:rsidRPr="0056698E" w:rsidRDefault="001D6E3E" w:rsidP="00BA4B5B">
      <w:pPr>
        <w:rPr>
          <w:sz w:val="20"/>
        </w:rPr>
      </w:pPr>
    </w:p>
    <w:p w14:paraId="45D1814D" w14:textId="15E44B16" w:rsidR="00B171AD" w:rsidRDefault="00B171AD" w:rsidP="00B171AD">
      <w:pPr>
        <w:autoSpaceDE w:val="0"/>
        <w:autoSpaceDN w:val="0"/>
        <w:adjustRightInd w:val="0"/>
        <w:jc w:val="right"/>
      </w:pPr>
      <w:r w:rsidRPr="001A140A">
        <w:t>Таблица 1</w:t>
      </w:r>
    </w:p>
    <w:p w14:paraId="509D2467" w14:textId="16454A29" w:rsidR="00B171AD" w:rsidRDefault="00B171AD" w:rsidP="00B171AD">
      <w:pPr>
        <w:autoSpaceDE w:val="0"/>
        <w:autoSpaceDN w:val="0"/>
        <w:adjustRightInd w:val="0"/>
        <w:jc w:val="center"/>
      </w:pPr>
      <w:r w:rsidRPr="001A140A">
        <w:t>Перечень и размеры стимулирующих выплат</w:t>
      </w:r>
    </w:p>
    <w:p w14:paraId="7B3AB738" w14:textId="77777777" w:rsidR="001D6E3E" w:rsidRPr="001A140A" w:rsidRDefault="001D6E3E" w:rsidP="00B171AD">
      <w:pPr>
        <w:autoSpaceDE w:val="0"/>
        <w:autoSpaceDN w:val="0"/>
        <w:adjustRightInd w:val="0"/>
        <w:jc w:val="center"/>
      </w:pPr>
    </w:p>
    <w:tbl>
      <w:tblPr>
        <w:tblStyle w:val="a3"/>
        <w:tblW w:w="9634" w:type="dxa"/>
        <w:tblLayout w:type="fixed"/>
        <w:tblLook w:val="04A0" w:firstRow="1" w:lastRow="0" w:firstColumn="1" w:lastColumn="0" w:noHBand="0" w:noVBand="1"/>
      </w:tblPr>
      <w:tblGrid>
        <w:gridCol w:w="1838"/>
        <w:gridCol w:w="2256"/>
        <w:gridCol w:w="2231"/>
        <w:gridCol w:w="3309"/>
      </w:tblGrid>
      <w:tr w:rsidR="00C97916" w:rsidRPr="001A140A" w14:paraId="24195FB5" w14:textId="77777777" w:rsidTr="00C97916">
        <w:tc>
          <w:tcPr>
            <w:tcW w:w="1838" w:type="dxa"/>
            <w:tcBorders>
              <w:top w:val="single" w:sz="4" w:space="0" w:color="auto"/>
              <w:left w:val="single" w:sz="4" w:space="0" w:color="auto"/>
              <w:bottom w:val="single" w:sz="4" w:space="0" w:color="auto"/>
              <w:right w:val="single" w:sz="4" w:space="0" w:color="auto"/>
            </w:tcBorders>
          </w:tcPr>
          <w:p w14:paraId="543F2698" w14:textId="77777777" w:rsidR="00C97916" w:rsidRPr="001A140A" w:rsidRDefault="00C97916" w:rsidP="00C97916">
            <w:pPr>
              <w:autoSpaceDE w:val="0"/>
              <w:autoSpaceDN w:val="0"/>
              <w:adjustRightInd w:val="0"/>
              <w:ind w:firstLine="0"/>
              <w:jc w:val="center"/>
              <w:rPr>
                <w:sz w:val="24"/>
                <w:szCs w:val="24"/>
              </w:rPr>
            </w:pPr>
            <w:r w:rsidRPr="001A140A">
              <w:rPr>
                <w:sz w:val="24"/>
                <w:szCs w:val="24"/>
              </w:rPr>
              <w:t>Наименование выплаты</w:t>
            </w:r>
          </w:p>
        </w:tc>
        <w:tc>
          <w:tcPr>
            <w:tcW w:w="2256" w:type="dxa"/>
            <w:tcBorders>
              <w:top w:val="single" w:sz="4" w:space="0" w:color="auto"/>
              <w:left w:val="single" w:sz="4" w:space="0" w:color="auto"/>
              <w:bottom w:val="single" w:sz="4" w:space="0" w:color="auto"/>
              <w:right w:val="single" w:sz="4" w:space="0" w:color="auto"/>
            </w:tcBorders>
          </w:tcPr>
          <w:p w14:paraId="15B86F5C" w14:textId="77777777" w:rsidR="00C97916" w:rsidRPr="001A140A" w:rsidRDefault="00C97916" w:rsidP="00C97916">
            <w:pPr>
              <w:autoSpaceDE w:val="0"/>
              <w:autoSpaceDN w:val="0"/>
              <w:adjustRightInd w:val="0"/>
              <w:ind w:firstLine="0"/>
              <w:jc w:val="center"/>
              <w:rPr>
                <w:sz w:val="24"/>
                <w:szCs w:val="24"/>
              </w:rPr>
            </w:pPr>
            <w:r w:rsidRPr="001A140A">
              <w:rPr>
                <w:sz w:val="24"/>
                <w:szCs w:val="24"/>
              </w:rPr>
              <w:t>Размер выплаты</w:t>
            </w:r>
          </w:p>
        </w:tc>
        <w:tc>
          <w:tcPr>
            <w:tcW w:w="2231" w:type="dxa"/>
            <w:tcBorders>
              <w:top w:val="single" w:sz="4" w:space="0" w:color="auto"/>
              <w:left w:val="single" w:sz="4" w:space="0" w:color="auto"/>
              <w:bottom w:val="single" w:sz="4" w:space="0" w:color="auto"/>
              <w:right w:val="single" w:sz="4" w:space="0" w:color="auto"/>
            </w:tcBorders>
          </w:tcPr>
          <w:p w14:paraId="5F94E39A" w14:textId="77777777" w:rsidR="00C97916" w:rsidRPr="001A140A" w:rsidRDefault="00C97916" w:rsidP="00C97916">
            <w:pPr>
              <w:autoSpaceDE w:val="0"/>
              <w:autoSpaceDN w:val="0"/>
              <w:adjustRightInd w:val="0"/>
              <w:ind w:firstLine="0"/>
              <w:jc w:val="center"/>
              <w:rPr>
                <w:sz w:val="24"/>
                <w:szCs w:val="24"/>
              </w:rPr>
            </w:pPr>
            <w:r w:rsidRPr="001A140A">
              <w:rPr>
                <w:sz w:val="24"/>
                <w:szCs w:val="24"/>
              </w:rPr>
              <w:t>Условия осуществления выплаты (фактор, обуславливающий получение выплаты)</w:t>
            </w:r>
          </w:p>
        </w:tc>
        <w:tc>
          <w:tcPr>
            <w:tcW w:w="3309" w:type="dxa"/>
            <w:tcBorders>
              <w:top w:val="single" w:sz="4" w:space="0" w:color="auto"/>
              <w:left w:val="single" w:sz="4" w:space="0" w:color="auto"/>
              <w:bottom w:val="single" w:sz="4" w:space="0" w:color="auto"/>
              <w:right w:val="single" w:sz="4" w:space="0" w:color="auto"/>
            </w:tcBorders>
          </w:tcPr>
          <w:p w14:paraId="6DEC7A36" w14:textId="77777777" w:rsidR="00C97916" w:rsidRPr="001A140A" w:rsidRDefault="00C97916" w:rsidP="00C97916">
            <w:pPr>
              <w:autoSpaceDE w:val="0"/>
              <w:autoSpaceDN w:val="0"/>
              <w:adjustRightInd w:val="0"/>
              <w:ind w:firstLine="0"/>
              <w:jc w:val="center"/>
              <w:rPr>
                <w:sz w:val="24"/>
                <w:szCs w:val="24"/>
              </w:rPr>
            </w:pPr>
            <w:r w:rsidRPr="001A140A">
              <w:rPr>
                <w:sz w:val="24"/>
                <w:szCs w:val="24"/>
              </w:rPr>
              <w:t>Категории работников</w:t>
            </w:r>
          </w:p>
        </w:tc>
      </w:tr>
      <w:tr w:rsidR="00C97916" w:rsidRPr="001A140A" w14:paraId="5FF4AFD4" w14:textId="77777777" w:rsidTr="00C97916">
        <w:tc>
          <w:tcPr>
            <w:tcW w:w="1838" w:type="dxa"/>
            <w:tcBorders>
              <w:top w:val="single" w:sz="4" w:space="0" w:color="auto"/>
              <w:left w:val="single" w:sz="4" w:space="0" w:color="auto"/>
              <w:bottom w:val="single" w:sz="4" w:space="0" w:color="auto"/>
              <w:right w:val="single" w:sz="4" w:space="0" w:color="auto"/>
            </w:tcBorders>
          </w:tcPr>
          <w:p w14:paraId="7C79606B" w14:textId="77777777" w:rsidR="00C97916" w:rsidRPr="001A140A" w:rsidRDefault="00C97916" w:rsidP="00C97916">
            <w:pPr>
              <w:autoSpaceDE w:val="0"/>
              <w:autoSpaceDN w:val="0"/>
              <w:adjustRightInd w:val="0"/>
              <w:ind w:firstLine="0"/>
              <w:jc w:val="center"/>
              <w:rPr>
                <w:sz w:val="24"/>
                <w:szCs w:val="24"/>
              </w:rPr>
            </w:pPr>
            <w:r w:rsidRPr="001A140A">
              <w:rPr>
                <w:sz w:val="24"/>
                <w:szCs w:val="24"/>
              </w:rPr>
              <w:t>1</w:t>
            </w:r>
          </w:p>
        </w:tc>
        <w:tc>
          <w:tcPr>
            <w:tcW w:w="2256" w:type="dxa"/>
            <w:tcBorders>
              <w:top w:val="single" w:sz="4" w:space="0" w:color="auto"/>
              <w:left w:val="single" w:sz="4" w:space="0" w:color="auto"/>
              <w:bottom w:val="single" w:sz="4" w:space="0" w:color="auto"/>
              <w:right w:val="single" w:sz="4" w:space="0" w:color="auto"/>
            </w:tcBorders>
          </w:tcPr>
          <w:p w14:paraId="5774D584" w14:textId="77777777" w:rsidR="00C97916" w:rsidRPr="001A140A" w:rsidRDefault="00C97916" w:rsidP="00C97916">
            <w:pPr>
              <w:autoSpaceDE w:val="0"/>
              <w:autoSpaceDN w:val="0"/>
              <w:adjustRightInd w:val="0"/>
              <w:ind w:firstLine="0"/>
              <w:jc w:val="center"/>
              <w:rPr>
                <w:sz w:val="24"/>
                <w:szCs w:val="24"/>
              </w:rPr>
            </w:pPr>
            <w:r w:rsidRPr="001A140A">
              <w:rPr>
                <w:sz w:val="24"/>
                <w:szCs w:val="24"/>
              </w:rPr>
              <w:t>2</w:t>
            </w:r>
          </w:p>
        </w:tc>
        <w:tc>
          <w:tcPr>
            <w:tcW w:w="2231" w:type="dxa"/>
            <w:tcBorders>
              <w:top w:val="single" w:sz="4" w:space="0" w:color="auto"/>
              <w:left w:val="single" w:sz="4" w:space="0" w:color="auto"/>
              <w:bottom w:val="single" w:sz="4" w:space="0" w:color="auto"/>
              <w:right w:val="single" w:sz="4" w:space="0" w:color="auto"/>
            </w:tcBorders>
          </w:tcPr>
          <w:p w14:paraId="3830117B" w14:textId="77777777" w:rsidR="00C97916" w:rsidRPr="001A140A" w:rsidRDefault="00C97916" w:rsidP="00C97916">
            <w:pPr>
              <w:autoSpaceDE w:val="0"/>
              <w:autoSpaceDN w:val="0"/>
              <w:adjustRightInd w:val="0"/>
              <w:ind w:firstLine="0"/>
              <w:jc w:val="center"/>
              <w:rPr>
                <w:sz w:val="24"/>
                <w:szCs w:val="24"/>
              </w:rPr>
            </w:pPr>
            <w:r w:rsidRPr="001A140A">
              <w:rPr>
                <w:sz w:val="24"/>
                <w:szCs w:val="24"/>
              </w:rPr>
              <w:t>3</w:t>
            </w:r>
          </w:p>
        </w:tc>
        <w:tc>
          <w:tcPr>
            <w:tcW w:w="3309" w:type="dxa"/>
            <w:tcBorders>
              <w:top w:val="single" w:sz="4" w:space="0" w:color="auto"/>
              <w:left w:val="single" w:sz="4" w:space="0" w:color="auto"/>
              <w:bottom w:val="single" w:sz="4" w:space="0" w:color="auto"/>
              <w:right w:val="single" w:sz="4" w:space="0" w:color="auto"/>
            </w:tcBorders>
          </w:tcPr>
          <w:p w14:paraId="271B5E12" w14:textId="77777777" w:rsidR="00C97916" w:rsidRPr="001A140A" w:rsidRDefault="00C97916" w:rsidP="00C97916">
            <w:pPr>
              <w:autoSpaceDE w:val="0"/>
              <w:autoSpaceDN w:val="0"/>
              <w:adjustRightInd w:val="0"/>
              <w:ind w:firstLine="0"/>
              <w:jc w:val="center"/>
              <w:rPr>
                <w:sz w:val="24"/>
                <w:szCs w:val="24"/>
              </w:rPr>
            </w:pPr>
            <w:r w:rsidRPr="001A140A">
              <w:rPr>
                <w:sz w:val="24"/>
                <w:szCs w:val="24"/>
              </w:rPr>
              <w:t>4</w:t>
            </w:r>
          </w:p>
        </w:tc>
      </w:tr>
      <w:tr w:rsidR="00B44EBE" w:rsidRPr="001A140A" w14:paraId="7B4AD577" w14:textId="77777777" w:rsidTr="005A426B">
        <w:tc>
          <w:tcPr>
            <w:tcW w:w="1838" w:type="dxa"/>
            <w:vMerge w:val="restart"/>
            <w:tcBorders>
              <w:top w:val="single" w:sz="4" w:space="0" w:color="auto"/>
              <w:left w:val="single" w:sz="4" w:space="0" w:color="auto"/>
              <w:right w:val="single" w:sz="4" w:space="0" w:color="auto"/>
            </w:tcBorders>
          </w:tcPr>
          <w:p w14:paraId="490A494F" w14:textId="77777777" w:rsidR="00B44EBE" w:rsidRPr="001A140A" w:rsidRDefault="00B44EBE" w:rsidP="00C97916">
            <w:pPr>
              <w:autoSpaceDE w:val="0"/>
              <w:autoSpaceDN w:val="0"/>
              <w:adjustRightInd w:val="0"/>
              <w:ind w:firstLine="0"/>
              <w:jc w:val="left"/>
              <w:rPr>
                <w:sz w:val="24"/>
                <w:szCs w:val="24"/>
              </w:rPr>
            </w:pPr>
            <w:r w:rsidRPr="001A140A">
              <w:rPr>
                <w:sz w:val="24"/>
                <w:szCs w:val="24"/>
              </w:rPr>
              <w:t>1. Выплата за интенсивность и высокие результаты работы</w:t>
            </w:r>
          </w:p>
        </w:tc>
        <w:tc>
          <w:tcPr>
            <w:tcW w:w="2256" w:type="dxa"/>
            <w:tcBorders>
              <w:top w:val="single" w:sz="4" w:space="0" w:color="auto"/>
              <w:left w:val="single" w:sz="4" w:space="0" w:color="auto"/>
              <w:bottom w:val="single" w:sz="4" w:space="0" w:color="auto"/>
              <w:right w:val="single" w:sz="4" w:space="0" w:color="auto"/>
            </w:tcBorders>
          </w:tcPr>
          <w:p w14:paraId="2AAB27C1" w14:textId="77777777" w:rsidR="00B44EBE" w:rsidRPr="001A140A" w:rsidRDefault="00B44EBE" w:rsidP="00C97916">
            <w:pPr>
              <w:autoSpaceDE w:val="0"/>
              <w:autoSpaceDN w:val="0"/>
              <w:adjustRightInd w:val="0"/>
              <w:ind w:firstLine="0"/>
              <w:jc w:val="left"/>
              <w:rPr>
                <w:sz w:val="24"/>
                <w:szCs w:val="24"/>
              </w:rPr>
            </w:pPr>
            <w:r w:rsidRPr="001A140A">
              <w:rPr>
                <w:sz w:val="24"/>
                <w:szCs w:val="24"/>
              </w:rPr>
              <w:t>не более 15% оклада (должностного оклада), ставки заработной платы с учетом нагрузки (в случае установления)</w:t>
            </w:r>
          </w:p>
        </w:tc>
        <w:tc>
          <w:tcPr>
            <w:tcW w:w="2231" w:type="dxa"/>
            <w:vMerge w:val="restart"/>
            <w:tcBorders>
              <w:top w:val="single" w:sz="4" w:space="0" w:color="auto"/>
              <w:left w:val="single" w:sz="4" w:space="0" w:color="auto"/>
              <w:right w:val="single" w:sz="4" w:space="0" w:color="auto"/>
            </w:tcBorders>
          </w:tcPr>
          <w:p w14:paraId="0320D89B" w14:textId="77777777" w:rsidR="00B44EBE" w:rsidRPr="001A140A" w:rsidRDefault="00B44EBE" w:rsidP="00C97916">
            <w:pPr>
              <w:autoSpaceDE w:val="0"/>
              <w:autoSpaceDN w:val="0"/>
              <w:adjustRightInd w:val="0"/>
              <w:ind w:firstLine="0"/>
              <w:jc w:val="left"/>
              <w:rPr>
                <w:sz w:val="24"/>
                <w:szCs w:val="24"/>
              </w:rPr>
            </w:pPr>
            <w:r w:rsidRPr="001A140A">
              <w:rPr>
                <w:sz w:val="24"/>
                <w:szCs w:val="24"/>
              </w:rPr>
              <w:t>ежемесячно работникам учреждений</w:t>
            </w:r>
          </w:p>
        </w:tc>
        <w:tc>
          <w:tcPr>
            <w:tcW w:w="3309" w:type="dxa"/>
            <w:tcBorders>
              <w:top w:val="single" w:sz="4" w:space="0" w:color="auto"/>
              <w:left w:val="single" w:sz="4" w:space="0" w:color="auto"/>
              <w:bottom w:val="single" w:sz="4" w:space="0" w:color="auto"/>
              <w:right w:val="single" w:sz="4" w:space="0" w:color="auto"/>
            </w:tcBorders>
          </w:tcPr>
          <w:p w14:paraId="1E225C59" w14:textId="77777777" w:rsidR="00B44EBE" w:rsidRPr="001A140A" w:rsidRDefault="00B44EBE" w:rsidP="00C97916">
            <w:pPr>
              <w:autoSpaceDE w:val="0"/>
              <w:autoSpaceDN w:val="0"/>
              <w:adjustRightInd w:val="0"/>
              <w:ind w:firstLine="0"/>
              <w:jc w:val="left"/>
              <w:rPr>
                <w:sz w:val="24"/>
                <w:szCs w:val="24"/>
              </w:rPr>
            </w:pPr>
            <w:r w:rsidRPr="001A140A">
              <w:rPr>
                <w:sz w:val="24"/>
                <w:szCs w:val="24"/>
              </w:rPr>
              <w:t>по должностям служащих:</w:t>
            </w:r>
          </w:p>
          <w:p w14:paraId="273D71FE" w14:textId="77777777" w:rsidR="00B44EBE" w:rsidRPr="001A140A" w:rsidRDefault="00B44EBE" w:rsidP="00C97916">
            <w:pPr>
              <w:autoSpaceDE w:val="0"/>
              <w:autoSpaceDN w:val="0"/>
              <w:adjustRightInd w:val="0"/>
              <w:ind w:firstLine="0"/>
              <w:jc w:val="left"/>
              <w:rPr>
                <w:sz w:val="24"/>
                <w:szCs w:val="24"/>
              </w:rPr>
            </w:pPr>
            <w:r w:rsidRPr="001A140A">
              <w:rPr>
                <w:sz w:val="24"/>
                <w:szCs w:val="24"/>
              </w:rPr>
              <w:t>спортсмен</w:t>
            </w:r>
          </w:p>
        </w:tc>
      </w:tr>
      <w:tr w:rsidR="00B44EBE" w:rsidRPr="001A140A" w14:paraId="6C144141" w14:textId="77777777" w:rsidTr="005A426B">
        <w:tc>
          <w:tcPr>
            <w:tcW w:w="1838" w:type="dxa"/>
            <w:vMerge/>
            <w:tcBorders>
              <w:left w:val="single" w:sz="4" w:space="0" w:color="auto"/>
              <w:right w:val="single" w:sz="4" w:space="0" w:color="auto"/>
            </w:tcBorders>
          </w:tcPr>
          <w:p w14:paraId="00EC3F47" w14:textId="77777777" w:rsidR="00B44EBE" w:rsidRPr="001A140A" w:rsidRDefault="00B44EBE" w:rsidP="00C97916">
            <w:pPr>
              <w:autoSpaceDE w:val="0"/>
              <w:autoSpaceDN w:val="0"/>
              <w:adjustRightInd w:val="0"/>
              <w:ind w:firstLine="0"/>
              <w:jc w:val="left"/>
              <w:rPr>
                <w:sz w:val="24"/>
                <w:szCs w:val="24"/>
              </w:rPr>
            </w:pPr>
          </w:p>
        </w:tc>
        <w:tc>
          <w:tcPr>
            <w:tcW w:w="2256" w:type="dxa"/>
            <w:tcBorders>
              <w:top w:val="single" w:sz="4" w:space="0" w:color="auto"/>
              <w:left w:val="single" w:sz="4" w:space="0" w:color="auto"/>
              <w:bottom w:val="single" w:sz="4" w:space="0" w:color="auto"/>
              <w:right w:val="single" w:sz="4" w:space="0" w:color="auto"/>
            </w:tcBorders>
          </w:tcPr>
          <w:p w14:paraId="024442D1" w14:textId="77777777" w:rsidR="00B44EBE" w:rsidRPr="001A140A" w:rsidRDefault="00B44EBE" w:rsidP="00C97916">
            <w:pPr>
              <w:autoSpaceDE w:val="0"/>
              <w:autoSpaceDN w:val="0"/>
              <w:adjustRightInd w:val="0"/>
              <w:ind w:firstLine="0"/>
              <w:jc w:val="left"/>
              <w:rPr>
                <w:sz w:val="24"/>
                <w:szCs w:val="24"/>
              </w:rPr>
            </w:pPr>
            <w:r w:rsidRPr="001A140A">
              <w:rPr>
                <w:sz w:val="24"/>
                <w:szCs w:val="24"/>
              </w:rPr>
              <w:t>не более 20% оклада (должностного оклада), ставки заработной платы с учетом нагрузки (в случае установления)</w:t>
            </w:r>
          </w:p>
        </w:tc>
        <w:tc>
          <w:tcPr>
            <w:tcW w:w="2231" w:type="dxa"/>
            <w:vMerge/>
            <w:tcBorders>
              <w:left w:val="single" w:sz="4" w:space="0" w:color="auto"/>
              <w:right w:val="single" w:sz="4" w:space="0" w:color="auto"/>
            </w:tcBorders>
          </w:tcPr>
          <w:p w14:paraId="0FC3EC00" w14:textId="77777777" w:rsidR="00B44EBE" w:rsidRPr="001A140A" w:rsidRDefault="00B44EBE" w:rsidP="00C97916">
            <w:pPr>
              <w:autoSpaceDE w:val="0"/>
              <w:autoSpaceDN w:val="0"/>
              <w:adjustRightInd w:val="0"/>
              <w:ind w:firstLine="0"/>
              <w:jc w:val="left"/>
              <w:rPr>
                <w:sz w:val="24"/>
                <w:szCs w:val="24"/>
              </w:rPr>
            </w:pPr>
          </w:p>
        </w:tc>
        <w:tc>
          <w:tcPr>
            <w:tcW w:w="3309" w:type="dxa"/>
            <w:tcBorders>
              <w:top w:val="single" w:sz="4" w:space="0" w:color="auto"/>
              <w:left w:val="single" w:sz="4" w:space="0" w:color="auto"/>
              <w:bottom w:val="single" w:sz="4" w:space="0" w:color="auto"/>
              <w:right w:val="single" w:sz="4" w:space="0" w:color="auto"/>
            </w:tcBorders>
          </w:tcPr>
          <w:p w14:paraId="6A417115" w14:textId="77777777" w:rsidR="00B44EBE" w:rsidRPr="001A140A" w:rsidRDefault="00B44EBE" w:rsidP="00C97916">
            <w:pPr>
              <w:autoSpaceDE w:val="0"/>
              <w:autoSpaceDN w:val="0"/>
              <w:adjustRightInd w:val="0"/>
              <w:ind w:firstLine="0"/>
              <w:jc w:val="left"/>
              <w:rPr>
                <w:sz w:val="24"/>
                <w:szCs w:val="24"/>
              </w:rPr>
            </w:pPr>
            <w:r w:rsidRPr="001A140A">
              <w:rPr>
                <w:sz w:val="24"/>
                <w:szCs w:val="24"/>
              </w:rPr>
              <w:t>по профессиям рабочих;</w:t>
            </w:r>
          </w:p>
          <w:p w14:paraId="6B9C2335" w14:textId="77777777" w:rsidR="00B44EBE" w:rsidRPr="001A140A" w:rsidRDefault="00B44EBE" w:rsidP="00C97916">
            <w:pPr>
              <w:autoSpaceDE w:val="0"/>
              <w:autoSpaceDN w:val="0"/>
              <w:adjustRightInd w:val="0"/>
              <w:ind w:firstLine="0"/>
              <w:jc w:val="left"/>
              <w:rPr>
                <w:sz w:val="24"/>
                <w:szCs w:val="24"/>
              </w:rPr>
            </w:pPr>
            <w:r w:rsidRPr="001A140A">
              <w:rPr>
                <w:sz w:val="24"/>
                <w:szCs w:val="24"/>
              </w:rPr>
              <w:t>по должностям служащих:</w:t>
            </w:r>
          </w:p>
          <w:p w14:paraId="20FB846E" w14:textId="7AD9A292" w:rsidR="00B44EBE" w:rsidRPr="001A140A" w:rsidRDefault="00B44EBE" w:rsidP="00B73E4B">
            <w:pPr>
              <w:autoSpaceDE w:val="0"/>
              <w:autoSpaceDN w:val="0"/>
              <w:adjustRightInd w:val="0"/>
              <w:ind w:firstLine="0"/>
              <w:jc w:val="left"/>
              <w:rPr>
                <w:sz w:val="24"/>
                <w:szCs w:val="24"/>
              </w:rPr>
            </w:pPr>
            <w:r w:rsidRPr="001A140A">
              <w:rPr>
                <w:sz w:val="24"/>
                <w:szCs w:val="24"/>
              </w:rPr>
              <w:t>администратор</w:t>
            </w:r>
            <w:r w:rsidR="0023551E">
              <w:rPr>
                <w:sz w:val="24"/>
                <w:szCs w:val="24"/>
              </w:rPr>
              <w:t xml:space="preserve">; </w:t>
            </w:r>
            <w:r w:rsidR="0023551E" w:rsidRPr="00FA2635">
              <w:rPr>
                <w:sz w:val="24"/>
                <w:szCs w:val="24"/>
              </w:rPr>
              <w:t xml:space="preserve">администратор </w:t>
            </w:r>
            <w:r w:rsidR="0023551E" w:rsidRPr="00FA2635">
              <w:rPr>
                <w:sz w:val="24"/>
                <w:szCs w:val="24"/>
                <w:lang w:val="en-US"/>
              </w:rPr>
              <w:t>I</w:t>
            </w:r>
            <w:r w:rsidR="0023551E" w:rsidRPr="00FA2635">
              <w:rPr>
                <w:sz w:val="24"/>
                <w:szCs w:val="24"/>
              </w:rPr>
              <w:t xml:space="preserve"> категории; администратор </w:t>
            </w:r>
            <w:r w:rsidR="0023551E" w:rsidRPr="00FA2635">
              <w:rPr>
                <w:sz w:val="24"/>
                <w:szCs w:val="24"/>
                <w:lang w:val="en-US"/>
              </w:rPr>
              <w:t>II</w:t>
            </w:r>
            <w:r w:rsidR="0023551E" w:rsidRPr="00FA2635">
              <w:rPr>
                <w:sz w:val="24"/>
                <w:szCs w:val="24"/>
              </w:rPr>
              <w:t xml:space="preserve"> категории</w:t>
            </w:r>
            <w:r w:rsidRPr="00FA2635">
              <w:rPr>
                <w:sz w:val="24"/>
                <w:szCs w:val="24"/>
              </w:rPr>
              <w:t>;</w:t>
            </w:r>
            <w:r w:rsidR="00B73E4B" w:rsidRPr="00B73E4B">
              <w:rPr>
                <w:sz w:val="24"/>
                <w:szCs w:val="24"/>
              </w:rPr>
              <w:t xml:space="preserve"> </w:t>
            </w:r>
            <w:r w:rsidRPr="00FA2635">
              <w:rPr>
                <w:sz w:val="24"/>
                <w:szCs w:val="24"/>
              </w:rPr>
              <w:t>делопроизводитель;</w:t>
            </w:r>
            <w:r w:rsidRPr="001A140A">
              <w:rPr>
                <w:sz w:val="24"/>
                <w:szCs w:val="24"/>
              </w:rPr>
              <w:t xml:space="preserve"> диспетчер; старший делопроизводитель;</w:t>
            </w:r>
            <w:r w:rsidR="00B73E4B" w:rsidRPr="00B73E4B">
              <w:rPr>
                <w:sz w:val="24"/>
                <w:szCs w:val="24"/>
              </w:rPr>
              <w:t xml:space="preserve"> </w:t>
            </w:r>
            <w:r w:rsidRPr="001A140A">
              <w:rPr>
                <w:sz w:val="24"/>
                <w:szCs w:val="24"/>
              </w:rPr>
              <w:t>экспедитор</w:t>
            </w:r>
          </w:p>
        </w:tc>
      </w:tr>
      <w:tr w:rsidR="00B44EBE" w:rsidRPr="001A140A" w14:paraId="32860794" w14:textId="77777777" w:rsidTr="005A426B">
        <w:tc>
          <w:tcPr>
            <w:tcW w:w="1838" w:type="dxa"/>
            <w:vMerge/>
            <w:tcBorders>
              <w:left w:val="single" w:sz="4" w:space="0" w:color="auto"/>
              <w:right w:val="single" w:sz="4" w:space="0" w:color="auto"/>
            </w:tcBorders>
          </w:tcPr>
          <w:p w14:paraId="60185DE3" w14:textId="77777777" w:rsidR="00B44EBE" w:rsidRPr="001A140A" w:rsidRDefault="00B44EBE" w:rsidP="00C97916">
            <w:pPr>
              <w:autoSpaceDE w:val="0"/>
              <w:autoSpaceDN w:val="0"/>
              <w:adjustRightInd w:val="0"/>
              <w:ind w:firstLine="0"/>
              <w:jc w:val="left"/>
              <w:rPr>
                <w:sz w:val="24"/>
                <w:szCs w:val="24"/>
              </w:rPr>
            </w:pPr>
          </w:p>
        </w:tc>
        <w:tc>
          <w:tcPr>
            <w:tcW w:w="2256" w:type="dxa"/>
            <w:tcBorders>
              <w:top w:val="single" w:sz="4" w:space="0" w:color="auto"/>
              <w:left w:val="single" w:sz="4" w:space="0" w:color="auto"/>
              <w:bottom w:val="single" w:sz="4" w:space="0" w:color="auto"/>
              <w:right w:val="single" w:sz="4" w:space="0" w:color="auto"/>
            </w:tcBorders>
          </w:tcPr>
          <w:p w14:paraId="21D6B04C" w14:textId="77777777" w:rsidR="00B44EBE" w:rsidRPr="001A140A" w:rsidRDefault="00B44EBE" w:rsidP="00C97916">
            <w:pPr>
              <w:autoSpaceDE w:val="0"/>
              <w:autoSpaceDN w:val="0"/>
              <w:adjustRightInd w:val="0"/>
              <w:ind w:firstLine="0"/>
              <w:jc w:val="left"/>
              <w:rPr>
                <w:sz w:val="24"/>
                <w:szCs w:val="24"/>
              </w:rPr>
            </w:pPr>
            <w:r w:rsidRPr="001A140A">
              <w:rPr>
                <w:sz w:val="24"/>
                <w:szCs w:val="24"/>
              </w:rPr>
              <w:t>не более 30% оклада (должностного оклада), ставки заработной платы с учетом нагрузки (в случае установления)</w:t>
            </w:r>
          </w:p>
        </w:tc>
        <w:tc>
          <w:tcPr>
            <w:tcW w:w="2231" w:type="dxa"/>
            <w:vMerge/>
            <w:tcBorders>
              <w:left w:val="single" w:sz="4" w:space="0" w:color="auto"/>
              <w:bottom w:val="single" w:sz="4" w:space="0" w:color="auto"/>
              <w:right w:val="single" w:sz="4" w:space="0" w:color="auto"/>
            </w:tcBorders>
          </w:tcPr>
          <w:p w14:paraId="44361D7D" w14:textId="77777777" w:rsidR="00B44EBE" w:rsidRPr="001A140A" w:rsidRDefault="00B44EBE" w:rsidP="00C97916">
            <w:pPr>
              <w:autoSpaceDE w:val="0"/>
              <w:autoSpaceDN w:val="0"/>
              <w:adjustRightInd w:val="0"/>
              <w:ind w:firstLine="0"/>
              <w:jc w:val="left"/>
              <w:rPr>
                <w:sz w:val="24"/>
                <w:szCs w:val="24"/>
              </w:rPr>
            </w:pPr>
          </w:p>
        </w:tc>
        <w:tc>
          <w:tcPr>
            <w:tcW w:w="3309" w:type="dxa"/>
            <w:tcBorders>
              <w:top w:val="single" w:sz="4" w:space="0" w:color="auto"/>
              <w:left w:val="single" w:sz="4" w:space="0" w:color="auto"/>
              <w:bottom w:val="single" w:sz="4" w:space="0" w:color="auto"/>
              <w:right w:val="single" w:sz="4" w:space="0" w:color="auto"/>
            </w:tcBorders>
          </w:tcPr>
          <w:p w14:paraId="6B1621FE" w14:textId="77777777" w:rsidR="00B44EBE" w:rsidRPr="001A140A" w:rsidRDefault="00B44EBE" w:rsidP="00C97916">
            <w:pPr>
              <w:autoSpaceDE w:val="0"/>
              <w:autoSpaceDN w:val="0"/>
              <w:adjustRightInd w:val="0"/>
              <w:ind w:firstLine="0"/>
              <w:jc w:val="left"/>
              <w:rPr>
                <w:sz w:val="24"/>
                <w:szCs w:val="24"/>
              </w:rPr>
            </w:pPr>
            <w:r w:rsidRPr="001A140A">
              <w:rPr>
                <w:sz w:val="24"/>
                <w:szCs w:val="24"/>
              </w:rPr>
              <w:t>по должностям служащих</w:t>
            </w:r>
          </w:p>
          <w:p w14:paraId="26F8D166" w14:textId="745F0AA9" w:rsidR="00B44EBE" w:rsidRPr="001A140A" w:rsidRDefault="00B44EBE" w:rsidP="00B73E4B">
            <w:pPr>
              <w:autoSpaceDE w:val="0"/>
              <w:autoSpaceDN w:val="0"/>
              <w:adjustRightInd w:val="0"/>
              <w:ind w:firstLine="0"/>
              <w:jc w:val="left"/>
              <w:rPr>
                <w:sz w:val="24"/>
                <w:szCs w:val="24"/>
              </w:rPr>
            </w:pPr>
            <w:r w:rsidRPr="001A140A">
              <w:rPr>
                <w:sz w:val="24"/>
                <w:szCs w:val="24"/>
              </w:rPr>
              <w:t>за исключением служащих,</w:t>
            </w:r>
            <w:r w:rsidR="00B73E4B" w:rsidRPr="00B73E4B">
              <w:rPr>
                <w:sz w:val="24"/>
                <w:szCs w:val="24"/>
              </w:rPr>
              <w:t xml:space="preserve"> </w:t>
            </w:r>
            <w:r w:rsidRPr="001A140A">
              <w:rPr>
                <w:sz w:val="24"/>
                <w:szCs w:val="24"/>
              </w:rPr>
              <w:t>включенных в категории</w:t>
            </w:r>
            <w:r w:rsidR="00B73E4B" w:rsidRPr="00B73E4B">
              <w:rPr>
                <w:sz w:val="24"/>
                <w:szCs w:val="24"/>
              </w:rPr>
              <w:t xml:space="preserve"> </w:t>
            </w:r>
            <w:r w:rsidRPr="001A140A">
              <w:rPr>
                <w:sz w:val="24"/>
                <w:szCs w:val="24"/>
              </w:rPr>
              <w:t>работников с иными</w:t>
            </w:r>
            <w:r w:rsidR="00B73E4B" w:rsidRPr="00B73E4B">
              <w:rPr>
                <w:sz w:val="24"/>
                <w:szCs w:val="24"/>
              </w:rPr>
              <w:t xml:space="preserve"> </w:t>
            </w:r>
            <w:r w:rsidRPr="001A140A">
              <w:rPr>
                <w:sz w:val="24"/>
                <w:szCs w:val="24"/>
              </w:rPr>
              <w:t>размерами выплаты</w:t>
            </w:r>
          </w:p>
        </w:tc>
      </w:tr>
      <w:tr w:rsidR="00AE03F9" w:rsidRPr="001A140A" w14:paraId="56179E39" w14:textId="77777777" w:rsidTr="00610D2F">
        <w:tc>
          <w:tcPr>
            <w:tcW w:w="1838" w:type="dxa"/>
            <w:vMerge/>
            <w:tcBorders>
              <w:left w:val="single" w:sz="4" w:space="0" w:color="auto"/>
              <w:right w:val="single" w:sz="4" w:space="0" w:color="auto"/>
            </w:tcBorders>
          </w:tcPr>
          <w:p w14:paraId="5ADD8438" w14:textId="77777777" w:rsidR="00AE03F9" w:rsidRPr="001A140A" w:rsidRDefault="00AE03F9" w:rsidP="00C97916">
            <w:pPr>
              <w:autoSpaceDE w:val="0"/>
              <w:autoSpaceDN w:val="0"/>
              <w:adjustRightInd w:val="0"/>
              <w:ind w:firstLine="0"/>
              <w:jc w:val="left"/>
              <w:rPr>
                <w:sz w:val="24"/>
                <w:szCs w:val="24"/>
              </w:rPr>
            </w:pPr>
          </w:p>
        </w:tc>
        <w:tc>
          <w:tcPr>
            <w:tcW w:w="2256" w:type="dxa"/>
            <w:vMerge w:val="restart"/>
            <w:tcBorders>
              <w:top w:val="single" w:sz="4" w:space="0" w:color="auto"/>
              <w:left w:val="single" w:sz="4" w:space="0" w:color="auto"/>
              <w:right w:val="single" w:sz="4" w:space="0" w:color="auto"/>
            </w:tcBorders>
          </w:tcPr>
          <w:p w14:paraId="7F262ECF" w14:textId="77777777" w:rsidR="00AE03F9" w:rsidRPr="001A140A" w:rsidRDefault="00AE03F9" w:rsidP="00C97916">
            <w:pPr>
              <w:autoSpaceDE w:val="0"/>
              <w:autoSpaceDN w:val="0"/>
              <w:adjustRightInd w:val="0"/>
              <w:ind w:firstLine="0"/>
              <w:jc w:val="left"/>
              <w:rPr>
                <w:sz w:val="24"/>
                <w:szCs w:val="24"/>
              </w:rPr>
            </w:pPr>
            <w:r w:rsidRPr="001A140A">
              <w:rPr>
                <w:sz w:val="24"/>
                <w:szCs w:val="24"/>
              </w:rPr>
              <w:t>не более 50% оклада (должностного оклада), ставки заработной платы с учетом нагрузки (в случае установления)</w:t>
            </w:r>
          </w:p>
        </w:tc>
        <w:tc>
          <w:tcPr>
            <w:tcW w:w="2231" w:type="dxa"/>
            <w:tcBorders>
              <w:top w:val="single" w:sz="4" w:space="0" w:color="auto"/>
              <w:left w:val="single" w:sz="4" w:space="0" w:color="auto"/>
              <w:bottom w:val="single" w:sz="4" w:space="0" w:color="auto"/>
              <w:right w:val="single" w:sz="4" w:space="0" w:color="auto"/>
            </w:tcBorders>
          </w:tcPr>
          <w:p w14:paraId="76DEAC90" w14:textId="77777777" w:rsidR="00AE03F9" w:rsidRPr="001A140A" w:rsidRDefault="00AE03F9" w:rsidP="00C97916">
            <w:pPr>
              <w:autoSpaceDE w:val="0"/>
              <w:autoSpaceDN w:val="0"/>
              <w:adjustRightInd w:val="0"/>
              <w:ind w:firstLine="0"/>
              <w:jc w:val="left"/>
              <w:rPr>
                <w:sz w:val="24"/>
                <w:szCs w:val="24"/>
              </w:rPr>
            </w:pPr>
            <w:r w:rsidRPr="001A140A">
              <w:rPr>
                <w:sz w:val="24"/>
                <w:szCs w:val="24"/>
              </w:rPr>
              <w:t>ежемесячно работникам учреждений</w:t>
            </w:r>
          </w:p>
        </w:tc>
        <w:tc>
          <w:tcPr>
            <w:tcW w:w="3309" w:type="dxa"/>
            <w:tcBorders>
              <w:top w:val="single" w:sz="4" w:space="0" w:color="auto"/>
              <w:left w:val="single" w:sz="4" w:space="0" w:color="auto"/>
              <w:bottom w:val="single" w:sz="4" w:space="0" w:color="auto"/>
              <w:right w:val="single" w:sz="4" w:space="0" w:color="auto"/>
            </w:tcBorders>
          </w:tcPr>
          <w:p w14:paraId="578F09C5" w14:textId="77777777" w:rsidR="00AE03F9" w:rsidRPr="001A140A" w:rsidRDefault="00AE03F9" w:rsidP="00C97916">
            <w:pPr>
              <w:autoSpaceDE w:val="0"/>
              <w:autoSpaceDN w:val="0"/>
              <w:adjustRightInd w:val="0"/>
              <w:ind w:firstLine="0"/>
              <w:jc w:val="left"/>
              <w:rPr>
                <w:sz w:val="24"/>
                <w:szCs w:val="24"/>
              </w:rPr>
            </w:pPr>
            <w:r w:rsidRPr="001A140A">
              <w:rPr>
                <w:sz w:val="24"/>
                <w:szCs w:val="24"/>
              </w:rPr>
              <w:t>по профессиям рабочих:</w:t>
            </w:r>
          </w:p>
          <w:p w14:paraId="2576B557" w14:textId="77777777" w:rsidR="00AE03F9" w:rsidRPr="001A140A" w:rsidRDefault="00AE03F9" w:rsidP="00C97916">
            <w:pPr>
              <w:autoSpaceDE w:val="0"/>
              <w:autoSpaceDN w:val="0"/>
              <w:adjustRightInd w:val="0"/>
              <w:ind w:firstLine="0"/>
              <w:jc w:val="left"/>
              <w:rPr>
                <w:sz w:val="24"/>
                <w:szCs w:val="24"/>
              </w:rPr>
            </w:pPr>
            <w:r w:rsidRPr="001A140A">
              <w:rPr>
                <w:sz w:val="24"/>
                <w:szCs w:val="24"/>
              </w:rPr>
              <w:t xml:space="preserve">водитель автомобиля; </w:t>
            </w:r>
          </w:p>
        </w:tc>
      </w:tr>
      <w:tr w:rsidR="00AE03F9" w:rsidRPr="001A140A" w14:paraId="192CDEE7" w14:textId="77777777" w:rsidTr="00610D2F">
        <w:tc>
          <w:tcPr>
            <w:tcW w:w="1838" w:type="dxa"/>
            <w:vMerge/>
            <w:tcBorders>
              <w:left w:val="single" w:sz="4" w:space="0" w:color="auto"/>
              <w:right w:val="single" w:sz="4" w:space="0" w:color="auto"/>
            </w:tcBorders>
          </w:tcPr>
          <w:p w14:paraId="631DE5D1" w14:textId="77777777" w:rsidR="00AE03F9" w:rsidRPr="001A140A" w:rsidRDefault="00AE03F9" w:rsidP="00C97916">
            <w:pPr>
              <w:autoSpaceDE w:val="0"/>
              <w:autoSpaceDN w:val="0"/>
              <w:adjustRightInd w:val="0"/>
              <w:ind w:firstLine="0"/>
              <w:jc w:val="left"/>
              <w:rPr>
                <w:sz w:val="24"/>
                <w:szCs w:val="24"/>
              </w:rPr>
            </w:pPr>
          </w:p>
        </w:tc>
        <w:tc>
          <w:tcPr>
            <w:tcW w:w="2256" w:type="dxa"/>
            <w:vMerge/>
            <w:tcBorders>
              <w:left w:val="single" w:sz="4" w:space="0" w:color="auto"/>
              <w:right w:val="single" w:sz="4" w:space="0" w:color="auto"/>
            </w:tcBorders>
          </w:tcPr>
          <w:p w14:paraId="0D067F76" w14:textId="77777777" w:rsidR="00AE03F9" w:rsidRPr="001A140A" w:rsidRDefault="00AE03F9" w:rsidP="00C97916">
            <w:pPr>
              <w:autoSpaceDE w:val="0"/>
              <w:autoSpaceDN w:val="0"/>
              <w:adjustRightInd w:val="0"/>
              <w:ind w:firstLine="0"/>
              <w:jc w:val="left"/>
              <w:rPr>
                <w:sz w:val="24"/>
                <w:szCs w:val="24"/>
              </w:rPr>
            </w:pPr>
          </w:p>
        </w:tc>
        <w:tc>
          <w:tcPr>
            <w:tcW w:w="2231" w:type="dxa"/>
            <w:tcBorders>
              <w:top w:val="single" w:sz="4" w:space="0" w:color="auto"/>
              <w:left w:val="single" w:sz="4" w:space="0" w:color="auto"/>
              <w:bottom w:val="single" w:sz="4" w:space="0" w:color="auto"/>
              <w:right w:val="single" w:sz="4" w:space="0" w:color="auto"/>
            </w:tcBorders>
          </w:tcPr>
          <w:p w14:paraId="4D5480FF" w14:textId="77777777" w:rsidR="00AE03F9" w:rsidRPr="001A140A" w:rsidRDefault="00AE03F9" w:rsidP="00C97916">
            <w:pPr>
              <w:autoSpaceDE w:val="0"/>
              <w:autoSpaceDN w:val="0"/>
              <w:adjustRightInd w:val="0"/>
              <w:ind w:firstLine="0"/>
              <w:jc w:val="left"/>
              <w:rPr>
                <w:sz w:val="24"/>
                <w:szCs w:val="24"/>
              </w:rPr>
            </w:pPr>
            <w:r w:rsidRPr="001A140A">
              <w:rPr>
                <w:sz w:val="24"/>
                <w:szCs w:val="24"/>
              </w:rPr>
              <w:t xml:space="preserve">ежемесячно работникам учреждений, непосредственно осуществляющих оказание услуг (выполнение работ) по бухгалтерскому, экономическому, юридическому </w:t>
            </w:r>
            <w:r w:rsidRPr="001A140A">
              <w:rPr>
                <w:sz w:val="24"/>
                <w:szCs w:val="24"/>
              </w:rPr>
              <w:lastRenderedPageBreak/>
              <w:t>сопровождению деятельности муниципальных учреждений</w:t>
            </w:r>
            <w:r w:rsidRPr="001A140A">
              <w:rPr>
                <w:sz w:val="24"/>
                <w:szCs w:val="24"/>
                <w:vertAlign w:val="superscript"/>
              </w:rPr>
              <w:t>1</w:t>
            </w:r>
          </w:p>
        </w:tc>
        <w:tc>
          <w:tcPr>
            <w:tcW w:w="3309" w:type="dxa"/>
            <w:tcBorders>
              <w:top w:val="single" w:sz="4" w:space="0" w:color="auto"/>
              <w:left w:val="single" w:sz="4" w:space="0" w:color="auto"/>
              <w:bottom w:val="single" w:sz="4" w:space="0" w:color="auto"/>
              <w:right w:val="single" w:sz="4" w:space="0" w:color="auto"/>
            </w:tcBorders>
          </w:tcPr>
          <w:p w14:paraId="3DE59A24" w14:textId="77777777" w:rsidR="00AE03F9" w:rsidRPr="001A140A" w:rsidRDefault="00AE03F9" w:rsidP="00C97916">
            <w:pPr>
              <w:autoSpaceDE w:val="0"/>
              <w:autoSpaceDN w:val="0"/>
              <w:adjustRightInd w:val="0"/>
              <w:ind w:firstLine="0"/>
              <w:jc w:val="left"/>
              <w:rPr>
                <w:sz w:val="24"/>
                <w:szCs w:val="24"/>
              </w:rPr>
            </w:pPr>
            <w:r w:rsidRPr="001A140A">
              <w:rPr>
                <w:sz w:val="24"/>
                <w:szCs w:val="24"/>
              </w:rPr>
              <w:lastRenderedPageBreak/>
              <w:t>по должностям служащих:</w:t>
            </w:r>
          </w:p>
          <w:p w14:paraId="5A8AC823" w14:textId="5724CCC2" w:rsidR="00AE03F9" w:rsidRPr="001A140A" w:rsidRDefault="0023551E" w:rsidP="00B73E4B">
            <w:pPr>
              <w:autoSpaceDE w:val="0"/>
              <w:autoSpaceDN w:val="0"/>
              <w:adjustRightInd w:val="0"/>
              <w:ind w:firstLine="0"/>
              <w:jc w:val="left"/>
              <w:rPr>
                <w:sz w:val="24"/>
                <w:szCs w:val="24"/>
              </w:rPr>
            </w:pPr>
            <w:r w:rsidRPr="00FA2635">
              <w:rPr>
                <w:sz w:val="24"/>
                <w:szCs w:val="24"/>
              </w:rPr>
              <w:t xml:space="preserve">бухгалтер </w:t>
            </w:r>
            <w:r w:rsidRPr="00FA2635">
              <w:rPr>
                <w:sz w:val="24"/>
                <w:szCs w:val="24"/>
                <w:lang w:val="en-US"/>
              </w:rPr>
              <w:t>I</w:t>
            </w:r>
            <w:r w:rsidR="00AE03F9" w:rsidRPr="001A140A">
              <w:rPr>
                <w:sz w:val="24"/>
                <w:szCs w:val="24"/>
              </w:rPr>
              <w:t xml:space="preserve"> категории; ведущий бухгалтер; ведущий экономист;</w:t>
            </w:r>
            <w:r w:rsidR="00B73E4B" w:rsidRPr="00B73E4B">
              <w:rPr>
                <w:sz w:val="24"/>
                <w:szCs w:val="24"/>
              </w:rPr>
              <w:t xml:space="preserve"> </w:t>
            </w:r>
            <w:r w:rsidR="00AE03F9" w:rsidRPr="001A140A">
              <w:rPr>
                <w:sz w:val="24"/>
                <w:szCs w:val="24"/>
              </w:rPr>
              <w:t xml:space="preserve">ведущий эксперт; ведущий юрисконсульт; главный </w:t>
            </w:r>
            <w:r w:rsidR="00C04DB7">
              <w:rPr>
                <w:sz w:val="24"/>
                <w:szCs w:val="24"/>
              </w:rPr>
              <w:t>специалист</w:t>
            </w:r>
            <w:r w:rsidR="00AE03F9" w:rsidRPr="001A140A">
              <w:rPr>
                <w:sz w:val="24"/>
                <w:szCs w:val="24"/>
              </w:rPr>
              <w:t>; заместитель главного бухгалтера; заместитель начальника отдела; начальник отдела (службы); эксперт</w:t>
            </w:r>
          </w:p>
        </w:tc>
      </w:tr>
      <w:tr w:rsidR="00AE03F9" w:rsidRPr="001A140A" w14:paraId="017E5994" w14:textId="77777777" w:rsidTr="00610D2F">
        <w:tc>
          <w:tcPr>
            <w:tcW w:w="1838" w:type="dxa"/>
            <w:vMerge/>
            <w:tcBorders>
              <w:left w:val="single" w:sz="4" w:space="0" w:color="auto"/>
              <w:right w:val="single" w:sz="4" w:space="0" w:color="auto"/>
            </w:tcBorders>
          </w:tcPr>
          <w:p w14:paraId="697004E1" w14:textId="77777777" w:rsidR="00AE03F9" w:rsidRPr="001A140A" w:rsidRDefault="00AE03F9" w:rsidP="00C97916">
            <w:pPr>
              <w:autoSpaceDE w:val="0"/>
              <w:autoSpaceDN w:val="0"/>
              <w:adjustRightInd w:val="0"/>
              <w:ind w:firstLine="0"/>
              <w:jc w:val="left"/>
              <w:rPr>
                <w:sz w:val="24"/>
                <w:szCs w:val="24"/>
              </w:rPr>
            </w:pPr>
          </w:p>
        </w:tc>
        <w:tc>
          <w:tcPr>
            <w:tcW w:w="2256" w:type="dxa"/>
            <w:vMerge/>
            <w:tcBorders>
              <w:left w:val="single" w:sz="4" w:space="0" w:color="auto"/>
              <w:right w:val="single" w:sz="4" w:space="0" w:color="auto"/>
            </w:tcBorders>
          </w:tcPr>
          <w:p w14:paraId="09781817" w14:textId="77777777" w:rsidR="00AE03F9" w:rsidRPr="001A140A" w:rsidRDefault="00AE03F9" w:rsidP="00C97916">
            <w:pPr>
              <w:autoSpaceDE w:val="0"/>
              <w:autoSpaceDN w:val="0"/>
              <w:adjustRightInd w:val="0"/>
              <w:ind w:firstLine="0"/>
              <w:jc w:val="left"/>
              <w:rPr>
                <w:sz w:val="24"/>
                <w:szCs w:val="24"/>
              </w:rPr>
            </w:pPr>
          </w:p>
        </w:tc>
        <w:tc>
          <w:tcPr>
            <w:tcW w:w="2231" w:type="dxa"/>
            <w:tcBorders>
              <w:top w:val="single" w:sz="4" w:space="0" w:color="auto"/>
              <w:left w:val="single" w:sz="4" w:space="0" w:color="auto"/>
              <w:bottom w:val="single" w:sz="4" w:space="0" w:color="auto"/>
              <w:right w:val="single" w:sz="4" w:space="0" w:color="auto"/>
            </w:tcBorders>
          </w:tcPr>
          <w:p w14:paraId="5F40D07E" w14:textId="77777777" w:rsidR="00AE03F9" w:rsidRPr="001A140A" w:rsidRDefault="00AE03F9" w:rsidP="00C97916">
            <w:pPr>
              <w:autoSpaceDE w:val="0"/>
              <w:autoSpaceDN w:val="0"/>
              <w:adjustRightInd w:val="0"/>
              <w:ind w:firstLine="0"/>
              <w:jc w:val="left"/>
              <w:rPr>
                <w:sz w:val="24"/>
                <w:szCs w:val="24"/>
              </w:rPr>
            </w:pPr>
            <w:r w:rsidRPr="001A140A">
              <w:rPr>
                <w:sz w:val="24"/>
                <w:szCs w:val="24"/>
              </w:rPr>
              <w:t>ежемесячно работникам учреждений, непосредственно осуществляющих оказание услуг (выполнение работ) по информационно-организационному сопровождению образовательных учреждений и осуществлению функций центра психолого-педагогической, медицинской и социальной помощи</w:t>
            </w:r>
            <w:r w:rsidRPr="001A140A">
              <w:rPr>
                <w:sz w:val="24"/>
                <w:szCs w:val="24"/>
                <w:vertAlign w:val="superscript"/>
              </w:rPr>
              <w:t>2</w:t>
            </w:r>
          </w:p>
        </w:tc>
        <w:tc>
          <w:tcPr>
            <w:tcW w:w="3309" w:type="dxa"/>
            <w:tcBorders>
              <w:top w:val="single" w:sz="4" w:space="0" w:color="auto"/>
              <w:left w:val="single" w:sz="4" w:space="0" w:color="auto"/>
              <w:bottom w:val="single" w:sz="4" w:space="0" w:color="auto"/>
              <w:right w:val="single" w:sz="4" w:space="0" w:color="auto"/>
            </w:tcBorders>
          </w:tcPr>
          <w:p w14:paraId="548B5D12" w14:textId="77777777" w:rsidR="00AE03F9" w:rsidRPr="001A140A" w:rsidRDefault="00AE03F9" w:rsidP="00C97916">
            <w:pPr>
              <w:autoSpaceDE w:val="0"/>
              <w:autoSpaceDN w:val="0"/>
              <w:adjustRightInd w:val="0"/>
              <w:ind w:firstLine="0"/>
              <w:jc w:val="left"/>
              <w:rPr>
                <w:sz w:val="24"/>
                <w:szCs w:val="24"/>
              </w:rPr>
            </w:pPr>
            <w:r w:rsidRPr="001A140A">
              <w:rPr>
                <w:sz w:val="24"/>
                <w:szCs w:val="24"/>
              </w:rPr>
              <w:t>по должностям служащих: ведущий эксперт; заместитель начальника отдела; начальник отдела (службы); эксперт</w:t>
            </w:r>
          </w:p>
        </w:tc>
      </w:tr>
      <w:tr w:rsidR="00AE03F9" w:rsidRPr="001A140A" w14:paraId="0455471C" w14:textId="77777777" w:rsidTr="00610D2F">
        <w:tc>
          <w:tcPr>
            <w:tcW w:w="1838" w:type="dxa"/>
            <w:vMerge/>
            <w:tcBorders>
              <w:left w:val="single" w:sz="4" w:space="0" w:color="auto"/>
              <w:right w:val="single" w:sz="4" w:space="0" w:color="auto"/>
            </w:tcBorders>
          </w:tcPr>
          <w:p w14:paraId="673F34AA" w14:textId="77777777" w:rsidR="00AE03F9" w:rsidRPr="001A140A" w:rsidRDefault="00AE03F9" w:rsidP="00C97916">
            <w:pPr>
              <w:autoSpaceDE w:val="0"/>
              <w:autoSpaceDN w:val="0"/>
              <w:adjustRightInd w:val="0"/>
              <w:ind w:firstLine="0"/>
              <w:jc w:val="left"/>
              <w:rPr>
                <w:sz w:val="24"/>
                <w:szCs w:val="24"/>
              </w:rPr>
            </w:pPr>
          </w:p>
        </w:tc>
        <w:tc>
          <w:tcPr>
            <w:tcW w:w="2256" w:type="dxa"/>
            <w:vMerge/>
            <w:tcBorders>
              <w:left w:val="single" w:sz="4" w:space="0" w:color="auto"/>
              <w:right w:val="single" w:sz="4" w:space="0" w:color="auto"/>
            </w:tcBorders>
          </w:tcPr>
          <w:p w14:paraId="7ED45CE9" w14:textId="77777777" w:rsidR="00AE03F9" w:rsidRPr="001A140A" w:rsidRDefault="00AE03F9" w:rsidP="00C97916">
            <w:pPr>
              <w:autoSpaceDE w:val="0"/>
              <w:autoSpaceDN w:val="0"/>
              <w:adjustRightInd w:val="0"/>
              <w:ind w:firstLine="0"/>
              <w:jc w:val="left"/>
              <w:rPr>
                <w:sz w:val="24"/>
                <w:szCs w:val="24"/>
              </w:rPr>
            </w:pPr>
          </w:p>
        </w:tc>
        <w:tc>
          <w:tcPr>
            <w:tcW w:w="2231" w:type="dxa"/>
            <w:tcBorders>
              <w:top w:val="single" w:sz="4" w:space="0" w:color="auto"/>
              <w:left w:val="single" w:sz="4" w:space="0" w:color="auto"/>
              <w:bottom w:val="single" w:sz="4" w:space="0" w:color="auto"/>
              <w:right w:val="single" w:sz="4" w:space="0" w:color="auto"/>
            </w:tcBorders>
          </w:tcPr>
          <w:p w14:paraId="33FD4551" w14:textId="77777777" w:rsidR="00AE03F9" w:rsidRPr="001A140A" w:rsidRDefault="00AE03F9" w:rsidP="00C97916">
            <w:pPr>
              <w:autoSpaceDE w:val="0"/>
              <w:autoSpaceDN w:val="0"/>
              <w:adjustRightInd w:val="0"/>
              <w:ind w:firstLine="0"/>
              <w:jc w:val="left"/>
              <w:rPr>
                <w:sz w:val="24"/>
                <w:szCs w:val="24"/>
              </w:rPr>
            </w:pPr>
            <w:r w:rsidRPr="001A140A">
              <w:rPr>
                <w:sz w:val="24"/>
                <w:szCs w:val="24"/>
              </w:rPr>
              <w:t>ежемесячно работникам учреждений, непосредственно осуществляющих оказание услуг (выполнение работ) по организационному, материально-техническому обеспечению деятельности органов местного самоуправления</w:t>
            </w:r>
            <w:r w:rsidRPr="001A140A">
              <w:rPr>
                <w:sz w:val="24"/>
                <w:szCs w:val="24"/>
                <w:vertAlign w:val="superscript"/>
              </w:rPr>
              <w:t>3</w:t>
            </w:r>
          </w:p>
        </w:tc>
        <w:tc>
          <w:tcPr>
            <w:tcW w:w="3309" w:type="dxa"/>
            <w:tcBorders>
              <w:top w:val="single" w:sz="4" w:space="0" w:color="auto"/>
              <w:left w:val="single" w:sz="4" w:space="0" w:color="auto"/>
              <w:bottom w:val="single" w:sz="4" w:space="0" w:color="auto"/>
              <w:right w:val="single" w:sz="4" w:space="0" w:color="auto"/>
            </w:tcBorders>
          </w:tcPr>
          <w:p w14:paraId="1658F2D8" w14:textId="77777777" w:rsidR="00AE03F9" w:rsidRPr="001A140A" w:rsidRDefault="00AE03F9" w:rsidP="00C97916">
            <w:pPr>
              <w:autoSpaceDE w:val="0"/>
              <w:autoSpaceDN w:val="0"/>
              <w:adjustRightInd w:val="0"/>
              <w:ind w:firstLine="0"/>
              <w:jc w:val="left"/>
              <w:rPr>
                <w:sz w:val="24"/>
                <w:szCs w:val="24"/>
              </w:rPr>
            </w:pPr>
            <w:r w:rsidRPr="001A140A">
              <w:rPr>
                <w:sz w:val="24"/>
                <w:szCs w:val="24"/>
              </w:rPr>
              <w:t>по должностям служащих,</w:t>
            </w:r>
          </w:p>
          <w:p w14:paraId="1400F8CB" w14:textId="6442B55A" w:rsidR="00AE03F9" w:rsidRPr="001A140A" w:rsidRDefault="00AE03F9" w:rsidP="00B73E4B">
            <w:pPr>
              <w:autoSpaceDE w:val="0"/>
              <w:autoSpaceDN w:val="0"/>
              <w:adjustRightInd w:val="0"/>
              <w:ind w:firstLine="0"/>
              <w:jc w:val="left"/>
              <w:rPr>
                <w:sz w:val="24"/>
                <w:szCs w:val="24"/>
              </w:rPr>
            </w:pPr>
            <w:r w:rsidRPr="001A140A">
              <w:rPr>
                <w:sz w:val="24"/>
                <w:szCs w:val="24"/>
              </w:rPr>
              <w:t>за исключением: администратор; делопроизводитель; диспетчер;</w:t>
            </w:r>
            <w:r w:rsidR="00B73E4B" w:rsidRPr="00B73E4B">
              <w:rPr>
                <w:sz w:val="24"/>
                <w:szCs w:val="24"/>
              </w:rPr>
              <w:t xml:space="preserve"> </w:t>
            </w:r>
            <w:r w:rsidRPr="001A140A">
              <w:rPr>
                <w:sz w:val="24"/>
                <w:szCs w:val="24"/>
              </w:rPr>
              <w:t>заведующий складом; заведующий хозяйством; мастер участка;</w:t>
            </w:r>
            <w:r w:rsidR="00B73E4B" w:rsidRPr="00B73E4B">
              <w:rPr>
                <w:sz w:val="24"/>
                <w:szCs w:val="24"/>
              </w:rPr>
              <w:t xml:space="preserve"> </w:t>
            </w:r>
            <w:r w:rsidRPr="001A140A">
              <w:rPr>
                <w:sz w:val="24"/>
                <w:szCs w:val="24"/>
              </w:rPr>
              <w:t>секретарь руководителя; старший делопроизводитель; экспедитор</w:t>
            </w:r>
          </w:p>
        </w:tc>
      </w:tr>
      <w:tr w:rsidR="00AE03F9" w:rsidRPr="001A140A" w14:paraId="54FCC448" w14:textId="77777777" w:rsidTr="00610D2F">
        <w:tc>
          <w:tcPr>
            <w:tcW w:w="1838" w:type="dxa"/>
            <w:vMerge/>
            <w:tcBorders>
              <w:left w:val="single" w:sz="4" w:space="0" w:color="auto"/>
              <w:right w:val="single" w:sz="4" w:space="0" w:color="auto"/>
            </w:tcBorders>
          </w:tcPr>
          <w:p w14:paraId="5695BBF6" w14:textId="77777777" w:rsidR="00AE03F9" w:rsidRPr="001A140A" w:rsidRDefault="00AE03F9" w:rsidP="00C97916">
            <w:pPr>
              <w:autoSpaceDE w:val="0"/>
              <w:autoSpaceDN w:val="0"/>
              <w:adjustRightInd w:val="0"/>
              <w:ind w:firstLine="0"/>
              <w:jc w:val="left"/>
              <w:rPr>
                <w:sz w:val="24"/>
                <w:szCs w:val="24"/>
              </w:rPr>
            </w:pPr>
          </w:p>
        </w:tc>
        <w:tc>
          <w:tcPr>
            <w:tcW w:w="2256" w:type="dxa"/>
            <w:vMerge/>
            <w:tcBorders>
              <w:left w:val="single" w:sz="4" w:space="0" w:color="auto"/>
              <w:right w:val="single" w:sz="4" w:space="0" w:color="auto"/>
            </w:tcBorders>
          </w:tcPr>
          <w:p w14:paraId="4958AE73" w14:textId="77777777" w:rsidR="00AE03F9" w:rsidRPr="001A140A" w:rsidRDefault="00AE03F9" w:rsidP="00C97916">
            <w:pPr>
              <w:autoSpaceDE w:val="0"/>
              <w:autoSpaceDN w:val="0"/>
              <w:adjustRightInd w:val="0"/>
              <w:ind w:firstLine="0"/>
              <w:jc w:val="left"/>
              <w:rPr>
                <w:sz w:val="24"/>
                <w:szCs w:val="24"/>
              </w:rPr>
            </w:pPr>
          </w:p>
        </w:tc>
        <w:tc>
          <w:tcPr>
            <w:tcW w:w="2231" w:type="dxa"/>
            <w:tcBorders>
              <w:top w:val="single" w:sz="4" w:space="0" w:color="auto"/>
              <w:left w:val="single" w:sz="4" w:space="0" w:color="auto"/>
              <w:bottom w:val="single" w:sz="4" w:space="0" w:color="auto"/>
              <w:right w:val="single" w:sz="4" w:space="0" w:color="auto"/>
            </w:tcBorders>
          </w:tcPr>
          <w:p w14:paraId="6A2942B3" w14:textId="77777777" w:rsidR="00AE03F9" w:rsidRPr="001A140A" w:rsidRDefault="00AE03F9" w:rsidP="00C97916">
            <w:pPr>
              <w:autoSpaceDE w:val="0"/>
              <w:autoSpaceDN w:val="0"/>
              <w:adjustRightInd w:val="0"/>
              <w:ind w:firstLine="0"/>
              <w:jc w:val="left"/>
              <w:rPr>
                <w:sz w:val="24"/>
                <w:szCs w:val="24"/>
              </w:rPr>
            </w:pPr>
            <w:r w:rsidRPr="001A140A">
              <w:rPr>
                <w:sz w:val="24"/>
                <w:szCs w:val="24"/>
              </w:rPr>
              <w:t>ежемесячно работникам учреждений, непосредственно осуществляющих оказание услуг (выполнение работ) по обеспечению деятельности сферы городского хозяйства</w:t>
            </w:r>
            <w:r w:rsidRPr="001A140A">
              <w:rPr>
                <w:sz w:val="24"/>
                <w:szCs w:val="24"/>
                <w:vertAlign w:val="superscript"/>
              </w:rPr>
              <w:t>4</w:t>
            </w:r>
          </w:p>
        </w:tc>
        <w:tc>
          <w:tcPr>
            <w:tcW w:w="3309" w:type="dxa"/>
            <w:tcBorders>
              <w:top w:val="single" w:sz="4" w:space="0" w:color="auto"/>
              <w:left w:val="single" w:sz="4" w:space="0" w:color="auto"/>
              <w:bottom w:val="single" w:sz="4" w:space="0" w:color="auto"/>
              <w:right w:val="single" w:sz="4" w:space="0" w:color="auto"/>
            </w:tcBorders>
          </w:tcPr>
          <w:p w14:paraId="4BF0AD76" w14:textId="77777777" w:rsidR="00AE03F9" w:rsidRPr="001A140A" w:rsidRDefault="00AE03F9" w:rsidP="00C97916">
            <w:pPr>
              <w:autoSpaceDE w:val="0"/>
              <w:autoSpaceDN w:val="0"/>
              <w:adjustRightInd w:val="0"/>
              <w:ind w:firstLine="0"/>
              <w:jc w:val="left"/>
              <w:rPr>
                <w:sz w:val="24"/>
                <w:szCs w:val="24"/>
              </w:rPr>
            </w:pPr>
            <w:r w:rsidRPr="001A140A">
              <w:rPr>
                <w:sz w:val="24"/>
                <w:szCs w:val="24"/>
              </w:rPr>
              <w:t xml:space="preserve">по профессиям рабочих: </w:t>
            </w:r>
          </w:p>
          <w:p w14:paraId="6B3B58F0" w14:textId="77777777" w:rsidR="00AE03F9" w:rsidRPr="001A140A" w:rsidRDefault="00AE03F9" w:rsidP="00C97916">
            <w:pPr>
              <w:autoSpaceDE w:val="0"/>
              <w:autoSpaceDN w:val="0"/>
              <w:adjustRightInd w:val="0"/>
              <w:ind w:firstLine="0"/>
              <w:jc w:val="left"/>
              <w:rPr>
                <w:sz w:val="24"/>
                <w:szCs w:val="24"/>
              </w:rPr>
            </w:pPr>
            <w:r w:rsidRPr="001A140A">
              <w:rPr>
                <w:sz w:val="24"/>
                <w:szCs w:val="24"/>
              </w:rPr>
              <w:t xml:space="preserve">машинист автовышки и автогидроподъемника; слесарь строительный; </w:t>
            </w:r>
            <w:proofErr w:type="spellStart"/>
            <w:r w:rsidRPr="001A140A">
              <w:rPr>
                <w:sz w:val="24"/>
                <w:szCs w:val="24"/>
              </w:rPr>
              <w:t>электрогазосварщик</w:t>
            </w:r>
            <w:proofErr w:type="spellEnd"/>
            <w:r w:rsidRPr="001A140A">
              <w:rPr>
                <w:sz w:val="24"/>
                <w:szCs w:val="24"/>
              </w:rPr>
              <w:t xml:space="preserve">; электромонтер по ремонту и обслуживанию электрооборудования; </w:t>
            </w:r>
          </w:p>
          <w:p w14:paraId="67737FDA" w14:textId="5AF32715" w:rsidR="00AE03F9" w:rsidRPr="001A140A" w:rsidRDefault="00AE03F9" w:rsidP="00B73E4B">
            <w:pPr>
              <w:autoSpaceDE w:val="0"/>
              <w:autoSpaceDN w:val="0"/>
              <w:adjustRightInd w:val="0"/>
              <w:ind w:firstLine="0"/>
              <w:jc w:val="left"/>
              <w:rPr>
                <w:sz w:val="24"/>
                <w:szCs w:val="24"/>
              </w:rPr>
            </w:pPr>
            <w:r w:rsidRPr="001A140A">
              <w:rPr>
                <w:sz w:val="24"/>
                <w:szCs w:val="24"/>
              </w:rPr>
              <w:t xml:space="preserve">по должностям служащих: ведущий инженер; главный специалист; заместитель начальника отдела; мастер леса (участковый государственный инспектор </w:t>
            </w:r>
            <w:r w:rsidRPr="001A140A">
              <w:rPr>
                <w:sz w:val="24"/>
                <w:szCs w:val="24"/>
              </w:rPr>
              <w:lastRenderedPageBreak/>
              <w:t>по охране леса); мастер участка; начальник отдела (службы),</w:t>
            </w:r>
            <w:r w:rsidR="00B73E4B" w:rsidRPr="00B73E4B">
              <w:rPr>
                <w:sz w:val="24"/>
                <w:szCs w:val="24"/>
              </w:rPr>
              <w:t xml:space="preserve"> </w:t>
            </w:r>
            <w:r w:rsidRPr="001A140A">
              <w:rPr>
                <w:sz w:val="24"/>
                <w:szCs w:val="24"/>
              </w:rPr>
              <w:t>в том числе по финансово-экономическим вопросам</w:t>
            </w:r>
          </w:p>
        </w:tc>
      </w:tr>
      <w:tr w:rsidR="00AE03F9" w:rsidRPr="001A140A" w14:paraId="02CA7D70" w14:textId="77777777" w:rsidTr="00610D2F">
        <w:tc>
          <w:tcPr>
            <w:tcW w:w="1838" w:type="dxa"/>
            <w:vMerge/>
            <w:tcBorders>
              <w:left w:val="single" w:sz="4" w:space="0" w:color="auto"/>
              <w:right w:val="single" w:sz="4" w:space="0" w:color="auto"/>
            </w:tcBorders>
          </w:tcPr>
          <w:p w14:paraId="0002E231" w14:textId="77777777" w:rsidR="00AE03F9" w:rsidRPr="001A140A" w:rsidRDefault="00AE03F9" w:rsidP="00C97916">
            <w:pPr>
              <w:autoSpaceDE w:val="0"/>
              <w:autoSpaceDN w:val="0"/>
              <w:adjustRightInd w:val="0"/>
              <w:ind w:firstLine="0"/>
              <w:jc w:val="left"/>
              <w:rPr>
                <w:sz w:val="24"/>
                <w:szCs w:val="24"/>
              </w:rPr>
            </w:pPr>
          </w:p>
        </w:tc>
        <w:tc>
          <w:tcPr>
            <w:tcW w:w="2256" w:type="dxa"/>
            <w:vMerge/>
            <w:tcBorders>
              <w:left w:val="single" w:sz="4" w:space="0" w:color="auto"/>
              <w:right w:val="single" w:sz="4" w:space="0" w:color="auto"/>
            </w:tcBorders>
          </w:tcPr>
          <w:p w14:paraId="09AC11B9" w14:textId="77777777" w:rsidR="00AE03F9" w:rsidRPr="001A140A" w:rsidRDefault="00AE03F9" w:rsidP="00C97916">
            <w:pPr>
              <w:autoSpaceDE w:val="0"/>
              <w:autoSpaceDN w:val="0"/>
              <w:adjustRightInd w:val="0"/>
              <w:ind w:firstLine="0"/>
              <w:jc w:val="left"/>
              <w:rPr>
                <w:sz w:val="24"/>
                <w:szCs w:val="24"/>
              </w:rPr>
            </w:pPr>
          </w:p>
        </w:tc>
        <w:tc>
          <w:tcPr>
            <w:tcW w:w="2231" w:type="dxa"/>
            <w:tcBorders>
              <w:top w:val="single" w:sz="4" w:space="0" w:color="auto"/>
              <w:left w:val="single" w:sz="4" w:space="0" w:color="auto"/>
              <w:bottom w:val="single" w:sz="4" w:space="0" w:color="auto"/>
              <w:right w:val="single" w:sz="4" w:space="0" w:color="auto"/>
            </w:tcBorders>
          </w:tcPr>
          <w:p w14:paraId="2930A839" w14:textId="77777777" w:rsidR="00AE03F9" w:rsidRPr="001A140A" w:rsidRDefault="00AE03F9" w:rsidP="00C97916">
            <w:pPr>
              <w:autoSpaceDE w:val="0"/>
              <w:autoSpaceDN w:val="0"/>
              <w:adjustRightInd w:val="0"/>
              <w:ind w:firstLine="0"/>
              <w:jc w:val="left"/>
              <w:rPr>
                <w:sz w:val="24"/>
                <w:szCs w:val="24"/>
              </w:rPr>
            </w:pPr>
            <w:r w:rsidRPr="001A140A">
              <w:rPr>
                <w:sz w:val="24"/>
                <w:szCs w:val="24"/>
              </w:rPr>
              <w:t>ежемесячно работникам учреждений, непосредственно осуществляющих оказание услуг (выполнение работ) по обеспечению высокого уровня оперативно-технической готовности</w:t>
            </w:r>
            <w:r w:rsidRPr="001A140A">
              <w:rPr>
                <w:sz w:val="24"/>
                <w:szCs w:val="24"/>
                <w:vertAlign w:val="superscript"/>
              </w:rPr>
              <w:t>5</w:t>
            </w:r>
          </w:p>
        </w:tc>
        <w:tc>
          <w:tcPr>
            <w:tcW w:w="3309" w:type="dxa"/>
            <w:tcBorders>
              <w:top w:val="single" w:sz="4" w:space="0" w:color="auto"/>
              <w:left w:val="single" w:sz="4" w:space="0" w:color="auto"/>
              <w:bottom w:val="single" w:sz="4" w:space="0" w:color="auto"/>
              <w:right w:val="single" w:sz="4" w:space="0" w:color="auto"/>
            </w:tcBorders>
          </w:tcPr>
          <w:p w14:paraId="4AB254FD" w14:textId="77777777" w:rsidR="00AE03F9" w:rsidRPr="001A140A" w:rsidRDefault="00AE03F9" w:rsidP="00C97916">
            <w:pPr>
              <w:autoSpaceDE w:val="0"/>
              <w:autoSpaceDN w:val="0"/>
              <w:adjustRightInd w:val="0"/>
              <w:ind w:firstLine="0"/>
              <w:jc w:val="left"/>
              <w:rPr>
                <w:sz w:val="24"/>
                <w:szCs w:val="24"/>
              </w:rPr>
            </w:pPr>
            <w:r w:rsidRPr="001A140A">
              <w:rPr>
                <w:sz w:val="24"/>
                <w:szCs w:val="24"/>
              </w:rPr>
              <w:t>по должностям служащих:</w:t>
            </w:r>
          </w:p>
          <w:p w14:paraId="36735D2E" w14:textId="7C6DBE66" w:rsidR="00AE03F9" w:rsidRPr="001A140A" w:rsidRDefault="00AE03F9" w:rsidP="00C97916">
            <w:pPr>
              <w:autoSpaceDE w:val="0"/>
              <w:autoSpaceDN w:val="0"/>
              <w:adjustRightInd w:val="0"/>
              <w:ind w:firstLine="0"/>
              <w:jc w:val="left"/>
              <w:rPr>
                <w:sz w:val="24"/>
                <w:szCs w:val="24"/>
              </w:rPr>
            </w:pPr>
            <w:r w:rsidRPr="001A140A">
              <w:rPr>
                <w:sz w:val="24"/>
                <w:szCs w:val="24"/>
              </w:rPr>
              <w:t>главный механик; главный специалист;</w:t>
            </w:r>
            <w:r w:rsidR="009E151B">
              <w:rPr>
                <w:sz w:val="24"/>
                <w:szCs w:val="24"/>
              </w:rPr>
              <w:t xml:space="preserve"> </w:t>
            </w:r>
            <w:r w:rsidR="009E151B" w:rsidRPr="009E151B">
              <w:rPr>
                <w:sz w:val="24"/>
                <w:szCs w:val="24"/>
              </w:rPr>
              <w:t>инструктор гражданской обороны;</w:t>
            </w:r>
            <w:r w:rsidR="00DC10C9">
              <w:rPr>
                <w:sz w:val="24"/>
                <w:szCs w:val="24"/>
              </w:rPr>
              <w:t xml:space="preserve"> </w:t>
            </w:r>
            <w:r w:rsidRPr="001A140A">
              <w:rPr>
                <w:sz w:val="24"/>
                <w:szCs w:val="24"/>
              </w:rPr>
              <w:t>механик; спасатель; специалист гражданской обороны отдела по организации курсов гражданской обороны и подготовки населения к действиям в чрезвычайных ситуациях</w:t>
            </w:r>
          </w:p>
        </w:tc>
      </w:tr>
      <w:tr w:rsidR="00AE03F9" w:rsidRPr="001A140A" w14:paraId="5490AE69" w14:textId="77777777" w:rsidTr="00610D2F">
        <w:tc>
          <w:tcPr>
            <w:tcW w:w="1838" w:type="dxa"/>
            <w:vMerge/>
            <w:tcBorders>
              <w:left w:val="single" w:sz="4" w:space="0" w:color="auto"/>
              <w:right w:val="single" w:sz="4" w:space="0" w:color="auto"/>
            </w:tcBorders>
          </w:tcPr>
          <w:p w14:paraId="2D3AEF5B" w14:textId="77777777" w:rsidR="00AE03F9" w:rsidRPr="001A140A" w:rsidRDefault="00AE03F9" w:rsidP="00C97916">
            <w:pPr>
              <w:autoSpaceDE w:val="0"/>
              <w:autoSpaceDN w:val="0"/>
              <w:adjustRightInd w:val="0"/>
              <w:ind w:firstLine="0"/>
              <w:jc w:val="left"/>
              <w:rPr>
                <w:sz w:val="24"/>
                <w:szCs w:val="24"/>
              </w:rPr>
            </w:pPr>
          </w:p>
        </w:tc>
        <w:tc>
          <w:tcPr>
            <w:tcW w:w="2256" w:type="dxa"/>
            <w:vMerge/>
            <w:tcBorders>
              <w:left w:val="single" w:sz="4" w:space="0" w:color="auto"/>
              <w:right w:val="single" w:sz="4" w:space="0" w:color="auto"/>
            </w:tcBorders>
          </w:tcPr>
          <w:p w14:paraId="48FD3C58" w14:textId="77777777" w:rsidR="00AE03F9" w:rsidRPr="001A140A" w:rsidRDefault="00AE03F9" w:rsidP="00C97916">
            <w:pPr>
              <w:autoSpaceDE w:val="0"/>
              <w:autoSpaceDN w:val="0"/>
              <w:adjustRightInd w:val="0"/>
              <w:ind w:firstLine="0"/>
              <w:jc w:val="left"/>
              <w:rPr>
                <w:sz w:val="24"/>
                <w:szCs w:val="24"/>
              </w:rPr>
            </w:pPr>
          </w:p>
        </w:tc>
        <w:tc>
          <w:tcPr>
            <w:tcW w:w="2231" w:type="dxa"/>
            <w:tcBorders>
              <w:top w:val="single" w:sz="4" w:space="0" w:color="auto"/>
              <w:left w:val="single" w:sz="4" w:space="0" w:color="auto"/>
              <w:bottom w:val="single" w:sz="4" w:space="0" w:color="auto"/>
              <w:right w:val="single" w:sz="4" w:space="0" w:color="auto"/>
            </w:tcBorders>
          </w:tcPr>
          <w:p w14:paraId="3600D4FC" w14:textId="77777777" w:rsidR="00AE03F9" w:rsidRPr="001A140A" w:rsidRDefault="00AE03F9" w:rsidP="00C97916">
            <w:pPr>
              <w:autoSpaceDE w:val="0"/>
              <w:autoSpaceDN w:val="0"/>
              <w:adjustRightInd w:val="0"/>
              <w:ind w:firstLine="0"/>
              <w:jc w:val="left"/>
              <w:rPr>
                <w:sz w:val="24"/>
                <w:szCs w:val="24"/>
              </w:rPr>
            </w:pPr>
            <w:r w:rsidRPr="001A140A">
              <w:rPr>
                <w:sz w:val="24"/>
                <w:szCs w:val="24"/>
              </w:rPr>
              <w:t>ежемесячно работникам учреждений, непосредственно осуществляющих оказание услуг (выполнение работ) по обеспечению деятельности сферы спорта и молодежной политики</w:t>
            </w:r>
            <w:r w:rsidRPr="001A140A">
              <w:rPr>
                <w:sz w:val="24"/>
                <w:szCs w:val="24"/>
                <w:vertAlign w:val="superscript"/>
              </w:rPr>
              <w:t>6</w:t>
            </w:r>
          </w:p>
        </w:tc>
        <w:tc>
          <w:tcPr>
            <w:tcW w:w="3309" w:type="dxa"/>
            <w:tcBorders>
              <w:top w:val="single" w:sz="4" w:space="0" w:color="auto"/>
              <w:left w:val="single" w:sz="4" w:space="0" w:color="auto"/>
              <w:bottom w:val="single" w:sz="4" w:space="0" w:color="auto"/>
              <w:right w:val="single" w:sz="4" w:space="0" w:color="auto"/>
            </w:tcBorders>
          </w:tcPr>
          <w:p w14:paraId="58F7994B" w14:textId="77777777" w:rsidR="00AE03F9" w:rsidRPr="001A140A" w:rsidRDefault="00AE03F9" w:rsidP="00C97916">
            <w:pPr>
              <w:autoSpaceDE w:val="0"/>
              <w:autoSpaceDN w:val="0"/>
              <w:adjustRightInd w:val="0"/>
              <w:ind w:firstLine="0"/>
              <w:jc w:val="left"/>
              <w:rPr>
                <w:sz w:val="24"/>
                <w:szCs w:val="24"/>
              </w:rPr>
            </w:pPr>
            <w:r w:rsidRPr="001A140A">
              <w:rPr>
                <w:sz w:val="24"/>
                <w:szCs w:val="24"/>
              </w:rPr>
              <w:t>по должностям служащих:</w:t>
            </w:r>
          </w:p>
          <w:p w14:paraId="2DC0B29B" w14:textId="77777777" w:rsidR="00AE03F9" w:rsidRPr="001A140A" w:rsidRDefault="00AE03F9" w:rsidP="00C97916">
            <w:pPr>
              <w:autoSpaceDE w:val="0"/>
              <w:autoSpaceDN w:val="0"/>
              <w:adjustRightInd w:val="0"/>
              <w:ind w:firstLine="0"/>
              <w:jc w:val="left"/>
              <w:rPr>
                <w:sz w:val="24"/>
                <w:szCs w:val="24"/>
              </w:rPr>
            </w:pPr>
            <w:r w:rsidRPr="001A140A">
              <w:rPr>
                <w:sz w:val="24"/>
                <w:szCs w:val="24"/>
              </w:rPr>
              <w:t>техник по эксплуатации и ремонту спортивной техники</w:t>
            </w:r>
          </w:p>
        </w:tc>
      </w:tr>
      <w:tr w:rsidR="00AE03F9" w:rsidRPr="001A140A" w14:paraId="18C04521" w14:textId="77777777" w:rsidTr="00610D2F">
        <w:tc>
          <w:tcPr>
            <w:tcW w:w="1838" w:type="dxa"/>
            <w:vMerge/>
            <w:tcBorders>
              <w:left w:val="single" w:sz="4" w:space="0" w:color="auto"/>
              <w:right w:val="single" w:sz="4" w:space="0" w:color="auto"/>
            </w:tcBorders>
          </w:tcPr>
          <w:p w14:paraId="4D7FE4A2" w14:textId="77777777" w:rsidR="00AE03F9" w:rsidRPr="001A140A" w:rsidRDefault="00AE03F9" w:rsidP="00C97916">
            <w:pPr>
              <w:autoSpaceDE w:val="0"/>
              <w:autoSpaceDN w:val="0"/>
              <w:adjustRightInd w:val="0"/>
              <w:ind w:firstLine="0"/>
              <w:jc w:val="left"/>
              <w:rPr>
                <w:sz w:val="24"/>
                <w:szCs w:val="24"/>
              </w:rPr>
            </w:pPr>
          </w:p>
        </w:tc>
        <w:tc>
          <w:tcPr>
            <w:tcW w:w="2256" w:type="dxa"/>
            <w:vMerge/>
            <w:tcBorders>
              <w:left w:val="single" w:sz="4" w:space="0" w:color="auto"/>
              <w:bottom w:val="single" w:sz="4" w:space="0" w:color="auto"/>
              <w:right w:val="single" w:sz="4" w:space="0" w:color="auto"/>
            </w:tcBorders>
          </w:tcPr>
          <w:p w14:paraId="3E7309AC" w14:textId="77777777" w:rsidR="00AE03F9" w:rsidRPr="001A140A" w:rsidRDefault="00AE03F9" w:rsidP="00C97916">
            <w:pPr>
              <w:autoSpaceDE w:val="0"/>
              <w:autoSpaceDN w:val="0"/>
              <w:adjustRightInd w:val="0"/>
              <w:ind w:firstLine="0"/>
              <w:jc w:val="left"/>
              <w:rPr>
                <w:sz w:val="24"/>
                <w:szCs w:val="24"/>
              </w:rPr>
            </w:pPr>
          </w:p>
        </w:tc>
        <w:tc>
          <w:tcPr>
            <w:tcW w:w="2231" w:type="dxa"/>
            <w:tcBorders>
              <w:top w:val="single" w:sz="4" w:space="0" w:color="auto"/>
              <w:left w:val="single" w:sz="4" w:space="0" w:color="auto"/>
              <w:bottom w:val="single" w:sz="4" w:space="0" w:color="auto"/>
              <w:right w:val="single" w:sz="4" w:space="0" w:color="auto"/>
            </w:tcBorders>
          </w:tcPr>
          <w:p w14:paraId="5E46D7C3" w14:textId="77777777" w:rsidR="00AE03F9" w:rsidRPr="001A140A" w:rsidRDefault="00AE03F9" w:rsidP="00C97916">
            <w:pPr>
              <w:autoSpaceDE w:val="0"/>
              <w:autoSpaceDN w:val="0"/>
              <w:adjustRightInd w:val="0"/>
              <w:ind w:firstLine="0"/>
              <w:jc w:val="left"/>
              <w:rPr>
                <w:sz w:val="24"/>
                <w:szCs w:val="24"/>
              </w:rPr>
            </w:pPr>
            <w:r w:rsidRPr="001A140A">
              <w:rPr>
                <w:sz w:val="24"/>
                <w:szCs w:val="24"/>
              </w:rPr>
              <w:t>ежемесячно работникам учреждений, непосредственно осуществляющих оказание услуг (выполнение работ) по обеспечению деятельности сферы культуры</w:t>
            </w:r>
            <w:r w:rsidRPr="001A140A">
              <w:rPr>
                <w:sz w:val="24"/>
                <w:szCs w:val="24"/>
                <w:vertAlign w:val="superscript"/>
              </w:rPr>
              <w:t>7</w:t>
            </w:r>
          </w:p>
        </w:tc>
        <w:tc>
          <w:tcPr>
            <w:tcW w:w="3309" w:type="dxa"/>
            <w:tcBorders>
              <w:top w:val="single" w:sz="4" w:space="0" w:color="auto"/>
              <w:left w:val="single" w:sz="4" w:space="0" w:color="auto"/>
              <w:bottom w:val="single" w:sz="4" w:space="0" w:color="auto"/>
              <w:right w:val="single" w:sz="4" w:space="0" w:color="auto"/>
            </w:tcBorders>
          </w:tcPr>
          <w:p w14:paraId="5ED02A3B" w14:textId="77777777" w:rsidR="00AE03F9" w:rsidRPr="001A140A" w:rsidRDefault="00AE03F9" w:rsidP="00C97916">
            <w:pPr>
              <w:autoSpaceDE w:val="0"/>
              <w:autoSpaceDN w:val="0"/>
              <w:adjustRightInd w:val="0"/>
              <w:ind w:firstLine="0"/>
              <w:jc w:val="left"/>
              <w:rPr>
                <w:sz w:val="24"/>
                <w:szCs w:val="24"/>
              </w:rPr>
            </w:pPr>
            <w:r w:rsidRPr="001A140A">
              <w:rPr>
                <w:sz w:val="24"/>
                <w:szCs w:val="24"/>
              </w:rPr>
              <w:t>по профессиям рабочих: мастер пошивочной мастерской;</w:t>
            </w:r>
          </w:p>
          <w:p w14:paraId="72F103D4" w14:textId="77777777" w:rsidR="00AE03F9" w:rsidRPr="001A140A" w:rsidRDefault="00AE03F9" w:rsidP="00C97916">
            <w:pPr>
              <w:autoSpaceDE w:val="0"/>
              <w:autoSpaceDN w:val="0"/>
              <w:adjustRightInd w:val="0"/>
              <w:ind w:firstLine="0"/>
              <w:jc w:val="left"/>
              <w:rPr>
                <w:sz w:val="24"/>
                <w:szCs w:val="24"/>
              </w:rPr>
            </w:pPr>
            <w:r w:rsidRPr="001A140A">
              <w:rPr>
                <w:sz w:val="24"/>
                <w:szCs w:val="24"/>
              </w:rPr>
              <w:t>монтажник экспозиции и художественно-оформительских работ;</w:t>
            </w:r>
          </w:p>
          <w:p w14:paraId="232CD986" w14:textId="77777777" w:rsidR="00AE03F9" w:rsidRPr="001A140A" w:rsidRDefault="00AE03F9" w:rsidP="00C97916">
            <w:pPr>
              <w:autoSpaceDE w:val="0"/>
              <w:autoSpaceDN w:val="0"/>
              <w:adjustRightInd w:val="0"/>
              <w:ind w:firstLine="0"/>
              <w:jc w:val="left"/>
              <w:rPr>
                <w:sz w:val="24"/>
                <w:szCs w:val="24"/>
              </w:rPr>
            </w:pPr>
            <w:r w:rsidRPr="001A140A">
              <w:rPr>
                <w:sz w:val="24"/>
                <w:szCs w:val="24"/>
              </w:rPr>
              <w:t xml:space="preserve">по профессиям рабочих, относящихся к профессиональным квалификационным </w:t>
            </w:r>
            <w:hyperlink r:id="rId9" w:history="1">
              <w:r w:rsidRPr="001A140A">
                <w:rPr>
                  <w:sz w:val="24"/>
                  <w:szCs w:val="24"/>
                </w:rPr>
                <w:t>группам</w:t>
              </w:r>
            </w:hyperlink>
            <w:r w:rsidRPr="001A140A">
              <w:rPr>
                <w:sz w:val="24"/>
                <w:szCs w:val="24"/>
              </w:rPr>
              <w:t xml:space="preserve">, утвержденным приказом Министерства здравоохранения и социального развития Российской Федерации от 14.03.2008 № 121н «Об утверждении профессиональных квалификационных групп профессий рабочих культуры, искусства и кинематографии» </w:t>
            </w:r>
            <w:r w:rsidRPr="001A140A">
              <w:rPr>
                <w:sz w:val="24"/>
                <w:szCs w:val="24"/>
              </w:rPr>
              <w:lastRenderedPageBreak/>
              <w:t xml:space="preserve">согласно </w:t>
            </w:r>
            <w:hyperlink r:id="rId10" w:history="1">
              <w:r w:rsidRPr="001A140A">
                <w:rPr>
                  <w:sz w:val="24"/>
                  <w:szCs w:val="24"/>
                </w:rPr>
                <w:t>таблице 8 раздела II</w:t>
              </w:r>
            </w:hyperlink>
            <w:r w:rsidRPr="001A140A">
              <w:rPr>
                <w:sz w:val="24"/>
                <w:szCs w:val="24"/>
              </w:rPr>
              <w:t xml:space="preserve"> настоящего положения;</w:t>
            </w:r>
          </w:p>
          <w:p w14:paraId="0AA1A6C0" w14:textId="77777777" w:rsidR="00AE03F9" w:rsidRPr="001A140A" w:rsidRDefault="00AE03F9" w:rsidP="00C97916">
            <w:pPr>
              <w:autoSpaceDE w:val="0"/>
              <w:autoSpaceDN w:val="0"/>
              <w:adjustRightInd w:val="0"/>
              <w:ind w:firstLine="0"/>
              <w:jc w:val="left"/>
              <w:rPr>
                <w:sz w:val="24"/>
                <w:szCs w:val="24"/>
              </w:rPr>
            </w:pPr>
            <w:r w:rsidRPr="001A140A">
              <w:rPr>
                <w:sz w:val="24"/>
                <w:szCs w:val="24"/>
              </w:rPr>
              <w:t>по должностям служащих:</w:t>
            </w:r>
          </w:p>
          <w:p w14:paraId="7686C8A5" w14:textId="77073BB9" w:rsidR="00AE03F9" w:rsidRPr="001A140A" w:rsidRDefault="00AE03F9" w:rsidP="00C97916">
            <w:pPr>
              <w:autoSpaceDE w:val="0"/>
              <w:autoSpaceDN w:val="0"/>
              <w:adjustRightInd w:val="0"/>
              <w:ind w:firstLine="0"/>
              <w:jc w:val="left"/>
              <w:rPr>
                <w:sz w:val="24"/>
                <w:szCs w:val="24"/>
              </w:rPr>
            </w:pPr>
            <w:r w:rsidRPr="001A140A">
              <w:rPr>
                <w:sz w:val="24"/>
                <w:szCs w:val="24"/>
              </w:rPr>
              <w:t>балетмейстер хореографического коллектива; балетмейстер хореографического коллектива II категории, I категории, высшей категории; ведущий дизайнер; ведущий менеджер по культурно-массовому досугу;</w:t>
            </w:r>
            <w:r w:rsidR="001D212D">
              <w:t xml:space="preserve"> </w:t>
            </w:r>
            <w:r w:rsidR="001D212D" w:rsidRPr="001D212D">
              <w:rPr>
                <w:sz w:val="24"/>
                <w:szCs w:val="24"/>
              </w:rPr>
              <w:t>ведущий менеджер к</w:t>
            </w:r>
            <w:r w:rsidR="001D212D">
              <w:rPr>
                <w:sz w:val="24"/>
                <w:szCs w:val="24"/>
              </w:rPr>
              <w:t>ультурно-досуговой организации;</w:t>
            </w:r>
            <w:r w:rsidRPr="001A140A">
              <w:rPr>
                <w:sz w:val="24"/>
                <w:szCs w:val="24"/>
              </w:rPr>
              <w:t xml:space="preserve"> ведущий методист-организатор детского чтения; главный администратор; главный режиссер; главный хранитель музейных предметов; дизайнер; заведующий библиотекой; </w:t>
            </w:r>
            <w:r w:rsidR="00E862DE" w:rsidRPr="00E862DE">
              <w:rPr>
                <w:sz w:val="24"/>
                <w:szCs w:val="24"/>
              </w:rPr>
              <w:t xml:space="preserve">заведующий мастерской по пошиву костюмов; </w:t>
            </w:r>
            <w:r w:rsidR="00E862DE">
              <w:rPr>
                <w:sz w:val="24"/>
                <w:szCs w:val="24"/>
              </w:rPr>
              <w:t>з</w:t>
            </w:r>
            <w:r w:rsidRPr="001A140A">
              <w:rPr>
                <w:sz w:val="24"/>
                <w:szCs w:val="24"/>
              </w:rPr>
              <w:t>аведующий структурным подразделением; заместитель начальника отдела</w:t>
            </w:r>
            <w:r w:rsidR="001D212D">
              <w:rPr>
                <w:sz w:val="24"/>
                <w:szCs w:val="24"/>
              </w:rPr>
              <w:t xml:space="preserve"> (службы)</w:t>
            </w:r>
            <w:r w:rsidRPr="001A140A">
              <w:rPr>
                <w:sz w:val="24"/>
                <w:szCs w:val="24"/>
              </w:rPr>
              <w:t xml:space="preserve">; менеджер культурно-досуговой организации; менеджер культурно-досуговой организации II категории, </w:t>
            </w:r>
            <w:r w:rsidRPr="001A140A">
              <w:rPr>
                <w:sz w:val="24"/>
                <w:szCs w:val="24"/>
                <w:lang w:val="en-US"/>
              </w:rPr>
              <w:t>I</w:t>
            </w:r>
            <w:r w:rsidRPr="001A140A">
              <w:rPr>
                <w:sz w:val="24"/>
                <w:szCs w:val="24"/>
              </w:rPr>
              <w:t xml:space="preserve"> категории; менеджер по культурно-массовому досугу; менеджер по культурно-массовому досугу II категории, </w:t>
            </w:r>
            <w:r w:rsidRPr="001A140A">
              <w:rPr>
                <w:sz w:val="24"/>
                <w:szCs w:val="24"/>
                <w:lang w:val="en-US"/>
              </w:rPr>
              <w:t>I</w:t>
            </w:r>
            <w:r w:rsidRPr="001A140A">
              <w:rPr>
                <w:sz w:val="24"/>
                <w:szCs w:val="24"/>
              </w:rPr>
              <w:t xml:space="preserve"> категории; начальник отдела (службы); оператор видеомонтажа; редактор электронных баз данных музея; редактор электронных баз данных музея II категории, I категории; режиссер любительского театра (студии); режиссер любительского театра (студии) </w:t>
            </w:r>
            <w:r w:rsidRPr="001A140A">
              <w:rPr>
                <w:sz w:val="24"/>
                <w:szCs w:val="24"/>
                <w:lang w:val="en-US"/>
              </w:rPr>
              <w:t>II</w:t>
            </w:r>
            <w:r w:rsidRPr="001A140A">
              <w:rPr>
                <w:sz w:val="24"/>
                <w:szCs w:val="24"/>
              </w:rPr>
              <w:t xml:space="preserve"> категории, </w:t>
            </w:r>
            <w:r w:rsidRPr="001A140A">
              <w:rPr>
                <w:sz w:val="24"/>
                <w:szCs w:val="24"/>
                <w:lang w:val="en-US"/>
              </w:rPr>
              <w:t>I</w:t>
            </w:r>
            <w:r w:rsidRPr="001A140A">
              <w:rPr>
                <w:sz w:val="24"/>
                <w:szCs w:val="24"/>
              </w:rPr>
              <w:t xml:space="preserve"> категории, высшей категории; </w:t>
            </w:r>
            <w:r w:rsidR="00FB72BD" w:rsidRPr="00FB72BD">
              <w:rPr>
                <w:sz w:val="24"/>
                <w:szCs w:val="24"/>
              </w:rPr>
              <w:t>режиссер-постановщик; режиссер-постановщик высшей категории;</w:t>
            </w:r>
            <w:r w:rsidR="00FB72BD">
              <w:rPr>
                <w:sz w:val="24"/>
                <w:szCs w:val="24"/>
              </w:rPr>
              <w:t xml:space="preserve"> </w:t>
            </w:r>
            <w:r w:rsidRPr="001A140A">
              <w:rPr>
                <w:sz w:val="24"/>
                <w:szCs w:val="24"/>
              </w:rPr>
              <w:t xml:space="preserve">специалист по </w:t>
            </w:r>
            <w:r w:rsidRPr="001A140A">
              <w:rPr>
                <w:sz w:val="24"/>
                <w:szCs w:val="24"/>
              </w:rPr>
              <w:lastRenderedPageBreak/>
              <w:t>учету музейных предметов; художник-оформитель;</w:t>
            </w:r>
          </w:p>
          <w:p w14:paraId="2BCC6B49" w14:textId="77777777" w:rsidR="00AE03F9" w:rsidRPr="001A140A" w:rsidRDefault="00AE03F9" w:rsidP="00C97916">
            <w:pPr>
              <w:autoSpaceDE w:val="0"/>
              <w:autoSpaceDN w:val="0"/>
              <w:adjustRightInd w:val="0"/>
              <w:ind w:firstLine="0"/>
              <w:jc w:val="left"/>
              <w:rPr>
                <w:sz w:val="24"/>
                <w:szCs w:val="24"/>
              </w:rPr>
            </w:pPr>
            <w:r w:rsidRPr="001A140A">
              <w:rPr>
                <w:sz w:val="24"/>
                <w:szCs w:val="24"/>
              </w:rPr>
              <w:t>по должностям служащих, относящихся к профессиональным квалификационным группам, утвержденных приказами:</w:t>
            </w:r>
          </w:p>
          <w:p w14:paraId="5C3CA769" w14:textId="77777777" w:rsidR="00AE03F9" w:rsidRPr="001A140A" w:rsidRDefault="00AE03F9" w:rsidP="00C97916">
            <w:pPr>
              <w:autoSpaceDE w:val="0"/>
              <w:autoSpaceDN w:val="0"/>
              <w:adjustRightInd w:val="0"/>
              <w:ind w:firstLine="0"/>
              <w:jc w:val="left"/>
              <w:rPr>
                <w:sz w:val="24"/>
                <w:szCs w:val="24"/>
              </w:rPr>
            </w:pPr>
            <w:r w:rsidRPr="001A140A">
              <w:rPr>
                <w:sz w:val="24"/>
                <w:szCs w:val="24"/>
              </w:rPr>
              <w:t xml:space="preserve">Министерства здравоохранения и социального развития Российской Федерации от 31.08.2007 </w:t>
            </w:r>
            <w:hyperlink r:id="rId11" w:history="1">
              <w:r w:rsidRPr="001A140A">
                <w:rPr>
                  <w:sz w:val="24"/>
                  <w:szCs w:val="24"/>
                </w:rPr>
                <w:t>№ 570</w:t>
              </w:r>
            </w:hyperlink>
            <w:r w:rsidRPr="001A140A">
              <w:rPr>
                <w:sz w:val="24"/>
                <w:szCs w:val="24"/>
              </w:rPr>
              <w:t xml:space="preserve"> «Об утверждении профессиональных квалификационных групп должностей работников культуры, искусства и кинематографии» согласно </w:t>
            </w:r>
            <w:hyperlink r:id="rId12" w:history="1">
              <w:r w:rsidRPr="001A140A">
                <w:rPr>
                  <w:sz w:val="24"/>
                  <w:szCs w:val="24"/>
                </w:rPr>
                <w:t>таблице 6 раздела II</w:t>
              </w:r>
            </w:hyperlink>
            <w:r w:rsidRPr="001A140A">
              <w:rPr>
                <w:sz w:val="24"/>
                <w:szCs w:val="24"/>
              </w:rPr>
              <w:t xml:space="preserve"> настоящего положения;</w:t>
            </w:r>
          </w:p>
          <w:p w14:paraId="1DEF4375" w14:textId="77777777" w:rsidR="00AE03F9" w:rsidRPr="001A140A" w:rsidRDefault="00AE03F9" w:rsidP="00C97916">
            <w:pPr>
              <w:autoSpaceDE w:val="0"/>
              <w:autoSpaceDN w:val="0"/>
              <w:adjustRightInd w:val="0"/>
              <w:ind w:firstLine="0"/>
              <w:jc w:val="left"/>
              <w:rPr>
                <w:sz w:val="24"/>
                <w:szCs w:val="24"/>
              </w:rPr>
            </w:pPr>
            <w:r w:rsidRPr="001A140A">
              <w:rPr>
                <w:sz w:val="24"/>
                <w:szCs w:val="24"/>
              </w:rPr>
              <w:t xml:space="preserve">Министерства здравоохранения и социального развития Российской Федерации от 03.07.2008 </w:t>
            </w:r>
            <w:hyperlink r:id="rId13" w:history="1">
              <w:r w:rsidRPr="001A140A">
                <w:rPr>
                  <w:sz w:val="24"/>
                  <w:szCs w:val="24"/>
                </w:rPr>
                <w:t>№ 305н</w:t>
              </w:r>
            </w:hyperlink>
            <w:r w:rsidRPr="001A140A">
              <w:rPr>
                <w:sz w:val="24"/>
                <w:szCs w:val="24"/>
              </w:rPr>
              <w:t xml:space="preserve"> «Об утверждении профессиональных квалификационных групп должностей работников сферы научных исследований и разработок» согласно </w:t>
            </w:r>
            <w:hyperlink r:id="rId14" w:history="1">
              <w:r w:rsidRPr="001A140A">
                <w:rPr>
                  <w:sz w:val="24"/>
                  <w:szCs w:val="24"/>
                </w:rPr>
                <w:t>таблице 7 раздела II</w:t>
              </w:r>
            </w:hyperlink>
            <w:r w:rsidRPr="001A140A">
              <w:rPr>
                <w:sz w:val="24"/>
                <w:szCs w:val="24"/>
              </w:rPr>
              <w:t xml:space="preserve"> настоящего положения;</w:t>
            </w:r>
          </w:p>
          <w:p w14:paraId="7EFBB0F3" w14:textId="77777777" w:rsidR="00AE03F9" w:rsidRPr="001A140A" w:rsidRDefault="00AE03F9" w:rsidP="00C97916">
            <w:pPr>
              <w:autoSpaceDE w:val="0"/>
              <w:autoSpaceDN w:val="0"/>
              <w:adjustRightInd w:val="0"/>
              <w:ind w:firstLine="0"/>
              <w:jc w:val="left"/>
              <w:rPr>
                <w:sz w:val="24"/>
                <w:szCs w:val="24"/>
              </w:rPr>
            </w:pPr>
            <w:r w:rsidRPr="001A140A">
              <w:rPr>
                <w:sz w:val="24"/>
                <w:szCs w:val="24"/>
              </w:rPr>
              <w:t xml:space="preserve">Министерства труда и социальной защиты Российской Федерации от 25.03.2013 </w:t>
            </w:r>
            <w:hyperlink r:id="rId15" w:history="1">
              <w:r w:rsidRPr="001A140A">
                <w:rPr>
                  <w:sz w:val="24"/>
                  <w:szCs w:val="24"/>
                </w:rPr>
                <w:t>№ 119н</w:t>
              </w:r>
            </w:hyperlink>
            <w:r w:rsidRPr="001A140A">
              <w:rPr>
                <w:sz w:val="24"/>
                <w:szCs w:val="24"/>
              </w:rPr>
              <w:t xml:space="preserve"> «Об утверждении профессиональных квалификационных групп должностей работников государственных архивов, центров хранения документации, архивов муниципальных образований, ведомств, организаций, лабораторий обеспечения сохранности архивных документов» согласно </w:t>
            </w:r>
            <w:hyperlink r:id="rId16" w:history="1">
              <w:r w:rsidRPr="001A140A">
                <w:rPr>
                  <w:sz w:val="24"/>
                  <w:szCs w:val="24"/>
                </w:rPr>
                <w:t>таблице 9 раздела II</w:t>
              </w:r>
            </w:hyperlink>
            <w:r w:rsidRPr="001A140A">
              <w:rPr>
                <w:sz w:val="24"/>
                <w:szCs w:val="24"/>
              </w:rPr>
              <w:t xml:space="preserve"> настоящего положения</w:t>
            </w:r>
          </w:p>
        </w:tc>
      </w:tr>
      <w:tr w:rsidR="00AE03F9" w:rsidRPr="001A140A" w14:paraId="5EFFD1F0" w14:textId="77777777" w:rsidTr="00610D2F">
        <w:tc>
          <w:tcPr>
            <w:tcW w:w="1838" w:type="dxa"/>
            <w:vMerge/>
            <w:tcBorders>
              <w:left w:val="single" w:sz="4" w:space="0" w:color="auto"/>
              <w:right w:val="single" w:sz="4" w:space="0" w:color="auto"/>
            </w:tcBorders>
          </w:tcPr>
          <w:p w14:paraId="2328B75E" w14:textId="77777777" w:rsidR="00AE03F9" w:rsidRPr="001A140A" w:rsidRDefault="00AE03F9" w:rsidP="00C97916">
            <w:pPr>
              <w:autoSpaceDE w:val="0"/>
              <w:autoSpaceDN w:val="0"/>
              <w:adjustRightInd w:val="0"/>
              <w:ind w:firstLine="0"/>
              <w:jc w:val="left"/>
              <w:rPr>
                <w:sz w:val="24"/>
                <w:szCs w:val="24"/>
              </w:rPr>
            </w:pPr>
          </w:p>
        </w:tc>
        <w:tc>
          <w:tcPr>
            <w:tcW w:w="2256" w:type="dxa"/>
            <w:vMerge w:val="restart"/>
            <w:tcBorders>
              <w:top w:val="single" w:sz="4" w:space="0" w:color="auto"/>
              <w:left w:val="single" w:sz="4" w:space="0" w:color="auto"/>
              <w:right w:val="single" w:sz="4" w:space="0" w:color="auto"/>
            </w:tcBorders>
          </w:tcPr>
          <w:p w14:paraId="6C0F4359" w14:textId="77777777" w:rsidR="00AE03F9" w:rsidRPr="001A140A" w:rsidRDefault="00AE03F9" w:rsidP="00C97916">
            <w:pPr>
              <w:autoSpaceDE w:val="0"/>
              <w:autoSpaceDN w:val="0"/>
              <w:adjustRightInd w:val="0"/>
              <w:ind w:firstLine="0"/>
              <w:jc w:val="left"/>
              <w:rPr>
                <w:sz w:val="24"/>
                <w:szCs w:val="24"/>
              </w:rPr>
            </w:pPr>
            <w:r w:rsidRPr="001A140A">
              <w:rPr>
                <w:sz w:val="24"/>
                <w:szCs w:val="24"/>
              </w:rPr>
              <w:t>не более 70% оклада (должностного оклада), ставки заработной платы с учетом нагрузки (в случае установления)</w:t>
            </w:r>
          </w:p>
        </w:tc>
        <w:tc>
          <w:tcPr>
            <w:tcW w:w="2231" w:type="dxa"/>
            <w:tcBorders>
              <w:top w:val="single" w:sz="4" w:space="0" w:color="auto"/>
              <w:left w:val="single" w:sz="4" w:space="0" w:color="auto"/>
              <w:bottom w:val="single" w:sz="4" w:space="0" w:color="auto"/>
              <w:right w:val="single" w:sz="4" w:space="0" w:color="auto"/>
            </w:tcBorders>
          </w:tcPr>
          <w:p w14:paraId="2097A1FF" w14:textId="77777777" w:rsidR="00AE03F9" w:rsidRPr="001A140A" w:rsidRDefault="00AE03F9" w:rsidP="00C97916">
            <w:pPr>
              <w:autoSpaceDE w:val="0"/>
              <w:autoSpaceDN w:val="0"/>
              <w:adjustRightInd w:val="0"/>
              <w:ind w:firstLine="0"/>
              <w:jc w:val="left"/>
              <w:rPr>
                <w:sz w:val="24"/>
                <w:szCs w:val="24"/>
              </w:rPr>
            </w:pPr>
            <w:r w:rsidRPr="001A140A">
              <w:rPr>
                <w:sz w:val="24"/>
                <w:szCs w:val="24"/>
              </w:rPr>
              <w:t>ежемесячно работникам учреждений</w:t>
            </w:r>
          </w:p>
        </w:tc>
        <w:tc>
          <w:tcPr>
            <w:tcW w:w="3309" w:type="dxa"/>
            <w:tcBorders>
              <w:top w:val="single" w:sz="4" w:space="0" w:color="auto"/>
              <w:left w:val="single" w:sz="4" w:space="0" w:color="auto"/>
              <w:bottom w:val="single" w:sz="4" w:space="0" w:color="auto"/>
              <w:right w:val="single" w:sz="4" w:space="0" w:color="auto"/>
            </w:tcBorders>
          </w:tcPr>
          <w:p w14:paraId="742E866E" w14:textId="77777777" w:rsidR="00AE03F9" w:rsidRPr="001A140A" w:rsidRDefault="00AE03F9" w:rsidP="00C97916">
            <w:pPr>
              <w:autoSpaceDE w:val="0"/>
              <w:autoSpaceDN w:val="0"/>
              <w:adjustRightInd w:val="0"/>
              <w:ind w:firstLine="0"/>
              <w:jc w:val="left"/>
              <w:rPr>
                <w:sz w:val="24"/>
                <w:szCs w:val="24"/>
              </w:rPr>
            </w:pPr>
            <w:r w:rsidRPr="001A140A">
              <w:rPr>
                <w:sz w:val="24"/>
                <w:szCs w:val="24"/>
              </w:rPr>
              <w:t>по профессиям рабочих:</w:t>
            </w:r>
          </w:p>
          <w:p w14:paraId="37E81F26" w14:textId="77777777" w:rsidR="00AE03F9" w:rsidRPr="001A140A" w:rsidRDefault="00AE03F9" w:rsidP="00C97916">
            <w:pPr>
              <w:autoSpaceDE w:val="0"/>
              <w:autoSpaceDN w:val="0"/>
              <w:adjustRightInd w:val="0"/>
              <w:ind w:firstLine="0"/>
              <w:jc w:val="left"/>
              <w:rPr>
                <w:sz w:val="24"/>
                <w:szCs w:val="24"/>
              </w:rPr>
            </w:pPr>
            <w:r w:rsidRPr="001A140A">
              <w:rPr>
                <w:sz w:val="24"/>
                <w:szCs w:val="24"/>
              </w:rPr>
              <w:t xml:space="preserve">водитель </w:t>
            </w:r>
            <w:proofErr w:type="spellStart"/>
            <w:r w:rsidRPr="001A140A">
              <w:rPr>
                <w:sz w:val="24"/>
                <w:szCs w:val="24"/>
              </w:rPr>
              <w:t>мототранспортных</w:t>
            </w:r>
            <w:proofErr w:type="spellEnd"/>
            <w:r w:rsidRPr="001A140A">
              <w:rPr>
                <w:sz w:val="24"/>
                <w:szCs w:val="24"/>
              </w:rPr>
              <w:t xml:space="preserve"> средств; водитель погрузчика; машинист бульдозера; машинист крана автомобильного; тракторист; тракторист по подготовке лесосек, трелевке и вывозке леса</w:t>
            </w:r>
          </w:p>
        </w:tc>
      </w:tr>
      <w:tr w:rsidR="00AE03F9" w:rsidRPr="001A140A" w14:paraId="49FE4D28" w14:textId="77777777" w:rsidTr="00610D2F">
        <w:tc>
          <w:tcPr>
            <w:tcW w:w="1838" w:type="dxa"/>
            <w:vMerge/>
            <w:tcBorders>
              <w:left w:val="single" w:sz="4" w:space="0" w:color="auto"/>
              <w:right w:val="single" w:sz="4" w:space="0" w:color="auto"/>
            </w:tcBorders>
          </w:tcPr>
          <w:p w14:paraId="1725DBED" w14:textId="77777777" w:rsidR="00AE03F9" w:rsidRPr="001A140A" w:rsidRDefault="00AE03F9" w:rsidP="00C97916">
            <w:pPr>
              <w:autoSpaceDE w:val="0"/>
              <w:autoSpaceDN w:val="0"/>
              <w:adjustRightInd w:val="0"/>
              <w:ind w:firstLine="0"/>
              <w:jc w:val="left"/>
              <w:rPr>
                <w:sz w:val="24"/>
                <w:szCs w:val="24"/>
              </w:rPr>
            </w:pPr>
          </w:p>
        </w:tc>
        <w:tc>
          <w:tcPr>
            <w:tcW w:w="2256" w:type="dxa"/>
            <w:vMerge/>
            <w:tcBorders>
              <w:left w:val="single" w:sz="4" w:space="0" w:color="auto"/>
              <w:right w:val="single" w:sz="4" w:space="0" w:color="auto"/>
            </w:tcBorders>
          </w:tcPr>
          <w:p w14:paraId="2272D09E" w14:textId="77777777" w:rsidR="00AE03F9" w:rsidRPr="001A140A" w:rsidRDefault="00AE03F9" w:rsidP="00C97916">
            <w:pPr>
              <w:autoSpaceDE w:val="0"/>
              <w:autoSpaceDN w:val="0"/>
              <w:adjustRightInd w:val="0"/>
              <w:ind w:firstLine="0"/>
              <w:jc w:val="left"/>
              <w:rPr>
                <w:sz w:val="24"/>
                <w:szCs w:val="24"/>
              </w:rPr>
            </w:pPr>
          </w:p>
        </w:tc>
        <w:tc>
          <w:tcPr>
            <w:tcW w:w="2231" w:type="dxa"/>
            <w:tcBorders>
              <w:top w:val="single" w:sz="4" w:space="0" w:color="auto"/>
              <w:left w:val="single" w:sz="4" w:space="0" w:color="auto"/>
              <w:bottom w:val="single" w:sz="4" w:space="0" w:color="auto"/>
              <w:right w:val="single" w:sz="4" w:space="0" w:color="auto"/>
            </w:tcBorders>
          </w:tcPr>
          <w:p w14:paraId="29B9F5BF" w14:textId="0D5A3233" w:rsidR="00AE03F9" w:rsidRPr="001A140A" w:rsidRDefault="00AE03F9" w:rsidP="00375930">
            <w:pPr>
              <w:autoSpaceDE w:val="0"/>
              <w:autoSpaceDN w:val="0"/>
              <w:adjustRightInd w:val="0"/>
              <w:ind w:firstLine="0"/>
              <w:jc w:val="left"/>
              <w:rPr>
                <w:sz w:val="24"/>
                <w:szCs w:val="24"/>
              </w:rPr>
            </w:pPr>
            <w:r w:rsidRPr="001A140A">
              <w:rPr>
                <w:sz w:val="24"/>
                <w:szCs w:val="24"/>
              </w:rPr>
              <w:t>ежемесячно работникам учреждений, непосредственно осуществляющих оказание услуг (выполнение работ) по обеспечению высокого уровня оперативно-технической готовности</w:t>
            </w:r>
            <w:r w:rsidRPr="001A140A">
              <w:rPr>
                <w:sz w:val="24"/>
                <w:szCs w:val="24"/>
                <w:vertAlign w:val="superscript"/>
              </w:rPr>
              <w:t>5</w:t>
            </w:r>
          </w:p>
        </w:tc>
        <w:tc>
          <w:tcPr>
            <w:tcW w:w="3309" w:type="dxa"/>
            <w:tcBorders>
              <w:top w:val="single" w:sz="4" w:space="0" w:color="auto"/>
              <w:left w:val="single" w:sz="4" w:space="0" w:color="auto"/>
              <w:bottom w:val="single" w:sz="4" w:space="0" w:color="auto"/>
              <w:right w:val="single" w:sz="4" w:space="0" w:color="auto"/>
            </w:tcBorders>
          </w:tcPr>
          <w:p w14:paraId="5E156AA4" w14:textId="77777777" w:rsidR="00AE03F9" w:rsidRPr="001A140A" w:rsidRDefault="00AE03F9" w:rsidP="00C97916">
            <w:pPr>
              <w:autoSpaceDE w:val="0"/>
              <w:autoSpaceDN w:val="0"/>
              <w:adjustRightInd w:val="0"/>
              <w:ind w:firstLine="0"/>
              <w:jc w:val="left"/>
              <w:rPr>
                <w:sz w:val="24"/>
                <w:szCs w:val="24"/>
              </w:rPr>
            </w:pPr>
            <w:r w:rsidRPr="001A140A">
              <w:rPr>
                <w:sz w:val="24"/>
                <w:szCs w:val="24"/>
              </w:rPr>
              <w:t>по должностям служащих:</w:t>
            </w:r>
          </w:p>
          <w:p w14:paraId="76A8EFA4" w14:textId="77777777" w:rsidR="00AE03F9" w:rsidRPr="001A140A" w:rsidRDefault="00AE03F9" w:rsidP="00C97916">
            <w:pPr>
              <w:autoSpaceDE w:val="0"/>
              <w:autoSpaceDN w:val="0"/>
              <w:adjustRightInd w:val="0"/>
              <w:ind w:firstLine="0"/>
              <w:jc w:val="left"/>
              <w:rPr>
                <w:sz w:val="24"/>
                <w:szCs w:val="24"/>
              </w:rPr>
            </w:pPr>
            <w:r w:rsidRPr="001A140A">
              <w:rPr>
                <w:sz w:val="24"/>
                <w:szCs w:val="24"/>
              </w:rPr>
              <w:t>главный аналитик; оперативный дежурный; помощник оперативного дежурного – Оператор 112; старший оперативный дежурный</w:t>
            </w:r>
          </w:p>
        </w:tc>
      </w:tr>
      <w:tr w:rsidR="00AE03F9" w:rsidRPr="001A140A" w14:paraId="39C31FDC" w14:textId="77777777" w:rsidTr="00610D2F">
        <w:tc>
          <w:tcPr>
            <w:tcW w:w="1838" w:type="dxa"/>
            <w:vMerge/>
            <w:tcBorders>
              <w:left w:val="single" w:sz="4" w:space="0" w:color="auto"/>
              <w:right w:val="single" w:sz="4" w:space="0" w:color="auto"/>
            </w:tcBorders>
          </w:tcPr>
          <w:p w14:paraId="3BE2C4A2" w14:textId="77777777" w:rsidR="00AE03F9" w:rsidRPr="001A140A" w:rsidRDefault="00AE03F9" w:rsidP="00C97916">
            <w:pPr>
              <w:autoSpaceDE w:val="0"/>
              <w:autoSpaceDN w:val="0"/>
              <w:adjustRightInd w:val="0"/>
              <w:ind w:firstLine="0"/>
              <w:jc w:val="left"/>
              <w:rPr>
                <w:sz w:val="24"/>
                <w:szCs w:val="24"/>
              </w:rPr>
            </w:pPr>
          </w:p>
        </w:tc>
        <w:tc>
          <w:tcPr>
            <w:tcW w:w="2256" w:type="dxa"/>
            <w:vMerge/>
            <w:tcBorders>
              <w:left w:val="single" w:sz="4" w:space="0" w:color="auto"/>
              <w:right w:val="single" w:sz="4" w:space="0" w:color="auto"/>
            </w:tcBorders>
          </w:tcPr>
          <w:p w14:paraId="059E512C" w14:textId="77777777" w:rsidR="00AE03F9" w:rsidRPr="001A140A" w:rsidRDefault="00AE03F9" w:rsidP="00C97916">
            <w:pPr>
              <w:autoSpaceDE w:val="0"/>
              <w:autoSpaceDN w:val="0"/>
              <w:adjustRightInd w:val="0"/>
              <w:ind w:firstLine="0"/>
              <w:jc w:val="left"/>
              <w:rPr>
                <w:sz w:val="24"/>
                <w:szCs w:val="24"/>
              </w:rPr>
            </w:pPr>
          </w:p>
        </w:tc>
        <w:tc>
          <w:tcPr>
            <w:tcW w:w="2231" w:type="dxa"/>
            <w:tcBorders>
              <w:top w:val="single" w:sz="4" w:space="0" w:color="auto"/>
              <w:left w:val="single" w:sz="4" w:space="0" w:color="auto"/>
              <w:bottom w:val="single" w:sz="4" w:space="0" w:color="auto"/>
              <w:right w:val="single" w:sz="4" w:space="0" w:color="auto"/>
            </w:tcBorders>
          </w:tcPr>
          <w:p w14:paraId="259CC20E" w14:textId="77777777" w:rsidR="00AE03F9" w:rsidRPr="001A140A" w:rsidRDefault="00AE03F9" w:rsidP="00C97916">
            <w:pPr>
              <w:autoSpaceDE w:val="0"/>
              <w:autoSpaceDN w:val="0"/>
              <w:adjustRightInd w:val="0"/>
              <w:ind w:firstLine="0"/>
              <w:jc w:val="left"/>
              <w:rPr>
                <w:sz w:val="24"/>
                <w:szCs w:val="24"/>
              </w:rPr>
            </w:pPr>
            <w:r w:rsidRPr="001A140A">
              <w:rPr>
                <w:sz w:val="24"/>
                <w:szCs w:val="24"/>
              </w:rPr>
              <w:t>ежемесячно работникам учреждений, непосредственно осуществляющих оказание услуг (выполнение работ) по обеспечению деятельности сферы культуры</w:t>
            </w:r>
            <w:r w:rsidRPr="001A140A">
              <w:rPr>
                <w:sz w:val="24"/>
                <w:szCs w:val="24"/>
                <w:vertAlign w:val="superscript"/>
              </w:rPr>
              <w:t>7</w:t>
            </w:r>
          </w:p>
        </w:tc>
        <w:tc>
          <w:tcPr>
            <w:tcW w:w="3309" w:type="dxa"/>
            <w:tcBorders>
              <w:top w:val="single" w:sz="4" w:space="0" w:color="auto"/>
              <w:left w:val="single" w:sz="4" w:space="0" w:color="auto"/>
              <w:bottom w:val="single" w:sz="4" w:space="0" w:color="auto"/>
              <w:right w:val="single" w:sz="4" w:space="0" w:color="auto"/>
            </w:tcBorders>
          </w:tcPr>
          <w:p w14:paraId="09CD47FD" w14:textId="77777777" w:rsidR="00AE03F9" w:rsidRPr="001A140A" w:rsidRDefault="00AE03F9" w:rsidP="00C97916">
            <w:pPr>
              <w:autoSpaceDE w:val="0"/>
              <w:autoSpaceDN w:val="0"/>
              <w:adjustRightInd w:val="0"/>
              <w:ind w:firstLine="0"/>
              <w:jc w:val="left"/>
              <w:rPr>
                <w:sz w:val="24"/>
                <w:szCs w:val="24"/>
              </w:rPr>
            </w:pPr>
            <w:r w:rsidRPr="001A140A">
              <w:rPr>
                <w:sz w:val="24"/>
                <w:szCs w:val="24"/>
              </w:rPr>
              <w:t>по должностям служащих:</w:t>
            </w:r>
          </w:p>
          <w:p w14:paraId="234F7187" w14:textId="77777777" w:rsidR="00AE03F9" w:rsidRPr="001A140A" w:rsidRDefault="00AE03F9" w:rsidP="00C97916">
            <w:pPr>
              <w:autoSpaceDE w:val="0"/>
              <w:autoSpaceDN w:val="0"/>
              <w:adjustRightInd w:val="0"/>
              <w:ind w:firstLine="0"/>
              <w:jc w:val="left"/>
              <w:rPr>
                <w:sz w:val="24"/>
                <w:szCs w:val="24"/>
              </w:rPr>
            </w:pPr>
            <w:r w:rsidRPr="001A140A">
              <w:rPr>
                <w:sz w:val="24"/>
                <w:szCs w:val="24"/>
              </w:rPr>
              <w:t>художественный руководитель</w:t>
            </w:r>
          </w:p>
        </w:tc>
      </w:tr>
      <w:tr w:rsidR="00AE03F9" w:rsidRPr="001A140A" w14:paraId="12A2B339" w14:textId="77777777" w:rsidTr="00610D2F">
        <w:tc>
          <w:tcPr>
            <w:tcW w:w="1838" w:type="dxa"/>
            <w:vMerge/>
            <w:tcBorders>
              <w:left w:val="single" w:sz="4" w:space="0" w:color="auto"/>
              <w:right w:val="single" w:sz="4" w:space="0" w:color="auto"/>
            </w:tcBorders>
          </w:tcPr>
          <w:p w14:paraId="0DAA1045" w14:textId="77777777" w:rsidR="00AE03F9" w:rsidRPr="001A140A" w:rsidRDefault="00AE03F9" w:rsidP="00C97916">
            <w:pPr>
              <w:autoSpaceDE w:val="0"/>
              <w:autoSpaceDN w:val="0"/>
              <w:adjustRightInd w:val="0"/>
              <w:ind w:firstLine="0"/>
              <w:jc w:val="left"/>
              <w:rPr>
                <w:sz w:val="24"/>
                <w:szCs w:val="24"/>
              </w:rPr>
            </w:pPr>
          </w:p>
        </w:tc>
        <w:tc>
          <w:tcPr>
            <w:tcW w:w="2256" w:type="dxa"/>
            <w:vMerge/>
            <w:tcBorders>
              <w:left w:val="single" w:sz="4" w:space="0" w:color="auto"/>
              <w:right w:val="single" w:sz="4" w:space="0" w:color="auto"/>
            </w:tcBorders>
          </w:tcPr>
          <w:p w14:paraId="503ED645" w14:textId="77777777" w:rsidR="00AE03F9" w:rsidRPr="001A140A" w:rsidRDefault="00AE03F9" w:rsidP="00C97916">
            <w:pPr>
              <w:autoSpaceDE w:val="0"/>
              <w:autoSpaceDN w:val="0"/>
              <w:adjustRightInd w:val="0"/>
              <w:ind w:firstLine="0"/>
              <w:jc w:val="left"/>
              <w:rPr>
                <w:sz w:val="24"/>
                <w:szCs w:val="24"/>
              </w:rPr>
            </w:pPr>
          </w:p>
        </w:tc>
        <w:tc>
          <w:tcPr>
            <w:tcW w:w="2231" w:type="dxa"/>
            <w:tcBorders>
              <w:top w:val="single" w:sz="4" w:space="0" w:color="auto"/>
              <w:left w:val="single" w:sz="4" w:space="0" w:color="auto"/>
              <w:bottom w:val="single" w:sz="4" w:space="0" w:color="auto"/>
              <w:right w:val="single" w:sz="4" w:space="0" w:color="auto"/>
            </w:tcBorders>
          </w:tcPr>
          <w:p w14:paraId="15AEFF8B" w14:textId="6DBFC4CC" w:rsidR="00AE03F9" w:rsidRPr="001A140A" w:rsidRDefault="00AE03F9" w:rsidP="00375930">
            <w:pPr>
              <w:autoSpaceDE w:val="0"/>
              <w:autoSpaceDN w:val="0"/>
              <w:adjustRightInd w:val="0"/>
              <w:ind w:firstLine="0"/>
              <w:jc w:val="left"/>
              <w:rPr>
                <w:sz w:val="24"/>
                <w:szCs w:val="24"/>
                <w:vertAlign w:val="superscript"/>
              </w:rPr>
            </w:pPr>
            <w:r w:rsidRPr="001A140A">
              <w:rPr>
                <w:sz w:val="24"/>
                <w:szCs w:val="24"/>
              </w:rPr>
              <w:t>ежемесячно работникам учреждений, непосредственно осуществляющих оказание услуг (выполнение работ) по обеспечению деятельности сферы управления муниципальным имуществом</w:t>
            </w:r>
            <w:r w:rsidRPr="001A140A">
              <w:rPr>
                <w:sz w:val="24"/>
                <w:szCs w:val="24"/>
                <w:vertAlign w:val="superscript"/>
              </w:rPr>
              <w:t>8</w:t>
            </w:r>
          </w:p>
        </w:tc>
        <w:tc>
          <w:tcPr>
            <w:tcW w:w="3309" w:type="dxa"/>
            <w:tcBorders>
              <w:top w:val="single" w:sz="4" w:space="0" w:color="auto"/>
              <w:left w:val="single" w:sz="4" w:space="0" w:color="auto"/>
              <w:bottom w:val="single" w:sz="4" w:space="0" w:color="auto"/>
              <w:right w:val="single" w:sz="4" w:space="0" w:color="auto"/>
            </w:tcBorders>
          </w:tcPr>
          <w:p w14:paraId="758E2F3D" w14:textId="77777777" w:rsidR="00AE03F9" w:rsidRPr="001A140A" w:rsidRDefault="00AE03F9" w:rsidP="00C97916">
            <w:pPr>
              <w:autoSpaceDE w:val="0"/>
              <w:autoSpaceDN w:val="0"/>
              <w:adjustRightInd w:val="0"/>
              <w:ind w:firstLine="0"/>
              <w:jc w:val="left"/>
              <w:rPr>
                <w:sz w:val="24"/>
                <w:szCs w:val="24"/>
              </w:rPr>
            </w:pPr>
            <w:r w:rsidRPr="001A140A">
              <w:rPr>
                <w:sz w:val="24"/>
                <w:szCs w:val="24"/>
              </w:rPr>
              <w:t>по должностям служащих:</w:t>
            </w:r>
          </w:p>
          <w:p w14:paraId="6AB73CC1" w14:textId="77777777" w:rsidR="00AE03F9" w:rsidRPr="001A140A" w:rsidRDefault="00AE03F9" w:rsidP="00C97916">
            <w:pPr>
              <w:autoSpaceDE w:val="0"/>
              <w:autoSpaceDN w:val="0"/>
              <w:adjustRightInd w:val="0"/>
              <w:ind w:firstLine="0"/>
              <w:jc w:val="left"/>
              <w:rPr>
                <w:sz w:val="24"/>
                <w:szCs w:val="24"/>
              </w:rPr>
            </w:pPr>
            <w:r w:rsidRPr="001A140A">
              <w:rPr>
                <w:sz w:val="24"/>
                <w:szCs w:val="24"/>
              </w:rPr>
              <w:t>ведущий инженер; заместитель начальника отдела; начальник отдела (службы), в том числе по финансово-экономическим вопросам</w:t>
            </w:r>
          </w:p>
        </w:tc>
      </w:tr>
      <w:tr w:rsidR="00AE03F9" w:rsidRPr="001A140A" w14:paraId="500ACDA7" w14:textId="77777777" w:rsidTr="00610D2F">
        <w:tc>
          <w:tcPr>
            <w:tcW w:w="1838" w:type="dxa"/>
            <w:vMerge/>
            <w:tcBorders>
              <w:left w:val="single" w:sz="4" w:space="0" w:color="auto"/>
              <w:right w:val="single" w:sz="4" w:space="0" w:color="auto"/>
            </w:tcBorders>
          </w:tcPr>
          <w:p w14:paraId="06C255E5" w14:textId="77777777" w:rsidR="00AE03F9" w:rsidRPr="001A140A" w:rsidRDefault="00AE03F9" w:rsidP="00C97916">
            <w:pPr>
              <w:autoSpaceDE w:val="0"/>
              <w:autoSpaceDN w:val="0"/>
              <w:adjustRightInd w:val="0"/>
              <w:ind w:firstLine="0"/>
              <w:jc w:val="left"/>
              <w:rPr>
                <w:sz w:val="24"/>
                <w:szCs w:val="24"/>
              </w:rPr>
            </w:pPr>
          </w:p>
        </w:tc>
        <w:tc>
          <w:tcPr>
            <w:tcW w:w="2256" w:type="dxa"/>
            <w:vMerge/>
            <w:tcBorders>
              <w:left w:val="single" w:sz="4" w:space="0" w:color="auto"/>
              <w:right w:val="single" w:sz="4" w:space="0" w:color="auto"/>
            </w:tcBorders>
          </w:tcPr>
          <w:p w14:paraId="6865F0E7" w14:textId="77777777" w:rsidR="00AE03F9" w:rsidRPr="001A140A" w:rsidRDefault="00AE03F9" w:rsidP="00C97916">
            <w:pPr>
              <w:autoSpaceDE w:val="0"/>
              <w:autoSpaceDN w:val="0"/>
              <w:adjustRightInd w:val="0"/>
              <w:ind w:firstLine="0"/>
              <w:jc w:val="left"/>
              <w:rPr>
                <w:sz w:val="24"/>
                <w:szCs w:val="24"/>
              </w:rPr>
            </w:pPr>
          </w:p>
        </w:tc>
        <w:tc>
          <w:tcPr>
            <w:tcW w:w="2231" w:type="dxa"/>
            <w:tcBorders>
              <w:top w:val="single" w:sz="4" w:space="0" w:color="auto"/>
              <w:left w:val="single" w:sz="4" w:space="0" w:color="auto"/>
              <w:bottom w:val="single" w:sz="4" w:space="0" w:color="auto"/>
              <w:right w:val="single" w:sz="4" w:space="0" w:color="auto"/>
            </w:tcBorders>
          </w:tcPr>
          <w:p w14:paraId="29D7CF65" w14:textId="5E1E2592" w:rsidR="00AE03F9" w:rsidRPr="001A140A" w:rsidRDefault="00AE03F9" w:rsidP="00375930">
            <w:pPr>
              <w:autoSpaceDE w:val="0"/>
              <w:autoSpaceDN w:val="0"/>
              <w:adjustRightInd w:val="0"/>
              <w:ind w:firstLine="0"/>
              <w:jc w:val="left"/>
              <w:rPr>
                <w:sz w:val="24"/>
                <w:szCs w:val="24"/>
              </w:rPr>
            </w:pPr>
            <w:r w:rsidRPr="001A140A">
              <w:rPr>
                <w:sz w:val="24"/>
                <w:szCs w:val="24"/>
              </w:rPr>
              <w:t xml:space="preserve">ежемесячно работникам учреждений, непосредственно осуществляющих оказание услуг (выполнение </w:t>
            </w:r>
            <w:r w:rsidRPr="001A140A">
              <w:rPr>
                <w:sz w:val="24"/>
                <w:szCs w:val="24"/>
              </w:rPr>
              <w:lastRenderedPageBreak/>
              <w:t>работ) по организационному, материально-техническому обеспечению деятельности органов местного самоуправления в области информационных технологий (аккредитованное учреждение)</w:t>
            </w:r>
            <w:r w:rsidRPr="001A140A">
              <w:rPr>
                <w:sz w:val="24"/>
                <w:szCs w:val="24"/>
                <w:vertAlign w:val="superscript"/>
              </w:rPr>
              <w:t>9</w:t>
            </w:r>
          </w:p>
        </w:tc>
        <w:tc>
          <w:tcPr>
            <w:tcW w:w="3309" w:type="dxa"/>
            <w:tcBorders>
              <w:top w:val="single" w:sz="4" w:space="0" w:color="auto"/>
              <w:left w:val="single" w:sz="4" w:space="0" w:color="auto"/>
              <w:bottom w:val="single" w:sz="4" w:space="0" w:color="auto"/>
              <w:right w:val="single" w:sz="4" w:space="0" w:color="auto"/>
            </w:tcBorders>
          </w:tcPr>
          <w:p w14:paraId="573C2ABC" w14:textId="77777777" w:rsidR="00AE03F9" w:rsidRPr="001A140A" w:rsidRDefault="00AE03F9" w:rsidP="00C97916">
            <w:pPr>
              <w:autoSpaceDE w:val="0"/>
              <w:autoSpaceDN w:val="0"/>
              <w:adjustRightInd w:val="0"/>
              <w:ind w:firstLine="0"/>
              <w:jc w:val="left"/>
              <w:rPr>
                <w:sz w:val="24"/>
                <w:szCs w:val="24"/>
              </w:rPr>
            </w:pPr>
            <w:r w:rsidRPr="001A140A">
              <w:rPr>
                <w:sz w:val="24"/>
                <w:szCs w:val="24"/>
              </w:rPr>
              <w:lastRenderedPageBreak/>
              <w:t>по должностям служащих:</w:t>
            </w:r>
          </w:p>
          <w:p w14:paraId="3A404E5B" w14:textId="378FA28F" w:rsidR="00AE03F9" w:rsidRPr="001A140A" w:rsidRDefault="00AE03F9" w:rsidP="0023551E">
            <w:pPr>
              <w:autoSpaceDE w:val="0"/>
              <w:autoSpaceDN w:val="0"/>
              <w:adjustRightInd w:val="0"/>
              <w:ind w:firstLine="0"/>
              <w:jc w:val="left"/>
              <w:rPr>
                <w:sz w:val="24"/>
                <w:szCs w:val="24"/>
              </w:rPr>
            </w:pPr>
            <w:r w:rsidRPr="001A140A">
              <w:rPr>
                <w:sz w:val="24"/>
                <w:szCs w:val="24"/>
              </w:rPr>
              <w:t xml:space="preserve">старший инженер программист; ведущий инженер программист; ведущий инженер-электроник; инженер </w:t>
            </w:r>
            <w:r w:rsidRPr="001A140A">
              <w:rPr>
                <w:sz w:val="24"/>
                <w:szCs w:val="24"/>
                <w:lang w:val="en-US"/>
              </w:rPr>
              <w:t>I</w:t>
            </w:r>
            <w:r w:rsidRPr="001A140A">
              <w:rPr>
                <w:sz w:val="24"/>
                <w:szCs w:val="24"/>
              </w:rPr>
              <w:t xml:space="preserve"> </w:t>
            </w:r>
            <w:r w:rsidRPr="00FB72BD">
              <w:rPr>
                <w:sz w:val="24"/>
                <w:szCs w:val="24"/>
              </w:rPr>
              <w:t>категории; инженер-</w:t>
            </w:r>
            <w:r w:rsidRPr="00FB72BD">
              <w:rPr>
                <w:sz w:val="24"/>
                <w:szCs w:val="24"/>
              </w:rPr>
              <w:lastRenderedPageBreak/>
              <w:t xml:space="preserve">программист </w:t>
            </w:r>
            <w:r w:rsidR="0023551E" w:rsidRPr="00FB72BD">
              <w:rPr>
                <w:sz w:val="24"/>
                <w:szCs w:val="24"/>
                <w:lang w:val="en-US"/>
              </w:rPr>
              <w:t>I</w:t>
            </w:r>
            <w:r w:rsidRPr="00FB72BD">
              <w:rPr>
                <w:sz w:val="24"/>
                <w:szCs w:val="24"/>
              </w:rPr>
              <w:t xml:space="preserve"> категории; инженер-электроник </w:t>
            </w:r>
            <w:r w:rsidR="0023551E" w:rsidRPr="00FB72BD">
              <w:rPr>
                <w:sz w:val="24"/>
                <w:szCs w:val="24"/>
                <w:lang w:val="en-US"/>
              </w:rPr>
              <w:t>I</w:t>
            </w:r>
            <w:r w:rsidRPr="00FB72BD">
              <w:rPr>
                <w:sz w:val="24"/>
                <w:szCs w:val="24"/>
              </w:rPr>
              <w:t xml:space="preserve"> категории; заместитель</w:t>
            </w:r>
            <w:r w:rsidRPr="001A140A">
              <w:rPr>
                <w:sz w:val="24"/>
                <w:szCs w:val="24"/>
              </w:rPr>
              <w:t xml:space="preserve"> начальника отдела; начальник отдела (службы), в том числе по финансово-экономическим вопросам</w:t>
            </w:r>
          </w:p>
        </w:tc>
      </w:tr>
      <w:tr w:rsidR="00AE03F9" w:rsidRPr="001A140A" w14:paraId="7A0DF5E4" w14:textId="77777777" w:rsidTr="00610D2F">
        <w:tc>
          <w:tcPr>
            <w:tcW w:w="1838" w:type="dxa"/>
            <w:vMerge/>
            <w:tcBorders>
              <w:left w:val="single" w:sz="4" w:space="0" w:color="auto"/>
              <w:right w:val="single" w:sz="4" w:space="0" w:color="auto"/>
            </w:tcBorders>
          </w:tcPr>
          <w:p w14:paraId="49805C47" w14:textId="77777777" w:rsidR="00AE03F9" w:rsidRPr="001A140A" w:rsidRDefault="00AE03F9" w:rsidP="00C97916">
            <w:pPr>
              <w:autoSpaceDE w:val="0"/>
              <w:autoSpaceDN w:val="0"/>
              <w:adjustRightInd w:val="0"/>
              <w:ind w:firstLine="0"/>
              <w:jc w:val="left"/>
              <w:rPr>
                <w:sz w:val="24"/>
                <w:szCs w:val="24"/>
              </w:rPr>
            </w:pPr>
          </w:p>
        </w:tc>
        <w:tc>
          <w:tcPr>
            <w:tcW w:w="2256" w:type="dxa"/>
            <w:vMerge/>
            <w:tcBorders>
              <w:left w:val="single" w:sz="4" w:space="0" w:color="auto"/>
              <w:right w:val="single" w:sz="4" w:space="0" w:color="auto"/>
            </w:tcBorders>
          </w:tcPr>
          <w:p w14:paraId="5C60FD1D" w14:textId="77777777" w:rsidR="00AE03F9" w:rsidRPr="001A140A" w:rsidRDefault="00AE03F9" w:rsidP="00C97916">
            <w:pPr>
              <w:autoSpaceDE w:val="0"/>
              <w:autoSpaceDN w:val="0"/>
              <w:adjustRightInd w:val="0"/>
              <w:ind w:firstLine="0"/>
              <w:jc w:val="left"/>
              <w:rPr>
                <w:sz w:val="24"/>
                <w:szCs w:val="24"/>
              </w:rPr>
            </w:pPr>
          </w:p>
        </w:tc>
        <w:tc>
          <w:tcPr>
            <w:tcW w:w="2231" w:type="dxa"/>
            <w:tcBorders>
              <w:top w:val="single" w:sz="4" w:space="0" w:color="auto"/>
              <w:left w:val="single" w:sz="4" w:space="0" w:color="auto"/>
              <w:bottom w:val="single" w:sz="4" w:space="0" w:color="auto"/>
              <w:right w:val="single" w:sz="4" w:space="0" w:color="auto"/>
            </w:tcBorders>
          </w:tcPr>
          <w:p w14:paraId="0FDB1BE7" w14:textId="77777777" w:rsidR="00AE03F9" w:rsidRPr="001A140A" w:rsidRDefault="00AE03F9" w:rsidP="00C97916">
            <w:pPr>
              <w:autoSpaceDE w:val="0"/>
              <w:autoSpaceDN w:val="0"/>
              <w:adjustRightInd w:val="0"/>
              <w:ind w:firstLine="0"/>
              <w:jc w:val="left"/>
              <w:rPr>
                <w:sz w:val="24"/>
                <w:szCs w:val="24"/>
              </w:rPr>
            </w:pPr>
            <w:r w:rsidRPr="001A140A">
              <w:rPr>
                <w:sz w:val="24"/>
                <w:szCs w:val="24"/>
              </w:rPr>
              <w:t>ежемесячно работникам учреждений, непосредственно осуществляющих оказание услуг (выполнение работ) по обеспечению деятельности сферы городского хозяйства и градостроительной деятельности</w:t>
            </w:r>
            <w:r w:rsidRPr="001A140A">
              <w:rPr>
                <w:sz w:val="24"/>
                <w:szCs w:val="24"/>
                <w:vertAlign w:val="superscript"/>
              </w:rPr>
              <w:t>10</w:t>
            </w:r>
          </w:p>
        </w:tc>
        <w:tc>
          <w:tcPr>
            <w:tcW w:w="3309" w:type="dxa"/>
            <w:tcBorders>
              <w:top w:val="single" w:sz="4" w:space="0" w:color="auto"/>
              <w:left w:val="single" w:sz="4" w:space="0" w:color="auto"/>
              <w:bottom w:val="single" w:sz="4" w:space="0" w:color="auto"/>
              <w:right w:val="single" w:sz="4" w:space="0" w:color="auto"/>
            </w:tcBorders>
          </w:tcPr>
          <w:p w14:paraId="63CA22A4" w14:textId="77777777" w:rsidR="00AE03F9" w:rsidRPr="001A140A" w:rsidRDefault="00AE03F9" w:rsidP="00C97916">
            <w:pPr>
              <w:autoSpaceDE w:val="0"/>
              <w:autoSpaceDN w:val="0"/>
              <w:adjustRightInd w:val="0"/>
              <w:ind w:firstLine="0"/>
              <w:jc w:val="left"/>
              <w:rPr>
                <w:sz w:val="24"/>
                <w:szCs w:val="24"/>
              </w:rPr>
            </w:pPr>
            <w:r w:rsidRPr="001A140A">
              <w:rPr>
                <w:sz w:val="24"/>
                <w:szCs w:val="24"/>
              </w:rPr>
              <w:t>по должностям служащих:</w:t>
            </w:r>
          </w:p>
          <w:p w14:paraId="5C9FD07B" w14:textId="77777777" w:rsidR="00AE03F9" w:rsidRPr="001A140A" w:rsidRDefault="00AE03F9" w:rsidP="00C97916">
            <w:pPr>
              <w:autoSpaceDE w:val="0"/>
              <w:autoSpaceDN w:val="0"/>
              <w:adjustRightInd w:val="0"/>
              <w:ind w:firstLine="0"/>
              <w:jc w:val="left"/>
              <w:rPr>
                <w:sz w:val="24"/>
                <w:szCs w:val="24"/>
              </w:rPr>
            </w:pPr>
            <w:r w:rsidRPr="001A140A">
              <w:rPr>
                <w:sz w:val="24"/>
                <w:szCs w:val="24"/>
              </w:rPr>
              <w:t>ведущий инженер; главный специалист; главный энергетик; заместитель начальника отдела; начальник отдела (службы), в том числе по финансово-экономическим вопросам</w:t>
            </w:r>
          </w:p>
        </w:tc>
      </w:tr>
      <w:tr w:rsidR="00AE03F9" w:rsidRPr="001A140A" w14:paraId="21BFF89E" w14:textId="77777777" w:rsidTr="00610D2F">
        <w:tc>
          <w:tcPr>
            <w:tcW w:w="1838" w:type="dxa"/>
            <w:vMerge/>
            <w:tcBorders>
              <w:left w:val="single" w:sz="4" w:space="0" w:color="auto"/>
              <w:bottom w:val="single" w:sz="4" w:space="0" w:color="auto"/>
              <w:right w:val="single" w:sz="4" w:space="0" w:color="auto"/>
            </w:tcBorders>
          </w:tcPr>
          <w:p w14:paraId="049F2BA9" w14:textId="77777777" w:rsidR="00AE03F9" w:rsidRPr="001A140A" w:rsidRDefault="00AE03F9" w:rsidP="00C97916">
            <w:pPr>
              <w:autoSpaceDE w:val="0"/>
              <w:autoSpaceDN w:val="0"/>
              <w:adjustRightInd w:val="0"/>
              <w:ind w:firstLine="0"/>
              <w:jc w:val="left"/>
              <w:rPr>
                <w:sz w:val="24"/>
                <w:szCs w:val="24"/>
              </w:rPr>
            </w:pPr>
          </w:p>
        </w:tc>
        <w:tc>
          <w:tcPr>
            <w:tcW w:w="2256" w:type="dxa"/>
            <w:vMerge/>
            <w:tcBorders>
              <w:left w:val="single" w:sz="4" w:space="0" w:color="auto"/>
              <w:bottom w:val="single" w:sz="4" w:space="0" w:color="auto"/>
              <w:right w:val="single" w:sz="4" w:space="0" w:color="auto"/>
            </w:tcBorders>
          </w:tcPr>
          <w:p w14:paraId="695AA15F" w14:textId="77777777" w:rsidR="00AE03F9" w:rsidRPr="001A140A" w:rsidRDefault="00AE03F9" w:rsidP="00C97916">
            <w:pPr>
              <w:autoSpaceDE w:val="0"/>
              <w:autoSpaceDN w:val="0"/>
              <w:adjustRightInd w:val="0"/>
              <w:ind w:firstLine="0"/>
              <w:jc w:val="left"/>
              <w:rPr>
                <w:sz w:val="24"/>
                <w:szCs w:val="24"/>
              </w:rPr>
            </w:pPr>
          </w:p>
        </w:tc>
        <w:tc>
          <w:tcPr>
            <w:tcW w:w="2231" w:type="dxa"/>
            <w:tcBorders>
              <w:top w:val="single" w:sz="4" w:space="0" w:color="auto"/>
              <w:left w:val="single" w:sz="4" w:space="0" w:color="auto"/>
              <w:bottom w:val="single" w:sz="4" w:space="0" w:color="auto"/>
              <w:right w:val="single" w:sz="4" w:space="0" w:color="auto"/>
            </w:tcBorders>
          </w:tcPr>
          <w:p w14:paraId="54EDB571" w14:textId="77777777" w:rsidR="00AE03F9" w:rsidRPr="001A140A" w:rsidRDefault="00AE03F9" w:rsidP="00C97916">
            <w:pPr>
              <w:autoSpaceDE w:val="0"/>
              <w:autoSpaceDN w:val="0"/>
              <w:adjustRightInd w:val="0"/>
              <w:ind w:firstLine="0"/>
              <w:jc w:val="left"/>
              <w:rPr>
                <w:sz w:val="24"/>
                <w:szCs w:val="24"/>
              </w:rPr>
            </w:pPr>
            <w:r w:rsidRPr="001A140A">
              <w:rPr>
                <w:sz w:val="24"/>
                <w:szCs w:val="24"/>
              </w:rPr>
              <w:t>ежемесячно работникам учреждений, непосредственно осуществляющих оказание услуг (выполнение работ) по обеспечению деятельности сферы образования, спорта и молодежной политики</w:t>
            </w:r>
            <w:r w:rsidRPr="001A140A">
              <w:rPr>
                <w:sz w:val="24"/>
                <w:szCs w:val="24"/>
                <w:vertAlign w:val="superscript"/>
              </w:rPr>
              <w:t>11</w:t>
            </w:r>
          </w:p>
        </w:tc>
        <w:tc>
          <w:tcPr>
            <w:tcW w:w="3309" w:type="dxa"/>
            <w:tcBorders>
              <w:top w:val="single" w:sz="4" w:space="0" w:color="auto"/>
              <w:left w:val="single" w:sz="4" w:space="0" w:color="auto"/>
              <w:bottom w:val="single" w:sz="4" w:space="0" w:color="auto"/>
              <w:right w:val="single" w:sz="4" w:space="0" w:color="auto"/>
            </w:tcBorders>
          </w:tcPr>
          <w:p w14:paraId="3E569A86" w14:textId="77777777" w:rsidR="00AE03F9" w:rsidRPr="001A140A" w:rsidRDefault="00AE03F9" w:rsidP="00C97916">
            <w:pPr>
              <w:autoSpaceDE w:val="0"/>
              <w:autoSpaceDN w:val="0"/>
              <w:adjustRightInd w:val="0"/>
              <w:ind w:firstLine="0"/>
              <w:jc w:val="left"/>
              <w:rPr>
                <w:sz w:val="24"/>
                <w:szCs w:val="24"/>
              </w:rPr>
            </w:pPr>
            <w:r w:rsidRPr="001A140A">
              <w:rPr>
                <w:sz w:val="24"/>
                <w:szCs w:val="24"/>
              </w:rPr>
              <w:t>по должностям служащих:</w:t>
            </w:r>
          </w:p>
          <w:p w14:paraId="1B72E4CB" w14:textId="67ACC913" w:rsidR="00AE03F9" w:rsidRPr="001A140A" w:rsidRDefault="00AE03F9" w:rsidP="00C97916">
            <w:pPr>
              <w:autoSpaceDE w:val="0"/>
              <w:autoSpaceDN w:val="0"/>
              <w:adjustRightInd w:val="0"/>
              <w:ind w:firstLine="0"/>
              <w:jc w:val="left"/>
              <w:rPr>
                <w:sz w:val="24"/>
                <w:szCs w:val="24"/>
              </w:rPr>
            </w:pPr>
            <w:r w:rsidRPr="001A140A">
              <w:rPr>
                <w:sz w:val="24"/>
                <w:szCs w:val="24"/>
              </w:rPr>
              <w:t>инструктор-методист; методист; педагог-организатор; педагог-психолог; старший инструктор-методист</w:t>
            </w:r>
            <w:r w:rsidR="00B7182B">
              <w:rPr>
                <w:sz w:val="24"/>
                <w:szCs w:val="24"/>
              </w:rPr>
              <w:t>; старший методист</w:t>
            </w:r>
          </w:p>
        </w:tc>
      </w:tr>
      <w:tr w:rsidR="00AE03F9" w:rsidRPr="001A140A" w14:paraId="53A323EF" w14:textId="77777777" w:rsidTr="00610D2F">
        <w:tc>
          <w:tcPr>
            <w:tcW w:w="1838" w:type="dxa"/>
            <w:vMerge w:val="restart"/>
            <w:tcBorders>
              <w:top w:val="single" w:sz="4" w:space="0" w:color="auto"/>
              <w:left w:val="single" w:sz="4" w:space="0" w:color="auto"/>
              <w:right w:val="single" w:sz="4" w:space="0" w:color="auto"/>
            </w:tcBorders>
          </w:tcPr>
          <w:p w14:paraId="5CB19A11" w14:textId="77777777" w:rsidR="00AE03F9" w:rsidRPr="001A140A" w:rsidRDefault="00AE03F9" w:rsidP="00C97916">
            <w:pPr>
              <w:autoSpaceDE w:val="0"/>
              <w:autoSpaceDN w:val="0"/>
              <w:adjustRightInd w:val="0"/>
              <w:ind w:firstLine="0"/>
              <w:jc w:val="left"/>
              <w:rPr>
                <w:sz w:val="24"/>
                <w:szCs w:val="24"/>
              </w:rPr>
            </w:pPr>
            <w:r w:rsidRPr="001A140A">
              <w:rPr>
                <w:sz w:val="24"/>
                <w:szCs w:val="24"/>
              </w:rPr>
              <w:t>2. Доплата за квалификационную категорию (квалификационный разряд), спортивное звание (спортивный разряд), классность</w:t>
            </w:r>
          </w:p>
        </w:tc>
        <w:tc>
          <w:tcPr>
            <w:tcW w:w="2256" w:type="dxa"/>
            <w:tcBorders>
              <w:top w:val="single" w:sz="4" w:space="0" w:color="auto"/>
              <w:left w:val="single" w:sz="4" w:space="0" w:color="auto"/>
              <w:bottom w:val="single" w:sz="4" w:space="0" w:color="auto"/>
              <w:right w:val="single" w:sz="4" w:space="0" w:color="auto"/>
            </w:tcBorders>
          </w:tcPr>
          <w:p w14:paraId="247061C2" w14:textId="77777777" w:rsidR="00AE03F9" w:rsidRPr="001A140A" w:rsidRDefault="00AE03F9" w:rsidP="00C97916">
            <w:pPr>
              <w:autoSpaceDE w:val="0"/>
              <w:autoSpaceDN w:val="0"/>
              <w:adjustRightInd w:val="0"/>
              <w:ind w:firstLine="0"/>
              <w:jc w:val="left"/>
              <w:rPr>
                <w:sz w:val="24"/>
                <w:szCs w:val="24"/>
              </w:rPr>
            </w:pPr>
            <w:r w:rsidRPr="001A140A">
              <w:rPr>
                <w:sz w:val="24"/>
                <w:szCs w:val="24"/>
              </w:rPr>
              <w:t>15% оклада (должностного оклада), ставки заработной платы с учетом нагрузки</w:t>
            </w:r>
          </w:p>
        </w:tc>
        <w:tc>
          <w:tcPr>
            <w:tcW w:w="2231" w:type="dxa"/>
            <w:tcBorders>
              <w:top w:val="single" w:sz="4" w:space="0" w:color="auto"/>
              <w:left w:val="single" w:sz="4" w:space="0" w:color="auto"/>
              <w:bottom w:val="single" w:sz="4" w:space="0" w:color="auto"/>
              <w:right w:val="single" w:sz="4" w:space="0" w:color="auto"/>
            </w:tcBorders>
          </w:tcPr>
          <w:p w14:paraId="06631251" w14:textId="77777777" w:rsidR="00AE03F9" w:rsidRPr="001A140A" w:rsidRDefault="00AE03F9" w:rsidP="00C97916">
            <w:pPr>
              <w:autoSpaceDE w:val="0"/>
              <w:autoSpaceDN w:val="0"/>
              <w:adjustRightInd w:val="0"/>
              <w:ind w:firstLine="0"/>
              <w:jc w:val="left"/>
              <w:rPr>
                <w:sz w:val="24"/>
                <w:szCs w:val="24"/>
              </w:rPr>
            </w:pPr>
            <w:r w:rsidRPr="001A140A">
              <w:rPr>
                <w:sz w:val="24"/>
                <w:szCs w:val="24"/>
              </w:rPr>
              <w:t>ежемесячно;</w:t>
            </w:r>
          </w:p>
          <w:p w14:paraId="21C261CE" w14:textId="77777777" w:rsidR="00AE03F9" w:rsidRPr="001A140A" w:rsidRDefault="00AE03F9" w:rsidP="00C97916">
            <w:pPr>
              <w:autoSpaceDE w:val="0"/>
              <w:autoSpaceDN w:val="0"/>
              <w:adjustRightInd w:val="0"/>
              <w:ind w:firstLine="0"/>
              <w:jc w:val="left"/>
              <w:rPr>
                <w:sz w:val="24"/>
                <w:szCs w:val="24"/>
              </w:rPr>
            </w:pPr>
            <w:r w:rsidRPr="001A140A">
              <w:rPr>
                <w:sz w:val="24"/>
                <w:szCs w:val="24"/>
              </w:rPr>
              <w:t>наличие высшей квалификационной категории</w:t>
            </w:r>
          </w:p>
        </w:tc>
        <w:tc>
          <w:tcPr>
            <w:tcW w:w="3309" w:type="dxa"/>
            <w:vMerge w:val="restart"/>
            <w:tcBorders>
              <w:top w:val="single" w:sz="4" w:space="0" w:color="auto"/>
              <w:left w:val="single" w:sz="4" w:space="0" w:color="auto"/>
              <w:right w:val="single" w:sz="4" w:space="0" w:color="auto"/>
            </w:tcBorders>
          </w:tcPr>
          <w:p w14:paraId="392ECE0A" w14:textId="31E9131F" w:rsidR="00AE03F9" w:rsidRPr="001A140A" w:rsidRDefault="00AE03F9" w:rsidP="00C97916">
            <w:pPr>
              <w:autoSpaceDE w:val="0"/>
              <w:autoSpaceDN w:val="0"/>
              <w:adjustRightInd w:val="0"/>
              <w:ind w:firstLine="0"/>
              <w:jc w:val="left"/>
              <w:rPr>
                <w:sz w:val="24"/>
                <w:szCs w:val="24"/>
              </w:rPr>
            </w:pPr>
            <w:r w:rsidRPr="001A140A">
              <w:rPr>
                <w:sz w:val="24"/>
                <w:szCs w:val="24"/>
              </w:rPr>
              <w:t xml:space="preserve">работникам, замещающим должность: «преподаватель», «концертмейстер», «педагог-организатор», «старший методист», «методист» (за исключением работников сферы культуры), «тренер», «тренер-преподаватель», «инструктор-методист», «инструктор-методист </w:t>
            </w:r>
            <w:r w:rsidRPr="001A140A">
              <w:rPr>
                <w:sz w:val="24"/>
                <w:szCs w:val="24"/>
              </w:rPr>
              <w:lastRenderedPageBreak/>
              <w:t xml:space="preserve">физкультурно-спортивных организаций» (включая старших), «педагог-психолог», </w:t>
            </w:r>
            <w:r w:rsidR="0097177B" w:rsidRPr="0097177B">
              <w:rPr>
                <w:sz w:val="24"/>
                <w:szCs w:val="24"/>
              </w:rPr>
              <w:t>«администратор тренировочного процесса»,</w:t>
            </w:r>
            <w:r w:rsidR="0097177B" w:rsidRPr="001A140A">
              <w:rPr>
                <w:sz w:val="24"/>
                <w:szCs w:val="24"/>
              </w:rPr>
              <w:t xml:space="preserve"> </w:t>
            </w:r>
            <w:r w:rsidRPr="001A140A">
              <w:rPr>
                <w:sz w:val="24"/>
                <w:szCs w:val="24"/>
              </w:rPr>
              <w:t>«фельдшер», «медицинская сестра»</w:t>
            </w:r>
            <w:r w:rsidR="00165CDD">
              <w:rPr>
                <w:sz w:val="24"/>
                <w:szCs w:val="24"/>
              </w:rPr>
              <w:t>, «медицинский брат»</w:t>
            </w:r>
            <w:r w:rsidR="00024F4D" w:rsidRPr="00024F4D">
              <w:rPr>
                <w:sz w:val="24"/>
                <w:szCs w:val="24"/>
              </w:rPr>
              <w:t>, «старшая медицинская сестра»</w:t>
            </w:r>
          </w:p>
        </w:tc>
      </w:tr>
      <w:tr w:rsidR="00AE03F9" w:rsidRPr="001A140A" w14:paraId="5543370E" w14:textId="77777777" w:rsidTr="00610D2F">
        <w:tc>
          <w:tcPr>
            <w:tcW w:w="1838" w:type="dxa"/>
            <w:vMerge/>
            <w:tcBorders>
              <w:left w:val="single" w:sz="4" w:space="0" w:color="auto"/>
              <w:right w:val="single" w:sz="4" w:space="0" w:color="auto"/>
            </w:tcBorders>
          </w:tcPr>
          <w:p w14:paraId="34A65A8C" w14:textId="77777777" w:rsidR="00AE03F9" w:rsidRPr="001A140A" w:rsidRDefault="00AE03F9" w:rsidP="00C97916">
            <w:pPr>
              <w:autoSpaceDE w:val="0"/>
              <w:autoSpaceDN w:val="0"/>
              <w:adjustRightInd w:val="0"/>
              <w:ind w:firstLine="0"/>
              <w:jc w:val="left"/>
              <w:rPr>
                <w:sz w:val="24"/>
                <w:szCs w:val="24"/>
              </w:rPr>
            </w:pPr>
          </w:p>
        </w:tc>
        <w:tc>
          <w:tcPr>
            <w:tcW w:w="2256" w:type="dxa"/>
            <w:tcBorders>
              <w:top w:val="single" w:sz="4" w:space="0" w:color="auto"/>
              <w:left w:val="single" w:sz="4" w:space="0" w:color="auto"/>
              <w:bottom w:val="single" w:sz="4" w:space="0" w:color="auto"/>
              <w:right w:val="single" w:sz="4" w:space="0" w:color="auto"/>
            </w:tcBorders>
          </w:tcPr>
          <w:p w14:paraId="6CEC74B7" w14:textId="77777777" w:rsidR="00AE03F9" w:rsidRPr="001A140A" w:rsidRDefault="00AE03F9" w:rsidP="00C97916">
            <w:pPr>
              <w:autoSpaceDE w:val="0"/>
              <w:autoSpaceDN w:val="0"/>
              <w:adjustRightInd w:val="0"/>
              <w:ind w:firstLine="0"/>
              <w:jc w:val="left"/>
              <w:rPr>
                <w:sz w:val="24"/>
                <w:szCs w:val="24"/>
              </w:rPr>
            </w:pPr>
            <w:r w:rsidRPr="001A140A">
              <w:rPr>
                <w:sz w:val="24"/>
                <w:szCs w:val="24"/>
              </w:rPr>
              <w:t>10% оклада (должностного оклада), ставки заработной платы с учетом нагрузки</w:t>
            </w:r>
          </w:p>
        </w:tc>
        <w:tc>
          <w:tcPr>
            <w:tcW w:w="2231" w:type="dxa"/>
            <w:tcBorders>
              <w:top w:val="single" w:sz="4" w:space="0" w:color="auto"/>
              <w:left w:val="single" w:sz="4" w:space="0" w:color="auto"/>
              <w:bottom w:val="single" w:sz="4" w:space="0" w:color="auto"/>
              <w:right w:val="single" w:sz="4" w:space="0" w:color="auto"/>
            </w:tcBorders>
          </w:tcPr>
          <w:p w14:paraId="464671BD" w14:textId="77777777" w:rsidR="00AE03F9" w:rsidRPr="001A140A" w:rsidRDefault="00AE03F9" w:rsidP="00C97916">
            <w:pPr>
              <w:autoSpaceDE w:val="0"/>
              <w:autoSpaceDN w:val="0"/>
              <w:adjustRightInd w:val="0"/>
              <w:ind w:firstLine="0"/>
              <w:jc w:val="left"/>
              <w:rPr>
                <w:sz w:val="24"/>
                <w:szCs w:val="24"/>
              </w:rPr>
            </w:pPr>
            <w:r w:rsidRPr="001A140A">
              <w:rPr>
                <w:sz w:val="24"/>
                <w:szCs w:val="24"/>
              </w:rPr>
              <w:t xml:space="preserve">ежемесячно; </w:t>
            </w:r>
          </w:p>
          <w:p w14:paraId="178630CF" w14:textId="77777777" w:rsidR="00AE03F9" w:rsidRPr="001A140A" w:rsidRDefault="00AE03F9" w:rsidP="00C97916">
            <w:pPr>
              <w:autoSpaceDE w:val="0"/>
              <w:autoSpaceDN w:val="0"/>
              <w:adjustRightInd w:val="0"/>
              <w:ind w:firstLine="0"/>
              <w:jc w:val="left"/>
              <w:rPr>
                <w:sz w:val="24"/>
                <w:szCs w:val="24"/>
              </w:rPr>
            </w:pPr>
            <w:r w:rsidRPr="001A140A">
              <w:rPr>
                <w:sz w:val="24"/>
                <w:szCs w:val="24"/>
              </w:rPr>
              <w:t>наличие первой квалификационной категории</w:t>
            </w:r>
          </w:p>
        </w:tc>
        <w:tc>
          <w:tcPr>
            <w:tcW w:w="3309" w:type="dxa"/>
            <w:vMerge/>
            <w:tcBorders>
              <w:left w:val="single" w:sz="4" w:space="0" w:color="auto"/>
              <w:right w:val="single" w:sz="4" w:space="0" w:color="auto"/>
            </w:tcBorders>
          </w:tcPr>
          <w:p w14:paraId="120B442D" w14:textId="77777777" w:rsidR="00AE03F9" w:rsidRPr="001A140A" w:rsidRDefault="00AE03F9" w:rsidP="00C97916">
            <w:pPr>
              <w:autoSpaceDE w:val="0"/>
              <w:autoSpaceDN w:val="0"/>
              <w:adjustRightInd w:val="0"/>
              <w:ind w:firstLine="0"/>
              <w:jc w:val="left"/>
              <w:rPr>
                <w:sz w:val="24"/>
                <w:szCs w:val="24"/>
              </w:rPr>
            </w:pPr>
          </w:p>
        </w:tc>
      </w:tr>
      <w:tr w:rsidR="00AE03F9" w:rsidRPr="001A140A" w14:paraId="6D63AD3F" w14:textId="77777777" w:rsidTr="00610D2F">
        <w:tc>
          <w:tcPr>
            <w:tcW w:w="1838" w:type="dxa"/>
            <w:vMerge/>
            <w:tcBorders>
              <w:left w:val="single" w:sz="4" w:space="0" w:color="auto"/>
              <w:right w:val="single" w:sz="4" w:space="0" w:color="auto"/>
            </w:tcBorders>
          </w:tcPr>
          <w:p w14:paraId="0EA40395" w14:textId="77777777" w:rsidR="00AE03F9" w:rsidRPr="001A140A" w:rsidRDefault="00AE03F9" w:rsidP="00C97916">
            <w:pPr>
              <w:autoSpaceDE w:val="0"/>
              <w:autoSpaceDN w:val="0"/>
              <w:adjustRightInd w:val="0"/>
              <w:ind w:firstLine="0"/>
              <w:jc w:val="left"/>
              <w:rPr>
                <w:sz w:val="24"/>
                <w:szCs w:val="24"/>
              </w:rPr>
            </w:pPr>
          </w:p>
        </w:tc>
        <w:tc>
          <w:tcPr>
            <w:tcW w:w="2256" w:type="dxa"/>
            <w:tcBorders>
              <w:top w:val="single" w:sz="4" w:space="0" w:color="auto"/>
              <w:left w:val="single" w:sz="4" w:space="0" w:color="auto"/>
              <w:bottom w:val="single" w:sz="4" w:space="0" w:color="auto"/>
              <w:right w:val="single" w:sz="4" w:space="0" w:color="auto"/>
            </w:tcBorders>
          </w:tcPr>
          <w:p w14:paraId="452A2965" w14:textId="77777777" w:rsidR="00AE03F9" w:rsidRPr="001A140A" w:rsidRDefault="00AE03F9" w:rsidP="00C97916">
            <w:pPr>
              <w:autoSpaceDE w:val="0"/>
              <w:autoSpaceDN w:val="0"/>
              <w:adjustRightInd w:val="0"/>
              <w:ind w:firstLine="0"/>
              <w:jc w:val="left"/>
              <w:rPr>
                <w:sz w:val="24"/>
                <w:szCs w:val="24"/>
              </w:rPr>
            </w:pPr>
            <w:r w:rsidRPr="001A140A">
              <w:rPr>
                <w:sz w:val="24"/>
                <w:szCs w:val="24"/>
              </w:rPr>
              <w:t>5% оклада (должностного оклада), ставки заработной платы с учетом нагрузки</w:t>
            </w:r>
          </w:p>
        </w:tc>
        <w:tc>
          <w:tcPr>
            <w:tcW w:w="2231" w:type="dxa"/>
            <w:tcBorders>
              <w:top w:val="single" w:sz="4" w:space="0" w:color="auto"/>
              <w:left w:val="single" w:sz="4" w:space="0" w:color="auto"/>
              <w:bottom w:val="single" w:sz="4" w:space="0" w:color="auto"/>
              <w:right w:val="single" w:sz="4" w:space="0" w:color="auto"/>
            </w:tcBorders>
          </w:tcPr>
          <w:p w14:paraId="7D82DF5B" w14:textId="77777777" w:rsidR="00AE03F9" w:rsidRPr="001A140A" w:rsidRDefault="00AE03F9" w:rsidP="00C97916">
            <w:pPr>
              <w:autoSpaceDE w:val="0"/>
              <w:autoSpaceDN w:val="0"/>
              <w:adjustRightInd w:val="0"/>
              <w:ind w:firstLine="0"/>
              <w:jc w:val="left"/>
              <w:rPr>
                <w:sz w:val="24"/>
                <w:szCs w:val="24"/>
              </w:rPr>
            </w:pPr>
            <w:r w:rsidRPr="001A140A">
              <w:rPr>
                <w:sz w:val="24"/>
                <w:szCs w:val="24"/>
              </w:rPr>
              <w:t xml:space="preserve">ежемесячно; </w:t>
            </w:r>
          </w:p>
          <w:p w14:paraId="20BF93D5" w14:textId="77777777" w:rsidR="00AE03F9" w:rsidRPr="001A140A" w:rsidRDefault="00AE03F9" w:rsidP="00C97916">
            <w:pPr>
              <w:autoSpaceDE w:val="0"/>
              <w:autoSpaceDN w:val="0"/>
              <w:adjustRightInd w:val="0"/>
              <w:ind w:firstLine="0"/>
              <w:jc w:val="left"/>
              <w:rPr>
                <w:sz w:val="24"/>
                <w:szCs w:val="24"/>
              </w:rPr>
            </w:pPr>
            <w:r w:rsidRPr="001A140A">
              <w:rPr>
                <w:sz w:val="24"/>
                <w:szCs w:val="24"/>
              </w:rPr>
              <w:t>наличие второй квалификационной категории</w:t>
            </w:r>
          </w:p>
        </w:tc>
        <w:tc>
          <w:tcPr>
            <w:tcW w:w="3309" w:type="dxa"/>
            <w:vMerge/>
            <w:tcBorders>
              <w:left w:val="single" w:sz="4" w:space="0" w:color="auto"/>
              <w:bottom w:val="single" w:sz="4" w:space="0" w:color="auto"/>
              <w:right w:val="single" w:sz="4" w:space="0" w:color="auto"/>
            </w:tcBorders>
          </w:tcPr>
          <w:p w14:paraId="709709E6" w14:textId="77777777" w:rsidR="00AE03F9" w:rsidRPr="001A140A" w:rsidRDefault="00AE03F9" w:rsidP="00C97916">
            <w:pPr>
              <w:autoSpaceDE w:val="0"/>
              <w:autoSpaceDN w:val="0"/>
              <w:adjustRightInd w:val="0"/>
              <w:ind w:firstLine="0"/>
              <w:jc w:val="left"/>
              <w:rPr>
                <w:sz w:val="24"/>
                <w:szCs w:val="24"/>
              </w:rPr>
            </w:pPr>
          </w:p>
        </w:tc>
      </w:tr>
      <w:tr w:rsidR="00AE03F9" w:rsidRPr="001A140A" w14:paraId="0D918E97" w14:textId="77777777" w:rsidTr="00610D2F">
        <w:tc>
          <w:tcPr>
            <w:tcW w:w="1838" w:type="dxa"/>
            <w:vMerge/>
            <w:tcBorders>
              <w:left w:val="single" w:sz="4" w:space="0" w:color="auto"/>
              <w:right w:val="single" w:sz="4" w:space="0" w:color="auto"/>
            </w:tcBorders>
          </w:tcPr>
          <w:p w14:paraId="23FA2AEC" w14:textId="77777777" w:rsidR="00AE03F9" w:rsidRPr="001A140A" w:rsidRDefault="00AE03F9" w:rsidP="00C97916">
            <w:pPr>
              <w:autoSpaceDE w:val="0"/>
              <w:autoSpaceDN w:val="0"/>
              <w:adjustRightInd w:val="0"/>
              <w:ind w:firstLine="0"/>
              <w:jc w:val="left"/>
              <w:rPr>
                <w:sz w:val="24"/>
                <w:szCs w:val="24"/>
              </w:rPr>
            </w:pPr>
          </w:p>
        </w:tc>
        <w:tc>
          <w:tcPr>
            <w:tcW w:w="2256" w:type="dxa"/>
            <w:tcBorders>
              <w:top w:val="single" w:sz="4" w:space="0" w:color="auto"/>
              <w:left w:val="single" w:sz="4" w:space="0" w:color="auto"/>
              <w:bottom w:val="single" w:sz="4" w:space="0" w:color="auto"/>
              <w:right w:val="single" w:sz="4" w:space="0" w:color="auto"/>
            </w:tcBorders>
          </w:tcPr>
          <w:p w14:paraId="4F4D5BE7" w14:textId="77777777" w:rsidR="00AE03F9" w:rsidRPr="001A140A" w:rsidRDefault="00AE03F9" w:rsidP="00C97916">
            <w:pPr>
              <w:autoSpaceDE w:val="0"/>
              <w:autoSpaceDN w:val="0"/>
              <w:adjustRightInd w:val="0"/>
              <w:ind w:firstLine="0"/>
              <w:jc w:val="left"/>
              <w:rPr>
                <w:sz w:val="24"/>
                <w:szCs w:val="24"/>
              </w:rPr>
            </w:pPr>
            <w:r w:rsidRPr="001A140A">
              <w:rPr>
                <w:sz w:val="24"/>
                <w:szCs w:val="24"/>
              </w:rPr>
              <w:t>15% оклада (должностного оклада), ставки заработной платы с учетом нагрузки</w:t>
            </w:r>
          </w:p>
        </w:tc>
        <w:tc>
          <w:tcPr>
            <w:tcW w:w="2231" w:type="dxa"/>
            <w:tcBorders>
              <w:top w:val="single" w:sz="4" w:space="0" w:color="auto"/>
              <w:left w:val="single" w:sz="4" w:space="0" w:color="auto"/>
              <w:bottom w:val="single" w:sz="4" w:space="0" w:color="auto"/>
              <w:right w:val="single" w:sz="4" w:space="0" w:color="auto"/>
            </w:tcBorders>
          </w:tcPr>
          <w:p w14:paraId="65CB8149" w14:textId="77777777" w:rsidR="00AE03F9" w:rsidRPr="001A140A" w:rsidRDefault="00AE03F9" w:rsidP="00C97916">
            <w:pPr>
              <w:autoSpaceDE w:val="0"/>
              <w:autoSpaceDN w:val="0"/>
              <w:adjustRightInd w:val="0"/>
              <w:ind w:firstLine="0"/>
              <w:jc w:val="left"/>
              <w:rPr>
                <w:sz w:val="24"/>
                <w:szCs w:val="24"/>
              </w:rPr>
            </w:pPr>
            <w:r w:rsidRPr="001A140A">
              <w:rPr>
                <w:sz w:val="24"/>
                <w:szCs w:val="24"/>
              </w:rPr>
              <w:t>ежемесячно;</w:t>
            </w:r>
          </w:p>
          <w:p w14:paraId="4B2BBB97" w14:textId="77777777" w:rsidR="00AE03F9" w:rsidRPr="001A140A" w:rsidRDefault="00AE03F9" w:rsidP="00C97916">
            <w:pPr>
              <w:autoSpaceDE w:val="0"/>
              <w:autoSpaceDN w:val="0"/>
              <w:adjustRightInd w:val="0"/>
              <w:ind w:firstLine="0"/>
              <w:jc w:val="left"/>
              <w:rPr>
                <w:sz w:val="24"/>
                <w:szCs w:val="24"/>
              </w:rPr>
            </w:pPr>
            <w:r w:rsidRPr="001A140A">
              <w:rPr>
                <w:sz w:val="24"/>
                <w:szCs w:val="24"/>
              </w:rPr>
              <w:t>наличие квалификационной категории «спортивный судья всероссийской категории»</w:t>
            </w:r>
          </w:p>
        </w:tc>
        <w:tc>
          <w:tcPr>
            <w:tcW w:w="3309" w:type="dxa"/>
            <w:vMerge w:val="restart"/>
            <w:tcBorders>
              <w:top w:val="single" w:sz="4" w:space="0" w:color="auto"/>
              <w:left w:val="single" w:sz="4" w:space="0" w:color="auto"/>
              <w:right w:val="single" w:sz="4" w:space="0" w:color="auto"/>
            </w:tcBorders>
          </w:tcPr>
          <w:p w14:paraId="67C8632C" w14:textId="77777777" w:rsidR="00AE03F9" w:rsidRPr="001A140A" w:rsidRDefault="00AE03F9" w:rsidP="00C97916">
            <w:pPr>
              <w:autoSpaceDE w:val="0"/>
              <w:autoSpaceDN w:val="0"/>
              <w:adjustRightInd w:val="0"/>
              <w:ind w:firstLine="0"/>
              <w:jc w:val="left"/>
              <w:rPr>
                <w:sz w:val="24"/>
                <w:szCs w:val="24"/>
              </w:rPr>
            </w:pPr>
            <w:r w:rsidRPr="001A140A">
              <w:rPr>
                <w:sz w:val="24"/>
                <w:szCs w:val="24"/>
              </w:rPr>
              <w:t>работникам, замещающим должность: «спортивный судья»</w:t>
            </w:r>
          </w:p>
        </w:tc>
      </w:tr>
      <w:tr w:rsidR="00AE03F9" w:rsidRPr="001A140A" w14:paraId="0EADE292" w14:textId="77777777" w:rsidTr="00610D2F">
        <w:tc>
          <w:tcPr>
            <w:tcW w:w="1838" w:type="dxa"/>
            <w:vMerge/>
            <w:tcBorders>
              <w:left w:val="single" w:sz="4" w:space="0" w:color="auto"/>
              <w:right w:val="single" w:sz="4" w:space="0" w:color="auto"/>
            </w:tcBorders>
          </w:tcPr>
          <w:p w14:paraId="2417F725" w14:textId="77777777" w:rsidR="00AE03F9" w:rsidRPr="001A140A" w:rsidRDefault="00AE03F9" w:rsidP="00C97916">
            <w:pPr>
              <w:autoSpaceDE w:val="0"/>
              <w:autoSpaceDN w:val="0"/>
              <w:adjustRightInd w:val="0"/>
              <w:ind w:firstLine="0"/>
              <w:jc w:val="left"/>
              <w:rPr>
                <w:sz w:val="24"/>
                <w:szCs w:val="24"/>
              </w:rPr>
            </w:pPr>
          </w:p>
        </w:tc>
        <w:tc>
          <w:tcPr>
            <w:tcW w:w="2256" w:type="dxa"/>
            <w:tcBorders>
              <w:top w:val="single" w:sz="4" w:space="0" w:color="auto"/>
              <w:left w:val="single" w:sz="4" w:space="0" w:color="auto"/>
              <w:bottom w:val="single" w:sz="4" w:space="0" w:color="auto"/>
              <w:right w:val="single" w:sz="4" w:space="0" w:color="auto"/>
            </w:tcBorders>
          </w:tcPr>
          <w:p w14:paraId="46711A70" w14:textId="77777777" w:rsidR="00AE03F9" w:rsidRPr="001A140A" w:rsidRDefault="00AE03F9" w:rsidP="00C97916">
            <w:pPr>
              <w:autoSpaceDE w:val="0"/>
              <w:autoSpaceDN w:val="0"/>
              <w:adjustRightInd w:val="0"/>
              <w:ind w:firstLine="0"/>
              <w:jc w:val="left"/>
              <w:rPr>
                <w:sz w:val="24"/>
                <w:szCs w:val="24"/>
              </w:rPr>
            </w:pPr>
            <w:r w:rsidRPr="001A140A">
              <w:rPr>
                <w:sz w:val="24"/>
                <w:szCs w:val="24"/>
              </w:rPr>
              <w:t>10% оклада (должностного оклада), ставки заработной платы с учетом нагрузки</w:t>
            </w:r>
          </w:p>
        </w:tc>
        <w:tc>
          <w:tcPr>
            <w:tcW w:w="2231" w:type="dxa"/>
            <w:tcBorders>
              <w:top w:val="single" w:sz="4" w:space="0" w:color="auto"/>
              <w:left w:val="single" w:sz="4" w:space="0" w:color="auto"/>
              <w:bottom w:val="single" w:sz="4" w:space="0" w:color="auto"/>
              <w:right w:val="single" w:sz="4" w:space="0" w:color="auto"/>
            </w:tcBorders>
          </w:tcPr>
          <w:p w14:paraId="7C1005EA" w14:textId="77777777" w:rsidR="00AE03F9" w:rsidRPr="001A140A" w:rsidRDefault="00AE03F9" w:rsidP="00C97916">
            <w:pPr>
              <w:autoSpaceDE w:val="0"/>
              <w:autoSpaceDN w:val="0"/>
              <w:adjustRightInd w:val="0"/>
              <w:ind w:firstLine="0"/>
              <w:jc w:val="left"/>
              <w:rPr>
                <w:sz w:val="24"/>
                <w:szCs w:val="24"/>
              </w:rPr>
            </w:pPr>
            <w:r w:rsidRPr="001A140A">
              <w:rPr>
                <w:sz w:val="24"/>
                <w:szCs w:val="24"/>
              </w:rPr>
              <w:t>ежемесячно;</w:t>
            </w:r>
          </w:p>
          <w:p w14:paraId="0DBFC9F0" w14:textId="77777777" w:rsidR="00AE03F9" w:rsidRPr="001A140A" w:rsidRDefault="00AE03F9" w:rsidP="00C97916">
            <w:pPr>
              <w:autoSpaceDE w:val="0"/>
              <w:autoSpaceDN w:val="0"/>
              <w:adjustRightInd w:val="0"/>
              <w:ind w:firstLine="0"/>
              <w:jc w:val="left"/>
              <w:rPr>
                <w:sz w:val="24"/>
                <w:szCs w:val="24"/>
              </w:rPr>
            </w:pPr>
            <w:r w:rsidRPr="001A140A">
              <w:rPr>
                <w:sz w:val="24"/>
                <w:szCs w:val="24"/>
              </w:rPr>
              <w:t>наличие квалификационной категории «спортивный судья первой категории»</w:t>
            </w:r>
          </w:p>
        </w:tc>
        <w:tc>
          <w:tcPr>
            <w:tcW w:w="3309" w:type="dxa"/>
            <w:vMerge/>
            <w:tcBorders>
              <w:left w:val="single" w:sz="4" w:space="0" w:color="auto"/>
              <w:right w:val="single" w:sz="4" w:space="0" w:color="auto"/>
            </w:tcBorders>
          </w:tcPr>
          <w:p w14:paraId="11B2AD45" w14:textId="77777777" w:rsidR="00AE03F9" w:rsidRPr="001A140A" w:rsidRDefault="00AE03F9" w:rsidP="00C97916">
            <w:pPr>
              <w:autoSpaceDE w:val="0"/>
              <w:autoSpaceDN w:val="0"/>
              <w:adjustRightInd w:val="0"/>
              <w:ind w:firstLine="0"/>
              <w:jc w:val="left"/>
              <w:rPr>
                <w:sz w:val="24"/>
                <w:szCs w:val="24"/>
              </w:rPr>
            </w:pPr>
          </w:p>
        </w:tc>
      </w:tr>
      <w:tr w:rsidR="00AE03F9" w:rsidRPr="001A140A" w14:paraId="1ED86EE4" w14:textId="77777777" w:rsidTr="00610D2F">
        <w:tc>
          <w:tcPr>
            <w:tcW w:w="1838" w:type="dxa"/>
            <w:vMerge/>
            <w:tcBorders>
              <w:left w:val="single" w:sz="4" w:space="0" w:color="auto"/>
              <w:right w:val="single" w:sz="4" w:space="0" w:color="auto"/>
            </w:tcBorders>
          </w:tcPr>
          <w:p w14:paraId="3FD9BED9" w14:textId="77777777" w:rsidR="00AE03F9" w:rsidRPr="001A140A" w:rsidRDefault="00AE03F9" w:rsidP="00C97916">
            <w:pPr>
              <w:autoSpaceDE w:val="0"/>
              <w:autoSpaceDN w:val="0"/>
              <w:adjustRightInd w:val="0"/>
              <w:ind w:firstLine="0"/>
              <w:jc w:val="left"/>
              <w:rPr>
                <w:sz w:val="24"/>
                <w:szCs w:val="24"/>
              </w:rPr>
            </w:pPr>
          </w:p>
        </w:tc>
        <w:tc>
          <w:tcPr>
            <w:tcW w:w="2256" w:type="dxa"/>
            <w:tcBorders>
              <w:top w:val="single" w:sz="4" w:space="0" w:color="auto"/>
              <w:left w:val="single" w:sz="4" w:space="0" w:color="auto"/>
              <w:bottom w:val="single" w:sz="4" w:space="0" w:color="auto"/>
              <w:right w:val="single" w:sz="4" w:space="0" w:color="auto"/>
            </w:tcBorders>
          </w:tcPr>
          <w:p w14:paraId="1F7B736F" w14:textId="77777777" w:rsidR="00AE03F9" w:rsidRPr="001A140A" w:rsidRDefault="00AE03F9" w:rsidP="00C97916">
            <w:pPr>
              <w:autoSpaceDE w:val="0"/>
              <w:autoSpaceDN w:val="0"/>
              <w:adjustRightInd w:val="0"/>
              <w:ind w:firstLine="0"/>
              <w:jc w:val="left"/>
              <w:rPr>
                <w:sz w:val="24"/>
                <w:szCs w:val="24"/>
              </w:rPr>
            </w:pPr>
            <w:r w:rsidRPr="001A140A">
              <w:rPr>
                <w:sz w:val="24"/>
                <w:szCs w:val="24"/>
              </w:rPr>
              <w:t>5% оклада (должностного оклада), ставки заработной платы с учетом нагрузки</w:t>
            </w:r>
          </w:p>
        </w:tc>
        <w:tc>
          <w:tcPr>
            <w:tcW w:w="2231" w:type="dxa"/>
            <w:tcBorders>
              <w:top w:val="single" w:sz="4" w:space="0" w:color="auto"/>
              <w:left w:val="single" w:sz="4" w:space="0" w:color="auto"/>
              <w:bottom w:val="single" w:sz="4" w:space="0" w:color="auto"/>
              <w:right w:val="single" w:sz="4" w:space="0" w:color="auto"/>
            </w:tcBorders>
          </w:tcPr>
          <w:p w14:paraId="5E0832AD" w14:textId="77777777" w:rsidR="00AE03F9" w:rsidRPr="001A140A" w:rsidRDefault="00AE03F9" w:rsidP="00C97916">
            <w:pPr>
              <w:autoSpaceDE w:val="0"/>
              <w:autoSpaceDN w:val="0"/>
              <w:adjustRightInd w:val="0"/>
              <w:ind w:firstLine="0"/>
              <w:jc w:val="left"/>
              <w:rPr>
                <w:sz w:val="24"/>
                <w:szCs w:val="24"/>
              </w:rPr>
            </w:pPr>
            <w:r w:rsidRPr="001A140A">
              <w:rPr>
                <w:sz w:val="24"/>
                <w:szCs w:val="24"/>
              </w:rPr>
              <w:t>ежемесячно;</w:t>
            </w:r>
          </w:p>
          <w:p w14:paraId="7B8D1061" w14:textId="77777777" w:rsidR="00AE03F9" w:rsidRPr="001A140A" w:rsidRDefault="00AE03F9" w:rsidP="00C97916">
            <w:pPr>
              <w:autoSpaceDE w:val="0"/>
              <w:autoSpaceDN w:val="0"/>
              <w:adjustRightInd w:val="0"/>
              <w:ind w:firstLine="0"/>
              <w:jc w:val="left"/>
              <w:rPr>
                <w:sz w:val="24"/>
                <w:szCs w:val="24"/>
              </w:rPr>
            </w:pPr>
            <w:r w:rsidRPr="001A140A">
              <w:rPr>
                <w:sz w:val="24"/>
                <w:szCs w:val="24"/>
              </w:rPr>
              <w:t>наличие квалификационной категории «спортивный судья второй категории»</w:t>
            </w:r>
          </w:p>
        </w:tc>
        <w:tc>
          <w:tcPr>
            <w:tcW w:w="3309" w:type="dxa"/>
            <w:vMerge/>
            <w:tcBorders>
              <w:left w:val="single" w:sz="4" w:space="0" w:color="auto"/>
              <w:bottom w:val="single" w:sz="4" w:space="0" w:color="auto"/>
              <w:right w:val="single" w:sz="4" w:space="0" w:color="auto"/>
            </w:tcBorders>
          </w:tcPr>
          <w:p w14:paraId="6DBA4AE7" w14:textId="77777777" w:rsidR="00AE03F9" w:rsidRPr="001A140A" w:rsidRDefault="00AE03F9" w:rsidP="00C97916">
            <w:pPr>
              <w:autoSpaceDE w:val="0"/>
              <w:autoSpaceDN w:val="0"/>
              <w:adjustRightInd w:val="0"/>
              <w:ind w:firstLine="0"/>
              <w:jc w:val="left"/>
              <w:rPr>
                <w:sz w:val="24"/>
                <w:szCs w:val="24"/>
              </w:rPr>
            </w:pPr>
          </w:p>
        </w:tc>
      </w:tr>
      <w:tr w:rsidR="00AE03F9" w:rsidRPr="001A140A" w14:paraId="125FD2F4" w14:textId="77777777" w:rsidTr="00610D2F">
        <w:tc>
          <w:tcPr>
            <w:tcW w:w="1838" w:type="dxa"/>
            <w:vMerge/>
            <w:tcBorders>
              <w:left w:val="single" w:sz="4" w:space="0" w:color="auto"/>
              <w:right w:val="single" w:sz="4" w:space="0" w:color="auto"/>
            </w:tcBorders>
          </w:tcPr>
          <w:p w14:paraId="7022D4C0" w14:textId="77777777" w:rsidR="00AE03F9" w:rsidRPr="001A140A" w:rsidRDefault="00AE03F9" w:rsidP="00C97916">
            <w:pPr>
              <w:autoSpaceDE w:val="0"/>
              <w:autoSpaceDN w:val="0"/>
              <w:adjustRightInd w:val="0"/>
              <w:ind w:firstLine="0"/>
              <w:jc w:val="left"/>
              <w:rPr>
                <w:sz w:val="24"/>
                <w:szCs w:val="24"/>
              </w:rPr>
            </w:pPr>
          </w:p>
        </w:tc>
        <w:tc>
          <w:tcPr>
            <w:tcW w:w="2256" w:type="dxa"/>
            <w:tcBorders>
              <w:top w:val="single" w:sz="4" w:space="0" w:color="auto"/>
              <w:left w:val="single" w:sz="4" w:space="0" w:color="auto"/>
              <w:bottom w:val="single" w:sz="4" w:space="0" w:color="auto"/>
              <w:right w:val="single" w:sz="4" w:space="0" w:color="auto"/>
            </w:tcBorders>
          </w:tcPr>
          <w:p w14:paraId="0348C53C" w14:textId="77777777" w:rsidR="00AE03F9" w:rsidRPr="001A140A" w:rsidRDefault="00AE03F9" w:rsidP="00C97916">
            <w:pPr>
              <w:autoSpaceDE w:val="0"/>
              <w:autoSpaceDN w:val="0"/>
              <w:adjustRightInd w:val="0"/>
              <w:ind w:firstLine="0"/>
              <w:jc w:val="left"/>
              <w:rPr>
                <w:sz w:val="24"/>
                <w:szCs w:val="24"/>
              </w:rPr>
            </w:pPr>
            <w:r w:rsidRPr="001A140A">
              <w:rPr>
                <w:sz w:val="24"/>
                <w:szCs w:val="24"/>
              </w:rPr>
              <w:t>9% оклада (должностного оклада), ставки заработной платы с учетом нагрузки</w:t>
            </w:r>
          </w:p>
        </w:tc>
        <w:tc>
          <w:tcPr>
            <w:tcW w:w="2231" w:type="dxa"/>
            <w:tcBorders>
              <w:top w:val="single" w:sz="4" w:space="0" w:color="auto"/>
              <w:left w:val="single" w:sz="4" w:space="0" w:color="auto"/>
              <w:bottom w:val="single" w:sz="4" w:space="0" w:color="auto"/>
              <w:right w:val="single" w:sz="4" w:space="0" w:color="auto"/>
            </w:tcBorders>
          </w:tcPr>
          <w:p w14:paraId="19C34F76" w14:textId="77777777" w:rsidR="00AE03F9" w:rsidRPr="001A140A" w:rsidRDefault="00AE03F9" w:rsidP="00C97916">
            <w:pPr>
              <w:autoSpaceDE w:val="0"/>
              <w:autoSpaceDN w:val="0"/>
              <w:adjustRightInd w:val="0"/>
              <w:ind w:firstLine="0"/>
              <w:jc w:val="left"/>
              <w:rPr>
                <w:sz w:val="24"/>
                <w:szCs w:val="24"/>
              </w:rPr>
            </w:pPr>
            <w:r w:rsidRPr="001A140A">
              <w:rPr>
                <w:sz w:val="24"/>
                <w:szCs w:val="24"/>
              </w:rPr>
              <w:t>ежемесячно;</w:t>
            </w:r>
          </w:p>
          <w:p w14:paraId="74CC3257" w14:textId="77777777" w:rsidR="00AE03F9" w:rsidRPr="001A140A" w:rsidRDefault="00AE03F9" w:rsidP="00C97916">
            <w:pPr>
              <w:autoSpaceDE w:val="0"/>
              <w:autoSpaceDN w:val="0"/>
              <w:adjustRightInd w:val="0"/>
              <w:ind w:firstLine="0"/>
              <w:jc w:val="left"/>
              <w:rPr>
                <w:sz w:val="24"/>
                <w:szCs w:val="24"/>
              </w:rPr>
            </w:pPr>
            <w:r w:rsidRPr="001A140A">
              <w:rPr>
                <w:sz w:val="24"/>
                <w:szCs w:val="24"/>
              </w:rPr>
              <w:t>наличие спортивного звания «мастер спорта России международного класса»</w:t>
            </w:r>
          </w:p>
        </w:tc>
        <w:tc>
          <w:tcPr>
            <w:tcW w:w="3309" w:type="dxa"/>
            <w:vMerge w:val="restart"/>
            <w:tcBorders>
              <w:top w:val="single" w:sz="4" w:space="0" w:color="auto"/>
              <w:left w:val="single" w:sz="4" w:space="0" w:color="auto"/>
              <w:right w:val="single" w:sz="4" w:space="0" w:color="auto"/>
            </w:tcBorders>
          </w:tcPr>
          <w:p w14:paraId="58B42798" w14:textId="77777777" w:rsidR="00AE03F9" w:rsidRPr="001A140A" w:rsidRDefault="00AE03F9" w:rsidP="00C97916">
            <w:pPr>
              <w:autoSpaceDE w:val="0"/>
              <w:autoSpaceDN w:val="0"/>
              <w:adjustRightInd w:val="0"/>
              <w:ind w:firstLine="0"/>
              <w:jc w:val="left"/>
              <w:rPr>
                <w:sz w:val="24"/>
                <w:szCs w:val="24"/>
              </w:rPr>
            </w:pPr>
            <w:r w:rsidRPr="001A140A">
              <w:rPr>
                <w:sz w:val="24"/>
                <w:szCs w:val="24"/>
              </w:rPr>
              <w:t>работникам, замещающим должность: «спортсмен»</w:t>
            </w:r>
          </w:p>
        </w:tc>
      </w:tr>
      <w:tr w:rsidR="00AE03F9" w:rsidRPr="001A140A" w14:paraId="1F72B22D" w14:textId="77777777" w:rsidTr="00610D2F">
        <w:tc>
          <w:tcPr>
            <w:tcW w:w="1838" w:type="dxa"/>
            <w:vMerge/>
            <w:tcBorders>
              <w:left w:val="single" w:sz="4" w:space="0" w:color="auto"/>
              <w:right w:val="single" w:sz="4" w:space="0" w:color="auto"/>
            </w:tcBorders>
          </w:tcPr>
          <w:p w14:paraId="012CA13A" w14:textId="77777777" w:rsidR="00AE03F9" w:rsidRPr="001A140A" w:rsidRDefault="00AE03F9" w:rsidP="00C97916">
            <w:pPr>
              <w:autoSpaceDE w:val="0"/>
              <w:autoSpaceDN w:val="0"/>
              <w:adjustRightInd w:val="0"/>
              <w:ind w:firstLine="0"/>
              <w:jc w:val="left"/>
              <w:rPr>
                <w:sz w:val="24"/>
                <w:szCs w:val="24"/>
              </w:rPr>
            </w:pPr>
          </w:p>
        </w:tc>
        <w:tc>
          <w:tcPr>
            <w:tcW w:w="2256" w:type="dxa"/>
            <w:tcBorders>
              <w:top w:val="single" w:sz="4" w:space="0" w:color="auto"/>
              <w:left w:val="single" w:sz="4" w:space="0" w:color="auto"/>
              <w:bottom w:val="single" w:sz="4" w:space="0" w:color="auto"/>
              <w:right w:val="single" w:sz="4" w:space="0" w:color="auto"/>
            </w:tcBorders>
          </w:tcPr>
          <w:p w14:paraId="2831E598" w14:textId="77777777" w:rsidR="00AE03F9" w:rsidRPr="001A140A" w:rsidRDefault="00AE03F9" w:rsidP="00C97916">
            <w:pPr>
              <w:autoSpaceDE w:val="0"/>
              <w:autoSpaceDN w:val="0"/>
              <w:adjustRightInd w:val="0"/>
              <w:ind w:firstLine="0"/>
              <w:jc w:val="left"/>
              <w:rPr>
                <w:sz w:val="24"/>
                <w:szCs w:val="24"/>
              </w:rPr>
            </w:pPr>
            <w:r w:rsidRPr="001A140A">
              <w:rPr>
                <w:sz w:val="24"/>
                <w:szCs w:val="24"/>
              </w:rPr>
              <w:t>6% оклада (должностного оклада), ставки заработной платы с учетом нагрузки</w:t>
            </w:r>
          </w:p>
        </w:tc>
        <w:tc>
          <w:tcPr>
            <w:tcW w:w="2231" w:type="dxa"/>
            <w:tcBorders>
              <w:top w:val="single" w:sz="4" w:space="0" w:color="auto"/>
              <w:left w:val="single" w:sz="4" w:space="0" w:color="auto"/>
              <w:bottom w:val="single" w:sz="4" w:space="0" w:color="auto"/>
              <w:right w:val="single" w:sz="4" w:space="0" w:color="auto"/>
            </w:tcBorders>
          </w:tcPr>
          <w:p w14:paraId="1D41C28D" w14:textId="77777777" w:rsidR="00AE03F9" w:rsidRPr="001A140A" w:rsidRDefault="00AE03F9" w:rsidP="00C97916">
            <w:pPr>
              <w:autoSpaceDE w:val="0"/>
              <w:autoSpaceDN w:val="0"/>
              <w:adjustRightInd w:val="0"/>
              <w:ind w:firstLine="0"/>
              <w:jc w:val="left"/>
              <w:rPr>
                <w:sz w:val="24"/>
                <w:szCs w:val="24"/>
              </w:rPr>
            </w:pPr>
            <w:r w:rsidRPr="001A140A">
              <w:rPr>
                <w:sz w:val="24"/>
                <w:szCs w:val="24"/>
              </w:rPr>
              <w:t>ежемесячно;</w:t>
            </w:r>
          </w:p>
          <w:p w14:paraId="7ED16164" w14:textId="77777777" w:rsidR="00AE03F9" w:rsidRPr="001A140A" w:rsidRDefault="00AE03F9" w:rsidP="00C97916">
            <w:pPr>
              <w:autoSpaceDE w:val="0"/>
              <w:autoSpaceDN w:val="0"/>
              <w:adjustRightInd w:val="0"/>
              <w:ind w:firstLine="0"/>
              <w:jc w:val="left"/>
              <w:rPr>
                <w:sz w:val="24"/>
                <w:szCs w:val="24"/>
              </w:rPr>
            </w:pPr>
            <w:r w:rsidRPr="001A140A">
              <w:rPr>
                <w:sz w:val="24"/>
                <w:szCs w:val="24"/>
              </w:rPr>
              <w:t>наличие спортивного звания «мастер спорта России», «гроссмейстер России»</w:t>
            </w:r>
          </w:p>
        </w:tc>
        <w:tc>
          <w:tcPr>
            <w:tcW w:w="3309" w:type="dxa"/>
            <w:vMerge/>
            <w:tcBorders>
              <w:left w:val="single" w:sz="4" w:space="0" w:color="auto"/>
              <w:right w:val="single" w:sz="4" w:space="0" w:color="auto"/>
            </w:tcBorders>
          </w:tcPr>
          <w:p w14:paraId="41922A6F" w14:textId="77777777" w:rsidR="00AE03F9" w:rsidRPr="001A140A" w:rsidRDefault="00AE03F9" w:rsidP="00C97916">
            <w:pPr>
              <w:autoSpaceDE w:val="0"/>
              <w:autoSpaceDN w:val="0"/>
              <w:adjustRightInd w:val="0"/>
              <w:ind w:firstLine="0"/>
              <w:jc w:val="left"/>
              <w:rPr>
                <w:sz w:val="24"/>
                <w:szCs w:val="24"/>
              </w:rPr>
            </w:pPr>
          </w:p>
        </w:tc>
      </w:tr>
      <w:tr w:rsidR="00AE03F9" w:rsidRPr="001A140A" w14:paraId="4F63A1A2" w14:textId="77777777" w:rsidTr="00610D2F">
        <w:tc>
          <w:tcPr>
            <w:tcW w:w="1838" w:type="dxa"/>
            <w:vMerge/>
            <w:tcBorders>
              <w:left w:val="single" w:sz="4" w:space="0" w:color="auto"/>
              <w:right w:val="single" w:sz="4" w:space="0" w:color="auto"/>
            </w:tcBorders>
          </w:tcPr>
          <w:p w14:paraId="0E2A37A0" w14:textId="77777777" w:rsidR="00AE03F9" w:rsidRPr="001A140A" w:rsidRDefault="00AE03F9" w:rsidP="00C97916">
            <w:pPr>
              <w:autoSpaceDE w:val="0"/>
              <w:autoSpaceDN w:val="0"/>
              <w:adjustRightInd w:val="0"/>
              <w:ind w:firstLine="0"/>
              <w:jc w:val="left"/>
              <w:rPr>
                <w:sz w:val="24"/>
                <w:szCs w:val="24"/>
              </w:rPr>
            </w:pPr>
          </w:p>
        </w:tc>
        <w:tc>
          <w:tcPr>
            <w:tcW w:w="2256" w:type="dxa"/>
            <w:tcBorders>
              <w:top w:val="single" w:sz="4" w:space="0" w:color="auto"/>
              <w:left w:val="single" w:sz="4" w:space="0" w:color="auto"/>
              <w:bottom w:val="single" w:sz="4" w:space="0" w:color="auto"/>
              <w:right w:val="single" w:sz="4" w:space="0" w:color="auto"/>
            </w:tcBorders>
          </w:tcPr>
          <w:p w14:paraId="04A4AF59" w14:textId="77777777" w:rsidR="00AE03F9" w:rsidRPr="001A140A" w:rsidRDefault="00AE03F9" w:rsidP="00C97916">
            <w:pPr>
              <w:autoSpaceDE w:val="0"/>
              <w:autoSpaceDN w:val="0"/>
              <w:adjustRightInd w:val="0"/>
              <w:ind w:firstLine="0"/>
              <w:jc w:val="left"/>
              <w:rPr>
                <w:sz w:val="24"/>
                <w:szCs w:val="24"/>
              </w:rPr>
            </w:pPr>
            <w:r w:rsidRPr="001A140A">
              <w:rPr>
                <w:sz w:val="24"/>
                <w:szCs w:val="24"/>
              </w:rPr>
              <w:t>3% оклада (должностного оклада), ставки заработной платы с учетом нагрузки</w:t>
            </w:r>
          </w:p>
        </w:tc>
        <w:tc>
          <w:tcPr>
            <w:tcW w:w="2231" w:type="dxa"/>
            <w:tcBorders>
              <w:top w:val="single" w:sz="4" w:space="0" w:color="auto"/>
              <w:left w:val="single" w:sz="4" w:space="0" w:color="auto"/>
              <w:bottom w:val="single" w:sz="4" w:space="0" w:color="auto"/>
              <w:right w:val="single" w:sz="4" w:space="0" w:color="auto"/>
            </w:tcBorders>
          </w:tcPr>
          <w:p w14:paraId="3CE7A1FA" w14:textId="77777777" w:rsidR="00AE03F9" w:rsidRPr="001A140A" w:rsidRDefault="00AE03F9" w:rsidP="00C97916">
            <w:pPr>
              <w:autoSpaceDE w:val="0"/>
              <w:autoSpaceDN w:val="0"/>
              <w:adjustRightInd w:val="0"/>
              <w:ind w:firstLine="0"/>
              <w:jc w:val="left"/>
              <w:rPr>
                <w:sz w:val="24"/>
                <w:szCs w:val="24"/>
              </w:rPr>
            </w:pPr>
            <w:r w:rsidRPr="001A140A">
              <w:rPr>
                <w:sz w:val="24"/>
                <w:szCs w:val="24"/>
              </w:rPr>
              <w:t xml:space="preserve">ежемесячно; </w:t>
            </w:r>
          </w:p>
          <w:p w14:paraId="1D3DD9F3" w14:textId="77777777" w:rsidR="00AE03F9" w:rsidRPr="001A140A" w:rsidRDefault="00AE03F9" w:rsidP="00C97916">
            <w:pPr>
              <w:autoSpaceDE w:val="0"/>
              <w:autoSpaceDN w:val="0"/>
              <w:adjustRightInd w:val="0"/>
              <w:ind w:firstLine="0"/>
              <w:jc w:val="left"/>
              <w:rPr>
                <w:sz w:val="24"/>
                <w:szCs w:val="24"/>
              </w:rPr>
            </w:pPr>
            <w:r w:rsidRPr="001A140A">
              <w:rPr>
                <w:sz w:val="24"/>
                <w:szCs w:val="24"/>
              </w:rPr>
              <w:t>наличие спортивного разряда «кандидат в мастера спорта»</w:t>
            </w:r>
          </w:p>
        </w:tc>
        <w:tc>
          <w:tcPr>
            <w:tcW w:w="3309" w:type="dxa"/>
            <w:vMerge/>
            <w:tcBorders>
              <w:left w:val="single" w:sz="4" w:space="0" w:color="auto"/>
              <w:bottom w:val="single" w:sz="4" w:space="0" w:color="auto"/>
              <w:right w:val="single" w:sz="4" w:space="0" w:color="auto"/>
            </w:tcBorders>
          </w:tcPr>
          <w:p w14:paraId="68DF08DB" w14:textId="77777777" w:rsidR="00AE03F9" w:rsidRPr="001A140A" w:rsidRDefault="00AE03F9" w:rsidP="00C97916">
            <w:pPr>
              <w:autoSpaceDE w:val="0"/>
              <w:autoSpaceDN w:val="0"/>
              <w:adjustRightInd w:val="0"/>
              <w:ind w:firstLine="0"/>
              <w:jc w:val="left"/>
              <w:rPr>
                <w:sz w:val="24"/>
                <w:szCs w:val="24"/>
              </w:rPr>
            </w:pPr>
          </w:p>
        </w:tc>
      </w:tr>
      <w:tr w:rsidR="00AE03F9" w:rsidRPr="001A140A" w14:paraId="5CD2B691" w14:textId="77777777" w:rsidTr="00610D2F">
        <w:tc>
          <w:tcPr>
            <w:tcW w:w="1838" w:type="dxa"/>
            <w:vMerge/>
            <w:tcBorders>
              <w:left w:val="single" w:sz="4" w:space="0" w:color="auto"/>
              <w:right w:val="single" w:sz="4" w:space="0" w:color="auto"/>
            </w:tcBorders>
          </w:tcPr>
          <w:p w14:paraId="3C3CA928" w14:textId="77777777" w:rsidR="00AE03F9" w:rsidRPr="001A140A" w:rsidRDefault="00AE03F9" w:rsidP="00C97916">
            <w:pPr>
              <w:autoSpaceDE w:val="0"/>
              <w:autoSpaceDN w:val="0"/>
              <w:adjustRightInd w:val="0"/>
              <w:ind w:firstLine="0"/>
              <w:jc w:val="left"/>
              <w:rPr>
                <w:sz w:val="24"/>
                <w:szCs w:val="24"/>
              </w:rPr>
            </w:pPr>
          </w:p>
        </w:tc>
        <w:tc>
          <w:tcPr>
            <w:tcW w:w="2256" w:type="dxa"/>
            <w:tcBorders>
              <w:top w:val="single" w:sz="4" w:space="0" w:color="auto"/>
              <w:left w:val="single" w:sz="4" w:space="0" w:color="auto"/>
              <w:bottom w:val="single" w:sz="4" w:space="0" w:color="auto"/>
              <w:right w:val="single" w:sz="4" w:space="0" w:color="auto"/>
            </w:tcBorders>
          </w:tcPr>
          <w:p w14:paraId="7E322D2F" w14:textId="77777777" w:rsidR="00AE03F9" w:rsidRPr="001A140A" w:rsidRDefault="00AE03F9" w:rsidP="00C97916">
            <w:pPr>
              <w:autoSpaceDE w:val="0"/>
              <w:autoSpaceDN w:val="0"/>
              <w:adjustRightInd w:val="0"/>
              <w:ind w:firstLine="0"/>
              <w:jc w:val="left"/>
              <w:rPr>
                <w:sz w:val="24"/>
                <w:szCs w:val="24"/>
              </w:rPr>
            </w:pPr>
            <w:r w:rsidRPr="001A140A">
              <w:rPr>
                <w:sz w:val="24"/>
                <w:szCs w:val="24"/>
              </w:rPr>
              <w:t>25% оклада (должностного оклада)</w:t>
            </w:r>
          </w:p>
        </w:tc>
        <w:tc>
          <w:tcPr>
            <w:tcW w:w="2231" w:type="dxa"/>
            <w:tcBorders>
              <w:top w:val="single" w:sz="4" w:space="0" w:color="auto"/>
              <w:left w:val="single" w:sz="4" w:space="0" w:color="auto"/>
              <w:bottom w:val="single" w:sz="4" w:space="0" w:color="auto"/>
              <w:right w:val="single" w:sz="4" w:space="0" w:color="auto"/>
            </w:tcBorders>
          </w:tcPr>
          <w:p w14:paraId="65FC531E" w14:textId="77777777" w:rsidR="00AE03F9" w:rsidRPr="001A140A" w:rsidRDefault="00AE03F9" w:rsidP="00C97916">
            <w:pPr>
              <w:autoSpaceDE w:val="0"/>
              <w:autoSpaceDN w:val="0"/>
              <w:adjustRightInd w:val="0"/>
              <w:ind w:firstLine="0"/>
              <w:jc w:val="left"/>
              <w:rPr>
                <w:sz w:val="24"/>
                <w:szCs w:val="24"/>
              </w:rPr>
            </w:pPr>
            <w:r w:rsidRPr="001A140A">
              <w:rPr>
                <w:sz w:val="24"/>
                <w:szCs w:val="24"/>
              </w:rPr>
              <w:t>ежемесячно;</w:t>
            </w:r>
          </w:p>
          <w:p w14:paraId="1C0D873C" w14:textId="77777777" w:rsidR="00AE03F9" w:rsidRPr="001A140A" w:rsidRDefault="00AE03F9" w:rsidP="00C97916">
            <w:pPr>
              <w:autoSpaceDE w:val="0"/>
              <w:autoSpaceDN w:val="0"/>
              <w:adjustRightInd w:val="0"/>
              <w:ind w:firstLine="0"/>
              <w:jc w:val="left"/>
              <w:rPr>
                <w:sz w:val="24"/>
                <w:szCs w:val="24"/>
              </w:rPr>
            </w:pPr>
            <w:r w:rsidRPr="001A140A">
              <w:rPr>
                <w:sz w:val="24"/>
                <w:szCs w:val="24"/>
              </w:rPr>
              <w:t>наличие классности: 1 класс</w:t>
            </w:r>
          </w:p>
        </w:tc>
        <w:tc>
          <w:tcPr>
            <w:tcW w:w="3309" w:type="dxa"/>
            <w:vMerge w:val="restart"/>
            <w:tcBorders>
              <w:top w:val="single" w:sz="4" w:space="0" w:color="auto"/>
              <w:left w:val="single" w:sz="4" w:space="0" w:color="auto"/>
              <w:right w:val="single" w:sz="4" w:space="0" w:color="auto"/>
            </w:tcBorders>
          </w:tcPr>
          <w:p w14:paraId="4E09BA66" w14:textId="77777777" w:rsidR="00AE03F9" w:rsidRPr="001A140A" w:rsidRDefault="00AE03F9" w:rsidP="00C97916">
            <w:pPr>
              <w:autoSpaceDE w:val="0"/>
              <w:autoSpaceDN w:val="0"/>
              <w:adjustRightInd w:val="0"/>
              <w:ind w:firstLine="0"/>
              <w:jc w:val="left"/>
              <w:rPr>
                <w:sz w:val="24"/>
                <w:szCs w:val="24"/>
              </w:rPr>
            </w:pPr>
            <w:r w:rsidRPr="001A140A">
              <w:rPr>
                <w:sz w:val="24"/>
                <w:szCs w:val="24"/>
              </w:rPr>
              <w:t>работникам по профессии:</w:t>
            </w:r>
          </w:p>
          <w:p w14:paraId="6640BE55" w14:textId="77777777" w:rsidR="00AE03F9" w:rsidRPr="001A140A" w:rsidRDefault="00AE03F9" w:rsidP="00C97916">
            <w:pPr>
              <w:autoSpaceDE w:val="0"/>
              <w:autoSpaceDN w:val="0"/>
              <w:adjustRightInd w:val="0"/>
              <w:ind w:firstLine="0"/>
              <w:jc w:val="left"/>
              <w:rPr>
                <w:sz w:val="24"/>
                <w:szCs w:val="24"/>
              </w:rPr>
            </w:pPr>
            <w:r w:rsidRPr="001A140A">
              <w:rPr>
                <w:sz w:val="24"/>
                <w:szCs w:val="24"/>
              </w:rPr>
              <w:t>«водитель автомобиля»</w:t>
            </w:r>
          </w:p>
        </w:tc>
      </w:tr>
      <w:tr w:rsidR="00AE03F9" w:rsidRPr="001A140A" w14:paraId="4648CB80" w14:textId="77777777" w:rsidTr="00610D2F">
        <w:tc>
          <w:tcPr>
            <w:tcW w:w="1838" w:type="dxa"/>
            <w:vMerge/>
            <w:tcBorders>
              <w:left w:val="single" w:sz="4" w:space="0" w:color="auto"/>
              <w:right w:val="single" w:sz="4" w:space="0" w:color="auto"/>
            </w:tcBorders>
          </w:tcPr>
          <w:p w14:paraId="1AB2C3E7" w14:textId="77777777" w:rsidR="00AE03F9" w:rsidRPr="001A140A" w:rsidRDefault="00AE03F9" w:rsidP="00C97916">
            <w:pPr>
              <w:autoSpaceDE w:val="0"/>
              <w:autoSpaceDN w:val="0"/>
              <w:adjustRightInd w:val="0"/>
              <w:ind w:firstLine="0"/>
              <w:jc w:val="left"/>
              <w:rPr>
                <w:sz w:val="24"/>
                <w:szCs w:val="24"/>
              </w:rPr>
            </w:pPr>
          </w:p>
        </w:tc>
        <w:tc>
          <w:tcPr>
            <w:tcW w:w="2256" w:type="dxa"/>
            <w:tcBorders>
              <w:top w:val="single" w:sz="4" w:space="0" w:color="auto"/>
              <w:left w:val="single" w:sz="4" w:space="0" w:color="auto"/>
              <w:bottom w:val="single" w:sz="4" w:space="0" w:color="auto"/>
              <w:right w:val="single" w:sz="4" w:space="0" w:color="auto"/>
            </w:tcBorders>
          </w:tcPr>
          <w:p w14:paraId="5712259F" w14:textId="77777777" w:rsidR="00AE03F9" w:rsidRPr="001A140A" w:rsidRDefault="00AE03F9" w:rsidP="00C97916">
            <w:pPr>
              <w:autoSpaceDE w:val="0"/>
              <w:autoSpaceDN w:val="0"/>
              <w:adjustRightInd w:val="0"/>
              <w:ind w:firstLine="0"/>
              <w:jc w:val="left"/>
              <w:rPr>
                <w:sz w:val="24"/>
                <w:szCs w:val="24"/>
              </w:rPr>
            </w:pPr>
            <w:r w:rsidRPr="001A140A">
              <w:rPr>
                <w:sz w:val="24"/>
                <w:szCs w:val="24"/>
              </w:rPr>
              <w:t>10% оклада (должностного оклада)</w:t>
            </w:r>
          </w:p>
        </w:tc>
        <w:tc>
          <w:tcPr>
            <w:tcW w:w="2231" w:type="dxa"/>
            <w:tcBorders>
              <w:top w:val="single" w:sz="4" w:space="0" w:color="auto"/>
              <w:left w:val="single" w:sz="4" w:space="0" w:color="auto"/>
              <w:bottom w:val="single" w:sz="4" w:space="0" w:color="auto"/>
              <w:right w:val="single" w:sz="4" w:space="0" w:color="auto"/>
            </w:tcBorders>
          </w:tcPr>
          <w:p w14:paraId="6E3A2125" w14:textId="77777777" w:rsidR="00AE03F9" w:rsidRPr="001A140A" w:rsidRDefault="00AE03F9" w:rsidP="00C97916">
            <w:pPr>
              <w:autoSpaceDE w:val="0"/>
              <w:autoSpaceDN w:val="0"/>
              <w:adjustRightInd w:val="0"/>
              <w:ind w:firstLine="0"/>
              <w:jc w:val="left"/>
              <w:rPr>
                <w:sz w:val="24"/>
                <w:szCs w:val="24"/>
              </w:rPr>
            </w:pPr>
            <w:r w:rsidRPr="001A140A">
              <w:rPr>
                <w:sz w:val="24"/>
                <w:szCs w:val="24"/>
              </w:rPr>
              <w:t>ежемесячно;</w:t>
            </w:r>
          </w:p>
          <w:p w14:paraId="47168738" w14:textId="77777777" w:rsidR="00AE03F9" w:rsidRPr="001A140A" w:rsidRDefault="00AE03F9" w:rsidP="00C97916">
            <w:pPr>
              <w:autoSpaceDE w:val="0"/>
              <w:autoSpaceDN w:val="0"/>
              <w:adjustRightInd w:val="0"/>
              <w:ind w:firstLine="0"/>
              <w:jc w:val="left"/>
              <w:rPr>
                <w:sz w:val="24"/>
                <w:szCs w:val="24"/>
              </w:rPr>
            </w:pPr>
            <w:r w:rsidRPr="001A140A">
              <w:rPr>
                <w:sz w:val="24"/>
                <w:szCs w:val="24"/>
              </w:rPr>
              <w:t>наличие классности: 2 класс</w:t>
            </w:r>
          </w:p>
        </w:tc>
        <w:tc>
          <w:tcPr>
            <w:tcW w:w="3309" w:type="dxa"/>
            <w:vMerge/>
            <w:tcBorders>
              <w:left w:val="single" w:sz="4" w:space="0" w:color="auto"/>
              <w:bottom w:val="single" w:sz="4" w:space="0" w:color="auto"/>
              <w:right w:val="single" w:sz="4" w:space="0" w:color="auto"/>
            </w:tcBorders>
          </w:tcPr>
          <w:p w14:paraId="464E5612" w14:textId="77777777" w:rsidR="00AE03F9" w:rsidRPr="001A140A" w:rsidRDefault="00AE03F9" w:rsidP="00C97916">
            <w:pPr>
              <w:autoSpaceDE w:val="0"/>
              <w:autoSpaceDN w:val="0"/>
              <w:adjustRightInd w:val="0"/>
              <w:ind w:firstLine="0"/>
              <w:jc w:val="left"/>
              <w:rPr>
                <w:sz w:val="24"/>
                <w:szCs w:val="24"/>
              </w:rPr>
            </w:pPr>
          </w:p>
        </w:tc>
      </w:tr>
      <w:tr w:rsidR="00AE03F9" w:rsidRPr="001A140A" w14:paraId="33C7D836" w14:textId="77777777" w:rsidTr="00610D2F">
        <w:tc>
          <w:tcPr>
            <w:tcW w:w="1838" w:type="dxa"/>
            <w:vMerge/>
            <w:tcBorders>
              <w:left w:val="single" w:sz="4" w:space="0" w:color="auto"/>
              <w:right w:val="single" w:sz="4" w:space="0" w:color="auto"/>
            </w:tcBorders>
          </w:tcPr>
          <w:p w14:paraId="71B3DAF8" w14:textId="77777777" w:rsidR="00AE03F9" w:rsidRPr="001A140A" w:rsidRDefault="00AE03F9" w:rsidP="00C97916">
            <w:pPr>
              <w:autoSpaceDE w:val="0"/>
              <w:autoSpaceDN w:val="0"/>
              <w:adjustRightInd w:val="0"/>
              <w:ind w:firstLine="0"/>
              <w:jc w:val="left"/>
              <w:rPr>
                <w:sz w:val="24"/>
                <w:szCs w:val="24"/>
              </w:rPr>
            </w:pPr>
          </w:p>
        </w:tc>
        <w:tc>
          <w:tcPr>
            <w:tcW w:w="2256" w:type="dxa"/>
            <w:tcBorders>
              <w:top w:val="single" w:sz="4" w:space="0" w:color="auto"/>
              <w:left w:val="single" w:sz="4" w:space="0" w:color="auto"/>
              <w:bottom w:val="single" w:sz="4" w:space="0" w:color="auto"/>
              <w:right w:val="single" w:sz="4" w:space="0" w:color="auto"/>
            </w:tcBorders>
          </w:tcPr>
          <w:p w14:paraId="1BE44465" w14:textId="77777777" w:rsidR="00AE03F9" w:rsidRPr="001A140A" w:rsidRDefault="00AE03F9" w:rsidP="00C97916">
            <w:pPr>
              <w:autoSpaceDE w:val="0"/>
              <w:autoSpaceDN w:val="0"/>
              <w:adjustRightInd w:val="0"/>
              <w:ind w:firstLine="0"/>
              <w:jc w:val="left"/>
              <w:rPr>
                <w:sz w:val="24"/>
                <w:szCs w:val="24"/>
              </w:rPr>
            </w:pPr>
            <w:r w:rsidRPr="001A140A">
              <w:rPr>
                <w:sz w:val="24"/>
                <w:szCs w:val="24"/>
              </w:rPr>
              <w:t>15% оклада (должностного оклада)</w:t>
            </w:r>
            <w:r w:rsidRPr="001A140A">
              <w:rPr>
                <w:strike/>
                <w:color w:val="FF0000"/>
                <w:sz w:val="24"/>
                <w:szCs w:val="24"/>
              </w:rPr>
              <w:t xml:space="preserve"> </w:t>
            </w:r>
          </w:p>
        </w:tc>
        <w:tc>
          <w:tcPr>
            <w:tcW w:w="2231" w:type="dxa"/>
            <w:tcBorders>
              <w:top w:val="single" w:sz="4" w:space="0" w:color="auto"/>
              <w:left w:val="single" w:sz="4" w:space="0" w:color="auto"/>
              <w:bottom w:val="single" w:sz="4" w:space="0" w:color="auto"/>
              <w:right w:val="single" w:sz="4" w:space="0" w:color="auto"/>
            </w:tcBorders>
          </w:tcPr>
          <w:p w14:paraId="1F20AA8A" w14:textId="77777777" w:rsidR="00AE03F9" w:rsidRPr="001A140A" w:rsidRDefault="00AE03F9" w:rsidP="00C97916">
            <w:pPr>
              <w:autoSpaceDE w:val="0"/>
              <w:autoSpaceDN w:val="0"/>
              <w:adjustRightInd w:val="0"/>
              <w:ind w:firstLine="0"/>
              <w:jc w:val="left"/>
              <w:rPr>
                <w:sz w:val="24"/>
                <w:szCs w:val="24"/>
              </w:rPr>
            </w:pPr>
            <w:r w:rsidRPr="001A140A">
              <w:rPr>
                <w:sz w:val="24"/>
                <w:szCs w:val="24"/>
              </w:rPr>
              <w:t>ежемесячно;</w:t>
            </w:r>
          </w:p>
          <w:p w14:paraId="433B2D6D" w14:textId="77777777" w:rsidR="00AE03F9" w:rsidRPr="001A140A" w:rsidRDefault="00AE03F9" w:rsidP="00C97916">
            <w:pPr>
              <w:autoSpaceDE w:val="0"/>
              <w:autoSpaceDN w:val="0"/>
              <w:adjustRightInd w:val="0"/>
              <w:ind w:firstLine="0"/>
              <w:jc w:val="left"/>
              <w:rPr>
                <w:sz w:val="24"/>
                <w:szCs w:val="24"/>
              </w:rPr>
            </w:pPr>
            <w:r w:rsidRPr="001A140A">
              <w:rPr>
                <w:sz w:val="24"/>
                <w:szCs w:val="24"/>
              </w:rPr>
              <w:t>наличие классности: 1 класс</w:t>
            </w:r>
          </w:p>
        </w:tc>
        <w:tc>
          <w:tcPr>
            <w:tcW w:w="3309" w:type="dxa"/>
            <w:vMerge w:val="restart"/>
            <w:tcBorders>
              <w:top w:val="single" w:sz="4" w:space="0" w:color="auto"/>
              <w:left w:val="single" w:sz="4" w:space="0" w:color="auto"/>
              <w:right w:val="single" w:sz="4" w:space="0" w:color="auto"/>
            </w:tcBorders>
          </w:tcPr>
          <w:p w14:paraId="504A7867" w14:textId="77777777" w:rsidR="00AE03F9" w:rsidRPr="001A140A" w:rsidRDefault="00AE03F9" w:rsidP="00C97916">
            <w:pPr>
              <w:autoSpaceDE w:val="0"/>
              <w:autoSpaceDN w:val="0"/>
              <w:adjustRightInd w:val="0"/>
              <w:ind w:firstLine="0"/>
              <w:jc w:val="left"/>
              <w:rPr>
                <w:sz w:val="24"/>
                <w:szCs w:val="24"/>
              </w:rPr>
            </w:pPr>
            <w:r w:rsidRPr="001A140A">
              <w:rPr>
                <w:sz w:val="24"/>
                <w:szCs w:val="24"/>
              </w:rPr>
              <w:t>работникам по профессии: «водолаз»,</w:t>
            </w:r>
          </w:p>
          <w:p w14:paraId="53F9DE09" w14:textId="77777777" w:rsidR="00AE03F9" w:rsidRPr="001A140A" w:rsidRDefault="00AE03F9" w:rsidP="00C97916">
            <w:pPr>
              <w:autoSpaceDE w:val="0"/>
              <w:autoSpaceDN w:val="0"/>
              <w:adjustRightInd w:val="0"/>
              <w:ind w:firstLine="0"/>
              <w:jc w:val="left"/>
              <w:rPr>
                <w:sz w:val="24"/>
                <w:szCs w:val="24"/>
              </w:rPr>
            </w:pPr>
            <w:r w:rsidRPr="001A140A">
              <w:rPr>
                <w:sz w:val="24"/>
                <w:szCs w:val="24"/>
              </w:rPr>
              <w:t>работникам, замещающим должность: «старший водолазный специалист»</w:t>
            </w:r>
          </w:p>
        </w:tc>
      </w:tr>
      <w:tr w:rsidR="00AE03F9" w:rsidRPr="001A140A" w14:paraId="7150FA20" w14:textId="77777777" w:rsidTr="00610D2F">
        <w:tc>
          <w:tcPr>
            <w:tcW w:w="1838" w:type="dxa"/>
            <w:vMerge/>
            <w:tcBorders>
              <w:left w:val="single" w:sz="4" w:space="0" w:color="auto"/>
              <w:right w:val="single" w:sz="4" w:space="0" w:color="auto"/>
            </w:tcBorders>
          </w:tcPr>
          <w:p w14:paraId="14BE5A66" w14:textId="77777777" w:rsidR="00AE03F9" w:rsidRPr="001A140A" w:rsidRDefault="00AE03F9" w:rsidP="00C97916">
            <w:pPr>
              <w:autoSpaceDE w:val="0"/>
              <w:autoSpaceDN w:val="0"/>
              <w:adjustRightInd w:val="0"/>
              <w:ind w:firstLine="0"/>
              <w:jc w:val="left"/>
              <w:rPr>
                <w:sz w:val="24"/>
                <w:szCs w:val="24"/>
              </w:rPr>
            </w:pPr>
          </w:p>
        </w:tc>
        <w:tc>
          <w:tcPr>
            <w:tcW w:w="2256" w:type="dxa"/>
            <w:tcBorders>
              <w:top w:val="single" w:sz="4" w:space="0" w:color="auto"/>
              <w:left w:val="single" w:sz="4" w:space="0" w:color="auto"/>
              <w:bottom w:val="single" w:sz="4" w:space="0" w:color="auto"/>
              <w:right w:val="single" w:sz="4" w:space="0" w:color="auto"/>
            </w:tcBorders>
          </w:tcPr>
          <w:p w14:paraId="659EB92B" w14:textId="77777777" w:rsidR="00AE03F9" w:rsidRPr="001A140A" w:rsidRDefault="00AE03F9" w:rsidP="00C97916">
            <w:pPr>
              <w:autoSpaceDE w:val="0"/>
              <w:autoSpaceDN w:val="0"/>
              <w:adjustRightInd w:val="0"/>
              <w:ind w:firstLine="0"/>
              <w:jc w:val="left"/>
              <w:rPr>
                <w:sz w:val="24"/>
                <w:szCs w:val="24"/>
              </w:rPr>
            </w:pPr>
            <w:r w:rsidRPr="001A140A">
              <w:rPr>
                <w:sz w:val="24"/>
                <w:szCs w:val="24"/>
              </w:rPr>
              <w:t xml:space="preserve">10% оклада (должностного оклада) </w:t>
            </w:r>
          </w:p>
        </w:tc>
        <w:tc>
          <w:tcPr>
            <w:tcW w:w="2231" w:type="dxa"/>
            <w:tcBorders>
              <w:top w:val="single" w:sz="4" w:space="0" w:color="auto"/>
              <w:left w:val="single" w:sz="4" w:space="0" w:color="auto"/>
              <w:bottom w:val="single" w:sz="4" w:space="0" w:color="auto"/>
              <w:right w:val="single" w:sz="4" w:space="0" w:color="auto"/>
            </w:tcBorders>
          </w:tcPr>
          <w:p w14:paraId="153296B7" w14:textId="77777777" w:rsidR="00AE03F9" w:rsidRPr="001A140A" w:rsidRDefault="00AE03F9" w:rsidP="00C97916">
            <w:pPr>
              <w:autoSpaceDE w:val="0"/>
              <w:autoSpaceDN w:val="0"/>
              <w:adjustRightInd w:val="0"/>
              <w:ind w:firstLine="0"/>
              <w:jc w:val="left"/>
              <w:rPr>
                <w:sz w:val="24"/>
                <w:szCs w:val="24"/>
              </w:rPr>
            </w:pPr>
            <w:r w:rsidRPr="001A140A">
              <w:rPr>
                <w:sz w:val="24"/>
                <w:szCs w:val="24"/>
              </w:rPr>
              <w:t>ежемесячно;</w:t>
            </w:r>
          </w:p>
          <w:p w14:paraId="50CCBA21" w14:textId="77777777" w:rsidR="00AE03F9" w:rsidRPr="001A140A" w:rsidRDefault="00AE03F9" w:rsidP="00C97916">
            <w:pPr>
              <w:autoSpaceDE w:val="0"/>
              <w:autoSpaceDN w:val="0"/>
              <w:adjustRightInd w:val="0"/>
              <w:ind w:firstLine="0"/>
              <w:jc w:val="left"/>
              <w:rPr>
                <w:sz w:val="24"/>
                <w:szCs w:val="24"/>
              </w:rPr>
            </w:pPr>
            <w:r w:rsidRPr="001A140A">
              <w:rPr>
                <w:sz w:val="24"/>
                <w:szCs w:val="24"/>
              </w:rPr>
              <w:t>наличие классности: 2 класс</w:t>
            </w:r>
          </w:p>
        </w:tc>
        <w:tc>
          <w:tcPr>
            <w:tcW w:w="3309" w:type="dxa"/>
            <w:vMerge/>
            <w:tcBorders>
              <w:left w:val="single" w:sz="4" w:space="0" w:color="auto"/>
              <w:right w:val="single" w:sz="4" w:space="0" w:color="auto"/>
            </w:tcBorders>
          </w:tcPr>
          <w:p w14:paraId="590D610C" w14:textId="77777777" w:rsidR="00AE03F9" w:rsidRPr="001A140A" w:rsidRDefault="00AE03F9" w:rsidP="00C97916">
            <w:pPr>
              <w:autoSpaceDE w:val="0"/>
              <w:autoSpaceDN w:val="0"/>
              <w:adjustRightInd w:val="0"/>
              <w:ind w:firstLine="0"/>
              <w:jc w:val="left"/>
              <w:rPr>
                <w:sz w:val="24"/>
                <w:szCs w:val="24"/>
              </w:rPr>
            </w:pPr>
          </w:p>
        </w:tc>
      </w:tr>
      <w:tr w:rsidR="00AE03F9" w:rsidRPr="001A140A" w14:paraId="419F577D" w14:textId="77777777" w:rsidTr="00610D2F">
        <w:tc>
          <w:tcPr>
            <w:tcW w:w="1838" w:type="dxa"/>
            <w:vMerge/>
            <w:tcBorders>
              <w:left w:val="single" w:sz="4" w:space="0" w:color="auto"/>
              <w:right w:val="single" w:sz="4" w:space="0" w:color="auto"/>
            </w:tcBorders>
          </w:tcPr>
          <w:p w14:paraId="4A9885A0" w14:textId="77777777" w:rsidR="00AE03F9" w:rsidRPr="001A140A" w:rsidRDefault="00AE03F9" w:rsidP="00C97916">
            <w:pPr>
              <w:autoSpaceDE w:val="0"/>
              <w:autoSpaceDN w:val="0"/>
              <w:adjustRightInd w:val="0"/>
              <w:ind w:firstLine="0"/>
              <w:jc w:val="left"/>
              <w:rPr>
                <w:sz w:val="24"/>
                <w:szCs w:val="24"/>
              </w:rPr>
            </w:pPr>
          </w:p>
        </w:tc>
        <w:tc>
          <w:tcPr>
            <w:tcW w:w="2256" w:type="dxa"/>
            <w:tcBorders>
              <w:top w:val="single" w:sz="4" w:space="0" w:color="auto"/>
              <w:left w:val="single" w:sz="4" w:space="0" w:color="auto"/>
              <w:bottom w:val="single" w:sz="4" w:space="0" w:color="auto"/>
              <w:right w:val="single" w:sz="4" w:space="0" w:color="auto"/>
            </w:tcBorders>
          </w:tcPr>
          <w:p w14:paraId="584B2975" w14:textId="77777777" w:rsidR="00AE03F9" w:rsidRPr="001A140A" w:rsidRDefault="00AE03F9" w:rsidP="00C97916">
            <w:pPr>
              <w:autoSpaceDE w:val="0"/>
              <w:autoSpaceDN w:val="0"/>
              <w:adjustRightInd w:val="0"/>
              <w:ind w:firstLine="0"/>
              <w:jc w:val="left"/>
              <w:rPr>
                <w:sz w:val="24"/>
                <w:szCs w:val="24"/>
              </w:rPr>
            </w:pPr>
            <w:r w:rsidRPr="001A140A">
              <w:rPr>
                <w:sz w:val="24"/>
                <w:szCs w:val="24"/>
              </w:rPr>
              <w:t>5% оклада (должностного оклада)</w:t>
            </w:r>
          </w:p>
        </w:tc>
        <w:tc>
          <w:tcPr>
            <w:tcW w:w="2231" w:type="dxa"/>
            <w:tcBorders>
              <w:top w:val="single" w:sz="4" w:space="0" w:color="auto"/>
              <w:left w:val="single" w:sz="4" w:space="0" w:color="auto"/>
              <w:bottom w:val="single" w:sz="4" w:space="0" w:color="auto"/>
              <w:right w:val="single" w:sz="4" w:space="0" w:color="auto"/>
            </w:tcBorders>
          </w:tcPr>
          <w:p w14:paraId="568261A4" w14:textId="77777777" w:rsidR="00AE03F9" w:rsidRPr="001A140A" w:rsidRDefault="00AE03F9" w:rsidP="00C97916">
            <w:pPr>
              <w:autoSpaceDE w:val="0"/>
              <w:autoSpaceDN w:val="0"/>
              <w:adjustRightInd w:val="0"/>
              <w:ind w:firstLine="0"/>
              <w:jc w:val="left"/>
              <w:rPr>
                <w:sz w:val="24"/>
                <w:szCs w:val="24"/>
              </w:rPr>
            </w:pPr>
            <w:r w:rsidRPr="001A140A">
              <w:rPr>
                <w:sz w:val="24"/>
                <w:szCs w:val="24"/>
              </w:rPr>
              <w:t>ежемесячно;</w:t>
            </w:r>
          </w:p>
          <w:p w14:paraId="62E8BF3F" w14:textId="77777777" w:rsidR="00AE03F9" w:rsidRPr="001A140A" w:rsidRDefault="00AE03F9" w:rsidP="00C97916">
            <w:pPr>
              <w:autoSpaceDE w:val="0"/>
              <w:autoSpaceDN w:val="0"/>
              <w:adjustRightInd w:val="0"/>
              <w:ind w:firstLine="0"/>
              <w:jc w:val="left"/>
              <w:rPr>
                <w:sz w:val="24"/>
                <w:szCs w:val="24"/>
              </w:rPr>
            </w:pPr>
            <w:r w:rsidRPr="001A140A">
              <w:rPr>
                <w:sz w:val="24"/>
                <w:szCs w:val="24"/>
              </w:rPr>
              <w:t>наличие классности: 3 класс</w:t>
            </w:r>
          </w:p>
        </w:tc>
        <w:tc>
          <w:tcPr>
            <w:tcW w:w="3309" w:type="dxa"/>
            <w:vMerge/>
            <w:tcBorders>
              <w:left w:val="single" w:sz="4" w:space="0" w:color="auto"/>
              <w:bottom w:val="single" w:sz="4" w:space="0" w:color="auto"/>
              <w:right w:val="single" w:sz="4" w:space="0" w:color="auto"/>
            </w:tcBorders>
          </w:tcPr>
          <w:p w14:paraId="15FDB898" w14:textId="77777777" w:rsidR="00AE03F9" w:rsidRPr="001A140A" w:rsidRDefault="00AE03F9" w:rsidP="00C97916">
            <w:pPr>
              <w:autoSpaceDE w:val="0"/>
              <w:autoSpaceDN w:val="0"/>
              <w:adjustRightInd w:val="0"/>
              <w:ind w:firstLine="0"/>
              <w:jc w:val="left"/>
              <w:rPr>
                <w:sz w:val="24"/>
                <w:szCs w:val="24"/>
              </w:rPr>
            </w:pPr>
          </w:p>
        </w:tc>
      </w:tr>
      <w:tr w:rsidR="00AE03F9" w:rsidRPr="001A140A" w14:paraId="05721F17" w14:textId="77777777" w:rsidTr="00610D2F">
        <w:tc>
          <w:tcPr>
            <w:tcW w:w="1838" w:type="dxa"/>
            <w:vMerge/>
            <w:tcBorders>
              <w:left w:val="single" w:sz="4" w:space="0" w:color="auto"/>
              <w:right w:val="single" w:sz="4" w:space="0" w:color="auto"/>
            </w:tcBorders>
          </w:tcPr>
          <w:p w14:paraId="18EC4010" w14:textId="77777777" w:rsidR="00AE03F9" w:rsidRPr="001A140A" w:rsidRDefault="00AE03F9" w:rsidP="00C97916">
            <w:pPr>
              <w:autoSpaceDE w:val="0"/>
              <w:autoSpaceDN w:val="0"/>
              <w:adjustRightInd w:val="0"/>
              <w:ind w:firstLine="0"/>
              <w:jc w:val="left"/>
              <w:rPr>
                <w:sz w:val="24"/>
                <w:szCs w:val="24"/>
              </w:rPr>
            </w:pPr>
          </w:p>
        </w:tc>
        <w:tc>
          <w:tcPr>
            <w:tcW w:w="2256" w:type="dxa"/>
            <w:tcBorders>
              <w:top w:val="single" w:sz="4" w:space="0" w:color="auto"/>
              <w:left w:val="single" w:sz="4" w:space="0" w:color="auto"/>
              <w:bottom w:val="single" w:sz="4" w:space="0" w:color="auto"/>
              <w:right w:val="single" w:sz="4" w:space="0" w:color="auto"/>
            </w:tcBorders>
          </w:tcPr>
          <w:p w14:paraId="3A625DA2" w14:textId="77777777" w:rsidR="00AE03F9" w:rsidRPr="001A140A" w:rsidRDefault="00AE03F9" w:rsidP="00C97916">
            <w:pPr>
              <w:autoSpaceDE w:val="0"/>
              <w:autoSpaceDN w:val="0"/>
              <w:adjustRightInd w:val="0"/>
              <w:ind w:firstLine="0"/>
              <w:jc w:val="left"/>
              <w:rPr>
                <w:sz w:val="24"/>
                <w:szCs w:val="24"/>
              </w:rPr>
            </w:pPr>
            <w:r w:rsidRPr="001A140A">
              <w:rPr>
                <w:sz w:val="24"/>
                <w:szCs w:val="24"/>
              </w:rPr>
              <w:t>20% оклада (должностного оклада)</w:t>
            </w:r>
          </w:p>
        </w:tc>
        <w:tc>
          <w:tcPr>
            <w:tcW w:w="2231" w:type="dxa"/>
            <w:tcBorders>
              <w:top w:val="single" w:sz="4" w:space="0" w:color="auto"/>
              <w:left w:val="single" w:sz="4" w:space="0" w:color="auto"/>
              <w:bottom w:val="single" w:sz="4" w:space="0" w:color="auto"/>
              <w:right w:val="single" w:sz="4" w:space="0" w:color="auto"/>
            </w:tcBorders>
          </w:tcPr>
          <w:p w14:paraId="6AAEF60D" w14:textId="77777777" w:rsidR="00AE03F9" w:rsidRPr="001A140A" w:rsidRDefault="00AE03F9" w:rsidP="00C97916">
            <w:pPr>
              <w:autoSpaceDE w:val="0"/>
              <w:autoSpaceDN w:val="0"/>
              <w:adjustRightInd w:val="0"/>
              <w:ind w:firstLine="0"/>
              <w:jc w:val="left"/>
              <w:rPr>
                <w:sz w:val="24"/>
                <w:szCs w:val="24"/>
              </w:rPr>
            </w:pPr>
            <w:r w:rsidRPr="001A140A">
              <w:rPr>
                <w:sz w:val="24"/>
                <w:szCs w:val="24"/>
              </w:rPr>
              <w:t>ежемесячно;</w:t>
            </w:r>
          </w:p>
          <w:p w14:paraId="552247A2" w14:textId="77777777" w:rsidR="00AE03F9" w:rsidRPr="001A140A" w:rsidRDefault="00AE03F9" w:rsidP="00C97916">
            <w:pPr>
              <w:autoSpaceDE w:val="0"/>
              <w:autoSpaceDN w:val="0"/>
              <w:adjustRightInd w:val="0"/>
              <w:ind w:firstLine="0"/>
              <w:jc w:val="left"/>
              <w:rPr>
                <w:sz w:val="24"/>
                <w:szCs w:val="24"/>
              </w:rPr>
            </w:pPr>
            <w:r w:rsidRPr="001A140A">
              <w:rPr>
                <w:sz w:val="24"/>
                <w:szCs w:val="24"/>
              </w:rPr>
              <w:t>наличие классности: международный класс</w:t>
            </w:r>
          </w:p>
        </w:tc>
        <w:tc>
          <w:tcPr>
            <w:tcW w:w="3309" w:type="dxa"/>
            <w:vMerge w:val="restart"/>
            <w:tcBorders>
              <w:top w:val="single" w:sz="4" w:space="0" w:color="auto"/>
              <w:left w:val="single" w:sz="4" w:space="0" w:color="auto"/>
              <w:right w:val="single" w:sz="4" w:space="0" w:color="auto"/>
            </w:tcBorders>
          </w:tcPr>
          <w:p w14:paraId="1F22F5CF" w14:textId="77777777" w:rsidR="00AE03F9" w:rsidRPr="001A140A" w:rsidRDefault="00AE03F9" w:rsidP="00C97916">
            <w:pPr>
              <w:autoSpaceDE w:val="0"/>
              <w:autoSpaceDN w:val="0"/>
              <w:adjustRightInd w:val="0"/>
              <w:ind w:firstLine="0"/>
              <w:jc w:val="left"/>
              <w:rPr>
                <w:sz w:val="24"/>
                <w:szCs w:val="24"/>
              </w:rPr>
            </w:pPr>
            <w:r w:rsidRPr="001A140A">
              <w:rPr>
                <w:sz w:val="24"/>
                <w:szCs w:val="24"/>
              </w:rPr>
              <w:t>работникам, замещающим должность: «спасатель»,</w:t>
            </w:r>
          </w:p>
          <w:p w14:paraId="1B3CC584" w14:textId="77777777" w:rsidR="00AE03F9" w:rsidRPr="001A140A" w:rsidRDefault="00AE03F9" w:rsidP="00C97916">
            <w:pPr>
              <w:autoSpaceDE w:val="0"/>
              <w:autoSpaceDN w:val="0"/>
              <w:adjustRightInd w:val="0"/>
              <w:ind w:firstLine="0"/>
              <w:jc w:val="left"/>
              <w:rPr>
                <w:sz w:val="24"/>
                <w:szCs w:val="24"/>
              </w:rPr>
            </w:pPr>
            <w:r w:rsidRPr="001A140A">
              <w:rPr>
                <w:sz w:val="24"/>
                <w:szCs w:val="24"/>
              </w:rPr>
              <w:t>иных специалистов, служащих, профессии рабочих, в должностных инструкциях которых закреплена обязанность по выполнению функции спасателя, и имеющим квалификацию «спасатель»</w:t>
            </w:r>
          </w:p>
        </w:tc>
      </w:tr>
      <w:tr w:rsidR="00AE03F9" w:rsidRPr="001A140A" w14:paraId="20AAEF57" w14:textId="77777777" w:rsidTr="00610D2F">
        <w:tc>
          <w:tcPr>
            <w:tcW w:w="1838" w:type="dxa"/>
            <w:vMerge/>
            <w:tcBorders>
              <w:left w:val="single" w:sz="4" w:space="0" w:color="auto"/>
              <w:right w:val="single" w:sz="4" w:space="0" w:color="auto"/>
            </w:tcBorders>
          </w:tcPr>
          <w:p w14:paraId="061F696F" w14:textId="77777777" w:rsidR="00AE03F9" w:rsidRPr="001A140A" w:rsidRDefault="00AE03F9" w:rsidP="00C97916">
            <w:pPr>
              <w:autoSpaceDE w:val="0"/>
              <w:autoSpaceDN w:val="0"/>
              <w:adjustRightInd w:val="0"/>
              <w:ind w:firstLine="0"/>
              <w:jc w:val="left"/>
              <w:rPr>
                <w:sz w:val="24"/>
                <w:szCs w:val="24"/>
              </w:rPr>
            </w:pPr>
          </w:p>
        </w:tc>
        <w:tc>
          <w:tcPr>
            <w:tcW w:w="2256" w:type="dxa"/>
            <w:tcBorders>
              <w:top w:val="single" w:sz="4" w:space="0" w:color="auto"/>
              <w:left w:val="single" w:sz="4" w:space="0" w:color="auto"/>
              <w:bottom w:val="single" w:sz="4" w:space="0" w:color="auto"/>
              <w:right w:val="single" w:sz="4" w:space="0" w:color="auto"/>
            </w:tcBorders>
          </w:tcPr>
          <w:p w14:paraId="7E1C8403" w14:textId="77777777" w:rsidR="00AE03F9" w:rsidRPr="001A140A" w:rsidRDefault="00AE03F9" w:rsidP="00C97916">
            <w:pPr>
              <w:autoSpaceDE w:val="0"/>
              <w:autoSpaceDN w:val="0"/>
              <w:adjustRightInd w:val="0"/>
              <w:ind w:firstLine="0"/>
              <w:jc w:val="left"/>
              <w:rPr>
                <w:sz w:val="24"/>
                <w:szCs w:val="24"/>
              </w:rPr>
            </w:pPr>
            <w:r w:rsidRPr="001A140A">
              <w:rPr>
                <w:sz w:val="24"/>
                <w:szCs w:val="24"/>
              </w:rPr>
              <w:t>15% оклада (должностного оклада)</w:t>
            </w:r>
          </w:p>
        </w:tc>
        <w:tc>
          <w:tcPr>
            <w:tcW w:w="2231" w:type="dxa"/>
            <w:tcBorders>
              <w:top w:val="single" w:sz="4" w:space="0" w:color="auto"/>
              <w:left w:val="single" w:sz="4" w:space="0" w:color="auto"/>
              <w:bottom w:val="single" w:sz="4" w:space="0" w:color="auto"/>
              <w:right w:val="single" w:sz="4" w:space="0" w:color="auto"/>
            </w:tcBorders>
          </w:tcPr>
          <w:p w14:paraId="27016C3D" w14:textId="77777777" w:rsidR="00AE03F9" w:rsidRPr="001A140A" w:rsidRDefault="00AE03F9" w:rsidP="00C97916">
            <w:pPr>
              <w:autoSpaceDE w:val="0"/>
              <w:autoSpaceDN w:val="0"/>
              <w:adjustRightInd w:val="0"/>
              <w:ind w:firstLine="0"/>
              <w:jc w:val="left"/>
              <w:rPr>
                <w:sz w:val="24"/>
                <w:szCs w:val="24"/>
              </w:rPr>
            </w:pPr>
            <w:r w:rsidRPr="001A140A">
              <w:rPr>
                <w:sz w:val="24"/>
                <w:szCs w:val="24"/>
              </w:rPr>
              <w:t>ежемесячно;</w:t>
            </w:r>
          </w:p>
          <w:p w14:paraId="7CA23174" w14:textId="77777777" w:rsidR="00AE03F9" w:rsidRPr="001A140A" w:rsidRDefault="00AE03F9" w:rsidP="00C97916">
            <w:pPr>
              <w:autoSpaceDE w:val="0"/>
              <w:autoSpaceDN w:val="0"/>
              <w:adjustRightInd w:val="0"/>
              <w:ind w:firstLine="0"/>
              <w:jc w:val="left"/>
              <w:rPr>
                <w:sz w:val="24"/>
                <w:szCs w:val="24"/>
              </w:rPr>
            </w:pPr>
            <w:r w:rsidRPr="001A140A">
              <w:rPr>
                <w:sz w:val="24"/>
                <w:szCs w:val="24"/>
              </w:rPr>
              <w:t>наличие классности: 1 класс</w:t>
            </w:r>
          </w:p>
        </w:tc>
        <w:tc>
          <w:tcPr>
            <w:tcW w:w="3309" w:type="dxa"/>
            <w:vMerge/>
            <w:tcBorders>
              <w:left w:val="single" w:sz="4" w:space="0" w:color="auto"/>
              <w:right w:val="single" w:sz="4" w:space="0" w:color="auto"/>
            </w:tcBorders>
          </w:tcPr>
          <w:p w14:paraId="75503269" w14:textId="77777777" w:rsidR="00AE03F9" w:rsidRPr="001A140A" w:rsidRDefault="00AE03F9" w:rsidP="00C97916">
            <w:pPr>
              <w:autoSpaceDE w:val="0"/>
              <w:autoSpaceDN w:val="0"/>
              <w:adjustRightInd w:val="0"/>
              <w:ind w:firstLine="0"/>
              <w:jc w:val="left"/>
              <w:rPr>
                <w:sz w:val="24"/>
                <w:szCs w:val="24"/>
              </w:rPr>
            </w:pPr>
          </w:p>
        </w:tc>
      </w:tr>
      <w:tr w:rsidR="00AE03F9" w:rsidRPr="001A140A" w14:paraId="38527637" w14:textId="77777777" w:rsidTr="00610D2F">
        <w:tc>
          <w:tcPr>
            <w:tcW w:w="1838" w:type="dxa"/>
            <w:vMerge/>
            <w:tcBorders>
              <w:left w:val="single" w:sz="4" w:space="0" w:color="auto"/>
              <w:right w:val="single" w:sz="4" w:space="0" w:color="auto"/>
            </w:tcBorders>
          </w:tcPr>
          <w:p w14:paraId="58ACA68F" w14:textId="77777777" w:rsidR="00AE03F9" w:rsidRPr="001A140A" w:rsidRDefault="00AE03F9" w:rsidP="00C97916">
            <w:pPr>
              <w:autoSpaceDE w:val="0"/>
              <w:autoSpaceDN w:val="0"/>
              <w:adjustRightInd w:val="0"/>
              <w:ind w:firstLine="0"/>
              <w:jc w:val="left"/>
              <w:rPr>
                <w:sz w:val="24"/>
                <w:szCs w:val="24"/>
              </w:rPr>
            </w:pPr>
          </w:p>
        </w:tc>
        <w:tc>
          <w:tcPr>
            <w:tcW w:w="2256" w:type="dxa"/>
            <w:tcBorders>
              <w:top w:val="single" w:sz="4" w:space="0" w:color="auto"/>
              <w:left w:val="single" w:sz="4" w:space="0" w:color="auto"/>
              <w:bottom w:val="single" w:sz="4" w:space="0" w:color="auto"/>
              <w:right w:val="single" w:sz="4" w:space="0" w:color="auto"/>
            </w:tcBorders>
          </w:tcPr>
          <w:p w14:paraId="727EA080" w14:textId="77777777" w:rsidR="00AE03F9" w:rsidRPr="001A140A" w:rsidRDefault="00AE03F9" w:rsidP="00C97916">
            <w:pPr>
              <w:autoSpaceDE w:val="0"/>
              <w:autoSpaceDN w:val="0"/>
              <w:adjustRightInd w:val="0"/>
              <w:ind w:firstLine="0"/>
              <w:jc w:val="left"/>
              <w:rPr>
                <w:sz w:val="24"/>
                <w:szCs w:val="24"/>
              </w:rPr>
            </w:pPr>
            <w:r w:rsidRPr="001A140A">
              <w:rPr>
                <w:sz w:val="24"/>
                <w:szCs w:val="24"/>
              </w:rPr>
              <w:t>10% оклада (должностного оклада)</w:t>
            </w:r>
          </w:p>
        </w:tc>
        <w:tc>
          <w:tcPr>
            <w:tcW w:w="2231" w:type="dxa"/>
            <w:tcBorders>
              <w:top w:val="single" w:sz="4" w:space="0" w:color="auto"/>
              <w:left w:val="single" w:sz="4" w:space="0" w:color="auto"/>
              <w:bottom w:val="single" w:sz="4" w:space="0" w:color="auto"/>
              <w:right w:val="single" w:sz="4" w:space="0" w:color="auto"/>
            </w:tcBorders>
          </w:tcPr>
          <w:p w14:paraId="7EE0458F" w14:textId="77777777" w:rsidR="00AE03F9" w:rsidRPr="001A140A" w:rsidRDefault="00AE03F9" w:rsidP="00C97916">
            <w:pPr>
              <w:autoSpaceDE w:val="0"/>
              <w:autoSpaceDN w:val="0"/>
              <w:adjustRightInd w:val="0"/>
              <w:ind w:firstLine="0"/>
              <w:jc w:val="left"/>
              <w:rPr>
                <w:sz w:val="24"/>
                <w:szCs w:val="24"/>
              </w:rPr>
            </w:pPr>
            <w:r w:rsidRPr="001A140A">
              <w:rPr>
                <w:sz w:val="24"/>
                <w:szCs w:val="24"/>
              </w:rPr>
              <w:t>ежемесячно;</w:t>
            </w:r>
          </w:p>
          <w:p w14:paraId="7CD970E9" w14:textId="77777777" w:rsidR="00AE03F9" w:rsidRPr="001A140A" w:rsidRDefault="00AE03F9" w:rsidP="00C97916">
            <w:pPr>
              <w:autoSpaceDE w:val="0"/>
              <w:autoSpaceDN w:val="0"/>
              <w:adjustRightInd w:val="0"/>
              <w:ind w:firstLine="0"/>
              <w:jc w:val="left"/>
              <w:rPr>
                <w:sz w:val="24"/>
                <w:szCs w:val="24"/>
              </w:rPr>
            </w:pPr>
            <w:r w:rsidRPr="001A140A">
              <w:rPr>
                <w:sz w:val="24"/>
                <w:szCs w:val="24"/>
              </w:rPr>
              <w:t>наличие классности: 2 класс</w:t>
            </w:r>
          </w:p>
        </w:tc>
        <w:tc>
          <w:tcPr>
            <w:tcW w:w="3309" w:type="dxa"/>
            <w:vMerge/>
            <w:tcBorders>
              <w:left w:val="single" w:sz="4" w:space="0" w:color="auto"/>
              <w:right w:val="single" w:sz="4" w:space="0" w:color="auto"/>
            </w:tcBorders>
          </w:tcPr>
          <w:p w14:paraId="3CCDA57D" w14:textId="77777777" w:rsidR="00AE03F9" w:rsidRPr="001A140A" w:rsidRDefault="00AE03F9" w:rsidP="00C97916">
            <w:pPr>
              <w:autoSpaceDE w:val="0"/>
              <w:autoSpaceDN w:val="0"/>
              <w:adjustRightInd w:val="0"/>
              <w:ind w:firstLine="0"/>
              <w:jc w:val="left"/>
              <w:rPr>
                <w:sz w:val="24"/>
                <w:szCs w:val="24"/>
              </w:rPr>
            </w:pPr>
          </w:p>
        </w:tc>
      </w:tr>
      <w:tr w:rsidR="00AE03F9" w:rsidRPr="001A140A" w14:paraId="14DD8372" w14:textId="77777777" w:rsidTr="00610D2F">
        <w:tc>
          <w:tcPr>
            <w:tcW w:w="1838" w:type="dxa"/>
            <w:vMerge/>
            <w:tcBorders>
              <w:left w:val="single" w:sz="4" w:space="0" w:color="auto"/>
              <w:bottom w:val="single" w:sz="4" w:space="0" w:color="auto"/>
              <w:right w:val="single" w:sz="4" w:space="0" w:color="auto"/>
            </w:tcBorders>
          </w:tcPr>
          <w:p w14:paraId="4E8DF299" w14:textId="77777777" w:rsidR="00AE03F9" w:rsidRPr="001A140A" w:rsidRDefault="00AE03F9" w:rsidP="00C97916">
            <w:pPr>
              <w:autoSpaceDE w:val="0"/>
              <w:autoSpaceDN w:val="0"/>
              <w:adjustRightInd w:val="0"/>
              <w:ind w:firstLine="0"/>
              <w:jc w:val="left"/>
              <w:rPr>
                <w:sz w:val="24"/>
                <w:szCs w:val="24"/>
              </w:rPr>
            </w:pPr>
          </w:p>
        </w:tc>
        <w:tc>
          <w:tcPr>
            <w:tcW w:w="2256" w:type="dxa"/>
            <w:tcBorders>
              <w:top w:val="single" w:sz="4" w:space="0" w:color="auto"/>
              <w:left w:val="single" w:sz="4" w:space="0" w:color="auto"/>
              <w:bottom w:val="single" w:sz="4" w:space="0" w:color="auto"/>
              <w:right w:val="single" w:sz="4" w:space="0" w:color="auto"/>
            </w:tcBorders>
          </w:tcPr>
          <w:p w14:paraId="36A0B086" w14:textId="77777777" w:rsidR="00AE03F9" w:rsidRPr="001A140A" w:rsidRDefault="00AE03F9" w:rsidP="00C97916">
            <w:pPr>
              <w:autoSpaceDE w:val="0"/>
              <w:autoSpaceDN w:val="0"/>
              <w:adjustRightInd w:val="0"/>
              <w:ind w:firstLine="0"/>
              <w:jc w:val="left"/>
              <w:rPr>
                <w:sz w:val="24"/>
                <w:szCs w:val="24"/>
              </w:rPr>
            </w:pPr>
            <w:r w:rsidRPr="001A140A">
              <w:rPr>
                <w:sz w:val="24"/>
                <w:szCs w:val="24"/>
              </w:rPr>
              <w:t>5% оклада (должностного оклада)</w:t>
            </w:r>
          </w:p>
        </w:tc>
        <w:tc>
          <w:tcPr>
            <w:tcW w:w="2231" w:type="dxa"/>
            <w:tcBorders>
              <w:top w:val="single" w:sz="4" w:space="0" w:color="auto"/>
              <w:left w:val="single" w:sz="4" w:space="0" w:color="auto"/>
              <w:bottom w:val="single" w:sz="4" w:space="0" w:color="auto"/>
              <w:right w:val="single" w:sz="4" w:space="0" w:color="auto"/>
            </w:tcBorders>
          </w:tcPr>
          <w:p w14:paraId="4DA0CF75" w14:textId="77777777" w:rsidR="00AE03F9" w:rsidRPr="001A140A" w:rsidRDefault="00AE03F9" w:rsidP="00C97916">
            <w:pPr>
              <w:autoSpaceDE w:val="0"/>
              <w:autoSpaceDN w:val="0"/>
              <w:adjustRightInd w:val="0"/>
              <w:ind w:firstLine="0"/>
              <w:jc w:val="left"/>
              <w:rPr>
                <w:sz w:val="24"/>
                <w:szCs w:val="24"/>
              </w:rPr>
            </w:pPr>
            <w:r w:rsidRPr="001A140A">
              <w:rPr>
                <w:sz w:val="24"/>
                <w:szCs w:val="24"/>
              </w:rPr>
              <w:t>ежемесячно;</w:t>
            </w:r>
          </w:p>
          <w:p w14:paraId="2D439FFC" w14:textId="77777777" w:rsidR="00AE03F9" w:rsidRPr="001A140A" w:rsidRDefault="00AE03F9" w:rsidP="00C97916">
            <w:pPr>
              <w:autoSpaceDE w:val="0"/>
              <w:autoSpaceDN w:val="0"/>
              <w:adjustRightInd w:val="0"/>
              <w:ind w:firstLine="0"/>
              <w:jc w:val="left"/>
              <w:rPr>
                <w:sz w:val="24"/>
                <w:szCs w:val="24"/>
              </w:rPr>
            </w:pPr>
            <w:r w:rsidRPr="001A140A">
              <w:rPr>
                <w:sz w:val="24"/>
                <w:szCs w:val="24"/>
              </w:rPr>
              <w:t>наличие классности: 3 класс</w:t>
            </w:r>
          </w:p>
        </w:tc>
        <w:tc>
          <w:tcPr>
            <w:tcW w:w="3309" w:type="dxa"/>
            <w:vMerge/>
            <w:tcBorders>
              <w:left w:val="single" w:sz="4" w:space="0" w:color="auto"/>
              <w:bottom w:val="single" w:sz="4" w:space="0" w:color="auto"/>
              <w:right w:val="single" w:sz="4" w:space="0" w:color="auto"/>
            </w:tcBorders>
          </w:tcPr>
          <w:p w14:paraId="165D5047" w14:textId="77777777" w:rsidR="00AE03F9" w:rsidRPr="001A140A" w:rsidRDefault="00AE03F9" w:rsidP="00C97916">
            <w:pPr>
              <w:autoSpaceDE w:val="0"/>
              <w:autoSpaceDN w:val="0"/>
              <w:adjustRightInd w:val="0"/>
              <w:ind w:firstLine="0"/>
              <w:jc w:val="left"/>
              <w:rPr>
                <w:sz w:val="24"/>
                <w:szCs w:val="24"/>
              </w:rPr>
            </w:pPr>
          </w:p>
        </w:tc>
      </w:tr>
      <w:tr w:rsidR="00AE03F9" w:rsidRPr="001A140A" w14:paraId="02AD6837" w14:textId="77777777" w:rsidTr="00610D2F">
        <w:tc>
          <w:tcPr>
            <w:tcW w:w="1838" w:type="dxa"/>
            <w:vMerge w:val="restart"/>
            <w:tcBorders>
              <w:top w:val="single" w:sz="4" w:space="0" w:color="auto"/>
              <w:left w:val="single" w:sz="4" w:space="0" w:color="auto"/>
              <w:right w:val="single" w:sz="4" w:space="0" w:color="auto"/>
            </w:tcBorders>
          </w:tcPr>
          <w:p w14:paraId="1108631D" w14:textId="77777777" w:rsidR="00AE03F9" w:rsidRPr="001A140A" w:rsidRDefault="00AE03F9" w:rsidP="00C97916">
            <w:pPr>
              <w:autoSpaceDE w:val="0"/>
              <w:autoSpaceDN w:val="0"/>
              <w:adjustRightInd w:val="0"/>
              <w:ind w:firstLine="0"/>
              <w:jc w:val="left"/>
              <w:rPr>
                <w:sz w:val="24"/>
                <w:szCs w:val="24"/>
              </w:rPr>
            </w:pPr>
            <w:r w:rsidRPr="001A140A">
              <w:rPr>
                <w:sz w:val="24"/>
                <w:szCs w:val="24"/>
              </w:rPr>
              <w:t>3. Доплата за наличие ученой степени</w:t>
            </w:r>
          </w:p>
        </w:tc>
        <w:tc>
          <w:tcPr>
            <w:tcW w:w="2256" w:type="dxa"/>
            <w:tcBorders>
              <w:top w:val="single" w:sz="4" w:space="0" w:color="auto"/>
              <w:left w:val="single" w:sz="4" w:space="0" w:color="auto"/>
              <w:bottom w:val="single" w:sz="4" w:space="0" w:color="auto"/>
              <w:right w:val="single" w:sz="4" w:space="0" w:color="auto"/>
            </w:tcBorders>
          </w:tcPr>
          <w:p w14:paraId="09CF19F1" w14:textId="77777777" w:rsidR="00AE03F9" w:rsidRPr="001A140A" w:rsidRDefault="00AE03F9" w:rsidP="00C97916">
            <w:pPr>
              <w:autoSpaceDE w:val="0"/>
              <w:autoSpaceDN w:val="0"/>
              <w:adjustRightInd w:val="0"/>
              <w:ind w:firstLine="0"/>
              <w:jc w:val="left"/>
              <w:rPr>
                <w:sz w:val="24"/>
                <w:szCs w:val="24"/>
              </w:rPr>
            </w:pPr>
            <w:r w:rsidRPr="001A140A">
              <w:rPr>
                <w:sz w:val="24"/>
                <w:szCs w:val="24"/>
              </w:rPr>
              <w:t>20% оклада (должностного оклада), ставки заработной платы с учетом нагрузки</w:t>
            </w:r>
          </w:p>
        </w:tc>
        <w:tc>
          <w:tcPr>
            <w:tcW w:w="2231" w:type="dxa"/>
            <w:tcBorders>
              <w:top w:val="single" w:sz="4" w:space="0" w:color="auto"/>
              <w:left w:val="single" w:sz="4" w:space="0" w:color="auto"/>
              <w:bottom w:val="single" w:sz="4" w:space="0" w:color="auto"/>
              <w:right w:val="single" w:sz="4" w:space="0" w:color="auto"/>
            </w:tcBorders>
          </w:tcPr>
          <w:p w14:paraId="6922F430" w14:textId="77777777" w:rsidR="00AE03F9" w:rsidRPr="001A140A" w:rsidRDefault="00AE03F9" w:rsidP="00C97916">
            <w:pPr>
              <w:autoSpaceDE w:val="0"/>
              <w:autoSpaceDN w:val="0"/>
              <w:adjustRightInd w:val="0"/>
              <w:ind w:firstLine="0"/>
              <w:jc w:val="left"/>
              <w:rPr>
                <w:sz w:val="24"/>
                <w:szCs w:val="24"/>
              </w:rPr>
            </w:pPr>
            <w:r w:rsidRPr="001A140A">
              <w:rPr>
                <w:sz w:val="24"/>
                <w:szCs w:val="24"/>
              </w:rPr>
              <w:t>ежемесячно;</w:t>
            </w:r>
          </w:p>
          <w:p w14:paraId="7CFEB3C5" w14:textId="77777777" w:rsidR="00AE03F9" w:rsidRPr="001A140A" w:rsidRDefault="00AE03F9" w:rsidP="00C97916">
            <w:pPr>
              <w:autoSpaceDE w:val="0"/>
              <w:autoSpaceDN w:val="0"/>
              <w:adjustRightInd w:val="0"/>
              <w:ind w:firstLine="0"/>
              <w:jc w:val="left"/>
              <w:rPr>
                <w:sz w:val="24"/>
                <w:szCs w:val="24"/>
              </w:rPr>
            </w:pPr>
            <w:r w:rsidRPr="001A140A">
              <w:rPr>
                <w:sz w:val="24"/>
                <w:szCs w:val="24"/>
              </w:rPr>
              <w:t>наличие ученой степени «Доктор наук»</w:t>
            </w:r>
          </w:p>
        </w:tc>
        <w:tc>
          <w:tcPr>
            <w:tcW w:w="3309" w:type="dxa"/>
            <w:vMerge w:val="restart"/>
            <w:tcBorders>
              <w:top w:val="single" w:sz="4" w:space="0" w:color="auto"/>
              <w:left w:val="single" w:sz="4" w:space="0" w:color="auto"/>
              <w:right w:val="single" w:sz="4" w:space="0" w:color="auto"/>
            </w:tcBorders>
          </w:tcPr>
          <w:p w14:paraId="524380B4" w14:textId="77777777" w:rsidR="00AE03F9" w:rsidRPr="001A140A" w:rsidRDefault="00AE03F9" w:rsidP="00C97916">
            <w:pPr>
              <w:autoSpaceDE w:val="0"/>
              <w:autoSpaceDN w:val="0"/>
              <w:adjustRightInd w:val="0"/>
              <w:ind w:firstLine="0"/>
              <w:jc w:val="left"/>
              <w:rPr>
                <w:sz w:val="24"/>
                <w:szCs w:val="24"/>
              </w:rPr>
            </w:pPr>
            <w:r w:rsidRPr="001A140A">
              <w:rPr>
                <w:sz w:val="24"/>
                <w:szCs w:val="24"/>
              </w:rPr>
              <w:t>работникам, имеющим ученую степень</w:t>
            </w:r>
          </w:p>
        </w:tc>
      </w:tr>
      <w:tr w:rsidR="00AE03F9" w:rsidRPr="001A140A" w14:paraId="173D7282" w14:textId="77777777" w:rsidTr="00610D2F">
        <w:tc>
          <w:tcPr>
            <w:tcW w:w="1838" w:type="dxa"/>
            <w:vMerge/>
            <w:tcBorders>
              <w:left w:val="single" w:sz="4" w:space="0" w:color="auto"/>
              <w:bottom w:val="single" w:sz="4" w:space="0" w:color="auto"/>
              <w:right w:val="single" w:sz="4" w:space="0" w:color="auto"/>
            </w:tcBorders>
          </w:tcPr>
          <w:p w14:paraId="5183ABE5" w14:textId="77777777" w:rsidR="00AE03F9" w:rsidRPr="001A140A" w:rsidRDefault="00AE03F9" w:rsidP="00C97916">
            <w:pPr>
              <w:autoSpaceDE w:val="0"/>
              <w:autoSpaceDN w:val="0"/>
              <w:adjustRightInd w:val="0"/>
              <w:ind w:firstLine="0"/>
              <w:jc w:val="left"/>
              <w:rPr>
                <w:sz w:val="24"/>
                <w:szCs w:val="24"/>
              </w:rPr>
            </w:pPr>
          </w:p>
        </w:tc>
        <w:tc>
          <w:tcPr>
            <w:tcW w:w="2256" w:type="dxa"/>
            <w:tcBorders>
              <w:top w:val="single" w:sz="4" w:space="0" w:color="auto"/>
              <w:left w:val="single" w:sz="4" w:space="0" w:color="auto"/>
              <w:bottom w:val="single" w:sz="4" w:space="0" w:color="auto"/>
              <w:right w:val="single" w:sz="4" w:space="0" w:color="auto"/>
            </w:tcBorders>
          </w:tcPr>
          <w:p w14:paraId="43664696" w14:textId="77777777" w:rsidR="00AE03F9" w:rsidRPr="001A140A" w:rsidRDefault="00AE03F9" w:rsidP="00C97916">
            <w:pPr>
              <w:autoSpaceDE w:val="0"/>
              <w:autoSpaceDN w:val="0"/>
              <w:adjustRightInd w:val="0"/>
              <w:ind w:firstLine="0"/>
              <w:jc w:val="left"/>
              <w:rPr>
                <w:sz w:val="24"/>
                <w:szCs w:val="24"/>
              </w:rPr>
            </w:pPr>
            <w:r w:rsidRPr="001A140A">
              <w:rPr>
                <w:sz w:val="24"/>
                <w:szCs w:val="24"/>
              </w:rPr>
              <w:t>10% оклада (должностного оклада), ставки заработной платы с учетом нагрузки</w:t>
            </w:r>
          </w:p>
        </w:tc>
        <w:tc>
          <w:tcPr>
            <w:tcW w:w="2231" w:type="dxa"/>
            <w:tcBorders>
              <w:top w:val="single" w:sz="4" w:space="0" w:color="auto"/>
              <w:left w:val="single" w:sz="4" w:space="0" w:color="auto"/>
              <w:bottom w:val="single" w:sz="4" w:space="0" w:color="auto"/>
              <w:right w:val="single" w:sz="4" w:space="0" w:color="auto"/>
            </w:tcBorders>
          </w:tcPr>
          <w:p w14:paraId="45AEC388" w14:textId="77777777" w:rsidR="00AE03F9" w:rsidRPr="001A140A" w:rsidRDefault="00AE03F9" w:rsidP="00C97916">
            <w:pPr>
              <w:autoSpaceDE w:val="0"/>
              <w:autoSpaceDN w:val="0"/>
              <w:adjustRightInd w:val="0"/>
              <w:ind w:firstLine="0"/>
              <w:jc w:val="left"/>
              <w:rPr>
                <w:sz w:val="24"/>
                <w:szCs w:val="24"/>
              </w:rPr>
            </w:pPr>
            <w:r w:rsidRPr="001A140A">
              <w:rPr>
                <w:sz w:val="24"/>
                <w:szCs w:val="24"/>
              </w:rPr>
              <w:t>ежемесячно;</w:t>
            </w:r>
          </w:p>
          <w:p w14:paraId="5C90067B" w14:textId="77777777" w:rsidR="00AE03F9" w:rsidRPr="001A140A" w:rsidRDefault="00AE03F9" w:rsidP="00C97916">
            <w:pPr>
              <w:autoSpaceDE w:val="0"/>
              <w:autoSpaceDN w:val="0"/>
              <w:adjustRightInd w:val="0"/>
              <w:ind w:firstLine="0"/>
              <w:jc w:val="left"/>
              <w:rPr>
                <w:sz w:val="24"/>
                <w:szCs w:val="24"/>
              </w:rPr>
            </w:pPr>
            <w:r w:rsidRPr="001A140A">
              <w:rPr>
                <w:sz w:val="24"/>
                <w:szCs w:val="24"/>
              </w:rPr>
              <w:t>наличие ученой степени «Кандидат наук»</w:t>
            </w:r>
          </w:p>
        </w:tc>
        <w:tc>
          <w:tcPr>
            <w:tcW w:w="3309" w:type="dxa"/>
            <w:vMerge/>
            <w:tcBorders>
              <w:left w:val="single" w:sz="4" w:space="0" w:color="auto"/>
              <w:bottom w:val="single" w:sz="4" w:space="0" w:color="auto"/>
              <w:right w:val="single" w:sz="4" w:space="0" w:color="auto"/>
            </w:tcBorders>
          </w:tcPr>
          <w:p w14:paraId="1C5580DD" w14:textId="77777777" w:rsidR="00AE03F9" w:rsidRPr="001A140A" w:rsidRDefault="00AE03F9" w:rsidP="00C97916">
            <w:pPr>
              <w:autoSpaceDE w:val="0"/>
              <w:autoSpaceDN w:val="0"/>
              <w:adjustRightInd w:val="0"/>
              <w:ind w:firstLine="0"/>
              <w:jc w:val="left"/>
              <w:rPr>
                <w:sz w:val="24"/>
                <w:szCs w:val="24"/>
              </w:rPr>
            </w:pPr>
          </w:p>
        </w:tc>
      </w:tr>
      <w:tr w:rsidR="00AE03F9" w:rsidRPr="001A140A" w14:paraId="3BF977DD" w14:textId="77777777" w:rsidTr="00610D2F">
        <w:tc>
          <w:tcPr>
            <w:tcW w:w="1838" w:type="dxa"/>
            <w:vMerge w:val="restart"/>
            <w:tcBorders>
              <w:top w:val="single" w:sz="4" w:space="0" w:color="auto"/>
              <w:left w:val="single" w:sz="4" w:space="0" w:color="auto"/>
              <w:right w:val="single" w:sz="4" w:space="0" w:color="auto"/>
            </w:tcBorders>
          </w:tcPr>
          <w:p w14:paraId="2B5E9EFF" w14:textId="07BBAE0A" w:rsidR="00AE03F9" w:rsidRPr="001A140A" w:rsidRDefault="00AE03F9" w:rsidP="0000734D">
            <w:pPr>
              <w:autoSpaceDE w:val="0"/>
              <w:autoSpaceDN w:val="0"/>
              <w:adjustRightInd w:val="0"/>
              <w:ind w:firstLine="0"/>
              <w:jc w:val="left"/>
              <w:rPr>
                <w:sz w:val="24"/>
                <w:szCs w:val="24"/>
              </w:rPr>
            </w:pPr>
            <w:r w:rsidRPr="001A140A">
              <w:rPr>
                <w:sz w:val="24"/>
                <w:szCs w:val="24"/>
              </w:rPr>
              <w:t xml:space="preserve">4. Доплата за </w:t>
            </w:r>
            <w:r w:rsidR="0000734D">
              <w:rPr>
                <w:sz w:val="24"/>
                <w:szCs w:val="24"/>
              </w:rPr>
              <w:t xml:space="preserve">наличие </w:t>
            </w:r>
            <w:r w:rsidRPr="001A140A">
              <w:rPr>
                <w:sz w:val="24"/>
                <w:szCs w:val="24"/>
              </w:rPr>
              <w:t>почетн</w:t>
            </w:r>
            <w:r w:rsidR="0000734D">
              <w:rPr>
                <w:sz w:val="24"/>
                <w:szCs w:val="24"/>
              </w:rPr>
              <w:t>ого</w:t>
            </w:r>
            <w:r w:rsidRPr="001A140A">
              <w:rPr>
                <w:sz w:val="24"/>
                <w:szCs w:val="24"/>
              </w:rPr>
              <w:t xml:space="preserve"> звания (почетн</w:t>
            </w:r>
            <w:r w:rsidR="0000734D">
              <w:rPr>
                <w:sz w:val="24"/>
                <w:szCs w:val="24"/>
              </w:rPr>
              <w:t>ого</w:t>
            </w:r>
            <w:r w:rsidRPr="001A140A">
              <w:rPr>
                <w:sz w:val="24"/>
                <w:szCs w:val="24"/>
              </w:rPr>
              <w:t xml:space="preserve"> спортивн</w:t>
            </w:r>
            <w:r w:rsidR="0000734D">
              <w:rPr>
                <w:sz w:val="24"/>
                <w:szCs w:val="24"/>
              </w:rPr>
              <w:t>ого</w:t>
            </w:r>
            <w:r w:rsidRPr="001A140A">
              <w:rPr>
                <w:sz w:val="24"/>
                <w:szCs w:val="24"/>
              </w:rPr>
              <w:t xml:space="preserve"> звания)</w:t>
            </w:r>
          </w:p>
        </w:tc>
        <w:tc>
          <w:tcPr>
            <w:tcW w:w="2256" w:type="dxa"/>
            <w:tcBorders>
              <w:top w:val="single" w:sz="4" w:space="0" w:color="auto"/>
              <w:left w:val="single" w:sz="4" w:space="0" w:color="auto"/>
              <w:bottom w:val="single" w:sz="4" w:space="0" w:color="auto"/>
              <w:right w:val="single" w:sz="4" w:space="0" w:color="auto"/>
            </w:tcBorders>
          </w:tcPr>
          <w:p w14:paraId="68067832" w14:textId="77777777" w:rsidR="00AE03F9" w:rsidRPr="001A140A" w:rsidRDefault="00AE03F9" w:rsidP="00C97916">
            <w:pPr>
              <w:autoSpaceDE w:val="0"/>
              <w:autoSpaceDN w:val="0"/>
              <w:adjustRightInd w:val="0"/>
              <w:ind w:firstLine="0"/>
              <w:jc w:val="left"/>
              <w:rPr>
                <w:sz w:val="24"/>
                <w:szCs w:val="24"/>
              </w:rPr>
            </w:pPr>
            <w:r w:rsidRPr="001A140A">
              <w:rPr>
                <w:sz w:val="24"/>
                <w:szCs w:val="24"/>
              </w:rPr>
              <w:t>30% оклада (должностного оклада), ставки заработной платы с учетом нагрузки</w:t>
            </w:r>
          </w:p>
        </w:tc>
        <w:tc>
          <w:tcPr>
            <w:tcW w:w="2231" w:type="dxa"/>
            <w:tcBorders>
              <w:top w:val="single" w:sz="4" w:space="0" w:color="auto"/>
              <w:left w:val="single" w:sz="4" w:space="0" w:color="auto"/>
              <w:bottom w:val="single" w:sz="4" w:space="0" w:color="auto"/>
              <w:right w:val="single" w:sz="4" w:space="0" w:color="auto"/>
            </w:tcBorders>
          </w:tcPr>
          <w:p w14:paraId="5B3E1504" w14:textId="77777777" w:rsidR="00AE03F9" w:rsidRPr="001A140A" w:rsidRDefault="00AE03F9" w:rsidP="00C97916">
            <w:pPr>
              <w:autoSpaceDE w:val="0"/>
              <w:autoSpaceDN w:val="0"/>
              <w:adjustRightInd w:val="0"/>
              <w:ind w:firstLine="0"/>
              <w:jc w:val="left"/>
              <w:rPr>
                <w:sz w:val="24"/>
                <w:szCs w:val="24"/>
              </w:rPr>
            </w:pPr>
            <w:r w:rsidRPr="001A140A">
              <w:rPr>
                <w:sz w:val="24"/>
                <w:szCs w:val="24"/>
              </w:rPr>
              <w:t>ежемесячно;</w:t>
            </w:r>
          </w:p>
          <w:p w14:paraId="77B92825" w14:textId="77777777" w:rsidR="00AE03F9" w:rsidRPr="001A140A" w:rsidRDefault="00AE03F9" w:rsidP="00C97916">
            <w:pPr>
              <w:autoSpaceDE w:val="0"/>
              <w:autoSpaceDN w:val="0"/>
              <w:adjustRightInd w:val="0"/>
              <w:ind w:firstLine="0"/>
              <w:jc w:val="left"/>
              <w:rPr>
                <w:sz w:val="24"/>
                <w:szCs w:val="24"/>
              </w:rPr>
            </w:pPr>
            <w:r w:rsidRPr="001A140A">
              <w:rPr>
                <w:sz w:val="24"/>
                <w:szCs w:val="24"/>
              </w:rPr>
              <w:t>наличие почетного звания «Народный...»</w:t>
            </w:r>
          </w:p>
        </w:tc>
        <w:tc>
          <w:tcPr>
            <w:tcW w:w="3309" w:type="dxa"/>
            <w:vMerge w:val="restart"/>
            <w:tcBorders>
              <w:top w:val="single" w:sz="4" w:space="0" w:color="auto"/>
              <w:left w:val="single" w:sz="4" w:space="0" w:color="auto"/>
              <w:right w:val="single" w:sz="4" w:space="0" w:color="auto"/>
            </w:tcBorders>
          </w:tcPr>
          <w:p w14:paraId="154610A6" w14:textId="77777777" w:rsidR="00AE03F9" w:rsidRPr="001A140A" w:rsidRDefault="00AE03F9" w:rsidP="00C97916">
            <w:pPr>
              <w:autoSpaceDE w:val="0"/>
              <w:autoSpaceDN w:val="0"/>
              <w:adjustRightInd w:val="0"/>
              <w:ind w:firstLine="0"/>
              <w:jc w:val="left"/>
              <w:rPr>
                <w:sz w:val="24"/>
                <w:szCs w:val="24"/>
              </w:rPr>
            </w:pPr>
            <w:r w:rsidRPr="001A140A">
              <w:rPr>
                <w:sz w:val="24"/>
                <w:szCs w:val="24"/>
              </w:rPr>
              <w:t>работникам, имеющим почетные звания (почетные спортивные звания) Российской Федерации, СССР, РСФСР (по профилю деятельности)</w:t>
            </w:r>
          </w:p>
        </w:tc>
      </w:tr>
      <w:tr w:rsidR="00AE03F9" w:rsidRPr="001A140A" w14:paraId="3C2DC073" w14:textId="77777777" w:rsidTr="00610D2F">
        <w:tc>
          <w:tcPr>
            <w:tcW w:w="1838" w:type="dxa"/>
            <w:vMerge/>
            <w:tcBorders>
              <w:left w:val="single" w:sz="4" w:space="0" w:color="auto"/>
              <w:right w:val="single" w:sz="4" w:space="0" w:color="auto"/>
            </w:tcBorders>
          </w:tcPr>
          <w:p w14:paraId="6C781EAB" w14:textId="77777777" w:rsidR="00AE03F9" w:rsidRPr="001A140A" w:rsidRDefault="00AE03F9" w:rsidP="00C97916">
            <w:pPr>
              <w:autoSpaceDE w:val="0"/>
              <w:autoSpaceDN w:val="0"/>
              <w:adjustRightInd w:val="0"/>
              <w:ind w:firstLine="0"/>
              <w:jc w:val="left"/>
              <w:rPr>
                <w:sz w:val="24"/>
                <w:szCs w:val="24"/>
              </w:rPr>
            </w:pPr>
          </w:p>
        </w:tc>
        <w:tc>
          <w:tcPr>
            <w:tcW w:w="2256" w:type="dxa"/>
            <w:tcBorders>
              <w:top w:val="single" w:sz="4" w:space="0" w:color="auto"/>
              <w:left w:val="single" w:sz="4" w:space="0" w:color="auto"/>
              <w:bottom w:val="single" w:sz="4" w:space="0" w:color="auto"/>
              <w:right w:val="single" w:sz="4" w:space="0" w:color="auto"/>
            </w:tcBorders>
          </w:tcPr>
          <w:p w14:paraId="573D679A" w14:textId="77777777" w:rsidR="00AE03F9" w:rsidRPr="001A140A" w:rsidRDefault="00AE03F9" w:rsidP="00C97916">
            <w:pPr>
              <w:autoSpaceDE w:val="0"/>
              <w:autoSpaceDN w:val="0"/>
              <w:adjustRightInd w:val="0"/>
              <w:ind w:firstLine="0"/>
              <w:jc w:val="left"/>
              <w:rPr>
                <w:sz w:val="24"/>
                <w:szCs w:val="24"/>
              </w:rPr>
            </w:pPr>
            <w:r w:rsidRPr="001A140A">
              <w:rPr>
                <w:sz w:val="24"/>
                <w:szCs w:val="24"/>
              </w:rPr>
              <w:t>25% оклада (должностного оклада), ставки заработной платы с учетом нагрузки</w:t>
            </w:r>
          </w:p>
        </w:tc>
        <w:tc>
          <w:tcPr>
            <w:tcW w:w="2231" w:type="dxa"/>
            <w:tcBorders>
              <w:top w:val="single" w:sz="4" w:space="0" w:color="auto"/>
              <w:left w:val="single" w:sz="4" w:space="0" w:color="auto"/>
              <w:bottom w:val="single" w:sz="4" w:space="0" w:color="auto"/>
              <w:right w:val="single" w:sz="4" w:space="0" w:color="auto"/>
            </w:tcBorders>
          </w:tcPr>
          <w:p w14:paraId="69BC64EC" w14:textId="77777777" w:rsidR="00AE03F9" w:rsidRPr="001A140A" w:rsidRDefault="00AE03F9" w:rsidP="00C97916">
            <w:pPr>
              <w:autoSpaceDE w:val="0"/>
              <w:autoSpaceDN w:val="0"/>
              <w:adjustRightInd w:val="0"/>
              <w:ind w:firstLine="0"/>
              <w:jc w:val="left"/>
              <w:rPr>
                <w:sz w:val="24"/>
                <w:szCs w:val="24"/>
              </w:rPr>
            </w:pPr>
            <w:r w:rsidRPr="001A140A">
              <w:rPr>
                <w:sz w:val="24"/>
                <w:szCs w:val="24"/>
              </w:rPr>
              <w:t>ежемесячно;</w:t>
            </w:r>
          </w:p>
          <w:p w14:paraId="7B7893BD" w14:textId="77777777" w:rsidR="00AE03F9" w:rsidRPr="001A140A" w:rsidRDefault="00AE03F9" w:rsidP="00C97916">
            <w:pPr>
              <w:autoSpaceDE w:val="0"/>
              <w:autoSpaceDN w:val="0"/>
              <w:adjustRightInd w:val="0"/>
              <w:ind w:firstLine="0"/>
              <w:jc w:val="left"/>
              <w:rPr>
                <w:sz w:val="24"/>
                <w:szCs w:val="24"/>
              </w:rPr>
            </w:pPr>
            <w:r w:rsidRPr="001A140A">
              <w:rPr>
                <w:sz w:val="24"/>
                <w:szCs w:val="24"/>
              </w:rPr>
              <w:t>наличие почетного звания (почетного спортивного звания) «Заслуженный...»</w:t>
            </w:r>
          </w:p>
        </w:tc>
        <w:tc>
          <w:tcPr>
            <w:tcW w:w="3309" w:type="dxa"/>
            <w:vMerge/>
            <w:tcBorders>
              <w:left w:val="single" w:sz="4" w:space="0" w:color="auto"/>
              <w:right w:val="single" w:sz="4" w:space="0" w:color="auto"/>
            </w:tcBorders>
          </w:tcPr>
          <w:p w14:paraId="5BC8A9FA" w14:textId="77777777" w:rsidR="00AE03F9" w:rsidRPr="001A140A" w:rsidRDefault="00AE03F9" w:rsidP="00C97916">
            <w:pPr>
              <w:autoSpaceDE w:val="0"/>
              <w:autoSpaceDN w:val="0"/>
              <w:adjustRightInd w:val="0"/>
              <w:ind w:firstLine="0"/>
              <w:jc w:val="left"/>
              <w:rPr>
                <w:sz w:val="24"/>
                <w:szCs w:val="24"/>
              </w:rPr>
            </w:pPr>
          </w:p>
        </w:tc>
      </w:tr>
      <w:tr w:rsidR="00AE03F9" w:rsidRPr="001A140A" w14:paraId="785C2BFD" w14:textId="77777777" w:rsidTr="00610D2F">
        <w:tc>
          <w:tcPr>
            <w:tcW w:w="1838" w:type="dxa"/>
            <w:vMerge/>
            <w:tcBorders>
              <w:left w:val="single" w:sz="4" w:space="0" w:color="auto"/>
              <w:right w:val="single" w:sz="4" w:space="0" w:color="auto"/>
            </w:tcBorders>
          </w:tcPr>
          <w:p w14:paraId="423CD372" w14:textId="77777777" w:rsidR="00AE03F9" w:rsidRPr="001A140A" w:rsidRDefault="00AE03F9" w:rsidP="00C97916">
            <w:pPr>
              <w:autoSpaceDE w:val="0"/>
              <w:autoSpaceDN w:val="0"/>
              <w:adjustRightInd w:val="0"/>
              <w:ind w:firstLine="0"/>
              <w:jc w:val="left"/>
              <w:rPr>
                <w:sz w:val="24"/>
                <w:szCs w:val="24"/>
              </w:rPr>
            </w:pPr>
          </w:p>
        </w:tc>
        <w:tc>
          <w:tcPr>
            <w:tcW w:w="2256" w:type="dxa"/>
            <w:tcBorders>
              <w:top w:val="single" w:sz="4" w:space="0" w:color="auto"/>
              <w:left w:val="single" w:sz="4" w:space="0" w:color="auto"/>
              <w:bottom w:val="single" w:sz="4" w:space="0" w:color="auto"/>
              <w:right w:val="single" w:sz="4" w:space="0" w:color="auto"/>
            </w:tcBorders>
          </w:tcPr>
          <w:p w14:paraId="328883D2" w14:textId="77777777" w:rsidR="00AE03F9" w:rsidRPr="001A140A" w:rsidRDefault="00AE03F9" w:rsidP="00C97916">
            <w:pPr>
              <w:autoSpaceDE w:val="0"/>
              <w:autoSpaceDN w:val="0"/>
              <w:adjustRightInd w:val="0"/>
              <w:ind w:firstLine="0"/>
              <w:jc w:val="left"/>
              <w:rPr>
                <w:sz w:val="24"/>
                <w:szCs w:val="24"/>
              </w:rPr>
            </w:pPr>
            <w:r w:rsidRPr="001A140A">
              <w:rPr>
                <w:sz w:val="24"/>
                <w:szCs w:val="24"/>
              </w:rPr>
              <w:t>10% оклада (должностного оклада), ставки заработной платы с учетом нагрузки</w:t>
            </w:r>
          </w:p>
        </w:tc>
        <w:tc>
          <w:tcPr>
            <w:tcW w:w="2231" w:type="dxa"/>
            <w:tcBorders>
              <w:top w:val="single" w:sz="4" w:space="0" w:color="auto"/>
              <w:left w:val="single" w:sz="4" w:space="0" w:color="auto"/>
              <w:bottom w:val="single" w:sz="4" w:space="0" w:color="auto"/>
              <w:right w:val="single" w:sz="4" w:space="0" w:color="auto"/>
            </w:tcBorders>
          </w:tcPr>
          <w:p w14:paraId="3A35ED1A" w14:textId="77777777" w:rsidR="00AE03F9" w:rsidRPr="001A140A" w:rsidRDefault="00AE03F9" w:rsidP="00C97916">
            <w:pPr>
              <w:autoSpaceDE w:val="0"/>
              <w:autoSpaceDN w:val="0"/>
              <w:adjustRightInd w:val="0"/>
              <w:ind w:firstLine="0"/>
              <w:jc w:val="left"/>
              <w:rPr>
                <w:sz w:val="24"/>
                <w:szCs w:val="24"/>
              </w:rPr>
            </w:pPr>
            <w:r w:rsidRPr="001A140A">
              <w:rPr>
                <w:sz w:val="24"/>
                <w:szCs w:val="24"/>
              </w:rPr>
              <w:t>ежемесячно;</w:t>
            </w:r>
          </w:p>
          <w:p w14:paraId="41D5C1CE" w14:textId="77777777" w:rsidR="00AE03F9" w:rsidRPr="001A140A" w:rsidRDefault="00AE03F9" w:rsidP="00C97916">
            <w:pPr>
              <w:autoSpaceDE w:val="0"/>
              <w:autoSpaceDN w:val="0"/>
              <w:adjustRightInd w:val="0"/>
              <w:ind w:firstLine="0"/>
              <w:jc w:val="left"/>
              <w:rPr>
                <w:sz w:val="24"/>
                <w:szCs w:val="24"/>
              </w:rPr>
            </w:pPr>
            <w:r w:rsidRPr="001A140A">
              <w:rPr>
                <w:sz w:val="24"/>
                <w:szCs w:val="24"/>
              </w:rPr>
              <w:t>наличие почетного звания «Лауреат...»</w:t>
            </w:r>
          </w:p>
        </w:tc>
        <w:tc>
          <w:tcPr>
            <w:tcW w:w="3309" w:type="dxa"/>
            <w:vMerge/>
            <w:tcBorders>
              <w:left w:val="single" w:sz="4" w:space="0" w:color="auto"/>
              <w:bottom w:val="single" w:sz="4" w:space="0" w:color="auto"/>
              <w:right w:val="single" w:sz="4" w:space="0" w:color="auto"/>
            </w:tcBorders>
          </w:tcPr>
          <w:p w14:paraId="4078E0FD" w14:textId="77777777" w:rsidR="00AE03F9" w:rsidRPr="001A140A" w:rsidRDefault="00AE03F9" w:rsidP="00C97916">
            <w:pPr>
              <w:autoSpaceDE w:val="0"/>
              <w:autoSpaceDN w:val="0"/>
              <w:adjustRightInd w:val="0"/>
              <w:ind w:firstLine="0"/>
              <w:jc w:val="left"/>
              <w:rPr>
                <w:sz w:val="24"/>
                <w:szCs w:val="24"/>
              </w:rPr>
            </w:pPr>
          </w:p>
        </w:tc>
      </w:tr>
      <w:tr w:rsidR="00AE03F9" w:rsidRPr="001A140A" w14:paraId="20CD45C3" w14:textId="77777777" w:rsidTr="00610D2F">
        <w:tc>
          <w:tcPr>
            <w:tcW w:w="1838" w:type="dxa"/>
            <w:vMerge/>
            <w:tcBorders>
              <w:left w:val="single" w:sz="4" w:space="0" w:color="auto"/>
              <w:bottom w:val="single" w:sz="4" w:space="0" w:color="auto"/>
              <w:right w:val="single" w:sz="4" w:space="0" w:color="auto"/>
            </w:tcBorders>
          </w:tcPr>
          <w:p w14:paraId="03108033" w14:textId="77777777" w:rsidR="00AE03F9" w:rsidRPr="001A140A" w:rsidRDefault="00AE03F9" w:rsidP="00C97916">
            <w:pPr>
              <w:autoSpaceDE w:val="0"/>
              <w:autoSpaceDN w:val="0"/>
              <w:adjustRightInd w:val="0"/>
              <w:ind w:firstLine="0"/>
              <w:jc w:val="left"/>
              <w:rPr>
                <w:sz w:val="24"/>
                <w:szCs w:val="24"/>
              </w:rPr>
            </w:pPr>
          </w:p>
        </w:tc>
        <w:tc>
          <w:tcPr>
            <w:tcW w:w="2256" w:type="dxa"/>
            <w:tcBorders>
              <w:top w:val="single" w:sz="4" w:space="0" w:color="auto"/>
              <w:left w:val="single" w:sz="4" w:space="0" w:color="auto"/>
              <w:bottom w:val="single" w:sz="4" w:space="0" w:color="auto"/>
              <w:right w:val="single" w:sz="4" w:space="0" w:color="auto"/>
            </w:tcBorders>
          </w:tcPr>
          <w:p w14:paraId="2B12DE99" w14:textId="77777777" w:rsidR="00AE03F9" w:rsidRPr="001A140A" w:rsidRDefault="00AE03F9" w:rsidP="00C97916">
            <w:pPr>
              <w:autoSpaceDE w:val="0"/>
              <w:autoSpaceDN w:val="0"/>
              <w:adjustRightInd w:val="0"/>
              <w:ind w:firstLine="0"/>
              <w:jc w:val="left"/>
              <w:rPr>
                <w:sz w:val="24"/>
                <w:szCs w:val="24"/>
              </w:rPr>
            </w:pPr>
            <w:r w:rsidRPr="001A140A">
              <w:rPr>
                <w:sz w:val="24"/>
                <w:szCs w:val="24"/>
              </w:rPr>
              <w:t>5% оклада (должностного оклада), ставки заработной платы с учетом нагрузки</w:t>
            </w:r>
          </w:p>
        </w:tc>
        <w:tc>
          <w:tcPr>
            <w:tcW w:w="2231" w:type="dxa"/>
            <w:tcBorders>
              <w:top w:val="single" w:sz="4" w:space="0" w:color="auto"/>
              <w:left w:val="single" w:sz="4" w:space="0" w:color="auto"/>
              <w:bottom w:val="single" w:sz="4" w:space="0" w:color="auto"/>
              <w:right w:val="single" w:sz="4" w:space="0" w:color="auto"/>
            </w:tcBorders>
          </w:tcPr>
          <w:p w14:paraId="0DF264A9" w14:textId="77777777" w:rsidR="00AE03F9" w:rsidRPr="001A140A" w:rsidRDefault="00AE03F9" w:rsidP="00C97916">
            <w:pPr>
              <w:autoSpaceDE w:val="0"/>
              <w:autoSpaceDN w:val="0"/>
              <w:adjustRightInd w:val="0"/>
              <w:ind w:firstLine="0"/>
              <w:jc w:val="left"/>
              <w:rPr>
                <w:sz w:val="24"/>
                <w:szCs w:val="24"/>
              </w:rPr>
            </w:pPr>
            <w:r w:rsidRPr="001A140A">
              <w:rPr>
                <w:sz w:val="24"/>
                <w:szCs w:val="24"/>
              </w:rPr>
              <w:t>ежемесячно работникам, имеющим почетное звание «Заслуженный...», «Лауреат...»</w:t>
            </w:r>
          </w:p>
        </w:tc>
        <w:tc>
          <w:tcPr>
            <w:tcW w:w="3309" w:type="dxa"/>
            <w:tcBorders>
              <w:top w:val="single" w:sz="4" w:space="0" w:color="auto"/>
              <w:left w:val="single" w:sz="4" w:space="0" w:color="auto"/>
              <w:bottom w:val="single" w:sz="4" w:space="0" w:color="auto"/>
              <w:right w:val="single" w:sz="4" w:space="0" w:color="auto"/>
            </w:tcBorders>
          </w:tcPr>
          <w:p w14:paraId="270C600B" w14:textId="77777777" w:rsidR="00AE03F9" w:rsidRPr="001A140A" w:rsidRDefault="00AE03F9" w:rsidP="00C97916">
            <w:pPr>
              <w:autoSpaceDE w:val="0"/>
              <w:autoSpaceDN w:val="0"/>
              <w:adjustRightInd w:val="0"/>
              <w:ind w:firstLine="0"/>
              <w:jc w:val="left"/>
              <w:rPr>
                <w:sz w:val="24"/>
                <w:szCs w:val="24"/>
              </w:rPr>
            </w:pPr>
            <w:r w:rsidRPr="001A140A">
              <w:rPr>
                <w:sz w:val="24"/>
                <w:szCs w:val="24"/>
              </w:rPr>
              <w:t>работникам, имеющим почетные звания Ханты-Мансийского автономного округа – Югры (по профилю деятельности)</w:t>
            </w:r>
          </w:p>
        </w:tc>
      </w:tr>
      <w:tr w:rsidR="002B2F43" w:rsidRPr="001A140A" w14:paraId="314DA86F" w14:textId="77777777" w:rsidTr="00E525E7">
        <w:tc>
          <w:tcPr>
            <w:tcW w:w="1838" w:type="dxa"/>
            <w:vMerge w:val="restart"/>
            <w:tcBorders>
              <w:top w:val="single" w:sz="4" w:space="0" w:color="auto"/>
              <w:left w:val="single" w:sz="4" w:space="0" w:color="auto"/>
              <w:right w:val="single" w:sz="4" w:space="0" w:color="auto"/>
            </w:tcBorders>
          </w:tcPr>
          <w:p w14:paraId="7DFA136A" w14:textId="77777777" w:rsidR="002B2F43" w:rsidRPr="001A140A" w:rsidRDefault="002B2F43" w:rsidP="00C97916">
            <w:pPr>
              <w:autoSpaceDE w:val="0"/>
              <w:autoSpaceDN w:val="0"/>
              <w:adjustRightInd w:val="0"/>
              <w:ind w:firstLine="0"/>
              <w:jc w:val="left"/>
              <w:rPr>
                <w:sz w:val="24"/>
                <w:szCs w:val="24"/>
              </w:rPr>
            </w:pPr>
            <w:r w:rsidRPr="001A140A">
              <w:rPr>
                <w:sz w:val="24"/>
                <w:szCs w:val="24"/>
              </w:rPr>
              <w:t>5. Премия по итогам работы за месяц</w:t>
            </w:r>
          </w:p>
        </w:tc>
        <w:tc>
          <w:tcPr>
            <w:tcW w:w="2256" w:type="dxa"/>
            <w:tcBorders>
              <w:top w:val="single" w:sz="4" w:space="0" w:color="auto"/>
              <w:left w:val="single" w:sz="4" w:space="0" w:color="auto"/>
              <w:bottom w:val="single" w:sz="4" w:space="0" w:color="auto"/>
              <w:right w:val="single" w:sz="4" w:space="0" w:color="auto"/>
            </w:tcBorders>
          </w:tcPr>
          <w:p w14:paraId="7DC7D7F1" w14:textId="77777777" w:rsidR="002B2F43" w:rsidRPr="001A140A" w:rsidRDefault="002B2F43" w:rsidP="00C97916">
            <w:pPr>
              <w:autoSpaceDE w:val="0"/>
              <w:autoSpaceDN w:val="0"/>
              <w:adjustRightInd w:val="0"/>
              <w:ind w:firstLine="0"/>
              <w:jc w:val="left"/>
              <w:rPr>
                <w:sz w:val="24"/>
                <w:szCs w:val="24"/>
              </w:rPr>
            </w:pPr>
            <w:r w:rsidRPr="001A140A">
              <w:rPr>
                <w:sz w:val="24"/>
                <w:szCs w:val="24"/>
              </w:rPr>
              <w:t>10% оклада (должностного оклада), ставки заработной платы с учетом нагрузки, включая ежемесячные выплаты компенсационного и стимулирующего характера</w:t>
            </w:r>
          </w:p>
        </w:tc>
        <w:tc>
          <w:tcPr>
            <w:tcW w:w="2231" w:type="dxa"/>
            <w:vMerge w:val="restart"/>
            <w:tcBorders>
              <w:top w:val="single" w:sz="4" w:space="0" w:color="auto"/>
              <w:left w:val="single" w:sz="4" w:space="0" w:color="auto"/>
              <w:right w:val="single" w:sz="4" w:space="0" w:color="auto"/>
            </w:tcBorders>
          </w:tcPr>
          <w:p w14:paraId="76B4444A" w14:textId="77777777" w:rsidR="002B2F43" w:rsidRPr="001A140A" w:rsidRDefault="002B2F43" w:rsidP="00C97916">
            <w:pPr>
              <w:autoSpaceDE w:val="0"/>
              <w:autoSpaceDN w:val="0"/>
              <w:adjustRightInd w:val="0"/>
              <w:ind w:firstLine="0"/>
              <w:jc w:val="left"/>
              <w:rPr>
                <w:sz w:val="24"/>
                <w:szCs w:val="24"/>
              </w:rPr>
            </w:pPr>
            <w:r w:rsidRPr="001A140A">
              <w:rPr>
                <w:sz w:val="24"/>
                <w:szCs w:val="24"/>
              </w:rPr>
              <w:t>ежемесячно за выполнение трудовых функций надлежащего качества и в срок</w:t>
            </w:r>
          </w:p>
        </w:tc>
        <w:tc>
          <w:tcPr>
            <w:tcW w:w="3309" w:type="dxa"/>
            <w:tcBorders>
              <w:top w:val="single" w:sz="4" w:space="0" w:color="auto"/>
              <w:left w:val="single" w:sz="4" w:space="0" w:color="auto"/>
              <w:bottom w:val="single" w:sz="4" w:space="0" w:color="auto"/>
              <w:right w:val="single" w:sz="4" w:space="0" w:color="auto"/>
            </w:tcBorders>
          </w:tcPr>
          <w:p w14:paraId="7CACC1F1" w14:textId="77777777" w:rsidR="002B2F43" w:rsidRPr="001A140A" w:rsidRDefault="002B2F43" w:rsidP="00C97916">
            <w:pPr>
              <w:autoSpaceDE w:val="0"/>
              <w:autoSpaceDN w:val="0"/>
              <w:adjustRightInd w:val="0"/>
              <w:ind w:firstLine="0"/>
              <w:jc w:val="left"/>
              <w:rPr>
                <w:sz w:val="24"/>
                <w:szCs w:val="24"/>
              </w:rPr>
            </w:pPr>
            <w:r w:rsidRPr="001A140A">
              <w:rPr>
                <w:sz w:val="24"/>
                <w:szCs w:val="24"/>
              </w:rPr>
              <w:t>по должностям служащих,</w:t>
            </w:r>
          </w:p>
          <w:p w14:paraId="0A992C85" w14:textId="77777777" w:rsidR="002B2F43" w:rsidRPr="001A140A" w:rsidRDefault="002B2F43" w:rsidP="00C97916">
            <w:pPr>
              <w:autoSpaceDE w:val="0"/>
              <w:autoSpaceDN w:val="0"/>
              <w:adjustRightInd w:val="0"/>
              <w:ind w:firstLine="0"/>
              <w:jc w:val="left"/>
              <w:rPr>
                <w:sz w:val="24"/>
                <w:szCs w:val="24"/>
              </w:rPr>
            </w:pPr>
            <w:r w:rsidRPr="001A140A">
              <w:rPr>
                <w:sz w:val="24"/>
                <w:szCs w:val="24"/>
              </w:rPr>
              <w:t xml:space="preserve">указанных в профессиональной квалификационной группе должностей педагогических работников </w:t>
            </w:r>
            <w:hyperlink r:id="rId17" w:history="1">
              <w:r w:rsidRPr="001A140A">
                <w:rPr>
                  <w:sz w:val="24"/>
                  <w:szCs w:val="24"/>
                </w:rPr>
                <w:t>таблицы 3 пункта 4 раздела II</w:t>
              </w:r>
            </w:hyperlink>
            <w:r w:rsidRPr="001A140A">
              <w:rPr>
                <w:sz w:val="24"/>
                <w:szCs w:val="24"/>
              </w:rPr>
              <w:t xml:space="preserve"> настоящего положения</w:t>
            </w:r>
          </w:p>
        </w:tc>
      </w:tr>
      <w:tr w:rsidR="002B2F43" w:rsidRPr="001A140A" w14:paraId="75CB3AA6" w14:textId="77777777" w:rsidTr="00E525E7">
        <w:tc>
          <w:tcPr>
            <w:tcW w:w="1838" w:type="dxa"/>
            <w:vMerge/>
            <w:tcBorders>
              <w:left w:val="single" w:sz="4" w:space="0" w:color="auto"/>
              <w:right w:val="single" w:sz="4" w:space="0" w:color="auto"/>
            </w:tcBorders>
          </w:tcPr>
          <w:p w14:paraId="0B43740F" w14:textId="77777777" w:rsidR="002B2F43" w:rsidRPr="001A140A" w:rsidRDefault="002B2F43" w:rsidP="00C97916">
            <w:pPr>
              <w:autoSpaceDE w:val="0"/>
              <w:autoSpaceDN w:val="0"/>
              <w:adjustRightInd w:val="0"/>
              <w:ind w:firstLine="0"/>
              <w:jc w:val="left"/>
              <w:rPr>
                <w:sz w:val="24"/>
                <w:szCs w:val="24"/>
              </w:rPr>
            </w:pPr>
          </w:p>
        </w:tc>
        <w:tc>
          <w:tcPr>
            <w:tcW w:w="2256" w:type="dxa"/>
            <w:tcBorders>
              <w:top w:val="single" w:sz="4" w:space="0" w:color="auto"/>
              <w:left w:val="single" w:sz="4" w:space="0" w:color="auto"/>
              <w:bottom w:val="single" w:sz="4" w:space="0" w:color="auto"/>
              <w:right w:val="single" w:sz="4" w:space="0" w:color="auto"/>
            </w:tcBorders>
          </w:tcPr>
          <w:p w14:paraId="35C80CBC" w14:textId="77777777" w:rsidR="002B2F43" w:rsidRPr="001A140A" w:rsidRDefault="002B2F43" w:rsidP="00C97916">
            <w:pPr>
              <w:autoSpaceDE w:val="0"/>
              <w:autoSpaceDN w:val="0"/>
              <w:adjustRightInd w:val="0"/>
              <w:ind w:firstLine="0"/>
              <w:jc w:val="left"/>
              <w:rPr>
                <w:sz w:val="24"/>
                <w:szCs w:val="24"/>
              </w:rPr>
            </w:pPr>
            <w:r w:rsidRPr="001A140A">
              <w:rPr>
                <w:sz w:val="24"/>
                <w:szCs w:val="24"/>
              </w:rPr>
              <w:t>30% оклада (должностного оклада), ставки заработной платы с учетом нагрузки, включая ежемесячные выплаты компенсационного и стимулирующего характера</w:t>
            </w:r>
          </w:p>
        </w:tc>
        <w:tc>
          <w:tcPr>
            <w:tcW w:w="2231" w:type="dxa"/>
            <w:vMerge/>
            <w:tcBorders>
              <w:left w:val="single" w:sz="4" w:space="0" w:color="auto"/>
              <w:right w:val="single" w:sz="4" w:space="0" w:color="auto"/>
            </w:tcBorders>
          </w:tcPr>
          <w:p w14:paraId="569D655B" w14:textId="77777777" w:rsidR="002B2F43" w:rsidRPr="001A140A" w:rsidRDefault="002B2F43" w:rsidP="00C97916">
            <w:pPr>
              <w:autoSpaceDE w:val="0"/>
              <w:autoSpaceDN w:val="0"/>
              <w:adjustRightInd w:val="0"/>
              <w:ind w:firstLine="0"/>
              <w:jc w:val="left"/>
              <w:rPr>
                <w:sz w:val="24"/>
                <w:szCs w:val="24"/>
              </w:rPr>
            </w:pPr>
          </w:p>
        </w:tc>
        <w:tc>
          <w:tcPr>
            <w:tcW w:w="3309" w:type="dxa"/>
            <w:tcBorders>
              <w:top w:val="single" w:sz="4" w:space="0" w:color="auto"/>
              <w:left w:val="single" w:sz="4" w:space="0" w:color="auto"/>
              <w:bottom w:val="single" w:sz="4" w:space="0" w:color="auto"/>
              <w:right w:val="single" w:sz="4" w:space="0" w:color="auto"/>
            </w:tcBorders>
          </w:tcPr>
          <w:p w14:paraId="6F4644D3" w14:textId="77777777" w:rsidR="002B2F43" w:rsidRPr="001A140A" w:rsidRDefault="002B2F43" w:rsidP="00C97916">
            <w:pPr>
              <w:autoSpaceDE w:val="0"/>
              <w:autoSpaceDN w:val="0"/>
              <w:adjustRightInd w:val="0"/>
              <w:ind w:firstLine="0"/>
              <w:jc w:val="left"/>
              <w:rPr>
                <w:sz w:val="24"/>
                <w:szCs w:val="24"/>
              </w:rPr>
            </w:pPr>
            <w:r w:rsidRPr="001A140A">
              <w:rPr>
                <w:sz w:val="24"/>
                <w:szCs w:val="24"/>
              </w:rPr>
              <w:t xml:space="preserve">по профессиям рабочих, указанных в </w:t>
            </w:r>
            <w:hyperlink r:id="rId18" w:history="1">
              <w:r w:rsidRPr="001A140A">
                <w:rPr>
                  <w:sz w:val="24"/>
                  <w:szCs w:val="24"/>
                </w:rPr>
                <w:t>таблице 1 пункта 2</w:t>
              </w:r>
            </w:hyperlink>
            <w:r w:rsidRPr="001A140A">
              <w:rPr>
                <w:sz w:val="24"/>
                <w:szCs w:val="24"/>
              </w:rPr>
              <w:t xml:space="preserve">, </w:t>
            </w:r>
            <w:hyperlink r:id="rId19" w:history="1">
              <w:r w:rsidRPr="001A140A">
                <w:rPr>
                  <w:sz w:val="24"/>
                  <w:szCs w:val="24"/>
                </w:rPr>
                <w:t>таблице 8 пункта 9</w:t>
              </w:r>
            </w:hyperlink>
            <w:r w:rsidRPr="001A140A">
              <w:rPr>
                <w:sz w:val="24"/>
                <w:szCs w:val="24"/>
              </w:rPr>
              <w:t xml:space="preserve">, </w:t>
            </w:r>
            <w:hyperlink r:id="rId20" w:history="1">
              <w:r w:rsidRPr="001A140A">
                <w:rPr>
                  <w:sz w:val="24"/>
                  <w:szCs w:val="24"/>
                </w:rPr>
                <w:t>таблице 13 пункта 14</w:t>
              </w:r>
            </w:hyperlink>
            <w:r w:rsidRPr="001A140A">
              <w:rPr>
                <w:sz w:val="24"/>
                <w:szCs w:val="24"/>
              </w:rPr>
              <w:t xml:space="preserve">, </w:t>
            </w:r>
            <w:hyperlink r:id="rId21" w:history="1">
              <w:r w:rsidRPr="001A140A">
                <w:rPr>
                  <w:sz w:val="24"/>
                  <w:szCs w:val="24"/>
                </w:rPr>
                <w:t>таблице 14 пункта 15 раздела II</w:t>
              </w:r>
            </w:hyperlink>
            <w:r w:rsidRPr="001A140A">
              <w:rPr>
                <w:sz w:val="24"/>
                <w:szCs w:val="24"/>
              </w:rPr>
              <w:t xml:space="preserve"> настоящего положения</w:t>
            </w:r>
          </w:p>
        </w:tc>
      </w:tr>
      <w:tr w:rsidR="002B2F43" w:rsidRPr="001A140A" w14:paraId="5190632C" w14:textId="77777777" w:rsidTr="00E525E7">
        <w:tc>
          <w:tcPr>
            <w:tcW w:w="1838" w:type="dxa"/>
            <w:vMerge/>
            <w:tcBorders>
              <w:left w:val="single" w:sz="4" w:space="0" w:color="auto"/>
              <w:bottom w:val="single" w:sz="4" w:space="0" w:color="auto"/>
              <w:right w:val="single" w:sz="4" w:space="0" w:color="auto"/>
            </w:tcBorders>
          </w:tcPr>
          <w:p w14:paraId="1095F702" w14:textId="77777777" w:rsidR="002B2F43" w:rsidRPr="001A140A" w:rsidRDefault="002B2F43" w:rsidP="00C97916">
            <w:pPr>
              <w:autoSpaceDE w:val="0"/>
              <w:autoSpaceDN w:val="0"/>
              <w:adjustRightInd w:val="0"/>
              <w:ind w:firstLine="0"/>
              <w:jc w:val="left"/>
              <w:rPr>
                <w:sz w:val="24"/>
                <w:szCs w:val="24"/>
              </w:rPr>
            </w:pPr>
          </w:p>
        </w:tc>
        <w:tc>
          <w:tcPr>
            <w:tcW w:w="2256" w:type="dxa"/>
            <w:tcBorders>
              <w:top w:val="single" w:sz="4" w:space="0" w:color="auto"/>
              <w:left w:val="single" w:sz="4" w:space="0" w:color="auto"/>
              <w:bottom w:val="single" w:sz="4" w:space="0" w:color="auto"/>
              <w:right w:val="single" w:sz="4" w:space="0" w:color="auto"/>
            </w:tcBorders>
          </w:tcPr>
          <w:p w14:paraId="6431AF36" w14:textId="77777777" w:rsidR="002B2F43" w:rsidRPr="001A140A" w:rsidRDefault="002B2F43" w:rsidP="00C97916">
            <w:pPr>
              <w:autoSpaceDE w:val="0"/>
              <w:autoSpaceDN w:val="0"/>
              <w:adjustRightInd w:val="0"/>
              <w:ind w:firstLine="0"/>
              <w:jc w:val="left"/>
              <w:rPr>
                <w:sz w:val="24"/>
                <w:szCs w:val="24"/>
              </w:rPr>
            </w:pPr>
            <w:r w:rsidRPr="001A140A">
              <w:rPr>
                <w:sz w:val="24"/>
                <w:szCs w:val="24"/>
              </w:rPr>
              <w:t>50% оклада (должностного оклада), ставки заработной платы с учетом нагрузки, включая ежемесячные выплаты компенсационного и стимулирующего характера</w:t>
            </w:r>
          </w:p>
        </w:tc>
        <w:tc>
          <w:tcPr>
            <w:tcW w:w="2231" w:type="dxa"/>
            <w:vMerge/>
            <w:tcBorders>
              <w:left w:val="single" w:sz="4" w:space="0" w:color="auto"/>
              <w:bottom w:val="single" w:sz="4" w:space="0" w:color="auto"/>
              <w:right w:val="single" w:sz="4" w:space="0" w:color="auto"/>
            </w:tcBorders>
          </w:tcPr>
          <w:p w14:paraId="611BA041" w14:textId="77777777" w:rsidR="002B2F43" w:rsidRPr="001A140A" w:rsidRDefault="002B2F43" w:rsidP="00C97916">
            <w:pPr>
              <w:autoSpaceDE w:val="0"/>
              <w:autoSpaceDN w:val="0"/>
              <w:adjustRightInd w:val="0"/>
              <w:ind w:firstLine="0"/>
              <w:jc w:val="left"/>
              <w:rPr>
                <w:sz w:val="24"/>
                <w:szCs w:val="24"/>
              </w:rPr>
            </w:pPr>
          </w:p>
        </w:tc>
        <w:tc>
          <w:tcPr>
            <w:tcW w:w="3309" w:type="dxa"/>
            <w:tcBorders>
              <w:top w:val="single" w:sz="4" w:space="0" w:color="auto"/>
              <w:left w:val="single" w:sz="4" w:space="0" w:color="auto"/>
              <w:bottom w:val="single" w:sz="4" w:space="0" w:color="auto"/>
              <w:right w:val="single" w:sz="4" w:space="0" w:color="auto"/>
            </w:tcBorders>
          </w:tcPr>
          <w:p w14:paraId="7BDFBE31" w14:textId="77777777" w:rsidR="002B2F43" w:rsidRPr="001A140A" w:rsidRDefault="002B2F43" w:rsidP="00C97916">
            <w:pPr>
              <w:autoSpaceDE w:val="0"/>
              <w:autoSpaceDN w:val="0"/>
              <w:adjustRightInd w:val="0"/>
              <w:ind w:firstLine="0"/>
              <w:jc w:val="left"/>
              <w:rPr>
                <w:sz w:val="24"/>
                <w:szCs w:val="24"/>
              </w:rPr>
            </w:pPr>
            <w:r w:rsidRPr="001A140A">
              <w:rPr>
                <w:sz w:val="24"/>
                <w:szCs w:val="24"/>
              </w:rPr>
              <w:t xml:space="preserve">по должностям служащих, указанных в </w:t>
            </w:r>
            <w:hyperlink r:id="rId22" w:history="1">
              <w:r w:rsidRPr="001A140A">
                <w:rPr>
                  <w:sz w:val="24"/>
                  <w:szCs w:val="24"/>
                </w:rPr>
                <w:t>таблице 2 пункта 3</w:t>
              </w:r>
            </w:hyperlink>
            <w:r w:rsidRPr="001A140A">
              <w:rPr>
                <w:sz w:val="24"/>
                <w:szCs w:val="24"/>
              </w:rPr>
              <w:t xml:space="preserve">, </w:t>
            </w:r>
            <w:hyperlink r:id="rId23" w:history="1">
              <w:r w:rsidRPr="001A140A">
                <w:rPr>
                  <w:sz w:val="24"/>
                  <w:szCs w:val="24"/>
                </w:rPr>
                <w:t>таблице 3 пункта 4</w:t>
              </w:r>
            </w:hyperlink>
            <w:r w:rsidRPr="001A140A">
              <w:rPr>
                <w:sz w:val="24"/>
                <w:szCs w:val="24"/>
              </w:rPr>
              <w:t xml:space="preserve"> (за исключением профессиональной квалификационной группе должностей педагогических работников), </w:t>
            </w:r>
            <w:hyperlink r:id="rId24" w:history="1">
              <w:r w:rsidRPr="001A140A">
                <w:rPr>
                  <w:sz w:val="24"/>
                  <w:szCs w:val="24"/>
                </w:rPr>
                <w:t>таблице 4 пункта 5</w:t>
              </w:r>
            </w:hyperlink>
            <w:r w:rsidRPr="001A140A">
              <w:rPr>
                <w:sz w:val="24"/>
                <w:szCs w:val="24"/>
              </w:rPr>
              <w:t xml:space="preserve">, </w:t>
            </w:r>
            <w:hyperlink r:id="rId25" w:history="1">
              <w:r w:rsidRPr="001A140A">
                <w:rPr>
                  <w:sz w:val="24"/>
                  <w:szCs w:val="24"/>
                </w:rPr>
                <w:t>таблице 5 пункта 6</w:t>
              </w:r>
            </w:hyperlink>
            <w:r w:rsidRPr="001A140A">
              <w:rPr>
                <w:sz w:val="24"/>
                <w:szCs w:val="24"/>
              </w:rPr>
              <w:t xml:space="preserve">, </w:t>
            </w:r>
            <w:hyperlink r:id="rId26" w:history="1">
              <w:r w:rsidRPr="001A140A">
                <w:rPr>
                  <w:sz w:val="24"/>
                  <w:szCs w:val="24"/>
                </w:rPr>
                <w:t>таблице 6 пункта 7</w:t>
              </w:r>
            </w:hyperlink>
            <w:r w:rsidRPr="001A140A">
              <w:rPr>
                <w:sz w:val="24"/>
                <w:szCs w:val="24"/>
              </w:rPr>
              <w:t xml:space="preserve">, </w:t>
            </w:r>
            <w:hyperlink r:id="rId27" w:history="1">
              <w:r w:rsidRPr="001A140A">
                <w:rPr>
                  <w:sz w:val="24"/>
                  <w:szCs w:val="24"/>
                </w:rPr>
                <w:t>таблице 7 пункта 8</w:t>
              </w:r>
            </w:hyperlink>
            <w:r w:rsidRPr="001A140A">
              <w:rPr>
                <w:sz w:val="24"/>
                <w:szCs w:val="24"/>
              </w:rPr>
              <w:t xml:space="preserve">, </w:t>
            </w:r>
            <w:hyperlink r:id="rId28" w:history="1">
              <w:r w:rsidRPr="001A140A">
                <w:rPr>
                  <w:sz w:val="24"/>
                  <w:szCs w:val="24"/>
                </w:rPr>
                <w:t>таблице 9 пункта 10</w:t>
              </w:r>
            </w:hyperlink>
            <w:r w:rsidRPr="001A140A">
              <w:rPr>
                <w:sz w:val="24"/>
                <w:szCs w:val="24"/>
              </w:rPr>
              <w:t xml:space="preserve">, </w:t>
            </w:r>
            <w:hyperlink r:id="rId29" w:history="1">
              <w:r w:rsidRPr="001A140A">
                <w:rPr>
                  <w:sz w:val="24"/>
                  <w:szCs w:val="24"/>
                </w:rPr>
                <w:t>таблице 10 пункта 11</w:t>
              </w:r>
            </w:hyperlink>
            <w:r w:rsidRPr="001A140A">
              <w:rPr>
                <w:sz w:val="24"/>
                <w:szCs w:val="24"/>
              </w:rPr>
              <w:t xml:space="preserve">, </w:t>
            </w:r>
            <w:hyperlink r:id="rId30" w:history="1">
              <w:r w:rsidRPr="001A140A">
                <w:rPr>
                  <w:sz w:val="24"/>
                  <w:szCs w:val="24"/>
                </w:rPr>
                <w:t>таблице 11 пункта 12</w:t>
              </w:r>
            </w:hyperlink>
            <w:r w:rsidRPr="001A140A">
              <w:rPr>
                <w:sz w:val="24"/>
                <w:szCs w:val="24"/>
              </w:rPr>
              <w:t xml:space="preserve">, </w:t>
            </w:r>
            <w:hyperlink r:id="rId31" w:history="1">
              <w:r w:rsidRPr="001A140A">
                <w:rPr>
                  <w:sz w:val="24"/>
                  <w:szCs w:val="24"/>
                </w:rPr>
                <w:t>таблице 12 пункта 13</w:t>
              </w:r>
            </w:hyperlink>
            <w:r w:rsidRPr="001A140A">
              <w:rPr>
                <w:sz w:val="24"/>
                <w:szCs w:val="24"/>
              </w:rPr>
              <w:t xml:space="preserve">, </w:t>
            </w:r>
            <w:hyperlink r:id="rId32" w:history="1">
              <w:r w:rsidRPr="001A140A">
                <w:rPr>
                  <w:sz w:val="24"/>
                  <w:szCs w:val="24"/>
                </w:rPr>
                <w:t>таблице 13 пункта 14</w:t>
              </w:r>
            </w:hyperlink>
            <w:r w:rsidRPr="001A140A">
              <w:rPr>
                <w:sz w:val="24"/>
                <w:szCs w:val="24"/>
              </w:rPr>
              <w:t xml:space="preserve">, </w:t>
            </w:r>
            <w:hyperlink r:id="rId33" w:history="1">
              <w:r w:rsidRPr="001A140A">
                <w:rPr>
                  <w:sz w:val="24"/>
                  <w:szCs w:val="24"/>
                </w:rPr>
                <w:t>таблице 14 пункта 15, пункте 16 раздела II</w:t>
              </w:r>
            </w:hyperlink>
            <w:r w:rsidRPr="001A140A">
              <w:rPr>
                <w:sz w:val="24"/>
                <w:szCs w:val="24"/>
              </w:rPr>
              <w:t xml:space="preserve"> настоящего положения</w:t>
            </w:r>
          </w:p>
        </w:tc>
      </w:tr>
      <w:tr w:rsidR="00C97916" w:rsidRPr="001A140A" w14:paraId="7C86AE0D" w14:textId="77777777" w:rsidTr="00C97916">
        <w:tc>
          <w:tcPr>
            <w:tcW w:w="1838" w:type="dxa"/>
            <w:tcBorders>
              <w:top w:val="single" w:sz="4" w:space="0" w:color="auto"/>
              <w:left w:val="single" w:sz="4" w:space="0" w:color="auto"/>
              <w:bottom w:val="single" w:sz="4" w:space="0" w:color="auto"/>
              <w:right w:val="single" w:sz="4" w:space="0" w:color="auto"/>
            </w:tcBorders>
          </w:tcPr>
          <w:p w14:paraId="2B39751D" w14:textId="77777777" w:rsidR="00C97916" w:rsidRPr="001A140A" w:rsidRDefault="00C97916" w:rsidP="00C97916">
            <w:pPr>
              <w:autoSpaceDE w:val="0"/>
              <w:autoSpaceDN w:val="0"/>
              <w:adjustRightInd w:val="0"/>
              <w:ind w:firstLine="0"/>
              <w:jc w:val="left"/>
              <w:rPr>
                <w:sz w:val="24"/>
                <w:szCs w:val="24"/>
              </w:rPr>
            </w:pPr>
            <w:r w:rsidRPr="001A140A">
              <w:rPr>
                <w:sz w:val="24"/>
                <w:szCs w:val="24"/>
              </w:rPr>
              <w:t>6. Премия по итогам работы за год</w:t>
            </w:r>
          </w:p>
        </w:tc>
        <w:tc>
          <w:tcPr>
            <w:tcW w:w="2256" w:type="dxa"/>
            <w:tcBorders>
              <w:top w:val="single" w:sz="4" w:space="0" w:color="auto"/>
              <w:left w:val="single" w:sz="4" w:space="0" w:color="auto"/>
              <w:bottom w:val="single" w:sz="4" w:space="0" w:color="auto"/>
              <w:right w:val="single" w:sz="4" w:space="0" w:color="auto"/>
            </w:tcBorders>
          </w:tcPr>
          <w:p w14:paraId="564EA31D" w14:textId="24161AE4" w:rsidR="00C97916" w:rsidRPr="001A140A" w:rsidRDefault="00C97916" w:rsidP="00C97916">
            <w:pPr>
              <w:autoSpaceDE w:val="0"/>
              <w:autoSpaceDN w:val="0"/>
              <w:adjustRightInd w:val="0"/>
              <w:ind w:firstLine="0"/>
              <w:jc w:val="left"/>
              <w:rPr>
                <w:sz w:val="24"/>
                <w:szCs w:val="24"/>
              </w:rPr>
            </w:pPr>
            <w:r w:rsidRPr="001A140A">
              <w:rPr>
                <w:sz w:val="24"/>
                <w:szCs w:val="24"/>
              </w:rPr>
              <w:t xml:space="preserve">не более трех окладов (должностных окладов), ставок заработной платы с учетом нагрузки, но не более 1 </w:t>
            </w:r>
            <w:r w:rsidRPr="001A140A">
              <w:rPr>
                <w:sz w:val="24"/>
                <w:szCs w:val="24"/>
              </w:rPr>
              <w:lastRenderedPageBreak/>
              <w:t>ставки по основной занимаемой должности (профессии) с начислением районного коэффициента к заработной плате</w:t>
            </w:r>
            <w:r w:rsidR="0095079C">
              <w:rPr>
                <w:sz w:val="24"/>
                <w:szCs w:val="24"/>
              </w:rPr>
              <w:t xml:space="preserve"> </w:t>
            </w:r>
            <w:r w:rsidR="0095079C" w:rsidRPr="0095079C">
              <w:rPr>
                <w:sz w:val="24"/>
                <w:szCs w:val="24"/>
              </w:rPr>
              <w:t>за работу в районах Крайнего Севера и приравненных к ним местностях</w:t>
            </w:r>
            <w:r w:rsidRPr="001A140A">
              <w:rPr>
                <w:sz w:val="24"/>
                <w:szCs w:val="24"/>
              </w:rPr>
              <w:t xml:space="preserve"> и процентной надбавки к заработной плате за стаж работы в районах Крайнего Севера и приравненных к ним местностях</w:t>
            </w:r>
          </w:p>
        </w:tc>
        <w:tc>
          <w:tcPr>
            <w:tcW w:w="2231" w:type="dxa"/>
            <w:tcBorders>
              <w:top w:val="single" w:sz="4" w:space="0" w:color="auto"/>
              <w:left w:val="single" w:sz="4" w:space="0" w:color="auto"/>
              <w:bottom w:val="single" w:sz="4" w:space="0" w:color="auto"/>
              <w:right w:val="single" w:sz="4" w:space="0" w:color="auto"/>
            </w:tcBorders>
          </w:tcPr>
          <w:p w14:paraId="21D4779D" w14:textId="77777777" w:rsidR="00C97916" w:rsidRPr="001A140A" w:rsidRDefault="00C97916" w:rsidP="00C97916">
            <w:pPr>
              <w:autoSpaceDE w:val="0"/>
              <w:autoSpaceDN w:val="0"/>
              <w:adjustRightInd w:val="0"/>
              <w:ind w:firstLine="0"/>
              <w:jc w:val="left"/>
              <w:rPr>
                <w:sz w:val="24"/>
                <w:szCs w:val="24"/>
              </w:rPr>
            </w:pPr>
            <w:r w:rsidRPr="001A140A">
              <w:rPr>
                <w:sz w:val="24"/>
                <w:szCs w:val="24"/>
              </w:rPr>
              <w:lastRenderedPageBreak/>
              <w:t xml:space="preserve">единовременно, с учетом результатов деятельности за год, при наличии экономии средств по фонду оплаты труда на основании </w:t>
            </w:r>
            <w:r w:rsidRPr="001A140A">
              <w:rPr>
                <w:sz w:val="24"/>
                <w:szCs w:val="24"/>
              </w:rPr>
              <w:lastRenderedPageBreak/>
              <w:t xml:space="preserve">приказа руководителя учреждения, в порядке, установленном </w:t>
            </w:r>
            <w:hyperlink r:id="rId34" w:history="1">
              <w:r w:rsidRPr="001A140A">
                <w:rPr>
                  <w:sz w:val="24"/>
                  <w:szCs w:val="24"/>
                </w:rPr>
                <w:t>пунктом 7 раздела IV</w:t>
              </w:r>
            </w:hyperlink>
            <w:r w:rsidRPr="001A140A">
              <w:rPr>
                <w:sz w:val="24"/>
                <w:szCs w:val="24"/>
              </w:rPr>
              <w:t xml:space="preserve"> настоящего положения</w:t>
            </w:r>
          </w:p>
        </w:tc>
        <w:tc>
          <w:tcPr>
            <w:tcW w:w="3309" w:type="dxa"/>
            <w:tcBorders>
              <w:top w:val="single" w:sz="4" w:space="0" w:color="auto"/>
              <w:left w:val="single" w:sz="4" w:space="0" w:color="auto"/>
              <w:bottom w:val="single" w:sz="4" w:space="0" w:color="auto"/>
              <w:right w:val="single" w:sz="4" w:space="0" w:color="auto"/>
            </w:tcBorders>
          </w:tcPr>
          <w:p w14:paraId="6EFD80F9" w14:textId="77777777" w:rsidR="00C97916" w:rsidRPr="001A140A" w:rsidRDefault="00C97916" w:rsidP="00C97916">
            <w:pPr>
              <w:autoSpaceDE w:val="0"/>
              <w:autoSpaceDN w:val="0"/>
              <w:adjustRightInd w:val="0"/>
              <w:ind w:firstLine="0"/>
              <w:jc w:val="left"/>
              <w:rPr>
                <w:sz w:val="24"/>
                <w:szCs w:val="24"/>
              </w:rPr>
            </w:pPr>
            <w:r w:rsidRPr="001A140A">
              <w:rPr>
                <w:sz w:val="24"/>
                <w:szCs w:val="24"/>
              </w:rPr>
              <w:lastRenderedPageBreak/>
              <w:t>работникам учреждения</w:t>
            </w:r>
          </w:p>
          <w:p w14:paraId="0E49C07A" w14:textId="77777777" w:rsidR="00C97916" w:rsidRPr="001A140A" w:rsidRDefault="00C97916" w:rsidP="00C97916">
            <w:pPr>
              <w:autoSpaceDE w:val="0"/>
              <w:autoSpaceDN w:val="0"/>
              <w:adjustRightInd w:val="0"/>
              <w:ind w:firstLine="0"/>
              <w:jc w:val="left"/>
              <w:rPr>
                <w:sz w:val="24"/>
                <w:szCs w:val="24"/>
              </w:rPr>
            </w:pPr>
            <w:r w:rsidRPr="001A140A">
              <w:rPr>
                <w:sz w:val="24"/>
                <w:szCs w:val="24"/>
              </w:rPr>
              <w:t>по основной занимаемой</w:t>
            </w:r>
          </w:p>
          <w:p w14:paraId="3E69D113" w14:textId="77777777" w:rsidR="00C97916" w:rsidRPr="001A140A" w:rsidRDefault="00C97916" w:rsidP="00C97916">
            <w:pPr>
              <w:autoSpaceDE w:val="0"/>
              <w:autoSpaceDN w:val="0"/>
              <w:adjustRightInd w:val="0"/>
              <w:ind w:firstLine="0"/>
              <w:jc w:val="left"/>
              <w:rPr>
                <w:sz w:val="24"/>
                <w:szCs w:val="24"/>
              </w:rPr>
            </w:pPr>
            <w:r w:rsidRPr="001A140A">
              <w:rPr>
                <w:sz w:val="24"/>
                <w:szCs w:val="24"/>
              </w:rPr>
              <w:t>должности (профессии)</w:t>
            </w:r>
          </w:p>
        </w:tc>
      </w:tr>
      <w:tr w:rsidR="00C97916" w:rsidRPr="001A140A" w14:paraId="20A87AF9" w14:textId="77777777" w:rsidTr="00C97916">
        <w:tc>
          <w:tcPr>
            <w:tcW w:w="1838" w:type="dxa"/>
            <w:tcBorders>
              <w:top w:val="single" w:sz="4" w:space="0" w:color="auto"/>
              <w:left w:val="single" w:sz="4" w:space="0" w:color="auto"/>
              <w:bottom w:val="single" w:sz="4" w:space="0" w:color="auto"/>
              <w:right w:val="single" w:sz="4" w:space="0" w:color="auto"/>
            </w:tcBorders>
          </w:tcPr>
          <w:p w14:paraId="55D014FE" w14:textId="77777777" w:rsidR="00C97916" w:rsidRPr="001A140A" w:rsidRDefault="00C97916" w:rsidP="0056698E">
            <w:pPr>
              <w:autoSpaceDE w:val="0"/>
              <w:autoSpaceDN w:val="0"/>
              <w:adjustRightInd w:val="0"/>
              <w:ind w:firstLine="0"/>
              <w:jc w:val="left"/>
              <w:rPr>
                <w:sz w:val="24"/>
                <w:szCs w:val="24"/>
              </w:rPr>
            </w:pPr>
            <w:r w:rsidRPr="001A140A">
              <w:rPr>
                <w:sz w:val="24"/>
                <w:szCs w:val="24"/>
              </w:rPr>
              <w:t>7. Премия за выполнение особо важных и сложных заданий</w:t>
            </w:r>
          </w:p>
        </w:tc>
        <w:tc>
          <w:tcPr>
            <w:tcW w:w="2256" w:type="dxa"/>
            <w:tcBorders>
              <w:top w:val="single" w:sz="4" w:space="0" w:color="auto"/>
              <w:left w:val="single" w:sz="4" w:space="0" w:color="auto"/>
              <w:bottom w:val="single" w:sz="4" w:space="0" w:color="auto"/>
              <w:right w:val="single" w:sz="4" w:space="0" w:color="auto"/>
            </w:tcBorders>
          </w:tcPr>
          <w:p w14:paraId="2AC2403F" w14:textId="2CADED5D" w:rsidR="00C97916" w:rsidRPr="001A140A" w:rsidRDefault="00C97916" w:rsidP="0056698E">
            <w:pPr>
              <w:autoSpaceDE w:val="0"/>
              <w:autoSpaceDN w:val="0"/>
              <w:adjustRightInd w:val="0"/>
              <w:ind w:firstLine="0"/>
              <w:jc w:val="left"/>
              <w:rPr>
                <w:sz w:val="24"/>
                <w:szCs w:val="24"/>
              </w:rPr>
            </w:pPr>
            <w:r w:rsidRPr="001A140A">
              <w:rPr>
                <w:sz w:val="24"/>
                <w:szCs w:val="24"/>
              </w:rPr>
              <w:t xml:space="preserve">не более двух окладов (должностных окладов), ставок заработной платы с учетом нагрузки, но не более чем по 1 замещаемой ставке по основной занимаемой должности (профессии) с начислением районного коэффициента к заработной плате </w:t>
            </w:r>
            <w:r w:rsidR="0095079C" w:rsidRPr="0095079C">
              <w:rPr>
                <w:sz w:val="24"/>
                <w:szCs w:val="24"/>
              </w:rPr>
              <w:t xml:space="preserve">за работу в районах Крайнего Севера и приравненных к ним местностях </w:t>
            </w:r>
            <w:r w:rsidRPr="001A140A">
              <w:rPr>
                <w:sz w:val="24"/>
                <w:szCs w:val="24"/>
              </w:rPr>
              <w:t>и процентной надбавки к заработной плате за стаж работы в районах Крайнего Севера и приравненных к ним местностях</w:t>
            </w:r>
          </w:p>
        </w:tc>
        <w:tc>
          <w:tcPr>
            <w:tcW w:w="2231" w:type="dxa"/>
            <w:tcBorders>
              <w:top w:val="single" w:sz="4" w:space="0" w:color="auto"/>
              <w:left w:val="single" w:sz="4" w:space="0" w:color="auto"/>
              <w:bottom w:val="single" w:sz="4" w:space="0" w:color="auto"/>
              <w:right w:val="single" w:sz="4" w:space="0" w:color="auto"/>
            </w:tcBorders>
          </w:tcPr>
          <w:p w14:paraId="792780E8" w14:textId="77777777" w:rsidR="00C97916" w:rsidRPr="001A140A" w:rsidRDefault="00C97916" w:rsidP="0056698E">
            <w:pPr>
              <w:autoSpaceDE w:val="0"/>
              <w:autoSpaceDN w:val="0"/>
              <w:adjustRightInd w:val="0"/>
              <w:ind w:firstLine="0"/>
              <w:rPr>
                <w:sz w:val="24"/>
                <w:szCs w:val="24"/>
              </w:rPr>
            </w:pPr>
            <w:r w:rsidRPr="001A140A">
              <w:rPr>
                <w:sz w:val="24"/>
                <w:szCs w:val="24"/>
              </w:rPr>
              <w:t xml:space="preserve">единовременно при наличии экономии средств по фонду оплаты труда на основании приказа руководителя учреждения в порядке, установленном </w:t>
            </w:r>
            <w:hyperlink r:id="rId35" w:history="1">
              <w:r w:rsidRPr="001A140A">
                <w:rPr>
                  <w:sz w:val="24"/>
                  <w:szCs w:val="24"/>
                </w:rPr>
                <w:t>пунктом 8 раздела IV</w:t>
              </w:r>
            </w:hyperlink>
            <w:r w:rsidRPr="001A140A">
              <w:rPr>
                <w:sz w:val="24"/>
                <w:szCs w:val="24"/>
              </w:rPr>
              <w:t xml:space="preserve"> настоящего положения</w:t>
            </w:r>
          </w:p>
        </w:tc>
        <w:tc>
          <w:tcPr>
            <w:tcW w:w="3309" w:type="dxa"/>
            <w:tcBorders>
              <w:top w:val="single" w:sz="4" w:space="0" w:color="auto"/>
              <w:left w:val="single" w:sz="4" w:space="0" w:color="auto"/>
              <w:bottom w:val="single" w:sz="4" w:space="0" w:color="auto"/>
              <w:right w:val="single" w:sz="4" w:space="0" w:color="auto"/>
            </w:tcBorders>
          </w:tcPr>
          <w:p w14:paraId="7B89442E" w14:textId="77777777" w:rsidR="00C97916" w:rsidRPr="001A140A" w:rsidRDefault="00C97916" w:rsidP="0056698E">
            <w:pPr>
              <w:autoSpaceDE w:val="0"/>
              <w:autoSpaceDN w:val="0"/>
              <w:adjustRightInd w:val="0"/>
              <w:ind w:firstLine="0"/>
              <w:jc w:val="left"/>
              <w:rPr>
                <w:sz w:val="24"/>
                <w:szCs w:val="24"/>
              </w:rPr>
            </w:pPr>
            <w:r w:rsidRPr="001A140A">
              <w:rPr>
                <w:sz w:val="24"/>
                <w:szCs w:val="24"/>
              </w:rPr>
              <w:t>работникам учреждения</w:t>
            </w:r>
          </w:p>
          <w:p w14:paraId="5C099B4F" w14:textId="77777777" w:rsidR="00C97916" w:rsidRPr="001A140A" w:rsidRDefault="00C97916" w:rsidP="0056698E">
            <w:pPr>
              <w:autoSpaceDE w:val="0"/>
              <w:autoSpaceDN w:val="0"/>
              <w:adjustRightInd w:val="0"/>
              <w:ind w:firstLine="0"/>
              <w:jc w:val="left"/>
              <w:rPr>
                <w:sz w:val="24"/>
                <w:szCs w:val="24"/>
              </w:rPr>
            </w:pPr>
            <w:r w:rsidRPr="001A140A">
              <w:rPr>
                <w:sz w:val="24"/>
                <w:szCs w:val="24"/>
              </w:rPr>
              <w:t>по основной занимаемой</w:t>
            </w:r>
          </w:p>
          <w:p w14:paraId="7798169D" w14:textId="77777777" w:rsidR="00C97916" w:rsidRPr="001A140A" w:rsidRDefault="00C97916" w:rsidP="0056698E">
            <w:pPr>
              <w:autoSpaceDE w:val="0"/>
              <w:autoSpaceDN w:val="0"/>
              <w:adjustRightInd w:val="0"/>
              <w:ind w:firstLine="0"/>
              <w:jc w:val="left"/>
              <w:rPr>
                <w:sz w:val="24"/>
                <w:szCs w:val="24"/>
              </w:rPr>
            </w:pPr>
            <w:r w:rsidRPr="001A140A">
              <w:rPr>
                <w:sz w:val="24"/>
                <w:szCs w:val="24"/>
              </w:rPr>
              <w:t>должности (профессии)</w:t>
            </w:r>
          </w:p>
        </w:tc>
      </w:tr>
    </w:tbl>
    <w:p w14:paraId="29752663" w14:textId="77777777" w:rsidR="0056698E" w:rsidRDefault="0056698E" w:rsidP="0056698E">
      <w:pPr>
        <w:autoSpaceDE w:val="0"/>
        <w:autoSpaceDN w:val="0"/>
        <w:adjustRightInd w:val="0"/>
      </w:pPr>
    </w:p>
    <w:p w14:paraId="7A5D477C" w14:textId="52051EA3" w:rsidR="00B171AD" w:rsidRPr="001A140A" w:rsidRDefault="00B171AD" w:rsidP="0056698E">
      <w:pPr>
        <w:autoSpaceDE w:val="0"/>
        <w:autoSpaceDN w:val="0"/>
        <w:adjustRightInd w:val="0"/>
      </w:pPr>
      <w:r w:rsidRPr="001A140A">
        <w:t>Примечания:</w:t>
      </w:r>
    </w:p>
    <w:p w14:paraId="678C65F1" w14:textId="77777777" w:rsidR="00B171AD" w:rsidRPr="001A140A" w:rsidRDefault="00B171AD" w:rsidP="001D6E3E">
      <w:pPr>
        <w:autoSpaceDE w:val="0"/>
        <w:autoSpaceDN w:val="0"/>
        <w:adjustRightInd w:val="0"/>
      </w:pPr>
      <w:r w:rsidRPr="001A140A">
        <w:rPr>
          <w:vertAlign w:val="superscript"/>
        </w:rPr>
        <w:t>1</w:t>
      </w:r>
      <w:r w:rsidRPr="001A140A">
        <w:t xml:space="preserve"> </w:t>
      </w:r>
      <w:r w:rsidR="00E242D3" w:rsidRPr="001A140A">
        <w:t>–</w:t>
      </w:r>
      <w:r w:rsidRPr="001A140A">
        <w:t xml:space="preserve"> муниципальное</w:t>
      </w:r>
      <w:r w:rsidR="00E242D3" w:rsidRPr="001A140A">
        <w:t xml:space="preserve"> </w:t>
      </w:r>
      <w:r w:rsidRPr="001A140A">
        <w:t xml:space="preserve">казенное учреждение «Центр организационного обеспечения деятельности муниципальных организаций», муниципальное </w:t>
      </w:r>
      <w:r w:rsidRPr="001A140A">
        <w:lastRenderedPageBreak/>
        <w:t>казенное учреждение «Управление учёта и отчётности образовательных учреждений», муниципальное казенное учреждение «Управление дошкольными образовательными учреждениями»;</w:t>
      </w:r>
    </w:p>
    <w:p w14:paraId="102FBF2C" w14:textId="77777777" w:rsidR="00B171AD" w:rsidRPr="001A140A" w:rsidRDefault="00B171AD" w:rsidP="001D6E3E">
      <w:pPr>
        <w:autoSpaceDE w:val="0"/>
        <w:autoSpaceDN w:val="0"/>
        <w:adjustRightInd w:val="0"/>
      </w:pPr>
      <w:r w:rsidRPr="001A140A">
        <w:rPr>
          <w:vertAlign w:val="superscript"/>
        </w:rPr>
        <w:t>2</w:t>
      </w:r>
      <w:r w:rsidRPr="001A140A">
        <w:t xml:space="preserve"> </w:t>
      </w:r>
      <w:r w:rsidR="00E242D3" w:rsidRPr="001A140A">
        <w:t>–</w:t>
      </w:r>
      <w:r w:rsidRPr="001A140A">
        <w:t xml:space="preserve"> муниципальное</w:t>
      </w:r>
      <w:r w:rsidR="00E242D3" w:rsidRPr="001A140A">
        <w:t xml:space="preserve"> </w:t>
      </w:r>
      <w:r w:rsidRPr="001A140A">
        <w:t>автономное учреждение «Информационно-организационный центр», муниципальное казенное учреждение «Центр диагностики и консультирования»;</w:t>
      </w:r>
    </w:p>
    <w:p w14:paraId="12C5AEB0" w14:textId="77777777" w:rsidR="00B171AD" w:rsidRPr="001A140A" w:rsidRDefault="00B171AD" w:rsidP="001D6E3E">
      <w:pPr>
        <w:autoSpaceDE w:val="0"/>
        <w:autoSpaceDN w:val="0"/>
        <w:adjustRightInd w:val="0"/>
      </w:pPr>
      <w:r w:rsidRPr="001A140A">
        <w:rPr>
          <w:vertAlign w:val="superscript"/>
        </w:rPr>
        <w:t>3</w:t>
      </w:r>
      <w:r w:rsidRPr="001A140A">
        <w:t xml:space="preserve"> </w:t>
      </w:r>
      <w:r w:rsidR="00E242D3" w:rsidRPr="001A140A">
        <w:t>–</w:t>
      </w:r>
      <w:r w:rsidRPr="001A140A">
        <w:t xml:space="preserve"> муниципальное</w:t>
      </w:r>
      <w:r w:rsidR="00E242D3" w:rsidRPr="001A140A">
        <w:t xml:space="preserve"> </w:t>
      </w:r>
      <w:r w:rsidRPr="001A140A">
        <w:t>казенное учреждение «Хозяйственно-эксплуатационное управление», муниципальное казенное учреждение «Центр организационного обеспечения деятельности муниципальных организаций»;</w:t>
      </w:r>
    </w:p>
    <w:p w14:paraId="44CB5627" w14:textId="77777777" w:rsidR="00B171AD" w:rsidRPr="001A140A" w:rsidRDefault="00B171AD" w:rsidP="001D6E3E">
      <w:pPr>
        <w:autoSpaceDE w:val="0"/>
        <w:autoSpaceDN w:val="0"/>
        <w:adjustRightInd w:val="0"/>
      </w:pPr>
      <w:r w:rsidRPr="001A140A">
        <w:rPr>
          <w:vertAlign w:val="superscript"/>
        </w:rPr>
        <w:t>4</w:t>
      </w:r>
      <w:r w:rsidRPr="001A140A">
        <w:t xml:space="preserve"> </w:t>
      </w:r>
      <w:r w:rsidR="00E242D3" w:rsidRPr="001A140A">
        <w:t>–</w:t>
      </w:r>
      <w:r w:rsidRPr="001A140A">
        <w:t xml:space="preserve"> муниципальное</w:t>
      </w:r>
      <w:r w:rsidR="00E242D3" w:rsidRPr="001A140A">
        <w:t xml:space="preserve"> </w:t>
      </w:r>
      <w:r w:rsidRPr="001A140A">
        <w:t>казенное учреждение «Лесопарковое хозяйство»;</w:t>
      </w:r>
    </w:p>
    <w:p w14:paraId="47B4E332" w14:textId="77777777" w:rsidR="00B171AD" w:rsidRPr="001A140A" w:rsidRDefault="00B171AD" w:rsidP="001D6E3E">
      <w:pPr>
        <w:autoSpaceDE w:val="0"/>
        <w:autoSpaceDN w:val="0"/>
        <w:adjustRightInd w:val="0"/>
      </w:pPr>
      <w:r w:rsidRPr="001A140A">
        <w:rPr>
          <w:vertAlign w:val="superscript"/>
        </w:rPr>
        <w:t>5</w:t>
      </w:r>
      <w:r w:rsidRPr="001A140A">
        <w:t xml:space="preserve"> </w:t>
      </w:r>
      <w:r w:rsidR="00E242D3" w:rsidRPr="001A140A">
        <w:t>–</w:t>
      </w:r>
      <w:r w:rsidRPr="001A140A">
        <w:t xml:space="preserve"> муниципальное</w:t>
      </w:r>
      <w:r w:rsidR="00E242D3" w:rsidRPr="001A140A">
        <w:t xml:space="preserve"> </w:t>
      </w:r>
      <w:r w:rsidRPr="001A140A">
        <w:t>казенное учреждение «Единая дежурно-диспетчерская служба города Сургута», муниципальное казённое учреждение «</w:t>
      </w:r>
      <w:proofErr w:type="spellStart"/>
      <w:r w:rsidRPr="001A140A">
        <w:t>Сургутский</w:t>
      </w:r>
      <w:proofErr w:type="spellEnd"/>
      <w:r w:rsidRPr="001A140A">
        <w:t xml:space="preserve"> спасательный центр»;</w:t>
      </w:r>
    </w:p>
    <w:p w14:paraId="017CC484" w14:textId="77777777" w:rsidR="00B171AD" w:rsidRPr="001A140A" w:rsidRDefault="00B171AD" w:rsidP="001D6E3E">
      <w:pPr>
        <w:autoSpaceDE w:val="0"/>
        <w:autoSpaceDN w:val="0"/>
        <w:adjustRightInd w:val="0"/>
      </w:pPr>
      <w:r w:rsidRPr="001A140A">
        <w:rPr>
          <w:vertAlign w:val="superscript"/>
        </w:rPr>
        <w:t>6</w:t>
      </w:r>
      <w:r w:rsidRPr="001A140A">
        <w:t xml:space="preserve"> </w:t>
      </w:r>
      <w:r w:rsidR="00E242D3" w:rsidRPr="001A140A">
        <w:t>–</w:t>
      </w:r>
      <w:r w:rsidRPr="001A140A">
        <w:t xml:space="preserve"> муниципальное</w:t>
      </w:r>
      <w:r w:rsidR="00E242D3" w:rsidRPr="001A140A">
        <w:t xml:space="preserve"> </w:t>
      </w:r>
      <w:r w:rsidRPr="001A140A">
        <w:t>бюджетное учреждение «Центр специальной подготовки «Сибирский легион» имени Героя Российской Федерации полковника Богомолова Александра Станиславовича»;</w:t>
      </w:r>
    </w:p>
    <w:p w14:paraId="2A8BBD24" w14:textId="513EEB1D" w:rsidR="00B171AD" w:rsidRPr="001A140A" w:rsidRDefault="00B171AD" w:rsidP="001D6E3E">
      <w:pPr>
        <w:autoSpaceDE w:val="0"/>
        <w:autoSpaceDN w:val="0"/>
        <w:adjustRightInd w:val="0"/>
      </w:pPr>
      <w:r w:rsidRPr="001A140A">
        <w:rPr>
          <w:vertAlign w:val="superscript"/>
        </w:rPr>
        <w:t>7</w:t>
      </w:r>
      <w:r w:rsidRPr="001A140A">
        <w:t xml:space="preserve"> </w:t>
      </w:r>
      <w:r w:rsidR="00E242D3" w:rsidRPr="001A140A">
        <w:t>–</w:t>
      </w:r>
      <w:r w:rsidRPr="001A140A">
        <w:t xml:space="preserve">муниципальное казенное учреждение «Дворец торжеств» (за </w:t>
      </w:r>
      <w:proofErr w:type="spellStart"/>
      <w:r w:rsidRPr="001A140A">
        <w:t>исключе</w:t>
      </w:r>
      <w:r w:rsidR="0056698E">
        <w:t>-</w:t>
      </w:r>
      <w:r w:rsidRPr="001A140A">
        <w:t>нием</w:t>
      </w:r>
      <w:proofErr w:type="spellEnd"/>
      <w:r w:rsidRPr="001A140A">
        <w:t xml:space="preserve"> должностей «заместитель начальника отдела</w:t>
      </w:r>
      <w:r w:rsidR="00FB72BD">
        <w:t xml:space="preserve"> (службы)</w:t>
      </w:r>
      <w:r w:rsidRPr="001A140A">
        <w:t>», «начальник отдела</w:t>
      </w:r>
      <w:r w:rsidR="00FB72BD">
        <w:t xml:space="preserve"> (службы)</w:t>
      </w:r>
      <w:r w:rsidRPr="001A140A">
        <w:t xml:space="preserve">»), </w:t>
      </w:r>
      <w:r w:rsidR="000D67D4" w:rsidRPr="001A140A">
        <w:t xml:space="preserve">муниципальное казенное учреждение «Муниципальный архив города Сургута», </w:t>
      </w:r>
      <w:r w:rsidRPr="001A140A">
        <w:t>муниципальное бюджетное учреждение культуры «Централизованная библиотечная система», муниципальное бюджетное учреждение культуры «</w:t>
      </w:r>
      <w:proofErr w:type="spellStart"/>
      <w:r w:rsidRPr="001A140A">
        <w:t>Сургутский</w:t>
      </w:r>
      <w:proofErr w:type="spellEnd"/>
      <w:r w:rsidRPr="001A140A">
        <w:t xml:space="preserve"> художественный музей», муниципальное бюджетное учреждение культуры «</w:t>
      </w:r>
      <w:proofErr w:type="spellStart"/>
      <w:r w:rsidRPr="001A140A">
        <w:t>Сургутский</w:t>
      </w:r>
      <w:proofErr w:type="spellEnd"/>
      <w:r w:rsidRPr="001A140A">
        <w:t xml:space="preserve"> краеведческий музей», муниципальное автономное учреждение «Городской культурный центр», муниципальное бюджетное учреждение историко-культурный центр «Старый Сургут», муниципальное автономное учреждение «Городской парк культуры </w:t>
      </w:r>
      <w:r w:rsidR="0056698E">
        <w:br/>
      </w:r>
      <w:r w:rsidRPr="001A140A">
        <w:t>и отдыха», муниципальное автономное учреждение «</w:t>
      </w:r>
      <w:proofErr w:type="spellStart"/>
      <w:r w:rsidRPr="001A140A">
        <w:t>Сургутская</w:t>
      </w:r>
      <w:proofErr w:type="spellEnd"/>
      <w:r w:rsidRPr="001A140A">
        <w:t xml:space="preserve"> филармония», муниципальное автономное учреждение Театр актера и куклы «Петрушка», муниципальное автономное учреждение «Многофункциональный культурно-досуговый центр»;</w:t>
      </w:r>
    </w:p>
    <w:p w14:paraId="4DE3E8F7" w14:textId="77777777" w:rsidR="00B171AD" w:rsidRPr="001A140A" w:rsidRDefault="00B171AD" w:rsidP="001D6E3E">
      <w:pPr>
        <w:autoSpaceDE w:val="0"/>
        <w:autoSpaceDN w:val="0"/>
        <w:adjustRightInd w:val="0"/>
      </w:pPr>
      <w:r w:rsidRPr="001A140A">
        <w:rPr>
          <w:vertAlign w:val="superscript"/>
        </w:rPr>
        <w:t>8</w:t>
      </w:r>
      <w:r w:rsidRPr="001A140A">
        <w:t xml:space="preserve"> </w:t>
      </w:r>
      <w:r w:rsidR="00E242D3" w:rsidRPr="001A140A">
        <w:t>–</w:t>
      </w:r>
      <w:r w:rsidRPr="001A140A">
        <w:t xml:space="preserve"> муниципальное</w:t>
      </w:r>
      <w:r w:rsidR="00E242D3" w:rsidRPr="001A140A">
        <w:t xml:space="preserve"> </w:t>
      </w:r>
      <w:r w:rsidRPr="001A140A">
        <w:t>казенное учреждение «Казна городского хозяйства»;</w:t>
      </w:r>
    </w:p>
    <w:p w14:paraId="3B6D3DBC" w14:textId="77777777" w:rsidR="00B171AD" w:rsidRPr="001A140A" w:rsidRDefault="00B171AD" w:rsidP="001D6E3E">
      <w:pPr>
        <w:autoSpaceDE w:val="0"/>
        <w:autoSpaceDN w:val="0"/>
        <w:adjustRightInd w:val="0"/>
      </w:pPr>
      <w:r w:rsidRPr="001A140A">
        <w:rPr>
          <w:vertAlign w:val="superscript"/>
        </w:rPr>
        <w:t>9</w:t>
      </w:r>
      <w:r w:rsidRPr="001A140A">
        <w:t xml:space="preserve"> </w:t>
      </w:r>
      <w:r w:rsidR="00E242D3" w:rsidRPr="001A140A">
        <w:t>–</w:t>
      </w:r>
      <w:r w:rsidRPr="001A140A">
        <w:t xml:space="preserve"> муниципальное</w:t>
      </w:r>
      <w:r w:rsidR="00E242D3" w:rsidRPr="001A140A">
        <w:t xml:space="preserve"> </w:t>
      </w:r>
      <w:r w:rsidRPr="001A140A">
        <w:t>казённое учреждение «Управление информационных технологий и связи города Сургута»;</w:t>
      </w:r>
    </w:p>
    <w:p w14:paraId="68E629F7" w14:textId="77777777" w:rsidR="00B171AD" w:rsidRPr="001A140A" w:rsidRDefault="00B171AD" w:rsidP="001D6E3E">
      <w:pPr>
        <w:autoSpaceDE w:val="0"/>
        <w:autoSpaceDN w:val="0"/>
        <w:adjustRightInd w:val="0"/>
      </w:pPr>
      <w:r w:rsidRPr="001A140A">
        <w:rPr>
          <w:vertAlign w:val="superscript"/>
        </w:rPr>
        <w:t>10</w:t>
      </w:r>
      <w:r w:rsidRPr="001A140A">
        <w:t xml:space="preserve"> </w:t>
      </w:r>
      <w:r w:rsidR="00E242D3" w:rsidRPr="001A140A">
        <w:t>–</w:t>
      </w:r>
      <w:r w:rsidRPr="001A140A">
        <w:t xml:space="preserve"> муниципальное</w:t>
      </w:r>
      <w:r w:rsidR="00E242D3" w:rsidRPr="001A140A">
        <w:t xml:space="preserve"> </w:t>
      </w:r>
      <w:r w:rsidRPr="001A140A">
        <w:t>казенное учреждение «Дирекция эксплуатации административных зданий и инженерных систем», муниципальное казенное учреждение «Дирекция дорожно-транспортного и жилищно-коммунального комплекса», муниципальное казенное учреждение «Управление капитальным строительством».</w:t>
      </w:r>
    </w:p>
    <w:p w14:paraId="60E4CC4F" w14:textId="68C79990" w:rsidR="00B171AD" w:rsidRPr="001A140A" w:rsidRDefault="00E242D3" w:rsidP="001D6E3E">
      <w:pPr>
        <w:autoSpaceDE w:val="0"/>
        <w:autoSpaceDN w:val="0"/>
        <w:adjustRightInd w:val="0"/>
      </w:pPr>
      <w:r w:rsidRPr="001A140A">
        <w:rPr>
          <w:vertAlign w:val="superscript"/>
        </w:rPr>
        <w:t>11</w:t>
      </w:r>
      <w:r w:rsidRPr="001A140A">
        <w:t xml:space="preserve"> –</w:t>
      </w:r>
      <w:r w:rsidR="00B171AD" w:rsidRPr="001A140A">
        <w:t xml:space="preserve"> муниципальное</w:t>
      </w:r>
      <w:r w:rsidRPr="001A140A">
        <w:t xml:space="preserve"> </w:t>
      </w:r>
      <w:r w:rsidR="00B171AD" w:rsidRPr="001A140A">
        <w:t xml:space="preserve">автономное учреждение дополнительного образования «Детская хореографическая школа № 1», муниципальное бюджетное учреждение дополнительного образования «Детская художественная школа № 1 им. Л.А. Горды», муниципальное бюджетное учреждение дополнительного образования «Детская музыкальная школа № 3», муниципальное бюджетное учреждение дополнительного образования «Детская школа искусств № 1», муниципальное бюджетное учреждение дополнительного образования «Детская </w:t>
      </w:r>
      <w:r w:rsidR="00B171AD" w:rsidRPr="001A140A">
        <w:lastRenderedPageBreak/>
        <w:t xml:space="preserve">школа искусств № 2», муниципальное бюджетное учреждение дополнительного образования «Детская школа искусств им. Г. </w:t>
      </w:r>
      <w:proofErr w:type="spellStart"/>
      <w:r w:rsidR="00B171AD" w:rsidRPr="001A140A">
        <w:t>Кукуевицкого</w:t>
      </w:r>
      <w:proofErr w:type="spellEnd"/>
      <w:r w:rsidR="00B171AD" w:rsidRPr="001A140A">
        <w:t xml:space="preserve">», муниципальное автономное учреждение дополнительного образования спортивная школа «Ледовый Дворец спорта», муниципальное автономное учреждение дополнительного образования спортивная школа олимпийского резерва «Олимп», муниципальное бюджетное учреждение дополнительного образования спортивная школа «Аверс», муниципальное бюджетное учреждение дополнительного образования спортивная школа «Виктория», муниципальное бюджетное учреждение дополнительного образования спортивная школа олимпийского резерва «Ермак», </w:t>
      </w:r>
      <w:r w:rsidR="00B171AD" w:rsidRPr="001A140A">
        <w:tab/>
        <w:t xml:space="preserve">муниципальное бюджетное учреждение дополнительного образования спортивная школа олимпийского резерва </w:t>
      </w:r>
      <w:r w:rsidR="0056698E">
        <w:br/>
      </w:r>
      <w:r w:rsidR="00B171AD" w:rsidRPr="001A140A">
        <w:t>по зимним видам спора «Кедр», муниципальное бюджетное учреждение дополнительного образования спортивная школа олимпийского резерва №</w:t>
      </w:r>
      <w:r w:rsidR="00BC70F2">
        <w:t xml:space="preserve"> </w:t>
      </w:r>
      <w:r w:rsidR="00B171AD" w:rsidRPr="001A140A">
        <w:t>1, муниципальное бюджетное учреждение дополнительного образования спортивная школа олимпийского резерва «</w:t>
      </w:r>
      <w:proofErr w:type="spellStart"/>
      <w:r w:rsidR="00B171AD" w:rsidRPr="001A140A">
        <w:t>Югория</w:t>
      </w:r>
      <w:proofErr w:type="spellEnd"/>
      <w:r w:rsidR="00B171AD" w:rsidRPr="001A140A">
        <w:t xml:space="preserve">» имени Арарата </w:t>
      </w:r>
      <w:proofErr w:type="spellStart"/>
      <w:r w:rsidR="00B171AD" w:rsidRPr="001A140A">
        <w:t>Агвановича</w:t>
      </w:r>
      <w:proofErr w:type="spellEnd"/>
      <w:r w:rsidR="00B171AD" w:rsidRPr="001A140A">
        <w:t xml:space="preserve"> </w:t>
      </w:r>
      <w:proofErr w:type="spellStart"/>
      <w:r w:rsidR="00B171AD" w:rsidRPr="001A140A">
        <w:t>Пилояна</w:t>
      </w:r>
      <w:proofErr w:type="spellEnd"/>
      <w:r w:rsidR="00B171AD" w:rsidRPr="001A140A">
        <w:t>.».</w:t>
      </w:r>
    </w:p>
    <w:p w14:paraId="447EDBE6" w14:textId="77777777" w:rsidR="00BA4B5B" w:rsidRPr="001A140A" w:rsidRDefault="00BA4B5B" w:rsidP="00BA4B5B">
      <w:r w:rsidRPr="001A140A">
        <w:t>1.4.2. В абзаце одиннадцатом пункта 2 слова «не более года» заменить словами «не более одного календарного года».</w:t>
      </w:r>
    </w:p>
    <w:p w14:paraId="51C6E14B" w14:textId="77777777" w:rsidR="00D70A64" w:rsidRPr="001A140A" w:rsidRDefault="00051113" w:rsidP="00BA4B5B">
      <w:r w:rsidRPr="001A140A">
        <w:t xml:space="preserve">1.4.3. </w:t>
      </w:r>
      <w:r w:rsidR="00D70A64" w:rsidRPr="001A140A">
        <w:t>П</w:t>
      </w:r>
      <w:r w:rsidRPr="001A140A">
        <w:t xml:space="preserve">ункт 5 </w:t>
      </w:r>
      <w:r w:rsidR="00D70A64" w:rsidRPr="001A140A">
        <w:t>изложить в следующей редакции:</w:t>
      </w:r>
    </w:p>
    <w:p w14:paraId="55BDD2CF" w14:textId="3BD4E6C6" w:rsidR="00D70A64" w:rsidRPr="001A140A" w:rsidRDefault="00D70A64" w:rsidP="00D70A64">
      <w:r w:rsidRPr="001A140A">
        <w:t xml:space="preserve">«5. Доплата работникам, имеющим почетные звания (почетные спортивные звания) Российской Федерации, СССР, РСФСР, Ханты-Мансийского автономного округа </w:t>
      </w:r>
      <w:r w:rsidR="00CC6AF5">
        <w:t>–</w:t>
      </w:r>
      <w:r w:rsidRPr="001A140A">
        <w:t xml:space="preserve"> Югры</w:t>
      </w:r>
      <w:r w:rsidR="00CC6AF5">
        <w:t xml:space="preserve"> </w:t>
      </w:r>
      <w:r w:rsidRPr="001A140A">
        <w:t>производится при условии соответствия почетного звания (почетного спортивного звания) профилю деятельности учреждения или занимаемой должности.</w:t>
      </w:r>
    </w:p>
    <w:p w14:paraId="6E4D43DC" w14:textId="79FB8CF0" w:rsidR="00051113" w:rsidRPr="00446A1B" w:rsidRDefault="00D70A64" w:rsidP="00D70A64">
      <w:r w:rsidRPr="001A140A">
        <w:t>Доплата за почетные звания (почетные спортивные звания) Российской Федерации, СССР, РСФСР, Ханты-Мансий</w:t>
      </w:r>
      <w:r w:rsidR="00CC6AF5">
        <w:t xml:space="preserve">ского автономного округа – Югры </w:t>
      </w:r>
      <w:r w:rsidRPr="00446A1B">
        <w:t>устанавливается по одному из оснований, имеющему большее значение, в соответствии с профилем профессиональной деятельности по месту основной работы.»</w:t>
      </w:r>
      <w:r w:rsidR="00051113" w:rsidRPr="00446A1B">
        <w:t>.</w:t>
      </w:r>
    </w:p>
    <w:p w14:paraId="6EA43C95" w14:textId="1AEAD65A" w:rsidR="00BA4B5B" w:rsidRPr="00446A1B" w:rsidRDefault="00BA4B5B" w:rsidP="00BA4B5B">
      <w:r w:rsidRPr="00446A1B">
        <w:t>1.4.</w:t>
      </w:r>
      <w:r w:rsidR="00051113" w:rsidRPr="00446A1B">
        <w:t>4</w:t>
      </w:r>
      <w:r w:rsidRPr="00446A1B">
        <w:t xml:space="preserve">. </w:t>
      </w:r>
      <w:r w:rsidR="00712678" w:rsidRPr="00446A1B">
        <w:t>В</w:t>
      </w:r>
      <w:r w:rsidR="00A75718" w:rsidRPr="00446A1B">
        <w:t xml:space="preserve"> </w:t>
      </w:r>
      <w:r w:rsidR="001B7470" w:rsidRPr="00446A1B">
        <w:t xml:space="preserve">абзаце </w:t>
      </w:r>
      <w:r w:rsidR="00A75718" w:rsidRPr="00446A1B">
        <w:t xml:space="preserve">первом </w:t>
      </w:r>
      <w:r w:rsidR="001B7470" w:rsidRPr="00446A1B">
        <w:t xml:space="preserve">подпункта 6.1 пункта 6 </w:t>
      </w:r>
      <w:r w:rsidRPr="00446A1B">
        <w:t>слова «(далее – ежемесячное премирование)» исключить.</w:t>
      </w:r>
    </w:p>
    <w:p w14:paraId="2DB50163" w14:textId="404C3F56" w:rsidR="00BA4B5B" w:rsidRPr="00446A1B" w:rsidRDefault="00BA4B5B" w:rsidP="00BA4B5B">
      <w:r w:rsidRPr="00446A1B">
        <w:t>1.4.</w:t>
      </w:r>
      <w:r w:rsidR="001B7470" w:rsidRPr="00446A1B">
        <w:t>5</w:t>
      </w:r>
      <w:r w:rsidRPr="00446A1B">
        <w:t xml:space="preserve">. </w:t>
      </w:r>
      <w:r w:rsidR="00712678" w:rsidRPr="00446A1B">
        <w:t>В</w:t>
      </w:r>
      <w:r w:rsidR="00A75718" w:rsidRPr="00446A1B">
        <w:t xml:space="preserve"> абзаце </w:t>
      </w:r>
      <w:r w:rsidR="001B7470" w:rsidRPr="00446A1B">
        <w:t xml:space="preserve">четвертом подпункта 6.1 пункта 6 </w:t>
      </w:r>
      <w:r w:rsidRPr="00446A1B">
        <w:t>слов</w:t>
      </w:r>
      <w:r w:rsidR="00712678" w:rsidRPr="00446A1B">
        <w:t>о</w:t>
      </w:r>
      <w:r w:rsidRPr="00446A1B">
        <w:t xml:space="preserve"> «от»</w:t>
      </w:r>
      <w:r w:rsidR="00A75718" w:rsidRPr="00446A1B">
        <w:t xml:space="preserve"> исключить.</w:t>
      </w:r>
    </w:p>
    <w:p w14:paraId="1403041D" w14:textId="6AADC9CD" w:rsidR="00A75718" w:rsidRPr="00446A1B" w:rsidRDefault="00A75718" w:rsidP="00BA4B5B">
      <w:r w:rsidRPr="00446A1B">
        <w:t>1.4.</w:t>
      </w:r>
      <w:r w:rsidR="001B7470" w:rsidRPr="00446A1B">
        <w:t>6</w:t>
      </w:r>
      <w:r w:rsidRPr="00446A1B">
        <w:t xml:space="preserve">. </w:t>
      </w:r>
      <w:r w:rsidR="00712678" w:rsidRPr="00446A1B">
        <w:t>П</w:t>
      </w:r>
      <w:r w:rsidR="00051113" w:rsidRPr="00446A1B">
        <w:t>одпункт 6.2 пункта 6</w:t>
      </w:r>
      <w:r w:rsidRPr="00446A1B">
        <w:t xml:space="preserve"> изложить в следующей редакции:</w:t>
      </w:r>
    </w:p>
    <w:p w14:paraId="52C19B82" w14:textId="1646B71F" w:rsidR="00712678" w:rsidRPr="001A140A" w:rsidRDefault="00712678" w:rsidP="00712678">
      <w:r w:rsidRPr="00446A1B">
        <w:t xml:space="preserve">«6.2. Размер премии по итогам работы за месяц снижается </w:t>
      </w:r>
      <w:r w:rsidR="0056698E" w:rsidRPr="00446A1B">
        <w:br/>
      </w:r>
      <w:r w:rsidRPr="00446A1B">
        <w:t>при невыполнении условий, установленных</w:t>
      </w:r>
      <w:r w:rsidRPr="001A140A">
        <w:t xml:space="preserve"> подпунктом 6.1 настоящего пункта, в соответствии с качественными и временными критериями.</w:t>
      </w:r>
    </w:p>
    <w:p w14:paraId="6877B54C" w14:textId="439D6B47" w:rsidR="00712678" w:rsidRDefault="00712678" w:rsidP="00712678">
      <w:r w:rsidRPr="001A140A">
        <w:t>Процент снижения премии по итогам работы за месяц по указанным критериям исчисляется согласно показателям, указанным в таблице 2 настоящего раздела.</w:t>
      </w:r>
    </w:p>
    <w:p w14:paraId="48E547EF" w14:textId="77777777" w:rsidR="0056698E" w:rsidRPr="001A140A" w:rsidRDefault="0056698E" w:rsidP="00712678"/>
    <w:p w14:paraId="5373141A" w14:textId="77777777" w:rsidR="00A75718" w:rsidRPr="001B7470" w:rsidRDefault="00A75718" w:rsidP="001B7470">
      <w:pPr>
        <w:ind w:left="709" w:firstLine="0"/>
        <w:jc w:val="right"/>
      </w:pPr>
      <w:r w:rsidRPr="001B7470">
        <w:t>Таблица 2</w:t>
      </w:r>
    </w:p>
    <w:p w14:paraId="00D70E14" w14:textId="77777777" w:rsidR="00A75718" w:rsidRPr="001B7470" w:rsidRDefault="00A75718" w:rsidP="001B7470">
      <w:pPr>
        <w:ind w:left="709" w:firstLine="0"/>
        <w:jc w:val="right"/>
      </w:pPr>
    </w:p>
    <w:p w14:paraId="14F90ABD" w14:textId="77777777" w:rsidR="0056698E" w:rsidRDefault="00A75718" w:rsidP="001B7470">
      <w:pPr>
        <w:ind w:firstLine="0"/>
        <w:jc w:val="center"/>
      </w:pPr>
      <w:r w:rsidRPr="001B7470">
        <w:t xml:space="preserve">Примерный перечень </w:t>
      </w:r>
    </w:p>
    <w:p w14:paraId="54A2C745" w14:textId="77777777" w:rsidR="0056698E" w:rsidRDefault="00A75718" w:rsidP="001B7470">
      <w:pPr>
        <w:ind w:firstLine="0"/>
        <w:jc w:val="center"/>
      </w:pPr>
      <w:r w:rsidRPr="001B7470">
        <w:t>показателей, за которые производится</w:t>
      </w:r>
      <w:r w:rsidR="0056698E">
        <w:t xml:space="preserve"> </w:t>
      </w:r>
      <w:r w:rsidRPr="001B7470">
        <w:t xml:space="preserve">снижение премии по итогам </w:t>
      </w:r>
    </w:p>
    <w:p w14:paraId="24259673" w14:textId="09170EE3" w:rsidR="00A75718" w:rsidRDefault="00A75718" w:rsidP="001B7470">
      <w:pPr>
        <w:ind w:firstLine="0"/>
        <w:jc w:val="center"/>
      </w:pPr>
      <w:r w:rsidRPr="001B7470">
        <w:t>работы за месяц</w:t>
      </w:r>
    </w:p>
    <w:p w14:paraId="1DC72BCE" w14:textId="77777777" w:rsidR="001B7470" w:rsidRDefault="001B7470" w:rsidP="001B7470">
      <w:pPr>
        <w:ind w:firstLine="0"/>
        <w:jc w:val="center"/>
      </w:pPr>
    </w:p>
    <w:tbl>
      <w:tblPr>
        <w:tblStyle w:val="a3"/>
        <w:tblW w:w="9625" w:type="dxa"/>
        <w:tblLayout w:type="fixed"/>
        <w:tblCellMar>
          <w:left w:w="85" w:type="dxa"/>
          <w:right w:w="85" w:type="dxa"/>
        </w:tblCellMar>
        <w:tblLook w:val="04A0" w:firstRow="1" w:lastRow="0" w:firstColumn="1" w:lastColumn="0" w:noHBand="0" w:noVBand="1"/>
      </w:tblPr>
      <w:tblGrid>
        <w:gridCol w:w="7508"/>
        <w:gridCol w:w="2117"/>
      </w:tblGrid>
      <w:tr w:rsidR="00712678" w:rsidRPr="001A140A" w14:paraId="4A0BD5B9" w14:textId="77777777" w:rsidTr="0056698E">
        <w:tc>
          <w:tcPr>
            <w:tcW w:w="7508" w:type="dxa"/>
            <w:tcBorders>
              <w:top w:val="single" w:sz="4" w:space="0" w:color="auto"/>
              <w:left w:val="single" w:sz="4" w:space="0" w:color="auto"/>
              <w:bottom w:val="single" w:sz="4" w:space="0" w:color="auto"/>
              <w:right w:val="single" w:sz="4" w:space="0" w:color="auto"/>
            </w:tcBorders>
          </w:tcPr>
          <w:p w14:paraId="74014DA4" w14:textId="77777777" w:rsidR="00712678" w:rsidRPr="001A140A" w:rsidRDefault="00712678" w:rsidP="00610D2F">
            <w:pPr>
              <w:autoSpaceDE w:val="0"/>
              <w:autoSpaceDN w:val="0"/>
              <w:adjustRightInd w:val="0"/>
              <w:ind w:firstLine="0"/>
              <w:jc w:val="center"/>
              <w:rPr>
                <w:sz w:val="24"/>
                <w:szCs w:val="24"/>
              </w:rPr>
            </w:pPr>
            <w:r w:rsidRPr="001A140A">
              <w:rPr>
                <w:sz w:val="24"/>
                <w:szCs w:val="24"/>
              </w:rPr>
              <w:t>Показатели</w:t>
            </w:r>
          </w:p>
        </w:tc>
        <w:tc>
          <w:tcPr>
            <w:tcW w:w="2117" w:type="dxa"/>
            <w:tcBorders>
              <w:top w:val="single" w:sz="4" w:space="0" w:color="auto"/>
              <w:left w:val="single" w:sz="4" w:space="0" w:color="auto"/>
              <w:bottom w:val="single" w:sz="4" w:space="0" w:color="auto"/>
              <w:right w:val="single" w:sz="4" w:space="0" w:color="auto"/>
            </w:tcBorders>
          </w:tcPr>
          <w:p w14:paraId="53F00637" w14:textId="77777777" w:rsidR="0056698E" w:rsidRDefault="00712678" w:rsidP="001B7470">
            <w:pPr>
              <w:autoSpaceDE w:val="0"/>
              <w:autoSpaceDN w:val="0"/>
              <w:adjustRightInd w:val="0"/>
              <w:ind w:firstLine="0"/>
              <w:jc w:val="center"/>
              <w:rPr>
                <w:sz w:val="24"/>
                <w:szCs w:val="24"/>
              </w:rPr>
            </w:pPr>
            <w:r w:rsidRPr="001A140A">
              <w:rPr>
                <w:sz w:val="24"/>
                <w:szCs w:val="24"/>
              </w:rPr>
              <w:t xml:space="preserve">Процент снижения премии* </w:t>
            </w:r>
          </w:p>
          <w:p w14:paraId="4B89FCF4" w14:textId="6723653F" w:rsidR="0056698E" w:rsidRDefault="00712678" w:rsidP="001B7470">
            <w:pPr>
              <w:autoSpaceDE w:val="0"/>
              <w:autoSpaceDN w:val="0"/>
              <w:adjustRightInd w:val="0"/>
              <w:ind w:firstLine="0"/>
              <w:jc w:val="center"/>
              <w:rPr>
                <w:sz w:val="24"/>
                <w:szCs w:val="24"/>
              </w:rPr>
            </w:pPr>
            <w:r w:rsidRPr="001A140A">
              <w:rPr>
                <w:sz w:val="24"/>
                <w:szCs w:val="24"/>
              </w:rPr>
              <w:t>по итогам работы за месяц</w:t>
            </w:r>
            <w:r w:rsidR="001B7470">
              <w:rPr>
                <w:sz w:val="24"/>
                <w:szCs w:val="24"/>
              </w:rPr>
              <w:t xml:space="preserve"> </w:t>
            </w:r>
          </w:p>
          <w:p w14:paraId="08B2AFB8" w14:textId="245E2A50" w:rsidR="00712678" w:rsidRPr="001A140A" w:rsidRDefault="00712678" w:rsidP="001B7470">
            <w:pPr>
              <w:autoSpaceDE w:val="0"/>
              <w:autoSpaceDN w:val="0"/>
              <w:adjustRightInd w:val="0"/>
              <w:ind w:firstLine="0"/>
              <w:jc w:val="center"/>
              <w:rPr>
                <w:sz w:val="24"/>
                <w:szCs w:val="24"/>
              </w:rPr>
            </w:pPr>
            <w:r w:rsidRPr="001A140A">
              <w:rPr>
                <w:sz w:val="24"/>
                <w:szCs w:val="24"/>
              </w:rPr>
              <w:t>за 1 нарушение</w:t>
            </w:r>
          </w:p>
        </w:tc>
      </w:tr>
      <w:tr w:rsidR="00712678" w:rsidRPr="001A140A" w14:paraId="62778078" w14:textId="77777777" w:rsidTr="0056698E">
        <w:tc>
          <w:tcPr>
            <w:tcW w:w="7508" w:type="dxa"/>
            <w:tcBorders>
              <w:top w:val="single" w:sz="4" w:space="0" w:color="auto"/>
              <w:left w:val="single" w:sz="4" w:space="0" w:color="auto"/>
              <w:bottom w:val="single" w:sz="4" w:space="0" w:color="auto"/>
              <w:right w:val="single" w:sz="4" w:space="0" w:color="auto"/>
            </w:tcBorders>
          </w:tcPr>
          <w:p w14:paraId="4312F6AB" w14:textId="77777777" w:rsidR="00712678" w:rsidRPr="001A140A" w:rsidRDefault="00712678" w:rsidP="00610D2F">
            <w:pPr>
              <w:autoSpaceDE w:val="0"/>
              <w:autoSpaceDN w:val="0"/>
              <w:adjustRightInd w:val="0"/>
              <w:ind w:firstLine="0"/>
              <w:jc w:val="center"/>
              <w:rPr>
                <w:sz w:val="24"/>
                <w:szCs w:val="24"/>
              </w:rPr>
            </w:pPr>
            <w:r w:rsidRPr="001A140A">
              <w:rPr>
                <w:sz w:val="24"/>
                <w:szCs w:val="24"/>
              </w:rPr>
              <w:t>1</w:t>
            </w:r>
          </w:p>
        </w:tc>
        <w:tc>
          <w:tcPr>
            <w:tcW w:w="2117" w:type="dxa"/>
            <w:tcBorders>
              <w:top w:val="single" w:sz="4" w:space="0" w:color="auto"/>
              <w:left w:val="single" w:sz="4" w:space="0" w:color="auto"/>
              <w:bottom w:val="single" w:sz="4" w:space="0" w:color="auto"/>
              <w:right w:val="single" w:sz="4" w:space="0" w:color="auto"/>
            </w:tcBorders>
          </w:tcPr>
          <w:p w14:paraId="498DDD81" w14:textId="77777777" w:rsidR="00712678" w:rsidRPr="001A140A" w:rsidRDefault="00712678" w:rsidP="00610D2F">
            <w:pPr>
              <w:autoSpaceDE w:val="0"/>
              <w:autoSpaceDN w:val="0"/>
              <w:adjustRightInd w:val="0"/>
              <w:ind w:firstLine="0"/>
              <w:jc w:val="center"/>
              <w:rPr>
                <w:sz w:val="24"/>
                <w:szCs w:val="24"/>
              </w:rPr>
            </w:pPr>
            <w:r w:rsidRPr="001A140A">
              <w:rPr>
                <w:sz w:val="24"/>
                <w:szCs w:val="24"/>
              </w:rPr>
              <w:t>2</w:t>
            </w:r>
          </w:p>
        </w:tc>
      </w:tr>
      <w:tr w:rsidR="00712678" w:rsidRPr="001A140A" w14:paraId="3343D9D7" w14:textId="77777777" w:rsidTr="0056698E">
        <w:tc>
          <w:tcPr>
            <w:tcW w:w="7508" w:type="dxa"/>
            <w:tcBorders>
              <w:top w:val="single" w:sz="4" w:space="0" w:color="auto"/>
              <w:left w:val="single" w:sz="4" w:space="0" w:color="auto"/>
              <w:bottom w:val="single" w:sz="4" w:space="0" w:color="auto"/>
              <w:right w:val="single" w:sz="4" w:space="0" w:color="auto"/>
            </w:tcBorders>
          </w:tcPr>
          <w:p w14:paraId="189D26D8" w14:textId="77777777" w:rsidR="0056698E" w:rsidRDefault="00712678" w:rsidP="001B7470">
            <w:pPr>
              <w:autoSpaceDE w:val="0"/>
              <w:autoSpaceDN w:val="0"/>
              <w:adjustRightInd w:val="0"/>
              <w:ind w:firstLine="0"/>
              <w:jc w:val="left"/>
              <w:rPr>
                <w:sz w:val="24"/>
                <w:szCs w:val="24"/>
              </w:rPr>
            </w:pPr>
            <w:r w:rsidRPr="001A140A">
              <w:rPr>
                <w:sz w:val="24"/>
                <w:szCs w:val="24"/>
              </w:rPr>
              <w:t xml:space="preserve">Некачественное, несвоевременное выполнение основных функций </w:t>
            </w:r>
          </w:p>
          <w:p w14:paraId="1D8856EF" w14:textId="0C32EC3A" w:rsidR="00712678" w:rsidRPr="001A140A" w:rsidRDefault="00712678" w:rsidP="001B7470">
            <w:pPr>
              <w:autoSpaceDE w:val="0"/>
              <w:autoSpaceDN w:val="0"/>
              <w:adjustRightInd w:val="0"/>
              <w:ind w:firstLine="0"/>
              <w:jc w:val="left"/>
              <w:rPr>
                <w:sz w:val="24"/>
                <w:szCs w:val="24"/>
              </w:rPr>
            </w:pPr>
            <w:r w:rsidRPr="001A140A">
              <w:rPr>
                <w:sz w:val="24"/>
                <w:szCs w:val="24"/>
              </w:rPr>
              <w:t>и должностных обязанностей, неквалифицированная подготовка и оформление документов</w:t>
            </w:r>
          </w:p>
        </w:tc>
        <w:tc>
          <w:tcPr>
            <w:tcW w:w="2117" w:type="dxa"/>
            <w:tcBorders>
              <w:top w:val="single" w:sz="4" w:space="0" w:color="auto"/>
              <w:left w:val="single" w:sz="4" w:space="0" w:color="auto"/>
              <w:bottom w:val="single" w:sz="4" w:space="0" w:color="auto"/>
              <w:right w:val="single" w:sz="4" w:space="0" w:color="auto"/>
            </w:tcBorders>
          </w:tcPr>
          <w:p w14:paraId="127BD26A" w14:textId="77777777" w:rsidR="00712678" w:rsidRPr="001A140A" w:rsidRDefault="00712678" w:rsidP="00610D2F">
            <w:pPr>
              <w:autoSpaceDE w:val="0"/>
              <w:autoSpaceDN w:val="0"/>
              <w:adjustRightInd w:val="0"/>
              <w:ind w:firstLine="0"/>
              <w:jc w:val="center"/>
              <w:rPr>
                <w:sz w:val="24"/>
                <w:szCs w:val="24"/>
              </w:rPr>
            </w:pPr>
            <w:r w:rsidRPr="001A140A">
              <w:rPr>
                <w:sz w:val="24"/>
                <w:szCs w:val="24"/>
              </w:rPr>
              <w:t>до 50%</w:t>
            </w:r>
          </w:p>
        </w:tc>
      </w:tr>
      <w:tr w:rsidR="00712678" w:rsidRPr="001A140A" w14:paraId="47D7932D" w14:textId="77777777" w:rsidTr="0056698E">
        <w:tc>
          <w:tcPr>
            <w:tcW w:w="7508" w:type="dxa"/>
            <w:tcBorders>
              <w:top w:val="single" w:sz="4" w:space="0" w:color="auto"/>
              <w:left w:val="single" w:sz="4" w:space="0" w:color="auto"/>
              <w:bottom w:val="single" w:sz="4" w:space="0" w:color="auto"/>
              <w:right w:val="single" w:sz="4" w:space="0" w:color="auto"/>
            </w:tcBorders>
          </w:tcPr>
          <w:p w14:paraId="4D08E2D3" w14:textId="77777777" w:rsidR="00712678" w:rsidRPr="001A140A" w:rsidRDefault="00712678" w:rsidP="001B7470">
            <w:pPr>
              <w:autoSpaceDE w:val="0"/>
              <w:autoSpaceDN w:val="0"/>
              <w:adjustRightInd w:val="0"/>
              <w:ind w:firstLine="0"/>
              <w:jc w:val="left"/>
              <w:rPr>
                <w:sz w:val="24"/>
                <w:szCs w:val="24"/>
              </w:rPr>
            </w:pPr>
            <w:r w:rsidRPr="001A140A">
              <w:rPr>
                <w:sz w:val="24"/>
                <w:szCs w:val="24"/>
              </w:rPr>
              <w:t>Некачественное, несвоевременное выполнение планов</w:t>
            </w:r>
          </w:p>
          <w:p w14:paraId="68F28AB2" w14:textId="77777777" w:rsidR="00712678" w:rsidRPr="001A140A" w:rsidRDefault="00712678" w:rsidP="001B7470">
            <w:pPr>
              <w:autoSpaceDE w:val="0"/>
              <w:autoSpaceDN w:val="0"/>
              <w:adjustRightInd w:val="0"/>
              <w:ind w:firstLine="0"/>
              <w:jc w:val="left"/>
              <w:rPr>
                <w:sz w:val="24"/>
                <w:szCs w:val="24"/>
              </w:rPr>
            </w:pPr>
            <w:r w:rsidRPr="001A140A">
              <w:rPr>
                <w:sz w:val="24"/>
                <w:szCs w:val="24"/>
              </w:rPr>
              <w:t>работы, правовых актов, решений и поручений</w:t>
            </w:r>
          </w:p>
        </w:tc>
        <w:tc>
          <w:tcPr>
            <w:tcW w:w="2117" w:type="dxa"/>
            <w:tcBorders>
              <w:top w:val="single" w:sz="4" w:space="0" w:color="auto"/>
              <w:left w:val="single" w:sz="4" w:space="0" w:color="auto"/>
              <w:bottom w:val="single" w:sz="4" w:space="0" w:color="auto"/>
              <w:right w:val="single" w:sz="4" w:space="0" w:color="auto"/>
            </w:tcBorders>
          </w:tcPr>
          <w:p w14:paraId="3BBFCAE5" w14:textId="77777777" w:rsidR="00712678" w:rsidRPr="001A140A" w:rsidRDefault="00712678" w:rsidP="00610D2F">
            <w:pPr>
              <w:autoSpaceDE w:val="0"/>
              <w:autoSpaceDN w:val="0"/>
              <w:adjustRightInd w:val="0"/>
              <w:ind w:firstLine="0"/>
              <w:jc w:val="center"/>
              <w:rPr>
                <w:sz w:val="24"/>
                <w:szCs w:val="24"/>
              </w:rPr>
            </w:pPr>
            <w:r w:rsidRPr="001A140A">
              <w:rPr>
                <w:sz w:val="24"/>
                <w:szCs w:val="24"/>
              </w:rPr>
              <w:t>до 50%</w:t>
            </w:r>
          </w:p>
        </w:tc>
      </w:tr>
      <w:tr w:rsidR="00712678" w:rsidRPr="001A140A" w14:paraId="4F9AED62" w14:textId="77777777" w:rsidTr="0056698E">
        <w:tc>
          <w:tcPr>
            <w:tcW w:w="7508" w:type="dxa"/>
            <w:tcBorders>
              <w:top w:val="single" w:sz="4" w:space="0" w:color="auto"/>
              <w:left w:val="single" w:sz="4" w:space="0" w:color="auto"/>
              <w:bottom w:val="single" w:sz="4" w:space="0" w:color="auto"/>
              <w:right w:val="single" w:sz="4" w:space="0" w:color="auto"/>
            </w:tcBorders>
          </w:tcPr>
          <w:p w14:paraId="48404DF5" w14:textId="77777777" w:rsidR="0056698E" w:rsidRDefault="00712678" w:rsidP="001B7470">
            <w:pPr>
              <w:autoSpaceDE w:val="0"/>
              <w:autoSpaceDN w:val="0"/>
              <w:adjustRightInd w:val="0"/>
              <w:ind w:firstLine="0"/>
              <w:jc w:val="left"/>
              <w:rPr>
                <w:sz w:val="24"/>
                <w:szCs w:val="24"/>
              </w:rPr>
            </w:pPr>
            <w:r w:rsidRPr="001A140A">
              <w:rPr>
                <w:sz w:val="24"/>
                <w:szCs w:val="24"/>
              </w:rPr>
              <w:t xml:space="preserve">Некачественное, несвоевременное рассмотрение обращений </w:t>
            </w:r>
          </w:p>
          <w:p w14:paraId="3435F2F9" w14:textId="5155162B" w:rsidR="00712678" w:rsidRPr="001A140A" w:rsidRDefault="00712678" w:rsidP="001B7470">
            <w:pPr>
              <w:autoSpaceDE w:val="0"/>
              <w:autoSpaceDN w:val="0"/>
              <w:adjustRightInd w:val="0"/>
              <w:ind w:firstLine="0"/>
              <w:jc w:val="left"/>
              <w:rPr>
                <w:sz w:val="24"/>
                <w:szCs w:val="24"/>
              </w:rPr>
            </w:pPr>
            <w:r w:rsidRPr="001A140A">
              <w:rPr>
                <w:sz w:val="24"/>
                <w:szCs w:val="24"/>
              </w:rPr>
              <w:t>от организаций и граждан</w:t>
            </w:r>
          </w:p>
        </w:tc>
        <w:tc>
          <w:tcPr>
            <w:tcW w:w="2117" w:type="dxa"/>
            <w:tcBorders>
              <w:top w:val="single" w:sz="4" w:space="0" w:color="auto"/>
              <w:left w:val="single" w:sz="4" w:space="0" w:color="auto"/>
              <w:bottom w:val="single" w:sz="4" w:space="0" w:color="auto"/>
              <w:right w:val="single" w:sz="4" w:space="0" w:color="auto"/>
            </w:tcBorders>
          </w:tcPr>
          <w:p w14:paraId="14B71B31" w14:textId="77777777" w:rsidR="00712678" w:rsidRPr="001A140A" w:rsidRDefault="00712678" w:rsidP="00610D2F">
            <w:pPr>
              <w:autoSpaceDE w:val="0"/>
              <w:autoSpaceDN w:val="0"/>
              <w:adjustRightInd w:val="0"/>
              <w:ind w:firstLine="0"/>
              <w:jc w:val="center"/>
              <w:rPr>
                <w:sz w:val="24"/>
                <w:szCs w:val="24"/>
              </w:rPr>
            </w:pPr>
            <w:r w:rsidRPr="001A140A">
              <w:rPr>
                <w:sz w:val="24"/>
                <w:szCs w:val="24"/>
              </w:rPr>
              <w:t>до 50%</w:t>
            </w:r>
          </w:p>
        </w:tc>
      </w:tr>
      <w:tr w:rsidR="00712678" w:rsidRPr="001A140A" w14:paraId="1A299AC2" w14:textId="77777777" w:rsidTr="0056698E">
        <w:tc>
          <w:tcPr>
            <w:tcW w:w="7508" w:type="dxa"/>
            <w:tcBorders>
              <w:top w:val="single" w:sz="4" w:space="0" w:color="auto"/>
              <w:left w:val="single" w:sz="4" w:space="0" w:color="auto"/>
              <w:bottom w:val="single" w:sz="4" w:space="0" w:color="auto"/>
              <w:right w:val="single" w:sz="4" w:space="0" w:color="auto"/>
            </w:tcBorders>
          </w:tcPr>
          <w:p w14:paraId="0591A67E" w14:textId="77777777" w:rsidR="00712678" w:rsidRPr="001A140A" w:rsidRDefault="00712678" w:rsidP="001B7470">
            <w:pPr>
              <w:autoSpaceDE w:val="0"/>
              <w:autoSpaceDN w:val="0"/>
              <w:adjustRightInd w:val="0"/>
              <w:ind w:firstLine="0"/>
              <w:jc w:val="left"/>
              <w:rPr>
                <w:sz w:val="24"/>
                <w:szCs w:val="24"/>
              </w:rPr>
            </w:pPr>
            <w:r w:rsidRPr="001A140A">
              <w:rPr>
                <w:sz w:val="24"/>
                <w:szCs w:val="24"/>
              </w:rPr>
              <w:t>Нарушение сроков представления установленной</w:t>
            </w:r>
          </w:p>
          <w:p w14:paraId="3FACD3BD" w14:textId="77777777" w:rsidR="00712678" w:rsidRPr="001A140A" w:rsidRDefault="00712678" w:rsidP="001B7470">
            <w:pPr>
              <w:autoSpaceDE w:val="0"/>
              <w:autoSpaceDN w:val="0"/>
              <w:adjustRightInd w:val="0"/>
              <w:ind w:firstLine="0"/>
              <w:jc w:val="left"/>
              <w:rPr>
                <w:sz w:val="24"/>
                <w:szCs w:val="24"/>
              </w:rPr>
            </w:pPr>
            <w:r w:rsidRPr="001A140A">
              <w:rPr>
                <w:sz w:val="24"/>
                <w:szCs w:val="24"/>
              </w:rPr>
              <w:t>отчетности, представление неверной информации</w:t>
            </w:r>
          </w:p>
        </w:tc>
        <w:tc>
          <w:tcPr>
            <w:tcW w:w="2117" w:type="dxa"/>
            <w:tcBorders>
              <w:top w:val="single" w:sz="4" w:space="0" w:color="auto"/>
              <w:left w:val="single" w:sz="4" w:space="0" w:color="auto"/>
              <w:bottom w:val="single" w:sz="4" w:space="0" w:color="auto"/>
              <w:right w:val="single" w:sz="4" w:space="0" w:color="auto"/>
            </w:tcBorders>
          </w:tcPr>
          <w:p w14:paraId="6443DAB1" w14:textId="77777777" w:rsidR="00712678" w:rsidRPr="001A140A" w:rsidRDefault="00712678" w:rsidP="00610D2F">
            <w:pPr>
              <w:autoSpaceDE w:val="0"/>
              <w:autoSpaceDN w:val="0"/>
              <w:adjustRightInd w:val="0"/>
              <w:ind w:firstLine="0"/>
              <w:jc w:val="center"/>
              <w:rPr>
                <w:sz w:val="24"/>
                <w:szCs w:val="24"/>
              </w:rPr>
            </w:pPr>
            <w:r w:rsidRPr="001A140A">
              <w:rPr>
                <w:sz w:val="24"/>
                <w:szCs w:val="24"/>
              </w:rPr>
              <w:t>до 50%</w:t>
            </w:r>
          </w:p>
        </w:tc>
      </w:tr>
      <w:tr w:rsidR="00712678" w:rsidRPr="001A140A" w14:paraId="721D3D9E" w14:textId="77777777" w:rsidTr="0056698E">
        <w:tc>
          <w:tcPr>
            <w:tcW w:w="7508" w:type="dxa"/>
            <w:tcBorders>
              <w:top w:val="single" w:sz="4" w:space="0" w:color="auto"/>
              <w:left w:val="single" w:sz="4" w:space="0" w:color="auto"/>
              <w:bottom w:val="single" w:sz="4" w:space="0" w:color="auto"/>
              <w:right w:val="single" w:sz="4" w:space="0" w:color="auto"/>
            </w:tcBorders>
          </w:tcPr>
          <w:p w14:paraId="4922D1E1" w14:textId="77777777" w:rsidR="00712678" w:rsidRPr="001A140A" w:rsidRDefault="00712678" w:rsidP="001B7470">
            <w:pPr>
              <w:autoSpaceDE w:val="0"/>
              <w:autoSpaceDN w:val="0"/>
              <w:adjustRightInd w:val="0"/>
              <w:ind w:firstLine="0"/>
              <w:jc w:val="left"/>
              <w:rPr>
                <w:sz w:val="24"/>
                <w:szCs w:val="24"/>
              </w:rPr>
            </w:pPr>
            <w:r w:rsidRPr="001A140A">
              <w:rPr>
                <w:sz w:val="24"/>
                <w:szCs w:val="24"/>
              </w:rPr>
              <w:t>Некачественное, несвоевременное выполнение поручения руководителя</w:t>
            </w:r>
          </w:p>
        </w:tc>
        <w:tc>
          <w:tcPr>
            <w:tcW w:w="2117" w:type="dxa"/>
            <w:tcBorders>
              <w:top w:val="single" w:sz="4" w:space="0" w:color="auto"/>
              <w:left w:val="single" w:sz="4" w:space="0" w:color="auto"/>
              <w:bottom w:val="single" w:sz="4" w:space="0" w:color="auto"/>
              <w:right w:val="single" w:sz="4" w:space="0" w:color="auto"/>
            </w:tcBorders>
          </w:tcPr>
          <w:p w14:paraId="57DA7091" w14:textId="77777777" w:rsidR="00712678" w:rsidRPr="001A140A" w:rsidRDefault="00712678" w:rsidP="00610D2F">
            <w:pPr>
              <w:autoSpaceDE w:val="0"/>
              <w:autoSpaceDN w:val="0"/>
              <w:adjustRightInd w:val="0"/>
              <w:ind w:firstLine="0"/>
              <w:jc w:val="center"/>
              <w:rPr>
                <w:sz w:val="24"/>
                <w:szCs w:val="24"/>
              </w:rPr>
            </w:pPr>
            <w:r w:rsidRPr="001A140A">
              <w:rPr>
                <w:sz w:val="24"/>
                <w:szCs w:val="24"/>
              </w:rPr>
              <w:t>до 50%</w:t>
            </w:r>
          </w:p>
        </w:tc>
      </w:tr>
      <w:tr w:rsidR="00712678" w:rsidRPr="001A140A" w14:paraId="67AB9F43" w14:textId="77777777" w:rsidTr="0056698E">
        <w:tc>
          <w:tcPr>
            <w:tcW w:w="7508" w:type="dxa"/>
            <w:tcBorders>
              <w:top w:val="single" w:sz="4" w:space="0" w:color="auto"/>
              <w:left w:val="single" w:sz="4" w:space="0" w:color="auto"/>
              <w:bottom w:val="single" w:sz="4" w:space="0" w:color="auto"/>
              <w:right w:val="single" w:sz="4" w:space="0" w:color="auto"/>
            </w:tcBorders>
          </w:tcPr>
          <w:p w14:paraId="62D44740" w14:textId="77777777" w:rsidR="0056698E" w:rsidRDefault="00712678" w:rsidP="001B7470">
            <w:pPr>
              <w:autoSpaceDE w:val="0"/>
              <w:autoSpaceDN w:val="0"/>
              <w:adjustRightInd w:val="0"/>
              <w:ind w:firstLine="0"/>
              <w:jc w:val="left"/>
              <w:rPr>
                <w:sz w:val="24"/>
                <w:szCs w:val="24"/>
              </w:rPr>
            </w:pPr>
            <w:r w:rsidRPr="001A140A">
              <w:rPr>
                <w:sz w:val="24"/>
                <w:szCs w:val="24"/>
              </w:rPr>
              <w:t xml:space="preserve">Несоблюдение трудовой дисциплины, правил внутреннего трудового распорядка, техники безопасности и противопожарной защиты, наличие нарушений требований охраны труда, санитарных норм </w:t>
            </w:r>
          </w:p>
          <w:p w14:paraId="66D1D985" w14:textId="2700C00C" w:rsidR="00712678" w:rsidRPr="001A140A" w:rsidRDefault="00712678" w:rsidP="001B7470">
            <w:pPr>
              <w:autoSpaceDE w:val="0"/>
              <w:autoSpaceDN w:val="0"/>
              <w:adjustRightInd w:val="0"/>
              <w:ind w:firstLine="0"/>
              <w:jc w:val="left"/>
              <w:rPr>
                <w:sz w:val="24"/>
                <w:szCs w:val="24"/>
              </w:rPr>
            </w:pPr>
            <w:r w:rsidRPr="001A140A">
              <w:rPr>
                <w:sz w:val="24"/>
                <w:szCs w:val="24"/>
              </w:rPr>
              <w:t>и правил</w:t>
            </w:r>
          </w:p>
        </w:tc>
        <w:tc>
          <w:tcPr>
            <w:tcW w:w="2117" w:type="dxa"/>
            <w:tcBorders>
              <w:top w:val="single" w:sz="4" w:space="0" w:color="auto"/>
              <w:left w:val="single" w:sz="4" w:space="0" w:color="auto"/>
              <w:bottom w:val="single" w:sz="4" w:space="0" w:color="auto"/>
              <w:right w:val="single" w:sz="4" w:space="0" w:color="auto"/>
            </w:tcBorders>
          </w:tcPr>
          <w:p w14:paraId="1B92BEBA" w14:textId="77777777" w:rsidR="00712678" w:rsidRPr="001A140A" w:rsidRDefault="00712678" w:rsidP="00610D2F">
            <w:pPr>
              <w:autoSpaceDE w:val="0"/>
              <w:autoSpaceDN w:val="0"/>
              <w:adjustRightInd w:val="0"/>
              <w:ind w:firstLine="0"/>
              <w:jc w:val="center"/>
              <w:rPr>
                <w:sz w:val="24"/>
                <w:szCs w:val="24"/>
              </w:rPr>
            </w:pPr>
            <w:r w:rsidRPr="001A140A">
              <w:rPr>
                <w:sz w:val="24"/>
                <w:szCs w:val="24"/>
              </w:rPr>
              <w:t>до 50%</w:t>
            </w:r>
          </w:p>
        </w:tc>
      </w:tr>
      <w:tr w:rsidR="00712678" w:rsidRPr="001A140A" w14:paraId="32BA99AA" w14:textId="77777777" w:rsidTr="0056698E">
        <w:tc>
          <w:tcPr>
            <w:tcW w:w="7508" w:type="dxa"/>
            <w:tcBorders>
              <w:top w:val="single" w:sz="4" w:space="0" w:color="auto"/>
              <w:left w:val="single" w:sz="4" w:space="0" w:color="auto"/>
              <w:bottom w:val="single" w:sz="4" w:space="0" w:color="auto"/>
              <w:right w:val="single" w:sz="4" w:space="0" w:color="auto"/>
            </w:tcBorders>
          </w:tcPr>
          <w:p w14:paraId="3E09C84C" w14:textId="77777777" w:rsidR="00712678" w:rsidRPr="001A140A" w:rsidRDefault="00712678" w:rsidP="001B7470">
            <w:pPr>
              <w:autoSpaceDE w:val="0"/>
              <w:autoSpaceDN w:val="0"/>
              <w:adjustRightInd w:val="0"/>
              <w:ind w:firstLine="0"/>
              <w:jc w:val="left"/>
              <w:rPr>
                <w:sz w:val="24"/>
                <w:szCs w:val="24"/>
              </w:rPr>
            </w:pPr>
            <w:r w:rsidRPr="001A140A">
              <w:rPr>
                <w:sz w:val="24"/>
                <w:szCs w:val="24"/>
              </w:rPr>
              <w:t>Наличие дисциплинарного взыскания</w:t>
            </w:r>
          </w:p>
        </w:tc>
        <w:tc>
          <w:tcPr>
            <w:tcW w:w="2117" w:type="dxa"/>
            <w:tcBorders>
              <w:top w:val="single" w:sz="4" w:space="0" w:color="auto"/>
              <w:left w:val="single" w:sz="4" w:space="0" w:color="auto"/>
              <w:bottom w:val="single" w:sz="4" w:space="0" w:color="auto"/>
              <w:right w:val="single" w:sz="4" w:space="0" w:color="auto"/>
            </w:tcBorders>
          </w:tcPr>
          <w:p w14:paraId="1855E839" w14:textId="77777777" w:rsidR="00712678" w:rsidRPr="001A140A" w:rsidRDefault="00712678" w:rsidP="00610D2F">
            <w:pPr>
              <w:autoSpaceDE w:val="0"/>
              <w:autoSpaceDN w:val="0"/>
              <w:adjustRightInd w:val="0"/>
              <w:ind w:firstLine="0"/>
              <w:jc w:val="center"/>
              <w:rPr>
                <w:sz w:val="24"/>
                <w:szCs w:val="24"/>
              </w:rPr>
            </w:pPr>
            <w:r w:rsidRPr="001A140A">
              <w:rPr>
                <w:sz w:val="24"/>
                <w:szCs w:val="24"/>
              </w:rPr>
              <w:t>50%</w:t>
            </w:r>
          </w:p>
        </w:tc>
      </w:tr>
    </w:tbl>
    <w:p w14:paraId="0CE46AF6" w14:textId="77777777" w:rsidR="001B7470" w:rsidRPr="001B7470" w:rsidRDefault="001B7470" w:rsidP="001B7470">
      <w:pPr>
        <w:rPr>
          <w:sz w:val="20"/>
          <w:szCs w:val="20"/>
        </w:rPr>
      </w:pPr>
    </w:p>
    <w:p w14:paraId="3BA5E91F" w14:textId="67B192A4" w:rsidR="00712678" w:rsidRPr="00446A1B" w:rsidRDefault="00712678" w:rsidP="001B7470">
      <w:r w:rsidRPr="00446A1B">
        <w:t xml:space="preserve">Примечание: * </w:t>
      </w:r>
      <w:r w:rsidR="001B7470" w:rsidRPr="00446A1B">
        <w:t xml:space="preserve">– </w:t>
      </w:r>
      <w:r w:rsidRPr="00446A1B">
        <w:t xml:space="preserve">от максимального размера премии по итогам работы </w:t>
      </w:r>
      <w:r w:rsidR="0056698E" w:rsidRPr="00446A1B">
        <w:br/>
      </w:r>
      <w:r w:rsidRPr="00446A1B">
        <w:t>за месяц</w:t>
      </w:r>
      <w:r w:rsidR="00253897" w:rsidRPr="00446A1B">
        <w:t>.</w:t>
      </w:r>
    </w:p>
    <w:p w14:paraId="66ED2659" w14:textId="77777777" w:rsidR="00712678" w:rsidRPr="00446A1B" w:rsidRDefault="00712678" w:rsidP="001B7470">
      <w:r w:rsidRPr="00446A1B">
        <w:t>Дополнительные показатели снижения и порядок их оценки устанавливаются в положении об оплате труда работников.</w:t>
      </w:r>
    </w:p>
    <w:p w14:paraId="32E5073D" w14:textId="77777777" w:rsidR="00610D2F" w:rsidRPr="00446A1B" w:rsidRDefault="00712678" w:rsidP="001B7470">
      <w:r w:rsidRPr="00446A1B">
        <w:t>Снижение размера премии не должно приводить к уменьшению месячного размера оплаты труда работника более чем на 20%.».</w:t>
      </w:r>
    </w:p>
    <w:p w14:paraId="35D10C4A" w14:textId="75EA3FC5" w:rsidR="0008133A" w:rsidRPr="00446A1B" w:rsidRDefault="00B82A1E" w:rsidP="001B7470">
      <w:r w:rsidRPr="00446A1B">
        <w:t>1.4.</w:t>
      </w:r>
      <w:r w:rsidR="001B7470" w:rsidRPr="00446A1B">
        <w:t>7</w:t>
      </w:r>
      <w:r w:rsidRPr="00446A1B">
        <w:t xml:space="preserve">. </w:t>
      </w:r>
      <w:r w:rsidR="0008133A" w:rsidRPr="00446A1B">
        <w:t>П</w:t>
      </w:r>
      <w:r w:rsidR="0003466C" w:rsidRPr="00446A1B">
        <w:t>одпункт</w:t>
      </w:r>
      <w:r w:rsidRPr="00446A1B">
        <w:t xml:space="preserve"> 7.2 пункта 7</w:t>
      </w:r>
      <w:r w:rsidR="0008133A" w:rsidRPr="00446A1B">
        <w:t xml:space="preserve"> изложить в следующей редакции:</w:t>
      </w:r>
    </w:p>
    <w:p w14:paraId="0B9C325D" w14:textId="16E26E83" w:rsidR="0008133A" w:rsidRPr="00446A1B" w:rsidRDefault="0008133A" w:rsidP="001B7470">
      <w:r w:rsidRPr="00446A1B">
        <w:t xml:space="preserve">«7.2. Размер оклада (должностного оклада), ставки заработной платы </w:t>
      </w:r>
      <w:r w:rsidR="0056698E" w:rsidRPr="00446A1B">
        <w:br/>
      </w:r>
      <w:r w:rsidRPr="00446A1B">
        <w:t>с учетом нагрузки в целях определения размера премии по итогам работы за год определяется на дату выхода приказа.</w:t>
      </w:r>
    </w:p>
    <w:p w14:paraId="0244D488" w14:textId="77777777" w:rsidR="0008133A" w:rsidRPr="00446A1B" w:rsidRDefault="0008133A" w:rsidP="001B7470">
      <w:r w:rsidRPr="00446A1B">
        <w:t>В случае перевода работника на иную должность у одного работодателя расчет премии по итогам работы за год производится за фактически отработанное время исходя из должностного оклада, установленного по каждой должности:</w:t>
      </w:r>
    </w:p>
    <w:p w14:paraId="259A2878" w14:textId="77777777" w:rsidR="0008133A" w:rsidRPr="00446A1B" w:rsidRDefault="0008133A" w:rsidP="001B7470">
      <w:r w:rsidRPr="00446A1B">
        <w:t>1) по ранее занимаемой должности (профессии) - на последний рабочий день по данной должности (профессии);</w:t>
      </w:r>
    </w:p>
    <w:p w14:paraId="74F0BABB" w14:textId="48D2C654" w:rsidR="0008133A" w:rsidRPr="00446A1B" w:rsidRDefault="0008133A" w:rsidP="001B7470">
      <w:r w:rsidRPr="00446A1B">
        <w:t>2) по вновь занимаемой должности (профессии) - на дату в</w:t>
      </w:r>
      <w:r w:rsidR="0056698E" w:rsidRPr="00446A1B">
        <w:t>ыхода приказа</w:t>
      </w:r>
      <w:r w:rsidRPr="00446A1B">
        <w:t>».</w:t>
      </w:r>
    </w:p>
    <w:p w14:paraId="4054CF18" w14:textId="77777777" w:rsidR="0056698E" w:rsidRPr="00446A1B" w:rsidRDefault="0056698E" w:rsidP="001B7470"/>
    <w:p w14:paraId="6D115057" w14:textId="579133B4" w:rsidR="00D30C66" w:rsidRPr="00446A1B" w:rsidRDefault="00D30C66" w:rsidP="001B7470">
      <w:r w:rsidRPr="00446A1B">
        <w:t>1.4.</w:t>
      </w:r>
      <w:r w:rsidR="001B7470" w:rsidRPr="00446A1B">
        <w:t>8</w:t>
      </w:r>
      <w:r w:rsidRPr="00446A1B">
        <w:t>. Подпункт 8.3 пункта 8 изложить в следующей редакции:</w:t>
      </w:r>
    </w:p>
    <w:p w14:paraId="4C44134A" w14:textId="2CCB4977" w:rsidR="00D30C66" w:rsidRPr="001A140A" w:rsidRDefault="00D30C66" w:rsidP="001B7470">
      <w:r w:rsidRPr="00446A1B">
        <w:t>«8.3. При определении размера премии учитывается степень участия каждого работника в выполнении задания. Конкретный размер премии устанавливается приказом руководителя учреждения по согласованию с куратором и не может превышать двух</w:t>
      </w:r>
      <w:r w:rsidRPr="001A140A">
        <w:t xml:space="preserve"> окладов </w:t>
      </w:r>
      <w:r w:rsidR="008D3F35" w:rsidRPr="008D3F35">
        <w:t xml:space="preserve">(должностных окладов, ставок заработной платы с учетом нагрузки, но не более чем по 1 замещаемой ставке по </w:t>
      </w:r>
      <w:r w:rsidR="008D3F35" w:rsidRPr="008D3F35">
        <w:lastRenderedPageBreak/>
        <w:t>основной занимаемой должности (профессии)) на дату выхода приказа с начислением районного коэффициента к заработной плате за работу в районах Крайнего севера и приравненных к ним местностях и процентной надбавки к заработной плате за стаж работы в районах Крайнего Севера и приравненных к ним местностях.</w:t>
      </w:r>
      <w:r w:rsidRPr="001A140A">
        <w:t>».</w:t>
      </w:r>
    </w:p>
    <w:p w14:paraId="6AA4D71F" w14:textId="09B724D5" w:rsidR="00D30C66" w:rsidRPr="001A140A" w:rsidRDefault="00D30C66" w:rsidP="001B7470">
      <w:r w:rsidRPr="001A140A">
        <w:t xml:space="preserve">1.5. </w:t>
      </w:r>
      <w:r w:rsidR="00196D2B" w:rsidRPr="001A140A">
        <w:t xml:space="preserve">В разделе </w:t>
      </w:r>
      <w:r w:rsidR="00196D2B" w:rsidRPr="001A140A">
        <w:rPr>
          <w:lang w:val="en-US"/>
        </w:rPr>
        <w:t>V</w:t>
      </w:r>
      <w:r w:rsidR="00196D2B" w:rsidRPr="001A140A">
        <w:t>:</w:t>
      </w:r>
    </w:p>
    <w:p w14:paraId="50DDA6EA" w14:textId="10BCA3D6" w:rsidR="00196D2B" w:rsidRPr="001A140A" w:rsidRDefault="00196D2B" w:rsidP="001B7470">
      <w:r w:rsidRPr="001A140A">
        <w:t xml:space="preserve">1.5.1. </w:t>
      </w:r>
      <w:r w:rsidR="0095079C">
        <w:t>П</w:t>
      </w:r>
      <w:r w:rsidRPr="001A140A">
        <w:t xml:space="preserve">ункт 1 изложить в следующей редакции: </w:t>
      </w:r>
    </w:p>
    <w:p w14:paraId="62593300" w14:textId="77777777" w:rsidR="00196D2B" w:rsidRPr="001A140A" w:rsidRDefault="00196D2B" w:rsidP="001B7470">
      <w:r w:rsidRPr="001A140A">
        <w:t>«1. В целях повышения эффективности и устойчивости работы учреждений и социальной защищенности работников учреждений устанавливаются следующие выплаты:</w:t>
      </w:r>
    </w:p>
    <w:p w14:paraId="13067898" w14:textId="77777777" w:rsidR="00196D2B" w:rsidRPr="001A140A" w:rsidRDefault="00196D2B" w:rsidP="001B7470">
      <w:r w:rsidRPr="001A140A">
        <w:t>- единовременная выплата при предоставлении ежегодного оплачиваемого отпуска;</w:t>
      </w:r>
    </w:p>
    <w:p w14:paraId="7A4D20C7" w14:textId="5EB17EFA" w:rsidR="00196D2B" w:rsidRPr="001A140A" w:rsidRDefault="00196D2B" w:rsidP="001B7470">
      <w:r w:rsidRPr="001A140A">
        <w:t xml:space="preserve">- единовременная премия к профессиональному празднику учреждения </w:t>
      </w:r>
      <w:r w:rsidR="00E4010E" w:rsidRPr="001A140A">
        <w:t>(</w:t>
      </w:r>
      <w:r w:rsidRPr="001A140A">
        <w:t>праздничн</w:t>
      </w:r>
      <w:r w:rsidR="00024F4D">
        <w:t>ому</w:t>
      </w:r>
      <w:r w:rsidRPr="001A140A">
        <w:t xml:space="preserve"> дн</w:t>
      </w:r>
      <w:r w:rsidR="00024F4D">
        <w:t>ю</w:t>
      </w:r>
      <w:r w:rsidR="00E4010E" w:rsidRPr="001A140A">
        <w:t>)</w:t>
      </w:r>
      <w:r w:rsidRPr="001A140A">
        <w:t>;</w:t>
      </w:r>
    </w:p>
    <w:p w14:paraId="7BEF7005" w14:textId="77777777" w:rsidR="00196D2B" w:rsidRPr="001A140A" w:rsidRDefault="00196D2B" w:rsidP="001B7470">
      <w:r w:rsidRPr="001A140A">
        <w:t>- доплата для обеспечения достижения целевого показателя по заработной плате;</w:t>
      </w:r>
    </w:p>
    <w:p w14:paraId="2BA9683A" w14:textId="77777777" w:rsidR="00196D2B" w:rsidRPr="001A140A" w:rsidRDefault="00196D2B" w:rsidP="001B7470">
      <w:r w:rsidRPr="001A140A">
        <w:t>- доплата до минимального размера оплаты труда.».</w:t>
      </w:r>
    </w:p>
    <w:p w14:paraId="1D104F04" w14:textId="77777777" w:rsidR="00520181" w:rsidRPr="001A140A" w:rsidRDefault="00520181" w:rsidP="001B7470">
      <w:r w:rsidRPr="001A140A">
        <w:t>1.5.2. В абзаце девятом пункта 2 слова «к отпуску» исключить.</w:t>
      </w:r>
    </w:p>
    <w:p w14:paraId="15B40D0B" w14:textId="17535E68" w:rsidR="00196D2B" w:rsidRPr="001A140A" w:rsidRDefault="00196D2B" w:rsidP="001B7470">
      <w:r w:rsidRPr="001A140A">
        <w:t>1.5.</w:t>
      </w:r>
      <w:r w:rsidR="00520181" w:rsidRPr="001A140A">
        <w:t>3</w:t>
      </w:r>
      <w:r w:rsidRPr="001A140A">
        <w:t xml:space="preserve">. </w:t>
      </w:r>
      <w:r w:rsidR="0095079C">
        <w:t>П</w:t>
      </w:r>
      <w:r w:rsidRPr="001A140A">
        <w:t>ункт 3 изложить в следующей редакции:</w:t>
      </w:r>
    </w:p>
    <w:p w14:paraId="37652880" w14:textId="05403BF4" w:rsidR="00196D2B" w:rsidRPr="001A140A" w:rsidRDefault="00196D2B" w:rsidP="001B7470">
      <w:r w:rsidRPr="001A140A">
        <w:t xml:space="preserve">«3. Единовременная премия к профессиональному празднику учреждения </w:t>
      </w:r>
      <w:r w:rsidR="00024F4D">
        <w:t xml:space="preserve">или </w:t>
      </w:r>
      <w:r w:rsidR="003718A7" w:rsidRPr="001A140A">
        <w:t>праздничн</w:t>
      </w:r>
      <w:r w:rsidR="00024F4D">
        <w:t>ому</w:t>
      </w:r>
      <w:r w:rsidR="003718A7" w:rsidRPr="001A140A">
        <w:t xml:space="preserve"> дн</w:t>
      </w:r>
      <w:r w:rsidR="00024F4D">
        <w:t>ю</w:t>
      </w:r>
      <w:r w:rsidR="003718A7" w:rsidRPr="001A140A">
        <w:t xml:space="preserve"> </w:t>
      </w:r>
      <w:r w:rsidRPr="001A140A">
        <w:t>выплачивается всем работникам учреждения в размере 10</w:t>
      </w:r>
      <w:r w:rsidR="001B7470">
        <w:t xml:space="preserve"> </w:t>
      </w:r>
      <w:r w:rsidRPr="001A140A">
        <w:t xml:space="preserve">000 рублей один раз в календарном году не позднее дня профессионального праздника </w:t>
      </w:r>
      <w:r w:rsidR="004224D4" w:rsidRPr="001A140A">
        <w:t>(</w:t>
      </w:r>
      <w:r w:rsidRPr="001A140A">
        <w:t>праздничного дня</w:t>
      </w:r>
      <w:r w:rsidR="004224D4" w:rsidRPr="001A140A">
        <w:t>)</w:t>
      </w:r>
      <w:r w:rsidRPr="001A140A">
        <w:t>.</w:t>
      </w:r>
    </w:p>
    <w:p w14:paraId="3ECF979C" w14:textId="696A7EE0" w:rsidR="00196D2B" w:rsidRPr="001A140A" w:rsidRDefault="00196D2B" w:rsidP="001B7470">
      <w:r w:rsidRPr="001A140A">
        <w:t xml:space="preserve">Единовременная премия к профессиональному празднику учреждения </w:t>
      </w:r>
      <w:r w:rsidR="003718A7" w:rsidRPr="001A140A">
        <w:t>(</w:t>
      </w:r>
      <w:r w:rsidR="00024F4D" w:rsidRPr="001A140A">
        <w:t>праздничн</w:t>
      </w:r>
      <w:r w:rsidR="00024F4D">
        <w:t>ому</w:t>
      </w:r>
      <w:r w:rsidR="00024F4D" w:rsidRPr="001A140A">
        <w:t xml:space="preserve"> дн</w:t>
      </w:r>
      <w:r w:rsidR="00024F4D">
        <w:t>ю</w:t>
      </w:r>
      <w:r w:rsidR="003718A7" w:rsidRPr="001A140A">
        <w:t>)</w:t>
      </w:r>
      <w:r w:rsidRPr="001A140A">
        <w:rPr>
          <w:color w:val="FF0000"/>
        </w:rPr>
        <w:t xml:space="preserve"> </w:t>
      </w:r>
      <w:r w:rsidRPr="001A140A">
        <w:t xml:space="preserve">выплачивается работникам учреждения, состоящим </w:t>
      </w:r>
      <w:r w:rsidR="0056698E">
        <w:br/>
      </w:r>
      <w:r w:rsidRPr="001A140A">
        <w:t xml:space="preserve">в списочном составе (за исключением работников, находящихся в отпуске </w:t>
      </w:r>
      <w:r w:rsidR="0056698E">
        <w:br/>
      </w:r>
      <w:r w:rsidRPr="001A140A">
        <w:t>по уходу за ребенком).</w:t>
      </w:r>
    </w:p>
    <w:p w14:paraId="3CF7FEBC" w14:textId="2EC970C9" w:rsidR="00196D2B" w:rsidRPr="001A140A" w:rsidRDefault="00196D2B" w:rsidP="001B7470">
      <w:r w:rsidRPr="001A140A">
        <w:t xml:space="preserve">Единовременная премия к профессиональному празднику учреждения </w:t>
      </w:r>
      <w:r w:rsidR="007640A4" w:rsidRPr="001A140A">
        <w:t>(</w:t>
      </w:r>
      <w:r w:rsidR="00024F4D" w:rsidRPr="001A140A">
        <w:t>праздничн</w:t>
      </w:r>
      <w:r w:rsidR="00024F4D">
        <w:t>ому</w:t>
      </w:r>
      <w:r w:rsidR="00024F4D" w:rsidRPr="001A140A">
        <w:t xml:space="preserve"> дн</w:t>
      </w:r>
      <w:r w:rsidR="00024F4D">
        <w:t>ю</w:t>
      </w:r>
      <w:r w:rsidR="003718A7" w:rsidRPr="001A140A">
        <w:t xml:space="preserve">) </w:t>
      </w:r>
      <w:r w:rsidRPr="001A140A">
        <w:t>не выплачивается работникам:</w:t>
      </w:r>
    </w:p>
    <w:p w14:paraId="10F43B94" w14:textId="77777777" w:rsidR="00196D2B" w:rsidRPr="001A140A" w:rsidRDefault="00196D2B" w:rsidP="001B7470">
      <w:r w:rsidRPr="001A140A">
        <w:t>- принятым на работу по совместительству;</w:t>
      </w:r>
    </w:p>
    <w:p w14:paraId="049E68F9" w14:textId="77777777" w:rsidR="00196D2B" w:rsidRPr="001A140A" w:rsidRDefault="00196D2B" w:rsidP="001B7470">
      <w:r w:rsidRPr="001A140A">
        <w:t>- заключившим срочный трудовой договор (сроком до двух месяцев).</w:t>
      </w:r>
    </w:p>
    <w:p w14:paraId="4C2DC184" w14:textId="2F23DD96" w:rsidR="00196D2B" w:rsidRPr="00446A1B" w:rsidRDefault="00196D2B" w:rsidP="001B7470">
      <w:r w:rsidRPr="001A140A">
        <w:t xml:space="preserve">Единовременная премия к профессиональному празднику учреждения </w:t>
      </w:r>
      <w:r w:rsidR="003718A7" w:rsidRPr="001A140A">
        <w:t>(</w:t>
      </w:r>
      <w:r w:rsidR="00024F4D" w:rsidRPr="001A140A">
        <w:t>праздничн</w:t>
      </w:r>
      <w:r w:rsidR="00024F4D">
        <w:t>ому</w:t>
      </w:r>
      <w:r w:rsidR="00024F4D" w:rsidRPr="001A140A">
        <w:t xml:space="preserve"> дн</w:t>
      </w:r>
      <w:r w:rsidR="00024F4D">
        <w:t>ю</w:t>
      </w:r>
      <w:r w:rsidR="003718A7" w:rsidRPr="001A140A">
        <w:t>)</w:t>
      </w:r>
      <w:r w:rsidRPr="001A140A">
        <w:t xml:space="preserve"> производится по основному месту работы и основной занимаемой должности, на основании приказа руководителя учреждения </w:t>
      </w:r>
      <w:r w:rsidR="0056698E">
        <w:br/>
      </w:r>
      <w:r w:rsidRPr="001A140A">
        <w:t>о выплате единовременной премии работникам учреждения. Районный коэффициент к заработной плате</w:t>
      </w:r>
      <w:r w:rsidR="0095079C">
        <w:t xml:space="preserve"> за работу в районах Крайнего севера </w:t>
      </w:r>
      <w:r w:rsidR="0056698E">
        <w:br/>
      </w:r>
      <w:r w:rsidR="0095079C">
        <w:t>и приравненных к ним местностях</w:t>
      </w:r>
      <w:r w:rsidRPr="001A140A">
        <w:t xml:space="preserve"> </w:t>
      </w:r>
      <w:r w:rsidRPr="00446A1B">
        <w:t xml:space="preserve">и процентная надбавка к заработной плате </w:t>
      </w:r>
      <w:r w:rsidR="0056698E" w:rsidRPr="00446A1B">
        <w:br/>
      </w:r>
      <w:r w:rsidRPr="00446A1B">
        <w:t xml:space="preserve">за стаж работы в районах Крайнего Севера и приравненных к ним местностях </w:t>
      </w:r>
      <w:r w:rsidR="0056698E" w:rsidRPr="00446A1B">
        <w:br/>
      </w:r>
      <w:r w:rsidRPr="00446A1B">
        <w:t>на</w:t>
      </w:r>
      <w:r w:rsidR="0056698E" w:rsidRPr="00446A1B">
        <w:t xml:space="preserve"> указанную премию не начисляются</w:t>
      </w:r>
      <w:r w:rsidRPr="00446A1B">
        <w:t>».</w:t>
      </w:r>
    </w:p>
    <w:p w14:paraId="4B88B608" w14:textId="3489F3BC" w:rsidR="006B2669" w:rsidRPr="00446A1B" w:rsidRDefault="006B2669" w:rsidP="001B7470">
      <w:r w:rsidRPr="00446A1B">
        <w:t>1.5.4. Пункт 4 дополнить абзацем</w:t>
      </w:r>
      <w:r w:rsidR="001B7470" w:rsidRPr="00446A1B">
        <w:t xml:space="preserve"> третьим</w:t>
      </w:r>
      <w:r w:rsidRPr="00446A1B">
        <w:t xml:space="preserve"> следующего содержания:</w:t>
      </w:r>
    </w:p>
    <w:p w14:paraId="6E2F3A25" w14:textId="5BC62691" w:rsidR="006B2669" w:rsidRPr="00446A1B" w:rsidRDefault="006B2669" w:rsidP="001B7470">
      <w:r w:rsidRPr="00446A1B">
        <w:t>«Порядок расчета доплаты устанавливается в положении об оплате труда муниципального учреждения».</w:t>
      </w:r>
    </w:p>
    <w:p w14:paraId="1265D37A" w14:textId="64E70A60" w:rsidR="00196D2B" w:rsidRPr="00446A1B" w:rsidRDefault="00196D2B" w:rsidP="001B7470">
      <w:r w:rsidRPr="00446A1B">
        <w:t>1.5.</w:t>
      </w:r>
      <w:r w:rsidR="006B2669" w:rsidRPr="00446A1B">
        <w:t>5</w:t>
      </w:r>
      <w:r w:rsidRPr="00446A1B">
        <w:t xml:space="preserve">. </w:t>
      </w:r>
      <w:r w:rsidR="001310B4" w:rsidRPr="00446A1B">
        <w:t>П</w:t>
      </w:r>
      <w:r w:rsidRPr="00446A1B">
        <w:t xml:space="preserve">ункт 6 </w:t>
      </w:r>
      <w:r w:rsidR="00FB151F" w:rsidRPr="00446A1B">
        <w:t>признать утратившим силу</w:t>
      </w:r>
      <w:r w:rsidRPr="00446A1B">
        <w:t>.</w:t>
      </w:r>
    </w:p>
    <w:p w14:paraId="676E9FB9" w14:textId="02FD206F" w:rsidR="00196D2B" w:rsidRPr="001A140A" w:rsidRDefault="00196D2B" w:rsidP="001B7470">
      <w:r w:rsidRPr="00446A1B">
        <w:t xml:space="preserve">1.6. </w:t>
      </w:r>
      <w:r w:rsidR="004171CB" w:rsidRPr="00446A1B">
        <w:t>Пункт 3</w:t>
      </w:r>
      <w:r w:rsidRPr="00446A1B">
        <w:t xml:space="preserve"> раздел</w:t>
      </w:r>
      <w:r w:rsidR="004171CB" w:rsidRPr="00446A1B">
        <w:t>а</w:t>
      </w:r>
      <w:r w:rsidRPr="00446A1B">
        <w:t xml:space="preserve"> </w:t>
      </w:r>
      <w:r w:rsidRPr="00446A1B">
        <w:rPr>
          <w:lang w:val="en-US"/>
        </w:rPr>
        <w:t>VII</w:t>
      </w:r>
      <w:r w:rsidRPr="00446A1B">
        <w:t xml:space="preserve"> </w:t>
      </w:r>
      <w:r w:rsidR="004171CB" w:rsidRPr="00446A1B">
        <w:t>изложить в следующей</w:t>
      </w:r>
      <w:r w:rsidR="004171CB" w:rsidRPr="001A140A">
        <w:t xml:space="preserve"> редакции:</w:t>
      </w:r>
    </w:p>
    <w:p w14:paraId="19F26316" w14:textId="4D1AAE75" w:rsidR="004171CB" w:rsidRPr="001A140A" w:rsidRDefault="004171CB" w:rsidP="001B7470">
      <w:r w:rsidRPr="001A140A">
        <w:lastRenderedPageBreak/>
        <w:t xml:space="preserve">«3. Планирование фонда оплаты труда работников осуществляется </w:t>
      </w:r>
      <w:r w:rsidR="0056698E">
        <w:br/>
      </w:r>
      <w:r w:rsidRPr="001A140A">
        <w:t>в следующем порядке:</w:t>
      </w:r>
    </w:p>
    <w:p w14:paraId="02D00588" w14:textId="5171EF53" w:rsidR="004171CB" w:rsidRPr="001A140A" w:rsidRDefault="004171CB" w:rsidP="001B7470">
      <w:r w:rsidRPr="001A140A">
        <w:t xml:space="preserve">3.1. Объем расходов на оплату труда работников муниципального учреждения определяется на основе штатного расписания, утвержденного </w:t>
      </w:r>
      <w:r w:rsidR="0056698E">
        <w:br/>
      </w:r>
      <w:r w:rsidRPr="001A140A">
        <w:t>в установленном порядке на дату предоставления обоснований и рассчитывается по формуле:</w:t>
      </w:r>
    </w:p>
    <w:p w14:paraId="64E4CD1E" w14:textId="77777777" w:rsidR="004171CB" w:rsidRPr="001A140A" w:rsidRDefault="004171CB" w:rsidP="001B7470">
      <w:r w:rsidRPr="001A140A">
        <w:t xml:space="preserve">ГФОТ = МФОТ * 12,1 (либо 6,46 </w:t>
      </w:r>
      <w:r w:rsidR="00D44B00" w:rsidRPr="001A140A">
        <w:t xml:space="preserve">– </w:t>
      </w:r>
      <w:r w:rsidRPr="001A140A">
        <w:t xml:space="preserve">для работников, занятых на сезонных работах) + </w:t>
      </w:r>
      <w:proofErr w:type="spellStart"/>
      <w:r w:rsidRPr="001A140A">
        <w:t>Дв</w:t>
      </w:r>
      <w:proofErr w:type="spellEnd"/>
      <w:r w:rsidRPr="001A140A">
        <w:t>, где:</w:t>
      </w:r>
    </w:p>
    <w:p w14:paraId="1B0226AA" w14:textId="77777777" w:rsidR="004171CB" w:rsidRPr="00446A1B" w:rsidRDefault="004171CB" w:rsidP="001B7470">
      <w:r w:rsidRPr="00446A1B">
        <w:t xml:space="preserve">ГФОТ </w:t>
      </w:r>
      <w:r w:rsidR="00D44B00" w:rsidRPr="00446A1B">
        <w:t>–</w:t>
      </w:r>
      <w:r w:rsidRPr="00446A1B">
        <w:t xml:space="preserve"> годовой</w:t>
      </w:r>
      <w:r w:rsidR="00D44B00" w:rsidRPr="00446A1B">
        <w:t xml:space="preserve"> </w:t>
      </w:r>
      <w:r w:rsidRPr="00446A1B">
        <w:t>фонд оплаты труда;</w:t>
      </w:r>
    </w:p>
    <w:p w14:paraId="3C9209EC" w14:textId="77777777" w:rsidR="004171CB" w:rsidRPr="00446A1B" w:rsidRDefault="004171CB" w:rsidP="001B7470">
      <w:r w:rsidRPr="00446A1B">
        <w:t xml:space="preserve">МФОТ </w:t>
      </w:r>
      <w:r w:rsidR="00D44B00" w:rsidRPr="00446A1B">
        <w:t>–</w:t>
      </w:r>
      <w:r w:rsidRPr="00446A1B">
        <w:t xml:space="preserve"> месячный</w:t>
      </w:r>
      <w:r w:rsidR="00D44B00" w:rsidRPr="00446A1B">
        <w:t xml:space="preserve"> </w:t>
      </w:r>
      <w:r w:rsidRPr="00446A1B">
        <w:t>фонд оплаты труда;</w:t>
      </w:r>
    </w:p>
    <w:p w14:paraId="4993651F" w14:textId="3A2A2597" w:rsidR="004171CB" w:rsidRPr="00446A1B" w:rsidRDefault="004171CB" w:rsidP="001B7470">
      <w:r w:rsidRPr="00446A1B">
        <w:t xml:space="preserve">12,1 (либо 6,46 </w:t>
      </w:r>
      <w:r w:rsidR="00D44B00" w:rsidRPr="00446A1B">
        <w:t>–</w:t>
      </w:r>
      <w:r w:rsidRPr="00446A1B">
        <w:t xml:space="preserve"> для</w:t>
      </w:r>
      <w:r w:rsidR="00D44B00" w:rsidRPr="00446A1B">
        <w:t xml:space="preserve"> </w:t>
      </w:r>
      <w:r w:rsidRPr="00446A1B">
        <w:t xml:space="preserve">работников, занятых на сезонных работах) </w:t>
      </w:r>
      <w:r w:rsidR="00A841D9" w:rsidRPr="00446A1B">
        <w:t>–</w:t>
      </w:r>
      <w:r w:rsidRPr="00446A1B">
        <w:t xml:space="preserve"> количество</w:t>
      </w:r>
      <w:r w:rsidR="00A841D9" w:rsidRPr="00446A1B">
        <w:t xml:space="preserve"> </w:t>
      </w:r>
      <w:r w:rsidRPr="00446A1B">
        <w:t>МФОТ, учитывающее в целом следующие виды расходов:</w:t>
      </w:r>
    </w:p>
    <w:p w14:paraId="369B2D8E" w14:textId="0B233B0C" w:rsidR="004171CB" w:rsidRPr="00446A1B" w:rsidRDefault="00760462" w:rsidP="001B7470">
      <w:r w:rsidRPr="00446A1B">
        <w:t>-</w:t>
      </w:r>
      <w:r w:rsidR="004171CB" w:rsidRPr="00446A1B">
        <w:t xml:space="preserve"> МФОТ за год (12 МФОТ, 6 МФОТ (для работников, занятых на сезонных работах по периоду привлечения к сезонным работам));</w:t>
      </w:r>
    </w:p>
    <w:p w14:paraId="083C7302" w14:textId="43005E72" w:rsidR="004171CB" w:rsidRPr="00446A1B" w:rsidRDefault="00760462" w:rsidP="001B7470">
      <w:r w:rsidRPr="00446A1B">
        <w:t xml:space="preserve">- </w:t>
      </w:r>
      <w:r w:rsidR="004171CB" w:rsidRPr="00446A1B">
        <w:t>доплата до среднего заработка работника при начислении отпускных (0,1 МФОТ, 0,46 МФОТ (для работников, занятых на сезонных работах)).</w:t>
      </w:r>
    </w:p>
    <w:p w14:paraId="1214D54B" w14:textId="77777777" w:rsidR="004171CB" w:rsidRPr="00446A1B" w:rsidRDefault="004171CB" w:rsidP="001B7470">
      <w:proofErr w:type="spellStart"/>
      <w:r w:rsidRPr="00446A1B">
        <w:t>Дв</w:t>
      </w:r>
      <w:proofErr w:type="spellEnd"/>
      <w:r w:rsidRPr="00446A1B">
        <w:t xml:space="preserve"> </w:t>
      </w:r>
      <w:r w:rsidR="00177729" w:rsidRPr="00446A1B">
        <w:t>–</w:t>
      </w:r>
      <w:r w:rsidRPr="00446A1B">
        <w:t xml:space="preserve"> дополнительные выплаты:</w:t>
      </w:r>
    </w:p>
    <w:p w14:paraId="44474F40" w14:textId="5A942482" w:rsidR="004171CB" w:rsidRPr="00446A1B" w:rsidRDefault="00760462" w:rsidP="001B7470">
      <w:r w:rsidRPr="00446A1B">
        <w:t>-</w:t>
      </w:r>
      <w:r w:rsidR="004171CB" w:rsidRPr="00446A1B">
        <w:t xml:space="preserve"> единовременная выплата водолазам 3, 2 и 1 класса и другим работникам, спускающимся под воду;</w:t>
      </w:r>
    </w:p>
    <w:p w14:paraId="7EB81C25" w14:textId="403C4FA6" w:rsidR="004171CB" w:rsidRPr="00446A1B" w:rsidRDefault="00760462" w:rsidP="001B7470">
      <w:r w:rsidRPr="00446A1B">
        <w:t xml:space="preserve">- </w:t>
      </w:r>
      <w:r w:rsidR="004171CB" w:rsidRPr="00446A1B">
        <w:t>единовременная выплата при предоставлении ежегодного оплачиваемого отпуска;</w:t>
      </w:r>
    </w:p>
    <w:p w14:paraId="781CA5BC" w14:textId="28B66B79" w:rsidR="004171CB" w:rsidRPr="00446A1B" w:rsidRDefault="00760462" w:rsidP="001B7470">
      <w:r w:rsidRPr="00446A1B">
        <w:t>-</w:t>
      </w:r>
      <w:r w:rsidR="004171CB" w:rsidRPr="00446A1B">
        <w:t xml:space="preserve"> единовременная премия к профессиональному празднику учреждения </w:t>
      </w:r>
      <w:r w:rsidR="003718A7" w:rsidRPr="00446A1B">
        <w:t>(</w:t>
      </w:r>
      <w:r w:rsidR="00024F4D" w:rsidRPr="00446A1B">
        <w:t>праздничному дню</w:t>
      </w:r>
      <w:r w:rsidR="003718A7" w:rsidRPr="00446A1B">
        <w:t>)</w:t>
      </w:r>
      <w:r w:rsidR="004171CB" w:rsidRPr="00446A1B">
        <w:t>;</w:t>
      </w:r>
    </w:p>
    <w:p w14:paraId="7E0F0585" w14:textId="6188206D" w:rsidR="004171CB" w:rsidRPr="00446A1B" w:rsidRDefault="00760462" w:rsidP="001B7470">
      <w:r w:rsidRPr="00446A1B">
        <w:t>-</w:t>
      </w:r>
      <w:r w:rsidR="004171CB" w:rsidRPr="00446A1B">
        <w:t xml:space="preserve"> оплата труда за работу в выходные и нерабочие праздничные дни, только для учреждений, где предусмотрен круглосуточный режим работы;</w:t>
      </w:r>
    </w:p>
    <w:p w14:paraId="2153B2A2" w14:textId="78811056" w:rsidR="004171CB" w:rsidRPr="00446A1B" w:rsidRDefault="00760462" w:rsidP="001B7470">
      <w:r w:rsidRPr="00446A1B">
        <w:t>-</w:t>
      </w:r>
      <w:r w:rsidR="004171CB" w:rsidRPr="00446A1B">
        <w:t xml:space="preserve"> доплата до минимального размера оплаты труда;</w:t>
      </w:r>
    </w:p>
    <w:p w14:paraId="22F8B94F" w14:textId="63E1C883" w:rsidR="004171CB" w:rsidRPr="00446A1B" w:rsidRDefault="00760462" w:rsidP="001B7470">
      <w:r w:rsidRPr="00446A1B">
        <w:t>-</w:t>
      </w:r>
      <w:r w:rsidR="004171CB" w:rsidRPr="00446A1B">
        <w:t xml:space="preserve"> доплата для обеспечения достижения целевого показателя по заработной плате.</w:t>
      </w:r>
    </w:p>
    <w:p w14:paraId="3AE9D7FA" w14:textId="77777777" w:rsidR="004171CB" w:rsidRPr="00446A1B" w:rsidRDefault="004171CB" w:rsidP="001B7470">
      <w:r w:rsidRPr="00446A1B">
        <w:t xml:space="preserve">Расчет месячного фонда оплаты труда (МФОТ) для муниципальных казенных учреждений, муниципального автономного учреждения </w:t>
      </w:r>
      <w:r w:rsidR="00FF5F83" w:rsidRPr="00446A1B">
        <w:t>«</w:t>
      </w:r>
      <w:r w:rsidRPr="00446A1B">
        <w:t>Информационно-организационный центр</w:t>
      </w:r>
      <w:r w:rsidR="00FF5F83" w:rsidRPr="00446A1B">
        <w:t>»</w:t>
      </w:r>
      <w:r w:rsidRPr="00446A1B">
        <w:t xml:space="preserve"> производится по формуле:</w:t>
      </w:r>
    </w:p>
    <w:p w14:paraId="421DCA04" w14:textId="77777777" w:rsidR="004171CB" w:rsidRPr="00446A1B" w:rsidRDefault="004171CB" w:rsidP="001B7470">
      <w:r w:rsidRPr="00446A1B">
        <w:t xml:space="preserve">МФОТ = (ДО + ДО * (ВИ% </w:t>
      </w:r>
      <w:r w:rsidR="00177729" w:rsidRPr="00446A1B">
        <w:t>–</w:t>
      </w:r>
      <w:r w:rsidRPr="00446A1B">
        <w:t xml:space="preserve"> 10%) + ДО * ВУ% + ДО * </w:t>
      </w:r>
      <w:proofErr w:type="spellStart"/>
      <w:proofErr w:type="gramStart"/>
      <w:r w:rsidRPr="00446A1B">
        <w:t>Вкат</w:t>
      </w:r>
      <w:proofErr w:type="spellEnd"/>
      <w:r w:rsidRPr="00446A1B">
        <w:t>.%</w:t>
      </w:r>
      <w:proofErr w:type="gramEnd"/>
      <w:r w:rsidRPr="00446A1B">
        <w:t xml:space="preserve"> + ДО * </w:t>
      </w:r>
      <w:proofErr w:type="spellStart"/>
      <w:r w:rsidRPr="00446A1B">
        <w:t>Вуч.степ</w:t>
      </w:r>
      <w:proofErr w:type="spellEnd"/>
      <w:r w:rsidRPr="00446A1B">
        <w:t xml:space="preserve">.% + ДО * </w:t>
      </w:r>
      <w:proofErr w:type="spellStart"/>
      <w:r w:rsidRPr="00446A1B">
        <w:t>Впоч.зв</w:t>
      </w:r>
      <w:proofErr w:type="spellEnd"/>
      <w:r w:rsidRPr="00446A1B">
        <w:t xml:space="preserve">.% + ДО * </w:t>
      </w:r>
      <w:proofErr w:type="spellStart"/>
      <w:r w:rsidRPr="00446A1B">
        <w:t>Дбр</w:t>
      </w:r>
      <w:proofErr w:type="spellEnd"/>
      <w:r w:rsidRPr="00446A1B">
        <w:t xml:space="preserve">% + ДО * НЧ% + ДО * </w:t>
      </w:r>
      <w:proofErr w:type="spellStart"/>
      <w:r w:rsidRPr="00446A1B">
        <w:t>Дчпв</w:t>
      </w:r>
      <w:proofErr w:type="spellEnd"/>
      <w:r w:rsidRPr="00446A1B">
        <w:t>%) * (100% + ПМ%) * (РК + СН% / 100%) + (ПЧ) * (РК + СН% / 100%), где:</w:t>
      </w:r>
    </w:p>
    <w:p w14:paraId="0B2AF494" w14:textId="77777777" w:rsidR="004171CB" w:rsidRPr="001A140A" w:rsidRDefault="004171CB" w:rsidP="001B7470">
      <w:r w:rsidRPr="00446A1B">
        <w:t xml:space="preserve">МФОТ </w:t>
      </w:r>
      <w:r w:rsidR="00D44B00" w:rsidRPr="00446A1B">
        <w:t>–</w:t>
      </w:r>
      <w:r w:rsidRPr="00446A1B">
        <w:t xml:space="preserve"> месячный</w:t>
      </w:r>
      <w:r w:rsidR="00D44B00" w:rsidRPr="00446A1B">
        <w:t xml:space="preserve"> </w:t>
      </w:r>
      <w:r w:rsidRPr="00446A1B">
        <w:t>фонд оплаты труда</w:t>
      </w:r>
      <w:r w:rsidRPr="001A140A">
        <w:t>;</w:t>
      </w:r>
    </w:p>
    <w:p w14:paraId="09F57FB3" w14:textId="77777777" w:rsidR="004171CB" w:rsidRPr="001A140A" w:rsidRDefault="004171CB" w:rsidP="001B7470">
      <w:r w:rsidRPr="001A140A">
        <w:t xml:space="preserve">ДО </w:t>
      </w:r>
      <w:r w:rsidR="00D44B00" w:rsidRPr="001A140A">
        <w:t>–</w:t>
      </w:r>
      <w:r w:rsidRPr="001A140A">
        <w:t xml:space="preserve"> должностной</w:t>
      </w:r>
      <w:r w:rsidR="00D44B00" w:rsidRPr="001A140A">
        <w:t xml:space="preserve"> </w:t>
      </w:r>
      <w:r w:rsidRPr="001A140A">
        <w:t>оклад (оклад), ставка заработной платы с учетом нагрузки;</w:t>
      </w:r>
    </w:p>
    <w:p w14:paraId="2A30B6C4" w14:textId="77777777" w:rsidR="004171CB" w:rsidRPr="001A140A" w:rsidRDefault="004171CB" w:rsidP="001B7470">
      <w:r w:rsidRPr="001A140A">
        <w:t xml:space="preserve">ВИ </w:t>
      </w:r>
      <w:r w:rsidR="00D44B00" w:rsidRPr="001A140A">
        <w:t>–</w:t>
      </w:r>
      <w:r w:rsidRPr="001A140A">
        <w:t xml:space="preserve"> максимальный</w:t>
      </w:r>
      <w:r w:rsidR="00D44B00" w:rsidRPr="001A140A">
        <w:t xml:space="preserve"> </w:t>
      </w:r>
      <w:r w:rsidRPr="001A140A">
        <w:t>размер выплаты за интенсивность и высокие результаты работы для соответствующей должности (профессии) работника, предусмотренный настоящим положением;</w:t>
      </w:r>
    </w:p>
    <w:p w14:paraId="29E054A5" w14:textId="77777777" w:rsidR="004171CB" w:rsidRPr="001A140A" w:rsidRDefault="004171CB" w:rsidP="001B7470">
      <w:r w:rsidRPr="001A140A">
        <w:t xml:space="preserve">ВУ </w:t>
      </w:r>
      <w:r w:rsidR="00D44B00" w:rsidRPr="001A140A">
        <w:t>–</w:t>
      </w:r>
      <w:r w:rsidRPr="001A140A">
        <w:t xml:space="preserve"> выплата</w:t>
      </w:r>
      <w:r w:rsidR="00D44B00" w:rsidRPr="001A140A">
        <w:t xml:space="preserve"> </w:t>
      </w:r>
      <w:r w:rsidRPr="001A140A">
        <w:t>за работу</w:t>
      </w:r>
      <w:r w:rsidR="00D44B00" w:rsidRPr="001A140A">
        <w:t xml:space="preserve"> </w:t>
      </w:r>
      <w:r w:rsidRPr="001A140A">
        <w:t>с вредными и (или) опасными условиями труда;</w:t>
      </w:r>
    </w:p>
    <w:p w14:paraId="1E1C16CF" w14:textId="77777777" w:rsidR="004171CB" w:rsidRPr="001A140A" w:rsidRDefault="004171CB" w:rsidP="001B7470">
      <w:proofErr w:type="spellStart"/>
      <w:r w:rsidRPr="001A140A">
        <w:t>Вкат</w:t>
      </w:r>
      <w:proofErr w:type="spellEnd"/>
      <w:r w:rsidRPr="001A140A">
        <w:t xml:space="preserve">. </w:t>
      </w:r>
      <w:r w:rsidR="00D44B00" w:rsidRPr="001A140A">
        <w:t>–</w:t>
      </w:r>
      <w:r w:rsidRPr="001A140A">
        <w:t xml:space="preserve"> доплата</w:t>
      </w:r>
      <w:r w:rsidR="00D44B00" w:rsidRPr="001A140A">
        <w:t xml:space="preserve"> </w:t>
      </w:r>
      <w:r w:rsidRPr="001A140A">
        <w:t>за квалификационную категорию (квалификационный разряд), спортивное звание (спортивный разряд), классность;</w:t>
      </w:r>
    </w:p>
    <w:p w14:paraId="36A3C703" w14:textId="77777777" w:rsidR="004171CB" w:rsidRPr="001A140A" w:rsidRDefault="004171CB" w:rsidP="001B7470">
      <w:proofErr w:type="spellStart"/>
      <w:r w:rsidRPr="001A140A">
        <w:t>Вуч.степ</w:t>
      </w:r>
      <w:proofErr w:type="spellEnd"/>
      <w:r w:rsidRPr="001A140A">
        <w:t xml:space="preserve">. </w:t>
      </w:r>
      <w:r w:rsidR="00D44B00" w:rsidRPr="001A140A">
        <w:t>–</w:t>
      </w:r>
      <w:r w:rsidRPr="001A140A">
        <w:t xml:space="preserve"> доплата</w:t>
      </w:r>
      <w:r w:rsidR="00D44B00" w:rsidRPr="001A140A">
        <w:t xml:space="preserve"> </w:t>
      </w:r>
      <w:r w:rsidRPr="001A140A">
        <w:t>за наличие ученой степени;</w:t>
      </w:r>
    </w:p>
    <w:p w14:paraId="44168054" w14:textId="62231BA0" w:rsidR="004171CB" w:rsidRPr="001A140A" w:rsidRDefault="004171CB" w:rsidP="001B7470">
      <w:proofErr w:type="spellStart"/>
      <w:r w:rsidRPr="001A140A">
        <w:t>Впоч.зв</w:t>
      </w:r>
      <w:proofErr w:type="spellEnd"/>
      <w:r w:rsidRPr="001A140A">
        <w:t xml:space="preserve">. </w:t>
      </w:r>
      <w:r w:rsidR="00D44B00" w:rsidRPr="001A140A">
        <w:t>–</w:t>
      </w:r>
      <w:r w:rsidRPr="001A140A">
        <w:t xml:space="preserve"> доплата</w:t>
      </w:r>
      <w:r w:rsidR="00D44B00" w:rsidRPr="001A140A">
        <w:t xml:space="preserve"> </w:t>
      </w:r>
      <w:r w:rsidRPr="001A140A">
        <w:t>за почетные звания</w:t>
      </w:r>
      <w:r w:rsidR="003718A7" w:rsidRPr="001A140A">
        <w:t xml:space="preserve"> (почетные спортивные звания)</w:t>
      </w:r>
      <w:r w:rsidRPr="001A140A">
        <w:t>;</w:t>
      </w:r>
    </w:p>
    <w:p w14:paraId="2E45DFDF" w14:textId="691E5EA8" w:rsidR="004171CB" w:rsidRPr="001A140A" w:rsidRDefault="004171CB" w:rsidP="001B7470">
      <w:proofErr w:type="spellStart"/>
      <w:r w:rsidRPr="001A140A">
        <w:lastRenderedPageBreak/>
        <w:t>Дбр</w:t>
      </w:r>
      <w:proofErr w:type="spellEnd"/>
      <w:r w:rsidRPr="001A140A">
        <w:t xml:space="preserve"> </w:t>
      </w:r>
      <w:r w:rsidR="00D44B00" w:rsidRPr="001A140A">
        <w:t>–</w:t>
      </w:r>
      <w:r w:rsidRPr="001A140A">
        <w:t xml:space="preserve"> выплата</w:t>
      </w:r>
      <w:r w:rsidR="00D44B00" w:rsidRPr="001A140A">
        <w:t xml:space="preserve"> </w:t>
      </w:r>
      <w:r w:rsidRPr="001A140A">
        <w:t xml:space="preserve">работникам, не освобожденным от основной работы, </w:t>
      </w:r>
      <w:r w:rsidR="0056698E">
        <w:br/>
      </w:r>
      <w:r w:rsidRPr="001A140A">
        <w:t>за руководство бригадой (звеном), иным подразделением;</w:t>
      </w:r>
    </w:p>
    <w:p w14:paraId="49AA412F" w14:textId="1A05B642" w:rsidR="004171CB" w:rsidRPr="001A140A" w:rsidRDefault="004171CB" w:rsidP="001B7470">
      <w:r w:rsidRPr="001A140A">
        <w:t xml:space="preserve">НЧ </w:t>
      </w:r>
      <w:r w:rsidR="00D44B00" w:rsidRPr="001A140A">
        <w:t>–</w:t>
      </w:r>
      <w:r w:rsidRPr="001A140A">
        <w:t xml:space="preserve"> доплата</w:t>
      </w:r>
      <w:r w:rsidR="00D44B00" w:rsidRPr="001A140A">
        <w:t xml:space="preserve"> </w:t>
      </w:r>
      <w:r w:rsidRPr="001A140A">
        <w:t xml:space="preserve">за работу в ночное время, только для учреждений, </w:t>
      </w:r>
      <w:r w:rsidR="0056698E">
        <w:br/>
      </w:r>
      <w:r w:rsidRPr="001A140A">
        <w:t>где предусмотрен круглосуточный режим работы;</w:t>
      </w:r>
    </w:p>
    <w:p w14:paraId="23937361" w14:textId="68F44BCF" w:rsidR="004171CB" w:rsidRPr="001A140A" w:rsidRDefault="004171CB" w:rsidP="001B7470">
      <w:proofErr w:type="spellStart"/>
      <w:r w:rsidRPr="001A140A">
        <w:t>Дчпв</w:t>
      </w:r>
      <w:proofErr w:type="spellEnd"/>
      <w:r w:rsidRPr="001A140A">
        <w:t xml:space="preserve"> </w:t>
      </w:r>
      <w:r w:rsidR="00D44B00" w:rsidRPr="001A140A">
        <w:t>–</w:t>
      </w:r>
      <w:r w:rsidRPr="001A140A">
        <w:t xml:space="preserve"> ежемесячная</w:t>
      </w:r>
      <w:r w:rsidR="00D44B00" w:rsidRPr="001A140A">
        <w:t xml:space="preserve"> </w:t>
      </w:r>
      <w:r w:rsidRPr="001A140A">
        <w:t xml:space="preserve">выплата водолазам 1 и 2 класса и другим работникам, чьи должностные обязанности связаны непосредственно с погружением </w:t>
      </w:r>
      <w:r w:rsidR="0056698E">
        <w:br/>
      </w:r>
      <w:r w:rsidRPr="001A140A">
        <w:t>под воду (водолазными спусками);</w:t>
      </w:r>
    </w:p>
    <w:p w14:paraId="6ABE18C4" w14:textId="77777777" w:rsidR="004171CB" w:rsidRPr="001A140A" w:rsidRDefault="004171CB" w:rsidP="001B7470">
      <w:r w:rsidRPr="001A140A">
        <w:t xml:space="preserve">ПМ </w:t>
      </w:r>
      <w:r w:rsidR="00D44B00" w:rsidRPr="001A140A">
        <w:t>–</w:t>
      </w:r>
      <w:r w:rsidRPr="001A140A">
        <w:t xml:space="preserve"> премия</w:t>
      </w:r>
      <w:r w:rsidR="00D44B00" w:rsidRPr="001A140A">
        <w:t xml:space="preserve"> </w:t>
      </w:r>
      <w:r w:rsidRPr="001A140A">
        <w:t>по итогам работы за месяц;</w:t>
      </w:r>
    </w:p>
    <w:p w14:paraId="19C910D0" w14:textId="77777777" w:rsidR="004171CB" w:rsidRPr="001A140A" w:rsidRDefault="004171CB" w:rsidP="001B7470">
      <w:r w:rsidRPr="001A140A">
        <w:t xml:space="preserve">ПЧ </w:t>
      </w:r>
      <w:r w:rsidR="00D44B00" w:rsidRPr="001A140A">
        <w:t>–</w:t>
      </w:r>
      <w:r w:rsidRPr="001A140A">
        <w:t xml:space="preserve"> почасовая</w:t>
      </w:r>
      <w:r w:rsidR="00D44B00" w:rsidRPr="001A140A">
        <w:t xml:space="preserve"> </w:t>
      </w:r>
      <w:r w:rsidRPr="001A140A">
        <w:t>оплата, кроме оклада (должностного оклада), водолазам и другим работникам, имеющим соответствующие допуски к работе под водой и спускающимся под воду для выполнения трудовых (служебных) обязанностей, исходя из среднемесячных плановых подводных часов с учетом усложняющих факторов;</w:t>
      </w:r>
    </w:p>
    <w:p w14:paraId="5196CDD5" w14:textId="25ED93D6" w:rsidR="004171CB" w:rsidRPr="001A140A" w:rsidRDefault="004171CB" w:rsidP="001B7470">
      <w:proofErr w:type="spellStart"/>
      <w:r w:rsidRPr="001A140A">
        <w:t>РКиСН</w:t>
      </w:r>
      <w:proofErr w:type="spellEnd"/>
      <w:r w:rsidRPr="001A140A">
        <w:t xml:space="preserve"> </w:t>
      </w:r>
      <w:r w:rsidR="00D44B00" w:rsidRPr="001A140A">
        <w:t>–</w:t>
      </w:r>
      <w:r w:rsidRPr="001A140A">
        <w:t xml:space="preserve"> выплаты</w:t>
      </w:r>
      <w:r w:rsidR="00D44B00" w:rsidRPr="001A140A">
        <w:t xml:space="preserve"> </w:t>
      </w:r>
      <w:r w:rsidRPr="001A140A">
        <w:t>за работу в местностях с особыми климатическими условиями.</w:t>
      </w:r>
    </w:p>
    <w:p w14:paraId="21634F27" w14:textId="77777777" w:rsidR="004171CB" w:rsidRPr="001A140A" w:rsidRDefault="004171CB" w:rsidP="001B7470">
      <w:r w:rsidRPr="001A140A">
        <w:t>Расчет месячного фонда оплаты труда (МФОТ) для муниципальных бюджетных и автономных учреждений производится по формуле:</w:t>
      </w:r>
    </w:p>
    <w:p w14:paraId="2FA13A22" w14:textId="77777777" w:rsidR="004171CB" w:rsidRPr="001A140A" w:rsidRDefault="004171CB" w:rsidP="001B7470">
      <w:r w:rsidRPr="001A140A">
        <w:t xml:space="preserve">МФОТ = (ДО + ДО * (ВИ% </w:t>
      </w:r>
      <w:r w:rsidR="00177729" w:rsidRPr="001A140A">
        <w:t>–</w:t>
      </w:r>
      <w:r w:rsidRPr="001A140A">
        <w:t xml:space="preserve"> 15%) + ДО * ВУ% + ДО * </w:t>
      </w:r>
      <w:proofErr w:type="spellStart"/>
      <w:proofErr w:type="gramStart"/>
      <w:r w:rsidRPr="001A140A">
        <w:t>Вкат</w:t>
      </w:r>
      <w:proofErr w:type="spellEnd"/>
      <w:r w:rsidRPr="001A140A">
        <w:t>.%</w:t>
      </w:r>
      <w:proofErr w:type="gramEnd"/>
      <w:r w:rsidRPr="001A140A">
        <w:t xml:space="preserve"> + ДО * </w:t>
      </w:r>
      <w:proofErr w:type="spellStart"/>
      <w:r w:rsidRPr="001A140A">
        <w:t>Вуч.степ</w:t>
      </w:r>
      <w:proofErr w:type="spellEnd"/>
      <w:r w:rsidRPr="001A140A">
        <w:t xml:space="preserve">.% + ДО * </w:t>
      </w:r>
      <w:proofErr w:type="spellStart"/>
      <w:r w:rsidRPr="001A140A">
        <w:t>Впоч.зв</w:t>
      </w:r>
      <w:proofErr w:type="spellEnd"/>
      <w:r w:rsidRPr="001A140A">
        <w:t>.% + ДО (</w:t>
      </w:r>
      <w:proofErr w:type="spellStart"/>
      <w:r w:rsidRPr="001A140A">
        <w:t>ДОбн</w:t>
      </w:r>
      <w:proofErr w:type="spellEnd"/>
      <w:r w:rsidRPr="001A140A">
        <w:t xml:space="preserve">) * </w:t>
      </w:r>
      <w:proofErr w:type="spellStart"/>
      <w:r w:rsidRPr="001A140A">
        <w:t>Дк</w:t>
      </w:r>
      <w:proofErr w:type="spellEnd"/>
      <w:r w:rsidRPr="001A140A">
        <w:t>) * (100% + ПМ%) * (РК + СН% / 100%) + (</w:t>
      </w:r>
      <w:proofErr w:type="spellStart"/>
      <w:r w:rsidRPr="001A140A">
        <w:t>Вк</w:t>
      </w:r>
      <w:proofErr w:type="spellEnd"/>
      <w:r w:rsidRPr="001A140A">
        <w:t>) * (РК + СН% / 100%), где:</w:t>
      </w:r>
    </w:p>
    <w:p w14:paraId="4D63A3AE" w14:textId="77777777" w:rsidR="004171CB" w:rsidRPr="001A140A" w:rsidRDefault="004171CB" w:rsidP="001B7470">
      <w:r w:rsidRPr="001A140A">
        <w:t xml:space="preserve">МФОТ </w:t>
      </w:r>
      <w:r w:rsidR="00D44B00" w:rsidRPr="001A140A">
        <w:t>–</w:t>
      </w:r>
      <w:r w:rsidRPr="001A140A">
        <w:t xml:space="preserve"> месячный</w:t>
      </w:r>
      <w:r w:rsidR="00D44B00" w:rsidRPr="001A140A">
        <w:t xml:space="preserve"> </w:t>
      </w:r>
      <w:r w:rsidRPr="001A140A">
        <w:t>фонд оплаты труда;</w:t>
      </w:r>
    </w:p>
    <w:p w14:paraId="028B2999" w14:textId="77777777" w:rsidR="004171CB" w:rsidRPr="001A140A" w:rsidRDefault="004171CB" w:rsidP="001B7470">
      <w:r w:rsidRPr="001A140A">
        <w:t xml:space="preserve">ДО </w:t>
      </w:r>
      <w:r w:rsidR="00D44B00" w:rsidRPr="001A140A">
        <w:t>–</w:t>
      </w:r>
      <w:r w:rsidRPr="001A140A">
        <w:t xml:space="preserve"> должностной</w:t>
      </w:r>
      <w:r w:rsidR="00D44B00" w:rsidRPr="001A140A">
        <w:t xml:space="preserve"> </w:t>
      </w:r>
      <w:r w:rsidRPr="001A140A">
        <w:t>оклад (оклад), ставка заработной платы с учетом нагрузки;</w:t>
      </w:r>
    </w:p>
    <w:p w14:paraId="2FC78ED3" w14:textId="77777777" w:rsidR="004171CB" w:rsidRPr="001A140A" w:rsidRDefault="004171CB" w:rsidP="001B7470">
      <w:proofErr w:type="spellStart"/>
      <w:r w:rsidRPr="001A140A">
        <w:t>ДОбн</w:t>
      </w:r>
      <w:proofErr w:type="spellEnd"/>
      <w:r w:rsidRPr="001A140A">
        <w:t xml:space="preserve"> </w:t>
      </w:r>
      <w:r w:rsidR="00D44B00" w:rsidRPr="001A140A">
        <w:t>–</w:t>
      </w:r>
      <w:r w:rsidRPr="001A140A">
        <w:t xml:space="preserve"> должностной</w:t>
      </w:r>
      <w:r w:rsidR="00D44B00" w:rsidRPr="001A140A">
        <w:t xml:space="preserve"> </w:t>
      </w:r>
      <w:r w:rsidRPr="001A140A">
        <w:t>оклад (оклад), ставка заработной платы без нагрузки;</w:t>
      </w:r>
    </w:p>
    <w:p w14:paraId="15BF0FFF" w14:textId="77777777" w:rsidR="004171CB" w:rsidRPr="001A140A" w:rsidRDefault="004171CB" w:rsidP="001B7470">
      <w:r w:rsidRPr="001A140A">
        <w:t xml:space="preserve">ВИ </w:t>
      </w:r>
      <w:r w:rsidR="00D44B00" w:rsidRPr="001A140A">
        <w:t>–</w:t>
      </w:r>
      <w:r w:rsidRPr="001A140A">
        <w:t xml:space="preserve"> максимальный</w:t>
      </w:r>
      <w:r w:rsidR="00D44B00" w:rsidRPr="001A140A">
        <w:t xml:space="preserve"> </w:t>
      </w:r>
      <w:r w:rsidRPr="001A140A">
        <w:t>размер выплаты за интенсивность и высокие результаты работы для соответствующей должности (профессии) работника, предусмотренный настоящим положением;</w:t>
      </w:r>
    </w:p>
    <w:p w14:paraId="5DD55DDC" w14:textId="77777777" w:rsidR="004171CB" w:rsidRPr="001A140A" w:rsidRDefault="004171CB" w:rsidP="001B7470">
      <w:r w:rsidRPr="001A140A">
        <w:t xml:space="preserve">ВУ </w:t>
      </w:r>
      <w:r w:rsidR="00D44B00" w:rsidRPr="001A140A">
        <w:t>–</w:t>
      </w:r>
      <w:r w:rsidRPr="001A140A">
        <w:t xml:space="preserve"> выплата</w:t>
      </w:r>
      <w:r w:rsidR="00D44B00" w:rsidRPr="001A140A">
        <w:t xml:space="preserve"> </w:t>
      </w:r>
      <w:r w:rsidRPr="001A140A">
        <w:t>за работу с вредными и (или) опасными условиями труда;</w:t>
      </w:r>
    </w:p>
    <w:p w14:paraId="5D7EB1EA" w14:textId="77777777" w:rsidR="004171CB" w:rsidRPr="001A140A" w:rsidRDefault="004171CB" w:rsidP="001B7470">
      <w:proofErr w:type="spellStart"/>
      <w:r w:rsidRPr="001A140A">
        <w:t>Вкат</w:t>
      </w:r>
      <w:proofErr w:type="spellEnd"/>
      <w:r w:rsidRPr="001A140A">
        <w:t xml:space="preserve">. </w:t>
      </w:r>
      <w:r w:rsidR="00D44B00" w:rsidRPr="001A140A">
        <w:t>–</w:t>
      </w:r>
      <w:r w:rsidRPr="001A140A">
        <w:t xml:space="preserve"> доплата</w:t>
      </w:r>
      <w:r w:rsidR="00D44B00" w:rsidRPr="001A140A">
        <w:t xml:space="preserve"> </w:t>
      </w:r>
      <w:r w:rsidRPr="001A140A">
        <w:t>за квалификационную категорию (квалификационный разряд), спортивное звание (спортивный разряд), классность;</w:t>
      </w:r>
    </w:p>
    <w:p w14:paraId="607C348C" w14:textId="77777777" w:rsidR="004171CB" w:rsidRPr="001A140A" w:rsidRDefault="004171CB" w:rsidP="001B7470">
      <w:proofErr w:type="spellStart"/>
      <w:r w:rsidRPr="001A140A">
        <w:t>Вуч.степ</w:t>
      </w:r>
      <w:proofErr w:type="spellEnd"/>
      <w:r w:rsidRPr="001A140A">
        <w:t xml:space="preserve">. </w:t>
      </w:r>
      <w:r w:rsidR="00D44B00" w:rsidRPr="001A140A">
        <w:t>–</w:t>
      </w:r>
      <w:r w:rsidRPr="001A140A">
        <w:t xml:space="preserve"> доплата</w:t>
      </w:r>
      <w:r w:rsidR="00D44B00" w:rsidRPr="001A140A">
        <w:t xml:space="preserve"> </w:t>
      </w:r>
      <w:r w:rsidRPr="001A140A">
        <w:t>за наличие ученой степени;</w:t>
      </w:r>
    </w:p>
    <w:p w14:paraId="17F8D732" w14:textId="2A4D8630" w:rsidR="004171CB" w:rsidRPr="001A140A" w:rsidRDefault="004171CB" w:rsidP="001B7470">
      <w:proofErr w:type="spellStart"/>
      <w:r w:rsidRPr="001A140A">
        <w:t>Впоч.зв</w:t>
      </w:r>
      <w:proofErr w:type="spellEnd"/>
      <w:r w:rsidRPr="001A140A">
        <w:t xml:space="preserve">. </w:t>
      </w:r>
      <w:r w:rsidR="00D44B00" w:rsidRPr="001A140A">
        <w:t>–</w:t>
      </w:r>
      <w:r w:rsidRPr="001A140A">
        <w:t xml:space="preserve"> доплата</w:t>
      </w:r>
      <w:r w:rsidR="00D44B00" w:rsidRPr="001A140A">
        <w:t xml:space="preserve"> </w:t>
      </w:r>
      <w:r w:rsidRPr="001A140A">
        <w:t>за почетные звания</w:t>
      </w:r>
      <w:r w:rsidR="003718A7" w:rsidRPr="001A140A">
        <w:t xml:space="preserve"> (почетные спортивные звания);</w:t>
      </w:r>
    </w:p>
    <w:p w14:paraId="40646810" w14:textId="7D252B1B" w:rsidR="004171CB" w:rsidRPr="001A140A" w:rsidRDefault="004171CB" w:rsidP="001B7470">
      <w:proofErr w:type="spellStart"/>
      <w:r w:rsidRPr="001A140A">
        <w:t>Дк</w:t>
      </w:r>
      <w:proofErr w:type="spellEnd"/>
      <w:r w:rsidRPr="001A140A">
        <w:t xml:space="preserve"> </w:t>
      </w:r>
      <w:r w:rsidR="00D44B00" w:rsidRPr="001A140A">
        <w:t>–</w:t>
      </w:r>
      <w:r w:rsidRPr="001A140A">
        <w:t xml:space="preserve"> дополнительные</w:t>
      </w:r>
      <w:r w:rsidR="00D44B00" w:rsidRPr="001A140A">
        <w:t xml:space="preserve"> </w:t>
      </w:r>
      <w:r w:rsidRPr="001A140A">
        <w:t xml:space="preserve">компенсационные выплаты работникам учреждений, подведомственных комитету культуры (выплата за проверку письменных работ по музыкальной литературе, сольфеджио, преподавателям хора и оркестра; выплата за организацию </w:t>
      </w:r>
      <w:proofErr w:type="spellStart"/>
      <w:r w:rsidRPr="001A140A">
        <w:t>внеучебной</w:t>
      </w:r>
      <w:proofErr w:type="spellEnd"/>
      <w:r w:rsidRPr="001A140A">
        <w:t xml:space="preserve"> (внеаудиторной) и воспитательной деятельности в учреждениях дополнительного образования сферы искусства; выплата за руководство городским методическим объединением, методическим педагогическим, советом учреждения; выплата за часы работы в классах (группах) для учащихся с ограниченными возможностями здоровья; выплата </w:t>
      </w:r>
      <w:r w:rsidR="0056698E">
        <w:br/>
      </w:r>
      <w:r w:rsidRPr="001A140A">
        <w:t xml:space="preserve">за работу, связанную с наставничеством) и управлению физической культуры </w:t>
      </w:r>
      <w:r w:rsidR="0056698E">
        <w:br/>
      </w:r>
      <w:r w:rsidRPr="001A140A">
        <w:t xml:space="preserve">и спорта (выплата за руководство городским методическим объединением, методическим педагогическим, тренерским советом учреждения; выплата </w:t>
      </w:r>
      <w:r w:rsidR="0056698E">
        <w:br/>
      </w:r>
      <w:r w:rsidRPr="001A140A">
        <w:t xml:space="preserve">за работу в учреждении, имеющем в соответствии с законодательством право использовать в своем наименовании слова </w:t>
      </w:r>
      <w:r w:rsidR="00FF5F83" w:rsidRPr="001A140A">
        <w:t>«</w:t>
      </w:r>
      <w:r w:rsidRPr="001A140A">
        <w:t>олимпийский</w:t>
      </w:r>
      <w:r w:rsidR="00FF5F83" w:rsidRPr="001A140A">
        <w:t>»</w:t>
      </w:r>
      <w:r w:rsidRPr="001A140A">
        <w:t xml:space="preserve">, </w:t>
      </w:r>
      <w:r w:rsidR="00FF5F83" w:rsidRPr="001A140A">
        <w:t>«</w:t>
      </w:r>
      <w:proofErr w:type="spellStart"/>
      <w:r w:rsidRPr="001A140A">
        <w:t>паралимпийский</w:t>
      </w:r>
      <w:proofErr w:type="spellEnd"/>
      <w:r w:rsidR="00FF5F83" w:rsidRPr="001A140A">
        <w:t>»</w:t>
      </w:r>
      <w:r w:rsidRPr="001A140A">
        <w:t xml:space="preserve">, </w:t>
      </w:r>
      <w:r w:rsidR="00FF5F83" w:rsidRPr="001A140A">
        <w:lastRenderedPageBreak/>
        <w:t>«</w:t>
      </w:r>
      <w:proofErr w:type="spellStart"/>
      <w:r w:rsidRPr="001A140A">
        <w:t>сурдлимпийский</w:t>
      </w:r>
      <w:proofErr w:type="spellEnd"/>
      <w:r w:rsidR="00FF5F83" w:rsidRPr="001A140A">
        <w:t>»</w:t>
      </w:r>
      <w:r w:rsidRPr="001A140A">
        <w:t xml:space="preserve"> или образованные на их основе слова и словосочетания; выплата за часы работы в группах по адаптивному спорту и адаптивной физической культуре; выплата за работу, связанную с наставничеством) Администрации города;</w:t>
      </w:r>
    </w:p>
    <w:p w14:paraId="66F911EA" w14:textId="77777777" w:rsidR="004171CB" w:rsidRPr="001A140A" w:rsidRDefault="004171CB" w:rsidP="001B7470">
      <w:proofErr w:type="spellStart"/>
      <w:r w:rsidRPr="001A140A">
        <w:t>Вк</w:t>
      </w:r>
      <w:proofErr w:type="spellEnd"/>
      <w:r w:rsidRPr="001A140A">
        <w:t xml:space="preserve"> </w:t>
      </w:r>
      <w:r w:rsidR="00D44B00" w:rsidRPr="001A140A">
        <w:t>–</w:t>
      </w:r>
      <w:r w:rsidRPr="001A140A">
        <w:t xml:space="preserve"> сумма надбавки за подготовку занимающегося, обучающегося, спортсмена высокого класса;</w:t>
      </w:r>
    </w:p>
    <w:p w14:paraId="7C31319E" w14:textId="77777777" w:rsidR="004171CB" w:rsidRPr="001A140A" w:rsidRDefault="004171CB" w:rsidP="001B7470">
      <w:r w:rsidRPr="001A140A">
        <w:t xml:space="preserve">ПМ </w:t>
      </w:r>
      <w:r w:rsidR="00D44B00" w:rsidRPr="001A140A">
        <w:t>–</w:t>
      </w:r>
      <w:r w:rsidRPr="001A140A">
        <w:t xml:space="preserve"> премия</w:t>
      </w:r>
      <w:r w:rsidR="00D44B00" w:rsidRPr="001A140A">
        <w:t xml:space="preserve"> </w:t>
      </w:r>
      <w:r w:rsidRPr="001A140A">
        <w:t>по итогам работы за месяц;</w:t>
      </w:r>
    </w:p>
    <w:p w14:paraId="06498505" w14:textId="48C0C950" w:rsidR="004171CB" w:rsidRPr="001A140A" w:rsidRDefault="004171CB" w:rsidP="001B7470">
      <w:proofErr w:type="spellStart"/>
      <w:r w:rsidRPr="001A140A">
        <w:t>РКиСН</w:t>
      </w:r>
      <w:proofErr w:type="spellEnd"/>
      <w:r w:rsidRPr="001A140A">
        <w:t xml:space="preserve"> </w:t>
      </w:r>
      <w:r w:rsidR="00D44B00" w:rsidRPr="001A140A">
        <w:t>–</w:t>
      </w:r>
      <w:r w:rsidRPr="001A140A">
        <w:t xml:space="preserve"> выплаты</w:t>
      </w:r>
      <w:r w:rsidR="00D44B00" w:rsidRPr="001A140A">
        <w:t xml:space="preserve"> </w:t>
      </w:r>
      <w:r w:rsidRPr="001A140A">
        <w:t>за работу в местностях с особыми климатическими условиями.</w:t>
      </w:r>
    </w:p>
    <w:p w14:paraId="4D80C5CA" w14:textId="2FCCD6A7" w:rsidR="00D30C66" w:rsidRPr="001A140A" w:rsidRDefault="004171CB" w:rsidP="001B7470">
      <w:r w:rsidRPr="001A140A">
        <w:t xml:space="preserve">3.2. Для расчета выплат, размер которых зависит от минимального размера оплаты труда, применяется минимальный размер оплаты труда, установленный федеральным законодательством </w:t>
      </w:r>
      <w:r w:rsidR="007640A4" w:rsidRPr="001A140A">
        <w:t>(</w:t>
      </w:r>
      <w:r w:rsidRPr="001A140A">
        <w:t xml:space="preserve">предусмотренный официально </w:t>
      </w:r>
      <w:proofErr w:type="spellStart"/>
      <w:proofErr w:type="gramStart"/>
      <w:r w:rsidRPr="001A140A">
        <w:t>опублико</w:t>
      </w:r>
      <w:proofErr w:type="spellEnd"/>
      <w:r w:rsidR="0056698E">
        <w:t>-</w:t>
      </w:r>
      <w:r w:rsidRPr="001A140A">
        <w:t>ванным</w:t>
      </w:r>
      <w:proofErr w:type="gramEnd"/>
      <w:r w:rsidRPr="001A140A">
        <w:t xml:space="preserve"> законопроектом</w:t>
      </w:r>
      <w:r w:rsidR="007640A4" w:rsidRPr="001A140A">
        <w:t>)</w:t>
      </w:r>
      <w:r w:rsidRPr="001A140A">
        <w:t xml:space="preserve"> на дату планирования.».</w:t>
      </w:r>
    </w:p>
    <w:p w14:paraId="4DDA398A" w14:textId="41324E54" w:rsidR="00F90EC1" w:rsidRPr="00446A1B" w:rsidRDefault="004171CB" w:rsidP="001B7470">
      <w:r w:rsidRPr="001A140A">
        <w:t>1.</w:t>
      </w:r>
      <w:r w:rsidR="003C422F" w:rsidRPr="001A140A">
        <w:t>7</w:t>
      </w:r>
      <w:r w:rsidRPr="001A140A">
        <w:t xml:space="preserve">. </w:t>
      </w:r>
      <w:r w:rsidR="001E6CCA" w:rsidRPr="00446A1B">
        <w:t>П</w:t>
      </w:r>
      <w:r w:rsidR="00F90EC1" w:rsidRPr="00446A1B">
        <w:t>риложени</w:t>
      </w:r>
      <w:r w:rsidR="002C0A62" w:rsidRPr="00446A1B">
        <w:t>я</w:t>
      </w:r>
      <w:r w:rsidR="00F90EC1" w:rsidRPr="00446A1B">
        <w:t xml:space="preserve"> 1</w:t>
      </w:r>
      <w:r w:rsidR="002C0A62" w:rsidRPr="00446A1B">
        <w:t xml:space="preserve">, 2 </w:t>
      </w:r>
      <w:r w:rsidR="00F90EC1" w:rsidRPr="00446A1B">
        <w:t>к положению об оплате труда работников муниципальных учреждений города Сургута, кроме муниципальных образовательных учреждений, подведомственных департаменту</w:t>
      </w:r>
      <w:r w:rsidR="00D55F07" w:rsidRPr="00446A1B">
        <w:t xml:space="preserve"> образования</w:t>
      </w:r>
      <w:r w:rsidR="001E6CCA" w:rsidRPr="00446A1B">
        <w:t xml:space="preserve"> изложить в новой редакции согласно приложени</w:t>
      </w:r>
      <w:r w:rsidR="002C0A62" w:rsidRPr="00446A1B">
        <w:t>ям</w:t>
      </w:r>
      <w:r w:rsidR="001E6CCA" w:rsidRPr="00446A1B">
        <w:t xml:space="preserve"> </w:t>
      </w:r>
      <w:r w:rsidR="00D92448" w:rsidRPr="00446A1B">
        <w:t>1</w:t>
      </w:r>
      <w:r w:rsidR="002C0A62" w:rsidRPr="00446A1B">
        <w:t>, 2</w:t>
      </w:r>
      <w:r w:rsidR="00D92448" w:rsidRPr="00446A1B">
        <w:t xml:space="preserve"> </w:t>
      </w:r>
      <w:r w:rsidR="001E6CCA" w:rsidRPr="00446A1B">
        <w:t>к настоящему постановлению</w:t>
      </w:r>
      <w:r w:rsidR="002C0A62" w:rsidRPr="00446A1B">
        <w:t xml:space="preserve"> соответственно</w:t>
      </w:r>
      <w:r w:rsidR="001E6CCA" w:rsidRPr="00446A1B">
        <w:t>.</w:t>
      </w:r>
    </w:p>
    <w:bookmarkEnd w:id="0"/>
    <w:p w14:paraId="0AD8E625" w14:textId="77777777" w:rsidR="00235BF6" w:rsidRPr="00446A1B" w:rsidRDefault="00750FF4" w:rsidP="001B7470">
      <w:pPr>
        <w:pStyle w:val="a9"/>
        <w:ind w:left="0"/>
      </w:pPr>
      <w:r w:rsidRPr="00446A1B">
        <w:t>2</w:t>
      </w:r>
      <w:r w:rsidR="00235BF6" w:rsidRPr="00446A1B">
        <w:t>.</w:t>
      </w:r>
      <w:r w:rsidR="008E5E94" w:rsidRPr="00446A1B">
        <w:t xml:space="preserve"> </w:t>
      </w:r>
      <w:r w:rsidR="00494B16" w:rsidRPr="00446A1B">
        <w:t>Комитету информационной политики</w:t>
      </w:r>
      <w:r w:rsidRPr="00446A1B">
        <w:t xml:space="preserve"> обнародовать (раз</w:t>
      </w:r>
      <w:r w:rsidR="00235BF6" w:rsidRPr="00446A1B">
        <w:t>местить) настоящее постановление на офици</w:t>
      </w:r>
      <w:r w:rsidRPr="00446A1B">
        <w:t>альном портале Администрации го</w:t>
      </w:r>
      <w:r w:rsidR="00235BF6" w:rsidRPr="00446A1B">
        <w:t>рода: www.admsurgut.ru.</w:t>
      </w:r>
    </w:p>
    <w:p w14:paraId="3E01C1D4" w14:textId="77777777" w:rsidR="00750FF4" w:rsidRDefault="00750FF4" w:rsidP="001B7470">
      <w:pPr>
        <w:pStyle w:val="a9"/>
        <w:ind w:left="0"/>
      </w:pPr>
      <w:r w:rsidRPr="00446A1B">
        <w:t>3</w:t>
      </w:r>
      <w:r w:rsidR="00235BF6" w:rsidRPr="00446A1B">
        <w:t>.</w:t>
      </w:r>
      <w:r w:rsidR="008E5E94" w:rsidRPr="00446A1B">
        <w:t xml:space="preserve"> </w:t>
      </w:r>
      <w:r w:rsidR="00235BF6" w:rsidRPr="00446A1B">
        <w:t>Муниципальному казенному учреждению «Наш город» опубликовать (разместить) настоящее постановление в се</w:t>
      </w:r>
      <w:r w:rsidRPr="00446A1B">
        <w:t>тевом издании «Официальные доку</w:t>
      </w:r>
      <w:r w:rsidR="00235BF6" w:rsidRPr="00446A1B">
        <w:t>менты города Сургута»:</w:t>
      </w:r>
      <w:r w:rsidR="00235BF6">
        <w:t xml:space="preserve"> DOCSURGUT.RU.</w:t>
      </w:r>
    </w:p>
    <w:p w14:paraId="6475B82E" w14:textId="19932F1D" w:rsidR="000D2338" w:rsidRDefault="00235BF6" w:rsidP="001B7470">
      <w:pPr>
        <w:autoSpaceDE w:val="0"/>
        <w:autoSpaceDN w:val="0"/>
        <w:adjustRightInd w:val="0"/>
      </w:pPr>
      <w:r>
        <w:t>4.</w:t>
      </w:r>
      <w:r w:rsidR="008E5E94">
        <w:t xml:space="preserve"> </w:t>
      </w:r>
      <w:r>
        <w:t>Настоящее постановление вступает в силу после его официального опубликования</w:t>
      </w:r>
      <w:r w:rsidR="001025C5">
        <w:t xml:space="preserve"> и распространяется на правоотношения, возникшие с 01.01.2026</w:t>
      </w:r>
      <w:r w:rsidR="00EE0072">
        <w:t>.</w:t>
      </w:r>
    </w:p>
    <w:p w14:paraId="1327B892" w14:textId="77777777" w:rsidR="001E3638" w:rsidRPr="002E122E" w:rsidRDefault="00EF4A1B" w:rsidP="001B7470">
      <w:pPr>
        <w:pStyle w:val="a9"/>
        <w:ind w:left="0"/>
      </w:pPr>
      <w:r>
        <w:t>5</w:t>
      </w:r>
      <w:r w:rsidR="00235BF6">
        <w:t>.</w:t>
      </w:r>
      <w:r w:rsidR="008E5E94">
        <w:t xml:space="preserve"> </w:t>
      </w:r>
      <w:r w:rsidR="00235BF6">
        <w:t>Контроль за выполнением постановления возложить на заместителя Главы города, курирующего сферу бюджета и финансов.</w:t>
      </w:r>
    </w:p>
    <w:p w14:paraId="75E0762D" w14:textId="77777777" w:rsidR="00856165" w:rsidRDefault="00856165" w:rsidP="0072099E">
      <w:pPr>
        <w:ind w:firstLine="0"/>
        <w:jc w:val="left"/>
      </w:pPr>
    </w:p>
    <w:p w14:paraId="3F22A4F1" w14:textId="77777777" w:rsidR="00856165" w:rsidRDefault="00856165" w:rsidP="0072099E">
      <w:pPr>
        <w:ind w:firstLine="0"/>
        <w:jc w:val="left"/>
      </w:pPr>
    </w:p>
    <w:p w14:paraId="2F1E907C" w14:textId="77777777" w:rsidR="00043412" w:rsidRDefault="00043412" w:rsidP="0072099E">
      <w:pPr>
        <w:ind w:firstLine="0"/>
        <w:jc w:val="left"/>
      </w:pPr>
    </w:p>
    <w:p w14:paraId="7628FE40" w14:textId="2DE8F93A" w:rsidR="00D92448" w:rsidRDefault="008307F7">
      <w:pPr>
        <w:ind w:firstLine="0"/>
        <w:jc w:val="left"/>
      </w:pPr>
      <w:r w:rsidRPr="002E122E">
        <w:t>Глав</w:t>
      </w:r>
      <w:r w:rsidR="001B5C57">
        <w:t>а</w:t>
      </w:r>
      <w:r w:rsidRPr="002E122E">
        <w:t xml:space="preserve"> города </w:t>
      </w:r>
      <w:r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72099E" w:rsidRPr="002E122E">
        <w:tab/>
      </w:r>
      <w:r w:rsidR="00E74991" w:rsidRPr="002E122E">
        <w:tab/>
      </w:r>
      <w:r w:rsidR="00E74991" w:rsidRPr="002E122E">
        <w:tab/>
      </w:r>
      <w:r w:rsidR="00E74991" w:rsidRPr="002E122E">
        <w:tab/>
      </w:r>
      <w:r w:rsidR="00E74991" w:rsidRPr="002E122E">
        <w:tab/>
      </w:r>
      <w:r w:rsidR="00E74991" w:rsidRPr="002E122E">
        <w:tab/>
      </w:r>
      <w:r w:rsidR="00E74991" w:rsidRPr="002E122E">
        <w:tab/>
      </w:r>
      <w:r w:rsidR="00E74991" w:rsidRPr="002E122E">
        <w:tab/>
      </w:r>
      <w:r w:rsidR="00E74991" w:rsidRPr="002E122E">
        <w:tab/>
      </w:r>
      <w:r w:rsidR="00E74991" w:rsidRPr="002E122E">
        <w:tab/>
      </w:r>
      <w:r w:rsidR="00E74991" w:rsidRPr="002E122E">
        <w:tab/>
      </w:r>
      <w:r w:rsidR="00E74991" w:rsidRPr="002E122E">
        <w:tab/>
      </w:r>
      <w:r w:rsidR="00E74991" w:rsidRPr="002E122E">
        <w:tab/>
      </w:r>
      <w:r w:rsidR="00E74991" w:rsidRPr="002E122E">
        <w:tab/>
      </w:r>
      <w:r w:rsidR="00E74991" w:rsidRPr="002E122E">
        <w:tab/>
      </w:r>
      <w:r w:rsidR="00E74991" w:rsidRPr="002E122E">
        <w:tab/>
      </w:r>
      <w:r w:rsidR="00E74991" w:rsidRPr="002E122E">
        <w:tab/>
      </w:r>
      <w:r w:rsidR="00E74991" w:rsidRPr="002E122E">
        <w:tab/>
      </w:r>
      <w:r w:rsidR="00E74991" w:rsidRPr="002E122E">
        <w:tab/>
      </w:r>
      <w:r w:rsidR="00E74991" w:rsidRPr="002E122E">
        <w:tab/>
      </w:r>
      <w:r w:rsidR="00E74991" w:rsidRPr="002E122E">
        <w:tab/>
      </w:r>
      <w:r w:rsidR="00E74991" w:rsidRPr="002E122E">
        <w:tab/>
      </w:r>
      <w:r w:rsidR="00750FF4">
        <w:tab/>
      </w:r>
      <w:r w:rsidR="00750FF4">
        <w:tab/>
      </w:r>
      <w:r w:rsidR="00750FF4">
        <w:tab/>
      </w:r>
      <w:r w:rsidR="00750FF4">
        <w:tab/>
      </w:r>
      <w:r w:rsidR="00750FF4">
        <w:tab/>
      </w:r>
      <w:r w:rsidR="00750FF4">
        <w:tab/>
      </w:r>
      <w:r w:rsidR="00750FF4">
        <w:tab/>
      </w:r>
      <w:r w:rsidR="00750FF4">
        <w:tab/>
      </w:r>
      <w:r w:rsidR="00750FF4">
        <w:tab/>
      </w:r>
      <w:r w:rsidR="00750FF4">
        <w:tab/>
      </w:r>
      <w:r w:rsidR="00750FF4">
        <w:tab/>
      </w:r>
      <w:r w:rsidR="00750FF4">
        <w:tab/>
      </w:r>
      <w:r w:rsidR="00DC10C9">
        <w:t xml:space="preserve">  </w:t>
      </w:r>
      <w:r w:rsidR="00E74991" w:rsidRPr="002E122E">
        <w:t>М</w:t>
      </w:r>
      <w:r w:rsidRPr="002E122E">
        <w:t>.</w:t>
      </w:r>
      <w:r w:rsidR="00750FF4">
        <w:t>Н.</w:t>
      </w:r>
      <w:r w:rsidRPr="002E122E">
        <w:t xml:space="preserve"> </w:t>
      </w:r>
      <w:proofErr w:type="spellStart"/>
      <w:r w:rsidR="00750FF4">
        <w:t>Слепов</w:t>
      </w:r>
      <w:proofErr w:type="spellEnd"/>
      <w:r w:rsidR="00D92448">
        <w:br w:type="page"/>
      </w:r>
    </w:p>
    <w:p w14:paraId="38FCDFC2" w14:textId="6BE2A88F" w:rsidR="00C12D90" w:rsidRPr="00446A1B" w:rsidRDefault="00C12D90" w:rsidP="0056698E">
      <w:pPr>
        <w:ind w:firstLine="6237"/>
        <w:jc w:val="left"/>
      </w:pPr>
      <w:r w:rsidRPr="00446A1B">
        <w:lastRenderedPageBreak/>
        <w:t xml:space="preserve">Приложение </w:t>
      </w:r>
      <w:r w:rsidR="00D92448" w:rsidRPr="00446A1B">
        <w:t>1</w:t>
      </w:r>
    </w:p>
    <w:p w14:paraId="16344CAE" w14:textId="77777777" w:rsidR="00D92448" w:rsidRPr="00446A1B" w:rsidRDefault="00D92448" w:rsidP="0056698E">
      <w:pPr>
        <w:ind w:firstLine="6237"/>
        <w:jc w:val="left"/>
      </w:pPr>
      <w:r w:rsidRPr="00446A1B">
        <w:t>к постановлению</w:t>
      </w:r>
    </w:p>
    <w:p w14:paraId="6F6E7CFC" w14:textId="77777777" w:rsidR="00D92448" w:rsidRPr="00446A1B" w:rsidRDefault="00D92448" w:rsidP="0056698E">
      <w:pPr>
        <w:ind w:firstLine="6237"/>
        <w:jc w:val="left"/>
      </w:pPr>
      <w:r w:rsidRPr="00446A1B">
        <w:t xml:space="preserve">Администрации города </w:t>
      </w:r>
    </w:p>
    <w:p w14:paraId="694BF003" w14:textId="7CBDBE36" w:rsidR="00C12D90" w:rsidRPr="00446A1B" w:rsidRDefault="00D92448" w:rsidP="0056698E">
      <w:pPr>
        <w:ind w:firstLine="6237"/>
        <w:jc w:val="left"/>
      </w:pPr>
      <w:r w:rsidRPr="00446A1B">
        <w:t>от _____________ № ______</w:t>
      </w:r>
    </w:p>
    <w:p w14:paraId="20C0BDE6" w14:textId="483CDC6F" w:rsidR="00D92448" w:rsidRPr="00446A1B" w:rsidRDefault="00D92448" w:rsidP="0020746E">
      <w:pPr>
        <w:jc w:val="right"/>
      </w:pPr>
    </w:p>
    <w:p w14:paraId="61E16D1B" w14:textId="77777777" w:rsidR="0056698E" w:rsidRPr="00446A1B" w:rsidRDefault="0056698E" w:rsidP="0020746E">
      <w:pPr>
        <w:jc w:val="right"/>
      </w:pPr>
    </w:p>
    <w:p w14:paraId="1F1D6B81" w14:textId="77777777" w:rsidR="0056698E" w:rsidRPr="00446A1B" w:rsidRDefault="00C12D90" w:rsidP="0056698E">
      <w:pPr>
        <w:ind w:firstLine="0"/>
        <w:jc w:val="center"/>
      </w:pPr>
      <w:r w:rsidRPr="00446A1B">
        <w:t xml:space="preserve">Особенности </w:t>
      </w:r>
    </w:p>
    <w:p w14:paraId="69F63480" w14:textId="77777777" w:rsidR="0056698E" w:rsidRPr="00446A1B" w:rsidRDefault="00C12D90" w:rsidP="0056698E">
      <w:pPr>
        <w:ind w:firstLine="0"/>
        <w:jc w:val="center"/>
      </w:pPr>
      <w:r w:rsidRPr="00446A1B">
        <w:t xml:space="preserve">порядка и условий оплаты труда тренеров, тренеров-преподавателей </w:t>
      </w:r>
    </w:p>
    <w:p w14:paraId="4BDF3424" w14:textId="77777777" w:rsidR="0056698E" w:rsidRPr="00446A1B" w:rsidRDefault="00C12D90" w:rsidP="0056698E">
      <w:pPr>
        <w:ind w:firstLine="0"/>
        <w:jc w:val="center"/>
      </w:pPr>
      <w:r w:rsidRPr="00446A1B">
        <w:t xml:space="preserve">и специалистов учреждений, осуществляющих подготовку </w:t>
      </w:r>
    </w:p>
    <w:p w14:paraId="60FCDC4D" w14:textId="77777777" w:rsidR="0056698E" w:rsidRPr="00446A1B" w:rsidRDefault="00C12D90" w:rsidP="0056698E">
      <w:pPr>
        <w:ind w:firstLine="0"/>
        <w:jc w:val="center"/>
      </w:pPr>
      <w:r w:rsidRPr="00446A1B">
        <w:t xml:space="preserve">спортивных сборных команд муниципального образования городской </w:t>
      </w:r>
    </w:p>
    <w:p w14:paraId="4106CA2D" w14:textId="7B5AAF1D" w:rsidR="0056698E" w:rsidRPr="00446A1B" w:rsidRDefault="00C12D90" w:rsidP="0056698E">
      <w:pPr>
        <w:ind w:firstLine="0"/>
        <w:jc w:val="center"/>
      </w:pPr>
      <w:r w:rsidRPr="00446A1B">
        <w:t xml:space="preserve">округ Сургут Ханты-Мансийского автономного округа </w:t>
      </w:r>
      <w:r w:rsidR="00CC6AF5" w:rsidRPr="00446A1B">
        <w:t>–</w:t>
      </w:r>
      <w:r w:rsidRPr="00446A1B">
        <w:t xml:space="preserve"> Югры</w:t>
      </w:r>
      <w:r w:rsidR="00CC6AF5" w:rsidRPr="00446A1B">
        <w:t xml:space="preserve"> </w:t>
      </w:r>
    </w:p>
    <w:p w14:paraId="36AB834F" w14:textId="67E4EF77" w:rsidR="00C12D90" w:rsidRPr="00446A1B" w:rsidRDefault="00C12D90" w:rsidP="0056698E">
      <w:pPr>
        <w:ind w:firstLine="0"/>
        <w:jc w:val="center"/>
      </w:pPr>
      <w:r w:rsidRPr="00446A1B">
        <w:t>и реализующих дополнительные общеразвивающие программы, дополнительные образовательные программы спортивной подготовки</w:t>
      </w:r>
    </w:p>
    <w:p w14:paraId="54C3A2E3" w14:textId="60977A0A" w:rsidR="00F3094B" w:rsidRPr="00446A1B" w:rsidRDefault="00F3094B" w:rsidP="0056698E">
      <w:pPr>
        <w:ind w:firstLine="0"/>
        <w:jc w:val="center"/>
      </w:pPr>
      <w:r w:rsidRPr="00446A1B">
        <w:t>(далее – особенности порядка)</w:t>
      </w:r>
    </w:p>
    <w:p w14:paraId="6CD94CEE" w14:textId="77777777" w:rsidR="00C12D90" w:rsidRPr="00446A1B" w:rsidRDefault="00C12D90" w:rsidP="00C12D90"/>
    <w:p w14:paraId="6769417E" w14:textId="77777777" w:rsidR="00C12D90" w:rsidRPr="00446A1B" w:rsidRDefault="00C12D90" w:rsidP="00C12D90">
      <w:bookmarkStart w:id="1" w:name="sub_1101"/>
      <w:bookmarkStart w:id="2" w:name="sub_1327"/>
      <w:r w:rsidRPr="00446A1B">
        <w:t>1. Нормальная продолжительность рабочего времени не может превышать 40 часов в неделю (для мужчин) и 36 часов в неделю (для женщин):</w:t>
      </w:r>
    </w:p>
    <w:bookmarkEnd w:id="1"/>
    <w:p w14:paraId="4C026281" w14:textId="0F346C13" w:rsidR="00C12D90" w:rsidRPr="00446A1B" w:rsidRDefault="00C12D90" w:rsidP="00C12D90">
      <w:r w:rsidRPr="00446A1B">
        <w:t xml:space="preserve">- тренерам, осуществляющим подготовку спортивных сборных команд муниципального образования городской округ Сургут Ханты-Мансийского автономного округа </w:t>
      </w:r>
      <w:r w:rsidR="002E566E" w:rsidRPr="00446A1B">
        <w:t>–</w:t>
      </w:r>
      <w:r w:rsidRPr="00446A1B">
        <w:t xml:space="preserve"> Югры</w:t>
      </w:r>
      <w:r w:rsidR="002E566E" w:rsidRPr="00446A1B">
        <w:t xml:space="preserve"> </w:t>
      </w:r>
      <w:r w:rsidRPr="00446A1B">
        <w:t xml:space="preserve">и не являющимся педагогическими работниками, устанавливается норма часов тренерской работы (тренерская нагрузка) за ставку нормируемой части заработной платы (установленного должностного оклада) </w:t>
      </w:r>
      <w:r w:rsidR="002E566E" w:rsidRPr="00446A1B">
        <w:t>–</w:t>
      </w:r>
      <w:r w:rsidRPr="00446A1B">
        <w:t xml:space="preserve"> 24</w:t>
      </w:r>
      <w:r w:rsidR="002E566E" w:rsidRPr="00446A1B">
        <w:t xml:space="preserve"> </w:t>
      </w:r>
      <w:r w:rsidRPr="00446A1B">
        <w:t>часа в неделю;</w:t>
      </w:r>
    </w:p>
    <w:p w14:paraId="1289BFA4" w14:textId="7F4277E9" w:rsidR="00C12D90" w:rsidRPr="00446A1B" w:rsidRDefault="00C12D90" w:rsidP="00C12D90">
      <w:r w:rsidRPr="00446A1B">
        <w:t xml:space="preserve">- тренерам-преподавателям, реализующим дополнительные </w:t>
      </w:r>
      <w:proofErr w:type="spellStart"/>
      <w:proofErr w:type="gramStart"/>
      <w:r w:rsidRPr="00446A1B">
        <w:t>общеразви</w:t>
      </w:r>
      <w:r w:rsidR="0056698E" w:rsidRPr="00446A1B">
        <w:t>-</w:t>
      </w:r>
      <w:r w:rsidRPr="00446A1B">
        <w:t>вающие</w:t>
      </w:r>
      <w:proofErr w:type="spellEnd"/>
      <w:proofErr w:type="gramEnd"/>
      <w:r w:rsidRPr="00446A1B">
        <w:t xml:space="preserve"> программы, дополнительные образовательные программы спортивной подготовки, которые являются педагогическими работниками, устанавливается норма часов учебной (преподавательской) работы (далее </w:t>
      </w:r>
      <w:r w:rsidR="002E566E" w:rsidRPr="00446A1B">
        <w:t>–</w:t>
      </w:r>
      <w:r w:rsidRPr="00446A1B">
        <w:t xml:space="preserve"> тренировочная</w:t>
      </w:r>
      <w:r w:rsidR="002E566E" w:rsidRPr="00446A1B">
        <w:t xml:space="preserve"> </w:t>
      </w:r>
      <w:r w:rsidRPr="00446A1B">
        <w:t xml:space="preserve">нагрузка) за ставку нормируемой части заработной платы (установленного должностного оклада) </w:t>
      </w:r>
      <w:r w:rsidR="002E566E" w:rsidRPr="00446A1B">
        <w:t>–</w:t>
      </w:r>
      <w:r w:rsidRPr="00446A1B">
        <w:t xml:space="preserve"> 18</w:t>
      </w:r>
      <w:r w:rsidR="002E566E" w:rsidRPr="00446A1B">
        <w:t xml:space="preserve"> </w:t>
      </w:r>
      <w:r w:rsidRPr="00446A1B">
        <w:t>часов в неделю.</w:t>
      </w:r>
    </w:p>
    <w:p w14:paraId="4989A2B6" w14:textId="65179779" w:rsidR="00C12D90" w:rsidRPr="00446A1B" w:rsidRDefault="00C12D90" w:rsidP="00C12D90">
      <w:r w:rsidRPr="00446A1B">
        <w:t xml:space="preserve">Норма часов тренерской нагрузки (тренировочной нагрузки) за ставку заработной платы (установленного должностного оклада) устанавливается </w:t>
      </w:r>
      <w:r w:rsidR="0056698E" w:rsidRPr="00446A1B">
        <w:br/>
      </w:r>
      <w:r w:rsidRPr="00446A1B">
        <w:t>в астрономических часах, включая установленные короткие перерывы между занятиями.</w:t>
      </w:r>
    </w:p>
    <w:p w14:paraId="4033F96F" w14:textId="6806DC0B" w:rsidR="00C12D90" w:rsidRPr="00446A1B" w:rsidRDefault="00C12D90" w:rsidP="00C12D90">
      <w:r w:rsidRPr="00446A1B">
        <w:t xml:space="preserve">Оплата труда тренерам, тренерам-преподавателям в актированные дни </w:t>
      </w:r>
      <w:r w:rsidR="0056698E" w:rsidRPr="00446A1B">
        <w:br/>
      </w:r>
      <w:r w:rsidRPr="00446A1B">
        <w:t xml:space="preserve">и в дни отмены тренировочных (учебно-тренировочных) занятий, связанных </w:t>
      </w:r>
      <w:r w:rsidR="0056698E" w:rsidRPr="00446A1B">
        <w:br/>
      </w:r>
      <w:r w:rsidRPr="00446A1B">
        <w:t>с карантином, производится по плановой тарификации.</w:t>
      </w:r>
    </w:p>
    <w:p w14:paraId="24F4DE95" w14:textId="491549B3" w:rsidR="00C12D90" w:rsidRPr="00446A1B" w:rsidRDefault="00C12D90" w:rsidP="00C12D90">
      <w:r w:rsidRPr="00446A1B">
        <w:t xml:space="preserve">Расчет заработной платы тренеров, тренеров-преподавателей </w:t>
      </w:r>
      <w:proofErr w:type="spellStart"/>
      <w:proofErr w:type="gramStart"/>
      <w:r w:rsidRPr="00446A1B">
        <w:t>осуществля</w:t>
      </w:r>
      <w:r w:rsidR="00F3094B" w:rsidRPr="00446A1B">
        <w:t>-</w:t>
      </w:r>
      <w:r w:rsidRPr="00446A1B">
        <w:t>ется</w:t>
      </w:r>
      <w:proofErr w:type="spellEnd"/>
      <w:proofErr w:type="gramEnd"/>
      <w:r w:rsidRPr="00446A1B">
        <w:t xml:space="preserve"> путем проведения ежегодной (не позднее чем за две недели до начала учебно-тренировочного (спортивного) сезона) тарификации работников.</w:t>
      </w:r>
    </w:p>
    <w:p w14:paraId="610BCA00" w14:textId="491B55B5" w:rsidR="00C12D90" w:rsidRPr="00446A1B" w:rsidRDefault="00C12D90" w:rsidP="00C12D90">
      <w:r w:rsidRPr="00446A1B">
        <w:t xml:space="preserve">Нормирование труда тренерского (педагогического) состава </w:t>
      </w:r>
      <w:proofErr w:type="spellStart"/>
      <w:proofErr w:type="gramStart"/>
      <w:r w:rsidRPr="00446A1B">
        <w:t>осуществля</w:t>
      </w:r>
      <w:r w:rsidR="0056698E" w:rsidRPr="00446A1B">
        <w:t>-</w:t>
      </w:r>
      <w:r w:rsidRPr="00446A1B">
        <w:t>ется</w:t>
      </w:r>
      <w:proofErr w:type="spellEnd"/>
      <w:proofErr w:type="gramEnd"/>
      <w:r w:rsidRPr="00446A1B">
        <w:t xml:space="preserve"> с использованием следующих методов:</w:t>
      </w:r>
    </w:p>
    <w:p w14:paraId="1C5153F8" w14:textId="66B4CF81" w:rsidR="00C12D90" w:rsidRPr="00446A1B" w:rsidRDefault="00C12D90" w:rsidP="00C12D90">
      <w:r w:rsidRPr="00446A1B">
        <w:t xml:space="preserve">- почасовой </w:t>
      </w:r>
      <w:r w:rsidR="002E566E" w:rsidRPr="00446A1B">
        <w:t>–</w:t>
      </w:r>
      <w:r w:rsidRPr="00446A1B">
        <w:t xml:space="preserve"> зависит</w:t>
      </w:r>
      <w:r w:rsidR="002E566E" w:rsidRPr="00446A1B">
        <w:t xml:space="preserve"> </w:t>
      </w:r>
      <w:r w:rsidRPr="00446A1B">
        <w:t xml:space="preserve">от выработки рабочего времени, затраченного </w:t>
      </w:r>
      <w:r w:rsidR="0056698E" w:rsidRPr="00446A1B">
        <w:br/>
      </w:r>
      <w:r w:rsidRPr="00446A1B">
        <w:t>на реализацию образовательной программы или программы подготовки спортивного резерва в соответствии с табелем учета рабочего времени;</w:t>
      </w:r>
    </w:p>
    <w:p w14:paraId="770F0F22" w14:textId="04E2076F" w:rsidR="00C12D90" w:rsidRPr="00446A1B" w:rsidRDefault="00C12D90" w:rsidP="00C12D90">
      <w:r w:rsidRPr="00446A1B">
        <w:lastRenderedPageBreak/>
        <w:t xml:space="preserve">- </w:t>
      </w:r>
      <w:proofErr w:type="spellStart"/>
      <w:r w:rsidRPr="00446A1B">
        <w:t>подушевой</w:t>
      </w:r>
      <w:proofErr w:type="spellEnd"/>
      <w:r w:rsidRPr="00446A1B">
        <w:t xml:space="preserve"> </w:t>
      </w:r>
      <w:r w:rsidR="002E566E" w:rsidRPr="00446A1B">
        <w:t>–</w:t>
      </w:r>
      <w:r w:rsidRPr="00446A1B">
        <w:t xml:space="preserve"> зависит</w:t>
      </w:r>
      <w:r w:rsidR="002E566E" w:rsidRPr="00446A1B">
        <w:t xml:space="preserve"> </w:t>
      </w:r>
      <w:r w:rsidRPr="00446A1B">
        <w:t>от количества обучающихся, занимающихся, спортсменов по каждому этапу (периоду) подготовки и избранному виду спорта, закрепленных за работником в соответствии с тарификацией;</w:t>
      </w:r>
    </w:p>
    <w:p w14:paraId="17C4747B" w14:textId="10E7367E" w:rsidR="00C12D90" w:rsidRPr="00446A1B" w:rsidRDefault="00C12D90" w:rsidP="00C12D90">
      <w:r w:rsidRPr="00446A1B">
        <w:t xml:space="preserve">- групповой </w:t>
      </w:r>
      <w:r w:rsidR="002E566E" w:rsidRPr="00446A1B">
        <w:t>–</w:t>
      </w:r>
      <w:r w:rsidRPr="00446A1B">
        <w:t xml:space="preserve"> зависит</w:t>
      </w:r>
      <w:r w:rsidR="002E566E" w:rsidRPr="00446A1B">
        <w:t xml:space="preserve"> </w:t>
      </w:r>
      <w:r w:rsidRPr="00446A1B">
        <w:t xml:space="preserve">от количества групп по каждому этапу (периоду) подготовки и избранному виду спорта при условии наполняемости групп </w:t>
      </w:r>
      <w:r w:rsidR="0056698E" w:rsidRPr="00446A1B">
        <w:br/>
      </w:r>
      <w:r w:rsidRPr="00446A1B">
        <w:t>не ниже минимального;</w:t>
      </w:r>
    </w:p>
    <w:p w14:paraId="66B5402A" w14:textId="6C2B517C" w:rsidR="00C12D90" w:rsidRPr="00446A1B" w:rsidRDefault="00C12D90" w:rsidP="00C12D90">
      <w:pPr>
        <w:rPr>
          <w:spacing w:val="-2"/>
        </w:rPr>
      </w:pPr>
      <w:r w:rsidRPr="00446A1B">
        <w:t xml:space="preserve">- рейтинговый </w:t>
      </w:r>
      <w:r w:rsidR="002E566E" w:rsidRPr="00446A1B">
        <w:t>–</w:t>
      </w:r>
      <w:r w:rsidRPr="00446A1B">
        <w:t xml:space="preserve"> зависит</w:t>
      </w:r>
      <w:r w:rsidR="002E566E" w:rsidRPr="00446A1B">
        <w:t xml:space="preserve"> </w:t>
      </w:r>
      <w:r w:rsidRPr="00446A1B">
        <w:t xml:space="preserve">от результатов спортивных достижений, </w:t>
      </w:r>
      <w:r w:rsidRPr="00446A1B">
        <w:rPr>
          <w:spacing w:val="-2"/>
        </w:rPr>
        <w:t>обучающихся, занимающихся, спортсменов за определенный период подготовки.</w:t>
      </w:r>
    </w:p>
    <w:p w14:paraId="526B6EE9" w14:textId="597FBF36" w:rsidR="00C12D90" w:rsidRPr="00446A1B" w:rsidRDefault="00C12D90" w:rsidP="00C12D90">
      <w:proofErr w:type="spellStart"/>
      <w:r w:rsidRPr="00446A1B">
        <w:t>Тарифицирование</w:t>
      </w:r>
      <w:proofErr w:type="spellEnd"/>
      <w:r w:rsidRPr="00446A1B">
        <w:t xml:space="preserve"> работников, участвующих в реализации программ </w:t>
      </w:r>
      <w:r w:rsidR="0056698E" w:rsidRPr="00446A1B">
        <w:br/>
      </w:r>
      <w:r w:rsidRPr="00446A1B">
        <w:t>с несколькими группами обучающихся, занимающихся, спортсменов, может осуществляться с применением разных методов по каждой группе.</w:t>
      </w:r>
    </w:p>
    <w:p w14:paraId="7E8AD0CF" w14:textId="081BF0E8" w:rsidR="00C12D90" w:rsidRPr="00446A1B" w:rsidRDefault="00C12D90" w:rsidP="00C12D90">
      <w:r w:rsidRPr="00446A1B">
        <w:t xml:space="preserve">Метод расчета установленного должностного оклада (оклада) тренеров, тренеров-преподавателей и специалистов учреждений, осуществляющих подготовку спортивных сборных команд муниципального образования городской округ Сургут Ханты-Мансийского автономного округа </w:t>
      </w:r>
      <w:r w:rsidR="002E566E" w:rsidRPr="00446A1B">
        <w:t>–</w:t>
      </w:r>
      <w:r w:rsidRPr="00446A1B">
        <w:t xml:space="preserve"> Югры</w:t>
      </w:r>
      <w:r w:rsidR="002E566E" w:rsidRPr="00446A1B">
        <w:t xml:space="preserve"> </w:t>
      </w:r>
      <w:r w:rsidR="0056698E" w:rsidRPr="00446A1B">
        <w:br/>
      </w:r>
      <w:r w:rsidRPr="00446A1B">
        <w:t>и реализующих дополнительные общеразвивающие программы, дополни</w:t>
      </w:r>
      <w:r w:rsidR="0056698E" w:rsidRPr="00446A1B">
        <w:t>-</w:t>
      </w:r>
      <w:r w:rsidRPr="00446A1B">
        <w:t>тельные образовательные программы спортивной подготовки, определяется учреждением исходя из специфики работы по видам спорта, этапам (периодам) подготовки и закрепляется локальным нормативным актом учреждения (положением об оплате труда работников) по согласованию с управлением физической культуры и спорта Администрации города.</w:t>
      </w:r>
    </w:p>
    <w:p w14:paraId="2E79922E" w14:textId="6AF1206F" w:rsidR="00C12D90" w:rsidRPr="00446A1B" w:rsidRDefault="00C12D90" w:rsidP="00C12D90">
      <w:r w:rsidRPr="00446A1B">
        <w:t xml:space="preserve">Максимальный объем тренерской нагрузки (тренировочной нагрузки) </w:t>
      </w:r>
      <w:r w:rsidR="0056698E" w:rsidRPr="00446A1B">
        <w:br/>
      </w:r>
      <w:r w:rsidRPr="00446A1B">
        <w:t>в пределах нормальной продолжительности рабочего времени устанавливается локальным нормативным актом учреждения по согласованию с управлением физической культуры и спорта Администрации города.</w:t>
      </w:r>
    </w:p>
    <w:p w14:paraId="08E9C7A8" w14:textId="66D6E361" w:rsidR="00C12D90" w:rsidRPr="00446A1B" w:rsidRDefault="00C12D90" w:rsidP="00C12D90">
      <w:bookmarkStart w:id="3" w:name="sub_1102"/>
      <w:r w:rsidRPr="00446A1B">
        <w:t xml:space="preserve">2. Комплектование учебно-тренировочных групп, тренировочных групп (далее </w:t>
      </w:r>
      <w:r w:rsidR="002E566E" w:rsidRPr="00446A1B">
        <w:t>–</w:t>
      </w:r>
      <w:r w:rsidRPr="00446A1B">
        <w:t xml:space="preserve"> групп) осуществляется ежегодно в сентябре </w:t>
      </w:r>
      <w:r w:rsidR="002E566E" w:rsidRPr="00446A1B">
        <w:t>–</w:t>
      </w:r>
      <w:r w:rsidRPr="00446A1B">
        <w:t xml:space="preserve"> октябре</w:t>
      </w:r>
      <w:r w:rsidR="002E566E" w:rsidRPr="00446A1B">
        <w:t xml:space="preserve"> </w:t>
      </w:r>
      <w:r w:rsidRPr="00446A1B">
        <w:t xml:space="preserve">месяцах </w:t>
      </w:r>
      <w:r w:rsidR="0056698E" w:rsidRPr="00446A1B">
        <w:br/>
      </w:r>
      <w:r w:rsidRPr="00446A1B">
        <w:t xml:space="preserve">и начисление заработной платы тренерам, тренерам-преподавателям </w:t>
      </w:r>
      <w:r w:rsidR="0056698E" w:rsidRPr="00446A1B">
        <w:br/>
      </w:r>
      <w:r w:rsidRPr="00446A1B">
        <w:t>на спортивно-оздоровительном этапе и этапе начальной подготовки первого года обучения осуществляется по плановой тарификации.</w:t>
      </w:r>
    </w:p>
    <w:bookmarkEnd w:id="3"/>
    <w:p w14:paraId="0B9D1C73" w14:textId="4B394DC8" w:rsidR="00C12D90" w:rsidRPr="00446A1B" w:rsidRDefault="00C12D90" w:rsidP="00C12D90">
      <w:r w:rsidRPr="00446A1B">
        <w:t xml:space="preserve">Наполняемость групп и объем тренировочной нагрузки определяется </w:t>
      </w:r>
      <w:r w:rsidR="0056698E" w:rsidRPr="00446A1B">
        <w:br/>
      </w:r>
      <w:r w:rsidRPr="00446A1B">
        <w:t>с учетом техники безопасности в соответствии с программой спортивной подготовки по виду спорта и (или) образовательной программой.</w:t>
      </w:r>
    </w:p>
    <w:p w14:paraId="255925E5" w14:textId="3EA1D478" w:rsidR="00C12D90" w:rsidRPr="00446A1B" w:rsidRDefault="00C12D90" w:rsidP="00C12D90">
      <w:r w:rsidRPr="00446A1B">
        <w:t xml:space="preserve">При отсутствии федерального стандарта спортивной подготовки </w:t>
      </w:r>
      <w:r w:rsidR="0056698E" w:rsidRPr="00446A1B">
        <w:br/>
      </w:r>
      <w:r w:rsidRPr="00446A1B">
        <w:t xml:space="preserve">по соответствующему виду спорта применяются параметры, приведенные </w:t>
      </w:r>
      <w:r w:rsidR="0056698E" w:rsidRPr="00446A1B">
        <w:br/>
      </w:r>
      <w:r w:rsidRPr="00446A1B">
        <w:t xml:space="preserve">в </w:t>
      </w:r>
      <w:hyperlink w:anchor="sub_710" w:history="1">
        <w:r w:rsidRPr="00446A1B">
          <w:t>таблице 1</w:t>
        </w:r>
      </w:hyperlink>
      <w:r w:rsidRPr="00446A1B">
        <w:t xml:space="preserve"> </w:t>
      </w:r>
      <w:r w:rsidR="00F3094B" w:rsidRPr="00446A1B">
        <w:t xml:space="preserve">настоящих особенностей порядка. </w:t>
      </w:r>
    </w:p>
    <w:p w14:paraId="680F8BEB" w14:textId="77777777" w:rsidR="00C12D90" w:rsidRPr="00446A1B" w:rsidRDefault="00C12D90" w:rsidP="00C12D90">
      <w:pPr>
        <w:rPr>
          <w:sz w:val="20"/>
        </w:rPr>
      </w:pPr>
    </w:p>
    <w:p w14:paraId="3777AC62" w14:textId="77777777" w:rsidR="00C12D90" w:rsidRPr="00446A1B" w:rsidRDefault="00C12D90" w:rsidP="00C12D90">
      <w:pPr>
        <w:jc w:val="right"/>
        <w:rPr>
          <w:bCs/>
        </w:rPr>
      </w:pPr>
      <w:bookmarkStart w:id="4" w:name="sub_710"/>
      <w:r w:rsidRPr="00446A1B">
        <w:rPr>
          <w:bCs/>
        </w:rPr>
        <w:t>Таблица 1</w:t>
      </w:r>
    </w:p>
    <w:bookmarkEnd w:id="4"/>
    <w:p w14:paraId="45E22C29" w14:textId="77777777" w:rsidR="00C12D90" w:rsidRPr="00950C1F" w:rsidRDefault="00C12D90" w:rsidP="002C0A62">
      <w:pPr>
        <w:ind w:firstLine="0"/>
        <w:jc w:val="center"/>
      </w:pPr>
      <w:r w:rsidRPr="00446A1B">
        <w:t xml:space="preserve">Наполняемость групп и максимальный объем </w:t>
      </w:r>
      <w:r w:rsidRPr="00446A1B">
        <w:br/>
        <w:t>недельной тренировочной нагрузки на каждом этапе спортивной подготовки при отсутствии федерального стандарта спортивной подготовки по виду спорта</w:t>
      </w:r>
    </w:p>
    <w:p w14:paraId="10C508E6" w14:textId="77777777" w:rsidR="00C12D90" w:rsidRPr="00950C1F" w:rsidRDefault="00C12D90" w:rsidP="00C12D90"/>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left w:w="62" w:type="dxa"/>
          <w:right w:w="62" w:type="dxa"/>
        </w:tblCellMar>
        <w:tblLook w:val="0000" w:firstRow="0" w:lastRow="0" w:firstColumn="0" w:lastColumn="0" w:noHBand="0" w:noVBand="0"/>
      </w:tblPr>
      <w:tblGrid>
        <w:gridCol w:w="1730"/>
        <w:gridCol w:w="1985"/>
        <w:gridCol w:w="1636"/>
        <w:gridCol w:w="1478"/>
        <w:gridCol w:w="1210"/>
        <w:gridCol w:w="1478"/>
      </w:tblGrid>
      <w:tr w:rsidR="00C12D90" w:rsidRPr="00950C1F" w14:paraId="7FED5C51" w14:textId="77777777" w:rsidTr="0056698E">
        <w:tc>
          <w:tcPr>
            <w:tcW w:w="1730" w:type="dxa"/>
            <w:tcBorders>
              <w:top w:val="single" w:sz="4" w:space="0" w:color="auto"/>
              <w:bottom w:val="single" w:sz="4" w:space="0" w:color="auto"/>
              <w:right w:val="single" w:sz="4" w:space="0" w:color="auto"/>
            </w:tcBorders>
          </w:tcPr>
          <w:p w14:paraId="71F31786" w14:textId="77777777" w:rsidR="00C12D90" w:rsidRPr="00950C1F" w:rsidRDefault="00C12D90" w:rsidP="002C0A62">
            <w:pPr>
              <w:ind w:firstLine="0"/>
              <w:jc w:val="center"/>
              <w:rPr>
                <w:sz w:val="20"/>
                <w:szCs w:val="20"/>
              </w:rPr>
            </w:pPr>
            <w:r w:rsidRPr="00950C1F">
              <w:rPr>
                <w:sz w:val="20"/>
                <w:szCs w:val="20"/>
              </w:rPr>
              <w:t>Этап (период) спортивной</w:t>
            </w:r>
          </w:p>
          <w:p w14:paraId="121B7A02" w14:textId="77777777" w:rsidR="00C12D90" w:rsidRDefault="00C12D90" w:rsidP="002C0A62">
            <w:pPr>
              <w:ind w:firstLine="0"/>
              <w:jc w:val="center"/>
              <w:rPr>
                <w:sz w:val="20"/>
                <w:szCs w:val="20"/>
              </w:rPr>
            </w:pPr>
            <w:r w:rsidRPr="00950C1F">
              <w:rPr>
                <w:sz w:val="20"/>
                <w:szCs w:val="20"/>
              </w:rPr>
              <w:t>подготовки</w:t>
            </w:r>
          </w:p>
          <w:p w14:paraId="15DA63D2" w14:textId="79822D94" w:rsidR="002C0A62" w:rsidRPr="00950C1F" w:rsidRDefault="002C0A62" w:rsidP="002C0A62">
            <w:pPr>
              <w:ind w:firstLine="0"/>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63437BE" w14:textId="77777777" w:rsidR="00C12D90" w:rsidRPr="00950C1F" w:rsidRDefault="00C12D90" w:rsidP="002C0A62">
            <w:pPr>
              <w:ind w:firstLine="0"/>
              <w:jc w:val="center"/>
              <w:rPr>
                <w:sz w:val="20"/>
                <w:szCs w:val="20"/>
              </w:rPr>
            </w:pPr>
            <w:r w:rsidRPr="00950C1F">
              <w:rPr>
                <w:sz w:val="20"/>
                <w:szCs w:val="20"/>
              </w:rPr>
              <w:t>Период</w:t>
            </w:r>
          </w:p>
        </w:tc>
        <w:tc>
          <w:tcPr>
            <w:tcW w:w="1636" w:type="dxa"/>
            <w:tcBorders>
              <w:top w:val="single" w:sz="4" w:space="0" w:color="auto"/>
              <w:left w:val="single" w:sz="4" w:space="0" w:color="auto"/>
              <w:bottom w:val="single" w:sz="4" w:space="0" w:color="auto"/>
              <w:right w:val="single" w:sz="4" w:space="0" w:color="auto"/>
            </w:tcBorders>
          </w:tcPr>
          <w:p w14:paraId="4C4B66AA" w14:textId="77777777" w:rsidR="00C12D90" w:rsidRPr="00950C1F" w:rsidRDefault="00C12D90" w:rsidP="002C0A62">
            <w:pPr>
              <w:ind w:firstLine="0"/>
              <w:jc w:val="center"/>
              <w:rPr>
                <w:sz w:val="20"/>
                <w:szCs w:val="20"/>
              </w:rPr>
            </w:pPr>
            <w:r w:rsidRPr="00950C1F">
              <w:rPr>
                <w:sz w:val="20"/>
                <w:szCs w:val="20"/>
              </w:rPr>
              <w:t>Минимальная наполняемость группы</w:t>
            </w:r>
          </w:p>
          <w:p w14:paraId="03AE5E4E" w14:textId="77777777" w:rsidR="00C12D90" w:rsidRPr="00950C1F" w:rsidRDefault="00C12D90" w:rsidP="002C0A62">
            <w:pPr>
              <w:ind w:firstLine="0"/>
              <w:jc w:val="center"/>
              <w:rPr>
                <w:sz w:val="20"/>
                <w:szCs w:val="20"/>
              </w:rPr>
            </w:pPr>
            <w:r w:rsidRPr="00950C1F">
              <w:rPr>
                <w:sz w:val="20"/>
                <w:szCs w:val="20"/>
              </w:rPr>
              <w:t>(человек)</w:t>
            </w:r>
          </w:p>
        </w:tc>
        <w:tc>
          <w:tcPr>
            <w:tcW w:w="1478" w:type="dxa"/>
            <w:tcBorders>
              <w:top w:val="single" w:sz="4" w:space="0" w:color="auto"/>
              <w:left w:val="single" w:sz="4" w:space="0" w:color="auto"/>
              <w:bottom w:val="single" w:sz="4" w:space="0" w:color="auto"/>
              <w:right w:val="single" w:sz="4" w:space="0" w:color="auto"/>
            </w:tcBorders>
          </w:tcPr>
          <w:p w14:paraId="536481F1" w14:textId="724402AA" w:rsidR="00C12D90" w:rsidRPr="00950C1F" w:rsidRDefault="00C12D90" w:rsidP="002C0A62">
            <w:pPr>
              <w:ind w:firstLine="0"/>
              <w:jc w:val="center"/>
              <w:rPr>
                <w:sz w:val="20"/>
                <w:szCs w:val="20"/>
              </w:rPr>
            </w:pPr>
            <w:r w:rsidRPr="00950C1F">
              <w:rPr>
                <w:sz w:val="20"/>
                <w:szCs w:val="20"/>
              </w:rPr>
              <w:t xml:space="preserve">Оптимальный </w:t>
            </w:r>
            <w:proofErr w:type="spellStart"/>
            <w:proofErr w:type="gramStart"/>
            <w:r w:rsidRPr="00950C1F">
              <w:rPr>
                <w:sz w:val="20"/>
                <w:szCs w:val="20"/>
              </w:rPr>
              <w:t>количест</w:t>
            </w:r>
            <w:proofErr w:type="spellEnd"/>
            <w:r w:rsidR="0056698E">
              <w:rPr>
                <w:sz w:val="20"/>
                <w:szCs w:val="20"/>
              </w:rPr>
              <w:t>-</w:t>
            </w:r>
            <w:r w:rsidRPr="00950C1F">
              <w:rPr>
                <w:sz w:val="20"/>
                <w:szCs w:val="20"/>
              </w:rPr>
              <w:t>венный</w:t>
            </w:r>
            <w:proofErr w:type="gramEnd"/>
          </w:p>
          <w:p w14:paraId="51D9EFD0" w14:textId="77777777" w:rsidR="00C12D90" w:rsidRPr="00950C1F" w:rsidRDefault="00C12D90" w:rsidP="002C0A62">
            <w:pPr>
              <w:ind w:firstLine="0"/>
              <w:jc w:val="center"/>
              <w:rPr>
                <w:sz w:val="20"/>
                <w:szCs w:val="20"/>
              </w:rPr>
            </w:pPr>
            <w:r w:rsidRPr="00950C1F">
              <w:rPr>
                <w:sz w:val="20"/>
                <w:szCs w:val="20"/>
              </w:rPr>
              <w:t>состав группы (человек)</w:t>
            </w:r>
          </w:p>
        </w:tc>
        <w:tc>
          <w:tcPr>
            <w:tcW w:w="1210" w:type="dxa"/>
            <w:tcBorders>
              <w:top w:val="single" w:sz="4" w:space="0" w:color="auto"/>
              <w:left w:val="single" w:sz="4" w:space="0" w:color="auto"/>
              <w:bottom w:val="single" w:sz="4" w:space="0" w:color="auto"/>
              <w:right w:val="single" w:sz="4" w:space="0" w:color="auto"/>
            </w:tcBorders>
          </w:tcPr>
          <w:p w14:paraId="30D1E2AB" w14:textId="12EE7002" w:rsidR="00C12D90" w:rsidRPr="00950C1F" w:rsidRDefault="00C12D90" w:rsidP="002C0A62">
            <w:pPr>
              <w:ind w:firstLine="0"/>
              <w:jc w:val="center"/>
              <w:rPr>
                <w:sz w:val="20"/>
                <w:szCs w:val="20"/>
              </w:rPr>
            </w:pPr>
            <w:proofErr w:type="gramStart"/>
            <w:r w:rsidRPr="00950C1F">
              <w:rPr>
                <w:sz w:val="20"/>
                <w:szCs w:val="20"/>
              </w:rPr>
              <w:t>Макси</w:t>
            </w:r>
            <w:r w:rsidR="0056698E">
              <w:rPr>
                <w:sz w:val="20"/>
                <w:szCs w:val="20"/>
              </w:rPr>
              <w:t>-</w:t>
            </w:r>
            <w:proofErr w:type="spellStart"/>
            <w:r w:rsidRPr="00950C1F">
              <w:rPr>
                <w:sz w:val="20"/>
                <w:szCs w:val="20"/>
              </w:rPr>
              <w:t>мальный</w:t>
            </w:r>
            <w:proofErr w:type="spellEnd"/>
            <w:proofErr w:type="gramEnd"/>
          </w:p>
          <w:p w14:paraId="7EF1875E" w14:textId="50CF69C4" w:rsidR="00C12D90" w:rsidRPr="00950C1F" w:rsidRDefault="00C12D90" w:rsidP="002C0A62">
            <w:pPr>
              <w:ind w:firstLine="0"/>
              <w:jc w:val="center"/>
              <w:rPr>
                <w:sz w:val="20"/>
                <w:szCs w:val="20"/>
              </w:rPr>
            </w:pPr>
            <w:proofErr w:type="spellStart"/>
            <w:proofErr w:type="gramStart"/>
            <w:r w:rsidRPr="00950C1F">
              <w:rPr>
                <w:sz w:val="20"/>
                <w:szCs w:val="20"/>
              </w:rPr>
              <w:t>количест</w:t>
            </w:r>
            <w:proofErr w:type="spellEnd"/>
            <w:r w:rsidR="0056698E">
              <w:rPr>
                <w:sz w:val="20"/>
                <w:szCs w:val="20"/>
              </w:rPr>
              <w:t>-</w:t>
            </w:r>
            <w:r w:rsidRPr="00950C1F">
              <w:rPr>
                <w:sz w:val="20"/>
                <w:szCs w:val="20"/>
              </w:rPr>
              <w:t>венный</w:t>
            </w:r>
            <w:proofErr w:type="gramEnd"/>
          </w:p>
          <w:p w14:paraId="12E32BC5" w14:textId="77777777" w:rsidR="00C12D90" w:rsidRPr="00950C1F" w:rsidRDefault="00C12D90" w:rsidP="002C0A62">
            <w:pPr>
              <w:ind w:firstLine="0"/>
              <w:jc w:val="center"/>
              <w:rPr>
                <w:sz w:val="20"/>
                <w:szCs w:val="20"/>
              </w:rPr>
            </w:pPr>
            <w:r w:rsidRPr="00950C1F">
              <w:rPr>
                <w:sz w:val="20"/>
                <w:szCs w:val="20"/>
              </w:rPr>
              <w:lastRenderedPageBreak/>
              <w:t>состав группы</w:t>
            </w:r>
          </w:p>
          <w:p w14:paraId="3012D98B" w14:textId="77777777" w:rsidR="00C12D90" w:rsidRPr="00950C1F" w:rsidRDefault="00C12D90" w:rsidP="002C0A62">
            <w:pPr>
              <w:ind w:firstLine="0"/>
              <w:jc w:val="center"/>
              <w:rPr>
                <w:sz w:val="20"/>
                <w:szCs w:val="20"/>
              </w:rPr>
            </w:pPr>
            <w:r w:rsidRPr="00950C1F">
              <w:rPr>
                <w:sz w:val="20"/>
                <w:szCs w:val="20"/>
              </w:rPr>
              <w:t>(человек)</w:t>
            </w:r>
          </w:p>
        </w:tc>
        <w:tc>
          <w:tcPr>
            <w:tcW w:w="1478" w:type="dxa"/>
            <w:tcBorders>
              <w:top w:val="single" w:sz="4" w:space="0" w:color="auto"/>
              <w:left w:val="single" w:sz="4" w:space="0" w:color="auto"/>
              <w:bottom w:val="single" w:sz="4" w:space="0" w:color="auto"/>
            </w:tcBorders>
          </w:tcPr>
          <w:p w14:paraId="5E306D14" w14:textId="77777777" w:rsidR="00C12D90" w:rsidRPr="00950C1F" w:rsidRDefault="00C12D90" w:rsidP="002C0A62">
            <w:pPr>
              <w:ind w:firstLine="0"/>
              <w:jc w:val="center"/>
              <w:rPr>
                <w:sz w:val="20"/>
                <w:szCs w:val="20"/>
              </w:rPr>
            </w:pPr>
            <w:r w:rsidRPr="00950C1F">
              <w:rPr>
                <w:sz w:val="20"/>
                <w:szCs w:val="20"/>
              </w:rPr>
              <w:lastRenderedPageBreak/>
              <w:t>Максимальный объем</w:t>
            </w:r>
          </w:p>
          <w:p w14:paraId="02D59254" w14:textId="77777777" w:rsidR="00C12D90" w:rsidRPr="00950C1F" w:rsidRDefault="00C12D90" w:rsidP="002C0A62">
            <w:pPr>
              <w:ind w:firstLine="0"/>
              <w:jc w:val="center"/>
              <w:rPr>
                <w:sz w:val="20"/>
                <w:szCs w:val="20"/>
              </w:rPr>
            </w:pPr>
            <w:r w:rsidRPr="00950C1F">
              <w:rPr>
                <w:sz w:val="20"/>
                <w:szCs w:val="20"/>
              </w:rPr>
              <w:t>тренировочной нагрузки</w:t>
            </w:r>
          </w:p>
          <w:p w14:paraId="565B4FDF" w14:textId="77777777" w:rsidR="00C12D90" w:rsidRPr="00950C1F" w:rsidRDefault="00C12D90" w:rsidP="002C0A62">
            <w:pPr>
              <w:ind w:firstLine="0"/>
              <w:jc w:val="center"/>
              <w:rPr>
                <w:sz w:val="20"/>
                <w:szCs w:val="20"/>
              </w:rPr>
            </w:pPr>
            <w:r w:rsidRPr="00950C1F">
              <w:rPr>
                <w:sz w:val="20"/>
                <w:szCs w:val="20"/>
              </w:rPr>
              <w:t>в неделю</w:t>
            </w:r>
          </w:p>
          <w:p w14:paraId="0813F010" w14:textId="0EE98CF7" w:rsidR="00C12D90" w:rsidRPr="00950C1F" w:rsidRDefault="00C12D90" w:rsidP="002C0A62">
            <w:pPr>
              <w:ind w:firstLine="0"/>
              <w:jc w:val="center"/>
              <w:rPr>
                <w:sz w:val="20"/>
                <w:szCs w:val="20"/>
              </w:rPr>
            </w:pPr>
            <w:r w:rsidRPr="00950C1F">
              <w:rPr>
                <w:sz w:val="20"/>
                <w:szCs w:val="20"/>
              </w:rPr>
              <w:lastRenderedPageBreak/>
              <w:t xml:space="preserve">в </w:t>
            </w:r>
            <w:proofErr w:type="spellStart"/>
            <w:r w:rsidRPr="00950C1F">
              <w:rPr>
                <w:sz w:val="20"/>
                <w:szCs w:val="20"/>
              </w:rPr>
              <w:t>трениро</w:t>
            </w:r>
            <w:r w:rsidR="0056698E">
              <w:rPr>
                <w:sz w:val="20"/>
                <w:szCs w:val="20"/>
              </w:rPr>
              <w:t>-</w:t>
            </w:r>
            <w:r w:rsidRPr="00950C1F">
              <w:rPr>
                <w:sz w:val="20"/>
                <w:szCs w:val="20"/>
              </w:rPr>
              <w:t>вочных</w:t>
            </w:r>
            <w:proofErr w:type="spellEnd"/>
            <w:r w:rsidRPr="00950C1F">
              <w:rPr>
                <w:sz w:val="20"/>
                <w:szCs w:val="20"/>
              </w:rPr>
              <w:t xml:space="preserve"> часах</w:t>
            </w:r>
          </w:p>
        </w:tc>
      </w:tr>
      <w:tr w:rsidR="00C12D90" w:rsidRPr="00950C1F" w14:paraId="3F620407" w14:textId="77777777" w:rsidTr="0056698E">
        <w:tc>
          <w:tcPr>
            <w:tcW w:w="1730" w:type="dxa"/>
            <w:tcBorders>
              <w:top w:val="single" w:sz="4" w:space="0" w:color="auto"/>
              <w:bottom w:val="single" w:sz="4" w:space="0" w:color="auto"/>
              <w:right w:val="single" w:sz="4" w:space="0" w:color="auto"/>
            </w:tcBorders>
          </w:tcPr>
          <w:p w14:paraId="4FFB8CB5" w14:textId="77777777" w:rsidR="00C12D90" w:rsidRPr="00950C1F" w:rsidRDefault="00C12D90" w:rsidP="002C0A62">
            <w:pPr>
              <w:ind w:firstLine="0"/>
              <w:jc w:val="left"/>
              <w:rPr>
                <w:sz w:val="20"/>
                <w:szCs w:val="20"/>
              </w:rPr>
            </w:pPr>
            <w:r w:rsidRPr="00950C1F">
              <w:rPr>
                <w:sz w:val="20"/>
                <w:szCs w:val="20"/>
              </w:rPr>
              <w:lastRenderedPageBreak/>
              <w:t>Спортивно-оздоровительный этап (период)</w:t>
            </w:r>
          </w:p>
        </w:tc>
        <w:tc>
          <w:tcPr>
            <w:tcW w:w="1985" w:type="dxa"/>
            <w:tcBorders>
              <w:top w:val="single" w:sz="4" w:space="0" w:color="auto"/>
              <w:left w:val="single" w:sz="4" w:space="0" w:color="auto"/>
              <w:bottom w:val="single" w:sz="4" w:space="0" w:color="auto"/>
              <w:right w:val="single" w:sz="4" w:space="0" w:color="auto"/>
            </w:tcBorders>
          </w:tcPr>
          <w:p w14:paraId="0051CA35" w14:textId="77777777" w:rsidR="00C12D90" w:rsidRPr="00950C1F" w:rsidRDefault="00C12D90" w:rsidP="002C0A62">
            <w:pPr>
              <w:ind w:firstLine="0"/>
              <w:jc w:val="left"/>
              <w:rPr>
                <w:sz w:val="20"/>
                <w:szCs w:val="20"/>
              </w:rPr>
            </w:pPr>
            <w:r w:rsidRPr="00950C1F">
              <w:rPr>
                <w:sz w:val="20"/>
                <w:szCs w:val="20"/>
              </w:rPr>
              <w:t>весь период</w:t>
            </w:r>
          </w:p>
        </w:tc>
        <w:tc>
          <w:tcPr>
            <w:tcW w:w="1636" w:type="dxa"/>
            <w:tcBorders>
              <w:top w:val="single" w:sz="4" w:space="0" w:color="auto"/>
              <w:left w:val="single" w:sz="4" w:space="0" w:color="auto"/>
              <w:bottom w:val="single" w:sz="4" w:space="0" w:color="auto"/>
              <w:right w:val="single" w:sz="4" w:space="0" w:color="auto"/>
            </w:tcBorders>
          </w:tcPr>
          <w:p w14:paraId="5CC70D8C" w14:textId="77777777" w:rsidR="00C12D90" w:rsidRPr="00950C1F" w:rsidRDefault="00C12D90" w:rsidP="002C0A62">
            <w:pPr>
              <w:ind w:firstLine="0"/>
              <w:jc w:val="center"/>
              <w:rPr>
                <w:sz w:val="20"/>
                <w:szCs w:val="20"/>
              </w:rPr>
            </w:pPr>
            <w:r w:rsidRPr="00950C1F">
              <w:rPr>
                <w:sz w:val="20"/>
                <w:szCs w:val="20"/>
              </w:rPr>
              <w:t>10</w:t>
            </w:r>
          </w:p>
        </w:tc>
        <w:tc>
          <w:tcPr>
            <w:tcW w:w="1478" w:type="dxa"/>
            <w:tcBorders>
              <w:top w:val="single" w:sz="4" w:space="0" w:color="auto"/>
              <w:left w:val="single" w:sz="4" w:space="0" w:color="auto"/>
              <w:bottom w:val="single" w:sz="4" w:space="0" w:color="auto"/>
              <w:right w:val="single" w:sz="4" w:space="0" w:color="auto"/>
            </w:tcBorders>
          </w:tcPr>
          <w:p w14:paraId="5B5F99D6" w14:textId="680799DE" w:rsidR="00C12D90" w:rsidRPr="00CC6AF5" w:rsidRDefault="00C12D90" w:rsidP="0020746E">
            <w:pPr>
              <w:ind w:firstLine="0"/>
              <w:jc w:val="center"/>
              <w:rPr>
                <w:sz w:val="20"/>
                <w:szCs w:val="20"/>
              </w:rPr>
            </w:pPr>
            <w:r w:rsidRPr="00CC6AF5">
              <w:rPr>
                <w:sz w:val="20"/>
                <w:szCs w:val="20"/>
              </w:rPr>
              <w:t xml:space="preserve">15 </w:t>
            </w:r>
            <w:r w:rsidR="00CC6AF5" w:rsidRPr="00CC6AF5">
              <w:rPr>
                <w:sz w:val="20"/>
                <w:szCs w:val="20"/>
              </w:rPr>
              <w:t>–</w:t>
            </w:r>
            <w:r w:rsidRPr="00CC6AF5">
              <w:rPr>
                <w:sz w:val="20"/>
                <w:szCs w:val="20"/>
              </w:rPr>
              <w:t xml:space="preserve"> 20</w:t>
            </w:r>
          </w:p>
        </w:tc>
        <w:tc>
          <w:tcPr>
            <w:tcW w:w="1210" w:type="dxa"/>
            <w:tcBorders>
              <w:top w:val="single" w:sz="4" w:space="0" w:color="auto"/>
              <w:left w:val="single" w:sz="4" w:space="0" w:color="auto"/>
              <w:bottom w:val="single" w:sz="4" w:space="0" w:color="auto"/>
              <w:right w:val="single" w:sz="4" w:space="0" w:color="auto"/>
            </w:tcBorders>
          </w:tcPr>
          <w:p w14:paraId="7D9D9722" w14:textId="77777777" w:rsidR="00C12D90" w:rsidRPr="00950C1F" w:rsidRDefault="00C12D90" w:rsidP="0020746E">
            <w:pPr>
              <w:ind w:firstLine="0"/>
              <w:jc w:val="center"/>
              <w:rPr>
                <w:sz w:val="20"/>
                <w:szCs w:val="20"/>
              </w:rPr>
            </w:pPr>
            <w:r w:rsidRPr="00950C1F">
              <w:rPr>
                <w:sz w:val="20"/>
                <w:szCs w:val="20"/>
              </w:rPr>
              <w:t>30</w:t>
            </w:r>
          </w:p>
        </w:tc>
        <w:tc>
          <w:tcPr>
            <w:tcW w:w="1478" w:type="dxa"/>
            <w:tcBorders>
              <w:top w:val="single" w:sz="4" w:space="0" w:color="auto"/>
              <w:left w:val="single" w:sz="4" w:space="0" w:color="auto"/>
              <w:bottom w:val="single" w:sz="4" w:space="0" w:color="auto"/>
            </w:tcBorders>
          </w:tcPr>
          <w:p w14:paraId="21BBDEE0" w14:textId="77777777" w:rsidR="00C12D90" w:rsidRPr="00950C1F" w:rsidRDefault="00C12D90" w:rsidP="0020746E">
            <w:pPr>
              <w:ind w:firstLine="0"/>
              <w:jc w:val="center"/>
              <w:rPr>
                <w:sz w:val="20"/>
                <w:szCs w:val="20"/>
              </w:rPr>
            </w:pPr>
            <w:r w:rsidRPr="00950C1F">
              <w:rPr>
                <w:sz w:val="20"/>
                <w:szCs w:val="20"/>
              </w:rPr>
              <w:t>до 6</w:t>
            </w:r>
          </w:p>
        </w:tc>
      </w:tr>
      <w:tr w:rsidR="00C12D90" w:rsidRPr="00950C1F" w14:paraId="6E81E377" w14:textId="77777777" w:rsidTr="0056698E">
        <w:tc>
          <w:tcPr>
            <w:tcW w:w="1730" w:type="dxa"/>
            <w:vMerge w:val="restart"/>
            <w:tcBorders>
              <w:top w:val="single" w:sz="4" w:space="0" w:color="auto"/>
              <w:bottom w:val="single" w:sz="4" w:space="0" w:color="auto"/>
              <w:right w:val="single" w:sz="4" w:space="0" w:color="auto"/>
            </w:tcBorders>
          </w:tcPr>
          <w:p w14:paraId="2E41536A" w14:textId="77777777" w:rsidR="00C12D90" w:rsidRPr="00950C1F" w:rsidRDefault="00C12D90" w:rsidP="002C0A62">
            <w:pPr>
              <w:ind w:firstLine="0"/>
              <w:jc w:val="left"/>
              <w:rPr>
                <w:sz w:val="20"/>
                <w:szCs w:val="20"/>
              </w:rPr>
            </w:pPr>
            <w:r w:rsidRPr="00950C1F">
              <w:rPr>
                <w:sz w:val="20"/>
                <w:szCs w:val="20"/>
              </w:rPr>
              <w:t>Этап (период) начальной</w:t>
            </w:r>
          </w:p>
          <w:p w14:paraId="1B29DF4E" w14:textId="77777777" w:rsidR="00C12D90" w:rsidRPr="00950C1F" w:rsidRDefault="00C12D90" w:rsidP="002C0A62">
            <w:pPr>
              <w:ind w:firstLine="0"/>
              <w:jc w:val="left"/>
              <w:rPr>
                <w:sz w:val="20"/>
                <w:szCs w:val="20"/>
              </w:rPr>
            </w:pPr>
            <w:r w:rsidRPr="00950C1F">
              <w:rPr>
                <w:sz w:val="20"/>
                <w:szCs w:val="20"/>
              </w:rPr>
              <w:t>подготовки</w:t>
            </w:r>
          </w:p>
        </w:tc>
        <w:tc>
          <w:tcPr>
            <w:tcW w:w="1985" w:type="dxa"/>
            <w:tcBorders>
              <w:top w:val="single" w:sz="4" w:space="0" w:color="auto"/>
              <w:left w:val="single" w:sz="4" w:space="0" w:color="auto"/>
              <w:bottom w:val="single" w:sz="4" w:space="0" w:color="auto"/>
              <w:right w:val="single" w:sz="4" w:space="0" w:color="auto"/>
            </w:tcBorders>
          </w:tcPr>
          <w:p w14:paraId="306865FD" w14:textId="77777777" w:rsidR="00C12D90" w:rsidRPr="00950C1F" w:rsidRDefault="00C12D90" w:rsidP="002C0A62">
            <w:pPr>
              <w:ind w:firstLine="0"/>
              <w:jc w:val="left"/>
              <w:rPr>
                <w:sz w:val="20"/>
                <w:szCs w:val="20"/>
              </w:rPr>
            </w:pPr>
            <w:r w:rsidRPr="00950C1F">
              <w:rPr>
                <w:sz w:val="20"/>
                <w:szCs w:val="20"/>
              </w:rPr>
              <w:t>свыше одного года</w:t>
            </w:r>
          </w:p>
        </w:tc>
        <w:tc>
          <w:tcPr>
            <w:tcW w:w="1636" w:type="dxa"/>
            <w:vMerge w:val="restart"/>
            <w:tcBorders>
              <w:top w:val="single" w:sz="4" w:space="0" w:color="auto"/>
              <w:left w:val="single" w:sz="4" w:space="0" w:color="auto"/>
              <w:bottom w:val="single" w:sz="4" w:space="0" w:color="auto"/>
              <w:right w:val="single" w:sz="4" w:space="0" w:color="auto"/>
            </w:tcBorders>
          </w:tcPr>
          <w:p w14:paraId="301D6CA9" w14:textId="77777777" w:rsidR="00C12D90" w:rsidRPr="00950C1F" w:rsidRDefault="00C12D90" w:rsidP="002C0A62">
            <w:pPr>
              <w:ind w:firstLine="0"/>
              <w:jc w:val="left"/>
              <w:rPr>
                <w:sz w:val="20"/>
                <w:szCs w:val="20"/>
              </w:rPr>
            </w:pPr>
            <w:r w:rsidRPr="00950C1F">
              <w:rPr>
                <w:sz w:val="20"/>
                <w:szCs w:val="20"/>
              </w:rPr>
              <w:t>устанавливается учреждением</w:t>
            </w:r>
          </w:p>
        </w:tc>
        <w:tc>
          <w:tcPr>
            <w:tcW w:w="1478" w:type="dxa"/>
            <w:tcBorders>
              <w:top w:val="single" w:sz="4" w:space="0" w:color="auto"/>
              <w:left w:val="single" w:sz="4" w:space="0" w:color="auto"/>
              <w:bottom w:val="single" w:sz="4" w:space="0" w:color="auto"/>
              <w:right w:val="single" w:sz="4" w:space="0" w:color="auto"/>
            </w:tcBorders>
          </w:tcPr>
          <w:p w14:paraId="73DE4963" w14:textId="7D5A8ABE" w:rsidR="00C12D90" w:rsidRPr="00950C1F" w:rsidRDefault="00C12D90" w:rsidP="00CC6AF5">
            <w:pPr>
              <w:ind w:firstLine="0"/>
              <w:jc w:val="center"/>
              <w:rPr>
                <w:sz w:val="20"/>
                <w:szCs w:val="20"/>
              </w:rPr>
            </w:pPr>
            <w:r w:rsidRPr="00950C1F">
              <w:rPr>
                <w:sz w:val="20"/>
                <w:szCs w:val="20"/>
              </w:rPr>
              <w:t>12</w:t>
            </w:r>
            <w:r w:rsidR="00CC6AF5">
              <w:rPr>
                <w:sz w:val="20"/>
                <w:szCs w:val="20"/>
              </w:rPr>
              <w:t xml:space="preserve"> </w:t>
            </w:r>
            <w:r w:rsidR="00CC6AF5" w:rsidRPr="00CC6AF5">
              <w:rPr>
                <w:sz w:val="20"/>
                <w:szCs w:val="20"/>
              </w:rPr>
              <w:t>–</w:t>
            </w:r>
            <w:r w:rsidRPr="00950C1F">
              <w:rPr>
                <w:sz w:val="20"/>
                <w:szCs w:val="20"/>
              </w:rPr>
              <w:t xml:space="preserve"> 14</w:t>
            </w:r>
          </w:p>
        </w:tc>
        <w:tc>
          <w:tcPr>
            <w:tcW w:w="1210" w:type="dxa"/>
            <w:tcBorders>
              <w:top w:val="single" w:sz="4" w:space="0" w:color="auto"/>
              <w:left w:val="single" w:sz="4" w:space="0" w:color="auto"/>
              <w:bottom w:val="single" w:sz="4" w:space="0" w:color="auto"/>
              <w:right w:val="single" w:sz="4" w:space="0" w:color="auto"/>
            </w:tcBorders>
          </w:tcPr>
          <w:p w14:paraId="31B24B6F" w14:textId="77777777" w:rsidR="00C12D90" w:rsidRPr="00950C1F" w:rsidRDefault="00C12D90" w:rsidP="0020746E">
            <w:pPr>
              <w:ind w:firstLine="0"/>
              <w:jc w:val="center"/>
              <w:rPr>
                <w:sz w:val="20"/>
                <w:szCs w:val="20"/>
              </w:rPr>
            </w:pPr>
            <w:r w:rsidRPr="00950C1F">
              <w:rPr>
                <w:sz w:val="20"/>
                <w:szCs w:val="20"/>
              </w:rPr>
              <w:t>20</w:t>
            </w:r>
          </w:p>
        </w:tc>
        <w:tc>
          <w:tcPr>
            <w:tcW w:w="1478" w:type="dxa"/>
            <w:tcBorders>
              <w:top w:val="single" w:sz="4" w:space="0" w:color="auto"/>
              <w:left w:val="single" w:sz="4" w:space="0" w:color="auto"/>
              <w:bottom w:val="single" w:sz="4" w:space="0" w:color="auto"/>
            </w:tcBorders>
          </w:tcPr>
          <w:p w14:paraId="2004AD87" w14:textId="77777777" w:rsidR="00C12D90" w:rsidRPr="00950C1F" w:rsidRDefault="00C12D90" w:rsidP="0020746E">
            <w:pPr>
              <w:ind w:firstLine="0"/>
              <w:jc w:val="center"/>
              <w:rPr>
                <w:sz w:val="20"/>
                <w:szCs w:val="20"/>
              </w:rPr>
            </w:pPr>
            <w:r w:rsidRPr="00950C1F">
              <w:rPr>
                <w:sz w:val="20"/>
                <w:szCs w:val="20"/>
              </w:rPr>
              <w:t>8</w:t>
            </w:r>
          </w:p>
        </w:tc>
      </w:tr>
      <w:tr w:rsidR="00C12D90" w:rsidRPr="00950C1F" w14:paraId="2CE4CD8B" w14:textId="77777777" w:rsidTr="0056698E">
        <w:tc>
          <w:tcPr>
            <w:tcW w:w="1730" w:type="dxa"/>
            <w:vMerge/>
            <w:tcBorders>
              <w:top w:val="single" w:sz="4" w:space="0" w:color="auto"/>
              <w:bottom w:val="single" w:sz="4" w:space="0" w:color="auto"/>
              <w:right w:val="single" w:sz="4" w:space="0" w:color="auto"/>
            </w:tcBorders>
          </w:tcPr>
          <w:p w14:paraId="08003AC1" w14:textId="77777777" w:rsidR="00C12D90" w:rsidRPr="00950C1F" w:rsidRDefault="00C12D90" w:rsidP="002C0A62">
            <w:pPr>
              <w:ind w:firstLine="0"/>
              <w:jc w:val="left"/>
              <w:rPr>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BDAAE98" w14:textId="77777777" w:rsidR="00C12D90" w:rsidRPr="00950C1F" w:rsidRDefault="00C12D90" w:rsidP="002C0A62">
            <w:pPr>
              <w:ind w:firstLine="0"/>
              <w:jc w:val="left"/>
              <w:rPr>
                <w:sz w:val="20"/>
                <w:szCs w:val="20"/>
              </w:rPr>
            </w:pPr>
            <w:r w:rsidRPr="00950C1F">
              <w:rPr>
                <w:sz w:val="20"/>
                <w:szCs w:val="20"/>
              </w:rPr>
              <w:t>до одного года</w:t>
            </w:r>
          </w:p>
        </w:tc>
        <w:tc>
          <w:tcPr>
            <w:tcW w:w="1636" w:type="dxa"/>
            <w:vMerge/>
            <w:tcBorders>
              <w:top w:val="single" w:sz="4" w:space="0" w:color="auto"/>
              <w:left w:val="single" w:sz="4" w:space="0" w:color="auto"/>
              <w:bottom w:val="single" w:sz="4" w:space="0" w:color="auto"/>
              <w:right w:val="single" w:sz="4" w:space="0" w:color="auto"/>
            </w:tcBorders>
          </w:tcPr>
          <w:p w14:paraId="5F68C4B3" w14:textId="77777777" w:rsidR="00C12D90" w:rsidRPr="00950C1F" w:rsidRDefault="00C12D90" w:rsidP="002C0A62">
            <w:pPr>
              <w:ind w:firstLine="0"/>
              <w:jc w:val="left"/>
              <w:rPr>
                <w:sz w:val="20"/>
                <w:szCs w:val="20"/>
              </w:rPr>
            </w:pPr>
          </w:p>
        </w:tc>
        <w:tc>
          <w:tcPr>
            <w:tcW w:w="1478" w:type="dxa"/>
            <w:tcBorders>
              <w:top w:val="single" w:sz="4" w:space="0" w:color="auto"/>
              <w:left w:val="single" w:sz="4" w:space="0" w:color="auto"/>
              <w:bottom w:val="single" w:sz="4" w:space="0" w:color="auto"/>
              <w:right w:val="single" w:sz="4" w:space="0" w:color="auto"/>
            </w:tcBorders>
          </w:tcPr>
          <w:p w14:paraId="514EEBCE" w14:textId="524766C0" w:rsidR="00C12D90" w:rsidRPr="00950C1F" w:rsidRDefault="00C12D90" w:rsidP="0020746E">
            <w:pPr>
              <w:ind w:firstLine="0"/>
              <w:jc w:val="center"/>
              <w:rPr>
                <w:sz w:val="20"/>
                <w:szCs w:val="20"/>
              </w:rPr>
            </w:pPr>
            <w:r w:rsidRPr="00950C1F">
              <w:rPr>
                <w:sz w:val="20"/>
                <w:szCs w:val="20"/>
              </w:rPr>
              <w:t>14</w:t>
            </w:r>
            <w:r w:rsidR="00CC6AF5">
              <w:rPr>
                <w:sz w:val="20"/>
                <w:szCs w:val="20"/>
              </w:rPr>
              <w:t xml:space="preserve"> </w:t>
            </w:r>
            <w:r w:rsidR="00CC6AF5" w:rsidRPr="00CC6AF5">
              <w:rPr>
                <w:sz w:val="20"/>
                <w:szCs w:val="20"/>
              </w:rPr>
              <w:t>–</w:t>
            </w:r>
            <w:r w:rsidR="00CC6AF5">
              <w:rPr>
                <w:sz w:val="20"/>
                <w:szCs w:val="20"/>
              </w:rPr>
              <w:t xml:space="preserve"> </w:t>
            </w:r>
            <w:r w:rsidRPr="00950C1F">
              <w:rPr>
                <w:sz w:val="20"/>
                <w:szCs w:val="20"/>
              </w:rPr>
              <w:t>16</w:t>
            </w:r>
          </w:p>
        </w:tc>
        <w:tc>
          <w:tcPr>
            <w:tcW w:w="1210" w:type="dxa"/>
            <w:tcBorders>
              <w:top w:val="single" w:sz="4" w:space="0" w:color="auto"/>
              <w:left w:val="single" w:sz="4" w:space="0" w:color="auto"/>
              <w:bottom w:val="single" w:sz="4" w:space="0" w:color="auto"/>
              <w:right w:val="single" w:sz="4" w:space="0" w:color="auto"/>
            </w:tcBorders>
          </w:tcPr>
          <w:p w14:paraId="5BB92370" w14:textId="77777777" w:rsidR="00C12D90" w:rsidRPr="00950C1F" w:rsidRDefault="00C12D90" w:rsidP="0020746E">
            <w:pPr>
              <w:ind w:firstLine="0"/>
              <w:jc w:val="center"/>
              <w:rPr>
                <w:sz w:val="20"/>
                <w:szCs w:val="20"/>
              </w:rPr>
            </w:pPr>
            <w:r w:rsidRPr="00950C1F">
              <w:rPr>
                <w:sz w:val="20"/>
                <w:szCs w:val="20"/>
              </w:rPr>
              <w:t>25</w:t>
            </w:r>
          </w:p>
        </w:tc>
        <w:tc>
          <w:tcPr>
            <w:tcW w:w="1478" w:type="dxa"/>
            <w:tcBorders>
              <w:top w:val="single" w:sz="4" w:space="0" w:color="auto"/>
              <w:left w:val="single" w:sz="4" w:space="0" w:color="auto"/>
              <w:bottom w:val="single" w:sz="4" w:space="0" w:color="auto"/>
            </w:tcBorders>
          </w:tcPr>
          <w:p w14:paraId="68916537" w14:textId="77777777" w:rsidR="00C12D90" w:rsidRPr="00950C1F" w:rsidRDefault="00C12D90" w:rsidP="0020746E">
            <w:pPr>
              <w:ind w:firstLine="0"/>
              <w:jc w:val="center"/>
              <w:rPr>
                <w:sz w:val="20"/>
                <w:szCs w:val="20"/>
              </w:rPr>
            </w:pPr>
            <w:r w:rsidRPr="00950C1F">
              <w:rPr>
                <w:sz w:val="20"/>
                <w:szCs w:val="20"/>
              </w:rPr>
              <w:t>6</w:t>
            </w:r>
          </w:p>
        </w:tc>
      </w:tr>
      <w:tr w:rsidR="00C12D90" w:rsidRPr="00950C1F" w14:paraId="44AE652A" w14:textId="77777777" w:rsidTr="0056698E">
        <w:tc>
          <w:tcPr>
            <w:tcW w:w="1730" w:type="dxa"/>
            <w:vMerge w:val="restart"/>
            <w:tcBorders>
              <w:top w:val="single" w:sz="4" w:space="0" w:color="auto"/>
              <w:bottom w:val="single" w:sz="4" w:space="0" w:color="auto"/>
              <w:right w:val="single" w:sz="4" w:space="0" w:color="auto"/>
            </w:tcBorders>
          </w:tcPr>
          <w:p w14:paraId="60AE09D0" w14:textId="77777777" w:rsidR="00C12D90" w:rsidRPr="00950C1F" w:rsidRDefault="00C12D90" w:rsidP="002C0A62">
            <w:pPr>
              <w:ind w:firstLine="0"/>
              <w:jc w:val="left"/>
              <w:rPr>
                <w:sz w:val="20"/>
                <w:szCs w:val="20"/>
              </w:rPr>
            </w:pPr>
            <w:r w:rsidRPr="00950C1F">
              <w:rPr>
                <w:sz w:val="20"/>
                <w:szCs w:val="20"/>
              </w:rPr>
              <w:t>Учебно-тренировочный этап (период)</w:t>
            </w:r>
          </w:p>
          <w:p w14:paraId="0FBB52DF" w14:textId="77777777" w:rsidR="00C12D90" w:rsidRPr="00950C1F" w:rsidRDefault="00C12D90" w:rsidP="002C0A62">
            <w:pPr>
              <w:ind w:firstLine="0"/>
              <w:jc w:val="left"/>
              <w:rPr>
                <w:sz w:val="20"/>
                <w:szCs w:val="20"/>
              </w:rPr>
            </w:pPr>
            <w:r w:rsidRPr="00950C1F">
              <w:rPr>
                <w:sz w:val="20"/>
                <w:szCs w:val="20"/>
              </w:rPr>
              <w:t>(этап (период) спортивной</w:t>
            </w:r>
          </w:p>
          <w:p w14:paraId="2066F47A" w14:textId="77777777" w:rsidR="00C12D90" w:rsidRPr="00950C1F" w:rsidRDefault="00C12D90" w:rsidP="002C0A62">
            <w:pPr>
              <w:ind w:firstLine="0"/>
              <w:jc w:val="left"/>
              <w:rPr>
                <w:sz w:val="20"/>
                <w:szCs w:val="20"/>
              </w:rPr>
            </w:pPr>
            <w:r w:rsidRPr="00950C1F">
              <w:rPr>
                <w:sz w:val="20"/>
                <w:szCs w:val="20"/>
              </w:rPr>
              <w:t>специализации)</w:t>
            </w:r>
          </w:p>
        </w:tc>
        <w:tc>
          <w:tcPr>
            <w:tcW w:w="1985" w:type="dxa"/>
            <w:tcBorders>
              <w:top w:val="single" w:sz="4" w:space="0" w:color="auto"/>
              <w:left w:val="single" w:sz="4" w:space="0" w:color="auto"/>
              <w:bottom w:val="single" w:sz="4" w:space="0" w:color="auto"/>
              <w:right w:val="single" w:sz="4" w:space="0" w:color="auto"/>
            </w:tcBorders>
          </w:tcPr>
          <w:p w14:paraId="28BDC064" w14:textId="77777777" w:rsidR="00C12D90" w:rsidRPr="00950C1F" w:rsidRDefault="00C12D90" w:rsidP="002C0A62">
            <w:pPr>
              <w:ind w:firstLine="0"/>
              <w:jc w:val="left"/>
              <w:rPr>
                <w:sz w:val="20"/>
                <w:szCs w:val="20"/>
              </w:rPr>
            </w:pPr>
            <w:r w:rsidRPr="00950C1F">
              <w:rPr>
                <w:sz w:val="20"/>
                <w:szCs w:val="20"/>
              </w:rPr>
              <w:t>углубленной специализации</w:t>
            </w:r>
          </w:p>
        </w:tc>
        <w:tc>
          <w:tcPr>
            <w:tcW w:w="1636" w:type="dxa"/>
            <w:vMerge w:val="restart"/>
            <w:tcBorders>
              <w:top w:val="single" w:sz="4" w:space="0" w:color="auto"/>
              <w:left w:val="single" w:sz="4" w:space="0" w:color="auto"/>
              <w:bottom w:val="single" w:sz="4" w:space="0" w:color="auto"/>
              <w:right w:val="single" w:sz="4" w:space="0" w:color="auto"/>
            </w:tcBorders>
          </w:tcPr>
          <w:p w14:paraId="128A8E87" w14:textId="77777777" w:rsidR="00C12D90" w:rsidRPr="00950C1F" w:rsidRDefault="00C12D90" w:rsidP="002C0A62">
            <w:pPr>
              <w:ind w:firstLine="0"/>
              <w:jc w:val="left"/>
              <w:rPr>
                <w:sz w:val="20"/>
                <w:szCs w:val="20"/>
              </w:rPr>
            </w:pPr>
            <w:r w:rsidRPr="00950C1F">
              <w:rPr>
                <w:sz w:val="20"/>
                <w:szCs w:val="20"/>
              </w:rPr>
              <w:t>устанавливается учреждением</w:t>
            </w:r>
          </w:p>
        </w:tc>
        <w:tc>
          <w:tcPr>
            <w:tcW w:w="1478" w:type="dxa"/>
            <w:tcBorders>
              <w:top w:val="single" w:sz="4" w:space="0" w:color="auto"/>
              <w:left w:val="single" w:sz="4" w:space="0" w:color="auto"/>
              <w:bottom w:val="single" w:sz="4" w:space="0" w:color="auto"/>
              <w:right w:val="single" w:sz="4" w:space="0" w:color="auto"/>
            </w:tcBorders>
          </w:tcPr>
          <w:p w14:paraId="688A8E7B" w14:textId="1FF012F8" w:rsidR="00C12D90" w:rsidRPr="00950C1F" w:rsidRDefault="00C12D90" w:rsidP="0020746E">
            <w:pPr>
              <w:ind w:firstLine="0"/>
              <w:jc w:val="center"/>
              <w:rPr>
                <w:sz w:val="20"/>
                <w:szCs w:val="20"/>
              </w:rPr>
            </w:pPr>
            <w:r w:rsidRPr="00950C1F">
              <w:rPr>
                <w:sz w:val="20"/>
                <w:szCs w:val="20"/>
              </w:rPr>
              <w:t xml:space="preserve">8 </w:t>
            </w:r>
            <w:r w:rsidR="00CC6AF5" w:rsidRPr="00CC6AF5">
              <w:rPr>
                <w:sz w:val="20"/>
                <w:szCs w:val="20"/>
              </w:rPr>
              <w:t>–</w:t>
            </w:r>
            <w:r w:rsidRPr="00950C1F">
              <w:rPr>
                <w:sz w:val="20"/>
                <w:szCs w:val="20"/>
              </w:rPr>
              <w:t xml:space="preserve"> 10</w:t>
            </w:r>
          </w:p>
        </w:tc>
        <w:tc>
          <w:tcPr>
            <w:tcW w:w="1210" w:type="dxa"/>
            <w:tcBorders>
              <w:top w:val="single" w:sz="4" w:space="0" w:color="auto"/>
              <w:left w:val="single" w:sz="4" w:space="0" w:color="auto"/>
              <w:bottom w:val="single" w:sz="4" w:space="0" w:color="auto"/>
              <w:right w:val="single" w:sz="4" w:space="0" w:color="auto"/>
            </w:tcBorders>
          </w:tcPr>
          <w:p w14:paraId="268902CA" w14:textId="77777777" w:rsidR="00C12D90" w:rsidRPr="00950C1F" w:rsidRDefault="00C12D90" w:rsidP="0020746E">
            <w:pPr>
              <w:ind w:firstLine="0"/>
              <w:jc w:val="center"/>
              <w:rPr>
                <w:sz w:val="20"/>
                <w:szCs w:val="20"/>
              </w:rPr>
            </w:pPr>
            <w:r w:rsidRPr="00950C1F">
              <w:rPr>
                <w:sz w:val="20"/>
                <w:szCs w:val="20"/>
              </w:rPr>
              <w:t>12</w:t>
            </w:r>
          </w:p>
        </w:tc>
        <w:tc>
          <w:tcPr>
            <w:tcW w:w="1478" w:type="dxa"/>
            <w:tcBorders>
              <w:top w:val="single" w:sz="4" w:space="0" w:color="auto"/>
              <w:left w:val="single" w:sz="4" w:space="0" w:color="auto"/>
              <w:bottom w:val="single" w:sz="4" w:space="0" w:color="auto"/>
            </w:tcBorders>
          </w:tcPr>
          <w:p w14:paraId="713CCDC1" w14:textId="77777777" w:rsidR="00C12D90" w:rsidRPr="00950C1F" w:rsidRDefault="00C12D90" w:rsidP="0020746E">
            <w:pPr>
              <w:ind w:firstLine="0"/>
              <w:jc w:val="center"/>
              <w:rPr>
                <w:sz w:val="20"/>
                <w:szCs w:val="20"/>
              </w:rPr>
            </w:pPr>
            <w:r w:rsidRPr="00950C1F">
              <w:rPr>
                <w:sz w:val="20"/>
                <w:szCs w:val="20"/>
              </w:rPr>
              <w:t>18</w:t>
            </w:r>
          </w:p>
        </w:tc>
      </w:tr>
      <w:tr w:rsidR="00C12D90" w:rsidRPr="00950C1F" w14:paraId="67B3B5B1" w14:textId="77777777" w:rsidTr="0056698E">
        <w:tc>
          <w:tcPr>
            <w:tcW w:w="1730" w:type="dxa"/>
            <w:vMerge/>
            <w:tcBorders>
              <w:top w:val="single" w:sz="4" w:space="0" w:color="auto"/>
              <w:bottom w:val="single" w:sz="4" w:space="0" w:color="auto"/>
              <w:right w:val="single" w:sz="4" w:space="0" w:color="auto"/>
            </w:tcBorders>
          </w:tcPr>
          <w:p w14:paraId="716BE66E" w14:textId="77777777" w:rsidR="00C12D90" w:rsidRPr="00950C1F" w:rsidRDefault="00C12D90" w:rsidP="002C0A62">
            <w:pPr>
              <w:ind w:firstLine="0"/>
              <w:jc w:val="left"/>
              <w:rPr>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373F28F" w14:textId="77777777" w:rsidR="00C12D90" w:rsidRPr="00950C1F" w:rsidRDefault="00C12D90" w:rsidP="002C0A62">
            <w:pPr>
              <w:ind w:firstLine="0"/>
              <w:jc w:val="left"/>
              <w:rPr>
                <w:sz w:val="20"/>
                <w:szCs w:val="20"/>
              </w:rPr>
            </w:pPr>
            <w:r w:rsidRPr="00950C1F">
              <w:rPr>
                <w:sz w:val="20"/>
                <w:szCs w:val="20"/>
              </w:rPr>
              <w:t>начальной</w:t>
            </w:r>
          </w:p>
          <w:p w14:paraId="222D47AB" w14:textId="77777777" w:rsidR="00C12D90" w:rsidRPr="00950C1F" w:rsidRDefault="00C12D90" w:rsidP="002C0A62">
            <w:pPr>
              <w:ind w:firstLine="0"/>
              <w:jc w:val="left"/>
              <w:rPr>
                <w:sz w:val="20"/>
                <w:szCs w:val="20"/>
              </w:rPr>
            </w:pPr>
            <w:r w:rsidRPr="00950C1F">
              <w:rPr>
                <w:sz w:val="20"/>
                <w:szCs w:val="20"/>
              </w:rPr>
              <w:t>специализации</w:t>
            </w:r>
          </w:p>
        </w:tc>
        <w:tc>
          <w:tcPr>
            <w:tcW w:w="1636" w:type="dxa"/>
            <w:vMerge/>
            <w:tcBorders>
              <w:top w:val="single" w:sz="4" w:space="0" w:color="auto"/>
              <w:left w:val="single" w:sz="4" w:space="0" w:color="auto"/>
              <w:bottom w:val="single" w:sz="4" w:space="0" w:color="auto"/>
              <w:right w:val="single" w:sz="4" w:space="0" w:color="auto"/>
            </w:tcBorders>
          </w:tcPr>
          <w:p w14:paraId="3E233E4B" w14:textId="77777777" w:rsidR="00C12D90" w:rsidRPr="00950C1F" w:rsidRDefault="00C12D90" w:rsidP="002C0A62">
            <w:pPr>
              <w:ind w:firstLine="0"/>
              <w:jc w:val="left"/>
              <w:rPr>
                <w:sz w:val="20"/>
                <w:szCs w:val="20"/>
              </w:rPr>
            </w:pPr>
          </w:p>
        </w:tc>
        <w:tc>
          <w:tcPr>
            <w:tcW w:w="1478" w:type="dxa"/>
            <w:tcBorders>
              <w:top w:val="single" w:sz="4" w:space="0" w:color="auto"/>
              <w:left w:val="single" w:sz="4" w:space="0" w:color="auto"/>
              <w:bottom w:val="single" w:sz="4" w:space="0" w:color="auto"/>
              <w:right w:val="single" w:sz="4" w:space="0" w:color="auto"/>
            </w:tcBorders>
          </w:tcPr>
          <w:p w14:paraId="69198E8C" w14:textId="25E8703B" w:rsidR="00C12D90" w:rsidRPr="00950C1F" w:rsidRDefault="00C12D90" w:rsidP="0020746E">
            <w:pPr>
              <w:ind w:firstLine="0"/>
              <w:jc w:val="center"/>
              <w:rPr>
                <w:sz w:val="20"/>
                <w:szCs w:val="20"/>
              </w:rPr>
            </w:pPr>
            <w:r w:rsidRPr="00950C1F">
              <w:rPr>
                <w:sz w:val="20"/>
                <w:szCs w:val="20"/>
              </w:rPr>
              <w:t xml:space="preserve">10 </w:t>
            </w:r>
            <w:r w:rsidR="00CC6AF5" w:rsidRPr="00CC6AF5">
              <w:rPr>
                <w:sz w:val="20"/>
                <w:szCs w:val="20"/>
              </w:rPr>
              <w:t>–</w:t>
            </w:r>
            <w:r w:rsidRPr="00950C1F">
              <w:rPr>
                <w:sz w:val="20"/>
                <w:szCs w:val="20"/>
              </w:rPr>
              <w:t xml:space="preserve"> 12</w:t>
            </w:r>
          </w:p>
        </w:tc>
        <w:tc>
          <w:tcPr>
            <w:tcW w:w="1210" w:type="dxa"/>
            <w:tcBorders>
              <w:top w:val="single" w:sz="4" w:space="0" w:color="auto"/>
              <w:left w:val="single" w:sz="4" w:space="0" w:color="auto"/>
              <w:bottom w:val="single" w:sz="4" w:space="0" w:color="auto"/>
              <w:right w:val="single" w:sz="4" w:space="0" w:color="auto"/>
            </w:tcBorders>
          </w:tcPr>
          <w:p w14:paraId="147E7FC2" w14:textId="77777777" w:rsidR="00C12D90" w:rsidRPr="00950C1F" w:rsidRDefault="00C12D90" w:rsidP="0020746E">
            <w:pPr>
              <w:ind w:firstLine="0"/>
              <w:jc w:val="center"/>
              <w:rPr>
                <w:sz w:val="20"/>
                <w:szCs w:val="20"/>
              </w:rPr>
            </w:pPr>
            <w:r w:rsidRPr="00950C1F">
              <w:rPr>
                <w:sz w:val="20"/>
                <w:szCs w:val="20"/>
              </w:rPr>
              <w:t>14</w:t>
            </w:r>
          </w:p>
        </w:tc>
        <w:tc>
          <w:tcPr>
            <w:tcW w:w="1478" w:type="dxa"/>
            <w:tcBorders>
              <w:top w:val="single" w:sz="4" w:space="0" w:color="auto"/>
              <w:left w:val="single" w:sz="4" w:space="0" w:color="auto"/>
              <w:bottom w:val="single" w:sz="4" w:space="0" w:color="auto"/>
            </w:tcBorders>
          </w:tcPr>
          <w:p w14:paraId="53F7E25C" w14:textId="77777777" w:rsidR="00C12D90" w:rsidRPr="00950C1F" w:rsidRDefault="00C12D90" w:rsidP="0020746E">
            <w:pPr>
              <w:ind w:firstLine="0"/>
              <w:jc w:val="center"/>
              <w:rPr>
                <w:sz w:val="20"/>
                <w:szCs w:val="20"/>
              </w:rPr>
            </w:pPr>
            <w:r w:rsidRPr="00950C1F">
              <w:rPr>
                <w:sz w:val="20"/>
                <w:szCs w:val="20"/>
              </w:rPr>
              <w:t>12</w:t>
            </w:r>
          </w:p>
        </w:tc>
      </w:tr>
      <w:tr w:rsidR="00C12D90" w:rsidRPr="00950C1F" w14:paraId="210D614C" w14:textId="77777777" w:rsidTr="0056698E">
        <w:tc>
          <w:tcPr>
            <w:tcW w:w="1730" w:type="dxa"/>
            <w:tcBorders>
              <w:top w:val="single" w:sz="4" w:space="0" w:color="auto"/>
              <w:bottom w:val="single" w:sz="4" w:space="0" w:color="auto"/>
              <w:right w:val="single" w:sz="4" w:space="0" w:color="auto"/>
            </w:tcBorders>
          </w:tcPr>
          <w:p w14:paraId="744E3212" w14:textId="77777777" w:rsidR="00C12D90" w:rsidRPr="00950C1F" w:rsidRDefault="00C12D90" w:rsidP="002C0A62">
            <w:pPr>
              <w:ind w:firstLine="0"/>
              <w:jc w:val="left"/>
              <w:rPr>
                <w:sz w:val="20"/>
                <w:szCs w:val="20"/>
              </w:rPr>
            </w:pPr>
            <w:r w:rsidRPr="00950C1F">
              <w:rPr>
                <w:sz w:val="20"/>
                <w:szCs w:val="20"/>
              </w:rPr>
              <w:t>Этап (период)</w:t>
            </w:r>
          </w:p>
          <w:p w14:paraId="76E3D685" w14:textId="1AC76D64" w:rsidR="00C12D90" w:rsidRPr="00950C1F" w:rsidRDefault="00C12D90" w:rsidP="002C0A62">
            <w:pPr>
              <w:ind w:firstLine="0"/>
              <w:jc w:val="left"/>
              <w:rPr>
                <w:sz w:val="20"/>
                <w:szCs w:val="20"/>
              </w:rPr>
            </w:pPr>
            <w:r w:rsidRPr="00950C1F">
              <w:rPr>
                <w:sz w:val="20"/>
                <w:szCs w:val="20"/>
              </w:rPr>
              <w:t>Совершенство</w:t>
            </w:r>
            <w:r w:rsidR="0056698E">
              <w:rPr>
                <w:sz w:val="20"/>
                <w:szCs w:val="20"/>
              </w:rPr>
              <w:t>-</w:t>
            </w:r>
            <w:proofErr w:type="spellStart"/>
            <w:r w:rsidRPr="00950C1F">
              <w:rPr>
                <w:sz w:val="20"/>
                <w:szCs w:val="20"/>
              </w:rPr>
              <w:t>вания</w:t>
            </w:r>
            <w:proofErr w:type="spellEnd"/>
            <w:r w:rsidRPr="00950C1F">
              <w:rPr>
                <w:sz w:val="20"/>
                <w:szCs w:val="20"/>
              </w:rPr>
              <w:t xml:space="preserve"> спортивного мастерства</w:t>
            </w:r>
          </w:p>
        </w:tc>
        <w:tc>
          <w:tcPr>
            <w:tcW w:w="1985" w:type="dxa"/>
            <w:tcBorders>
              <w:top w:val="single" w:sz="4" w:space="0" w:color="auto"/>
              <w:left w:val="single" w:sz="4" w:space="0" w:color="auto"/>
              <w:bottom w:val="single" w:sz="4" w:space="0" w:color="auto"/>
              <w:right w:val="single" w:sz="4" w:space="0" w:color="auto"/>
            </w:tcBorders>
          </w:tcPr>
          <w:p w14:paraId="1DA9A16F" w14:textId="77777777" w:rsidR="00C12D90" w:rsidRPr="00950C1F" w:rsidRDefault="00C12D90" w:rsidP="002C0A62">
            <w:pPr>
              <w:ind w:firstLine="0"/>
              <w:jc w:val="left"/>
              <w:rPr>
                <w:sz w:val="20"/>
                <w:szCs w:val="20"/>
              </w:rPr>
            </w:pPr>
            <w:r w:rsidRPr="00950C1F">
              <w:rPr>
                <w:sz w:val="20"/>
                <w:szCs w:val="20"/>
              </w:rPr>
              <w:t>весь период</w:t>
            </w:r>
          </w:p>
        </w:tc>
        <w:tc>
          <w:tcPr>
            <w:tcW w:w="1636" w:type="dxa"/>
            <w:tcBorders>
              <w:top w:val="single" w:sz="4" w:space="0" w:color="auto"/>
              <w:left w:val="single" w:sz="4" w:space="0" w:color="auto"/>
              <w:bottom w:val="single" w:sz="4" w:space="0" w:color="auto"/>
              <w:right w:val="single" w:sz="4" w:space="0" w:color="auto"/>
            </w:tcBorders>
          </w:tcPr>
          <w:p w14:paraId="0FA2CF35" w14:textId="77777777" w:rsidR="00C12D90" w:rsidRPr="00950C1F" w:rsidRDefault="00C12D90" w:rsidP="002C0A62">
            <w:pPr>
              <w:ind w:firstLine="0"/>
              <w:jc w:val="center"/>
              <w:rPr>
                <w:sz w:val="20"/>
                <w:szCs w:val="20"/>
              </w:rPr>
            </w:pPr>
            <w:r w:rsidRPr="00950C1F">
              <w:rPr>
                <w:sz w:val="20"/>
                <w:szCs w:val="20"/>
              </w:rPr>
              <w:t>1</w:t>
            </w:r>
          </w:p>
        </w:tc>
        <w:tc>
          <w:tcPr>
            <w:tcW w:w="1478" w:type="dxa"/>
            <w:tcBorders>
              <w:top w:val="single" w:sz="4" w:space="0" w:color="auto"/>
              <w:left w:val="single" w:sz="4" w:space="0" w:color="auto"/>
              <w:bottom w:val="single" w:sz="4" w:space="0" w:color="auto"/>
              <w:right w:val="single" w:sz="4" w:space="0" w:color="auto"/>
            </w:tcBorders>
          </w:tcPr>
          <w:p w14:paraId="73F3DA59" w14:textId="37FFE016" w:rsidR="00C12D90" w:rsidRPr="00950C1F" w:rsidRDefault="00C12D90" w:rsidP="0020746E">
            <w:pPr>
              <w:ind w:firstLine="0"/>
              <w:jc w:val="center"/>
              <w:rPr>
                <w:sz w:val="20"/>
                <w:szCs w:val="20"/>
              </w:rPr>
            </w:pPr>
            <w:r w:rsidRPr="00950C1F">
              <w:rPr>
                <w:sz w:val="20"/>
                <w:szCs w:val="20"/>
              </w:rPr>
              <w:t xml:space="preserve">4 </w:t>
            </w:r>
            <w:r w:rsidR="00CC6AF5" w:rsidRPr="00CC6AF5">
              <w:rPr>
                <w:sz w:val="20"/>
                <w:szCs w:val="20"/>
              </w:rPr>
              <w:t>–</w:t>
            </w:r>
            <w:r w:rsidRPr="00950C1F">
              <w:rPr>
                <w:sz w:val="20"/>
                <w:szCs w:val="20"/>
              </w:rPr>
              <w:t xml:space="preserve"> 8</w:t>
            </w:r>
          </w:p>
        </w:tc>
        <w:tc>
          <w:tcPr>
            <w:tcW w:w="1210" w:type="dxa"/>
            <w:tcBorders>
              <w:top w:val="single" w:sz="4" w:space="0" w:color="auto"/>
              <w:left w:val="single" w:sz="4" w:space="0" w:color="auto"/>
              <w:bottom w:val="single" w:sz="4" w:space="0" w:color="auto"/>
              <w:right w:val="single" w:sz="4" w:space="0" w:color="auto"/>
            </w:tcBorders>
          </w:tcPr>
          <w:p w14:paraId="6D0C8E14" w14:textId="77777777" w:rsidR="00C12D90" w:rsidRPr="00950C1F" w:rsidRDefault="00C12D90" w:rsidP="0020746E">
            <w:pPr>
              <w:ind w:firstLine="0"/>
              <w:jc w:val="center"/>
              <w:rPr>
                <w:sz w:val="20"/>
                <w:szCs w:val="20"/>
              </w:rPr>
            </w:pPr>
            <w:r w:rsidRPr="00950C1F">
              <w:rPr>
                <w:sz w:val="20"/>
                <w:szCs w:val="20"/>
              </w:rPr>
              <w:t>10</w:t>
            </w:r>
          </w:p>
        </w:tc>
        <w:tc>
          <w:tcPr>
            <w:tcW w:w="1478" w:type="dxa"/>
            <w:tcBorders>
              <w:top w:val="single" w:sz="4" w:space="0" w:color="auto"/>
              <w:left w:val="single" w:sz="4" w:space="0" w:color="auto"/>
              <w:bottom w:val="single" w:sz="4" w:space="0" w:color="auto"/>
            </w:tcBorders>
          </w:tcPr>
          <w:p w14:paraId="15B377F3" w14:textId="77777777" w:rsidR="00C12D90" w:rsidRPr="00950C1F" w:rsidRDefault="00C12D90" w:rsidP="0020746E">
            <w:pPr>
              <w:ind w:firstLine="0"/>
              <w:jc w:val="center"/>
              <w:rPr>
                <w:sz w:val="20"/>
                <w:szCs w:val="20"/>
              </w:rPr>
            </w:pPr>
            <w:r w:rsidRPr="00950C1F">
              <w:rPr>
                <w:sz w:val="20"/>
                <w:szCs w:val="20"/>
              </w:rPr>
              <w:t>24</w:t>
            </w:r>
          </w:p>
        </w:tc>
      </w:tr>
      <w:tr w:rsidR="00C12D90" w:rsidRPr="00950C1F" w14:paraId="104710DB" w14:textId="77777777" w:rsidTr="0056698E">
        <w:tc>
          <w:tcPr>
            <w:tcW w:w="1730" w:type="dxa"/>
            <w:tcBorders>
              <w:top w:val="single" w:sz="4" w:space="0" w:color="auto"/>
              <w:bottom w:val="single" w:sz="4" w:space="0" w:color="auto"/>
              <w:right w:val="single" w:sz="4" w:space="0" w:color="auto"/>
            </w:tcBorders>
          </w:tcPr>
          <w:p w14:paraId="195A670B" w14:textId="77777777" w:rsidR="00C12D90" w:rsidRPr="00950C1F" w:rsidRDefault="00C12D90" w:rsidP="002C0A62">
            <w:pPr>
              <w:ind w:firstLine="0"/>
              <w:jc w:val="left"/>
              <w:rPr>
                <w:sz w:val="20"/>
                <w:szCs w:val="20"/>
              </w:rPr>
            </w:pPr>
            <w:r w:rsidRPr="00950C1F">
              <w:rPr>
                <w:sz w:val="20"/>
                <w:szCs w:val="20"/>
              </w:rPr>
              <w:t>Этап (период) высшего</w:t>
            </w:r>
          </w:p>
          <w:p w14:paraId="3C2FE0F2" w14:textId="77777777" w:rsidR="00C12D90" w:rsidRPr="00950C1F" w:rsidRDefault="00C12D90" w:rsidP="002C0A62">
            <w:pPr>
              <w:ind w:firstLine="0"/>
              <w:jc w:val="left"/>
              <w:rPr>
                <w:sz w:val="20"/>
                <w:szCs w:val="20"/>
              </w:rPr>
            </w:pPr>
            <w:r w:rsidRPr="00950C1F">
              <w:rPr>
                <w:sz w:val="20"/>
                <w:szCs w:val="20"/>
              </w:rPr>
              <w:t>спортивного</w:t>
            </w:r>
          </w:p>
          <w:p w14:paraId="13D5767D" w14:textId="77777777" w:rsidR="00C12D90" w:rsidRPr="00950C1F" w:rsidRDefault="00C12D90" w:rsidP="002C0A62">
            <w:pPr>
              <w:ind w:firstLine="0"/>
              <w:jc w:val="left"/>
              <w:rPr>
                <w:sz w:val="20"/>
                <w:szCs w:val="20"/>
              </w:rPr>
            </w:pPr>
            <w:r w:rsidRPr="00950C1F">
              <w:rPr>
                <w:sz w:val="20"/>
                <w:szCs w:val="20"/>
              </w:rPr>
              <w:t>мастерства</w:t>
            </w:r>
          </w:p>
        </w:tc>
        <w:tc>
          <w:tcPr>
            <w:tcW w:w="1985" w:type="dxa"/>
            <w:tcBorders>
              <w:top w:val="single" w:sz="4" w:space="0" w:color="auto"/>
              <w:left w:val="single" w:sz="4" w:space="0" w:color="auto"/>
              <w:bottom w:val="single" w:sz="4" w:space="0" w:color="auto"/>
              <w:right w:val="single" w:sz="4" w:space="0" w:color="auto"/>
            </w:tcBorders>
          </w:tcPr>
          <w:p w14:paraId="7F2F5354" w14:textId="77777777" w:rsidR="00C12D90" w:rsidRPr="00950C1F" w:rsidRDefault="00C12D90" w:rsidP="002C0A62">
            <w:pPr>
              <w:ind w:firstLine="0"/>
              <w:jc w:val="left"/>
              <w:rPr>
                <w:sz w:val="20"/>
                <w:szCs w:val="20"/>
              </w:rPr>
            </w:pPr>
            <w:r w:rsidRPr="00950C1F">
              <w:rPr>
                <w:sz w:val="20"/>
                <w:szCs w:val="20"/>
              </w:rPr>
              <w:t>весь период</w:t>
            </w:r>
          </w:p>
        </w:tc>
        <w:tc>
          <w:tcPr>
            <w:tcW w:w="1636" w:type="dxa"/>
            <w:tcBorders>
              <w:top w:val="single" w:sz="4" w:space="0" w:color="auto"/>
              <w:left w:val="single" w:sz="4" w:space="0" w:color="auto"/>
              <w:bottom w:val="single" w:sz="4" w:space="0" w:color="auto"/>
              <w:right w:val="single" w:sz="4" w:space="0" w:color="auto"/>
            </w:tcBorders>
          </w:tcPr>
          <w:p w14:paraId="559CA703" w14:textId="77777777" w:rsidR="00C12D90" w:rsidRPr="00950C1F" w:rsidRDefault="00C12D90" w:rsidP="002C0A62">
            <w:pPr>
              <w:ind w:firstLine="0"/>
              <w:jc w:val="center"/>
              <w:rPr>
                <w:sz w:val="20"/>
                <w:szCs w:val="20"/>
              </w:rPr>
            </w:pPr>
            <w:r w:rsidRPr="00950C1F">
              <w:rPr>
                <w:sz w:val="20"/>
                <w:szCs w:val="20"/>
              </w:rPr>
              <w:t>1</w:t>
            </w:r>
          </w:p>
        </w:tc>
        <w:tc>
          <w:tcPr>
            <w:tcW w:w="1478" w:type="dxa"/>
            <w:tcBorders>
              <w:top w:val="single" w:sz="4" w:space="0" w:color="auto"/>
              <w:left w:val="single" w:sz="4" w:space="0" w:color="auto"/>
              <w:bottom w:val="single" w:sz="4" w:space="0" w:color="auto"/>
              <w:right w:val="single" w:sz="4" w:space="0" w:color="auto"/>
            </w:tcBorders>
          </w:tcPr>
          <w:p w14:paraId="75C014B3" w14:textId="0F48EA23" w:rsidR="00C12D90" w:rsidRPr="00950C1F" w:rsidRDefault="00C12D90" w:rsidP="0020746E">
            <w:pPr>
              <w:ind w:firstLine="0"/>
              <w:jc w:val="center"/>
              <w:rPr>
                <w:sz w:val="20"/>
                <w:szCs w:val="20"/>
              </w:rPr>
            </w:pPr>
            <w:r w:rsidRPr="00950C1F">
              <w:rPr>
                <w:sz w:val="20"/>
                <w:szCs w:val="20"/>
              </w:rPr>
              <w:t>1</w:t>
            </w:r>
            <w:r w:rsidR="00CC6AF5">
              <w:rPr>
                <w:sz w:val="20"/>
                <w:szCs w:val="20"/>
              </w:rPr>
              <w:t xml:space="preserve"> </w:t>
            </w:r>
            <w:r w:rsidR="00CC6AF5" w:rsidRPr="00CC6AF5">
              <w:rPr>
                <w:sz w:val="20"/>
                <w:szCs w:val="20"/>
              </w:rPr>
              <w:t>–</w:t>
            </w:r>
            <w:r w:rsidR="00CC6AF5">
              <w:rPr>
                <w:sz w:val="20"/>
                <w:szCs w:val="20"/>
              </w:rPr>
              <w:t xml:space="preserve"> </w:t>
            </w:r>
            <w:r w:rsidRPr="00950C1F">
              <w:rPr>
                <w:sz w:val="20"/>
                <w:szCs w:val="20"/>
              </w:rPr>
              <w:t>3</w:t>
            </w:r>
          </w:p>
        </w:tc>
        <w:tc>
          <w:tcPr>
            <w:tcW w:w="1210" w:type="dxa"/>
            <w:tcBorders>
              <w:top w:val="single" w:sz="4" w:space="0" w:color="auto"/>
              <w:left w:val="single" w:sz="4" w:space="0" w:color="auto"/>
              <w:bottom w:val="single" w:sz="4" w:space="0" w:color="auto"/>
              <w:right w:val="single" w:sz="4" w:space="0" w:color="auto"/>
            </w:tcBorders>
          </w:tcPr>
          <w:p w14:paraId="64E70578" w14:textId="77777777" w:rsidR="00C12D90" w:rsidRPr="00950C1F" w:rsidRDefault="00C12D90" w:rsidP="0020746E">
            <w:pPr>
              <w:ind w:firstLine="0"/>
              <w:jc w:val="center"/>
              <w:rPr>
                <w:sz w:val="20"/>
                <w:szCs w:val="20"/>
              </w:rPr>
            </w:pPr>
            <w:r w:rsidRPr="00950C1F">
              <w:rPr>
                <w:sz w:val="20"/>
                <w:szCs w:val="20"/>
              </w:rPr>
              <w:t>8</w:t>
            </w:r>
          </w:p>
        </w:tc>
        <w:tc>
          <w:tcPr>
            <w:tcW w:w="1478" w:type="dxa"/>
            <w:tcBorders>
              <w:top w:val="single" w:sz="4" w:space="0" w:color="auto"/>
              <w:left w:val="single" w:sz="4" w:space="0" w:color="auto"/>
              <w:bottom w:val="single" w:sz="4" w:space="0" w:color="auto"/>
            </w:tcBorders>
          </w:tcPr>
          <w:p w14:paraId="0DC9C2E9" w14:textId="77777777" w:rsidR="00C12D90" w:rsidRPr="00950C1F" w:rsidRDefault="00C12D90" w:rsidP="0020746E">
            <w:pPr>
              <w:ind w:firstLine="0"/>
              <w:jc w:val="center"/>
              <w:rPr>
                <w:sz w:val="20"/>
                <w:szCs w:val="20"/>
              </w:rPr>
            </w:pPr>
            <w:r w:rsidRPr="00950C1F">
              <w:rPr>
                <w:sz w:val="20"/>
                <w:szCs w:val="20"/>
              </w:rPr>
              <w:t>32</w:t>
            </w:r>
          </w:p>
        </w:tc>
      </w:tr>
    </w:tbl>
    <w:p w14:paraId="115E5B7B" w14:textId="77777777" w:rsidR="00C12D90" w:rsidRPr="00820617" w:rsidRDefault="00C12D90" w:rsidP="00C12D90">
      <w:pPr>
        <w:rPr>
          <w:sz w:val="20"/>
          <w:szCs w:val="20"/>
        </w:rPr>
      </w:pPr>
    </w:p>
    <w:p w14:paraId="6BE840D1" w14:textId="6279B7ED" w:rsidR="00C12D90" w:rsidRPr="00403922" w:rsidRDefault="00C12D90" w:rsidP="00C12D90">
      <w:r w:rsidRPr="00403922">
        <w:rPr>
          <w:bCs/>
        </w:rPr>
        <w:t>Примечани</w:t>
      </w:r>
      <w:r w:rsidR="00403922">
        <w:rPr>
          <w:bCs/>
        </w:rPr>
        <w:t>я</w:t>
      </w:r>
      <w:r w:rsidRPr="00403922">
        <w:t>:</w:t>
      </w:r>
    </w:p>
    <w:p w14:paraId="480B8889" w14:textId="77777777" w:rsidR="00C12D90" w:rsidRPr="00950C1F" w:rsidRDefault="00C12D90" w:rsidP="00C12D90">
      <w:r w:rsidRPr="00950C1F">
        <w:t>1) в командных игровых видах спорта максимальный состав группы определяется на основании правил проведения официальных спортивных соревнований и в соответствии с заявочным листом для участия в них;</w:t>
      </w:r>
    </w:p>
    <w:p w14:paraId="7D81DE49" w14:textId="77777777" w:rsidR="00C12D90" w:rsidRPr="00950C1F" w:rsidRDefault="00C12D90" w:rsidP="00C12D90">
      <w:r w:rsidRPr="00950C1F">
        <w:t>2) при проведении занятий со спортсменами из различных групп максимальный количественный состав определяется по группе, имеющей меньший показатель в данной графе;</w:t>
      </w:r>
    </w:p>
    <w:p w14:paraId="7A3993A6" w14:textId="77777777" w:rsidR="00C12D90" w:rsidRPr="00F54F46" w:rsidRDefault="00C12D90" w:rsidP="00C12D90">
      <w:pPr>
        <w:rPr>
          <w:color w:val="000000" w:themeColor="text1"/>
        </w:rPr>
      </w:pPr>
      <w:r w:rsidRPr="00950C1F">
        <w:t xml:space="preserve">3) в группах спортивно-оздоровительного этапа с целью большего охвата занимающихся, максимальный объем учебно-тренировочной нагрузки на группу в неделю может быть снижен, но не более чем на 10% от годового объема и не более чем на 2 часа </w:t>
      </w:r>
      <w:r w:rsidRPr="00F54F46">
        <w:rPr>
          <w:color w:val="000000" w:themeColor="text1"/>
        </w:rPr>
        <w:t>в неделю с возможностью увеличения в каникулярный период, но не более чем на 25% от годового учебно-тренировочного объема.</w:t>
      </w:r>
    </w:p>
    <w:p w14:paraId="0DE22E56" w14:textId="0D8C814D" w:rsidR="00C12D90" w:rsidRPr="00F54F46" w:rsidRDefault="00C12D90" w:rsidP="00C12D90">
      <w:pPr>
        <w:rPr>
          <w:color w:val="000000" w:themeColor="text1"/>
        </w:rPr>
      </w:pPr>
      <w:r w:rsidRPr="00F54F46">
        <w:rPr>
          <w:color w:val="000000" w:themeColor="text1"/>
        </w:rPr>
        <w:t xml:space="preserve">При использовании нормирования труда из расчета процентов от оклада (должностного оклада) за каждого занимающегося, обучающегося, спортсмена по адаптивной физической культуре и </w:t>
      </w:r>
      <w:r w:rsidRPr="00446A1B">
        <w:rPr>
          <w:color w:val="000000" w:themeColor="text1"/>
        </w:rPr>
        <w:t xml:space="preserve">адаптивному спорту используются коэффициенты, а также норматив по наполняемости учебно-тренировочных групп, тренировочных групп и объему тренировочной нагрузки по адаптивной физической культуре и адаптивному спорту, приведенные в </w:t>
      </w:r>
      <w:hyperlink w:anchor="sub_720" w:history="1">
        <w:r w:rsidRPr="00446A1B">
          <w:rPr>
            <w:color w:val="000000" w:themeColor="text1"/>
          </w:rPr>
          <w:t>таблице 2</w:t>
        </w:r>
      </w:hyperlink>
      <w:r w:rsidRPr="00446A1B">
        <w:rPr>
          <w:color w:val="000000" w:themeColor="text1"/>
        </w:rPr>
        <w:t xml:space="preserve"> </w:t>
      </w:r>
      <w:r w:rsidR="00F3094B" w:rsidRPr="00446A1B">
        <w:rPr>
          <w:color w:val="000000" w:themeColor="text1"/>
        </w:rPr>
        <w:t>настоящих особенностей порядка.</w:t>
      </w:r>
      <w:r w:rsidR="00F3094B">
        <w:rPr>
          <w:color w:val="000000" w:themeColor="text1"/>
        </w:rPr>
        <w:t xml:space="preserve"> </w:t>
      </w:r>
    </w:p>
    <w:p w14:paraId="3918436D" w14:textId="77777777" w:rsidR="00C12D90" w:rsidRPr="00F54F46" w:rsidRDefault="00C12D90" w:rsidP="00C12D90">
      <w:pPr>
        <w:rPr>
          <w:color w:val="000000" w:themeColor="text1"/>
        </w:rPr>
      </w:pPr>
    </w:p>
    <w:p w14:paraId="72DF908D" w14:textId="77777777" w:rsidR="00C12D90" w:rsidRPr="00F54F46" w:rsidRDefault="00C12D90" w:rsidP="00C12D90">
      <w:pPr>
        <w:jc w:val="right"/>
        <w:rPr>
          <w:bCs/>
          <w:color w:val="000000" w:themeColor="text1"/>
        </w:rPr>
      </w:pPr>
      <w:bookmarkStart w:id="5" w:name="sub_720"/>
      <w:r w:rsidRPr="00F54F46">
        <w:rPr>
          <w:bCs/>
          <w:color w:val="000000" w:themeColor="text1"/>
        </w:rPr>
        <w:t>Таблица 2</w:t>
      </w:r>
    </w:p>
    <w:bookmarkEnd w:id="5"/>
    <w:p w14:paraId="3247A220" w14:textId="77777777" w:rsidR="00C12D90" w:rsidRPr="00F54F46" w:rsidRDefault="00C12D90" w:rsidP="00820617">
      <w:pPr>
        <w:ind w:left="709" w:firstLine="0"/>
        <w:jc w:val="center"/>
      </w:pPr>
      <w:r w:rsidRPr="00F54F46">
        <w:t xml:space="preserve">Наполняемость групп и объем тренировочной нагрузки </w:t>
      </w:r>
      <w:r w:rsidRPr="00F54F46">
        <w:br/>
        <w:t>по адаптивной физической культуре и адаптивному спорту</w:t>
      </w:r>
    </w:p>
    <w:p w14:paraId="01238709" w14:textId="77777777" w:rsidR="00C12D90" w:rsidRPr="00F54F46" w:rsidRDefault="00C12D90" w:rsidP="00C12D90">
      <w:pPr>
        <w:rPr>
          <w:color w:val="000000" w:themeColor="text1"/>
        </w:rPr>
      </w:pPr>
    </w:p>
    <w:tbl>
      <w:tblPr>
        <w:tblW w:w="9526" w:type="dxa"/>
        <w:tblInd w:w="108" w:type="dxa"/>
        <w:tblBorders>
          <w:top w:val="single" w:sz="4" w:space="0" w:color="auto"/>
          <w:left w:val="single" w:sz="4" w:space="0" w:color="auto"/>
          <w:bottom w:val="single" w:sz="4" w:space="0" w:color="auto"/>
          <w:right w:val="single" w:sz="4" w:space="0" w:color="auto"/>
        </w:tblBorders>
        <w:tblLayout w:type="fixed"/>
        <w:tblCellMar>
          <w:left w:w="62" w:type="dxa"/>
          <w:right w:w="62" w:type="dxa"/>
        </w:tblCellMar>
        <w:tblLook w:val="0000" w:firstRow="0" w:lastRow="0" w:firstColumn="0" w:lastColumn="0" w:noHBand="0" w:noVBand="0"/>
      </w:tblPr>
      <w:tblGrid>
        <w:gridCol w:w="1304"/>
        <w:gridCol w:w="940"/>
        <w:gridCol w:w="1075"/>
        <w:gridCol w:w="819"/>
        <w:gridCol w:w="810"/>
        <w:gridCol w:w="1202"/>
        <w:gridCol w:w="941"/>
        <w:gridCol w:w="941"/>
        <w:gridCol w:w="1494"/>
      </w:tblGrid>
      <w:tr w:rsidR="00C12D90" w:rsidRPr="00820617" w14:paraId="002CA56A" w14:textId="77777777" w:rsidTr="00B73E4B">
        <w:tc>
          <w:tcPr>
            <w:tcW w:w="1304" w:type="dxa"/>
            <w:vMerge w:val="restart"/>
            <w:tcBorders>
              <w:top w:val="single" w:sz="4" w:space="0" w:color="auto"/>
              <w:bottom w:val="single" w:sz="4" w:space="0" w:color="auto"/>
              <w:right w:val="single" w:sz="4" w:space="0" w:color="auto"/>
            </w:tcBorders>
          </w:tcPr>
          <w:p w14:paraId="4B001CD7"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Этапы</w:t>
            </w:r>
          </w:p>
          <w:p w14:paraId="5E5F4344"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(периоды)</w:t>
            </w:r>
          </w:p>
          <w:p w14:paraId="07A460DF"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многолетней</w:t>
            </w:r>
          </w:p>
          <w:p w14:paraId="48250455"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lastRenderedPageBreak/>
              <w:t>подготовки спортсменов</w:t>
            </w:r>
          </w:p>
        </w:tc>
        <w:tc>
          <w:tcPr>
            <w:tcW w:w="940" w:type="dxa"/>
            <w:vMerge w:val="restart"/>
            <w:tcBorders>
              <w:top w:val="single" w:sz="4" w:space="0" w:color="auto"/>
              <w:left w:val="single" w:sz="4" w:space="0" w:color="auto"/>
              <w:bottom w:val="single" w:sz="4" w:space="0" w:color="auto"/>
              <w:right w:val="single" w:sz="4" w:space="0" w:color="auto"/>
            </w:tcBorders>
          </w:tcPr>
          <w:p w14:paraId="4F2408FE"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lastRenderedPageBreak/>
              <w:t>Период</w:t>
            </w:r>
          </w:p>
          <w:p w14:paraId="3479E97E"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занятия,</w:t>
            </w:r>
          </w:p>
          <w:p w14:paraId="43FF4BDB"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обучения</w:t>
            </w:r>
          </w:p>
          <w:p w14:paraId="340DFC88"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lastRenderedPageBreak/>
              <w:t>(лет)</w:t>
            </w:r>
          </w:p>
        </w:tc>
        <w:tc>
          <w:tcPr>
            <w:tcW w:w="1075" w:type="dxa"/>
            <w:vMerge w:val="restart"/>
            <w:tcBorders>
              <w:top w:val="single" w:sz="4" w:space="0" w:color="auto"/>
              <w:left w:val="single" w:sz="4" w:space="0" w:color="auto"/>
              <w:bottom w:val="single" w:sz="4" w:space="0" w:color="auto"/>
              <w:right w:val="single" w:sz="4" w:space="0" w:color="auto"/>
            </w:tcBorders>
          </w:tcPr>
          <w:p w14:paraId="179DBD6F"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lastRenderedPageBreak/>
              <w:t>Группа</w:t>
            </w:r>
          </w:p>
          <w:p w14:paraId="1978FE81" w14:textId="12CBBBF6" w:rsidR="00C12D90" w:rsidRPr="00820617" w:rsidRDefault="00C12D90" w:rsidP="0020746E">
            <w:pPr>
              <w:ind w:firstLine="0"/>
              <w:jc w:val="center"/>
              <w:rPr>
                <w:color w:val="000000" w:themeColor="text1"/>
                <w:sz w:val="20"/>
                <w:szCs w:val="20"/>
              </w:rPr>
            </w:pPr>
            <w:r w:rsidRPr="00820617">
              <w:rPr>
                <w:color w:val="000000" w:themeColor="text1"/>
                <w:sz w:val="20"/>
                <w:szCs w:val="20"/>
              </w:rPr>
              <w:t xml:space="preserve">степени </w:t>
            </w:r>
            <w:proofErr w:type="spellStart"/>
            <w:proofErr w:type="gramStart"/>
            <w:r w:rsidRPr="00820617">
              <w:rPr>
                <w:color w:val="000000" w:themeColor="text1"/>
                <w:sz w:val="20"/>
                <w:szCs w:val="20"/>
              </w:rPr>
              <w:t>функци</w:t>
            </w:r>
            <w:r w:rsidR="0056698E">
              <w:rPr>
                <w:color w:val="000000" w:themeColor="text1"/>
                <w:sz w:val="20"/>
                <w:szCs w:val="20"/>
              </w:rPr>
              <w:t>-</w:t>
            </w:r>
            <w:r w:rsidRPr="00820617">
              <w:rPr>
                <w:color w:val="000000" w:themeColor="text1"/>
                <w:sz w:val="20"/>
                <w:szCs w:val="20"/>
              </w:rPr>
              <w:lastRenderedPageBreak/>
              <w:t>ональных</w:t>
            </w:r>
            <w:proofErr w:type="spellEnd"/>
            <w:proofErr w:type="gramEnd"/>
            <w:r w:rsidRPr="00820617">
              <w:rPr>
                <w:color w:val="000000" w:themeColor="text1"/>
                <w:sz w:val="20"/>
                <w:szCs w:val="20"/>
              </w:rPr>
              <w:t xml:space="preserve"> </w:t>
            </w:r>
            <w:proofErr w:type="spellStart"/>
            <w:r w:rsidRPr="00820617">
              <w:rPr>
                <w:color w:val="000000" w:themeColor="text1"/>
                <w:sz w:val="20"/>
                <w:szCs w:val="20"/>
              </w:rPr>
              <w:t>возмож</w:t>
            </w:r>
            <w:r w:rsidR="0056698E">
              <w:rPr>
                <w:color w:val="000000" w:themeColor="text1"/>
                <w:sz w:val="20"/>
                <w:szCs w:val="20"/>
              </w:rPr>
              <w:t>-</w:t>
            </w:r>
            <w:r w:rsidRPr="00820617">
              <w:rPr>
                <w:color w:val="000000" w:themeColor="text1"/>
                <w:sz w:val="20"/>
                <w:szCs w:val="20"/>
              </w:rPr>
              <w:t>ностей</w:t>
            </w:r>
            <w:proofErr w:type="spellEnd"/>
          </w:p>
          <w:p w14:paraId="51C850A9" w14:textId="789E664C" w:rsidR="00C12D90" w:rsidRPr="00820617" w:rsidRDefault="00C12D90" w:rsidP="0020746E">
            <w:pPr>
              <w:ind w:firstLine="0"/>
              <w:jc w:val="center"/>
              <w:rPr>
                <w:color w:val="000000" w:themeColor="text1"/>
                <w:sz w:val="20"/>
                <w:szCs w:val="20"/>
              </w:rPr>
            </w:pPr>
            <w:r w:rsidRPr="00820617">
              <w:rPr>
                <w:color w:val="000000" w:themeColor="text1"/>
                <w:sz w:val="20"/>
                <w:szCs w:val="20"/>
              </w:rPr>
              <w:t xml:space="preserve">(в </w:t>
            </w:r>
            <w:proofErr w:type="spellStart"/>
            <w:proofErr w:type="gramStart"/>
            <w:r w:rsidRPr="00820617">
              <w:rPr>
                <w:color w:val="000000" w:themeColor="text1"/>
                <w:sz w:val="20"/>
                <w:szCs w:val="20"/>
              </w:rPr>
              <w:t>соответ</w:t>
            </w:r>
            <w:r w:rsidR="0056698E">
              <w:rPr>
                <w:color w:val="000000" w:themeColor="text1"/>
                <w:sz w:val="20"/>
                <w:szCs w:val="20"/>
              </w:rPr>
              <w:t>-</w:t>
            </w:r>
            <w:r w:rsidRPr="00820617">
              <w:rPr>
                <w:color w:val="000000" w:themeColor="text1"/>
                <w:sz w:val="20"/>
                <w:szCs w:val="20"/>
              </w:rPr>
              <w:t>ствии</w:t>
            </w:r>
            <w:proofErr w:type="spellEnd"/>
            <w:proofErr w:type="gramEnd"/>
          </w:p>
          <w:p w14:paraId="0CCB4D46" w14:textId="6E314618" w:rsidR="00C12D90" w:rsidRPr="00820617" w:rsidRDefault="00C12D90" w:rsidP="0020746E">
            <w:pPr>
              <w:ind w:firstLine="0"/>
              <w:jc w:val="center"/>
              <w:rPr>
                <w:color w:val="000000" w:themeColor="text1"/>
                <w:sz w:val="20"/>
                <w:szCs w:val="20"/>
              </w:rPr>
            </w:pPr>
            <w:r w:rsidRPr="00820617">
              <w:rPr>
                <w:color w:val="000000" w:themeColor="text1"/>
                <w:sz w:val="20"/>
                <w:szCs w:val="20"/>
              </w:rPr>
              <w:t xml:space="preserve">с </w:t>
            </w:r>
            <w:proofErr w:type="spellStart"/>
            <w:proofErr w:type="gramStart"/>
            <w:r w:rsidRPr="00820617">
              <w:rPr>
                <w:color w:val="000000" w:themeColor="text1"/>
                <w:sz w:val="20"/>
                <w:szCs w:val="20"/>
              </w:rPr>
              <w:t>табли</w:t>
            </w:r>
            <w:r w:rsidR="0056698E">
              <w:rPr>
                <w:color w:val="000000" w:themeColor="text1"/>
                <w:sz w:val="20"/>
                <w:szCs w:val="20"/>
              </w:rPr>
              <w:t>-</w:t>
            </w:r>
            <w:r w:rsidRPr="00820617">
              <w:rPr>
                <w:color w:val="000000" w:themeColor="text1"/>
                <w:sz w:val="20"/>
                <w:szCs w:val="20"/>
              </w:rPr>
              <w:t>цами</w:t>
            </w:r>
            <w:proofErr w:type="spellEnd"/>
            <w:proofErr w:type="gramEnd"/>
          </w:p>
          <w:p w14:paraId="6E601CCA"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3, 4)</w:t>
            </w:r>
          </w:p>
        </w:tc>
        <w:tc>
          <w:tcPr>
            <w:tcW w:w="1629" w:type="dxa"/>
            <w:gridSpan w:val="2"/>
            <w:tcBorders>
              <w:top w:val="single" w:sz="4" w:space="0" w:color="auto"/>
              <w:left w:val="single" w:sz="4" w:space="0" w:color="auto"/>
              <w:bottom w:val="single" w:sz="4" w:space="0" w:color="auto"/>
              <w:right w:val="single" w:sz="4" w:space="0" w:color="auto"/>
            </w:tcBorders>
          </w:tcPr>
          <w:p w14:paraId="783D7195"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lastRenderedPageBreak/>
              <w:t>Наполняемость групп</w:t>
            </w:r>
          </w:p>
          <w:p w14:paraId="683B593D"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(чел.)</w:t>
            </w:r>
          </w:p>
        </w:tc>
        <w:tc>
          <w:tcPr>
            <w:tcW w:w="1202" w:type="dxa"/>
            <w:vMerge w:val="restart"/>
            <w:tcBorders>
              <w:top w:val="single" w:sz="4" w:space="0" w:color="auto"/>
              <w:left w:val="single" w:sz="4" w:space="0" w:color="auto"/>
              <w:bottom w:val="single" w:sz="4" w:space="0" w:color="auto"/>
              <w:right w:val="single" w:sz="4" w:space="0" w:color="auto"/>
            </w:tcBorders>
          </w:tcPr>
          <w:p w14:paraId="47DB5998" w14:textId="4B1FF8B7" w:rsidR="00C12D90" w:rsidRPr="00820617" w:rsidRDefault="00C12D90" w:rsidP="0020746E">
            <w:pPr>
              <w:ind w:firstLine="0"/>
              <w:jc w:val="center"/>
              <w:rPr>
                <w:color w:val="000000" w:themeColor="text1"/>
                <w:sz w:val="20"/>
                <w:szCs w:val="20"/>
              </w:rPr>
            </w:pPr>
            <w:proofErr w:type="gramStart"/>
            <w:r w:rsidRPr="00820617">
              <w:rPr>
                <w:color w:val="000000" w:themeColor="text1"/>
                <w:sz w:val="20"/>
                <w:szCs w:val="20"/>
              </w:rPr>
              <w:t>Макси</w:t>
            </w:r>
            <w:r w:rsidR="00F3094B">
              <w:rPr>
                <w:color w:val="000000" w:themeColor="text1"/>
                <w:sz w:val="20"/>
                <w:szCs w:val="20"/>
              </w:rPr>
              <w:t>-</w:t>
            </w:r>
            <w:proofErr w:type="spellStart"/>
            <w:r w:rsidRPr="00820617">
              <w:rPr>
                <w:color w:val="000000" w:themeColor="text1"/>
                <w:sz w:val="20"/>
                <w:szCs w:val="20"/>
              </w:rPr>
              <w:t>мальный</w:t>
            </w:r>
            <w:proofErr w:type="spellEnd"/>
            <w:proofErr w:type="gramEnd"/>
            <w:r w:rsidRPr="00820617">
              <w:rPr>
                <w:color w:val="000000" w:themeColor="text1"/>
                <w:sz w:val="20"/>
                <w:szCs w:val="20"/>
              </w:rPr>
              <w:t xml:space="preserve"> объем</w:t>
            </w:r>
          </w:p>
          <w:p w14:paraId="02841E42" w14:textId="5775071D" w:rsidR="00C12D90" w:rsidRPr="00820617" w:rsidRDefault="00C12D90" w:rsidP="00F3094B">
            <w:pPr>
              <w:ind w:firstLine="0"/>
              <w:jc w:val="center"/>
              <w:rPr>
                <w:color w:val="000000" w:themeColor="text1"/>
                <w:sz w:val="20"/>
                <w:szCs w:val="20"/>
              </w:rPr>
            </w:pPr>
            <w:proofErr w:type="spellStart"/>
            <w:r w:rsidRPr="00820617">
              <w:rPr>
                <w:color w:val="000000" w:themeColor="text1"/>
                <w:sz w:val="20"/>
                <w:szCs w:val="20"/>
              </w:rPr>
              <w:lastRenderedPageBreak/>
              <w:t>трениро</w:t>
            </w:r>
            <w:r w:rsidR="00F3094B">
              <w:rPr>
                <w:color w:val="000000" w:themeColor="text1"/>
                <w:sz w:val="20"/>
                <w:szCs w:val="20"/>
              </w:rPr>
              <w:t>-</w:t>
            </w:r>
            <w:r w:rsidRPr="00820617">
              <w:rPr>
                <w:color w:val="000000" w:themeColor="text1"/>
                <w:sz w:val="20"/>
                <w:szCs w:val="20"/>
              </w:rPr>
              <w:t>вочной</w:t>
            </w:r>
            <w:proofErr w:type="spellEnd"/>
            <w:r w:rsidRPr="00820617">
              <w:rPr>
                <w:color w:val="000000" w:themeColor="text1"/>
                <w:sz w:val="20"/>
                <w:szCs w:val="20"/>
              </w:rPr>
              <w:t xml:space="preserve"> нагрузки (час./</w:t>
            </w:r>
            <w:proofErr w:type="spellStart"/>
            <w:r w:rsidRPr="00820617">
              <w:rPr>
                <w:color w:val="000000" w:themeColor="text1"/>
                <w:sz w:val="20"/>
                <w:szCs w:val="20"/>
              </w:rPr>
              <w:t>нед</w:t>
            </w:r>
            <w:proofErr w:type="spellEnd"/>
            <w:r w:rsidRPr="00820617">
              <w:rPr>
                <w:color w:val="000000" w:themeColor="text1"/>
                <w:sz w:val="20"/>
                <w:szCs w:val="20"/>
              </w:rPr>
              <w:t>.)</w:t>
            </w:r>
          </w:p>
        </w:tc>
        <w:tc>
          <w:tcPr>
            <w:tcW w:w="941" w:type="dxa"/>
            <w:vMerge w:val="restart"/>
            <w:tcBorders>
              <w:top w:val="single" w:sz="4" w:space="0" w:color="auto"/>
              <w:left w:val="single" w:sz="4" w:space="0" w:color="auto"/>
              <w:bottom w:val="single" w:sz="4" w:space="0" w:color="auto"/>
              <w:right w:val="single" w:sz="4" w:space="0" w:color="auto"/>
            </w:tcBorders>
          </w:tcPr>
          <w:p w14:paraId="21896C72"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lastRenderedPageBreak/>
              <w:t>Объем</w:t>
            </w:r>
          </w:p>
          <w:p w14:paraId="30121A2C"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работы</w:t>
            </w:r>
          </w:p>
          <w:p w14:paraId="4182E2C6" w14:textId="380CA534" w:rsidR="00C12D90" w:rsidRPr="00820617" w:rsidRDefault="00C12D90" w:rsidP="0020746E">
            <w:pPr>
              <w:ind w:firstLine="0"/>
              <w:jc w:val="center"/>
              <w:rPr>
                <w:color w:val="000000" w:themeColor="text1"/>
                <w:sz w:val="20"/>
                <w:szCs w:val="20"/>
              </w:rPr>
            </w:pPr>
            <w:r w:rsidRPr="00820617">
              <w:rPr>
                <w:color w:val="000000" w:themeColor="text1"/>
                <w:sz w:val="20"/>
                <w:szCs w:val="20"/>
              </w:rPr>
              <w:lastRenderedPageBreak/>
              <w:t xml:space="preserve">по </w:t>
            </w:r>
            <w:proofErr w:type="spellStart"/>
            <w:proofErr w:type="gramStart"/>
            <w:r w:rsidRPr="00820617">
              <w:rPr>
                <w:color w:val="000000" w:themeColor="text1"/>
                <w:sz w:val="20"/>
                <w:szCs w:val="20"/>
              </w:rPr>
              <w:t>инди</w:t>
            </w:r>
            <w:proofErr w:type="spellEnd"/>
            <w:r w:rsidR="00F3094B">
              <w:rPr>
                <w:color w:val="000000" w:themeColor="text1"/>
                <w:sz w:val="20"/>
                <w:szCs w:val="20"/>
              </w:rPr>
              <w:t>-</w:t>
            </w:r>
            <w:r w:rsidRPr="00820617">
              <w:rPr>
                <w:color w:val="000000" w:themeColor="text1"/>
                <w:sz w:val="20"/>
                <w:szCs w:val="20"/>
              </w:rPr>
              <w:t>виду</w:t>
            </w:r>
            <w:proofErr w:type="gramEnd"/>
            <w:r w:rsidR="00F3094B">
              <w:rPr>
                <w:color w:val="000000" w:themeColor="text1"/>
                <w:sz w:val="20"/>
                <w:szCs w:val="20"/>
              </w:rPr>
              <w:t>-</w:t>
            </w:r>
            <w:proofErr w:type="spellStart"/>
            <w:r w:rsidRPr="00820617">
              <w:rPr>
                <w:color w:val="000000" w:themeColor="text1"/>
                <w:sz w:val="20"/>
                <w:szCs w:val="20"/>
              </w:rPr>
              <w:t>альным</w:t>
            </w:r>
            <w:proofErr w:type="spellEnd"/>
            <w:r w:rsidRPr="00820617">
              <w:rPr>
                <w:color w:val="000000" w:themeColor="text1"/>
                <w:sz w:val="20"/>
                <w:szCs w:val="20"/>
              </w:rPr>
              <w:t xml:space="preserve"> планам</w:t>
            </w:r>
          </w:p>
          <w:p w14:paraId="5542A922"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w:t>
            </w:r>
            <w:proofErr w:type="gramStart"/>
            <w:r w:rsidRPr="00820617">
              <w:rPr>
                <w:color w:val="000000" w:themeColor="text1"/>
                <w:sz w:val="20"/>
                <w:szCs w:val="20"/>
              </w:rPr>
              <w:t>час./</w:t>
            </w:r>
            <w:proofErr w:type="gramEnd"/>
          </w:p>
          <w:p w14:paraId="795F6A12" w14:textId="77777777" w:rsidR="00C12D90" w:rsidRPr="00820617" w:rsidRDefault="00C12D90" w:rsidP="0020746E">
            <w:pPr>
              <w:ind w:firstLine="0"/>
              <w:jc w:val="center"/>
              <w:rPr>
                <w:color w:val="000000" w:themeColor="text1"/>
                <w:sz w:val="20"/>
                <w:szCs w:val="20"/>
              </w:rPr>
            </w:pPr>
            <w:proofErr w:type="spellStart"/>
            <w:r w:rsidRPr="00820617">
              <w:rPr>
                <w:color w:val="000000" w:themeColor="text1"/>
                <w:sz w:val="20"/>
                <w:szCs w:val="20"/>
              </w:rPr>
              <w:t>нед</w:t>
            </w:r>
            <w:proofErr w:type="spellEnd"/>
            <w:r w:rsidRPr="00820617">
              <w:rPr>
                <w:color w:val="000000" w:themeColor="text1"/>
                <w:sz w:val="20"/>
                <w:szCs w:val="20"/>
              </w:rPr>
              <w:t>.)</w:t>
            </w:r>
          </w:p>
        </w:tc>
        <w:tc>
          <w:tcPr>
            <w:tcW w:w="941" w:type="dxa"/>
            <w:vMerge w:val="restart"/>
            <w:tcBorders>
              <w:top w:val="single" w:sz="4" w:space="0" w:color="auto"/>
              <w:left w:val="single" w:sz="4" w:space="0" w:color="auto"/>
              <w:bottom w:val="single" w:sz="4" w:space="0" w:color="auto"/>
              <w:right w:val="single" w:sz="4" w:space="0" w:color="auto"/>
            </w:tcBorders>
          </w:tcPr>
          <w:p w14:paraId="5C7523E2" w14:textId="40B25115" w:rsidR="00C12D90" w:rsidRPr="00820617" w:rsidRDefault="00C12D90" w:rsidP="0020746E">
            <w:pPr>
              <w:ind w:firstLine="0"/>
              <w:jc w:val="center"/>
              <w:rPr>
                <w:color w:val="000000" w:themeColor="text1"/>
                <w:sz w:val="20"/>
                <w:szCs w:val="20"/>
              </w:rPr>
            </w:pPr>
            <w:r w:rsidRPr="00820617">
              <w:rPr>
                <w:color w:val="000000" w:themeColor="text1"/>
                <w:sz w:val="20"/>
                <w:szCs w:val="20"/>
              </w:rPr>
              <w:lastRenderedPageBreak/>
              <w:t>Обще</w:t>
            </w:r>
            <w:r w:rsidR="0056698E">
              <w:rPr>
                <w:color w:val="000000" w:themeColor="text1"/>
                <w:sz w:val="20"/>
                <w:szCs w:val="20"/>
              </w:rPr>
              <w:t>-</w:t>
            </w:r>
            <w:r w:rsidRPr="00820617">
              <w:rPr>
                <w:color w:val="000000" w:themeColor="text1"/>
                <w:sz w:val="20"/>
                <w:szCs w:val="20"/>
              </w:rPr>
              <w:t>годовой объем</w:t>
            </w:r>
          </w:p>
          <w:p w14:paraId="14EE6BF2"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lastRenderedPageBreak/>
              <w:t>(час.)</w:t>
            </w:r>
          </w:p>
        </w:tc>
        <w:tc>
          <w:tcPr>
            <w:tcW w:w="1494" w:type="dxa"/>
            <w:vMerge w:val="restart"/>
            <w:tcBorders>
              <w:top w:val="single" w:sz="4" w:space="0" w:color="auto"/>
              <w:left w:val="single" w:sz="4" w:space="0" w:color="auto"/>
              <w:bottom w:val="single" w:sz="4" w:space="0" w:color="auto"/>
            </w:tcBorders>
          </w:tcPr>
          <w:p w14:paraId="19AFEA66"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lastRenderedPageBreak/>
              <w:t>Размер</w:t>
            </w:r>
          </w:p>
          <w:p w14:paraId="0CC00979"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lastRenderedPageBreak/>
              <w:t>норматива оплаты труда тренера,</w:t>
            </w:r>
          </w:p>
          <w:p w14:paraId="3E382632"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тренера-преподавателя</w:t>
            </w:r>
          </w:p>
          <w:p w14:paraId="0B1E31B2"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за одного</w:t>
            </w:r>
          </w:p>
          <w:p w14:paraId="206531DD" w14:textId="10794186" w:rsidR="00C12D90" w:rsidRPr="00820617" w:rsidRDefault="00C12D90" w:rsidP="0020746E">
            <w:pPr>
              <w:ind w:firstLine="0"/>
              <w:jc w:val="center"/>
              <w:rPr>
                <w:color w:val="000000" w:themeColor="text1"/>
                <w:sz w:val="20"/>
                <w:szCs w:val="20"/>
              </w:rPr>
            </w:pPr>
            <w:proofErr w:type="gramStart"/>
            <w:r w:rsidRPr="00820617">
              <w:rPr>
                <w:color w:val="000000" w:themeColor="text1"/>
                <w:sz w:val="20"/>
                <w:szCs w:val="20"/>
              </w:rPr>
              <w:t>занимаю</w:t>
            </w:r>
            <w:r w:rsidR="0056698E">
              <w:rPr>
                <w:color w:val="000000" w:themeColor="text1"/>
                <w:sz w:val="20"/>
                <w:szCs w:val="20"/>
              </w:rPr>
              <w:t>-</w:t>
            </w:r>
            <w:proofErr w:type="spellStart"/>
            <w:r w:rsidRPr="00820617">
              <w:rPr>
                <w:color w:val="000000" w:themeColor="text1"/>
                <w:sz w:val="20"/>
                <w:szCs w:val="20"/>
              </w:rPr>
              <w:t>щегося</w:t>
            </w:r>
            <w:proofErr w:type="spellEnd"/>
            <w:proofErr w:type="gramEnd"/>
            <w:r w:rsidRPr="00820617">
              <w:rPr>
                <w:color w:val="000000" w:themeColor="text1"/>
                <w:sz w:val="20"/>
                <w:szCs w:val="20"/>
              </w:rPr>
              <w:t>,</w:t>
            </w:r>
          </w:p>
          <w:p w14:paraId="6536A79A"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обучающегося, спортсмена</w:t>
            </w:r>
          </w:p>
          <w:p w14:paraId="37DEFA14" w14:textId="7533DFEE" w:rsidR="00C12D90" w:rsidRPr="00820617" w:rsidRDefault="00C12D90" w:rsidP="00F3094B">
            <w:pPr>
              <w:ind w:firstLine="0"/>
              <w:jc w:val="center"/>
              <w:rPr>
                <w:color w:val="000000" w:themeColor="text1"/>
                <w:sz w:val="20"/>
                <w:szCs w:val="20"/>
              </w:rPr>
            </w:pPr>
            <w:r w:rsidRPr="00820617">
              <w:rPr>
                <w:color w:val="000000" w:themeColor="text1"/>
                <w:sz w:val="20"/>
                <w:szCs w:val="20"/>
              </w:rPr>
              <w:t>(в %</w:t>
            </w:r>
            <w:r w:rsidR="00F3094B">
              <w:rPr>
                <w:color w:val="000000" w:themeColor="text1"/>
                <w:sz w:val="20"/>
                <w:szCs w:val="20"/>
              </w:rPr>
              <w:t xml:space="preserve"> </w:t>
            </w:r>
            <w:r w:rsidRPr="00820617">
              <w:rPr>
                <w:color w:val="000000" w:themeColor="text1"/>
                <w:sz w:val="20"/>
                <w:szCs w:val="20"/>
              </w:rPr>
              <w:t>от оклада (должностного оклада))</w:t>
            </w:r>
          </w:p>
        </w:tc>
      </w:tr>
      <w:tr w:rsidR="00C12D90" w:rsidRPr="00820617" w14:paraId="62EB5EAE" w14:textId="77777777" w:rsidTr="00B73E4B">
        <w:tc>
          <w:tcPr>
            <w:tcW w:w="1304" w:type="dxa"/>
            <w:vMerge/>
            <w:tcBorders>
              <w:top w:val="single" w:sz="4" w:space="0" w:color="auto"/>
              <w:bottom w:val="single" w:sz="4" w:space="0" w:color="auto"/>
              <w:right w:val="single" w:sz="4" w:space="0" w:color="auto"/>
            </w:tcBorders>
          </w:tcPr>
          <w:p w14:paraId="4BD2864F" w14:textId="77777777" w:rsidR="00C12D90" w:rsidRPr="00820617" w:rsidRDefault="00C12D90" w:rsidP="0020746E">
            <w:pPr>
              <w:ind w:firstLine="0"/>
              <w:rPr>
                <w:color w:val="000000" w:themeColor="text1"/>
                <w:sz w:val="20"/>
                <w:szCs w:val="20"/>
              </w:rPr>
            </w:pPr>
          </w:p>
        </w:tc>
        <w:tc>
          <w:tcPr>
            <w:tcW w:w="940" w:type="dxa"/>
            <w:vMerge/>
            <w:tcBorders>
              <w:top w:val="single" w:sz="4" w:space="0" w:color="auto"/>
              <w:left w:val="single" w:sz="4" w:space="0" w:color="auto"/>
              <w:bottom w:val="single" w:sz="4" w:space="0" w:color="auto"/>
              <w:right w:val="single" w:sz="4" w:space="0" w:color="auto"/>
            </w:tcBorders>
          </w:tcPr>
          <w:p w14:paraId="66776462" w14:textId="77777777" w:rsidR="00C12D90" w:rsidRPr="00820617" w:rsidRDefault="00C12D90" w:rsidP="0020746E">
            <w:pPr>
              <w:ind w:firstLine="0"/>
              <w:rPr>
                <w:color w:val="000000" w:themeColor="text1"/>
                <w:sz w:val="20"/>
                <w:szCs w:val="20"/>
              </w:rPr>
            </w:pPr>
          </w:p>
        </w:tc>
        <w:tc>
          <w:tcPr>
            <w:tcW w:w="1075" w:type="dxa"/>
            <w:vMerge/>
            <w:tcBorders>
              <w:top w:val="single" w:sz="4" w:space="0" w:color="auto"/>
              <w:left w:val="single" w:sz="4" w:space="0" w:color="auto"/>
              <w:bottom w:val="single" w:sz="4" w:space="0" w:color="auto"/>
              <w:right w:val="single" w:sz="4" w:space="0" w:color="auto"/>
            </w:tcBorders>
          </w:tcPr>
          <w:p w14:paraId="0D52EA1B" w14:textId="77777777" w:rsidR="00C12D90" w:rsidRPr="00820617" w:rsidRDefault="00C12D90" w:rsidP="0020746E">
            <w:pPr>
              <w:ind w:firstLine="0"/>
              <w:rPr>
                <w:color w:val="000000" w:themeColor="text1"/>
                <w:sz w:val="20"/>
                <w:szCs w:val="20"/>
              </w:rPr>
            </w:pPr>
          </w:p>
        </w:tc>
        <w:tc>
          <w:tcPr>
            <w:tcW w:w="819" w:type="dxa"/>
            <w:tcBorders>
              <w:top w:val="single" w:sz="4" w:space="0" w:color="auto"/>
              <w:left w:val="single" w:sz="4" w:space="0" w:color="auto"/>
              <w:bottom w:val="single" w:sz="4" w:space="0" w:color="auto"/>
              <w:right w:val="single" w:sz="4" w:space="0" w:color="auto"/>
            </w:tcBorders>
          </w:tcPr>
          <w:p w14:paraId="40EBD3DE" w14:textId="2849EC56" w:rsidR="00C12D90" w:rsidRPr="00820617" w:rsidRDefault="00C12D90" w:rsidP="0020746E">
            <w:pPr>
              <w:ind w:firstLine="0"/>
              <w:jc w:val="center"/>
              <w:rPr>
                <w:color w:val="000000" w:themeColor="text1"/>
                <w:sz w:val="20"/>
                <w:szCs w:val="20"/>
              </w:rPr>
            </w:pPr>
            <w:proofErr w:type="spellStart"/>
            <w:r w:rsidRPr="00820617">
              <w:rPr>
                <w:color w:val="000000" w:themeColor="text1"/>
                <w:sz w:val="20"/>
                <w:szCs w:val="20"/>
              </w:rPr>
              <w:t>опти</w:t>
            </w:r>
            <w:r w:rsidR="00F3094B">
              <w:rPr>
                <w:color w:val="000000" w:themeColor="text1"/>
                <w:sz w:val="20"/>
                <w:szCs w:val="20"/>
              </w:rPr>
              <w:t>-</w:t>
            </w:r>
            <w:r w:rsidRPr="00820617">
              <w:rPr>
                <w:color w:val="000000" w:themeColor="text1"/>
                <w:sz w:val="20"/>
                <w:szCs w:val="20"/>
              </w:rPr>
              <w:t>мальная</w:t>
            </w:r>
            <w:proofErr w:type="spellEnd"/>
          </w:p>
        </w:tc>
        <w:tc>
          <w:tcPr>
            <w:tcW w:w="810" w:type="dxa"/>
            <w:tcBorders>
              <w:top w:val="single" w:sz="4" w:space="0" w:color="auto"/>
              <w:left w:val="single" w:sz="4" w:space="0" w:color="auto"/>
              <w:bottom w:val="single" w:sz="4" w:space="0" w:color="auto"/>
              <w:right w:val="single" w:sz="4" w:space="0" w:color="auto"/>
            </w:tcBorders>
          </w:tcPr>
          <w:p w14:paraId="322BBF1F" w14:textId="4BC9DE7D" w:rsidR="00C12D90" w:rsidRPr="00820617" w:rsidRDefault="00C12D90" w:rsidP="0020746E">
            <w:pPr>
              <w:ind w:firstLine="0"/>
              <w:jc w:val="center"/>
              <w:rPr>
                <w:color w:val="000000" w:themeColor="text1"/>
                <w:sz w:val="20"/>
                <w:szCs w:val="20"/>
              </w:rPr>
            </w:pPr>
            <w:proofErr w:type="spellStart"/>
            <w:r w:rsidRPr="00820617">
              <w:rPr>
                <w:color w:val="000000" w:themeColor="text1"/>
                <w:sz w:val="20"/>
                <w:szCs w:val="20"/>
              </w:rPr>
              <w:t>допус</w:t>
            </w:r>
            <w:r w:rsidR="00F3094B">
              <w:rPr>
                <w:color w:val="000000" w:themeColor="text1"/>
                <w:sz w:val="20"/>
                <w:szCs w:val="20"/>
              </w:rPr>
              <w:t>-</w:t>
            </w:r>
            <w:r w:rsidRPr="00820617">
              <w:rPr>
                <w:color w:val="000000" w:themeColor="text1"/>
                <w:sz w:val="20"/>
                <w:szCs w:val="20"/>
              </w:rPr>
              <w:t>тимая</w:t>
            </w:r>
            <w:proofErr w:type="spellEnd"/>
          </w:p>
        </w:tc>
        <w:tc>
          <w:tcPr>
            <w:tcW w:w="1202" w:type="dxa"/>
            <w:vMerge/>
            <w:tcBorders>
              <w:top w:val="single" w:sz="4" w:space="0" w:color="auto"/>
              <w:left w:val="single" w:sz="4" w:space="0" w:color="auto"/>
              <w:bottom w:val="single" w:sz="4" w:space="0" w:color="auto"/>
              <w:right w:val="single" w:sz="4" w:space="0" w:color="auto"/>
            </w:tcBorders>
          </w:tcPr>
          <w:p w14:paraId="534FC913" w14:textId="77777777" w:rsidR="00C12D90" w:rsidRPr="00820617" w:rsidRDefault="00C12D90" w:rsidP="0020746E">
            <w:pPr>
              <w:ind w:firstLine="0"/>
              <w:rPr>
                <w:color w:val="000000" w:themeColor="text1"/>
                <w:sz w:val="20"/>
                <w:szCs w:val="20"/>
              </w:rPr>
            </w:pPr>
          </w:p>
        </w:tc>
        <w:tc>
          <w:tcPr>
            <w:tcW w:w="941" w:type="dxa"/>
            <w:vMerge/>
            <w:tcBorders>
              <w:top w:val="single" w:sz="4" w:space="0" w:color="auto"/>
              <w:left w:val="single" w:sz="4" w:space="0" w:color="auto"/>
              <w:bottom w:val="single" w:sz="4" w:space="0" w:color="auto"/>
              <w:right w:val="single" w:sz="4" w:space="0" w:color="auto"/>
            </w:tcBorders>
          </w:tcPr>
          <w:p w14:paraId="36E1BC50" w14:textId="77777777" w:rsidR="00C12D90" w:rsidRPr="00820617" w:rsidRDefault="00C12D90" w:rsidP="0020746E">
            <w:pPr>
              <w:ind w:firstLine="0"/>
              <w:rPr>
                <w:color w:val="000000" w:themeColor="text1"/>
                <w:sz w:val="20"/>
                <w:szCs w:val="20"/>
              </w:rPr>
            </w:pPr>
          </w:p>
        </w:tc>
        <w:tc>
          <w:tcPr>
            <w:tcW w:w="941" w:type="dxa"/>
            <w:vMerge/>
            <w:tcBorders>
              <w:top w:val="single" w:sz="4" w:space="0" w:color="auto"/>
              <w:left w:val="single" w:sz="4" w:space="0" w:color="auto"/>
              <w:bottom w:val="single" w:sz="4" w:space="0" w:color="auto"/>
              <w:right w:val="single" w:sz="4" w:space="0" w:color="auto"/>
            </w:tcBorders>
          </w:tcPr>
          <w:p w14:paraId="0D021DCF" w14:textId="77777777" w:rsidR="00C12D90" w:rsidRPr="00820617" w:rsidRDefault="00C12D90" w:rsidP="0020746E">
            <w:pPr>
              <w:ind w:firstLine="0"/>
              <w:rPr>
                <w:color w:val="000000" w:themeColor="text1"/>
                <w:sz w:val="20"/>
                <w:szCs w:val="20"/>
              </w:rPr>
            </w:pPr>
          </w:p>
        </w:tc>
        <w:tc>
          <w:tcPr>
            <w:tcW w:w="1494" w:type="dxa"/>
            <w:vMerge/>
            <w:tcBorders>
              <w:top w:val="single" w:sz="4" w:space="0" w:color="auto"/>
              <w:left w:val="single" w:sz="4" w:space="0" w:color="auto"/>
              <w:bottom w:val="single" w:sz="4" w:space="0" w:color="auto"/>
            </w:tcBorders>
          </w:tcPr>
          <w:p w14:paraId="253E5263" w14:textId="77777777" w:rsidR="00C12D90" w:rsidRPr="00820617" w:rsidRDefault="00C12D90" w:rsidP="0020746E">
            <w:pPr>
              <w:ind w:firstLine="0"/>
              <w:rPr>
                <w:color w:val="000000" w:themeColor="text1"/>
                <w:sz w:val="20"/>
                <w:szCs w:val="20"/>
              </w:rPr>
            </w:pPr>
          </w:p>
        </w:tc>
      </w:tr>
      <w:tr w:rsidR="00C12D90" w:rsidRPr="00820617" w14:paraId="649A9B1A" w14:textId="77777777" w:rsidTr="00B73E4B">
        <w:tc>
          <w:tcPr>
            <w:tcW w:w="1304" w:type="dxa"/>
            <w:tcBorders>
              <w:top w:val="single" w:sz="4" w:space="0" w:color="auto"/>
              <w:bottom w:val="single" w:sz="4" w:space="0" w:color="auto"/>
              <w:right w:val="single" w:sz="4" w:space="0" w:color="auto"/>
            </w:tcBorders>
          </w:tcPr>
          <w:p w14:paraId="7A9C1452"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1</w:t>
            </w:r>
          </w:p>
        </w:tc>
        <w:tc>
          <w:tcPr>
            <w:tcW w:w="940" w:type="dxa"/>
            <w:tcBorders>
              <w:top w:val="single" w:sz="4" w:space="0" w:color="auto"/>
              <w:left w:val="single" w:sz="4" w:space="0" w:color="auto"/>
              <w:bottom w:val="single" w:sz="4" w:space="0" w:color="auto"/>
              <w:right w:val="single" w:sz="4" w:space="0" w:color="auto"/>
            </w:tcBorders>
          </w:tcPr>
          <w:p w14:paraId="50C48932"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2</w:t>
            </w:r>
          </w:p>
        </w:tc>
        <w:tc>
          <w:tcPr>
            <w:tcW w:w="1075" w:type="dxa"/>
            <w:tcBorders>
              <w:top w:val="single" w:sz="4" w:space="0" w:color="auto"/>
              <w:left w:val="single" w:sz="4" w:space="0" w:color="auto"/>
              <w:bottom w:val="single" w:sz="4" w:space="0" w:color="auto"/>
              <w:right w:val="single" w:sz="4" w:space="0" w:color="auto"/>
            </w:tcBorders>
          </w:tcPr>
          <w:p w14:paraId="1ED0234D"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3</w:t>
            </w:r>
          </w:p>
        </w:tc>
        <w:tc>
          <w:tcPr>
            <w:tcW w:w="819" w:type="dxa"/>
            <w:tcBorders>
              <w:top w:val="single" w:sz="4" w:space="0" w:color="auto"/>
              <w:left w:val="single" w:sz="4" w:space="0" w:color="auto"/>
              <w:bottom w:val="single" w:sz="4" w:space="0" w:color="auto"/>
              <w:right w:val="single" w:sz="4" w:space="0" w:color="auto"/>
            </w:tcBorders>
          </w:tcPr>
          <w:p w14:paraId="31E6F62C"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4</w:t>
            </w:r>
          </w:p>
        </w:tc>
        <w:tc>
          <w:tcPr>
            <w:tcW w:w="810" w:type="dxa"/>
            <w:tcBorders>
              <w:top w:val="single" w:sz="4" w:space="0" w:color="auto"/>
              <w:left w:val="single" w:sz="4" w:space="0" w:color="auto"/>
              <w:bottom w:val="single" w:sz="4" w:space="0" w:color="auto"/>
              <w:right w:val="single" w:sz="4" w:space="0" w:color="auto"/>
            </w:tcBorders>
          </w:tcPr>
          <w:p w14:paraId="047ECE7B"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5</w:t>
            </w:r>
          </w:p>
        </w:tc>
        <w:tc>
          <w:tcPr>
            <w:tcW w:w="1202" w:type="dxa"/>
            <w:tcBorders>
              <w:top w:val="single" w:sz="4" w:space="0" w:color="auto"/>
              <w:left w:val="single" w:sz="4" w:space="0" w:color="auto"/>
              <w:bottom w:val="single" w:sz="4" w:space="0" w:color="auto"/>
              <w:right w:val="single" w:sz="4" w:space="0" w:color="auto"/>
            </w:tcBorders>
          </w:tcPr>
          <w:p w14:paraId="0FC3E5A8"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6</w:t>
            </w:r>
          </w:p>
        </w:tc>
        <w:tc>
          <w:tcPr>
            <w:tcW w:w="941" w:type="dxa"/>
            <w:tcBorders>
              <w:top w:val="single" w:sz="4" w:space="0" w:color="auto"/>
              <w:left w:val="single" w:sz="4" w:space="0" w:color="auto"/>
              <w:bottom w:val="single" w:sz="4" w:space="0" w:color="auto"/>
              <w:right w:val="single" w:sz="4" w:space="0" w:color="auto"/>
            </w:tcBorders>
          </w:tcPr>
          <w:p w14:paraId="694E0E82"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7</w:t>
            </w:r>
          </w:p>
        </w:tc>
        <w:tc>
          <w:tcPr>
            <w:tcW w:w="941" w:type="dxa"/>
            <w:tcBorders>
              <w:top w:val="single" w:sz="4" w:space="0" w:color="auto"/>
              <w:left w:val="single" w:sz="4" w:space="0" w:color="auto"/>
              <w:bottom w:val="single" w:sz="4" w:space="0" w:color="auto"/>
              <w:right w:val="single" w:sz="4" w:space="0" w:color="auto"/>
            </w:tcBorders>
          </w:tcPr>
          <w:p w14:paraId="728F7F12"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8</w:t>
            </w:r>
          </w:p>
        </w:tc>
        <w:tc>
          <w:tcPr>
            <w:tcW w:w="1494" w:type="dxa"/>
            <w:tcBorders>
              <w:top w:val="single" w:sz="4" w:space="0" w:color="auto"/>
              <w:left w:val="single" w:sz="4" w:space="0" w:color="auto"/>
              <w:bottom w:val="single" w:sz="4" w:space="0" w:color="auto"/>
            </w:tcBorders>
          </w:tcPr>
          <w:p w14:paraId="060ABA52"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9</w:t>
            </w:r>
          </w:p>
        </w:tc>
      </w:tr>
      <w:tr w:rsidR="00C12D90" w:rsidRPr="00820617" w14:paraId="3A795B72" w14:textId="77777777" w:rsidTr="00B73E4B">
        <w:tc>
          <w:tcPr>
            <w:tcW w:w="1304" w:type="dxa"/>
            <w:vMerge w:val="restart"/>
            <w:tcBorders>
              <w:top w:val="single" w:sz="4" w:space="0" w:color="auto"/>
              <w:bottom w:val="single" w:sz="4" w:space="0" w:color="auto"/>
              <w:right w:val="single" w:sz="4" w:space="0" w:color="auto"/>
            </w:tcBorders>
          </w:tcPr>
          <w:p w14:paraId="1A3D20F2" w14:textId="6AEDBB05" w:rsidR="00C12D90" w:rsidRPr="00820617" w:rsidRDefault="00C12D90" w:rsidP="00820617">
            <w:pPr>
              <w:ind w:firstLine="0"/>
              <w:jc w:val="left"/>
              <w:rPr>
                <w:color w:val="000000" w:themeColor="text1"/>
                <w:sz w:val="20"/>
                <w:szCs w:val="20"/>
              </w:rPr>
            </w:pPr>
            <w:r w:rsidRPr="00820617">
              <w:rPr>
                <w:color w:val="000000" w:themeColor="text1"/>
                <w:sz w:val="20"/>
                <w:szCs w:val="20"/>
              </w:rPr>
              <w:t>Спортивно-оздорови</w:t>
            </w:r>
            <w:r w:rsidR="00F3094B">
              <w:rPr>
                <w:color w:val="000000" w:themeColor="text1"/>
                <w:sz w:val="20"/>
                <w:szCs w:val="20"/>
              </w:rPr>
              <w:t>-</w:t>
            </w:r>
            <w:r w:rsidRPr="00820617">
              <w:rPr>
                <w:color w:val="000000" w:themeColor="text1"/>
                <w:sz w:val="20"/>
                <w:szCs w:val="20"/>
              </w:rPr>
              <w:t>тельный</w:t>
            </w:r>
          </w:p>
        </w:tc>
        <w:tc>
          <w:tcPr>
            <w:tcW w:w="940" w:type="dxa"/>
            <w:vMerge w:val="restart"/>
            <w:tcBorders>
              <w:top w:val="single" w:sz="4" w:space="0" w:color="auto"/>
              <w:left w:val="single" w:sz="4" w:space="0" w:color="auto"/>
              <w:bottom w:val="single" w:sz="4" w:space="0" w:color="auto"/>
              <w:right w:val="single" w:sz="4" w:space="0" w:color="auto"/>
            </w:tcBorders>
          </w:tcPr>
          <w:p w14:paraId="362597FD" w14:textId="77777777" w:rsidR="00C12D90" w:rsidRPr="00820617" w:rsidRDefault="00C12D90" w:rsidP="00820617">
            <w:pPr>
              <w:ind w:firstLine="0"/>
              <w:jc w:val="left"/>
              <w:rPr>
                <w:color w:val="000000" w:themeColor="text1"/>
                <w:sz w:val="20"/>
                <w:szCs w:val="20"/>
              </w:rPr>
            </w:pPr>
            <w:r w:rsidRPr="00820617">
              <w:rPr>
                <w:color w:val="000000" w:themeColor="text1"/>
                <w:sz w:val="20"/>
                <w:szCs w:val="20"/>
              </w:rPr>
              <w:t>весь</w:t>
            </w:r>
          </w:p>
          <w:p w14:paraId="5B44A7F7" w14:textId="77777777" w:rsidR="00C12D90" w:rsidRPr="00820617" w:rsidRDefault="00C12D90" w:rsidP="00820617">
            <w:pPr>
              <w:ind w:firstLine="0"/>
              <w:jc w:val="left"/>
              <w:rPr>
                <w:color w:val="000000" w:themeColor="text1"/>
                <w:sz w:val="20"/>
                <w:szCs w:val="20"/>
              </w:rPr>
            </w:pPr>
            <w:r w:rsidRPr="00820617">
              <w:rPr>
                <w:color w:val="000000" w:themeColor="text1"/>
                <w:sz w:val="20"/>
                <w:szCs w:val="20"/>
              </w:rPr>
              <w:t>период</w:t>
            </w:r>
          </w:p>
        </w:tc>
        <w:tc>
          <w:tcPr>
            <w:tcW w:w="1075" w:type="dxa"/>
            <w:vMerge w:val="restart"/>
            <w:tcBorders>
              <w:top w:val="single" w:sz="4" w:space="0" w:color="auto"/>
              <w:left w:val="single" w:sz="4" w:space="0" w:color="auto"/>
              <w:bottom w:val="single" w:sz="4" w:space="0" w:color="auto"/>
              <w:right w:val="single" w:sz="4" w:space="0" w:color="auto"/>
            </w:tcBorders>
          </w:tcPr>
          <w:p w14:paraId="73EC8D83"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III</w:t>
            </w:r>
          </w:p>
          <w:p w14:paraId="54FDD22D"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II</w:t>
            </w:r>
          </w:p>
          <w:p w14:paraId="2874DE4B"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I</w:t>
            </w:r>
          </w:p>
        </w:tc>
        <w:tc>
          <w:tcPr>
            <w:tcW w:w="819" w:type="dxa"/>
            <w:vMerge w:val="restart"/>
            <w:tcBorders>
              <w:top w:val="single" w:sz="4" w:space="0" w:color="auto"/>
              <w:left w:val="single" w:sz="4" w:space="0" w:color="auto"/>
              <w:bottom w:val="single" w:sz="4" w:space="0" w:color="auto"/>
              <w:right w:val="single" w:sz="4" w:space="0" w:color="auto"/>
            </w:tcBorders>
          </w:tcPr>
          <w:p w14:paraId="2680A3D6"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10</w:t>
            </w:r>
          </w:p>
          <w:p w14:paraId="301A1240"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8</w:t>
            </w:r>
          </w:p>
          <w:p w14:paraId="733ADBFE"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3</w:t>
            </w:r>
          </w:p>
        </w:tc>
        <w:tc>
          <w:tcPr>
            <w:tcW w:w="810" w:type="dxa"/>
            <w:vMerge w:val="restart"/>
            <w:tcBorders>
              <w:top w:val="single" w:sz="4" w:space="0" w:color="auto"/>
              <w:left w:val="single" w:sz="4" w:space="0" w:color="auto"/>
              <w:bottom w:val="single" w:sz="4" w:space="0" w:color="auto"/>
              <w:right w:val="single" w:sz="4" w:space="0" w:color="auto"/>
            </w:tcBorders>
          </w:tcPr>
          <w:p w14:paraId="341688B3"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15</w:t>
            </w:r>
          </w:p>
          <w:p w14:paraId="5F870461"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12</w:t>
            </w:r>
          </w:p>
          <w:p w14:paraId="59BFF6C5"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5</w:t>
            </w:r>
          </w:p>
        </w:tc>
        <w:tc>
          <w:tcPr>
            <w:tcW w:w="1202" w:type="dxa"/>
            <w:vMerge w:val="restart"/>
            <w:tcBorders>
              <w:top w:val="single" w:sz="4" w:space="0" w:color="auto"/>
              <w:left w:val="single" w:sz="4" w:space="0" w:color="auto"/>
              <w:bottom w:val="single" w:sz="4" w:space="0" w:color="auto"/>
              <w:right w:val="single" w:sz="4" w:space="0" w:color="auto"/>
            </w:tcBorders>
          </w:tcPr>
          <w:p w14:paraId="346AD53C"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5</w:t>
            </w:r>
          </w:p>
        </w:tc>
        <w:tc>
          <w:tcPr>
            <w:tcW w:w="941" w:type="dxa"/>
            <w:vMerge w:val="restart"/>
            <w:tcBorders>
              <w:top w:val="single" w:sz="4" w:space="0" w:color="auto"/>
              <w:left w:val="single" w:sz="4" w:space="0" w:color="auto"/>
              <w:bottom w:val="single" w:sz="4" w:space="0" w:color="auto"/>
              <w:right w:val="single" w:sz="4" w:space="0" w:color="auto"/>
            </w:tcBorders>
          </w:tcPr>
          <w:p w14:paraId="01832755" w14:textId="08238EBE" w:rsidR="00C12D90" w:rsidRPr="00820617" w:rsidRDefault="00820617" w:rsidP="0020746E">
            <w:pPr>
              <w:ind w:firstLine="0"/>
              <w:jc w:val="center"/>
              <w:rPr>
                <w:color w:val="000000" w:themeColor="text1"/>
                <w:sz w:val="20"/>
                <w:szCs w:val="20"/>
              </w:rPr>
            </w:pPr>
            <w:r w:rsidRPr="00820617">
              <w:rPr>
                <w:sz w:val="20"/>
                <w:szCs w:val="20"/>
              </w:rPr>
              <w:t>-</w:t>
            </w:r>
          </w:p>
        </w:tc>
        <w:tc>
          <w:tcPr>
            <w:tcW w:w="941" w:type="dxa"/>
            <w:vMerge w:val="restart"/>
            <w:tcBorders>
              <w:top w:val="single" w:sz="4" w:space="0" w:color="auto"/>
              <w:left w:val="single" w:sz="4" w:space="0" w:color="auto"/>
              <w:bottom w:val="single" w:sz="4" w:space="0" w:color="auto"/>
              <w:right w:val="single" w:sz="4" w:space="0" w:color="auto"/>
            </w:tcBorders>
          </w:tcPr>
          <w:p w14:paraId="1F8894C3"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230</w:t>
            </w:r>
          </w:p>
        </w:tc>
        <w:tc>
          <w:tcPr>
            <w:tcW w:w="1494" w:type="dxa"/>
            <w:tcBorders>
              <w:top w:val="single" w:sz="4" w:space="0" w:color="auto"/>
              <w:left w:val="single" w:sz="4" w:space="0" w:color="auto"/>
              <w:bottom w:val="single" w:sz="4" w:space="0" w:color="auto"/>
            </w:tcBorders>
          </w:tcPr>
          <w:p w14:paraId="55BFCF1C"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1,96%</w:t>
            </w:r>
          </w:p>
        </w:tc>
      </w:tr>
      <w:tr w:rsidR="00C12D90" w:rsidRPr="00820617" w14:paraId="6FCEA456" w14:textId="77777777" w:rsidTr="00B73E4B">
        <w:tc>
          <w:tcPr>
            <w:tcW w:w="1304" w:type="dxa"/>
            <w:vMerge/>
            <w:tcBorders>
              <w:top w:val="single" w:sz="4" w:space="0" w:color="auto"/>
              <w:bottom w:val="single" w:sz="4" w:space="0" w:color="auto"/>
              <w:right w:val="single" w:sz="4" w:space="0" w:color="auto"/>
            </w:tcBorders>
          </w:tcPr>
          <w:p w14:paraId="5CB606B8" w14:textId="77777777" w:rsidR="00C12D90" w:rsidRPr="00820617" w:rsidRDefault="00C12D90" w:rsidP="00820617">
            <w:pPr>
              <w:ind w:firstLine="0"/>
              <w:jc w:val="left"/>
              <w:rPr>
                <w:color w:val="000000" w:themeColor="text1"/>
                <w:sz w:val="20"/>
                <w:szCs w:val="20"/>
              </w:rPr>
            </w:pPr>
          </w:p>
        </w:tc>
        <w:tc>
          <w:tcPr>
            <w:tcW w:w="940" w:type="dxa"/>
            <w:vMerge/>
            <w:tcBorders>
              <w:top w:val="single" w:sz="4" w:space="0" w:color="auto"/>
              <w:left w:val="single" w:sz="4" w:space="0" w:color="auto"/>
              <w:bottom w:val="single" w:sz="4" w:space="0" w:color="auto"/>
              <w:right w:val="single" w:sz="4" w:space="0" w:color="auto"/>
            </w:tcBorders>
          </w:tcPr>
          <w:p w14:paraId="4E2CA6AC" w14:textId="77777777" w:rsidR="00C12D90" w:rsidRPr="00820617" w:rsidRDefault="00C12D90" w:rsidP="00820617">
            <w:pPr>
              <w:ind w:firstLine="0"/>
              <w:jc w:val="left"/>
              <w:rPr>
                <w:color w:val="000000" w:themeColor="text1"/>
                <w:sz w:val="20"/>
                <w:szCs w:val="20"/>
              </w:rPr>
            </w:pPr>
          </w:p>
        </w:tc>
        <w:tc>
          <w:tcPr>
            <w:tcW w:w="1075" w:type="dxa"/>
            <w:vMerge/>
            <w:tcBorders>
              <w:top w:val="single" w:sz="4" w:space="0" w:color="auto"/>
              <w:left w:val="single" w:sz="4" w:space="0" w:color="auto"/>
              <w:bottom w:val="single" w:sz="4" w:space="0" w:color="auto"/>
              <w:right w:val="single" w:sz="4" w:space="0" w:color="auto"/>
            </w:tcBorders>
          </w:tcPr>
          <w:p w14:paraId="2202E88E" w14:textId="77777777" w:rsidR="00C12D90" w:rsidRPr="00820617" w:rsidRDefault="00C12D90" w:rsidP="0020746E">
            <w:pPr>
              <w:ind w:firstLine="0"/>
              <w:rPr>
                <w:color w:val="000000" w:themeColor="text1"/>
                <w:sz w:val="20"/>
                <w:szCs w:val="20"/>
              </w:rPr>
            </w:pPr>
          </w:p>
        </w:tc>
        <w:tc>
          <w:tcPr>
            <w:tcW w:w="819" w:type="dxa"/>
            <w:vMerge/>
            <w:tcBorders>
              <w:top w:val="single" w:sz="4" w:space="0" w:color="auto"/>
              <w:left w:val="single" w:sz="4" w:space="0" w:color="auto"/>
              <w:bottom w:val="single" w:sz="4" w:space="0" w:color="auto"/>
              <w:right w:val="single" w:sz="4" w:space="0" w:color="auto"/>
            </w:tcBorders>
          </w:tcPr>
          <w:p w14:paraId="64A061C8" w14:textId="77777777" w:rsidR="00C12D90" w:rsidRPr="00820617" w:rsidRDefault="00C12D90" w:rsidP="0020746E">
            <w:pPr>
              <w:ind w:firstLine="0"/>
              <w:rPr>
                <w:color w:val="000000" w:themeColor="text1"/>
                <w:sz w:val="20"/>
                <w:szCs w:val="20"/>
              </w:rPr>
            </w:pPr>
          </w:p>
        </w:tc>
        <w:tc>
          <w:tcPr>
            <w:tcW w:w="810" w:type="dxa"/>
            <w:vMerge/>
            <w:tcBorders>
              <w:top w:val="single" w:sz="4" w:space="0" w:color="auto"/>
              <w:left w:val="single" w:sz="4" w:space="0" w:color="auto"/>
              <w:bottom w:val="single" w:sz="4" w:space="0" w:color="auto"/>
              <w:right w:val="single" w:sz="4" w:space="0" w:color="auto"/>
            </w:tcBorders>
          </w:tcPr>
          <w:p w14:paraId="77D41975" w14:textId="77777777" w:rsidR="00C12D90" w:rsidRPr="00820617" w:rsidRDefault="00C12D90" w:rsidP="0020746E">
            <w:pPr>
              <w:ind w:firstLine="0"/>
              <w:rPr>
                <w:color w:val="000000" w:themeColor="text1"/>
                <w:sz w:val="20"/>
                <w:szCs w:val="20"/>
              </w:rPr>
            </w:pPr>
          </w:p>
        </w:tc>
        <w:tc>
          <w:tcPr>
            <w:tcW w:w="1202" w:type="dxa"/>
            <w:vMerge/>
            <w:tcBorders>
              <w:top w:val="single" w:sz="4" w:space="0" w:color="auto"/>
              <w:left w:val="single" w:sz="4" w:space="0" w:color="auto"/>
              <w:bottom w:val="single" w:sz="4" w:space="0" w:color="auto"/>
              <w:right w:val="single" w:sz="4" w:space="0" w:color="auto"/>
            </w:tcBorders>
          </w:tcPr>
          <w:p w14:paraId="1EE19B9C" w14:textId="77777777" w:rsidR="00C12D90" w:rsidRPr="00820617" w:rsidRDefault="00C12D90" w:rsidP="0020746E">
            <w:pPr>
              <w:ind w:firstLine="0"/>
              <w:rPr>
                <w:color w:val="000000" w:themeColor="text1"/>
                <w:sz w:val="20"/>
                <w:szCs w:val="20"/>
              </w:rPr>
            </w:pPr>
          </w:p>
        </w:tc>
        <w:tc>
          <w:tcPr>
            <w:tcW w:w="941" w:type="dxa"/>
            <w:vMerge/>
            <w:tcBorders>
              <w:top w:val="single" w:sz="4" w:space="0" w:color="auto"/>
              <w:left w:val="single" w:sz="4" w:space="0" w:color="auto"/>
              <w:bottom w:val="single" w:sz="4" w:space="0" w:color="auto"/>
              <w:right w:val="single" w:sz="4" w:space="0" w:color="auto"/>
            </w:tcBorders>
          </w:tcPr>
          <w:p w14:paraId="501B7E1F" w14:textId="77777777" w:rsidR="00C12D90" w:rsidRPr="00820617" w:rsidRDefault="00C12D90" w:rsidP="0020746E">
            <w:pPr>
              <w:ind w:firstLine="0"/>
              <w:rPr>
                <w:color w:val="000000" w:themeColor="text1"/>
                <w:sz w:val="20"/>
                <w:szCs w:val="20"/>
              </w:rPr>
            </w:pPr>
          </w:p>
        </w:tc>
        <w:tc>
          <w:tcPr>
            <w:tcW w:w="941" w:type="dxa"/>
            <w:vMerge/>
            <w:tcBorders>
              <w:top w:val="single" w:sz="4" w:space="0" w:color="auto"/>
              <w:left w:val="single" w:sz="4" w:space="0" w:color="auto"/>
              <w:bottom w:val="single" w:sz="4" w:space="0" w:color="auto"/>
              <w:right w:val="single" w:sz="4" w:space="0" w:color="auto"/>
            </w:tcBorders>
          </w:tcPr>
          <w:p w14:paraId="49C24BEB" w14:textId="77777777" w:rsidR="00C12D90" w:rsidRPr="00820617" w:rsidRDefault="00C12D90" w:rsidP="0020746E">
            <w:pPr>
              <w:ind w:firstLine="0"/>
              <w:rPr>
                <w:color w:val="000000" w:themeColor="text1"/>
                <w:sz w:val="20"/>
                <w:szCs w:val="20"/>
              </w:rPr>
            </w:pPr>
          </w:p>
        </w:tc>
        <w:tc>
          <w:tcPr>
            <w:tcW w:w="1494" w:type="dxa"/>
            <w:tcBorders>
              <w:top w:val="single" w:sz="4" w:space="0" w:color="auto"/>
              <w:left w:val="single" w:sz="4" w:space="0" w:color="auto"/>
              <w:bottom w:val="single" w:sz="4" w:space="0" w:color="auto"/>
            </w:tcBorders>
          </w:tcPr>
          <w:p w14:paraId="3DE75C59"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2,45%</w:t>
            </w:r>
          </w:p>
        </w:tc>
      </w:tr>
      <w:tr w:rsidR="00C12D90" w:rsidRPr="00820617" w14:paraId="442268A9" w14:textId="77777777" w:rsidTr="00B73E4B">
        <w:tc>
          <w:tcPr>
            <w:tcW w:w="1304" w:type="dxa"/>
            <w:vMerge/>
            <w:tcBorders>
              <w:top w:val="single" w:sz="4" w:space="0" w:color="auto"/>
              <w:bottom w:val="single" w:sz="4" w:space="0" w:color="auto"/>
              <w:right w:val="single" w:sz="4" w:space="0" w:color="auto"/>
            </w:tcBorders>
          </w:tcPr>
          <w:p w14:paraId="6583678F" w14:textId="77777777" w:rsidR="00C12D90" w:rsidRPr="00820617" w:rsidRDefault="00C12D90" w:rsidP="00820617">
            <w:pPr>
              <w:ind w:firstLine="0"/>
              <w:jc w:val="left"/>
              <w:rPr>
                <w:color w:val="000000" w:themeColor="text1"/>
                <w:sz w:val="20"/>
                <w:szCs w:val="20"/>
              </w:rPr>
            </w:pPr>
          </w:p>
        </w:tc>
        <w:tc>
          <w:tcPr>
            <w:tcW w:w="940" w:type="dxa"/>
            <w:vMerge/>
            <w:tcBorders>
              <w:top w:val="single" w:sz="4" w:space="0" w:color="auto"/>
              <w:left w:val="single" w:sz="4" w:space="0" w:color="auto"/>
              <w:bottom w:val="single" w:sz="4" w:space="0" w:color="auto"/>
              <w:right w:val="single" w:sz="4" w:space="0" w:color="auto"/>
            </w:tcBorders>
          </w:tcPr>
          <w:p w14:paraId="7D28BD93" w14:textId="77777777" w:rsidR="00C12D90" w:rsidRPr="00820617" w:rsidRDefault="00C12D90" w:rsidP="00820617">
            <w:pPr>
              <w:ind w:firstLine="0"/>
              <w:jc w:val="left"/>
              <w:rPr>
                <w:color w:val="000000" w:themeColor="text1"/>
                <w:sz w:val="20"/>
                <w:szCs w:val="20"/>
              </w:rPr>
            </w:pPr>
          </w:p>
        </w:tc>
        <w:tc>
          <w:tcPr>
            <w:tcW w:w="1075" w:type="dxa"/>
            <w:vMerge/>
            <w:tcBorders>
              <w:top w:val="single" w:sz="4" w:space="0" w:color="auto"/>
              <w:left w:val="single" w:sz="4" w:space="0" w:color="auto"/>
              <w:bottom w:val="single" w:sz="4" w:space="0" w:color="auto"/>
              <w:right w:val="single" w:sz="4" w:space="0" w:color="auto"/>
            </w:tcBorders>
          </w:tcPr>
          <w:p w14:paraId="1EFDAE6F" w14:textId="77777777" w:rsidR="00C12D90" w:rsidRPr="00820617" w:rsidRDefault="00C12D90" w:rsidP="0020746E">
            <w:pPr>
              <w:ind w:firstLine="0"/>
              <w:rPr>
                <w:color w:val="000000" w:themeColor="text1"/>
                <w:sz w:val="20"/>
                <w:szCs w:val="20"/>
              </w:rPr>
            </w:pPr>
          </w:p>
        </w:tc>
        <w:tc>
          <w:tcPr>
            <w:tcW w:w="819" w:type="dxa"/>
            <w:vMerge/>
            <w:tcBorders>
              <w:top w:val="single" w:sz="4" w:space="0" w:color="auto"/>
              <w:left w:val="single" w:sz="4" w:space="0" w:color="auto"/>
              <w:bottom w:val="single" w:sz="4" w:space="0" w:color="auto"/>
              <w:right w:val="single" w:sz="4" w:space="0" w:color="auto"/>
            </w:tcBorders>
          </w:tcPr>
          <w:p w14:paraId="05199FE2" w14:textId="77777777" w:rsidR="00C12D90" w:rsidRPr="00820617" w:rsidRDefault="00C12D90" w:rsidP="0020746E">
            <w:pPr>
              <w:ind w:firstLine="0"/>
              <w:rPr>
                <w:color w:val="000000" w:themeColor="text1"/>
                <w:sz w:val="20"/>
                <w:szCs w:val="20"/>
              </w:rPr>
            </w:pPr>
          </w:p>
        </w:tc>
        <w:tc>
          <w:tcPr>
            <w:tcW w:w="810" w:type="dxa"/>
            <w:vMerge/>
            <w:tcBorders>
              <w:top w:val="single" w:sz="4" w:space="0" w:color="auto"/>
              <w:left w:val="single" w:sz="4" w:space="0" w:color="auto"/>
              <w:bottom w:val="single" w:sz="4" w:space="0" w:color="auto"/>
              <w:right w:val="single" w:sz="4" w:space="0" w:color="auto"/>
            </w:tcBorders>
          </w:tcPr>
          <w:p w14:paraId="4317667C" w14:textId="77777777" w:rsidR="00C12D90" w:rsidRPr="00820617" w:rsidRDefault="00C12D90" w:rsidP="0020746E">
            <w:pPr>
              <w:ind w:firstLine="0"/>
              <w:rPr>
                <w:color w:val="000000" w:themeColor="text1"/>
                <w:sz w:val="20"/>
                <w:szCs w:val="20"/>
              </w:rPr>
            </w:pPr>
          </w:p>
        </w:tc>
        <w:tc>
          <w:tcPr>
            <w:tcW w:w="1202" w:type="dxa"/>
            <w:vMerge/>
            <w:tcBorders>
              <w:top w:val="single" w:sz="4" w:space="0" w:color="auto"/>
              <w:left w:val="single" w:sz="4" w:space="0" w:color="auto"/>
              <w:bottom w:val="nil"/>
              <w:right w:val="single" w:sz="4" w:space="0" w:color="auto"/>
            </w:tcBorders>
          </w:tcPr>
          <w:p w14:paraId="73C38487" w14:textId="77777777" w:rsidR="00C12D90" w:rsidRPr="00820617" w:rsidRDefault="00C12D90" w:rsidP="0020746E">
            <w:pPr>
              <w:ind w:firstLine="0"/>
              <w:rPr>
                <w:color w:val="000000" w:themeColor="text1"/>
                <w:sz w:val="20"/>
                <w:szCs w:val="20"/>
              </w:rPr>
            </w:pPr>
          </w:p>
        </w:tc>
        <w:tc>
          <w:tcPr>
            <w:tcW w:w="941" w:type="dxa"/>
            <w:vMerge/>
            <w:tcBorders>
              <w:top w:val="single" w:sz="4" w:space="0" w:color="auto"/>
              <w:left w:val="single" w:sz="4" w:space="0" w:color="auto"/>
              <w:bottom w:val="nil"/>
              <w:right w:val="single" w:sz="4" w:space="0" w:color="auto"/>
            </w:tcBorders>
          </w:tcPr>
          <w:p w14:paraId="2EC014F2" w14:textId="77777777" w:rsidR="00C12D90" w:rsidRPr="00820617" w:rsidRDefault="00C12D90" w:rsidP="0020746E">
            <w:pPr>
              <w:ind w:firstLine="0"/>
              <w:rPr>
                <w:color w:val="000000" w:themeColor="text1"/>
                <w:sz w:val="20"/>
                <w:szCs w:val="20"/>
              </w:rPr>
            </w:pPr>
          </w:p>
        </w:tc>
        <w:tc>
          <w:tcPr>
            <w:tcW w:w="941" w:type="dxa"/>
            <w:vMerge/>
            <w:tcBorders>
              <w:top w:val="single" w:sz="4" w:space="0" w:color="auto"/>
              <w:left w:val="single" w:sz="4" w:space="0" w:color="auto"/>
              <w:bottom w:val="nil"/>
              <w:right w:val="single" w:sz="4" w:space="0" w:color="auto"/>
            </w:tcBorders>
          </w:tcPr>
          <w:p w14:paraId="19F062F4" w14:textId="77777777" w:rsidR="00C12D90" w:rsidRPr="00820617" w:rsidRDefault="00C12D90" w:rsidP="0020746E">
            <w:pPr>
              <w:ind w:firstLine="0"/>
              <w:rPr>
                <w:color w:val="000000" w:themeColor="text1"/>
                <w:sz w:val="20"/>
                <w:szCs w:val="20"/>
              </w:rPr>
            </w:pPr>
          </w:p>
        </w:tc>
        <w:tc>
          <w:tcPr>
            <w:tcW w:w="1494" w:type="dxa"/>
            <w:tcBorders>
              <w:top w:val="single" w:sz="4" w:space="0" w:color="auto"/>
              <w:left w:val="single" w:sz="4" w:space="0" w:color="auto"/>
              <w:bottom w:val="single" w:sz="4" w:space="0" w:color="auto"/>
            </w:tcBorders>
          </w:tcPr>
          <w:p w14:paraId="3610F8B8"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6,5%</w:t>
            </w:r>
          </w:p>
        </w:tc>
      </w:tr>
      <w:tr w:rsidR="00C12D90" w:rsidRPr="00820617" w14:paraId="18EC43D9" w14:textId="77777777" w:rsidTr="00B73E4B">
        <w:tc>
          <w:tcPr>
            <w:tcW w:w="1304" w:type="dxa"/>
            <w:vMerge w:val="restart"/>
            <w:tcBorders>
              <w:top w:val="single" w:sz="4" w:space="0" w:color="auto"/>
              <w:bottom w:val="single" w:sz="4" w:space="0" w:color="auto"/>
              <w:right w:val="single" w:sz="4" w:space="0" w:color="auto"/>
            </w:tcBorders>
          </w:tcPr>
          <w:p w14:paraId="7715EF9C" w14:textId="77777777" w:rsidR="00C12D90" w:rsidRPr="00820617" w:rsidRDefault="00C12D90" w:rsidP="00820617">
            <w:pPr>
              <w:ind w:firstLine="0"/>
              <w:jc w:val="left"/>
              <w:rPr>
                <w:color w:val="000000" w:themeColor="text1"/>
                <w:sz w:val="20"/>
                <w:szCs w:val="20"/>
              </w:rPr>
            </w:pPr>
            <w:r w:rsidRPr="00820617">
              <w:rPr>
                <w:color w:val="000000" w:themeColor="text1"/>
                <w:sz w:val="20"/>
                <w:szCs w:val="20"/>
              </w:rPr>
              <w:t>Начальной подготовки</w:t>
            </w:r>
          </w:p>
        </w:tc>
        <w:tc>
          <w:tcPr>
            <w:tcW w:w="940" w:type="dxa"/>
            <w:vMerge w:val="restart"/>
            <w:tcBorders>
              <w:top w:val="single" w:sz="4" w:space="0" w:color="auto"/>
              <w:left w:val="single" w:sz="4" w:space="0" w:color="auto"/>
              <w:bottom w:val="single" w:sz="4" w:space="0" w:color="auto"/>
              <w:right w:val="single" w:sz="4" w:space="0" w:color="auto"/>
            </w:tcBorders>
          </w:tcPr>
          <w:p w14:paraId="1F963A2C" w14:textId="77777777" w:rsidR="00C12D90" w:rsidRPr="00820617" w:rsidRDefault="00C12D90" w:rsidP="00820617">
            <w:pPr>
              <w:ind w:firstLine="0"/>
              <w:jc w:val="left"/>
              <w:rPr>
                <w:color w:val="000000" w:themeColor="text1"/>
                <w:sz w:val="20"/>
                <w:szCs w:val="20"/>
              </w:rPr>
            </w:pPr>
            <w:r w:rsidRPr="00820617">
              <w:rPr>
                <w:color w:val="000000" w:themeColor="text1"/>
                <w:sz w:val="20"/>
                <w:szCs w:val="20"/>
              </w:rPr>
              <w:t>первый год</w:t>
            </w:r>
          </w:p>
        </w:tc>
        <w:tc>
          <w:tcPr>
            <w:tcW w:w="1075" w:type="dxa"/>
            <w:vMerge w:val="restart"/>
            <w:tcBorders>
              <w:top w:val="single" w:sz="4" w:space="0" w:color="auto"/>
              <w:left w:val="single" w:sz="4" w:space="0" w:color="auto"/>
              <w:bottom w:val="single" w:sz="4" w:space="0" w:color="auto"/>
              <w:right w:val="single" w:sz="4" w:space="0" w:color="auto"/>
            </w:tcBorders>
          </w:tcPr>
          <w:p w14:paraId="61425F42"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III</w:t>
            </w:r>
          </w:p>
          <w:p w14:paraId="4A4D466F"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II</w:t>
            </w:r>
          </w:p>
          <w:p w14:paraId="1193F9E7"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I</w:t>
            </w:r>
          </w:p>
        </w:tc>
        <w:tc>
          <w:tcPr>
            <w:tcW w:w="819" w:type="dxa"/>
            <w:vMerge w:val="restart"/>
            <w:tcBorders>
              <w:top w:val="single" w:sz="4" w:space="0" w:color="auto"/>
              <w:left w:val="single" w:sz="4" w:space="0" w:color="auto"/>
              <w:bottom w:val="single" w:sz="4" w:space="0" w:color="auto"/>
              <w:right w:val="single" w:sz="4" w:space="0" w:color="auto"/>
            </w:tcBorders>
          </w:tcPr>
          <w:p w14:paraId="74E6C3C5"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10</w:t>
            </w:r>
          </w:p>
          <w:p w14:paraId="53F146E4"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8</w:t>
            </w:r>
          </w:p>
          <w:p w14:paraId="6A396913"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3</w:t>
            </w:r>
          </w:p>
        </w:tc>
        <w:tc>
          <w:tcPr>
            <w:tcW w:w="810" w:type="dxa"/>
            <w:vMerge w:val="restart"/>
            <w:tcBorders>
              <w:top w:val="single" w:sz="4" w:space="0" w:color="auto"/>
              <w:left w:val="single" w:sz="4" w:space="0" w:color="auto"/>
              <w:bottom w:val="single" w:sz="4" w:space="0" w:color="auto"/>
              <w:right w:val="single" w:sz="4" w:space="0" w:color="auto"/>
            </w:tcBorders>
          </w:tcPr>
          <w:p w14:paraId="3780EC59"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15</w:t>
            </w:r>
          </w:p>
          <w:p w14:paraId="67F7E221"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12</w:t>
            </w:r>
          </w:p>
          <w:p w14:paraId="2BAAF6FD"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5</w:t>
            </w:r>
          </w:p>
        </w:tc>
        <w:tc>
          <w:tcPr>
            <w:tcW w:w="1202" w:type="dxa"/>
            <w:vMerge w:val="restart"/>
            <w:tcBorders>
              <w:top w:val="single" w:sz="4" w:space="0" w:color="auto"/>
              <w:left w:val="single" w:sz="4" w:space="0" w:color="auto"/>
              <w:bottom w:val="single" w:sz="4" w:space="0" w:color="auto"/>
              <w:right w:val="single" w:sz="4" w:space="0" w:color="auto"/>
            </w:tcBorders>
          </w:tcPr>
          <w:p w14:paraId="58D20A12"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6</w:t>
            </w:r>
          </w:p>
        </w:tc>
        <w:tc>
          <w:tcPr>
            <w:tcW w:w="941" w:type="dxa"/>
            <w:vMerge w:val="restart"/>
            <w:tcBorders>
              <w:top w:val="single" w:sz="4" w:space="0" w:color="auto"/>
              <w:left w:val="single" w:sz="4" w:space="0" w:color="auto"/>
              <w:bottom w:val="single" w:sz="4" w:space="0" w:color="auto"/>
              <w:right w:val="single" w:sz="4" w:space="0" w:color="auto"/>
            </w:tcBorders>
          </w:tcPr>
          <w:p w14:paraId="0CD93D4B" w14:textId="36DDD085" w:rsidR="00C12D90" w:rsidRPr="00820617" w:rsidRDefault="00820617" w:rsidP="0020746E">
            <w:pPr>
              <w:ind w:firstLine="0"/>
              <w:jc w:val="center"/>
              <w:rPr>
                <w:color w:val="000000" w:themeColor="text1"/>
                <w:sz w:val="20"/>
                <w:szCs w:val="20"/>
              </w:rPr>
            </w:pPr>
            <w:r w:rsidRPr="00820617">
              <w:rPr>
                <w:sz w:val="20"/>
                <w:szCs w:val="20"/>
              </w:rPr>
              <w:t>-</w:t>
            </w:r>
          </w:p>
        </w:tc>
        <w:tc>
          <w:tcPr>
            <w:tcW w:w="941" w:type="dxa"/>
            <w:vMerge w:val="restart"/>
            <w:tcBorders>
              <w:top w:val="single" w:sz="4" w:space="0" w:color="auto"/>
              <w:left w:val="single" w:sz="4" w:space="0" w:color="auto"/>
              <w:bottom w:val="single" w:sz="4" w:space="0" w:color="auto"/>
              <w:right w:val="single" w:sz="4" w:space="0" w:color="auto"/>
            </w:tcBorders>
          </w:tcPr>
          <w:p w14:paraId="0511172E"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276</w:t>
            </w:r>
          </w:p>
        </w:tc>
        <w:tc>
          <w:tcPr>
            <w:tcW w:w="1494" w:type="dxa"/>
            <w:tcBorders>
              <w:top w:val="single" w:sz="4" w:space="0" w:color="auto"/>
              <w:left w:val="single" w:sz="4" w:space="0" w:color="auto"/>
              <w:bottom w:val="single" w:sz="4" w:space="0" w:color="auto"/>
            </w:tcBorders>
          </w:tcPr>
          <w:p w14:paraId="7BB2E446"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2,3%</w:t>
            </w:r>
          </w:p>
        </w:tc>
      </w:tr>
      <w:tr w:rsidR="00C12D90" w:rsidRPr="00820617" w14:paraId="18B58DE1" w14:textId="77777777" w:rsidTr="00B73E4B">
        <w:tc>
          <w:tcPr>
            <w:tcW w:w="1304" w:type="dxa"/>
            <w:vMerge/>
            <w:tcBorders>
              <w:top w:val="single" w:sz="4" w:space="0" w:color="auto"/>
              <w:bottom w:val="single" w:sz="4" w:space="0" w:color="auto"/>
              <w:right w:val="single" w:sz="4" w:space="0" w:color="auto"/>
            </w:tcBorders>
          </w:tcPr>
          <w:p w14:paraId="3AF39D65" w14:textId="77777777" w:rsidR="00C12D90" w:rsidRPr="00820617" w:rsidRDefault="00C12D90" w:rsidP="00820617">
            <w:pPr>
              <w:ind w:firstLine="0"/>
              <w:jc w:val="left"/>
              <w:rPr>
                <w:color w:val="000000" w:themeColor="text1"/>
                <w:sz w:val="20"/>
                <w:szCs w:val="20"/>
              </w:rPr>
            </w:pPr>
          </w:p>
        </w:tc>
        <w:tc>
          <w:tcPr>
            <w:tcW w:w="940" w:type="dxa"/>
            <w:vMerge/>
            <w:tcBorders>
              <w:top w:val="single" w:sz="4" w:space="0" w:color="auto"/>
              <w:left w:val="single" w:sz="4" w:space="0" w:color="auto"/>
              <w:bottom w:val="single" w:sz="4" w:space="0" w:color="auto"/>
              <w:right w:val="single" w:sz="4" w:space="0" w:color="auto"/>
            </w:tcBorders>
          </w:tcPr>
          <w:p w14:paraId="2EEA030F" w14:textId="77777777" w:rsidR="00C12D90" w:rsidRPr="00820617" w:rsidRDefault="00C12D90" w:rsidP="00820617">
            <w:pPr>
              <w:ind w:firstLine="0"/>
              <w:jc w:val="left"/>
              <w:rPr>
                <w:color w:val="000000" w:themeColor="text1"/>
                <w:sz w:val="20"/>
                <w:szCs w:val="20"/>
              </w:rPr>
            </w:pPr>
          </w:p>
        </w:tc>
        <w:tc>
          <w:tcPr>
            <w:tcW w:w="1075" w:type="dxa"/>
            <w:vMerge/>
            <w:tcBorders>
              <w:top w:val="single" w:sz="4" w:space="0" w:color="auto"/>
              <w:left w:val="single" w:sz="4" w:space="0" w:color="auto"/>
              <w:bottom w:val="single" w:sz="4" w:space="0" w:color="auto"/>
              <w:right w:val="single" w:sz="4" w:space="0" w:color="auto"/>
            </w:tcBorders>
          </w:tcPr>
          <w:p w14:paraId="62842858" w14:textId="77777777" w:rsidR="00C12D90" w:rsidRPr="00820617" w:rsidRDefault="00C12D90" w:rsidP="0020746E">
            <w:pPr>
              <w:ind w:firstLine="0"/>
              <w:rPr>
                <w:color w:val="000000" w:themeColor="text1"/>
                <w:sz w:val="20"/>
                <w:szCs w:val="20"/>
              </w:rPr>
            </w:pPr>
          </w:p>
        </w:tc>
        <w:tc>
          <w:tcPr>
            <w:tcW w:w="819" w:type="dxa"/>
            <w:vMerge/>
            <w:tcBorders>
              <w:top w:val="single" w:sz="4" w:space="0" w:color="auto"/>
              <w:left w:val="single" w:sz="4" w:space="0" w:color="auto"/>
              <w:bottom w:val="single" w:sz="4" w:space="0" w:color="auto"/>
              <w:right w:val="single" w:sz="4" w:space="0" w:color="auto"/>
            </w:tcBorders>
          </w:tcPr>
          <w:p w14:paraId="030CA644" w14:textId="77777777" w:rsidR="00C12D90" w:rsidRPr="00820617" w:rsidRDefault="00C12D90" w:rsidP="0020746E">
            <w:pPr>
              <w:ind w:firstLine="0"/>
              <w:rPr>
                <w:color w:val="000000" w:themeColor="text1"/>
                <w:sz w:val="20"/>
                <w:szCs w:val="20"/>
              </w:rPr>
            </w:pPr>
          </w:p>
        </w:tc>
        <w:tc>
          <w:tcPr>
            <w:tcW w:w="810" w:type="dxa"/>
            <w:vMerge/>
            <w:tcBorders>
              <w:top w:val="single" w:sz="4" w:space="0" w:color="auto"/>
              <w:left w:val="single" w:sz="4" w:space="0" w:color="auto"/>
              <w:bottom w:val="single" w:sz="4" w:space="0" w:color="auto"/>
              <w:right w:val="single" w:sz="4" w:space="0" w:color="auto"/>
            </w:tcBorders>
          </w:tcPr>
          <w:p w14:paraId="17534091" w14:textId="77777777" w:rsidR="00C12D90" w:rsidRPr="00820617" w:rsidRDefault="00C12D90" w:rsidP="0020746E">
            <w:pPr>
              <w:ind w:firstLine="0"/>
              <w:rPr>
                <w:color w:val="000000" w:themeColor="text1"/>
                <w:sz w:val="20"/>
                <w:szCs w:val="20"/>
              </w:rPr>
            </w:pPr>
          </w:p>
        </w:tc>
        <w:tc>
          <w:tcPr>
            <w:tcW w:w="1202" w:type="dxa"/>
            <w:vMerge/>
            <w:tcBorders>
              <w:top w:val="single" w:sz="4" w:space="0" w:color="auto"/>
              <w:left w:val="single" w:sz="4" w:space="0" w:color="auto"/>
              <w:bottom w:val="single" w:sz="4" w:space="0" w:color="auto"/>
              <w:right w:val="single" w:sz="4" w:space="0" w:color="auto"/>
            </w:tcBorders>
          </w:tcPr>
          <w:p w14:paraId="6FE0C78D" w14:textId="77777777" w:rsidR="00C12D90" w:rsidRPr="00820617" w:rsidRDefault="00C12D90" w:rsidP="0020746E">
            <w:pPr>
              <w:ind w:firstLine="0"/>
              <w:rPr>
                <w:color w:val="000000" w:themeColor="text1"/>
                <w:sz w:val="20"/>
                <w:szCs w:val="20"/>
              </w:rPr>
            </w:pPr>
          </w:p>
        </w:tc>
        <w:tc>
          <w:tcPr>
            <w:tcW w:w="941" w:type="dxa"/>
            <w:vMerge/>
            <w:tcBorders>
              <w:top w:val="single" w:sz="4" w:space="0" w:color="auto"/>
              <w:left w:val="single" w:sz="4" w:space="0" w:color="auto"/>
              <w:bottom w:val="single" w:sz="4" w:space="0" w:color="auto"/>
              <w:right w:val="single" w:sz="4" w:space="0" w:color="auto"/>
            </w:tcBorders>
          </w:tcPr>
          <w:p w14:paraId="1D546B01" w14:textId="77777777" w:rsidR="00C12D90" w:rsidRPr="00820617" w:rsidRDefault="00C12D90" w:rsidP="0020746E">
            <w:pPr>
              <w:ind w:firstLine="0"/>
              <w:rPr>
                <w:color w:val="000000" w:themeColor="text1"/>
                <w:sz w:val="20"/>
                <w:szCs w:val="20"/>
              </w:rPr>
            </w:pPr>
          </w:p>
        </w:tc>
        <w:tc>
          <w:tcPr>
            <w:tcW w:w="941" w:type="dxa"/>
            <w:vMerge/>
            <w:tcBorders>
              <w:top w:val="single" w:sz="4" w:space="0" w:color="auto"/>
              <w:left w:val="single" w:sz="4" w:space="0" w:color="auto"/>
              <w:bottom w:val="single" w:sz="4" w:space="0" w:color="auto"/>
              <w:right w:val="single" w:sz="4" w:space="0" w:color="auto"/>
            </w:tcBorders>
          </w:tcPr>
          <w:p w14:paraId="4A99C5BA" w14:textId="77777777" w:rsidR="00C12D90" w:rsidRPr="00820617" w:rsidRDefault="00C12D90" w:rsidP="0020746E">
            <w:pPr>
              <w:ind w:firstLine="0"/>
              <w:rPr>
                <w:color w:val="000000" w:themeColor="text1"/>
                <w:sz w:val="20"/>
                <w:szCs w:val="20"/>
              </w:rPr>
            </w:pPr>
          </w:p>
        </w:tc>
        <w:tc>
          <w:tcPr>
            <w:tcW w:w="1494" w:type="dxa"/>
            <w:tcBorders>
              <w:top w:val="single" w:sz="4" w:space="0" w:color="auto"/>
              <w:left w:val="single" w:sz="4" w:space="0" w:color="auto"/>
              <w:bottom w:val="single" w:sz="4" w:space="0" w:color="auto"/>
            </w:tcBorders>
          </w:tcPr>
          <w:p w14:paraId="08434B89"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2,94%</w:t>
            </w:r>
          </w:p>
        </w:tc>
      </w:tr>
      <w:tr w:rsidR="00C12D90" w:rsidRPr="00820617" w14:paraId="7F115348" w14:textId="77777777" w:rsidTr="00B73E4B">
        <w:tc>
          <w:tcPr>
            <w:tcW w:w="1304" w:type="dxa"/>
            <w:vMerge/>
            <w:tcBorders>
              <w:top w:val="single" w:sz="4" w:space="0" w:color="auto"/>
              <w:bottom w:val="single" w:sz="4" w:space="0" w:color="auto"/>
              <w:right w:val="single" w:sz="4" w:space="0" w:color="auto"/>
            </w:tcBorders>
          </w:tcPr>
          <w:p w14:paraId="0810B2AE" w14:textId="77777777" w:rsidR="00C12D90" w:rsidRPr="00820617" w:rsidRDefault="00C12D90" w:rsidP="00820617">
            <w:pPr>
              <w:ind w:firstLine="0"/>
              <w:jc w:val="left"/>
              <w:rPr>
                <w:color w:val="000000" w:themeColor="text1"/>
                <w:sz w:val="20"/>
                <w:szCs w:val="20"/>
              </w:rPr>
            </w:pPr>
          </w:p>
        </w:tc>
        <w:tc>
          <w:tcPr>
            <w:tcW w:w="940" w:type="dxa"/>
            <w:vMerge/>
            <w:tcBorders>
              <w:top w:val="single" w:sz="4" w:space="0" w:color="auto"/>
              <w:left w:val="single" w:sz="4" w:space="0" w:color="auto"/>
              <w:bottom w:val="single" w:sz="4" w:space="0" w:color="auto"/>
              <w:right w:val="single" w:sz="4" w:space="0" w:color="auto"/>
            </w:tcBorders>
          </w:tcPr>
          <w:p w14:paraId="03A36AB2" w14:textId="77777777" w:rsidR="00C12D90" w:rsidRPr="00820617" w:rsidRDefault="00C12D90" w:rsidP="00820617">
            <w:pPr>
              <w:ind w:firstLine="0"/>
              <w:jc w:val="left"/>
              <w:rPr>
                <w:color w:val="000000" w:themeColor="text1"/>
                <w:sz w:val="20"/>
                <w:szCs w:val="20"/>
              </w:rPr>
            </w:pPr>
          </w:p>
        </w:tc>
        <w:tc>
          <w:tcPr>
            <w:tcW w:w="1075" w:type="dxa"/>
            <w:vMerge/>
            <w:tcBorders>
              <w:top w:val="single" w:sz="4" w:space="0" w:color="auto"/>
              <w:left w:val="single" w:sz="4" w:space="0" w:color="auto"/>
              <w:bottom w:val="single" w:sz="4" w:space="0" w:color="auto"/>
              <w:right w:val="single" w:sz="4" w:space="0" w:color="auto"/>
            </w:tcBorders>
          </w:tcPr>
          <w:p w14:paraId="2F40EBF5" w14:textId="77777777" w:rsidR="00C12D90" w:rsidRPr="00820617" w:rsidRDefault="00C12D90" w:rsidP="0020746E">
            <w:pPr>
              <w:ind w:firstLine="0"/>
              <w:rPr>
                <w:color w:val="000000" w:themeColor="text1"/>
                <w:sz w:val="20"/>
                <w:szCs w:val="20"/>
              </w:rPr>
            </w:pPr>
          </w:p>
        </w:tc>
        <w:tc>
          <w:tcPr>
            <w:tcW w:w="819" w:type="dxa"/>
            <w:vMerge/>
            <w:tcBorders>
              <w:top w:val="single" w:sz="4" w:space="0" w:color="auto"/>
              <w:left w:val="single" w:sz="4" w:space="0" w:color="auto"/>
              <w:bottom w:val="single" w:sz="4" w:space="0" w:color="auto"/>
              <w:right w:val="single" w:sz="4" w:space="0" w:color="auto"/>
            </w:tcBorders>
          </w:tcPr>
          <w:p w14:paraId="68A8DFCE" w14:textId="77777777" w:rsidR="00C12D90" w:rsidRPr="00820617" w:rsidRDefault="00C12D90" w:rsidP="0020746E">
            <w:pPr>
              <w:ind w:firstLine="0"/>
              <w:rPr>
                <w:color w:val="000000" w:themeColor="text1"/>
                <w:sz w:val="20"/>
                <w:szCs w:val="20"/>
              </w:rPr>
            </w:pPr>
          </w:p>
        </w:tc>
        <w:tc>
          <w:tcPr>
            <w:tcW w:w="810" w:type="dxa"/>
            <w:vMerge/>
            <w:tcBorders>
              <w:top w:val="single" w:sz="4" w:space="0" w:color="auto"/>
              <w:left w:val="single" w:sz="4" w:space="0" w:color="auto"/>
              <w:bottom w:val="single" w:sz="4" w:space="0" w:color="auto"/>
              <w:right w:val="single" w:sz="4" w:space="0" w:color="auto"/>
            </w:tcBorders>
          </w:tcPr>
          <w:p w14:paraId="319EDED1" w14:textId="77777777" w:rsidR="00C12D90" w:rsidRPr="00820617" w:rsidRDefault="00C12D90" w:rsidP="0020746E">
            <w:pPr>
              <w:ind w:firstLine="0"/>
              <w:rPr>
                <w:color w:val="000000" w:themeColor="text1"/>
                <w:sz w:val="20"/>
                <w:szCs w:val="20"/>
              </w:rPr>
            </w:pPr>
          </w:p>
        </w:tc>
        <w:tc>
          <w:tcPr>
            <w:tcW w:w="1202" w:type="dxa"/>
            <w:vMerge/>
            <w:tcBorders>
              <w:top w:val="single" w:sz="4" w:space="0" w:color="auto"/>
              <w:left w:val="single" w:sz="4" w:space="0" w:color="auto"/>
              <w:bottom w:val="nil"/>
              <w:right w:val="single" w:sz="4" w:space="0" w:color="auto"/>
            </w:tcBorders>
          </w:tcPr>
          <w:p w14:paraId="36D6D0DE" w14:textId="77777777" w:rsidR="00C12D90" w:rsidRPr="00820617" w:rsidRDefault="00C12D90" w:rsidP="0020746E">
            <w:pPr>
              <w:ind w:firstLine="0"/>
              <w:rPr>
                <w:color w:val="000000" w:themeColor="text1"/>
                <w:sz w:val="20"/>
                <w:szCs w:val="20"/>
              </w:rPr>
            </w:pPr>
          </w:p>
        </w:tc>
        <w:tc>
          <w:tcPr>
            <w:tcW w:w="941" w:type="dxa"/>
            <w:vMerge/>
            <w:tcBorders>
              <w:top w:val="single" w:sz="4" w:space="0" w:color="auto"/>
              <w:left w:val="single" w:sz="4" w:space="0" w:color="auto"/>
              <w:bottom w:val="nil"/>
              <w:right w:val="single" w:sz="4" w:space="0" w:color="auto"/>
            </w:tcBorders>
          </w:tcPr>
          <w:p w14:paraId="6A179F6D" w14:textId="77777777" w:rsidR="00C12D90" w:rsidRPr="00820617" w:rsidRDefault="00C12D90" w:rsidP="0020746E">
            <w:pPr>
              <w:ind w:firstLine="0"/>
              <w:rPr>
                <w:color w:val="000000" w:themeColor="text1"/>
                <w:sz w:val="20"/>
                <w:szCs w:val="20"/>
              </w:rPr>
            </w:pPr>
          </w:p>
        </w:tc>
        <w:tc>
          <w:tcPr>
            <w:tcW w:w="941" w:type="dxa"/>
            <w:vMerge/>
            <w:tcBorders>
              <w:top w:val="single" w:sz="4" w:space="0" w:color="auto"/>
              <w:left w:val="single" w:sz="4" w:space="0" w:color="auto"/>
              <w:bottom w:val="nil"/>
              <w:right w:val="single" w:sz="4" w:space="0" w:color="auto"/>
            </w:tcBorders>
          </w:tcPr>
          <w:p w14:paraId="274BFD14" w14:textId="77777777" w:rsidR="00C12D90" w:rsidRPr="00820617" w:rsidRDefault="00C12D90" w:rsidP="0020746E">
            <w:pPr>
              <w:ind w:firstLine="0"/>
              <w:rPr>
                <w:color w:val="000000" w:themeColor="text1"/>
                <w:sz w:val="20"/>
                <w:szCs w:val="20"/>
              </w:rPr>
            </w:pPr>
          </w:p>
        </w:tc>
        <w:tc>
          <w:tcPr>
            <w:tcW w:w="1494" w:type="dxa"/>
            <w:tcBorders>
              <w:top w:val="single" w:sz="4" w:space="0" w:color="auto"/>
              <w:left w:val="single" w:sz="4" w:space="0" w:color="auto"/>
              <w:bottom w:val="single" w:sz="4" w:space="0" w:color="auto"/>
            </w:tcBorders>
          </w:tcPr>
          <w:p w14:paraId="2938B1FF"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7,77%</w:t>
            </w:r>
          </w:p>
        </w:tc>
      </w:tr>
      <w:tr w:rsidR="00C12D90" w:rsidRPr="00820617" w14:paraId="2DD3DD71" w14:textId="77777777" w:rsidTr="00B73E4B">
        <w:tc>
          <w:tcPr>
            <w:tcW w:w="1304" w:type="dxa"/>
            <w:vMerge/>
            <w:tcBorders>
              <w:top w:val="single" w:sz="4" w:space="0" w:color="auto"/>
              <w:bottom w:val="single" w:sz="4" w:space="0" w:color="auto"/>
              <w:right w:val="single" w:sz="4" w:space="0" w:color="auto"/>
            </w:tcBorders>
          </w:tcPr>
          <w:p w14:paraId="56B4F494" w14:textId="77777777" w:rsidR="00C12D90" w:rsidRPr="00820617" w:rsidRDefault="00C12D90" w:rsidP="00820617">
            <w:pPr>
              <w:ind w:firstLine="0"/>
              <w:jc w:val="left"/>
              <w:rPr>
                <w:color w:val="000000" w:themeColor="text1"/>
                <w:sz w:val="20"/>
                <w:szCs w:val="20"/>
              </w:rPr>
            </w:pPr>
          </w:p>
        </w:tc>
        <w:tc>
          <w:tcPr>
            <w:tcW w:w="940" w:type="dxa"/>
            <w:vMerge w:val="restart"/>
            <w:tcBorders>
              <w:top w:val="single" w:sz="4" w:space="0" w:color="auto"/>
              <w:left w:val="single" w:sz="4" w:space="0" w:color="auto"/>
              <w:bottom w:val="single" w:sz="4" w:space="0" w:color="auto"/>
              <w:right w:val="single" w:sz="4" w:space="0" w:color="auto"/>
            </w:tcBorders>
          </w:tcPr>
          <w:p w14:paraId="7717C2AE" w14:textId="77777777" w:rsidR="00C12D90" w:rsidRPr="00820617" w:rsidRDefault="00C12D90" w:rsidP="00820617">
            <w:pPr>
              <w:ind w:firstLine="0"/>
              <w:jc w:val="left"/>
              <w:rPr>
                <w:color w:val="000000" w:themeColor="text1"/>
                <w:sz w:val="20"/>
                <w:szCs w:val="20"/>
              </w:rPr>
            </w:pPr>
            <w:r w:rsidRPr="00820617">
              <w:rPr>
                <w:color w:val="000000" w:themeColor="text1"/>
                <w:sz w:val="20"/>
                <w:szCs w:val="20"/>
              </w:rPr>
              <w:t>второй</w:t>
            </w:r>
          </w:p>
          <w:p w14:paraId="0D781F0D" w14:textId="51365444" w:rsidR="00C12D90" w:rsidRPr="00820617" w:rsidRDefault="00C12D90" w:rsidP="00F3094B">
            <w:pPr>
              <w:ind w:firstLine="0"/>
              <w:jc w:val="left"/>
              <w:rPr>
                <w:color w:val="000000" w:themeColor="text1"/>
                <w:sz w:val="20"/>
                <w:szCs w:val="20"/>
              </w:rPr>
            </w:pPr>
            <w:r w:rsidRPr="00820617">
              <w:rPr>
                <w:color w:val="000000" w:themeColor="text1"/>
                <w:sz w:val="20"/>
                <w:szCs w:val="20"/>
              </w:rPr>
              <w:t>и</w:t>
            </w:r>
            <w:r w:rsidR="00F3094B">
              <w:rPr>
                <w:color w:val="000000" w:themeColor="text1"/>
                <w:sz w:val="20"/>
                <w:szCs w:val="20"/>
              </w:rPr>
              <w:t xml:space="preserve"> </w:t>
            </w:r>
            <w:r w:rsidRPr="00820617">
              <w:rPr>
                <w:color w:val="000000" w:themeColor="text1"/>
                <w:sz w:val="20"/>
                <w:szCs w:val="20"/>
              </w:rPr>
              <w:t>после</w:t>
            </w:r>
            <w:r w:rsidR="00F3094B">
              <w:rPr>
                <w:color w:val="000000" w:themeColor="text1"/>
                <w:sz w:val="20"/>
                <w:szCs w:val="20"/>
              </w:rPr>
              <w:t>-</w:t>
            </w:r>
            <w:r w:rsidRPr="00820617">
              <w:rPr>
                <w:color w:val="000000" w:themeColor="text1"/>
                <w:sz w:val="20"/>
                <w:szCs w:val="20"/>
              </w:rPr>
              <w:t>дующие годы</w:t>
            </w:r>
          </w:p>
        </w:tc>
        <w:tc>
          <w:tcPr>
            <w:tcW w:w="1075" w:type="dxa"/>
            <w:vMerge w:val="restart"/>
            <w:tcBorders>
              <w:top w:val="single" w:sz="4" w:space="0" w:color="auto"/>
              <w:left w:val="single" w:sz="4" w:space="0" w:color="auto"/>
              <w:bottom w:val="single" w:sz="4" w:space="0" w:color="auto"/>
              <w:right w:val="single" w:sz="4" w:space="0" w:color="auto"/>
            </w:tcBorders>
          </w:tcPr>
          <w:p w14:paraId="544BEBD2"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III</w:t>
            </w:r>
          </w:p>
          <w:p w14:paraId="7FA2B6AB"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II</w:t>
            </w:r>
          </w:p>
          <w:p w14:paraId="2046C718"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I</w:t>
            </w:r>
          </w:p>
        </w:tc>
        <w:tc>
          <w:tcPr>
            <w:tcW w:w="819" w:type="dxa"/>
            <w:vMerge w:val="restart"/>
            <w:tcBorders>
              <w:top w:val="single" w:sz="4" w:space="0" w:color="auto"/>
              <w:left w:val="single" w:sz="4" w:space="0" w:color="auto"/>
              <w:bottom w:val="single" w:sz="4" w:space="0" w:color="auto"/>
              <w:right w:val="single" w:sz="4" w:space="0" w:color="auto"/>
            </w:tcBorders>
          </w:tcPr>
          <w:p w14:paraId="565098B1"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8</w:t>
            </w:r>
          </w:p>
          <w:p w14:paraId="6CFEA83F"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6</w:t>
            </w:r>
          </w:p>
          <w:p w14:paraId="008972F3"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2</w:t>
            </w:r>
          </w:p>
        </w:tc>
        <w:tc>
          <w:tcPr>
            <w:tcW w:w="810" w:type="dxa"/>
            <w:vMerge w:val="restart"/>
            <w:tcBorders>
              <w:top w:val="single" w:sz="4" w:space="0" w:color="auto"/>
              <w:left w:val="single" w:sz="4" w:space="0" w:color="auto"/>
              <w:bottom w:val="single" w:sz="4" w:space="0" w:color="auto"/>
              <w:right w:val="single" w:sz="4" w:space="0" w:color="auto"/>
            </w:tcBorders>
          </w:tcPr>
          <w:p w14:paraId="340B83B5"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12</w:t>
            </w:r>
          </w:p>
          <w:p w14:paraId="38C88FC5"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9</w:t>
            </w:r>
          </w:p>
          <w:p w14:paraId="014055D2"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3</w:t>
            </w:r>
          </w:p>
        </w:tc>
        <w:tc>
          <w:tcPr>
            <w:tcW w:w="1202" w:type="dxa"/>
            <w:vMerge w:val="restart"/>
            <w:tcBorders>
              <w:top w:val="single" w:sz="4" w:space="0" w:color="auto"/>
              <w:left w:val="single" w:sz="4" w:space="0" w:color="auto"/>
              <w:bottom w:val="single" w:sz="4" w:space="0" w:color="auto"/>
              <w:right w:val="single" w:sz="4" w:space="0" w:color="auto"/>
            </w:tcBorders>
          </w:tcPr>
          <w:p w14:paraId="1C28FB9C"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6</w:t>
            </w:r>
          </w:p>
        </w:tc>
        <w:tc>
          <w:tcPr>
            <w:tcW w:w="941" w:type="dxa"/>
            <w:vMerge w:val="restart"/>
            <w:tcBorders>
              <w:top w:val="single" w:sz="4" w:space="0" w:color="auto"/>
              <w:left w:val="single" w:sz="4" w:space="0" w:color="auto"/>
              <w:bottom w:val="single" w:sz="4" w:space="0" w:color="auto"/>
              <w:right w:val="single" w:sz="4" w:space="0" w:color="auto"/>
            </w:tcBorders>
          </w:tcPr>
          <w:p w14:paraId="6B494A7D" w14:textId="6412E4A7" w:rsidR="00C12D90" w:rsidRPr="00820617" w:rsidRDefault="00820617" w:rsidP="0020746E">
            <w:pPr>
              <w:ind w:firstLine="0"/>
              <w:jc w:val="center"/>
              <w:rPr>
                <w:color w:val="000000" w:themeColor="text1"/>
                <w:sz w:val="20"/>
                <w:szCs w:val="20"/>
              </w:rPr>
            </w:pPr>
            <w:r w:rsidRPr="00820617">
              <w:rPr>
                <w:sz w:val="20"/>
                <w:szCs w:val="20"/>
              </w:rPr>
              <w:t>-</w:t>
            </w:r>
          </w:p>
        </w:tc>
        <w:tc>
          <w:tcPr>
            <w:tcW w:w="941" w:type="dxa"/>
            <w:vMerge w:val="restart"/>
            <w:tcBorders>
              <w:top w:val="single" w:sz="4" w:space="0" w:color="auto"/>
              <w:left w:val="single" w:sz="4" w:space="0" w:color="auto"/>
              <w:bottom w:val="single" w:sz="4" w:space="0" w:color="auto"/>
              <w:right w:val="single" w:sz="4" w:space="0" w:color="auto"/>
            </w:tcBorders>
          </w:tcPr>
          <w:p w14:paraId="75BB994D"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414</w:t>
            </w:r>
          </w:p>
        </w:tc>
        <w:tc>
          <w:tcPr>
            <w:tcW w:w="1494" w:type="dxa"/>
            <w:tcBorders>
              <w:top w:val="single" w:sz="4" w:space="0" w:color="auto"/>
              <w:left w:val="single" w:sz="4" w:space="0" w:color="auto"/>
              <w:bottom w:val="single" w:sz="4" w:space="0" w:color="auto"/>
            </w:tcBorders>
          </w:tcPr>
          <w:p w14:paraId="38F5192E"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4,41%</w:t>
            </w:r>
          </w:p>
        </w:tc>
      </w:tr>
      <w:tr w:rsidR="00C12D90" w:rsidRPr="00820617" w14:paraId="5785CB7A" w14:textId="77777777" w:rsidTr="00B73E4B">
        <w:tc>
          <w:tcPr>
            <w:tcW w:w="1304" w:type="dxa"/>
            <w:vMerge/>
            <w:tcBorders>
              <w:top w:val="single" w:sz="4" w:space="0" w:color="auto"/>
              <w:bottom w:val="single" w:sz="4" w:space="0" w:color="auto"/>
              <w:right w:val="single" w:sz="4" w:space="0" w:color="auto"/>
            </w:tcBorders>
          </w:tcPr>
          <w:p w14:paraId="33E308D3" w14:textId="77777777" w:rsidR="00C12D90" w:rsidRPr="00820617" w:rsidRDefault="00C12D90" w:rsidP="00820617">
            <w:pPr>
              <w:ind w:firstLine="0"/>
              <w:jc w:val="left"/>
              <w:rPr>
                <w:color w:val="000000" w:themeColor="text1"/>
                <w:sz w:val="20"/>
                <w:szCs w:val="20"/>
              </w:rPr>
            </w:pPr>
          </w:p>
        </w:tc>
        <w:tc>
          <w:tcPr>
            <w:tcW w:w="940" w:type="dxa"/>
            <w:vMerge/>
            <w:tcBorders>
              <w:top w:val="single" w:sz="4" w:space="0" w:color="auto"/>
              <w:left w:val="single" w:sz="4" w:space="0" w:color="auto"/>
              <w:bottom w:val="single" w:sz="4" w:space="0" w:color="auto"/>
              <w:right w:val="single" w:sz="4" w:space="0" w:color="auto"/>
            </w:tcBorders>
          </w:tcPr>
          <w:p w14:paraId="27D65926" w14:textId="77777777" w:rsidR="00C12D90" w:rsidRPr="00820617" w:rsidRDefault="00C12D90" w:rsidP="00820617">
            <w:pPr>
              <w:ind w:firstLine="0"/>
              <w:jc w:val="left"/>
              <w:rPr>
                <w:color w:val="000000" w:themeColor="text1"/>
                <w:sz w:val="20"/>
                <w:szCs w:val="20"/>
              </w:rPr>
            </w:pPr>
          </w:p>
        </w:tc>
        <w:tc>
          <w:tcPr>
            <w:tcW w:w="1075" w:type="dxa"/>
            <w:vMerge/>
            <w:tcBorders>
              <w:top w:val="single" w:sz="4" w:space="0" w:color="auto"/>
              <w:left w:val="single" w:sz="4" w:space="0" w:color="auto"/>
              <w:bottom w:val="single" w:sz="4" w:space="0" w:color="auto"/>
              <w:right w:val="single" w:sz="4" w:space="0" w:color="auto"/>
            </w:tcBorders>
          </w:tcPr>
          <w:p w14:paraId="6526E01E" w14:textId="77777777" w:rsidR="00C12D90" w:rsidRPr="00820617" w:rsidRDefault="00C12D90" w:rsidP="0020746E">
            <w:pPr>
              <w:ind w:firstLine="0"/>
              <w:rPr>
                <w:color w:val="000000" w:themeColor="text1"/>
                <w:sz w:val="20"/>
                <w:szCs w:val="20"/>
              </w:rPr>
            </w:pPr>
          </w:p>
        </w:tc>
        <w:tc>
          <w:tcPr>
            <w:tcW w:w="819" w:type="dxa"/>
            <w:vMerge/>
            <w:tcBorders>
              <w:top w:val="single" w:sz="4" w:space="0" w:color="auto"/>
              <w:left w:val="single" w:sz="4" w:space="0" w:color="auto"/>
              <w:bottom w:val="single" w:sz="4" w:space="0" w:color="auto"/>
              <w:right w:val="single" w:sz="4" w:space="0" w:color="auto"/>
            </w:tcBorders>
          </w:tcPr>
          <w:p w14:paraId="1F70CC85" w14:textId="77777777" w:rsidR="00C12D90" w:rsidRPr="00820617" w:rsidRDefault="00C12D90" w:rsidP="0020746E">
            <w:pPr>
              <w:ind w:firstLine="0"/>
              <w:rPr>
                <w:color w:val="000000" w:themeColor="text1"/>
                <w:sz w:val="20"/>
                <w:szCs w:val="20"/>
              </w:rPr>
            </w:pPr>
          </w:p>
        </w:tc>
        <w:tc>
          <w:tcPr>
            <w:tcW w:w="810" w:type="dxa"/>
            <w:vMerge/>
            <w:tcBorders>
              <w:top w:val="single" w:sz="4" w:space="0" w:color="auto"/>
              <w:left w:val="single" w:sz="4" w:space="0" w:color="auto"/>
              <w:bottom w:val="single" w:sz="4" w:space="0" w:color="auto"/>
              <w:right w:val="single" w:sz="4" w:space="0" w:color="auto"/>
            </w:tcBorders>
          </w:tcPr>
          <w:p w14:paraId="4562DA31" w14:textId="77777777" w:rsidR="00C12D90" w:rsidRPr="00820617" w:rsidRDefault="00C12D90" w:rsidP="0020746E">
            <w:pPr>
              <w:ind w:firstLine="0"/>
              <w:rPr>
                <w:color w:val="000000" w:themeColor="text1"/>
                <w:sz w:val="20"/>
                <w:szCs w:val="20"/>
              </w:rPr>
            </w:pPr>
          </w:p>
        </w:tc>
        <w:tc>
          <w:tcPr>
            <w:tcW w:w="1202" w:type="dxa"/>
            <w:vMerge/>
            <w:tcBorders>
              <w:top w:val="single" w:sz="4" w:space="0" w:color="auto"/>
              <w:left w:val="single" w:sz="4" w:space="0" w:color="auto"/>
              <w:bottom w:val="single" w:sz="4" w:space="0" w:color="auto"/>
              <w:right w:val="single" w:sz="4" w:space="0" w:color="auto"/>
            </w:tcBorders>
          </w:tcPr>
          <w:p w14:paraId="7C595566" w14:textId="77777777" w:rsidR="00C12D90" w:rsidRPr="00820617" w:rsidRDefault="00C12D90" w:rsidP="0020746E">
            <w:pPr>
              <w:ind w:firstLine="0"/>
              <w:rPr>
                <w:color w:val="000000" w:themeColor="text1"/>
                <w:sz w:val="20"/>
                <w:szCs w:val="20"/>
              </w:rPr>
            </w:pPr>
          </w:p>
        </w:tc>
        <w:tc>
          <w:tcPr>
            <w:tcW w:w="941" w:type="dxa"/>
            <w:vMerge/>
            <w:tcBorders>
              <w:top w:val="single" w:sz="4" w:space="0" w:color="auto"/>
              <w:left w:val="single" w:sz="4" w:space="0" w:color="auto"/>
              <w:bottom w:val="single" w:sz="4" w:space="0" w:color="auto"/>
              <w:right w:val="single" w:sz="4" w:space="0" w:color="auto"/>
            </w:tcBorders>
          </w:tcPr>
          <w:p w14:paraId="0A2E34D3" w14:textId="77777777" w:rsidR="00C12D90" w:rsidRPr="00820617" w:rsidRDefault="00C12D90" w:rsidP="0020746E">
            <w:pPr>
              <w:ind w:firstLine="0"/>
              <w:rPr>
                <w:color w:val="000000" w:themeColor="text1"/>
                <w:sz w:val="20"/>
                <w:szCs w:val="20"/>
              </w:rPr>
            </w:pPr>
          </w:p>
        </w:tc>
        <w:tc>
          <w:tcPr>
            <w:tcW w:w="941" w:type="dxa"/>
            <w:vMerge/>
            <w:tcBorders>
              <w:top w:val="single" w:sz="4" w:space="0" w:color="auto"/>
              <w:left w:val="single" w:sz="4" w:space="0" w:color="auto"/>
              <w:bottom w:val="single" w:sz="4" w:space="0" w:color="auto"/>
              <w:right w:val="single" w:sz="4" w:space="0" w:color="auto"/>
            </w:tcBorders>
          </w:tcPr>
          <w:p w14:paraId="29AD456A" w14:textId="77777777" w:rsidR="00C12D90" w:rsidRPr="00820617" w:rsidRDefault="00C12D90" w:rsidP="0020746E">
            <w:pPr>
              <w:ind w:firstLine="0"/>
              <w:rPr>
                <w:color w:val="000000" w:themeColor="text1"/>
                <w:sz w:val="20"/>
                <w:szCs w:val="20"/>
              </w:rPr>
            </w:pPr>
          </w:p>
        </w:tc>
        <w:tc>
          <w:tcPr>
            <w:tcW w:w="1494" w:type="dxa"/>
            <w:tcBorders>
              <w:top w:val="single" w:sz="4" w:space="0" w:color="auto"/>
              <w:left w:val="single" w:sz="4" w:space="0" w:color="auto"/>
              <w:bottom w:val="single" w:sz="4" w:space="0" w:color="auto"/>
            </w:tcBorders>
          </w:tcPr>
          <w:p w14:paraId="774CC746"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4,9%</w:t>
            </w:r>
          </w:p>
        </w:tc>
      </w:tr>
      <w:tr w:rsidR="00C12D90" w:rsidRPr="00820617" w14:paraId="3B0CBB2C" w14:textId="77777777" w:rsidTr="00B73E4B">
        <w:tc>
          <w:tcPr>
            <w:tcW w:w="1304" w:type="dxa"/>
            <w:vMerge/>
            <w:tcBorders>
              <w:top w:val="single" w:sz="4" w:space="0" w:color="auto"/>
              <w:bottom w:val="single" w:sz="4" w:space="0" w:color="auto"/>
              <w:right w:val="single" w:sz="4" w:space="0" w:color="auto"/>
            </w:tcBorders>
          </w:tcPr>
          <w:p w14:paraId="42DBFBAF" w14:textId="77777777" w:rsidR="00C12D90" w:rsidRPr="00820617" w:rsidRDefault="00C12D90" w:rsidP="00820617">
            <w:pPr>
              <w:ind w:firstLine="0"/>
              <w:jc w:val="left"/>
              <w:rPr>
                <w:color w:val="000000" w:themeColor="text1"/>
                <w:sz w:val="20"/>
                <w:szCs w:val="20"/>
              </w:rPr>
            </w:pPr>
          </w:p>
        </w:tc>
        <w:tc>
          <w:tcPr>
            <w:tcW w:w="940" w:type="dxa"/>
            <w:vMerge/>
            <w:tcBorders>
              <w:top w:val="single" w:sz="4" w:space="0" w:color="auto"/>
              <w:left w:val="single" w:sz="4" w:space="0" w:color="auto"/>
              <w:bottom w:val="single" w:sz="4" w:space="0" w:color="auto"/>
              <w:right w:val="single" w:sz="4" w:space="0" w:color="auto"/>
            </w:tcBorders>
          </w:tcPr>
          <w:p w14:paraId="0C5345CA" w14:textId="77777777" w:rsidR="00C12D90" w:rsidRPr="00820617" w:rsidRDefault="00C12D90" w:rsidP="00820617">
            <w:pPr>
              <w:ind w:firstLine="0"/>
              <w:jc w:val="left"/>
              <w:rPr>
                <w:color w:val="000000" w:themeColor="text1"/>
                <w:sz w:val="20"/>
                <w:szCs w:val="20"/>
              </w:rPr>
            </w:pPr>
          </w:p>
        </w:tc>
        <w:tc>
          <w:tcPr>
            <w:tcW w:w="1075" w:type="dxa"/>
            <w:vMerge/>
            <w:tcBorders>
              <w:top w:val="single" w:sz="4" w:space="0" w:color="auto"/>
              <w:left w:val="single" w:sz="4" w:space="0" w:color="auto"/>
              <w:bottom w:val="single" w:sz="4" w:space="0" w:color="auto"/>
              <w:right w:val="single" w:sz="4" w:space="0" w:color="auto"/>
            </w:tcBorders>
          </w:tcPr>
          <w:p w14:paraId="71A9085B" w14:textId="77777777" w:rsidR="00C12D90" w:rsidRPr="00820617" w:rsidRDefault="00C12D90" w:rsidP="0020746E">
            <w:pPr>
              <w:ind w:firstLine="0"/>
              <w:rPr>
                <w:color w:val="000000" w:themeColor="text1"/>
                <w:sz w:val="20"/>
                <w:szCs w:val="20"/>
              </w:rPr>
            </w:pPr>
          </w:p>
        </w:tc>
        <w:tc>
          <w:tcPr>
            <w:tcW w:w="819" w:type="dxa"/>
            <w:vMerge/>
            <w:tcBorders>
              <w:top w:val="single" w:sz="4" w:space="0" w:color="auto"/>
              <w:left w:val="single" w:sz="4" w:space="0" w:color="auto"/>
              <w:bottom w:val="single" w:sz="4" w:space="0" w:color="auto"/>
              <w:right w:val="single" w:sz="4" w:space="0" w:color="auto"/>
            </w:tcBorders>
          </w:tcPr>
          <w:p w14:paraId="7CB2912D" w14:textId="77777777" w:rsidR="00C12D90" w:rsidRPr="00820617" w:rsidRDefault="00C12D90" w:rsidP="0020746E">
            <w:pPr>
              <w:ind w:firstLine="0"/>
              <w:rPr>
                <w:color w:val="000000" w:themeColor="text1"/>
                <w:sz w:val="20"/>
                <w:szCs w:val="20"/>
              </w:rPr>
            </w:pPr>
          </w:p>
        </w:tc>
        <w:tc>
          <w:tcPr>
            <w:tcW w:w="810" w:type="dxa"/>
            <w:vMerge/>
            <w:tcBorders>
              <w:top w:val="single" w:sz="4" w:space="0" w:color="auto"/>
              <w:left w:val="single" w:sz="4" w:space="0" w:color="auto"/>
              <w:bottom w:val="single" w:sz="4" w:space="0" w:color="auto"/>
              <w:right w:val="single" w:sz="4" w:space="0" w:color="auto"/>
            </w:tcBorders>
          </w:tcPr>
          <w:p w14:paraId="697870F1" w14:textId="77777777" w:rsidR="00C12D90" w:rsidRPr="00820617" w:rsidRDefault="00C12D90" w:rsidP="0020746E">
            <w:pPr>
              <w:ind w:firstLine="0"/>
              <w:rPr>
                <w:color w:val="000000" w:themeColor="text1"/>
                <w:sz w:val="20"/>
                <w:szCs w:val="20"/>
              </w:rPr>
            </w:pPr>
          </w:p>
        </w:tc>
        <w:tc>
          <w:tcPr>
            <w:tcW w:w="1202" w:type="dxa"/>
            <w:vMerge/>
            <w:tcBorders>
              <w:top w:val="single" w:sz="4" w:space="0" w:color="auto"/>
              <w:left w:val="single" w:sz="4" w:space="0" w:color="auto"/>
              <w:bottom w:val="nil"/>
              <w:right w:val="single" w:sz="4" w:space="0" w:color="auto"/>
            </w:tcBorders>
          </w:tcPr>
          <w:p w14:paraId="4C91C8A8" w14:textId="77777777" w:rsidR="00C12D90" w:rsidRPr="00820617" w:rsidRDefault="00C12D90" w:rsidP="0020746E">
            <w:pPr>
              <w:ind w:firstLine="0"/>
              <w:rPr>
                <w:color w:val="000000" w:themeColor="text1"/>
                <w:sz w:val="20"/>
                <w:szCs w:val="20"/>
              </w:rPr>
            </w:pPr>
          </w:p>
        </w:tc>
        <w:tc>
          <w:tcPr>
            <w:tcW w:w="941" w:type="dxa"/>
            <w:vMerge/>
            <w:tcBorders>
              <w:top w:val="single" w:sz="4" w:space="0" w:color="auto"/>
              <w:left w:val="single" w:sz="4" w:space="0" w:color="auto"/>
              <w:bottom w:val="nil"/>
              <w:right w:val="single" w:sz="4" w:space="0" w:color="auto"/>
            </w:tcBorders>
          </w:tcPr>
          <w:p w14:paraId="0FCBBF95" w14:textId="77777777" w:rsidR="00C12D90" w:rsidRPr="00820617" w:rsidRDefault="00C12D90" w:rsidP="0020746E">
            <w:pPr>
              <w:ind w:firstLine="0"/>
              <w:rPr>
                <w:color w:val="000000" w:themeColor="text1"/>
                <w:sz w:val="20"/>
                <w:szCs w:val="20"/>
              </w:rPr>
            </w:pPr>
          </w:p>
        </w:tc>
        <w:tc>
          <w:tcPr>
            <w:tcW w:w="941" w:type="dxa"/>
            <w:vMerge/>
            <w:tcBorders>
              <w:top w:val="single" w:sz="4" w:space="0" w:color="auto"/>
              <w:left w:val="single" w:sz="4" w:space="0" w:color="auto"/>
              <w:bottom w:val="nil"/>
              <w:right w:val="single" w:sz="4" w:space="0" w:color="auto"/>
            </w:tcBorders>
          </w:tcPr>
          <w:p w14:paraId="168175D9" w14:textId="77777777" w:rsidR="00C12D90" w:rsidRPr="00820617" w:rsidRDefault="00C12D90" w:rsidP="0020746E">
            <w:pPr>
              <w:ind w:firstLine="0"/>
              <w:rPr>
                <w:color w:val="000000" w:themeColor="text1"/>
                <w:sz w:val="20"/>
                <w:szCs w:val="20"/>
              </w:rPr>
            </w:pPr>
          </w:p>
        </w:tc>
        <w:tc>
          <w:tcPr>
            <w:tcW w:w="1494" w:type="dxa"/>
            <w:tcBorders>
              <w:top w:val="single" w:sz="4" w:space="0" w:color="auto"/>
              <w:left w:val="single" w:sz="4" w:space="0" w:color="auto"/>
              <w:bottom w:val="single" w:sz="4" w:space="0" w:color="auto"/>
            </w:tcBorders>
          </w:tcPr>
          <w:p w14:paraId="7F92BA94"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15,4%</w:t>
            </w:r>
          </w:p>
        </w:tc>
      </w:tr>
      <w:tr w:rsidR="00C12D90" w:rsidRPr="00820617" w14:paraId="201C2591" w14:textId="77777777" w:rsidTr="00B73E4B">
        <w:tc>
          <w:tcPr>
            <w:tcW w:w="1304" w:type="dxa"/>
            <w:vMerge w:val="restart"/>
            <w:tcBorders>
              <w:top w:val="single" w:sz="4" w:space="0" w:color="auto"/>
              <w:bottom w:val="single" w:sz="4" w:space="0" w:color="auto"/>
              <w:right w:val="single" w:sz="4" w:space="0" w:color="auto"/>
            </w:tcBorders>
          </w:tcPr>
          <w:p w14:paraId="7275671D" w14:textId="35C205C6" w:rsidR="00C12D90" w:rsidRPr="00820617" w:rsidRDefault="00C12D90" w:rsidP="00820617">
            <w:pPr>
              <w:ind w:firstLine="0"/>
              <w:jc w:val="left"/>
              <w:rPr>
                <w:color w:val="000000" w:themeColor="text1"/>
                <w:sz w:val="20"/>
                <w:szCs w:val="20"/>
              </w:rPr>
            </w:pPr>
            <w:r w:rsidRPr="00820617">
              <w:rPr>
                <w:color w:val="000000" w:themeColor="text1"/>
                <w:sz w:val="20"/>
                <w:szCs w:val="20"/>
              </w:rPr>
              <w:t>Учебно-</w:t>
            </w:r>
            <w:proofErr w:type="spellStart"/>
            <w:r w:rsidRPr="00820617">
              <w:rPr>
                <w:color w:val="000000" w:themeColor="text1"/>
                <w:sz w:val="20"/>
                <w:szCs w:val="20"/>
              </w:rPr>
              <w:t>трениро</w:t>
            </w:r>
            <w:proofErr w:type="spellEnd"/>
            <w:r w:rsidR="00F3094B">
              <w:rPr>
                <w:color w:val="000000" w:themeColor="text1"/>
                <w:sz w:val="20"/>
                <w:szCs w:val="20"/>
              </w:rPr>
              <w:t>-</w:t>
            </w:r>
            <w:proofErr w:type="spellStart"/>
            <w:r w:rsidRPr="00820617">
              <w:rPr>
                <w:color w:val="000000" w:themeColor="text1"/>
                <w:sz w:val="20"/>
                <w:szCs w:val="20"/>
              </w:rPr>
              <w:t>вочный</w:t>
            </w:r>
            <w:proofErr w:type="spellEnd"/>
          </w:p>
          <w:p w14:paraId="1D01C577" w14:textId="77777777" w:rsidR="00C12D90" w:rsidRPr="00820617" w:rsidRDefault="00C12D90" w:rsidP="00820617">
            <w:pPr>
              <w:ind w:firstLine="0"/>
              <w:jc w:val="left"/>
              <w:rPr>
                <w:color w:val="000000" w:themeColor="text1"/>
                <w:sz w:val="20"/>
                <w:szCs w:val="20"/>
              </w:rPr>
            </w:pPr>
            <w:r w:rsidRPr="00820617">
              <w:rPr>
                <w:color w:val="000000" w:themeColor="text1"/>
                <w:sz w:val="20"/>
                <w:szCs w:val="20"/>
              </w:rPr>
              <w:t>(спортивной</w:t>
            </w:r>
          </w:p>
          <w:p w14:paraId="68011881" w14:textId="25E81434" w:rsidR="00C12D90" w:rsidRPr="00820617" w:rsidRDefault="00C12D90" w:rsidP="00820617">
            <w:pPr>
              <w:ind w:firstLine="0"/>
              <w:jc w:val="left"/>
              <w:rPr>
                <w:color w:val="000000" w:themeColor="text1"/>
                <w:sz w:val="20"/>
                <w:szCs w:val="20"/>
              </w:rPr>
            </w:pPr>
            <w:proofErr w:type="spellStart"/>
            <w:r w:rsidRPr="00820617">
              <w:rPr>
                <w:color w:val="000000" w:themeColor="text1"/>
                <w:sz w:val="20"/>
                <w:szCs w:val="20"/>
              </w:rPr>
              <w:t>специали</w:t>
            </w:r>
            <w:r w:rsidR="00F3094B">
              <w:rPr>
                <w:color w:val="000000" w:themeColor="text1"/>
                <w:sz w:val="20"/>
                <w:szCs w:val="20"/>
              </w:rPr>
              <w:t>-</w:t>
            </w:r>
            <w:r w:rsidRPr="00820617">
              <w:rPr>
                <w:color w:val="000000" w:themeColor="text1"/>
                <w:sz w:val="20"/>
                <w:szCs w:val="20"/>
              </w:rPr>
              <w:t>зации</w:t>
            </w:r>
            <w:proofErr w:type="spellEnd"/>
            <w:r w:rsidRPr="00820617">
              <w:rPr>
                <w:color w:val="000000" w:themeColor="text1"/>
                <w:sz w:val="20"/>
                <w:szCs w:val="20"/>
              </w:rPr>
              <w:t>)</w:t>
            </w:r>
          </w:p>
        </w:tc>
        <w:tc>
          <w:tcPr>
            <w:tcW w:w="940" w:type="dxa"/>
            <w:vMerge w:val="restart"/>
            <w:tcBorders>
              <w:top w:val="single" w:sz="4" w:space="0" w:color="auto"/>
              <w:left w:val="single" w:sz="4" w:space="0" w:color="auto"/>
              <w:bottom w:val="single" w:sz="4" w:space="0" w:color="auto"/>
              <w:right w:val="single" w:sz="4" w:space="0" w:color="auto"/>
            </w:tcBorders>
          </w:tcPr>
          <w:p w14:paraId="0D160880" w14:textId="77777777" w:rsidR="00C12D90" w:rsidRPr="00820617" w:rsidRDefault="00C12D90" w:rsidP="00820617">
            <w:pPr>
              <w:ind w:firstLine="0"/>
              <w:jc w:val="left"/>
              <w:rPr>
                <w:color w:val="000000" w:themeColor="text1"/>
                <w:sz w:val="20"/>
                <w:szCs w:val="20"/>
              </w:rPr>
            </w:pPr>
            <w:r w:rsidRPr="00820617">
              <w:rPr>
                <w:color w:val="000000" w:themeColor="text1"/>
                <w:sz w:val="20"/>
                <w:szCs w:val="20"/>
              </w:rPr>
              <w:t>до двух лет</w:t>
            </w:r>
          </w:p>
        </w:tc>
        <w:tc>
          <w:tcPr>
            <w:tcW w:w="1075" w:type="dxa"/>
            <w:vMerge w:val="restart"/>
            <w:tcBorders>
              <w:top w:val="single" w:sz="4" w:space="0" w:color="auto"/>
              <w:left w:val="single" w:sz="4" w:space="0" w:color="auto"/>
              <w:bottom w:val="single" w:sz="4" w:space="0" w:color="auto"/>
              <w:right w:val="single" w:sz="4" w:space="0" w:color="auto"/>
            </w:tcBorders>
          </w:tcPr>
          <w:p w14:paraId="2150BEBD"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III</w:t>
            </w:r>
          </w:p>
          <w:p w14:paraId="31B220E4"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II</w:t>
            </w:r>
          </w:p>
          <w:p w14:paraId="19A4A891"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I</w:t>
            </w:r>
          </w:p>
        </w:tc>
        <w:tc>
          <w:tcPr>
            <w:tcW w:w="819" w:type="dxa"/>
            <w:vMerge w:val="restart"/>
            <w:tcBorders>
              <w:top w:val="single" w:sz="4" w:space="0" w:color="auto"/>
              <w:left w:val="single" w:sz="4" w:space="0" w:color="auto"/>
              <w:bottom w:val="single" w:sz="4" w:space="0" w:color="auto"/>
              <w:right w:val="single" w:sz="4" w:space="0" w:color="auto"/>
            </w:tcBorders>
          </w:tcPr>
          <w:p w14:paraId="5CE37F11"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6</w:t>
            </w:r>
          </w:p>
          <w:p w14:paraId="1E8E9874"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5</w:t>
            </w:r>
          </w:p>
          <w:p w14:paraId="5F7B557B"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2</w:t>
            </w:r>
          </w:p>
        </w:tc>
        <w:tc>
          <w:tcPr>
            <w:tcW w:w="810" w:type="dxa"/>
            <w:vMerge w:val="restart"/>
            <w:tcBorders>
              <w:top w:val="single" w:sz="4" w:space="0" w:color="auto"/>
              <w:left w:val="single" w:sz="4" w:space="0" w:color="auto"/>
              <w:bottom w:val="single" w:sz="4" w:space="0" w:color="auto"/>
              <w:right w:val="single" w:sz="4" w:space="0" w:color="auto"/>
            </w:tcBorders>
          </w:tcPr>
          <w:p w14:paraId="198B4A7E"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9</w:t>
            </w:r>
          </w:p>
          <w:p w14:paraId="0FB59274"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8</w:t>
            </w:r>
          </w:p>
          <w:p w14:paraId="43C014FA"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3</w:t>
            </w:r>
          </w:p>
        </w:tc>
        <w:tc>
          <w:tcPr>
            <w:tcW w:w="1202" w:type="dxa"/>
            <w:vMerge w:val="restart"/>
            <w:tcBorders>
              <w:top w:val="single" w:sz="4" w:space="0" w:color="auto"/>
              <w:left w:val="single" w:sz="4" w:space="0" w:color="auto"/>
              <w:bottom w:val="single" w:sz="4" w:space="0" w:color="auto"/>
              <w:right w:val="single" w:sz="4" w:space="0" w:color="auto"/>
            </w:tcBorders>
          </w:tcPr>
          <w:p w14:paraId="3AF1946F"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9</w:t>
            </w:r>
          </w:p>
        </w:tc>
        <w:tc>
          <w:tcPr>
            <w:tcW w:w="941" w:type="dxa"/>
            <w:vMerge w:val="restart"/>
            <w:tcBorders>
              <w:top w:val="single" w:sz="4" w:space="0" w:color="auto"/>
              <w:left w:val="single" w:sz="4" w:space="0" w:color="auto"/>
              <w:bottom w:val="single" w:sz="4" w:space="0" w:color="auto"/>
              <w:right w:val="single" w:sz="4" w:space="0" w:color="auto"/>
            </w:tcBorders>
          </w:tcPr>
          <w:p w14:paraId="60D84974"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3</w:t>
            </w:r>
          </w:p>
        </w:tc>
        <w:tc>
          <w:tcPr>
            <w:tcW w:w="941" w:type="dxa"/>
            <w:vMerge w:val="restart"/>
            <w:tcBorders>
              <w:top w:val="single" w:sz="4" w:space="0" w:color="auto"/>
              <w:left w:val="single" w:sz="4" w:space="0" w:color="auto"/>
              <w:bottom w:val="single" w:sz="4" w:space="0" w:color="auto"/>
              <w:right w:val="single" w:sz="4" w:space="0" w:color="auto"/>
            </w:tcBorders>
          </w:tcPr>
          <w:p w14:paraId="6486CCE4"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552</w:t>
            </w:r>
          </w:p>
        </w:tc>
        <w:tc>
          <w:tcPr>
            <w:tcW w:w="1494" w:type="dxa"/>
            <w:tcBorders>
              <w:top w:val="single" w:sz="4" w:space="0" w:color="auto"/>
              <w:left w:val="single" w:sz="4" w:space="0" w:color="auto"/>
              <w:bottom w:val="single" w:sz="4" w:space="0" w:color="auto"/>
            </w:tcBorders>
          </w:tcPr>
          <w:p w14:paraId="226F3A4B"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5,04%</w:t>
            </w:r>
          </w:p>
        </w:tc>
      </w:tr>
      <w:tr w:rsidR="00C12D90" w:rsidRPr="00820617" w14:paraId="34388A63" w14:textId="77777777" w:rsidTr="00B73E4B">
        <w:tc>
          <w:tcPr>
            <w:tcW w:w="1304" w:type="dxa"/>
            <w:vMerge/>
            <w:tcBorders>
              <w:top w:val="single" w:sz="4" w:space="0" w:color="auto"/>
              <w:bottom w:val="single" w:sz="4" w:space="0" w:color="auto"/>
              <w:right w:val="single" w:sz="4" w:space="0" w:color="auto"/>
            </w:tcBorders>
          </w:tcPr>
          <w:p w14:paraId="72D9E8BD" w14:textId="77777777" w:rsidR="00C12D90" w:rsidRPr="00820617" w:rsidRDefault="00C12D90" w:rsidP="00820617">
            <w:pPr>
              <w:ind w:firstLine="0"/>
              <w:jc w:val="left"/>
              <w:rPr>
                <w:color w:val="000000" w:themeColor="text1"/>
                <w:sz w:val="20"/>
                <w:szCs w:val="20"/>
              </w:rPr>
            </w:pPr>
          </w:p>
        </w:tc>
        <w:tc>
          <w:tcPr>
            <w:tcW w:w="940" w:type="dxa"/>
            <w:vMerge/>
            <w:tcBorders>
              <w:top w:val="single" w:sz="4" w:space="0" w:color="auto"/>
              <w:left w:val="single" w:sz="4" w:space="0" w:color="auto"/>
              <w:bottom w:val="single" w:sz="4" w:space="0" w:color="auto"/>
              <w:right w:val="single" w:sz="4" w:space="0" w:color="auto"/>
            </w:tcBorders>
          </w:tcPr>
          <w:p w14:paraId="2CC29C4A" w14:textId="77777777" w:rsidR="00C12D90" w:rsidRPr="00820617" w:rsidRDefault="00C12D90" w:rsidP="00820617">
            <w:pPr>
              <w:ind w:firstLine="0"/>
              <w:jc w:val="left"/>
              <w:rPr>
                <w:color w:val="000000" w:themeColor="text1"/>
                <w:sz w:val="20"/>
                <w:szCs w:val="20"/>
              </w:rPr>
            </w:pPr>
          </w:p>
        </w:tc>
        <w:tc>
          <w:tcPr>
            <w:tcW w:w="1075" w:type="dxa"/>
            <w:vMerge/>
            <w:tcBorders>
              <w:top w:val="single" w:sz="4" w:space="0" w:color="auto"/>
              <w:left w:val="single" w:sz="4" w:space="0" w:color="auto"/>
              <w:bottom w:val="single" w:sz="4" w:space="0" w:color="auto"/>
              <w:right w:val="single" w:sz="4" w:space="0" w:color="auto"/>
            </w:tcBorders>
          </w:tcPr>
          <w:p w14:paraId="40F27FA6" w14:textId="77777777" w:rsidR="00C12D90" w:rsidRPr="00820617" w:rsidRDefault="00C12D90" w:rsidP="0020746E">
            <w:pPr>
              <w:ind w:firstLine="0"/>
              <w:rPr>
                <w:color w:val="000000" w:themeColor="text1"/>
                <w:sz w:val="20"/>
                <w:szCs w:val="20"/>
              </w:rPr>
            </w:pPr>
          </w:p>
        </w:tc>
        <w:tc>
          <w:tcPr>
            <w:tcW w:w="819" w:type="dxa"/>
            <w:vMerge/>
            <w:tcBorders>
              <w:top w:val="single" w:sz="4" w:space="0" w:color="auto"/>
              <w:left w:val="single" w:sz="4" w:space="0" w:color="auto"/>
              <w:bottom w:val="single" w:sz="4" w:space="0" w:color="auto"/>
              <w:right w:val="single" w:sz="4" w:space="0" w:color="auto"/>
            </w:tcBorders>
          </w:tcPr>
          <w:p w14:paraId="3217E90F" w14:textId="77777777" w:rsidR="00C12D90" w:rsidRPr="00820617" w:rsidRDefault="00C12D90" w:rsidP="0020746E">
            <w:pPr>
              <w:ind w:firstLine="0"/>
              <w:rPr>
                <w:color w:val="000000" w:themeColor="text1"/>
                <w:sz w:val="20"/>
                <w:szCs w:val="20"/>
              </w:rPr>
            </w:pPr>
          </w:p>
        </w:tc>
        <w:tc>
          <w:tcPr>
            <w:tcW w:w="810" w:type="dxa"/>
            <w:vMerge/>
            <w:tcBorders>
              <w:top w:val="single" w:sz="4" w:space="0" w:color="auto"/>
              <w:left w:val="single" w:sz="4" w:space="0" w:color="auto"/>
              <w:bottom w:val="single" w:sz="4" w:space="0" w:color="auto"/>
              <w:right w:val="single" w:sz="4" w:space="0" w:color="auto"/>
            </w:tcBorders>
          </w:tcPr>
          <w:p w14:paraId="5A54B18D" w14:textId="77777777" w:rsidR="00C12D90" w:rsidRPr="00820617" w:rsidRDefault="00C12D90" w:rsidP="0020746E">
            <w:pPr>
              <w:ind w:firstLine="0"/>
              <w:rPr>
                <w:color w:val="000000" w:themeColor="text1"/>
                <w:sz w:val="20"/>
                <w:szCs w:val="20"/>
              </w:rPr>
            </w:pPr>
          </w:p>
        </w:tc>
        <w:tc>
          <w:tcPr>
            <w:tcW w:w="1202" w:type="dxa"/>
            <w:vMerge/>
            <w:tcBorders>
              <w:top w:val="single" w:sz="4" w:space="0" w:color="auto"/>
              <w:left w:val="single" w:sz="4" w:space="0" w:color="auto"/>
              <w:bottom w:val="single" w:sz="4" w:space="0" w:color="auto"/>
              <w:right w:val="single" w:sz="4" w:space="0" w:color="auto"/>
            </w:tcBorders>
          </w:tcPr>
          <w:p w14:paraId="7E2C4489" w14:textId="77777777" w:rsidR="00C12D90" w:rsidRPr="00820617" w:rsidRDefault="00C12D90" w:rsidP="0020746E">
            <w:pPr>
              <w:ind w:firstLine="0"/>
              <w:rPr>
                <w:color w:val="000000" w:themeColor="text1"/>
                <w:sz w:val="20"/>
                <w:szCs w:val="20"/>
              </w:rPr>
            </w:pPr>
          </w:p>
        </w:tc>
        <w:tc>
          <w:tcPr>
            <w:tcW w:w="941" w:type="dxa"/>
            <w:vMerge/>
            <w:tcBorders>
              <w:top w:val="single" w:sz="4" w:space="0" w:color="auto"/>
              <w:left w:val="single" w:sz="4" w:space="0" w:color="auto"/>
              <w:bottom w:val="single" w:sz="4" w:space="0" w:color="auto"/>
              <w:right w:val="single" w:sz="4" w:space="0" w:color="auto"/>
            </w:tcBorders>
          </w:tcPr>
          <w:p w14:paraId="034E4591" w14:textId="77777777" w:rsidR="00C12D90" w:rsidRPr="00820617" w:rsidRDefault="00C12D90" w:rsidP="0020746E">
            <w:pPr>
              <w:ind w:firstLine="0"/>
              <w:rPr>
                <w:color w:val="000000" w:themeColor="text1"/>
                <w:sz w:val="20"/>
                <w:szCs w:val="20"/>
              </w:rPr>
            </w:pPr>
          </w:p>
        </w:tc>
        <w:tc>
          <w:tcPr>
            <w:tcW w:w="941" w:type="dxa"/>
            <w:vMerge/>
            <w:tcBorders>
              <w:top w:val="single" w:sz="4" w:space="0" w:color="auto"/>
              <w:left w:val="single" w:sz="4" w:space="0" w:color="auto"/>
              <w:bottom w:val="single" w:sz="4" w:space="0" w:color="auto"/>
              <w:right w:val="single" w:sz="4" w:space="0" w:color="auto"/>
            </w:tcBorders>
          </w:tcPr>
          <w:p w14:paraId="6CCF80A6" w14:textId="77777777" w:rsidR="00C12D90" w:rsidRPr="00820617" w:rsidRDefault="00C12D90" w:rsidP="0020746E">
            <w:pPr>
              <w:ind w:firstLine="0"/>
              <w:rPr>
                <w:color w:val="000000" w:themeColor="text1"/>
                <w:sz w:val="20"/>
                <w:szCs w:val="20"/>
              </w:rPr>
            </w:pPr>
          </w:p>
        </w:tc>
        <w:tc>
          <w:tcPr>
            <w:tcW w:w="1494" w:type="dxa"/>
            <w:tcBorders>
              <w:top w:val="single" w:sz="4" w:space="0" w:color="auto"/>
              <w:left w:val="single" w:sz="4" w:space="0" w:color="auto"/>
              <w:bottom w:val="single" w:sz="4" w:space="0" w:color="auto"/>
            </w:tcBorders>
          </w:tcPr>
          <w:p w14:paraId="6F874A41"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5,46%</w:t>
            </w:r>
          </w:p>
        </w:tc>
      </w:tr>
      <w:tr w:rsidR="00C12D90" w:rsidRPr="00820617" w14:paraId="2B26975B" w14:textId="77777777" w:rsidTr="00B73E4B">
        <w:tc>
          <w:tcPr>
            <w:tcW w:w="1304" w:type="dxa"/>
            <w:vMerge/>
            <w:tcBorders>
              <w:top w:val="single" w:sz="4" w:space="0" w:color="auto"/>
              <w:bottom w:val="single" w:sz="4" w:space="0" w:color="auto"/>
              <w:right w:val="single" w:sz="4" w:space="0" w:color="auto"/>
            </w:tcBorders>
          </w:tcPr>
          <w:p w14:paraId="7821CBA8" w14:textId="77777777" w:rsidR="00C12D90" w:rsidRPr="00820617" w:rsidRDefault="00C12D90" w:rsidP="00820617">
            <w:pPr>
              <w:ind w:firstLine="0"/>
              <w:jc w:val="left"/>
              <w:rPr>
                <w:color w:val="000000" w:themeColor="text1"/>
                <w:sz w:val="20"/>
                <w:szCs w:val="20"/>
              </w:rPr>
            </w:pPr>
          </w:p>
        </w:tc>
        <w:tc>
          <w:tcPr>
            <w:tcW w:w="940" w:type="dxa"/>
            <w:vMerge/>
            <w:tcBorders>
              <w:top w:val="single" w:sz="4" w:space="0" w:color="auto"/>
              <w:left w:val="single" w:sz="4" w:space="0" w:color="auto"/>
              <w:bottom w:val="single" w:sz="4" w:space="0" w:color="auto"/>
              <w:right w:val="single" w:sz="4" w:space="0" w:color="auto"/>
            </w:tcBorders>
          </w:tcPr>
          <w:p w14:paraId="438EE81D" w14:textId="77777777" w:rsidR="00C12D90" w:rsidRPr="00820617" w:rsidRDefault="00C12D90" w:rsidP="00820617">
            <w:pPr>
              <w:ind w:firstLine="0"/>
              <w:jc w:val="left"/>
              <w:rPr>
                <w:color w:val="000000" w:themeColor="text1"/>
                <w:sz w:val="20"/>
                <w:szCs w:val="20"/>
              </w:rPr>
            </w:pPr>
          </w:p>
        </w:tc>
        <w:tc>
          <w:tcPr>
            <w:tcW w:w="1075" w:type="dxa"/>
            <w:vMerge/>
            <w:tcBorders>
              <w:top w:val="single" w:sz="4" w:space="0" w:color="auto"/>
              <w:left w:val="single" w:sz="4" w:space="0" w:color="auto"/>
              <w:bottom w:val="single" w:sz="4" w:space="0" w:color="auto"/>
              <w:right w:val="single" w:sz="4" w:space="0" w:color="auto"/>
            </w:tcBorders>
          </w:tcPr>
          <w:p w14:paraId="5C6B7295" w14:textId="77777777" w:rsidR="00C12D90" w:rsidRPr="00820617" w:rsidRDefault="00C12D90" w:rsidP="0020746E">
            <w:pPr>
              <w:ind w:firstLine="0"/>
              <w:rPr>
                <w:color w:val="000000" w:themeColor="text1"/>
                <w:sz w:val="20"/>
                <w:szCs w:val="20"/>
              </w:rPr>
            </w:pPr>
          </w:p>
        </w:tc>
        <w:tc>
          <w:tcPr>
            <w:tcW w:w="819" w:type="dxa"/>
            <w:vMerge/>
            <w:tcBorders>
              <w:top w:val="single" w:sz="4" w:space="0" w:color="auto"/>
              <w:left w:val="single" w:sz="4" w:space="0" w:color="auto"/>
              <w:bottom w:val="single" w:sz="4" w:space="0" w:color="auto"/>
              <w:right w:val="single" w:sz="4" w:space="0" w:color="auto"/>
            </w:tcBorders>
          </w:tcPr>
          <w:p w14:paraId="21179400" w14:textId="77777777" w:rsidR="00C12D90" w:rsidRPr="00820617" w:rsidRDefault="00C12D90" w:rsidP="0020746E">
            <w:pPr>
              <w:ind w:firstLine="0"/>
              <w:rPr>
                <w:color w:val="000000" w:themeColor="text1"/>
                <w:sz w:val="20"/>
                <w:szCs w:val="20"/>
              </w:rPr>
            </w:pPr>
          </w:p>
        </w:tc>
        <w:tc>
          <w:tcPr>
            <w:tcW w:w="810" w:type="dxa"/>
            <w:vMerge/>
            <w:tcBorders>
              <w:top w:val="single" w:sz="4" w:space="0" w:color="auto"/>
              <w:left w:val="single" w:sz="4" w:space="0" w:color="auto"/>
              <w:bottom w:val="single" w:sz="4" w:space="0" w:color="auto"/>
              <w:right w:val="single" w:sz="4" w:space="0" w:color="auto"/>
            </w:tcBorders>
          </w:tcPr>
          <w:p w14:paraId="20957D9F" w14:textId="77777777" w:rsidR="00C12D90" w:rsidRPr="00820617" w:rsidRDefault="00C12D90" w:rsidP="0020746E">
            <w:pPr>
              <w:ind w:firstLine="0"/>
              <w:rPr>
                <w:color w:val="000000" w:themeColor="text1"/>
                <w:sz w:val="20"/>
                <w:szCs w:val="20"/>
              </w:rPr>
            </w:pPr>
          </w:p>
        </w:tc>
        <w:tc>
          <w:tcPr>
            <w:tcW w:w="1202" w:type="dxa"/>
            <w:vMerge/>
            <w:tcBorders>
              <w:top w:val="single" w:sz="4" w:space="0" w:color="auto"/>
              <w:left w:val="single" w:sz="4" w:space="0" w:color="auto"/>
              <w:bottom w:val="nil"/>
              <w:right w:val="single" w:sz="4" w:space="0" w:color="auto"/>
            </w:tcBorders>
          </w:tcPr>
          <w:p w14:paraId="22010A64" w14:textId="77777777" w:rsidR="00C12D90" w:rsidRPr="00820617" w:rsidRDefault="00C12D90" w:rsidP="0020746E">
            <w:pPr>
              <w:ind w:firstLine="0"/>
              <w:rPr>
                <w:color w:val="000000" w:themeColor="text1"/>
                <w:sz w:val="20"/>
                <w:szCs w:val="20"/>
              </w:rPr>
            </w:pPr>
          </w:p>
        </w:tc>
        <w:tc>
          <w:tcPr>
            <w:tcW w:w="941" w:type="dxa"/>
            <w:vMerge/>
            <w:tcBorders>
              <w:top w:val="single" w:sz="4" w:space="0" w:color="auto"/>
              <w:left w:val="single" w:sz="4" w:space="0" w:color="auto"/>
              <w:bottom w:val="nil"/>
              <w:right w:val="single" w:sz="4" w:space="0" w:color="auto"/>
            </w:tcBorders>
          </w:tcPr>
          <w:p w14:paraId="1CF858B3" w14:textId="77777777" w:rsidR="00C12D90" w:rsidRPr="00820617" w:rsidRDefault="00C12D90" w:rsidP="0020746E">
            <w:pPr>
              <w:ind w:firstLine="0"/>
              <w:rPr>
                <w:color w:val="000000" w:themeColor="text1"/>
                <w:sz w:val="20"/>
                <w:szCs w:val="20"/>
              </w:rPr>
            </w:pPr>
          </w:p>
        </w:tc>
        <w:tc>
          <w:tcPr>
            <w:tcW w:w="941" w:type="dxa"/>
            <w:vMerge/>
            <w:tcBorders>
              <w:top w:val="single" w:sz="4" w:space="0" w:color="auto"/>
              <w:left w:val="single" w:sz="4" w:space="0" w:color="auto"/>
              <w:bottom w:val="nil"/>
              <w:right w:val="single" w:sz="4" w:space="0" w:color="auto"/>
            </w:tcBorders>
          </w:tcPr>
          <w:p w14:paraId="7E6F919B" w14:textId="77777777" w:rsidR="00C12D90" w:rsidRPr="00820617" w:rsidRDefault="00C12D90" w:rsidP="0020746E">
            <w:pPr>
              <w:ind w:firstLine="0"/>
              <w:rPr>
                <w:color w:val="000000" w:themeColor="text1"/>
                <w:sz w:val="20"/>
                <w:szCs w:val="20"/>
              </w:rPr>
            </w:pPr>
          </w:p>
        </w:tc>
        <w:tc>
          <w:tcPr>
            <w:tcW w:w="1494" w:type="dxa"/>
            <w:tcBorders>
              <w:top w:val="single" w:sz="4" w:space="0" w:color="auto"/>
              <w:left w:val="single" w:sz="4" w:space="0" w:color="auto"/>
              <w:bottom w:val="single" w:sz="4" w:space="0" w:color="auto"/>
            </w:tcBorders>
          </w:tcPr>
          <w:p w14:paraId="1931EB8F"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16,7%</w:t>
            </w:r>
          </w:p>
        </w:tc>
      </w:tr>
      <w:tr w:rsidR="00C12D90" w:rsidRPr="00820617" w14:paraId="187A4460" w14:textId="77777777" w:rsidTr="00B73E4B">
        <w:tc>
          <w:tcPr>
            <w:tcW w:w="1304" w:type="dxa"/>
            <w:vMerge/>
            <w:tcBorders>
              <w:top w:val="single" w:sz="4" w:space="0" w:color="auto"/>
              <w:bottom w:val="single" w:sz="4" w:space="0" w:color="auto"/>
              <w:right w:val="single" w:sz="4" w:space="0" w:color="auto"/>
            </w:tcBorders>
          </w:tcPr>
          <w:p w14:paraId="02893FB3" w14:textId="77777777" w:rsidR="00C12D90" w:rsidRPr="00820617" w:rsidRDefault="00C12D90" w:rsidP="00820617">
            <w:pPr>
              <w:ind w:firstLine="0"/>
              <w:jc w:val="left"/>
              <w:rPr>
                <w:color w:val="000000" w:themeColor="text1"/>
                <w:sz w:val="20"/>
                <w:szCs w:val="20"/>
              </w:rPr>
            </w:pPr>
          </w:p>
        </w:tc>
        <w:tc>
          <w:tcPr>
            <w:tcW w:w="940" w:type="dxa"/>
            <w:vMerge w:val="restart"/>
            <w:tcBorders>
              <w:top w:val="single" w:sz="4" w:space="0" w:color="auto"/>
              <w:left w:val="single" w:sz="4" w:space="0" w:color="auto"/>
              <w:bottom w:val="single" w:sz="4" w:space="0" w:color="auto"/>
              <w:right w:val="single" w:sz="4" w:space="0" w:color="auto"/>
            </w:tcBorders>
          </w:tcPr>
          <w:p w14:paraId="665D6DFF" w14:textId="77777777" w:rsidR="00C12D90" w:rsidRPr="00820617" w:rsidRDefault="00C12D90" w:rsidP="00820617">
            <w:pPr>
              <w:ind w:firstLine="0"/>
              <w:jc w:val="left"/>
              <w:rPr>
                <w:color w:val="000000" w:themeColor="text1"/>
                <w:sz w:val="20"/>
                <w:szCs w:val="20"/>
              </w:rPr>
            </w:pPr>
            <w:r w:rsidRPr="00820617">
              <w:rPr>
                <w:color w:val="000000" w:themeColor="text1"/>
                <w:sz w:val="20"/>
                <w:szCs w:val="20"/>
              </w:rPr>
              <w:t>свыше двух лет</w:t>
            </w:r>
          </w:p>
        </w:tc>
        <w:tc>
          <w:tcPr>
            <w:tcW w:w="1075" w:type="dxa"/>
            <w:vMerge w:val="restart"/>
            <w:tcBorders>
              <w:top w:val="single" w:sz="4" w:space="0" w:color="auto"/>
              <w:left w:val="single" w:sz="4" w:space="0" w:color="auto"/>
              <w:bottom w:val="single" w:sz="4" w:space="0" w:color="auto"/>
              <w:right w:val="single" w:sz="4" w:space="0" w:color="auto"/>
            </w:tcBorders>
          </w:tcPr>
          <w:p w14:paraId="2951C3C8"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III</w:t>
            </w:r>
          </w:p>
          <w:p w14:paraId="40D0889A"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II</w:t>
            </w:r>
          </w:p>
          <w:p w14:paraId="1B155796"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I</w:t>
            </w:r>
          </w:p>
        </w:tc>
        <w:tc>
          <w:tcPr>
            <w:tcW w:w="819" w:type="dxa"/>
            <w:vMerge w:val="restart"/>
            <w:tcBorders>
              <w:top w:val="single" w:sz="4" w:space="0" w:color="auto"/>
              <w:left w:val="single" w:sz="4" w:space="0" w:color="auto"/>
              <w:bottom w:val="single" w:sz="4" w:space="0" w:color="auto"/>
              <w:right w:val="single" w:sz="4" w:space="0" w:color="auto"/>
            </w:tcBorders>
          </w:tcPr>
          <w:p w14:paraId="1CCDCE97"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5</w:t>
            </w:r>
          </w:p>
          <w:p w14:paraId="1E7B3A12"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4</w:t>
            </w:r>
          </w:p>
          <w:p w14:paraId="786F7564"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2</w:t>
            </w:r>
          </w:p>
        </w:tc>
        <w:tc>
          <w:tcPr>
            <w:tcW w:w="810" w:type="dxa"/>
            <w:vMerge w:val="restart"/>
            <w:tcBorders>
              <w:top w:val="single" w:sz="4" w:space="0" w:color="auto"/>
              <w:left w:val="single" w:sz="4" w:space="0" w:color="auto"/>
              <w:bottom w:val="single" w:sz="4" w:space="0" w:color="auto"/>
              <w:right w:val="single" w:sz="4" w:space="0" w:color="auto"/>
            </w:tcBorders>
          </w:tcPr>
          <w:p w14:paraId="66F767A6"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8</w:t>
            </w:r>
          </w:p>
          <w:p w14:paraId="3C5041EB"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6</w:t>
            </w:r>
          </w:p>
          <w:p w14:paraId="6DFD9C73"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3</w:t>
            </w:r>
          </w:p>
        </w:tc>
        <w:tc>
          <w:tcPr>
            <w:tcW w:w="1202" w:type="dxa"/>
            <w:vMerge w:val="restart"/>
            <w:tcBorders>
              <w:top w:val="single" w:sz="4" w:space="0" w:color="auto"/>
              <w:left w:val="single" w:sz="4" w:space="0" w:color="auto"/>
              <w:bottom w:val="single" w:sz="4" w:space="0" w:color="auto"/>
              <w:right w:val="single" w:sz="4" w:space="0" w:color="auto"/>
            </w:tcBorders>
          </w:tcPr>
          <w:p w14:paraId="3567DDF1"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12</w:t>
            </w:r>
          </w:p>
        </w:tc>
        <w:tc>
          <w:tcPr>
            <w:tcW w:w="941" w:type="dxa"/>
            <w:vMerge w:val="restart"/>
            <w:tcBorders>
              <w:top w:val="single" w:sz="4" w:space="0" w:color="auto"/>
              <w:left w:val="single" w:sz="4" w:space="0" w:color="auto"/>
              <w:bottom w:val="single" w:sz="4" w:space="0" w:color="auto"/>
              <w:right w:val="single" w:sz="4" w:space="0" w:color="auto"/>
            </w:tcBorders>
          </w:tcPr>
          <w:p w14:paraId="6CBA2B42"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6</w:t>
            </w:r>
          </w:p>
        </w:tc>
        <w:tc>
          <w:tcPr>
            <w:tcW w:w="941" w:type="dxa"/>
            <w:vMerge w:val="restart"/>
            <w:tcBorders>
              <w:top w:val="single" w:sz="4" w:space="0" w:color="auto"/>
              <w:left w:val="single" w:sz="4" w:space="0" w:color="auto"/>
              <w:bottom w:val="single" w:sz="4" w:space="0" w:color="auto"/>
              <w:right w:val="single" w:sz="4" w:space="0" w:color="auto"/>
            </w:tcBorders>
          </w:tcPr>
          <w:p w14:paraId="3D1A7278"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828</w:t>
            </w:r>
          </w:p>
        </w:tc>
        <w:tc>
          <w:tcPr>
            <w:tcW w:w="1494" w:type="dxa"/>
            <w:tcBorders>
              <w:top w:val="single" w:sz="4" w:space="0" w:color="auto"/>
              <w:left w:val="single" w:sz="4" w:space="0" w:color="auto"/>
              <w:bottom w:val="single" w:sz="4" w:space="0" w:color="auto"/>
            </w:tcBorders>
          </w:tcPr>
          <w:p w14:paraId="3AA64A39"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9,8%</w:t>
            </w:r>
          </w:p>
        </w:tc>
      </w:tr>
      <w:tr w:rsidR="00C12D90" w:rsidRPr="00820617" w14:paraId="7E100914" w14:textId="77777777" w:rsidTr="00B73E4B">
        <w:tc>
          <w:tcPr>
            <w:tcW w:w="1304" w:type="dxa"/>
            <w:vMerge/>
            <w:tcBorders>
              <w:top w:val="single" w:sz="4" w:space="0" w:color="auto"/>
              <w:bottom w:val="single" w:sz="4" w:space="0" w:color="auto"/>
              <w:right w:val="single" w:sz="4" w:space="0" w:color="auto"/>
            </w:tcBorders>
          </w:tcPr>
          <w:p w14:paraId="259DDE49" w14:textId="77777777" w:rsidR="00C12D90" w:rsidRPr="00820617" w:rsidRDefault="00C12D90" w:rsidP="00820617">
            <w:pPr>
              <w:ind w:firstLine="0"/>
              <w:jc w:val="left"/>
              <w:rPr>
                <w:color w:val="000000" w:themeColor="text1"/>
                <w:sz w:val="20"/>
                <w:szCs w:val="20"/>
              </w:rPr>
            </w:pPr>
          </w:p>
        </w:tc>
        <w:tc>
          <w:tcPr>
            <w:tcW w:w="940" w:type="dxa"/>
            <w:vMerge/>
            <w:tcBorders>
              <w:top w:val="single" w:sz="4" w:space="0" w:color="auto"/>
              <w:left w:val="single" w:sz="4" w:space="0" w:color="auto"/>
              <w:bottom w:val="single" w:sz="4" w:space="0" w:color="auto"/>
              <w:right w:val="single" w:sz="4" w:space="0" w:color="auto"/>
            </w:tcBorders>
          </w:tcPr>
          <w:p w14:paraId="34654DF8" w14:textId="77777777" w:rsidR="00C12D90" w:rsidRPr="00820617" w:rsidRDefault="00C12D90" w:rsidP="00820617">
            <w:pPr>
              <w:ind w:firstLine="0"/>
              <w:jc w:val="left"/>
              <w:rPr>
                <w:color w:val="000000" w:themeColor="text1"/>
                <w:sz w:val="20"/>
                <w:szCs w:val="20"/>
              </w:rPr>
            </w:pPr>
          </w:p>
        </w:tc>
        <w:tc>
          <w:tcPr>
            <w:tcW w:w="1075" w:type="dxa"/>
            <w:vMerge/>
            <w:tcBorders>
              <w:top w:val="single" w:sz="4" w:space="0" w:color="auto"/>
              <w:left w:val="single" w:sz="4" w:space="0" w:color="auto"/>
              <w:bottom w:val="single" w:sz="4" w:space="0" w:color="auto"/>
              <w:right w:val="single" w:sz="4" w:space="0" w:color="auto"/>
            </w:tcBorders>
          </w:tcPr>
          <w:p w14:paraId="2D6CE675" w14:textId="77777777" w:rsidR="00C12D90" w:rsidRPr="00820617" w:rsidRDefault="00C12D90" w:rsidP="0020746E">
            <w:pPr>
              <w:ind w:firstLine="0"/>
              <w:rPr>
                <w:color w:val="000000" w:themeColor="text1"/>
                <w:sz w:val="20"/>
                <w:szCs w:val="20"/>
              </w:rPr>
            </w:pPr>
          </w:p>
        </w:tc>
        <w:tc>
          <w:tcPr>
            <w:tcW w:w="819" w:type="dxa"/>
            <w:vMerge/>
            <w:tcBorders>
              <w:top w:val="single" w:sz="4" w:space="0" w:color="auto"/>
              <w:left w:val="single" w:sz="4" w:space="0" w:color="auto"/>
              <w:bottom w:val="single" w:sz="4" w:space="0" w:color="auto"/>
              <w:right w:val="single" w:sz="4" w:space="0" w:color="auto"/>
            </w:tcBorders>
          </w:tcPr>
          <w:p w14:paraId="45D1D54B" w14:textId="77777777" w:rsidR="00C12D90" w:rsidRPr="00820617" w:rsidRDefault="00C12D90" w:rsidP="0020746E">
            <w:pPr>
              <w:ind w:firstLine="0"/>
              <w:rPr>
                <w:color w:val="000000" w:themeColor="text1"/>
                <w:sz w:val="20"/>
                <w:szCs w:val="20"/>
              </w:rPr>
            </w:pPr>
          </w:p>
        </w:tc>
        <w:tc>
          <w:tcPr>
            <w:tcW w:w="810" w:type="dxa"/>
            <w:vMerge/>
            <w:tcBorders>
              <w:top w:val="single" w:sz="4" w:space="0" w:color="auto"/>
              <w:left w:val="single" w:sz="4" w:space="0" w:color="auto"/>
              <w:bottom w:val="single" w:sz="4" w:space="0" w:color="auto"/>
              <w:right w:val="single" w:sz="4" w:space="0" w:color="auto"/>
            </w:tcBorders>
          </w:tcPr>
          <w:p w14:paraId="1DF08054" w14:textId="77777777" w:rsidR="00C12D90" w:rsidRPr="00820617" w:rsidRDefault="00C12D90" w:rsidP="0020746E">
            <w:pPr>
              <w:ind w:firstLine="0"/>
              <w:rPr>
                <w:color w:val="000000" w:themeColor="text1"/>
                <w:sz w:val="20"/>
                <w:szCs w:val="20"/>
              </w:rPr>
            </w:pPr>
          </w:p>
        </w:tc>
        <w:tc>
          <w:tcPr>
            <w:tcW w:w="1202" w:type="dxa"/>
            <w:vMerge/>
            <w:tcBorders>
              <w:top w:val="single" w:sz="4" w:space="0" w:color="auto"/>
              <w:left w:val="single" w:sz="4" w:space="0" w:color="auto"/>
              <w:bottom w:val="single" w:sz="4" w:space="0" w:color="auto"/>
              <w:right w:val="single" w:sz="4" w:space="0" w:color="auto"/>
            </w:tcBorders>
          </w:tcPr>
          <w:p w14:paraId="2E77E771" w14:textId="77777777" w:rsidR="00C12D90" w:rsidRPr="00820617" w:rsidRDefault="00C12D90" w:rsidP="0020746E">
            <w:pPr>
              <w:ind w:firstLine="0"/>
              <w:rPr>
                <w:color w:val="000000" w:themeColor="text1"/>
                <w:sz w:val="20"/>
                <w:szCs w:val="20"/>
              </w:rPr>
            </w:pPr>
          </w:p>
        </w:tc>
        <w:tc>
          <w:tcPr>
            <w:tcW w:w="941" w:type="dxa"/>
            <w:vMerge/>
            <w:tcBorders>
              <w:top w:val="single" w:sz="4" w:space="0" w:color="auto"/>
              <w:left w:val="single" w:sz="4" w:space="0" w:color="auto"/>
              <w:bottom w:val="single" w:sz="4" w:space="0" w:color="auto"/>
              <w:right w:val="single" w:sz="4" w:space="0" w:color="auto"/>
            </w:tcBorders>
          </w:tcPr>
          <w:p w14:paraId="48F6941F" w14:textId="77777777" w:rsidR="00C12D90" w:rsidRPr="00820617" w:rsidRDefault="00C12D90" w:rsidP="0020746E">
            <w:pPr>
              <w:ind w:firstLine="0"/>
              <w:rPr>
                <w:color w:val="000000" w:themeColor="text1"/>
                <w:sz w:val="20"/>
                <w:szCs w:val="20"/>
              </w:rPr>
            </w:pPr>
          </w:p>
        </w:tc>
        <w:tc>
          <w:tcPr>
            <w:tcW w:w="941" w:type="dxa"/>
            <w:vMerge/>
            <w:tcBorders>
              <w:top w:val="single" w:sz="4" w:space="0" w:color="auto"/>
              <w:left w:val="single" w:sz="4" w:space="0" w:color="auto"/>
              <w:bottom w:val="single" w:sz="4" w:space="0" w:color="auto"/>
              <w:right w:val="single" w:sz="4" w:space="0" w:color="auto"/>
            </w:tcBorders>
          </w:tcPr>
          <w:p w14:paraId="369D3A56" w14:textId="77777777" w:rsidR="00C12D90" w:rsidRPr="00820617" w:rsidRDefault="00C12D90" w:rsidP="0020746E">
            <w:pPr>
              <w:ind w:firstLine="0"/>
              <w:rPr>
                <w:color w:val="000000" w:themeColor="text1"/>
                <w:sz w:val="20"/>
                <w:szCs w:val="20"/>
              </w:rPr>
            </w:pPr>
          </w:p>
        </w:tc>
        <w:tc>
          <w:tcPr>
            <w:tcW w:w="1494" w:type="dxa"/>
            <w:tcBorders>
              <w:top w:val="single" w:sz="4" w:space="0" w:color="auto"/>
              <w:left w:val="single" w:sz="4" w:space="0" w:color="auto"/>
              <w:bottom w:val="single" w:sz="4" w:space="0" w:color="auto"/>
            </w:tcBorders>
          </w:tcPr>
          <w:p w14:paraId="48D3BD40"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10,78%</w:t>
            </w:r>
          </w:p>
        </w:tc>
      </w:tr>
      <w:tr w:rsidR="00C12D90" w:rsidRPr="00820617" w14:paraId="1E7ECCAD" w14:textId="77777777" w:rsidTr="00B73E4B">
        <w:tc>
          <w:tcPr>
            <w:tcW w:w="1304" w:type="dxa"/>
            <w:vMerge/>
            <w:tcBorders>
              <w:top w:val="single" w:sz="4" w:space="0" w:color="auto"/>
              <w:bottom w:val="single" w:sz="4" w:space="0" w:color="auto"/>
              <w:right w:val="single" w:sz="4" w:space="0" w:color="auto"/>
            </w:tcBorders>
          </w:tcPr>
          <w:p w14:paraId="48393362" w14:textId="77777777" w:rsidR="00C12D90" w:rsidRPr="00820617" w:rsidRDefault="00C12D90" w:rsidP="00820617">
            <w:pPr>
              <w:ind w:firstLine="0"/>
              <w:jc w:val="left"/>
              <w:rPr>
                <w:color w:val="000000" w:themeColor="text1"/>
                <w:sz w:val="20"/>
                <w:szCs w:val="20"/>
              </w:rPr>
            </w:pPr>
          </w:p>
        </w:tc>
        <w:tc>
          <w:tcPr>
            <w:tcW w:w="940" w:type="dxa"/>
            <w:vMerge/>
            <w:tcBorders>
              <w:top w:val="single" w:sz="4" w:space="0" w:color="auto"/>
              <w:left w:val="single" w:sz="4" w:space="0" w:color="auto"/>
              <w:bottom w:val="single" w:sz="4" w:space="0" w:color="auto"/>
              <w:right w:val="single" w:sz="4" w:space="0" w:color="auto"/>
            </w:tcBorders>
          </w:tcPr>
          <w:p w14:paraId="55751ED3" w14:textId="77777777" w:rsidR="00C12D90" w:rsidRPr="00820617" w:rsidRDefault="00C12D90" w:rsidP="00820617">
            <w:pPr>
              <w:ind w:firstLine="0"/>
              <w:jc w:val="left"/>
              <w:rPr>
                <w:color w:val="000000" w:themeColor="text1"/>
                <w:sz w:val="20"/>
                <w:szCs w:val="20"/>
              </w:rPr>
            </w:pPr>
          </w:p>
        </w:tc>
        <w:tc>
          <w:tcPr>
            <w:tcW w:w="1075" w:type="dxa"/>
            <w:vMerge/>
            <w:tcBorders>
              <w:top w:val="single" w:sz="4" w:space="0" w:color="auto"/>
              <w:left w:val="single" w:sz="4" w:space="0" w:color="auto"/>
              <w:bottom w:val="single" w:sz="4" w:space="0" w:color="auto"/>
              <w:right w:val="single" w:sz="4" w:space="0" w:color="auto"/>
            </w:tcBorders>
          </w:tcPr>
          <w:p w14:paraId="092C77E5" w14:textId="77777777" w:rsidR="00C12D90" w:rsidRPr="00820617" w:rsidRDefault="00C12D90" w:rsidP="0020746E">
            <w:pPr>
              <w:ind w:firstLine="0"/>
              <w:rPr>
                <w:color w:val="000000" w:themeColor="text1"/>
                <w:sz w:val="20"/>
                <w:szCs w:val="20"/>
              </w:rPr>
            </w:pPr>
          </w:p>
        </w:tc>
        <w:tc>
          <w:tcPr>
            <w:tcW w:w="819" w:type="dxa"/>
            <w:vMerge/>
            <w:tcBorders>
              <w:top w:val="single" w:sz="4" w:space="0" w:color="auto"/>
              <w:left w:val="single" w:sz="4" w:space="0" w:color="auto"/>
              <w:bottom w:val="single" w:sz="4" w:space="0" w:color="auto"/>
              <w:right w:val="single" w:sz="4" w:space="0" w:color="auto"/>
            </w:tcBorders>
          </w:tcPr>
          <w:p w14:paraId="0A004D9C" w14:textId="77777777" w:rsidR="00C12D90" w:rsidRPr="00820617" w:rsidRDefault="00C12D90" w:rsidP="0020746E">
            <w:pPr>
              <w:ind w:firstLine="0"/>
              <w:rPr>
                <w:color w:val="000000" w:themeColor="text1"/>
                <w:sz w:val="20"/>
                <w:szCs w:val="20"/>
              </w:rPr>
            </w:pPr>
          </w:p>
        </w:tc>
        <w:tc>
          <w:tcPr>
            <w:tcW w:w="810" w:type="dxa"/>
            <w:vMerge/>
            <w:tcBorders>
              <w:top w:val="single" w:sz="4" w:space="0" w:color="auto"/>
              <w:left w:val="single" w:sz="4" w:space="0" w:color="auto"/>
              <w:bottom w:val="single" w:sz="4" w:space="0" w:color="auto"/>
              <w:right w:val="single" w:sz="4" w:space="0" w:color="auto"/>
            </w:tcBorders>
          </w:tcPr>
          <w:p w14:paraId="48ADFCBD" w14:textId="77777777" w:rsidR="00C12D90" w:rsidRPr="00820617" w:rsidRDefault="00C12D90" w:rsidP="0020746E">
            <w:pPr>
              <w:ind w:firstLine="0"/>
              <w:rPr>
                <w:color w:val="000000" w:themeColor="text1"/>
                <w:sz w:val="20"/>
                <w:szCs w:val="20"/>
              </w:rPr>
            </w:pPr>
          </w:p>
        </w:tc>
        <w:tc>
          <w:tcPr>
            <w:tcW w:w="1202" w:type="dxa"/>
            <w:vMerge/>
            <w:tcBorders>
              <w:top w:val="single" w:sz="4" w:space="0" w:color="auto"/>
              <w:left w:val="single" w:sz="4" w:space="0" w:color="auto"/>
              <w:bottom w:val="nil"/>
              <w:right w:val="single" w:sz="4" w:space="0" w:color="auto"/>
            </w:tcBorders>
          </w:tcPr>
          <w:p w14:paraId="55C5B8CC" w14:textId="77777777" w:rsidR="00C12D90" w:rsidRPr="00820617" w:rsidRDefault="00C12D90" w:rsidP="0020746E">
            <w:pPr>
              <w:ind w:firstLine="0"/>
              <w:rPr>
                <w:color w:val="000000" w:themeColor="text1"/>
                <w:sz w:val="20"/>
                <w:szCs w:val="20"/>
              </w:rPr>
            </w:pPr>
          </w:p>
        </w:tc>
        <w:tc>
          <w:tcPr>
            <w:tcW w:w="941" w:type="dxa"/>
            <w:vMerge/>
            <w:tcBorders>
              <w:top w:val="single" w:sz="4" w:space="0" w:color="auto"/>
              <w:left w:val="single" w:sz="4" w:space="0" w:color="auto"/>
              <w:bottom w:val="nil"/>
              <w:right w:val="single" w:sz="4" w:space="0" w:color="auto"/>
            </w:tcBorders>
          </w:tcPr>
          <w:p w14:paraId="1D4F57A8" w14:textId="77777777" w:rsidR="00C12D90" w:rsidRPr="00820617" w:rsidRDefault="00C12D90" w:rsidP="0020746E">
            <w:pPr>
              <w:ind w:firstLine="0"/>
              <w:rPr>
                <w:color w:val="000000" w:themeColor="text1"/>
                <w:sz w:val="20"/>
                <w:szCs w:val="20"/>
              </w:rPr>
            </w:pPr>
          </w:p>
        </w:tc>
        <w:tc>
          <w:tcPr>
            <w:tcW w:w="941" w:type="dxa"/>
            <w:vMerge/>
            <w:tcBorders>
              <w:top w:val="single" w:sz="4" w:space="0" w:color="auto"/>
              <w:left w:val="single" w:sz="4" w:space="0" w:color="auto"/>
              <w:bottom w:val="nil"/>
              <w:right w:val="single" w:sz="4" w:space="0" w:color="auto"/>
            </w:tcBorders>
          </w:tcPr>
          <w:p w14:paraId="07E290F1" w14:textId="77777777" w:rsidR="00C12D90" w:rsidRPr="00820617" w:rsidRDefault="00C12D90" w:rsidP="0020746E">
            <w:pPr>
              <w:ind w:firstLine="0"/>
              <w:rPr>
                <w:color w:val="000000" w:themeColor="text1"/>
                <w:sz w:val="20"/>
                <w:szCs w:val="20"/>
              </w:rPr>
            </w:pPr>
          </w:p>
        </w:tc>
        <w:tc>
          <w:tcPr>
            <w:tcW w:w="1494" w:type="dxa"/>
            <w:tcBorders>
              <w:top w:val="single" w:sz="4" w:space="0" w:color="auto"/>
              <w:left w:val="single" w:sz="4" w:space="0" w:color="auto"/>
              <w:bottom w:val="single" w:sz="4" w:space="0" w:color="auto"/>
            </w:tcBorders>
          </w:tcPr>
          <w:p w14:paraId="19DF16EA"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19,6%</w:t>
            </w:r>
          </w:p>
        </w:tc>
      </w:tr>
      <w:tr w:rsidR="00C12D90" w:rsidRPr="00820617" w14:paraId="6ECB8F0C" w14:textId="77777777" w:rsidTr="00B73E4B">
        <w:tc>
          <w:tcPr>
            <w:tcW w:w="1304" w:type="dxa"/>
            <w:vMerge w:val="restart"/>
            <w:tcBorders>
              <w:top w:val="single" w:sz="4" w:space="0" w:color="auto"/>
              <w:bottom w:val="single" w:sz="4" w:space="0" w:color="auto"/>
              <w:right w:val="single" w:sz="4" w:space="0" w:color="auto"/>
            </w:tcBorders>
          </w:tcPr>
          <w:p w14:paraId="017ECF22" w14:textId="34DC54EA" w:rsidR="00C12D90" w:rsidRPr="00820617" w:rsidRDefault="00C12D90" w:rsidP="00820617">
            <w:pPr>
              <w:ind w:firstLine="0"/>
              <w:jc w:val="left"/>
              <w:rPr>
                <w:color w:val="000000" w:themeColor="text1"/>
                <w:sz w:val="20"/>
                <w:szCs w:val="20"/>
              </w:rPr>
            </w:pPr>
            <w:r w:rsidRPr="00820617">
              <w:rPr>
                <w:color w:val="000000" w:themeColor="text1"/>
                <w:sz w:val="20"/>
                <w:szCs w:val="20"/>
              </w:rPr>
              <w:t xml:space="preserve">Спортивного </w:t>
            </w:r>
            <w:proofErr w:type="spellStart"/>
            <w:r w:rsidRPr="00820617">
              <w:rPr>
                <w:color w:val="000000" w:themeColor="text1"/>
                <w:sz w:val="20"/>
                <w:szCs w:val="20"/>
              </w:rPr>
              <w:t>совершенст</w:t>
            </w:r>
            <w:r w:rsidR="00F3094B">
              <w:rPr>
                <w:color w:val="000000" w:themeColor="text1"/>
                <w:sz w:val="20"/>
                <w:szCs w:val="20"/>
              </w:rPr>
              <w:t>-</w:t>
            </w:r>
            <w:r w:rsidRPr="00820617">
              <w:rPr>
                <w:color w:val="000000" w:themeColor="text1"/>
                <w:sz w:val="20"/>
                <w:szCs w:val="20"/>
              </w:rPr>
              <w:t>вования</w:t>
            </w:r>
            <w:proofErr w:type="spellEnd"/>
          </w:p>
        </w:tc>
        <w:tc>
          <w:tcPr>
            <w:tcW w:w="940" w:type="dxa"/>
            <w:vMerge w:val="restart"/>
            <w:tcBorders>
              <w:top w:val="single" w:sz="4" w:space="0" w:color="auto"/>
              <w:left w:val="single" w:sz="4" w:space="0" w:color="auto"/>
              <w:bottom w:val="single" w:sz="4" w:space="0" w:color="auto"/>
              <w:right w:val="single" w:sz="4" w:space="0" w:color="auto"/>
            </w:tcBorders>
          </w:tcPr>
          <w:p w14:paraId="78DD0D5C" w14:textId="77777777" w:rsidR="00C12D90" w:rsidRPr="00820617" w:rsidRDefault="00C12D90" w:rsidP="00820617">
            <w:pPr>
              <w:ind w:firstLine="0"/>
              <w:jc w:val="left"/>
              <w:rPr>
                <w:color w:val="000000" w:themeColor="text1"/>
                <w:sz w:val="20"/>
                <w:szCs w:val="20"/>
              </w:rPr>
            </w:pPr>
            <w:r w:rsidRPr="00820617">
              <w:rPr>
                <w:color w:val="000000" w:themeColor="text1"/>
                <w:sz w:val="20"/>
                <w:szCs w:val="20"/>
              </w:rPr>
              <w:t>первый год</w:t>
            </w:r>
          </w:p>
        </w:tc>
        <w:tc>
          <w:tcPr>
            <w:tcW w:w="1075" w:type="dxa"/>
            <w:vMerge w:val="restart"/>
            <w:tcBorders>
              <w:top w:val="single" w:sz="4" w:space="0" w:color="auto"/>
              <w:left w:val="single" w:sz="4" w:space="0" w:color="auto"/>
              <w:bottom w:val="single" w:sz="4" w:space="0" w:color="auto"/>
              <w:right w:val="single" w:sz="4" w:space="0" w:color="auto"/>
            </w:tcBorders>
          </w:tcPr>
          <w:p w14:paraId="53568399"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III</w:t>
            </w:r>
          </w:p>
          <w:p w14:paraId="39036FA8"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II</w:t>
            </w:r>
          </w:p>
          <w:p w14:paraId="53DF4929"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I</w:t>
            </w:r>
          </w:p>
        </w:tc>
        <w:tc>
          <w:tcPr>
            <w:tcW w:w="819" w:type="dxa"/>
            <w:vMerge w:val="restart"/>
            <w:tcBorders>
              <w:top w:val="single" w:sz="4" w:space="0" w:color="auto"/>
              <w:left w:val="single" w:sz="4" w:space="0" w:color="auto"/>
              <w:bottom w:val="single" w:sz="4" w:space="0" w:color="auto"/>
              <w:right w:val="single" w:sz="4" w:space="0" w:color="auto"/>
            </w:tcBorders>
          </w:tcPr>
          <w:p w14:paraId="38068E86"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3</w:t>
            </w:r>
          </w:p>
          <w:p w14:paraId="6E968258"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2</w:t>
            </w:r>
          </w:p>
          <w:p w14:paraId="1F1357BE"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1</w:t>
            </w:r>
          </w:p>
        </w:tc>
        <w:tc>
          <w:tcPr>
            <w:tcW w:w="810" w:type="dxa"/>
            <w:vMerge w:val="restart"/>
            <w:tcBorders>
              <w:top w:val="single" w:sz="4" w:space="0" w:color="auto"/>
              <w:left w:val="single" w:sz="4" w:space="0" w:color="auto"/>
              <w:bottom w:val="single" w:sz="4" w:space="0" w:color="auto"/>
              <w:right w:val="single" w:sz="4" w:space="0" w:color="auto"/>
            </w:tcBorders>
          </w:tcPr>
          <w:p w14:paraId="4419CB8C"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5</w:t>
            </w:r>
          </w:p>
          <w:p w14:paraId="2CA28431"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3</w:t>
            </w:r>
          </w:p>
          <w:p w14:paraId="71B60678"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2</w:t>
            </w:r>
          </w:p>
        </w:tc>
        <w:tc>
          <w:tcPr>
            <w:tcW w:w="1202" w:type="dxa"/>
            <w:vMerge w:val="restart"/>
            <w:tcBorders>
              <w:top w:val="single" w:sz="4" w:space="0" w:color="auto"/>
              <w:left w:val="single" w:sz="4" w:space="0" w:color="auto"/>
              <w:bottom w:val="single" w:sz="4" w:space="0" w:color="auto"/>
              <w:right w:val="single" w:sz="4" w:space="0" w:color="auto"/>
            </w:tcBorders>
          </w:tcPr>
          <w:p w14:paraId="6F230C0C"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15</w:t>
            </w:r>
          </w:p>
        </w:tc>
        <w:tc>
          <w:tcPr>
            <w:tcW w:w="941" w:type="dxa"/>
            <w:vMerge w:val="restart"/>
            <w:tcBorders>
              <w:top w:val="single" w:sz="4" w:space="0" w:color="auto"/>
              <w:left w:val="single" w:sz="4" w:space="0" w:color="auto"/>
              <w:bottom w:val="single" w:sz="4" w:space="0" w:color="auto"/>
              <w:right w:val="single" w:sz="4" w:space="0" w:color="auto"/>
            </w:tcBorders>
          </w:tcPr>
          <w:p w14:paraId="2E921C46"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9</w:t>
            </w:r>
          </w:p>
        </w:tc>
        <w:tc>
          <w:tcPr>
            <w:tcW w:w="941" w:type="dxa"/>
            <w:vMerge w:val="restart"/>
            <w:tcBorders>
              <w:top w:val="single" w:sz="4" w:space="0" w:color="auto"/>
              <w:left w:val="single" w:sz="4" w:space="0" w:color="auto"/>
              <w:bottom w:val="single" w:sz="4" w:space="0" w:color="auto"/>
              <w:right w:val="single" w:sz="4" w:space="0" w:color="auto"/>
            </w:tcBorders>
          </w:tcPr>
          <w:p w14:paraId="36538345"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1104</w:t>
            </w:r>
          </w:p>
        </w:tc>
        <w:tc>
          <w:tcPr>
            <w:tcW w:w="1494" w:type="dxa"/>
            <w:tcBorders>
              <w:top w:val="single" w:sz="4" w:space="0" w:color="auto"/>
              <w:left w:val="single" w:sz="4" w:space="0" w:color="auto"/>
              <w:bottom w:val="single" w:sz="4" w:space="0" w:color="auto"/>
            </w:tcBorders>
          </w:tcPr>
          <w:p w14:paraId="3CDFBFBD"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16,8%</w:t>
            </w:r>
          </w:p>
        </w:tc>
      </w:tr>
      <w:tr w:rsidR="00C12D90" w:rsidRPr="00820617" w14:paraId="5023904D" w14:textId="77777777" w:rsidTr="00B73E4B">
        <w:tc>
          <w:tcPr>
            <w:tcW w:w="1304" w:type="dxa"/>
            <w:vMerge/>
            <w:tcBorders>
              <w:top w:val="single" w:sz="4" w:space="0" w:color="auto"/>
              <w:bottom w:val="single" w:sz="4" w:space="0" w:color="auto"/>
              <w:right w:val="single" w:sz="4" w:space="0" w:color="auto"/>
            </w:tcBorders>
          </w:tcPr>
          <w:p w14:paraId="123BB3F3" w14:textId="77777777" w:rsidR="00C12D90" w:rsidRPr="00820617" w:rsidRDefault="00C12D90" w:rsidP="00820617">
            <w:pPr>
              <w:ind w:firstLine="0"/>
              <w:jc w:val="left"/>
              <w:rPr>
                <w:color w:val="000000" w:themeColor="text1"/>
                <w:sz w:val="20"/>
                <w:szCs w:val="20"/>
              </w:rPr>
            </w:pPr>
          </w:p>
        </w:tc>
        <w:tc>
          <w:tcPr>
            <w:tcW w:w="940" w:type="dxa"/>
            <w:vMerge/>
            <w:tcBorders>
              <w:top w:val="single" w:sz="4" w:space="0" w:color="auto"/>
              <w:left w:val="single" w:sz="4" w:space="0" w:color="auto"/>
              <w:bottom w:val="single" w:sz="4" w:space="0" w:color="auto"/>
              <w:right w:val="single" w:sz="4" w:space="0" w:color="auto"/>
            </w:tcBorders>
          </w:tcPr>
          <w:p w14:paraId="17733D08" w14:textId="77777777" w:rsidR="00C12D90" w:rsidRPr="00820617" w:rsidRDefault="00C12D90" w:rsidP="00820617">
            <w:pPr>
              <w:ind w:firstLine="0"/>
              <w:jc w:val="left"/>
              <w:rPr>
                <w:color w:val="000000" w:themeColor="text1"/>
                <w:sz w:val="20"/>
                <w:szCs w:val="20"/>
              </w:rPr>
            </w:pPr>
          </w:p>
        </w:tc>
        <w:tc>
          <w:tcPr>
            <w:tcW w:w="1075" w:type="dxa"/>
            <w:vMerge/>
            <w:tcBorders>
              <w:top w:val="single" w:sz="4" w:space="0" w:color="auto"/>
              <w:left w:val="single" w:sz="4" w:space="0" w:color="auto"/>
              <w:bottom w:val="single" w:sz="4" w:space="0" w:color="auto"/>
              <w:right w:val="single" w:sz="4" w:space="0" w:color="auto"/>
            </w:tcBorders>
          </w:tcPr>
          <w:p w14:paraId="3AF927E2" w14:textId="77777777" w:rsidR="00C12D90" w:rsidRPr="00820617" w:rsidRDefault="00C12D90" w:rsidP="0020746E">
            <w:pPr>
              <w:ind w:firstLine="0"/>
              <w:rPr>
                <w:color w:val="000000" w:themeColor="text1"/>
                <w:sz w:val="20"/>
                <w:szCs w:val="20"/>
              </w:rPr>
            </w:pPr>
          </w:p>
        </w:tc>
        <w:tc>
          <w:tcPr>
            <w:tcW w:w="819" w:type="dxa"/>
            <w:vMerge/>
            <w:tcBorders>
              <w:top w:val="single" w:sz="4" w:space="0" w:color="auto"/>
              <w:left w:val="single" w:sz="4" w:space="0" w:color="auto"/>
              <w:bottom w:val="single" w:sz="4" w:space="0" w:color="auto"/>
              <w:right w:val="single" w:sz="4" w:space="0" w:color="auto"/>
            </w:tcBorders>
          </w:tcPr>
          <w:p w14:paraId="037BE9FD" w14:textId="77777777" w:rsidR="00C12D90" w:rsidRPr="00820617" w:rsidRDefault="00C12D90" w:rsidP="0020746E">
            <w:pPr>
              <w:ind w:firstLine="0"/>
              <w:rPr>
                <w:color w:val="000000" w:themeColor="text1"/>
                <w:sz w:val="20"/>
                <w:szCs w:val="20"/>
              </w:rPr>
            </w:pPr>
          </w:p>
        </w:tc>
        <w:tc>
          <w:tcPr>
            <w:tcW w:w="810" w:type="dxa"/>
            <w:vMerge/>
            <w:tcBorders>
              <w:top w:val="single" w:sz="4" w:space="0" w:color="auto"/>
              <w:left w:val="single" w:sz="4" w:space="0" w:color="auto"/>
              <w:bottom w:val="single" w:sz="4" w:space="0" w:color="auto"/>
              <w:right w:val="single" w:sz="4" w:space="0" w:color="auto"/>
            </w:tcBorders>
          </w:tcPr>
          <w:p w14:paraId="43CC3D11" w14:textId="77777777" w:rsidR="00C12D90" w:rsidRPr="00820617" w:rsidRDefault="00C12D90" w:rsidP="0020746E">
            <w:pPr>
              <w:ind w:firstLine="0"/>
              <w:rPr>
                <w:color w:val="000000" w:themeColor="text1"/>
                <w:sz w:val="20"/>
                <w:szCs w:val="20"/>
              </w:rPr>
            </w:pPr>
          </w:p>
        </w:tc>
        <w:tc>
          <w:tcPr>
            <w:tcW w:w="1202" w:type="dxa"/>
            <w:vMerge/>
            <w:tcBorders>
              <w:top w:val="single" w:sz="4" w:space="0" w:color="auto"/>
              <w:left w:val="single" w:sz="4" w:space="0" w:color="auto"/>
              <w:bottom w:val="single" w:sz="4" w:space="0" w:color="auto"/>
              <w:right w:val="single" w:sz="4" w:space="0" w:color="auto"/>
            </w:tcBorders>
          </w:tcPr>
          <w:p w14:paraId="0D4F8AD2" w14:textId="77777777" w:rsidR="00C12D90" w:rsidRPr="00820617" w:rsidRDefault="00C12D90" w:rsidP="0020746E">
            <w:pPr>
              <w:ind w:firstLine="0"/>
              <w:rPr>
                <w:color w:val="000000" w:themeColor="text1"/>
                <w:sz w:val="20"/>
                <w:szCs w:val="20"/>
              </w:rPr>
            </w:pPr>
          </w:p>
        </w:tc>
        <w:tc>
          <w:tcPr>
            <w:tcW w:w="941" w:type="dxa"/>
            <w:vMerge/>
            <w:tcBorders>
              <w:top w:val="single" w:sz="4" w:space="0" w:color="auto"/>
              <w:left w:val="single" w:sz="4" w:space="0" w:color="auto"/>
              <w:bottom w:val="single" w:sz="4" w:space="0" w:color="auto"/>
              <w:right w:val="single" w:sz="4" w:space="0" w:color="auto"/>
            </w:tcBorders>
          </w:tcPr>
          <w:p w14:paraId="3F8D655E" w14:textId="77777777" w:rsidR="00C12D90" w:rsidRPr="00820617" w:rsidRDefault="00C12D90" w:rsidP="0020746E">
            <w:pPr>
              <w:ind w:firstLine="0"/>
              <w:rPr>
                <w:color w:val="000000" w:themeColor="text1"/>
                <w:sz w:val="20"/>
                <w:szCs w:val="20"/>
              </w:rPr>
            </w:pPr>
          </w:p>
        </w:tc>
        <w:tc>
          <w:tcPr>
            <w:tcW w:w="941" w:type="dxa"/>
            <w:vMerge/>
            <w:tcBorders>
              <w:top w:val="single" w:sz="4" w:space="0" w:color="auto"/>
              <w:left w:val="single" w:sz="4" w:space="0" w:color="auto"/>
              <w:bottom w:val="single" w:sz="4" w:space="0" w:color="auto"/>
              <w:right w:val="single" w:sz="4" w:space="0" w:color="auto"/>
            </w:tcBorders>
          </w:tcPr>
          <w:p w14:paraId="2E76A124" w14:textId="77777777" w:rsidR="00C12D90" w:rsidRPr="00820617" w:rsidRDefault="00C12D90" w:rsidP="0020746E">
            <w:pPr>
              <w:ind w:firstLine="0"/>
              <w:rPr>
                <w:color w:val="000000" w:themeColor="text1"/>
                <w:sz w:val="20"/>
                <w:szCs w:val="20"/>
              </w:rPr>
            </w:pPr>
          </w:p>
        </w:tc>
        <w:tc>
          <w:tcPr>
            <w:tcW w:w="1494" w:type="dxa"/>
            <w:tcBorders>
              <w:top w:val="single" w:sz="4" w:space="0" w:color="auto"/>
              <w:left w:val="single" w:sz="4" w:space="0" w:color="auto"/>
              <w:bottom w:val="single" w:sz="4" w:space="0" w:color="auto"/>
            </w:tcBorders>
          </w:tcPr>
          <w:p w14:paraId="18109B53"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18,2%</w:t>
            </w:r>
          </w:p>
        </w:tc>
      </w:tr>
      <w:tr w:rsidR="00C12D90" w:rsidRPr="00820617" w14:paraId="76117D39" w14:textId="77777777" w:rsidTr="00B73E4B">
        <w:tc>
          <w:tcPr>
            <w:tcW w:w="1304" w:type="dxa"/>
            <w:vMerge/>
            <w:tcBorders>
              <w:top w:val="single" w:sz="4" w:space="0" w:color="auto"/>
              <w:bottom w:val="single" w:sz="4" w:space="0" w:color="auto"/>
              <w:right w:val="single" w:sz="4" w:space="0" w:color="auto"/>
            </w:tcBorders>
          </w:tcPr>
          <w:p w14:paraId="7F63A8F2" w14:textId="77777777" w:rsidR="00C12D90" w:rsidRPr="00820617" w:rsidRDefault="00C12D90" w:rsidP="00820617">
            <w:pPr>
              <w:ind w:firstLine="0"/>
              <w:jc w:val="left"/>
              <w:rPr>
                <w:color w:val="000000" w:themeColor="text1"/>
                <w:sz w:val="20"/>
                <w:szCs w:val="20"/>
              </w:rPr>
            </w:pPr>
          </w:p>
        </w:tc>
        <w:tc>
          <w:tcPr>
            <w:tcW w:w="940" w:type="dxa"/>
            <w:vMerge/>
            <w:tcBorders>
              <w:top w:val="single" w:sz="4" w:space="0" w:color="auto"/>
              <w:left w:val="single" w:sz="4" w:space="0" w:color="auto"/>
              <w:bottom w:val="single" w:sz="4" w:space="0" w:color="auto"/>
              <w:right w:val="single" w:sz="4" w:space="0" w:color="auto"/>
            </w:tcBorders>
          </w:tcPr>
          <w:p w14:paraId="2D5536FD" w14:textId="77777777" w:rsidR="00C12D90" w:rsidRPr="00820617" w:rsidRDefault="00C12D90" w:rsidP="00820617">
            <w:pPr>
              <w:ind w:firstLine="0"/>
              <w:jc w:val="left"/>
              <w:rPr>
                <w:color w:val="000000" w:themeColor="text1"/>
                <w:sz w:val="20"/>
                <w:szCs w:val="20"/>
              </w:rPr>
            </w:pPr>
          </w:p>
        </w:tc>
        <w:tc>
          <w:tcPr>
            <w:tcW w:w="1075" w:type="dxa"/>
            <w:vMerge/>
            <w:tcBorders>
              <w:top w:val="single" w:sz="4" w:space="0" w:color="auto"/>
              <w:left w:val="single" w:sz="4" w:space="0" w:color="auto"/>
              <w:bottom w:val="single" w:sz="4" w:space="0" w:color="auto"/>
              <w:right w:val="single" w:sz="4" w:space="0" w:color="auto"/>
            </w:tcBorders>
          </w:tcPr>
          <w:p w14:paraId="392B511E" w14:textId="77777777" w:rsidR="00C12D90" w:rsidRPr="00820617" w:rsidRDefault="00C12D90" w:rsidP="0020746E">
            <w:pPr>
              <w:ind w:firstLine="0"/>
              <w:rPr>
                <w:color w:val="000000" w:themeColor="text1"/>
                <w:sz w:val="20"/>
                <w:szCs w:val="20"/>
              </w:rPr>
            </w:pPr>
          </w:p>
        </w:tc>
        <w:tc>
          <w:tcPr>
            <w:tcW w:w="819" w:type="dxa"/>
            <w:vMerge/>
            <w:tcBorders>
              <w:top w:val="single" w:sz="4" w:space="0" w:color="auto"/>
              <w:left w:val="single" w:sz="4" w:space="0" w:color="auto"/>
              <w:bottom w:val="single" w:sz="4" w:space="0" w:color="auto"/>
              <w:right w:val="single" w:sz="4" w:space="0" w:color="auto"/>
            </w:tcBorders>
          </w:tcPr>
          <w:p w14:paraId="4DD3B122" w14:textId="77777777" w:rsidR="00C12D90" w:rsidRPr="00820617" w:rsidRDefault="00C12D90" w:rsidP="0020746E">
            <w:pPr>
              <w:ind w:firstLine="0"/>
              <w:rPr>
                <w:color w:val="000000" w:themeColor="text1"/>
                <w:sz w:val="20"/>
                <w:szCs w:val="20"/>
              </w:rPr>
            </w:pPr>
          </w:p>
        </w:tc>
        <w:tc>
          <w:tcPr>
            <w:tcW w:w="810" w:type="dxa"/>
            <w:vMerge/>
            <w:tcBorders>
              <w:top w:val="single" w:sz="4" w:space="0" w:color="auto"/>
              <w:left w:val="single" w:sz="4" w:space="0" w:color="auto"/>
              <w:bottom w:val="single" w:sz="4" w:space="0" w:color="auto"/>
              <w:right w:val="single" w:sz="4" w:space="0" w:color="auto"/>
            </w:tcBorders>
          </w:tcPr>
          <w:p w14:paraId="4D3F38E5" w14:textId="77777777" w:rsidR="00C12D90" w:rsidRPr="00820617" w:rsidRDefault="00C12D90" w:rsidP="0020746E">
            <w:pPr>
              <w:ind w:firstLine="0"/>
              <w:rPr>
                <w:color w:val="000000" w:themeColor="text1"/>
                <w:sz w:val="20"/>
                <w:szCs w:val="20"/>
              </w:rPr>
            </w:pPr>
          </w:p>
        </w:tc>
        <w:tc>
          <w:tcPr>
            <w:tcW w:w="1202" w:type="dxa"/>
            <w:vMerge/>
            <w:tcBorders>
              <w:top w:val="single" w:sz="4" w:space="0" w:color="auto"/>
              <w:left w:val="single" w:sz="4" w:space="0" w:color="auto"/>
              <w:bottom w:val="nil"/>
              <w:right w:val="single" w:sz="4" w:space="0" w:color="auto"/>
            </w:tcBorders>
          </w:tcPr>
          <w:p w14:paraId="0D769757" w14:textId="77777777" w:rsidR="00C12D90" w:rsidRPr="00820617" w:rsidRDefault="00C12D90" w:rsidP="0020746E">
            <w:pPr>
              <w:ind w:firstLine="0"/>
              <w:rPr>
                <w:color w:val="000000" w:themeColor="text1"/>
                <w:sz w:val="20"/>
                <w:szCs w:val="20"/>
              </w:rPr>
            </w:pPr>
          </w:p>
        </w:tc>
        <w:tc>
          <w:tcPr>
            <w:tcW w:w="941" w:type="dxa"/>
            <w:vMerge/>
            <w:tcBorders>
              <w:top w:val="single" w:sz="4" w:space="0" w:color="auto"/>
              <w:left w:val="single" w:sz="4" w:space="0" w:color="auto"/>
              <w:bottom w:val="nil"/>
              <w:right w:val="single" w:sz="4" w:space="0" w:color="auto"/>
            </w:tcBorders>
          </w:tcPr>
          <w:p w14:paraId="19989889" w14:textId="77777777" w:rsidR="00C12D90" w:rsidRPr="00820617" w:rsidRDefault="00C12D90" w:rsidP="0020746E">
            <w:pPr>
              <w:ind w:firstLine="0"/>
              <w:rPr>
                <w:color w:val="000000" w:themeColor="text1"/>
                <w:sz w:val="20"/>
                <w:szCs w:val="20"/>
              </w:rPr>
            </w:pPr>
          </w:p>
        </w:tc>
        <w:tc>
          <w:tcPr>
            <w:tcW w:w="941" w:type="dxa"/>
            <w:vMerge/>
            <w:tcBorders>
              <w:top w:val="single" w:sz="4" w:space="0" w:color="auto"/>
              <w:left w:val="single" w:sz="4" w:space="0" w:color="auto"/>
              <w:bottom w:val="nil"/>
              <w:right w:val="single" w:sz="4" w:space="0" w:color="auto"/>
            </w:tcBorders>
          </w:tcPr>
          <w:p w14:paraId="0E206E87" w14:textId="77777777" w:rsidR="00C12D90" w:rsidRPr="00820617" w:rsidRDefault="00C12D90" w:rsidP="0020746E">
            <w:pPr>
              <w:ind w:firstLine="0"/>
              <w:rPr>
                <w:color w:val="000000" w:themeColor="text1"/>
                <w:sz w:val="20"/>
                <w:szCs w:val="20"/>
              </w:rPr>
            </w:pPr>
          </w:p>
        </w:tc>
        <w:tc>
          <w:tcPr>
            <w:tcW w:w="1494" w:type="dxa"/>
            <w:tcBorders>
              <w:top w:val="single" w:sz="4" w:space="0" w:color="auto"/>
              <w:left w:val="single" w:sz="4" w:space="0" w:color="auto"/>
              <w:bottom w:val="single" w:sz="4" w:space="0" w:color="auto"/>
            </w:tcBorders>
          </w:tcPr>
          <w:p w14:paraId="0D3CF1B6"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55,3%</w:t>
            </w:r>
          </w:p>
        </w:tc>
      </w:tr>
      <w:tr w:rsidR="00C12D90" w:rsidRPr="00820617" w14:paraId="63FCB876" w14:textId="77777777" w:rsidTr="00B73E4B">
        <w:tc>
          <w:tcPr>
            <w:tcW w:w="1304" w:type="dxa"/>
            <w:vMerge/>
            <w:tcBorders>
              <w:top w:val="single" w:sz="4" w:space="0" w:color="auto"/>
              <w:bottom w:val="single" w:sz="4" w:space="0" w:color="auto"/>
              <w:right w:val="single" w:sz="4" w:space="0" w:color="auto"/>
            </w:tcBorders>
          </w:tcPr>
          <w:p w14:paraId="17FDF70F" w14:textId="77777777" w:rsidR="00C12D90" w:rsidRPr="00820617" w:rsidRDefault="00C12D90" w:rsidP="00820617">
            <w:pPr>
              <w:ind w:firstLine="0"/>
              <w:jc w:val="left"/>
              <w:rPr>
                <w:color w:val="000000" w:themeColor="text1"/>
                <w:sz w:val="20"/>
                <w:szCs w:val="20"/>
              </w:rPr>
            </w:pPr>
          </w:p>
        </w:tc>
        <w:tc>
          <w:tcPr>
            <w:tcW w:w="940" w:type="dxa"/>
            <w:vMerge w:val="restart"/>
            <w:tcBorders>
              <w:top w:val="single" w:sz="4" w:space="0" w:color="auto"/>
              <w:left w:val="single" w:sz="4" w:space="0" w:color="auto"/>
              <w:bottom w:val="single" w:sz="4" w:space="0" w:color="auto"/>
              <w:right w:val="single" w:sz="4" w:space="0" w:color="auto"/>
            </w:tcBorders>
          </w:tcPr>
          <w:p w14:paraId="04FBBDF7" w14:textId="77777777" w:rsidR="00C12D90" w:rsidRPr="00820617" w:rsidRDefault="00C12D90" w:rsidP="00820617">
            <w:pPr>
              <w:ind w:firstLine="0"/>
              <w:jc w:val="left"/>
              <w:rPr>
                <w:color w:val="000000" w:themeColor="text1"/>
                <w:sz w:val="20"/>
                <w:szCs w:val="20"/>
              </w:rPr>
            </w:pPr>
            <w:r w:rsidRPr="00820617">
              <w:rPr>
                <w:color w:val="000000" w:themeColor="text1"/>
                <w:sz w:val="20"/>
                <w:szCs w:val="20"/>
              </w:rPr>
              <w:t>второй</w:t>
            </w:r>
          </w:p>
          <w:p w14:paraId="2287998F" w14:textId="4CA9B315" w:rsidR="00C12D90" w:rsidRPr="00820617" w:rsidRDefault="00C12D90" w:rsidP="00F3094B">
            <w:pPr>
              <w:ind w:firstLine="0"/>
              <w:jc w:val="left"/>
              <w:rPr>
                <w:color w:val="000000" w:themeColor="text1"/>
                <w:sz w:val="20"/>
                <w:szCs w:val="20"/>
              </w:rPr>
            </w:pPr>
            <w:r w:rsidRPr="00820617">
              <w:rPr>
                <w:color w:val="000000" w:themeColor="text1"/>
                <w:sz w:val="20"/>
                <w:szCs w:val="20"/>
              </w:rPr>
              <w:t>и</w:t>
            </w:r>
            <w:r w:rsidR="00F3094B">
              <w:rPr>
                <w:color w:val="000000" w:themeColor="text1"/>
                <w:sz w:val="20"/>
                <w:szCs w:val="20"/>
              </w:rPr>
              <w:t xml:space="preserve"> </w:t>
            </w:r>
            <w:r w:rsidRPr="00820617">
              <w:rPr>
                <w:color w:val="000000" w:themeColor="text1"/>
                <w:sz w:val="20"/>
                <w:szCs w:val="20"/>
              </w:rPr>
              <w:t>после</w:t>
            </w:r>
            <w:r w:rsidR="00F3094B">
              <w:rPr>
                <w:color w:val="000000" w:themeColor="text1"/>
                <w:sz w:val="20"/>
                <w:szCs w:val="20"/>
              </w:rPr>
              <w:t>-</w:t>
            </w:r>
            <w:r w:rsidRPr="00820617">
              <w:rPr>
                <w:color w:val="000000" w:themeColor="text1"/>
                <w:sz w:val="20"/>
                <w:szCs w:val="20"/>
              </w:rPr>
              <w:t>дующие годы</w:t>
            </w:r>
          </w:p>
        </w:tc>
        <w:tc>
          <w:tcPr>
            <w:tcW w:w="1075" w:type="dxa"/>
            <w:vMerge w:val="restart"/>
            <w:tcBorders>
              <w:top w:val="single" w:sz="4" w:space="0" w:color="auto"/>
              <w:left w:val="single" w:sz="4" w:space="0" w:color="auto"/>
              <w:bottom w:val="single" w:sz="4" w:space="0" w:color="auto"/>
              <w:right w:val="single" w:sz="4" w:space="0" w:color="auto"/>
            </w:tcBorders>
          </w:tcPr>
          <w:p w14:paraId="471AD49F"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III</w:t>
            </w:r>
          </w:p>
          <w:p w14:paraId="6B5BB126"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II</w:t>
            </w:r>
          </w:p>
          <w:p w14:paraId="37A7F365"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I</w:t>
            </w:r>
          </w:p>
        </w:tc>
        <w:tc>
          <w:tcPr>
            <w:tcW w:w="819" w:type="dxa"/>
            <w:vMerge w:val="restart"/>
            <w:tcBorders>
              <w:top w:val="single" w:sz="4" w:space="0" w:color="auto"/>
              <w:left w:val="single" w:sz="4" w:space="0" w:color="auto"/>
              <w:bottom w:val="single" w:sz="4" w:space="0" w:color="auto"/>
              <w:right w:val="single" w:sz="4" w:space="0" w:color="auto"/>
            </w:tcBorders>
          </w:tcPr>
          <w:p w14:paraId="41313572"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3</w:t>
            </w:r>
          </w:p>
          <w:p w14:paraId="17DC2265"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2</w:t>
            </w:r>
          </w:p>
          <w:p w14:paraId="73203735"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1</w:t>
            </w:r>
          </w:p>
        </w:tc>
        <w:tc>
          <w:tcPr>
            <w:tcW w:w="810" w:type="dxa"/>
            <w:vMerge w:val="restart"/>
            <w:tcBorders>
              <w:top w:val="single" w:sz="4" w:space="0" w:color="auto"/>
              <w:left w:val="single" w:sz="4" w:space="0" w:color="auto"/>
              <w:bottom w:val="single" w:sz="4" w:space="0" w:color="auto"/>
              <w:right w:val="single" w:sz="4" w:space="0" w:color="auto"/>
            </w:tcBorders>
          </w:tcPr>
          <w:p w14:paraId="35F2E723"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5</w:t>
            </w:r>
          </w:p>
          <w:p w14:paraId="4299FF5C"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3</w:t>
            </w:r>
          </w:p>
          <w:p w14:paraId="28E63780"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2</w:t>
            </w:r>
          </w:p>
        </w:tc>
        <w:tc>
          <w:tcPr>
            <w:tcW w:w="1202" w:type="dxa"/>
            <w:vMerge w:val="restart"/>
            <w:tcBorders>
              <w:top w:val="single" w:sz="4" w:space="0" w:color="auto"/>
              <w:left w:val="single" w:sz="4" w:space="0" w:color="auto"/>
              <w:bottom w:val="single" w:sz="4" w:space="0" w:color="auto"/>
              <w:right w:val="single" w:sz="4" w:space="0" w:color="auto"/>
            </w:tcBorders>
          </w:tcPr>
          <w:p w14:paraId="22EC037E"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18</w:t>
            </w:r>
          </w:p>
        </w:tc>
        <w:tc>
          <w:tcPr>
            <w:tcW w:w="941" w:type="dxa"/>
            <w:vMerge w:val="restart"/>
            <w:tcBorders>
              <w:top w:val="single" w:sz="4" w:space="0" w:color="auto"/>
              <w:left w:val="single" w:sz="4" w:space="0" w:color="auto"/>
              <w:bottom w:val="single" w:sz="4" w:space="0" w:color="auto"/>
              <w:right w:val="single" w:sz="4" w:space="0" w:color="auto"/>
            </w:tcBorders>
          </w:tcPr>
          <w:p w14:paraId="534EB205"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9</w:t>
            </w:r>
          </w:p>
        </w:tc>
        <w:tc>
          <w:tcPr>
            <w:tcW w:w="941" w:type="dxa"/>
            <w:vMerge w:val="restart"/>
            <w:tcBorders>
              <w:top w:val="single" w:sz="4" w:space="0" w:color="auto"/>
              <w:left w:val="single" w:sz="4" w:space="0" w:color="auto"/>
              <w:bottom w:val="single" w:sz="4" w:space="0" w:color="auto"/>
              <w:right w:val="single" w:sz="4" w:space="0" w:color="auto"/>
            </w:tcBorders>
          </w:tcPr>
          <w:p w14:paraId="0D103AF8"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1242</w:t>
            </w:r>
          </w:p>
        </w:tc>
        <w:tc>
          <w:tcPr>
            <w:tcW w:w="1494" w:type="dxa"/>
            <w:tcBorders>
              <w:top w:val="single" w:sz="4" w:space="0" w:color="auto"/>
              <w:left w:val="single" w:sz="4" w:space="0" w:color="auto"/>
              <w:bottom w:val="single" w:sz="4" w:space="0" w:color="auto"/>
            </w:tcBorders>
          </w:tcPr>
          <w:p w14:paraId="42B2E4B4"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25,2%</w:t>
            </w:r>
          </w:p>
        </w:tc>
      </w:tr>
      <w:tr w:rsidR="00C12D90" w:rsidRPr="00820617" w14:paraId="2D3A8773" w14:textId="77777777" w:rsidTr="00B73E4B">
        <w:tc>
          <w:tcPr>
            <w:tcW w:w="1304" w:type="dxa"/>
            <w:vMerge/>
            <w:tcBorders>
              <w:top w:val="single" w:sz="4" w:space="0" w:color="auto"/>
              <w:bottom w:val="single" w:sz="4" w:space="0" w:color="auto"/>
              <w:right w:val="single" w:sz="4" w:space="0" w:color="auto"/>
            </w:tcBorders>
          </w:tcPr>
          <w:p w14:paraId="713D765C" w14:textId="77777777" w:rsidR="00C12D90" w:rsidRPr="00820617" w:rsidRDefault="00C12D90" w:rsidP="00820617">
            <w:pPr>
              <w:ind w:firstLine="0"/>
              <w:jc w:val="left"/>
              <w:rPr>
                <w:color w:val="000000" w:themeColor="text1"/>
                <w:sz w:val="20"/>
                <w:szCs w:val="20"/>
              </w:rPr>
            </w:pPr>
          </w:p>
        </w:tc>
        <w:tc>
          <w:tcPr>
            <w:tcW w:w="940" w:type="dxa"/>
            <w:vMerge/>
            <w:tcBorders>
              <w:top w:val="single" w:sz="4" w:space="0" w:color="auto"/>
              <w:left w:val="single" w:sz="4" w:space="0" w:color="auto"/>
              <w:bottom w:val="single" w:sz="4" w:space="0" w:color="auto"/>
              <w:right w:val="single" w:sz="4" w:space="0" w:color="auto"/>
            </w:tcBorders>
          </w:tcPr>
          <w:p w14:paraId="5DF28C0D" w14:textId="77777777" w:rsidR="00C12D90" w:rsidRPr="00820617" w:rsidRDefault="00C12D90" w:rsidP="00820617">
            <w:pPr>
              <w:ind w:firstLine="0"/>
              <w:jc w:val="left"/>
              <w:rPr>
                <w:color w:val="000000" w:themeColor="text1"/>
                <w:sz w:val="20"/>
                <w:szCs w:val="20"/>
              </w:rPr>
            </w:pPr>
          </w:p>
        </w:tc>
        <w:tc>
          <w:tcPr>
            <w:tcW w:w="1075" w:type="dxa"/>
            <w:vMerge/>
            <w:tcBorders>
              <w:top w:val="single" w:sz="4" w:space="0" w:color="auto"/>
              <w:left w:val="single" w:sz="4" w:space="0" w:color="auto"/>
              <w:bottom w:val="single" w:sz="4" w:space="0" w:color="auto"/>
              <w:right w:val="single" w:sz="4" w:space="0" w:color="auto"/>
            </w:tcBorders>
          </w:tcPr>
          <w:p w14:paraId="3CF3A677" w14:textId="77777777" w:rsidR="00C12D90" w:rsidRPr="00820617" w:rsidRDefault="00C12D90" w:rsidP="0020746E">
            <w:pPr>
              <w:ind w:firstLine="0"/>
              <w:rPr>
                <w:color w:val="000000" w:themeColor="text1"/>
                <w:sz w:val="20"/>
                <w:szCs w:val="20"/>
              </w:rPr>
            </w:pPr>
          </w:p>
        </w:tc>
        <w:tc>
          <w:tcPr>
            <w:tcW w:w="819" w:type="dxa"/>
            <w:vMerge/>
            <w:tcBorders>
              <w:top w:val="single" w:sz="4" w:space="0" w:color="auto"/>
              <w:left w:val="single" w:sz="4" w:space="0" w:color="auto"/>
              <w:bottom w:val="single" w:sz="4" w:space="0" w:color="auto"/>
              <w:right w:val="single" w:sz="4" w:space="0" w:color="auto"/>
            </w:tcBorders>
          </w:tcPr>
          <w:p w14:paraId="6A45F19A" w14:textId="77777777" w:rsidR="00C12D90" w:rsidRPr="00820617" w:rsidRDefault="00C12D90" w:rsidP="0020746E">
            <w:pPr>
              <w:ind w:firstLine="0"/>
              <w:rPr>
                <w:color w:val="000000" w:themeColor="text1"/>
                <w:sz w:val="20"/>
                <w:szCs w:val="20"/>
              </w:rPr>
            </w:pPr>
          </w:p>
        </w:tc>
        <w:tc>
          <w:tcPr>
            <w:tcW w:w="810" w:type="dxa"/>
            <w:vMerge/>
            <w:tcBorders>
              <w:top w:val="single" w:sz="4" w:space="0" w:color="auto"/>
              <w:left w:val="single" w:sz="4" w:space="0" w:color="auto"/>
              <w:bottom w:val="single" w:sz="4" w:space="0" w:color="auto"/>
              <w:right w:val="single" w:sz="4" w:space="0" w:color="auto"/>
            </w:tcBorders>
          </w:tcPr>
          <w:p w14:paraId="1852A100" w14:textId="77777777" w:rsidR="00C12D90" w:rsidRPr="00820617" w:rsidRDefault="00C12D90" w:rsidP="0020746E">
            <w:pPr>
              <w:ind w:firstLine="0"/>
              <w:rPr>
                <w:color w:val="000000" w:themeColor="text1"/>
                <w:sz w:val="20"/>
                <w:szCs w:val="20"/>
              </w:rPr>
            </w:pPr>
          </w:p>
        </w:tc>
        <w:tc>
          <w:tcPr>
            <w:tcW w:w="1202" w:type="dxa"/>
            <w:vMerge/>
            <w:tcBorders>
              <w:top w:val="single" w:sz="4" w:space="0" w:color="auto"/>
              <w:left w:val="single" w:sz="4" w:space="0" w:color="auto"/>
              <w:bottom w:val="single" w:sz="4" w:space="0" w:color="auto"/>
              <w:right w:val="single" w:sz="4" w:space="0" w:color="auto"/>
            </w:tcBorders>
          </w:tcPr>
          <w:p w14:paraId="34F740BC" w14:textId="77777777" w:rsidR="00C12D90" w:rsidRPr="00820617" w:rsidRDefault="00C12D90" w:rsidP="0020746E">
            <w:pPr>
              <w:ind w:firstLine="0"/>
              <w:rPr>
                <w:color w:val="000000" w:themeColor="text1"/>
                <w:sz w:val="20"/>
                <w:szCs w:val="20"/>
              </w:rPr>
            </w:pPr>
          </w:p>
        </w:tc>
        <w:tc>
          <w:tcPr>
            <w:tcW w:w="941" w:type="dxa"/>
            <w:vMerge/>
            <w:tcBorders>
              <w:top w:val="single" w:sz="4" w:space="0" w:color="auto"/>
              <w:left w:val="single" w:sz="4" w:space="0" w:color="auto"/>
              <w:bottom w:val="single" w:sz="4" w:space="0" w:color="auto"/>
              <w:right w:val="single" w:sz="4" w:space="0" w:color="auto"/>
            </w:tcBorders>
          </w:tcPr>
          <w:p w14:paraId="0C7B4DEF" w14:textId="77777777" w:rsidR="00C12D90" w:rsidRPr="00820617" w:rsidRDefault="00C12D90" w:rsidP="0020746E">
            <w:pPr>
              <w:ind w:firstLine="0"/>
              <w:rPr>
                <w:color w:val="000000" w:themeColor="text1"/>
                <w:sz w:val="20"/>
                <w:szCs w:val="20"/>
              </w:rPr>
            </w:pPr>
          </w:p>
        </w:tc>
        <w:tc>
          <w:tcPr>
            <w:tcW w:w="941" w:type="dxa"/>
            <w:vMerge/>
            <w:tcBorders>
              <w:top w:val="single" w:sz="4" w:space="0" w:color="auto"/>
              <w:left w:val="single" w:sz="4" w:space="0" w:color="auto"/>
              <w:bottom w:val="single" w:sz="4" w:space="0" w:color="auto"/>
              <w:right w:val="single" w:sz="4" w:space="0" w:color="auto"/>
            </w:tcBorders>
          </w:tcPr>
          <w:p w14:paraId="716970EF" w14:textId="77777777" w:rsidR="00C12D90" w:rsidRPr="00820617" w:rsidRDefault="00C12D90" w:rsidP="0020746E">
            <w:pPr>
              <w:ind w:firstLine="0"/>
              <w:rPr>
                <w:color w:val="000000" w:themeColor="text1"/>
                <w:sz w:val="20"/>
                <w:szCs w:val="20"/>
              </w:rPr>
            </w:pPr>
          </w:p>
        </w:tc>
        <w:tc>
          <w:tcPr>
            <w:tcW w:w="1494" w:type="dxa"/>
            <w:tcBorders>
              <w:top w:val="single" w:sz="4" w:space="0" w:color="auto"/>
              <w:left w:val="single" w:sz="4" w:space="0" w:color="auto"/>
              <w:bottom w:val="single" w:sz="4" w:space="0" w:color="auto"/>
            </w:tcBorders>
          </w:tcPr>
          <w:p w14:paraId="751E79FB"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27,3%</w:t>
            </w:r>
          </w:p>
        </w:tc>
      </w:tr>
      <w:tr w:rsidR="00F54F46" w:rsidRPr="00820617" w14:paraId="7AF85804" w14:textId="77777777" w:rsidTr="00B73E4B">
        <w:tc>
          <w:tcPr>
            <w:tcW w:w="1304" w:type="dxa"/>
            <w:vMerge/>
            <w:tcBorders>
              <w:top w:val="single" w:sz="4" w:space="0" w:color="auto"/>
              <w:bottom w:val="single" w:sz="4" w:space="0" w:color="auto"/>
              <w:right w:val="single" w:sz="4" w:space="0" w:color="auto"/>
            </w:tcBorders>
          </w:tcPr>
          <w:p w14:paraId="396B0498" w14:textId="77777777" w:rsidR="00C12D90" w:rsidRPr="00820617" w:rsidRDefault="00C12D90" w:rsidP="00820617">
            <w:pPr>
              <w:ind w:firstLine="0"/>
              <w:jc w:val="left"/>
              <w:rPr>
                <w:color w:val="000000" w:themeColor="text1"/>
                <w:sz w:val="20"/>
                <w:szCs w:val="20"/>
              </w:rPr>
            </w:pPr>
          </w:p>
        </w:tc>
        <w:tc>
          <w:tcPr>
            <w:tcW w:w="940" w:type="dxa"/>
            <w:vMerge/>
            <w:tcBorders>
              <w:top w:val="single" w:sz="4" w:space="0" w:color="auto"/>
              <w:left w:val="single" w:sz="4" w:space="0" w:color="auto"/>
              <w:bottom w:val="single" w:sz="4" w:space="0" w:color="auto"/>
              <w:right w:val="single" w:sz="4" w:space="0" w:color="auto"/>
            </w:tcBorders>
          </w:tcPr>
          <w:p w14:paraId="599C0F70" w14:textId="77777777" w:rsidR="00C12D90" w:rsidRPr="00820617" w:rsidRDefault="00C12D90" w:rsidP="00820617">
            <w:pPr>
              <w:ind w:firstLine="0"/>
              <w:jc w:val="left"/>
              <w:rPr>
                <w:color w:val="000000" w:themeColor="text1"/>
                <w:sz w:val="20"/>
                <w:szCs w:val="20"/>
              </w:rPr>
            </w:pPr>
          </w:p>
        </w:tc>
        <w:tc>
          <w:tcPr>
            <w:tcW w:w="1075" w:type="dxa"/>
            <w:vMerge/>
            <w:tcBorders>
              <w:top w:val="single" w:sz="4" w:space="0" w:color="auto"/>
              <w:left w:val="single" w:sz="4" w:space="0" w:color="auto"/>
              <w:bottom w:val="single" w:sz="4" w:space="0" w:color="auto"/>
              <w:right w:val="single" w:sz="4" w:space="0" w:color="auto"/>
            </w:tcBorders>
          </w:tcPr>
          <w:p w14:paraId="53091BD2" w14:textId="77777777" w:rsidR="00C12D90" w:rsidRPr="00820617" w:rsidRDefault="00C12D90" w:rsidP="0020746E">
            <w:pPr>
              <w:ind w:firstLine="0"/>
              <w:rPr>
                <w:color w:val="000000" w:themeColor="text1"/>
                <w:sz w:val="20"/>
                <w:szCs w:val="20"/>
              </w:rPr>
            </w:pPr>
          </w:p>
        </w:tc>
        <w:tc>
          <w:tcPr>
            <w:tcW w:w="819" w:type="dxa"/>
            <w:vMerge/>
            <w:tcBorders>
              <w:top w:val="single" w:sz="4" w:space="0" w:color="auto"/>
              <w:left w:val="single" w:sz="4" w:space="0" w:color="auto"/>
              <w:bottom w:val="single" w:sz="4" w:space="0" w:color="auto"/>
              <w:right w:val="single" w:sz="4" w:space="0" w:color="auto"/>
            </w:tcBorders>
          </w:tcPr>
          <w:p w14:paraId="1F7D22DB" w14:textId="77777777" w:rsidR="00C12D90" w:rsidRPr="00820617" w:rsidRDefault="00C12D90" w:rsidP="0020746E">
            <w:pPr>
              <w:ind w:firstLine="0"/>
              <w:rPr>
                <w:color w:val="000000" w:themeColor="text1"/>
                <w:sz w:val="20"/>
                <w:szCs w:val="20"/>
              </w:rPr>
            </w:pPr>
          </w:p>
        </w:tc>
        <w:tc>
          <w:tcPr>
            <w:tcW w:w="810" w:type="dxa"/>
            <w:vMerge/>
            <w:tcBorders>
              <w:top w:val="single" w:sz="4" w:space="0" w:color="auto"/>
              <w:left w:val="single" w:sz="4" w:space="0" w:color="auto"/>
              <w:bottom w:val="single" w:sz="4" w:space="0" w:color="auto"/>
              <w:right w:val="single" w:sz="4" w:space="0" w:color="auto"/>
            </w:tcBorders>
          </w:tcPr>
          <w:p w14:paraId="1EAEDDB0" w14:textId="77777777" w:rsidR="00C12D90" w:rsidRPr="00820617" w:rsidRDefault="00C12D90" w:rsidP="0020746E">
            <w:pPr>
              <w:ind w:firstLine="0"/>
              <w:rPr>
                <w:color w:val="000000" w:themeColor="text1"/>
                <w:sz w:val="20"/>
                <w:szCs w:val="20"/>
              </w:rPr>
            </w:pPr>
          </w:p>
        </w:tc>
        <w:tc>
          <w:tcPr>
            <w:tcW w:w="1202" w:type="dxa"/>
            <w:vMerge/>
            <w:tcBorders>
              <w:top w:val="single" w:sz="4" w:space="0" w:color="auto"/>
              <w:left w:val="single" w:sz="4" w:space="0" w:color="auto"/>
              <w:bottom w:val="single" w:sz="4" w:space="0" w:color="auto"/>
              <w:right w:val="single" w:sz="4" w:space="0" w:color="auto"/>
            </w:tcBorders>
          </w:tcPr>
          <w:p w14:paraId="357B7045" w14:textId="77777777" w:rsidR="00C12D90" w:rsidRPr="00820617" w:rsidRDefault="00C12D90" w:rsidP="0020746E">
            <w:pPr>
              <w:ind w:firstLine="0"/>
              <w:rPr>
                <w:color w:val="000000" w:themeColor="text1"/>
                <w:sz w:val="20"/>
                <w:szCs w:val="20"/>
              </w:rPr>
            </w:pPr>
          </w:p>
        </w:tc>
        <w:tc>
          <w:tcPr>
            <w:tcW w:w="941" w:type="dxa"/>
            <w:vMerge/>
            <w:tcBorders>
              <w:top w:val="single" w:sz="4" w:space="0" w:color="auto"/>
              <w:left w:val="single" w:sz="4" w:space="0" w:color="auto"/>
              <w:bottom w:val="single" w:sz="4" w:space="0" w:color="auto"/>
              <w:right w:val="single" w:sz="4" w:space="0" w:color="auto"/>
            </w:tcBorders>
          </w:tcPr>
          <w:p w14:paraId="5B8EDDE8" w14:textId="77777777" w:rsidR="00C12D90" w:rsidRPr="00820617" w:rsidRDefault="00C12D90" w:rsidP="0020746E">
            <w:pPr>
              <w:ind w:firstLine="0"/>
              <w:rPr>
                <w:color w:val="000000" w:themeColor="text1"/>
                <w:sz w:val="20"/>
                <w:szCs w:val="20"/>
              </w:rPr>
            </w:pPr>
          </w:p>
        </w:tc>
        <w:tc>
          <w:tcPr>
            <w:tcW w:w="941" w:type="dxa"/>
            <w:vMerge/>
            <w:tcBorders>
              <w:top w:val="single" w:sz="4" w:space="0" w:color="auto"/>
              <w:left w:val="single" w:sz="4" w:space="0" w:color="auto"/>
              <w:bottom w:val="single" w:sz="4" w:space="0" w:color="auto"/>
              <w:right w:val="single" w:sz="4" w:space="0" w:color="auto"/>
            </w:tcBorders>
          </w:tcPr>
          <w:p w14:paraId="12E3FB21" w14:textId="77777777" w:rsidR="00C12D90" w:rsidRPr="00820617" w:rsidRDefault="00C12D90" w:rsidP="0020746E">
            <w:pPr>
              <w:ind w:firstLine="0"/>
              <w:rPr>
                <w:color w:val="000000" w:themeColor="text1"/>
                <w:sz w:val="20"/>
                <w:szCs w:val="20"/>
              </w:rPr>
            </w:pPr>
          </w:p>
        </w:tc>
        <w:tc>
          <w:tcPr>
            <w:tcW w:w="1494" w:type="dxa"/>
            <w:tcBorders>
              <w:top w:val="single" w:sz="4" w:space="0" w:color="auto"/>
              <w:left w:val="single" w:sz="4" w:space="0" w:color="auto"/>
              <w:bottom w:val="single" w:sz="4" w:space="0" w:color="auto"/>
            </w:tcBorders>
          </w:tcPr>
          <w:p w14:paraId="4F25DF67"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63,0%</w:t>
            </w:r>
          </w:p>
        </w:tc>
      </w:tr>
      <w:tr w:rsidR="00F54F46" w:rsidRPr="00820617" w14:paraId="4505A0FF" w14:textId="77777777" w:rsidTr="00B73E4B">
        <w:tc>
          <w:tcPr>
            <w:tcW w:w="1304" w:type="dxa"/>
            <w:vMerge w:val="restart"/>
            <w:tcBorders>
              <w:top w:val="single" w:sz="4" w:space="0" w:color="auto"/>
              <w:bottom w:val="single" w:sz="4" w:space="0" w:color="auto"/>
              <w:right w:val="single" w:sz="4" w:space="0" w:color="auto"/>
            </w:tcBorders>
          </w:tcPr>
          <w:p w14:paraId="24559D59" w14:textId="77777777" w:rsidR="00C12D90" w:rsidRPr="00820617" w:rsidRDefault="00C12D90" w:rsidP="00820617">
            <w:pPr>
              <w:ind w:firstLine="0"/>
              <w:jc w:val="left"/>
              <w:rPr>
                <w:color w:val="000000" w:themeColor="text1"/>
                <w:sz w:val="20"/>
                <w:szCs w:val="20"/>
              </w:rPr>
            </w:pPr>
            <w:r w:rsidRPr="00820617">
              <w:rPr>
                <w:color w:val="000000" w:themeColor="text1"/>
                <w:sz w:val="20"/>
                <w:szCs w:val="20"/>
              </w:rPr>
              <w:t>Высшего</w:t>
            </w:r>
          </w:p>
          <w:p w14:paraId="0382179B" w14:textId="77777777" w:rsidR="00C12D90" w:rsidRPr="00820617" w:rsidRDefault="00C12D90" w:rsidP="00820617">
            <w:pPr>
              <w:ind w:firstLine="0"/>
              <w:jc w:val="left"/>
              <w:rPr>
                <w:color w:val="000000" w:themeColor="text1"/>
                <w:sz w:val="20"/>
                <w:szCs w:val="20"/>
              </w:rPr>
            </w:pPr>
            <w:r w:rsidRPr="00820617">
              <w:rPr>
                <w:color w:val="000000" w:themeColor="text1"/>
                <w:sz w:val="20"/>
                <w:szCs w:val="20"/>
              </w:rPr>
              <w:t>спортивного мастерства</w:t>
            </w:r>
          </w:p>
        </w:tc>
        <w:tc>
          <w:tcPr>
            <w:tcW w:w="940" w:type="dxa"/>
            <w:vMerge w:val="restart"/>
            <w:tcBorders>
              <w:top w:val="single" w:sz="4" w:space="0" w:color="auto"/>
              <w:left w:val="single" w:sz="4" w:space="0" w:color="auto"/>
              <w:bottom w:val="single" w:sz="4" w:space="0" w:color="auto"/>
              <w:right w:val="single" w:sz="4" w:space="0" w:color="auto"/>
            </w:tcBorders>
          </w:tcPr>
          <w:p w14:paraId="30D05898" w14:textId="77777777" w:rsidR="00C12D90" w:rsidRPr="00820617" w:rsidRDefault="00C12D90" w:rsidP="00820617">
            <w:pPr>
              <w:ind w:firstLine="0"/>
              <w:jc w:val="left"/>
              <w:rPr>
                <w:color w:val="000000" w:themeColor="text1"/>
                <w:sz w:val="20"/>
                <w:szCs w:val="20"/>
              </w:rPr>
            </w:pPr>
            <w:r w:rsidRPr="00820617">
              <w:rPr>
                <w:color w:val="000000" w:themeColor="text1"/>
                <w:sz w:val="20"/>
                <w:szCs w:val="20"/>
              </w:rPr>
              <w:t>весь</w:t>
            </w:r>
          </w:p>
          <w:p w14:paraId="43E39D67" w14:textId="77777777" w:rsidR="00C12D90" w:rsidRPr="00820617" w:rsidRDefault="00C12D90" w:rsidP="00820617">
            <w:pPr>
              <w:ind w:firstLine="0"/>
              <w:jc w:val="left"/>
              <w:rPr>
                <w:color w:val="000000" w:themeColor="text1"/>
                <w:sz w:val="20"/>
                <w:szCs w:val="20"/>
              </w:rPr>
            </w:pPr>
            <w:r w:rsidRPr="00820617">
              <w:rPr>
                <w:color w:val="000000" w:themeColor="text1"/>
                <w:sz w:val="20"/>
                <w:szCs w:val="20"/>
              </w:rPr>
              <w:t>период</w:t>
            </w:r>
          </w:p>
        </w:tc>
        <w:tc>
          <w:tcPr>
            <w:tcW w:w="1075" w:type="dxa"/>
            <w:vMerge w:val="restart"/>
            <w:tcBorders>
              <w:top w:val="single" w:sz="4" w:space="0" w:color="auto"/>
              <w:left w:val="single" w:sz="4" w:space="0" w:color="auto"/>
              <w:bottom w:val="single" w:sz="4" w:space="0" w:color="auto"/>
              <w:right w:val="single" w:sz="4" w:space="0" w:color="auto"/>
            </w:tcBorders>
          </w:tcPr>
          <w:p w14:paraId="0E1A5EA0"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III</w:t>
            </w:r>
          </w:p>
          <w:p w14:paraId="24ACCA50"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II</w:t>
            </w:r>
          </w:p>
          <w:p w14:paraId="13DA1CA8"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I</w:t>
            </w:r>
          </w:p>
        </w:tc>
        <w:tc>
          <w:tcPr>
            <w:tcW w:w="819" w:type="dxa"/>
            <w:vMerge w:val="restart"/>
            <w:tcBorders>
              <w:top w:val="single" w:sz="4" w:space="0" w:color="auto"/>
              <w:left w:val="single" w:sz="4" w:space="0" w:color="auto"/>
              <w:bottom w:val="single" w:sz="4" w:space="0" w:color="auto"/>
              <w:right w:val="single" w:sz="4" w:space="0" w:color="auto"/>
            </w:tcBorders>
          </w:tcPr>
          <w:p w14:paraId="318A1859"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2</w:t>
            </w:r>
          </w:p>
          <w:p w14:paraId="19D4D478"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2</w:t>
            </w:r>
          </w:p>
          <w:p w14:paraId="14E7B3AC"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1</w:t>
            </w:r>
          </w:p>
        </w:tc>
        <w:tc>
          <w:tcPr>
            <w:tcW w:w="810" w:type="dxa"/>
            <w:vMerge w:val="restart"/>
            <w:tcBorders>
              <w:top w:val="single" w:sz="4" w:space="0" w:color="auto"/>
              <w:left w:val="single" w:sz="4" w:space="0" w:color="auto"/>
              <w:bottom w:val="single" w:sz="4" w:space="0" w:color="auto"/>
              <w:right w:val="single" w:sz="4" w:space="0" w:color="auto"/>
            </w:tcBorders>
          </w:tcPr>
          <w:p w14:paraId="17E48A2E"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3</w:t>
            </w:r>
          </w:p>
          <w:p w14:paraId="3595BF22"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3</w:t>
            </w:r>
          </w:p>
          <w:p w14:paraId="4CD24C93"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2</w:t>
            </w:r>
          </w:p>
        </w:tc>
        <w:tc>
          <w:tcPr>
            <w:tcW w:w="1202" w:type="dxa"/>
            <w:vMerge w:val="restart"/>
            <w:tcBorders>
              <w:top w:val="single" w:sz="4" w:space="0" w:color="auto"/>
              <w:left w:val="single" w:sz="4" w:space="0" w:color="auto"/>
              <w:bottom w:val="single" w:sz="4" w:space="0" w:color="auto"/>
              <w:right w:val="single" w:sz="4" w:space="0" w:color="auto"/>
            </w:tcBorders>
          </w:tcPr>
          <w:p w14:paraId="3AD07959"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18</w:t>
            </w:r>
          </w:p>
        </w:tc>
        <w:tc>
          <w:tcPr>
            <w:tcW w:w="941" w:type="dxa"/>
            <w:vMerge w:val="restart"/>
            <w:tcBorders>
              <w:top w:val="single" w:sz="4" w:space="0" w:color="auto"/>
              <w:left w:val="single" w:sz="4" w:space="0" w:color="auto"/>
              <w:bottom w:val="single" w:sz="4" w:space="0" w:color="auto"/>
              <w:right w:val="single" w:sz="4" w:space="0" w:color="auto"/>
            </w:tcBorders>
          </w:tcPr>
          <w:p w14:paraId="6ACC0BEB"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12</w:t>
            </w:r>
          </w:p>
        </w:tc>
        <w:tc>
          <w:tcPr>
            <w:tcW w:w="941" w:type="dxa"/>
            <w:vMerge w:val="restart"/>
            <w:tcBorders>
              <w:top w:val="single" w:sz="4" w:space="0" w:color="auto"/>
              <w:left w:val="single" w:sz="4" w:space="0" w:color="auto"/>
              <w:bottom w:val="single" w:sz="4" w:space="0" w:color="auto"/>
              <w:right w:val="single" w:sz="4" w:space="0" w:color="auto"/>
            </w:tcBorders>
          </w:tcPr>
          <w:p w14:paraId="30F2263E"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1380</w:t>
            </w:r>
          </w:p>
        </w:tc>
        <w:tc>
          <w:tcPr>
            <w:tcW w:w="1494" w:type="dxa"/>
            <w:tcBorders>
              <w:top w:val="single" w:sz="4" w:space="0" w:color="auto"/>
              <w:left w:val="single" w:sz="4" w:space="0" w:color="auto"/>
              <w:bottom w:val="single" w:sz="4" w:space="0" w:color="auto"/>
            </w:tcBorders>
          </w:tcPr>
          <w:p w14:paraId="54B1D357"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33,6%</w:t>
            </w:r>
          </w:p>
        </w:tc>
      </w:tr>
      <w:tr w:rsidR="00F54F46" w:rsidRPr="00820617" w14:paraId="1F7B1996" w14:textId="77777777" w:rsidTr="00B73E4B">
        <w:tc>
          <w:tcPr>
            <w:tcW w:w="1304" w:type="dxa"/>
            <w:vMerge/>
            <w:tcBorders>
              <w:top w:val="single" w:sz="4" w:space="0" w:color="auto"/>
              <w:bottom w:val="single" w:sz="4" w:space="0" w:color="auto"/>
              <w:right w:val="single" w:sz="4" w:space="0" w:color="auto"/>
            </w:tcBorders>
          </w:tcPr>
          <w:p w14:paraId="03FE422A" w14:textId="77777777" w:rsidR="00C12D90" w:rsidRPr="00820617" w:rsidRDefault="00C12D90" w:rsidP="0020746E">
            <w:pPr>
              <w:ind w:firstLine="0"/>
              <w:rPr>
                <w:color w:val="000000" w:themeColor="text1"/>
                <w:sz w:val="20"/>
                <w:szCs w:val="20"/>
              </w:rPr>
            </w:pPr>
          </w:p>
        </w:tc>
        <w:tc>
          <w:tcPr>
            <w:tcW w:w="940" w:type="dxa"/>
            <w:vMerge/>
            <w:tcBorders>
              <w:top w:val="single" w:sz="4" w:space="0" w:color="auto"/>
              <w:left w:val="single" w:sz="4" w:space="0" w:color="auto"/>
              <w:bottom w:val="single" w:sz="4" w:space="0" w:color="auto"/>
              <w:right w:val="single" w:sz="4" w:space="0" w:color="auto"/>
            </w:tcBorders>
          </w:tcPr>
          <w:p w14:paraId="4C3CEB79" w14:textId="77777777" w:rsidR="00C12D90" w:rsidRPr="00820617" w:rsidRDefault="00C12D90" w:rsidP="0020746E">
            <w:pPr>
              <w:ind w:firstLine="0"/>
              <w:rPr>
                <w:color w:val="000000" w:themeColor="text1"/>
                <w:sz w:val="20"/>
                <w:szCs w:val="20"/>
              </w:rPr>
            </w:pPr>
          </w:p>
        </w:tc>
        <w:tc>
          <w:tcPr>
            <w:tcW w:w="1075" w:type="dxa"/>
            <w:vMerge/>
            <w:tcBorders>
              <w:top w:val="single" w:sz="4" w:space="0" w:color="auto"/>
              <w:left w:val="single" w:sz="4" w:space="0" w:color="auto"/>
              <w:bottom w:val="single" w:sz="4" w:space="0" w:color="auto"/>
              <w:right w:val="single" w:sz="4" w:space="0" w:color="auto"/>
            </w:tcBorders>
          </w:tcPr>
          <w:p w14:paraId="58224CDC" w14:textId="77777777" w:rsidR="00C12D90" w:rsidRPr="00820617" w:rsidRDefault="00C12D90" w:rsidP="0020746E">
            <w:pPr>
              <w:ind w:firstLine="0"/>
              <w:rPr>
                <w:color w:val="000000" w:themeColor="text1"/>
                <w:sz w:val="20"/>
                <w:szCs w:val="20"/>
              </w:rPr>
            </w:pPr>
          </w:p>
        </w:tc>
        <w:tc>
          <w:tcPr>
            <w:tcW w:w="819" w:type="dxa"/>
            <w:vMerge/>
            <w:tcBorders>
              <w:top w:val="single" w:sz="4" w:space="0" w:color="auto"/>
              <w:left w:val="single" w:sz="4" w:space="0" w:color="auto"/>
              <w:bottom w:val="single" w:sz="4" w:space="0" w:color="auto"/>
              <w:right w:val="single" w:sz="4" w:space="0" w:color="auto"/>
            </w:tcBorders>
          </w:tcPr>
          <w:p w14:paraId="36EB6DD6" w14:textId="77777777" w:rsidR="00C12D90" w:rsidRPr="00820617" w:rsidRDefault="00C12D90" w:rsidP="0020746E">
            <w:pPr>
              <w:ind w:firstLine="0"/>
              <w:rPr>
                <w:color w:val="000000" w:themeColor="text1"/>
                <w:sz w:val="20"/>
                <w:szCs w:val="20"/>
              </w:rPr>
            </w:pPr>
          </w:p>
        </w:tc>
        <w:tc>
          <w:tcPr>
            <w:tcW w:w="810" w:type="dxa"/>
            <w:vMerge/>
            <w:tcBorders>
              <w:top w:val="single" w:sz="4" w:space="0" w:color="auto"/>
              <w:left w:val="single" w:sz="4" w:space="0" w:color="auto"/>
              <w:bottom w:val="single" w:sz="4" w:space="0" w:color="auto"/>
              <w:right w:val="single" w:sz="4" w:space="0" w:color="auto"/>
            </w:tcBorders>
          </w:tcPr>
          <w:p w14:paraId="00E18363" w14:textId="77777777" w:rsidR="00C12D90" w:rsidRPr="00820617" w:rsidRDefault="00C12D90" w:rsidP="0020746E">
            <w:pPr>
              <w:ind w:firstLine="0"/>
              <w:rPr>
                <w:color w:val="000000" w:themeColor="text1"/>
                <w:sz w:val="20"/>
                <w:szCs w:val="20"/>
              </w:rPr>
            </w:pPr>
          </w:p>
        </w:tc>
        <w:tc>
          <w:tcPr>
            <w:tcW w:w="1202" w:type="dxa"/>
            <w:vMerge/>
            <w:tcBorders>
              <w:top w:val="single" w:sz="4" w:space="0" w:color="auto"/>
              <w:left w:val="single" w:sz="4" w:space="0" w:color="auto"/>
              <w:bottom w:val="single" w:sz="4" w:space="0" w:color="auto"/>
              <w:right w:val="single" w:sz="4" w:space="0" w:color="auto"/>
            </w:tcBorders>
          </w:tcPr>
          <w:p w14:paraId="667A1BDE" w14:textId="77777777" w:rsidR="00C12D90" w:rsidRPr="00820617" w:rsidRDefault="00C12D90" w:rsidP="0020746E">
            <w:pPr>
              <w:ind w:firstLine="0"/>
              <w:rPr>
                <w:color w:val="000000" w:themeColor="text1"/>
                <w:sz w:val="20"/>
                <w:szCs w:val="20"/>
              </w:rPr>
            </w:pPr>
          </w:p>
        </w:tc>
        <w:tc>
          <w:tcPr>
            <w:tcW w:w="941" w:type="dxa"/>
            <w:vMerge/>
            <w:tcBorders>
              <w:top w:val="single" w:sz="4" w:space="0" w:color="auto"/>
              <w:left w:val="single" w:sz="4" w:space="0" w:color="auto"/>
              <w:bottom w:val="single" w:sz="4" w:space="0" w:color="auto"/>
              <w:right w:val="single" w:sz="4" w:space="0" w:color="auto"/>
            </w:tcBorders>
          </w:tcPr>
          <w:p w14:paraId="758C089C" w14:textId="77777777" w:rsidR="00C12D90" w:rsidRPr="00820617" w:rsidRDefault="00C12D90" w:rsidP="0020746E">
            <w:pPr>
              <w:ind w:firstLine="0"/>
              <w:rPr>
                <w:color w:val="000000" w:themeColor="text1"/>
                <w:sz w:val="20"/>
                <w:szCs w:val="20"/>
              </w:rPr>
            </w:pPr>
          </w:p>
        </w:tc>
        <w:tc>
          <w:tcPr>
            <w:tcW w:w="941" w:type="dxa"/>
            <w:vMerge/>
            <w:tcBorders>
              <w:top w:val="single" w:sz="4" w:space="0" w:color="auto"/>
              <w:left w:val="single" w:sz="4" w:space="0" w:color="auto"/>
              <w:bottom w:val="single" w:sz="4" w:space="0" w:color="auto"/>
              <w:right w:val="single" w:sz="4" w:space="0" w:color="auto"/>
            </w:tcBorders>
          </w:tcPr>
          <w:p w14:paraId="183342BC" w14:textId="77777777" w:rsidR="00C12D90" w:rsidRPr="00820617" w:rsidRDefault="00C12D90" w:rsidP="0020746E">
            <w:pPr>
              <w:ind w:firstLine="0"/>
              <w:rPr>
                <w:color w:val="000000" w:themeColor="text1"/>
                <w:sz w:val="20"/>
                <w:szCs w:val="20"/>
              </w:rPr>
            </w:pPr>
          </w:p>
        </w:tc>
        <w:tc>
          <w:tcPr>
            <w:tcW w:w="1494" w:type="dxa"/>
            <w:tcBorders>
              <w:top w:val="single" w:sz="4" w:space="0" w:color="auto"/>
              <w:left w:val="single" w:sz="4" w:space="0" w:color="auto"/>
              <w:bottom w:val="single" w:sz="4" w:space="0" w:color="auto"/>
            </w:tcBorders>
          </w:tcPr>
          <w:p w14:paraId="0193D5BB"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36,4%</w:t>
            </w:r>
          </w:p>
        </w:tc>
      </w:tr>
      <w:tr w:rsidR="00F54F46" w:rsidRPr="00820617" w14:paraId="67CE3B8B" w14:textId="77777777" w:rsidTr="00B73E4B">
        <w:tc>
          <w:tcPr>
            <w:tcW w:w="1304" w:type="dxa"/>
            <w:vMerge/>
            <w:tcBorders>
              <w:top w:val="single" w:sz="4" w:space="0" w:color="auto"/>
              <w:bottom w:val="single" w:sz="4" w:space="0" w:color="auto"/>
              <w:right w:val="single" w:sz="4" w:space="0" w:color="auto"/>
            </w:tcBorders>
          </w:tcPr>
          <w:p w14:paraId="5091613D" w14:textId="77777777" w:rsidR="00C12D90" w:rsidRPr="00820617" w:rsidRDefault="00C12D90" w:rsidP="0020746E">
            <w:pPr>
              <w:ind w:firstLine="0"/>
              <w:rPr>
                <w:color w:val="000000" w:themeColor="text1"/>
                <w:sz w:val="20"/>
                <w:szCs w:val="20"/>
              </w:rPr>
            </w:pPr>
          </w:p>
        </w:tc>
        <w:tc>
          <w:tcPr>
            <w:tcW w:w="940" w:type="dxa"/>
            <w:vMerge/>
            <w:tcBorders>
              <w:top w:val="single" w:sz="4" w:space="0" w:color="auto"/>
              <w:left w:val="single" w:sz="4" w:space="0" w:color="auto"/>
              <w:bottom w:val="single" w:sz="4" w:space="0" w:color="auto"/>
              <w:right w:val="single" w:sz="4" w:space="0" w:color="auto"/>
            </w:tcBorders>
          </w:tcPr>
          <w:p w14:paraId="744C4D04" w14:textId="77777777" w:rsidR="00C12D90" w:rsidRPr="00820617" w:rsidRDefault="00C12D90" w:rsidP="0020746E">
            <w:pPr>
              <w:ind w:firstLine="0"/>
              <w:rPr>
                <w:color w:val="000000" w:themeColor="text1"/>
                <w:sz w:val="20"/>
                <w:szCs w:val="20"/>
              </w:rPr>
            </w:pPr>
          </w:p>
        </w:tc>
        <w:tc>
          <w:tcPr>
            <w:tcW w:w="1075" w:type="dxa"/>
            <w:vMerge/>
            <w:tcBorders>
              <w:top w:val="single" w:sz="4" w:space="0" w:color="auto"/>
              <w:left w:val="single" w:sz="4" w:space="0" w:color="auto"/>
              <w:bottom w:val="single" w:sz="4" w:space="0" w:color="auto"/>
              <w:right w:val="single" w:sz="4" w:space="0" w:color="auto"/>
            </w:tcBorders>
          </w:tcPr>
          <w:p w14:paraId="2E339188" w14:textId="77777777" w:rsidR="00C12D90" w:rsidRPr="00820617" w:rsidRDefault="00C12D90" w:rsidP="0020746E">
            <w:pPr>
              <w:ind w:firstLine="0"/>
              <w:rPr>
                <w:color w:val="000000" w:themeColor="text1"/>
                <w:sz w:val="20"/>
                <w:szCs w:val="20"/>
              </w:rPr>
            </w:pPr>
          </w:p>
        </w:tc>
        <w:tc>
          <w:tcPr>
            <w:tcW w:w="819" w:type="dxa"/>
            <w:vMerge/>
            <w:tcBorders>
              <w:top w:val="single" w:sz="4" w:space="0" w:color="auto"/>
              <w:left w:val="single" w:sz="4" w:space="0" w:color="auto"/>
              <w:bottom w:val="single" w:sz="4" w:space="0" w:color="auto"/>
              <w:right w:val="single" w:sz="4" w:space="0" w:color="auto"/>
            </w:tcBorders>
          </w:tcPr>
          <w:p w14:paraId="0B62EAA6" w14:textId="77777777" w:rsidR="00C12D90" w:rsidRPr="00820617" w:rsidRDefault="00C12D90" w:rsidP="0020746E">
            <w:pPr>
              <w:ind w:firstLine="0"/>
              <w:rPr>
                <w:color w:val="000000" w:themeColor="text1"/>
                <w:sz w:val="20"/>
                <w:szCs w:val="20"/>
              </w:rPr>
            </w:pPr>
          </w:p>
        </w:tc>
        <w:tc>
          <w:tcPr>
            <w:tcW w:w="810" w:type="dxa"/>
            <w:vMerge/>
            <w:tcBorders>
              <w:top w:val="single" w:sz="4" w:space="0" w:color="auto"/>
              <w:left w:val="single" w:sz="4" w:space="0" w:color="auto"/>
              <w:bottom w:val="single" w:sz="4" w:space="0" w:color="auto"/>
              <w:right w:val="single" w:sz="4" w:space="0" w:color="auto"/>
            </w:tcBorders>
          </w:tcPr>
          <w:p w14:paraId="6CD0866B" w14:textId="77777777" w:rsidR="00C12D90" w:rsidRPr="00820617" w:rsidRDefault="00C12D90" w:rsidP="0020746E">
            <w:pPr>
              <w:ind w:firstLine="0"/>
              <w:rPr>
                <w:color w:val="000000" w:themeColor="text1"/>
                <w:sz w:val="20"/>
                <w:szCs w:val="20"/>
              </w:rPr>
            </w:pPr>
          </w:p>
        </w:tc>
        <w:tc>
          <w:tcPr>
            <w:tcW w:w="1202" w:type="dxa"/>
            <w:vMerge/>
            <w:tcBorders>
              <w:top w:val="single" w:sz="4" w:space="0" w:color="auto"/>
              <w:left w:val="single" w:sz="4" w:space="0" w:color="auto"/>
              <w:bottom w:val="single" w:sz="4" w:space="0" w:color="auto"/>
              <w:right w:val="single" w:sz="4" w:space="0" w:color="auto"/>
            </w:tcBorders>
          </w:tcPr>
          <w:p w14:paraId="16C1A5D8" w14:textId="77777777" w:rsidR="00C12D90" w:rsidRPr="00820617" w:rsidRDefault="00C12D90" w:rsidP="0020746E">
            <w:pPr>
              <w:ind w:firstLine="0"/>
              <w:rPr>
                <w:color w:val="000000" w:themeColor="text1"/>
                <w:sz w:val="20"/>
                <w:szCs w:val="20"/>
              </w:rPr>
            </w:pPr>
          </w:p>
        </w:tc>
        <w:tc>
          <w:tcPr>
            <w:tcW w:w="941" w:type="dxa"/>
            <w:vMerge/>
            <w:tcBorders>
              <w:top w:val="single" w:sz="4" w:space="0" w:color="auto"/>
              <w:left w:val="single" w:sz="4" w:space="0" w:color="auto"/>
              <w:bottom w:val="single" w:sz="4" w:space="0" w:color="auto"/>
              <w:right w:val="single" w:sz="4" w:space="0" w:color="auto"/>
            </w:tcBorders>
          </w:tcPr>
          <w:p w14:paraId="1E040365" w14:textId="77777777" w:rsidR="00C12D90" w:rsidRPr="00820617" w:rsidRDefault="00C12D90" w:rsidP="0020746E">
            <w:pPr>
              <w:ind w:firstLine="0"/>
              <w:rPr>
                <w:color w:val="000000" w:themeColor="text1"/>
                <w:sz w:val="20"/>
                <w:szCs w:val="20"/>
              </w:rPr>
            </w:pPr>
          </w:p>
        </w:tc>
        <w:tc>
          <w:tcPr>
            <w:tcW w:w="941" w:type="dxa"/>
            <w:vMerge/>
            <w:tcBorders>
              <w:top w:val="single" w:sz="4" w:space="0" w:color="auto"/>
              <w:left w:val="single" w:sz="4" w:space="0" w:color="auto"/>
              <w:bottom w:val="single" w:sz="4" w:space="0" w:color="auto"/>
              <w:right w:val="single" w:sz="4" w:space="0" w:color="auto"/>
            </w:tcBorders>
          </w:tcPr>
          <w:p w14:paraId="1B030ED0" w14:textId="77777777" w:rsidR="00C12D90" w:rsidRPr="00820617" w:rsidRDefault="00C12D90" w:rsidP="0020746E">
            <w:pPr>
              <w:ind w:firstLine="0"/>
              <w:rPr>
                <w:color w:val="000000" w:themeColor="text1"/>
                <w:sz w:val="20"/>
                <w:szCs w:val="20"/>
              </w:rPr>
            </w:pPr>
          </w:p>
        </w:tc>
        <w:tc>
          <w:tcPr>
            <w:tcW w:w="1494" w:type="dxa"/>
            <w:tcBorders>
              <w:top w:val="single" w:sz="4" w:space="0" w:color="auto"/>
              <w:left w:val="single" w:sz="4" w:space="0" w:color="auto"/>
              <w:bottom w:val="single" w:sz="4" w:space="0" w:color="auto"/>
            </w:tcBorders>
          </w:tcPr>
          <w:p w14:paraId="5F5C0239" w14:textId="77777777" w:rsidR="00C12D90" w:rsidRPr="00820617" w:rsidRDefault="00C12D90" w:rsidP="0020746E">
            <w:pPr>
              <w:ind w:firstLine="0"/>
              <w:jc w:val="center"/>
              <w:rPr>
                <w:color w:val="000000" w:themeColor="text1"/>
                <w:sz w:val="20"/>
                <w:szCs w:val="20"/>
              </w:rPr>
            </w:pPr>
            <w:r w:rsidRPr="00820617">
              <w:rPr>
                <w:color w:val="000000" w:themeColor="text1"/>
                <w:sz w:val="20"/>
                <w:szCs w:val="20"/>
              </w:rPr>
              <w:t>67,2%</w:t>
            </w:r>
          </w:p>
        </w:tc>
      </w:tr>
    </w:tbl>
    <w:p w14:paraId="6DCF207B" w14:textId="77777777" w:rsidR="00C12D90" w:rsidRPr="00F3094B" w:rsidRDefault="00C12D90" w:rsidP="00C12D90">
      <w:pPr>
        <w:rPr>
          <w:color w:val="000000" w:themeColor="text1"/>
          <w:sz w:val="20"/>
        </w:rPr>
      </w:pPr>
    </w:p>
    <w:p w14:paraId="3E1DF87C" w14:textId="6C6882D3" w:rsidR="00C12D90" w:rsidRPr="00446A1B" w:rsidRDefault="00C12D90" w:rsidP="00C12D90">
      <w:pPr>
        <w:rPr>
          <w:color w:val="000000" w:themeColor="text1"/>
        </w:rPr>
      </w:pPr>
      <w:r w:rsidRPr="00F54F46">
        <w:rPr>
          <w:color w:val="000000" w:themeColor="text1"/>
        </w:rPr>
        <w:t xml:space="preserve">Группа, к которой относится занимающийся, обучающийся, спортсмен определяется с учетом </w:t>
      </w:r>
      <w:r w:rsidRPr="00446A1B">
        <w:rPr>
          <w:color w:val="000000" w:themeColor="text1"/>
        </w:rPr>
        <w:t xml:space="preserve">степени функциональных возможностей занимающегося, обучающегося, спортсмена, требующихся для занятий определенным видом </w:t>
      </w:r>
      <w:r w:rsidRPr="00446A1B">
        <w:t xml:space="preserve">спорта (таблицы 3, </w:t>
      </w:r>
      <w:hyperlink w:anchor="sub_740" w:history="1">
        <w:r w:rsidRPr="00446A1B">
          <w:t>4</w:t>
        </w:r>
      </w:hyperlink>
      <w:r w:rsidRPr="00446A1B">
        <w:rPr>
          <w:color w:val="FF0000"/>
        </w:rPr>
        <w:t xml:space="preserve"> </w:t>
      </w:r>
      <w:r w:rsidR="00F3094B" w:rsidRPr="00446A1B">
        <w:t xml:space="preserve">настоящих особенностей порядка). </w:t>
      </w:r>
    </w:p>
    <w:p w14:paraId="1ED272CF" w14:textId="77777777" w:rsidR="00C12D90" w:rsidRPr="00446A1B" w:rsidRDefault="00C12D90" w:rsidP="00C12D90">
      <w:pPr>
        <w:rPr>
          <w:color w:val="000000" w:themeColor="text1"/>
          <w:sz w:val="20"/>
        </w:rPr>
      </w:pPr>
    </w:p>
    <w:p w14:paraId="0A8B26CD" w14:textId="77777777" w:rsidR="00C12D90" w:rsidRPr="00446A1B" w:rsidRDefault="00C12D90" w:rsidP="00C12D90">
      <w:pPr>
        <w:jc w:val="right"/>
        <w:rPr>
          <w:bCs/>
          <w:color w:val="000000" w:themeColor="text1"/>
        </w:rPr>
      </w:pPr>
      <w:bookmarkStart w:id="6" w:name="sub_730"/>
      <w:r w:rsidRPr="00446A1B">
        <w:rPr>
          <w:bCs/>
          <w:color w:val="000000" w:themeColor="text1"/>
        </w:rPr>
        <w:t>Таблица 3</w:t>
      </w:r>
    </w:p>
    <w:bookmarkEnd w:id="6"/>
    <w:p w14:paraId="2F17788D" w14:textId="77777777" w:rsidR="00F3094B" w:rsidRPr="00446A1B" w:rsidRDefault="00C12D90" w:rsidP="00820617">
      <w:pPr>
        <w:ind w:firstLine="0"/>
        <w:jc w:val="center"/>
      </w:pPr>
      <w:r w:rsidRPr="00446A1B">
        <w:t xml:space="preserve">Распределение </w:t>
      </w:r>
    </w:p>
    <w:p w14:paraId="5055E6FA" w14:textId="77777777" w:rsidR="00F3094B" w:rsidRDefault="00C12D90" w:rsidP="00820617">
      <w:pPr>
        <w:ind w:firstLine="0"/>
        <w:jc w:val="center"/>
      </w:pPr>
      <w:r w:rsidRPr="00446A1B">
        <w:t>занимающихся, обучающихся,</w:t>
      </w:r>
      <w:r w:rsidRPr="00F54F46">
        <w:t xml:space="preserve"> спортсменов на группы в соответствии </w:t>
      </w:r>
    </w:p>
    <w:p w14:paraId="46E03FB1" w14:textId="7C25C726" w:rsidR="00C12D90" w:rsidRPr="00F54F46" w:rsidRDefault="00C12D90" w:rsidP="00820617">
      <w:pPr>
        <w:ind w:firstLine="0"/>
        <w:jc w:val="center"/>
      </w:pPr>
      <w:r w:rsidRPr="00F54F46">
        <w:t>с функционально-медицинскими классами, установленными международными спортивными организациями инвалидов</w:t>
      </w:r>
    </w:p>
    <w:p w14:paraId="23F84C22" w14:textId="77777777" w:rsidR="00C12D90" w:rsidRPr="00F54F46" w:rsidRDefault="00C12D90" w:rsidP="00C12D90">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23"/>
        <w:gridCol w:w="1985"/>
        <w:gridCol w:w="1559"/>
        <w:gridCol w:w="1549"/>
      </w:tblGrid>
      <w:tr w:rsidR="00C12D90" w:rsidRPr="00F54F46" w14:paraId="290CE94C" w14:textId="77777777" w:rsidTr="00F3094B">
        <w:tc>
          <w:tcPr>
            <w:tcW w:w="4423" w:type="dxa"/>
            <w:tcBorders>
              <w:top w:val="single" w:sz="4" w:space="0" w:color="auto"/>
              <w:bottom w:val="single" w:sz="4" w:space="0" w:color="auto"/>
              <w:right w:val="single" w:sz="4" w:space="0" w:color="auto"/>
            </w:tcBorders>
          </w:tcPr>
          <w:p w14:paraId="078D7E3C" w14:textId="77777777" w:rsidR="00C12D90" w:rsidRPr="00F54F46" w:rsidRDefault="00C12D90" w:rsidP="0020746E">
            <w:pPr>
              <w:ind w:firstLine="0"/>
              <w:jc w:val="center"/>
              <w:rPr>
                <w:color w:val="000000" w:themeColor="text1"/>
                <w:sz w:val="23"/>
                <w:szCs w:val="23"/>
              </w:rPr>
            </w:pPr>
            <w:r w:rsidRPr="00F54F46">
              <w:rPr>
                <w:color w:val="000000" w:themeColor="text1"/>
                <w:sz w:val="23"/>
                <w:szCs w:val="23"/>
              </w:rPr>
              <w:t>Наименование международной</w:t>
            </w:r>
          </w:p>
          <w:p w14:paraId="5A307B05" w14:textId="77777777" w:rsidR="00C12D90" w:rsidRPr="00F54F46" w:rsidRDefault="00C12D90" w:rsidP="0020746E">
            <w:pPr>
              <w:ind w:firstLine="0"/>
              <w:jc w:val="center"/>
              <w:rPr>
                <w:color w:val="000000" w:themeColor="text1"/>
                <w:sz w:val="23"/>
                <w:szCs w:val="23"/>
              </w:rPr>
            </w:pPr>
            <w:r w:rsidRPr="00F54F46">
              <w:rPr>
                <w:color w:val="000000" w:themeColor="text1"/>
                <w:sz w:val="23"/>
                <w:szCs w:val="23"/>
              </w:rPr>
              <w:t>спортивной организации инвалидов</w:t>
            </w:r>
          </w:p>
        </w:tc>
        <w:tc>
          <w:tcPr>
            <w:tcW w:w="1985" w:type="dxa"/>
            <w:tcBorders>
              <w:top w:val="single" w:sz="4" w:space="0" w:color="auto"/>
              <w:left w:val="single" w:sz="4" w:space="0" w:color="auto"/>
              <w:bottom w:val="single" w:sz="4" w:space="0" w:color="auto"/>
              <w:right w:val="single" w:sz="4" w:space="0" w:color="auto"/>
            </w:tcBorders>
          </w:tcPr>
          <w:p w14:paraId="10EC43A3" w14:textId="77777777" w:rsidR="00C12D90" w:rsidRPr="00F54F46" w:rsidRDefault="00C12D90" w:rsidP="0020746E">
            <w:pPr>
              <w:ind w:firstLine="0"/>
              <w:jc w:val="center"/>
              <w:rPr>
                <w:color w:val="000000" w:themeColor="text1"/>
                <w:sz w:val="23"/>
                <w:szCs w:val="23"/>
              </w:rPr>
            </w:pPr>
            <w:r w:rsidRPr="00F54F46">
              <w:rPr>
                <w:color w:val="000000" w:themeColor="text1"/>
                <w:sz w:val="23"/>
                <w:szCs w:val="23"/>
              </w:rPr>
              <w:t>Группа III</w:t>
            </w:r>
          </w:p>
        </w:tc>
        <w:tc>
          <w:tcPr>
            <w:tcW w:w="1559" w:type="dxa"/>
            <w:tcBorders>
              <w:top w:val="single" w:sz="4" w:space="0" w:color="auto"/>
              <w:left w:val="single" w:sz="4" w:space="0" w:color="auto"/>
              <w:bottom w:val="single" w:sz="4" w:space="0" w:color="auto"/>
              <w:right w:val="single" w:sz="4" w:space="0" w:color="auto"/>
            </w:tcBorders>
          </w:tcPr>
          <w:p w14:paraId="52EB8F5E" w14:textId="77777777" w:rsidR="00C12D90" w:rsidRPr="00F54F46" w:rsidRDefault="00C12D90" w:rsidP="0020746E">
            <w:pPr>
              <w:ind w:firstLine="0"/>
              <w:jc w:val="center"/>
              <w:rPr>
                <w:color w:val="000000" w:themeColor="text1"/>
                <w:sz w:val="23"/>
                <w:szCs w:val="23"/>
              </w:rPr>
            </w:pPr>
            <w:r w:rsidRPr="00F54F46">
              <w:rPr>
                <w:color w:val="000000" w:themeColor="text1"/>
                <w:sz w:val="23"/>
                <w:szCs w:val="23"/>
              </w:rPr>
              <w:t>Группа II</w:t>
            </w:r>
          </w:p>
        </w:tc>
        <w:tc>
          <w:tcPr>
            <w:tcW w:w="1549" w:type="dxa"/>
            <w:tcBorders>
              <w:top w:val="single" w:sz="4" w:space="0" w:color="auto"/>
              <w:left w:val="single" w:sz="4" w:space="0" w:color="auto"/>
              <w:bottom w:val="single" w:sz="4" w:space="0" w:color="auto"/>
            </w:tcBorders>
          </w:tcPr>
          <w:p w14:paraId="31E7EA1B" w14:textId="77777777" w:rsidR="00C12D90" w:rsidRPr="00F54F46" w:rsidRDefault="00C12D90" w:rsidP="0020746E">
            <w:pPr>
              <w:ind w:firstLine="0"/>
              <w:jc w:val="center"/>
              <w:rPr>
                <w:color w:val="000000" w:themeColor="text1"/>
                <w:sz w:val="23"/>
                <w:szCs w:val="23"/>
              </w:rPr>
            </w:pPr>
            <w:r w:rsidRPr="00F54F46">
              <w:rPr>
                <w:color w:val="000000" w:themeColor="text1"/>
                <w:sz w:val="23"/>
                <w:szCs w:val="23"/>
              </w:rPr>
              <w:t>Группа I</w:t>
            </w:r>
          </w:p>
        </w:tc>
      </w:tr>
      <w:tr w:rsidR="00C12D90" w:rsidRPr="00F54F46" w14:paraId="629F5B0E" w14:textId="77777777" w:rsidTr="00F3094B">
        <w:tc>
          <w:tcPr>
            <w:tcW w:w="4423" w:type="dxa"/>
            <w:tcBorders>
              <w:top w:val="single" w:sz="4" w:space="0" w:color="auto"/>
              <w:bottom w:val="single" w:sz="4" w:space="0" w:color="auto"/>
              <w:right w:val="single" w:sz="4" w:space="0" w:color="auto"/>
            </w:tcBorders>
          </w:tcPr>
          <w:p w14:paraId="6F5EDA21" w14:textId="77777777" w:rsidR="00C12D90" w:rsidRPr="00F54F46" w:rsidRDefault="00C12D90" w:rsidP="0020746E">
            <w:pPr>
              <w:ind w:firstLine="0"/>
              <w:jc w:val="left"/>
              <w:rPr>
                <w:color w:val="000000" w:themeColor="text1"/>
                <w:sz w:val="23"/>
                <w:szCs w:val="23"/>
              </w:rPr>
            </w:pPr>
            <w:r w:rsidRPr="00F54F46">
              <w:rPr>
                <w:color w:val="000000" w:themeColor="text1"/>
                <w:sz w:val="23"/>
                <w:szCs w:val="23"/>
              </w:rPr>
              <w:t>CP-ISRA</w:t>
            </w:r>
          </w:p>
          <w:p w14:paraId="3BEB700A" w14:textId="77777777" w:rsidR="00F3094B" w:rsidRDefault="00C12D90" w:rsidP="0020746E">
            <w:pPr>
              <w:ind w:firstLine="0"/>
              <w:jc w:val="left"/>
              <w:rPr>
                <w:color w:val="000000" w:themeColor="text1"/>
                <w:sz w:val="23"/>
                <w:szCs w:val="23"/>
              </w:rPr>
            </w:pPr>
            <w:r w:rsidRPr="00F54F46">
              <w:rPr>
                <w:color w:val="000000" w:themeColor="text1"/>
                <w:sz w:val="23"/>
                <w:szCs w:val="23"/>
              </w:rPr>
              <w:t xml:space="preserve">(Международная ассоциация спорта </w:t>
            </w:r>
          </w:p>
          <w:p w14:paraId="24E315CE" w14:textId="5F1B7885" w:rsidR="00C12D90" w:rsidRPr="00F54F46" w:rsidRDefault="00C12D90" w:rsidP="0020746E">
            <w:pPr>
              <w:ind w:firstLine="0"/>
              <w:jc w:val="left"/>
              <w:rPr>
                <w:color w:val="000000" w:themeColor="text1"/>
                <w:sz w:val="23"/>
                <w:szCs w:val="23"/>
              </w:rPr>
            </w:pPr>
            <w:r w:rsidRPr="00F54F46">
              <w:rPr>
                <w:color w:val="000000" w:themeColor="text1"/>
                <w:sz w:val="23"/>
                <w:szCs w:val="23"/>
              </w:rPr>
              <w:lastRenderedPageBreak/>
              <w:t>и рекреации лиц с церебральным параличом)</w:t>
            </w:r>
          </w:p>
        </w:tc>
        <w:tc>
          <w:tcPr>
            <w:tcW w:w="1985" w:type="dxa"/>
            <w:tcBorders>
              <w:top w:val="single" w:sz="4" w:space="0" w:color="auto"/>
              <w:left w:val="single" w:sz="4" w:space="0" w:color="auto"/>
              <w:bottom w:val="single" w:sz="4" w:space="0" w:color="auto"/>
              <w:right w:val="single" w:sz="4" w:space="0" w:color="auto"/>
            </w:tcBorders>
          </w:tcPr>
          <w:p w14:paraId="36C85661" w14:textId="77777777" w:rsidR="00C12D90" w:rsidRPr="00F54F46" w:rsidRDefault="00C12D90" w:rsidP="0020746E">
            <w:pPr>
              <w:ind w:firstLine="0"/>
              <w:jc w:val="center"/>
              <w:rPr>
                <w:color w:val="000000" w:themeColor="text1"/>
                <w:sz w:val="23"/>
                <w:szCs w:val="23"/>
              </w:rPr>
            </w:pPr>
            <w:r w:rsidRPr="00F54F46">
              <w:rPr>
                <w:color w:val="000000" w:themeColor="text1"/>
                <w:sz w:val="23"/>
                <w:szCs w:val="23"/>
              </w:rPr>
              <w:lastRenderedPageBreak/>
              <w:t>CP7, CP8</w:t>
            </w:r>
          </w:p>
        </w:tc>
        <w:tc>
          <w:tcPr>
            <w:tcW w:w="1559" w:type="dxa"/>
            <w:tcBorders>
              <w:top w:val="single" w:sz="4" w:space="0" w:color="auto"/>
              <w:left w:val="single" w:sz="4" w:space="0" w:color="auto"/>
              <w:bottom w:val="single" w:sz="4" w:space="0" w:color="auto"/>
              <w:right w:val="single" w:sz="4" w:space="0" w:color="auto"/>
            </w:tcBorders>
          </w:tcPr>
          <w:p w14:paraId="3EA69936" w14:textId="77777777" w:rsidR="00C12D90" w:rsidRPr="00F54F46" w:rsidRDefault="00C12D90" w:rsidP="0020746E">
            <w:pPr>
              <w:ind w:firstLine="0"/>
              <w:jc w:val="center"/>
              <w:rPr>
                <w:color w:val="000000" w:themeColor="text1"/>
                <w:sz w:val="23"/>
                <w:szCs w:val="23"/>
              </w:rPr>
            </w:pPr>
            <w:r w:rsidRPr="00F54F46">
              <w:rPr>
                <w:color w:val="000000" w:themeColor="text1"/>
                <w:sz w:val="23"/>
                <w:szCs w:val="23"/>
              </w:rPr>
              <w:t>CP5, CP6</w:t>
            </w:r>
          </w:p>
        </w:tc>
        <w:tc>
          <w:tcPr>
            <w:tcW w:w="1549" w:type="dxa"/>
            <w:tcBorders>
              <w:top w:val="single" w:sz="4" w:space="0" w:color="auto"/>
              <w:left w:val="single" w:sz="4" w:space="0" w:color="auto"/>
              <w:bottom w:val="single" w:sz="4" w:space="0" w:color="auto"/>
            </w:tcBorders>
          </w:tcPr>
          <w:p w14:paraId="18507B85" w14:textId="77777777" w:rsidR="00C12D90" w:rsidRPr="00F54F46" w:rsidRDefault="00C12D90" w:rsidP="0020746E">
            <w:pPr>
              <w:ind w:firstLine="0"/>
              <w:jc w:val="center"/>
              <w:rPr>
                <w:color w:val="000000" w:themeColor="text1"/>
                <w:sz w:val="23"/>
                <w:szCs w:val="23"/>
              </w:rPr>
            </w:pPr>
            <w:r w:rsidRPr="00F54F46">
              <w:rPr>
                <w:color w:val="000000" w:themeColor="text1"/>
                <w:sz w:val="23"/>
                <w:szCs w:val="23"/>
              </w:rPr>
              <w:t>CP1, CP2, CP3, CP4</w:t>
            </w:r>
          </w:p>
        </w:tc>
      </w:tr>
      <w:tr w:rsidR="00C12D90" w:rsidRPr="00F54F46" w14:paraId="2ED3FD86" w14:textId="77777777" w:rsidTr="00F3094B">
        <w:tc>
          <w:tcPr>
            <w:tcW w:w="4423" w:type="dxa"/>
            <w:tcBorders>
              <w:top w:val="single" w:sz="4" w:space="0" w:color="auto"/>
              <w:bottom w:val="single" w:sz="4" w:space="0" w:color="auto"/>
              <w:right w:val="single" w:sz="4" w:space="0" w:color="auto"/>
            </w:tcBorders>
          </w:tcPr>
          <w:p w14:paraId="16751BB4" w14:textId="77777777" w:rsidR="00C12D90" w:rsidRPr="00F54F46" w:rsidRDefault="00C12D90" w:rsidP="0020746E">
            <w:pPr>
              <w:ind w:firstLine="0"/>
              <w:jc w:val="left"/>
              <w:rPr>
                <w:color w:val="000000" w:themeColor="text1"/>
                <w:sz w:val="23"/>
                <w:szCs w:val="23"/>
              </w:rPr>
            </w:pPr>
            <w:r w:rsidRPr="00F54F46">
              <w:rPr>
                <w:color w:val="000000" w:themeColor="text1"/>
                <w:sz w:val="23"/>
                <w:szCs w:val="23"/>
              </w:rPr>
              <w:t>IWAS</w:t>
            </w:r>
          </w:p>
          <w:p w14:paraId="25B48649" w14:textId="77777777" w:rsidR="00C12D90" w:rsidRPr="00F54F46" w:rsidRDefault="00C12D90" w:rsidP="0020746E">
            <w:pPr>
              <w:ind w:firstLine="0"/>
              <w:jc w:val="left"/>
              <w:rPr>
                <w:color w:val="000000" w:themeColor="text1"/>
                <w:sz w:val="23"/>
                <w:szCs w:val="23"/>
              </w:rPr>
            </w:pPr>
            <w:r w:rsidRPr="00F54F46">
              <w:rPr>
                <w:color w:val="000000" w:themeColor="text1"/>
                <w:sz w:val="23"/>
                <w:szCs w:val="23"/>
              </w:rPr>
              <w:t xml:space="preserve">(Международная спортивная ассоциация колясочников и </w:t>
            </w:r>
            <w:proofErr w:type="spellStart"/>
            <w:r w:rsidRPr="00F54F46">
              <w:rPr>
                <w:color w:val="000000" w:themeColor="text1"/>
                <w:sz w:val="23"/>
                <w:szCs w:val="23"/>
              </w:rPr>
              <w:t>ампутантов</w:t>
            </w:r>
            <w:proofErr w:type="spellEnd"/>
            <w:r w:rsidRPr="00F54F46">
              <w:rPr>
                <w:color w:val="000000" w:themeColor="text1"/>
                <w:sz w:val="23"/>
                <w:szCs w:val="23"/>
              </w:rPr>
              <w:t>), объединившая две международные организации: ISMGF и ISOD</w:t>
            </w:r>
          </w:p>
        </w:tc>
        <w:tc>
          <w:tcPr>
            <w:tcW w:w="1985" w:type="dxa"/>
            <w:tcBorders>
              <w:top w:val="single" w:sz="4" w:space="0" w:color="auto"/>
              <w:left w:val="single" w:sz="4" w:space="0" w:color="auto"/>
              <w:bottom w:val="single" w:sz="4" w:space="0" w:color="auto"/>
              <w:right w:val="single" w:sz="4" w:space="0" w:color="auto"/>
            </w:tcBorders>
          </w:tcPr>
          <w:p w14:paraId="19905359" w14:textId="77777777" w:rsidR="00C12D90" w:rsidRPr="00F54F46" w:rsidRDefault="00C12D90" w:rsidP="0020746E">
            <w:pPr>
              <w:ind w:firstLine="0"/>
              <w:jc w:val="center"/>
              <w:rPr>
                <w:color w:val="000000" w:themeColor="text1"/>
                <w:sz w:val="23"/>
                <w:szCs w:val="23"/>
              </w:rPr>
            </w:pPr>
            <w:r w:rsidRPr="00F54F46">
              <w:rPr>
                <w:color w:val="000000" w:themeColor="text1"/>
                <w:sz w:val="23"/>
                <w:szCs w:val="23"/>
              </w:rPr>
              <w:t>А3, A4, A8, A9, 57, 58</w:t>
            </w:r>
          </w:p>
        </w:tc>
        <w:tc>
          <w:tcPr>
            <w:tcW w:w="1559" w:type="dxa"/>
            <w:tcBorders>
              <w:top w:val="single" w:sz="4" w:space="0" w:color="auto"/>
              <w:left w:val="single" w:sz="4" w:space="0" w:color="auto"/>
              <w:bottom w:val="single" w:sz="4" w:space="0" w:color="auto"/>
              <w:right w:val="single" w:sz="4" w:space="0" w:color="auto"/>
            </w:tcBorders>
          </w:tcPr>
          <w:p w14:paraId="50DA32FB" w14:textId="77777777" w:rsidR="00C12D90" w:rsidRPr="00F54F46" w:rsidRDefault="00C12D90" w:rsidP="0020746E">
            <w:pPr>
              <w:ind w:firstLine="0"/>
              <w:jc w:val="center"/>
              <w:rPr>
                <w:color w:val="000000" w:themeColor="text1"/>
                <w:sz w:val="23"/>
                <w:szCs w:val="23"/>
              </w:rPr>
            </w:pPr>
            <w:r w:rsidRPr="00F54F46">
              <w:rPr>
                <w:color w:val="000000" w:themeColor="text1"/>
                <w:sz w:val="23"/>
                <w:szCs w:val="23"/>
              </w:rPr>
              <w:t>А6, А7, 55, 56</w:t>
            </w:r>
          </w:p>
        </w:tc>
        <w:tc>
          <w:tcPr>
            <w:tcW w:w="1549" w:type="dxa"/>
            <w:tcBorders>
              <w:top w:val="single" w:sz="4" w:space="0" w:color="auto"/>
              <w:left w:val="single" w:sz="4" w:space="0" w:color="auto"/>
              <w:bottom w:val="single" w:sz="4" w:space="0" w:color="auto"/>
            </w:tcBorders>
          </w:tcPr>
          <w:p w14:paraId="5A98B13B" w14:textId="169675F1" w:rsidR="00C12D90" w:rsidRPr="00F54F46" w:rsidRDefault="00C12D90" w:rsidP="00F3094B">
            <w:pPr>
              <w:ind w:firstLine="0"/>
              <w:jc w:val="center"/>
              <w:rPr>
                <w:color w:val="000000" w:themeColor="text1"/>
                <w:sz w:val="23"/>
                <w:szCs w:val="23"/>
              </w:rPr>
            </w:pPr>
            <w:r w:rsidRPr="00F54F46">
              <w:rPr>
                <w:color w:val="000000" w:themeColor="text1"/>
                <w:sz w:val="23"/>
                <w:szCs w:val="23"/>
              </w:rPr>
              <w:t>А1, А2, А5, 51,</w:t>
            </w:r>
            <w:r w:rsidR="00F3094B">
              <w:rPr>
                <w:color w:val="000000" w:themeColor="text1"/>
                <w:sz w:val="23"/>
                <w:szCs w:val="23"/>
              </w:rPr>
              <w:t xml:space="preserve"> </w:t>
            </w:r>
            <w:r w:rsidRPr="00F54F46">
              <w:rPr>
                <w:color w:val="000000" w:themeColor="text1"/>
                <w:sz w:val="23"/>
                <w:szCs w:val="23"/>
              </w:rPr>
              <w:t>52, 53, 54</w:t>
            </w:r>
          </w:p>
        </w:tc>
      </w:tr>
      <w:tr w:rsidR="00C12D90" w:rsidRPr="00F54F46" w14:paraId="10AE3B8A" w14:textId="77777777" w:rsidTr="00F3094B">
        <w:tc>
          <w:tcPr>
            <w:tcW w:w="4423" w:type="dxa"/>
            <w:tcBorders>
              <w:top w:val="single" w:sz="4" w:space="0" w:color="auto"/>
              <w:bottom w:val="single" w:sz="4" w:space="0" w:color="auto"/>
              <w:right w:val="single" w:sz="4" w:space="0" w:color="auto"/>
            </w:tcBorders>
          </w:tcPr>
          <w:p w14:paraId="15B1D666" w14:textId="77777777" w:rsidR="00C12D90" w:rsidRPr="00F54F46" w:rsidRDefault="00C12D90" w:rsidP="0020746E">
            <w:pPr>
              <w:ind w:firstLine="0"/>
              <w:jc w:val="left"/>
              <w:rPr>
                <w:color w:val="000000" w:themeColor="text1"/>
                <w:sz w:val="23"/>
                <w:szCs w:val="23"/>
              </w:rPr>
            </w:pPr>
            <w:r w:rsidRPr="00F54F46">
              <w:rPr>
                <w:color w:val="000000" w:themeColor="text1"/>
                <w:sz w:val="23"/>
                <w:szCs w:val="23"/>
              </w:rPr>
              <w:t>IBSA</w:t>
            </w:r>
          </w:p>
          <w:p w14:paraId="627ABCED" w14:textId="77777777" w:rsidR="00C12D90" w:rsidRPr="00F54F46" w:rsidRDefault="00C12D90" w:rsidP="0020746E">
            <w:pPr>
              <w:ind w:firstLine="0"/>
              <w:jc w:val="left"/>
              <w:rPr>
                <w:color w:val="000000" w:themeColor="text1"/>
                <w:sz w:val="23"/>
                <w:szCs w:val="23"/>
              </w:rPr>
            </w:pPr>
            <w:r w:rsidRPr="00F54F46">
              <w:rPr>
                <w:color w:val="000000" w:themeColor="text1"/>
                <w:sz w:val="23"/>
                <w:szCs w:val="23"/>
              </w:rPr>
              <w:t>(Международная ассоциация спорта слепых)</w:t>
            </w:r>
          </w:p>
        </w:tc>
        <w:tc>
          <w:tcPr>
            <w:tcW w:w="1985" w:type="dxa"/>
            <w:tcBorders>
              <w:top w:val="single" w:sz="4" w:space="0" w:color="auto"/>
              <w:left w:val="single" w:sz="4" w:space="0" w:color="auto"/>
              <w:bottom w:val="single" w:sz="4" w:space="0" w:color="auto"/>
              <w:right w:val="single" w:sz="4" w:space="0" w:color="auto"/>
            </w:tcBorders>
          </w:tcPr>
          <w:p w14:paraId="19AEC0F1" w14:textId="77777777" w:rsidR="00C12D90" w:rsidRPr="00F54F46" w:rsidRDefault="00C12D90" w:rsidP="0020746E">
            <w:pPr>
              <w:ind w:firstLine="0"/>
              <w:jc w:val="center"/>
              <w:rPr>
                <w:color w:val="000000" w:themeColor="text1"/>
                <w:sz w:val="23"/>
                <w:szCs w:val="23"/>
              </w:rPr>
            </w:pPr>
            <w:r w:rsidRPr="00F54F46">
              <w:rPr>
                <w:color w:val="000000" w:themeColor="text1"/>
                <w:sz w:val="23"/>
                <w:szCs w:val="23"/>
              </w:rPr>
              <w:t>B3</w:t>
            </w:r>
          </w:p>
        </w:tc>
        <w:tc>
          <w:tcPr>
            <w:tcW w:w="1559" w:type="dxa"/>
            <w:tcBorders>
              <w:top w:val="single" w:sz="4" w:space="0" w:color="auto"/>
              <w:left w:val="single" w:sz="4" w:space="0" w:color="auto"/>
              <w:bottom w:val="single" w:sz="4" w:space="0" w:color="auto"/>
              <w:right w:val="single" w:sz="4" w:space="0" w:color="auto"/>
            </w:tcBorders>
          </w:tcPr>
          <w:p w14:paraId="602CA628" w14:textId="77777777" w:rsidR="00C12D90" w:rsidRPr="00F54F46" w:rsidRDefault="00C12D90" w:rsidP="0020746E">
            <w:pPr>
              <w:ind w:firstLine="0"/>
              <w:jc w:val="center"/>
              <w:rPr>
                <w:color w:val="000000" w:themeColor="text1"/>
                <w:sz w:val="23"/>
                <w:szCs w:val="23"/>
              </w:rPr>
            </w:pPr>
            <w:r w:rsidRPr="00F54F46">
              <w:rPr>
                <w:color w:val="000000" w:themeColor="text1"/>
                <w:sz w:val="23"/>
                <w:szCs w:val="23"/>
              </w:rPr>
              <w:t>B2</w:t>
            </w:r>
          </w:p>
        </w:tc>
        <w:tc>
          <w:tcPr>
            <w:tcW w:w="1549" w:type="dxa"/>
            <w:tcBorders>
              <w:top w:val="single" w:sz="4" w:space="0" w:color="auto"/>
              <w:left w:val="single" w:sz="4" w:space="0" w:color="auto"/>
              <w:bottom w:val="single" w:sz="4" w:space="0" w:color="auto"/>
            </w:tcBorders>
          </w:tcPr>
          <w:p w14:paraId="2BEF26BF" w14:textId="77777777" w:rsidR="00C12D90" w:rsidRPr="00F54F46" w:rsidRDefault="00C12D90" w:rsidP="0020746E">
            <w:pPr>
              <w:ind w:firstLine="0"/>
              <w:jc w:val="center"/>
              <w:rPr>
                <w:color w:val="000000" w:themeColor="text1"/>
                <w:sz w:val="23"/>
                <w:szCs w:val="23"/>
              </w:rPr>
            </w:pPr>
            <w:r w:rsidRPr="00F54F46">
              <w:rPr>
                <w:color w:val="000000" w:themeColor="text1"/>
                <w:sz w:val="23"/>
                <w:szCs w:val="23"/>
              </w:rPr>
              <w:t>B1</w:t>
            </w:r>
          </w:p>
        </w:tc>
      </w:tr>
      <w:tr w:rsidR="00820617" w:rsidRPr="00F54F46" w14:paraId="684C7770" w14:textId="77777777" w:rsidTr="00F3094B">
        <w:tc>
          <w:tcPr>
            <w:tcW w:w="4423" w:type="dxa"/>
            <w:tcBorders>
              <w:top w:val="single" w:sz="4" w:space="0" w:color="auto"/>
              <w:bottom w:val="single" w:sz="4" w:space="0" w:color="auto"/>
              <w:right w:val="single" w:sz="4" w:space="0" w:color="auto"/>
            </w:tcBorders>
          </w:tcPr>
          <w:p w14:paraId="072EE1EC" w14:textId="77777777" w:rsidR="00820617" w:rsidRPr="00F54F46" w:rsidRDefault="00820617" w:rsidP="00820617">
            <w:pPr>
              <w:ind w:firstLine="0"/>
              <w:jc w:val="left"/>
              <w:rPr>
                <w:color w:val="000000" w:themeColor="text1"/>
                <w:sz w:val="23"/>
                <w:szCs w:val="23"/>
              </w:rPr>
            </w:pPr>
            <w:r w:rsidRPr="00F54F46">
              <w:rPr>
                <w:color w:val="000000" w:themeColor="text1"/>
                <w:sz w:val="23"/>
                <w:szCs w:val="23"/>
              </w:rPr>
              <w:t>CISS</w:t>
            </w:r>
          </w:p>
          <w:p w14:paraId="2C9DC479" w14:textId="77777777" w:rsidR="00820617" w:rsidRPr="00F54F46" w:rsidRDefault="00820617" w:rsidP="00820617">
            <w:pPr>
              <w:ind w:firstLine="0"/>
              <w:jc w:val="left"/>
              <w:rPr>
                <w:color w:val="000000" w:themeColor="text1"/>
                <w:sz w:val="23"/>
                <w:szCs w:val="23"/>
              </w:rPr>
            </w:pPr>
            <w:r w:rsidRPr="00F54F46">
              <w:rPr>
                <w:color w:val="000000" w:themeColor="text1"/>
                <w:sz w:val="23"/>
                <w:szCs w:val="23"/>
              </w:rPr>
              <w:t>(Международный спортивный комитет глухих)</w:t>
            </w:r>
          </w:p>
        </w:tc>
        <w:tc>
          <w:tcPr>
            <w:tcW w:w="1985" w:type="dxa"/>
            <w:tcBorders>
              <w:top w:val="single" w:sz="4" w:space="0" w:color="auto"/>
              <w:left w:val="single" w:sz="4" w:space="0" w:color="auto"/>
              <w:bottom w:val="single" w:sz="4" w:space="0" w:color="auto"/>
              <w:right w:val="single" w:sz="4" w:space="0" w:color="auto"/>
            </w:tcBorders>
          </w:tcPr>
          <w:p w14:paraId="3B87101A" w14:textId="77777777" w:rsidR="00820617" w:rsidRPr="00F54F46" w:rsidRDefault="00820617" w:rsidP="00820617">
            <w:pPr>
              <w:ind w:firstLine="0"/>
              <w:jc w:val="center"/>
              <w:rPr>
                <w:color w:val="000000" w:themeColor="text1"/>
                <w:sz w:val="23"/>
                <w:szCs w:val="23"/>
              </w:rPr>
            </w:pPr>
            <w:r w:rsidRPr="00F54F46">
              <w:rPr>
                <w:color w:val="000000" w:themeColor="text1"/>
                <w:sz w:val="23"/>
                <w:szCs w:val="23"/>
              </w:rPr>
              <w:t>слабослышащие,</w:t>
            </w:r>
          </w:p>
          <w:p w14:paraId="47818D7C" w14:textId="77777777" w:rsidR="00820617" w:rsidRPr="00F54F46" w:rsidRDefault="00820617" w:rsidP="00820617">
            <w:pPr>
              <w:ind w:firstLine="0"/>
              <w:jc w:val="center"/>
              <w:rPr>
                <w:color w:val="000000" w:themeColor="text1"/>
                <w:sz w:val="23"/>
                <w:szCs w:val="23"/>
              </w:rPr>
            </w:pPr>
            <w:r w:rsidRPr="00F54F46">
              <w:rPr>
                <w:color w:val="000000" w:themeColor="text1"/>
                <w:sz w:val="23"/>
                <w:szCs w:val="23"/>
              </w:rPr>
              <w:t>полная</w:t>
            </w:r>
          </w:p>
          <w:p w14:paraId="501DB84B" w14:textId="77777777" w:rsidR="00820617" w:rsidRPr="00F54F46" w:rsidRDefault="00820617" w:rsidP="00820617">
            <w:pPr>
              <w:ind w:firstLine="0"/>
              <w:jc w:val="center"/>
              <w:rPr>
                <w:color w:val="000000" w:themeColor="text1"/>
                <w:sz w:val="23"/>
                <w:szCs w:val="23"/>
              </w:rPr>
            </w:pPr>
            <w:r w:rsidRPr="00F54F46">
              <w:rPr>
                <w:color w:val="000000" w:themeColor="text1"/>
                <w:sz w:val="23"/>
                <w:szCs w:val="23"/>
              </w:rPr>
              <w:t>потеря слуха</w:t>
            </w:r>
          </w:p>
        </w:tc>
        <w:tc>
          <w:tcPr>
            <w:tcW w:w="1559" w:type="dxa"/>
            <w:tcBorders>
              <w:top w:val="single" w:sz="4" w:space="0" w:color="auto"/>
              <w:left w:val="single" w:sz="4" w:space="0" w:color="auto"/>
              <w:bottom w:val="single" w:sz="4" w:space="0" w:color="auto"/>
              <w:right w:val="single" w:sz="4" w:space="0" w:color="auto"/>
            </w:tcBorders>
          </w:tcPr>
          <w:p w14:paraId="1F3404D1" w14:textId="6DBCE72D" w:rsidR="00820617" w:rsidRPr="00F54F46" w:rsidRDefault="00820617" w:rsidP="00820617">
            <w:pPr>
              <w:ind w:firstLine="0"/>
              <w:jc w:val="center"/>
              <w:rPr>
                <w:color w:val="000000" w:themeColor="text1"/>
                <w:sz w:val="23"/>
                <w:szCs w:val="23"/>
              </w:rPr>
            </w:pPr>
            <w:r>
              <w:rPr>
                <w:sz w:val="20"/>
                <w:szCs w:val="20"/>
              </w:rPr>
              <w:t>-</w:t>
            </w:r>
          </w:p>
        </w:tc>
        <w:tc>
          <w:tcPr>
            <w:tcW w:w="1549" w:type="dxa"/>
            <w:tcBorders>
              <w:top w:val="single" w:sz="4" w:space="0" w:color="auto"/>
              <w:left w:val="single" w:sz="4" w:space="0" w:color="auto"/>
              <w:bottom w:val="single" w:sz="4" w:space="0" w:color="auto"/>
            </w:tcBorders>
          </w:tcPr>
          <w:p w14:paraId="29A98B29" w14:textId="37F6CA33" w:rsidR="00820617" w:rsidRPr="00F54F46" w:rsidRDefault="00820617" w:rsidP="00820617">
            <w:pPr>
              <w:ind w:firstLine="0"/>
              <w:jc w:val="center"/>
              <w:rPr>
                <w:color w:val="000000" w:themeColor="text1"/>
                <w:sz w:val="23"/>
                <w:szCs w:val="23"/>
              </w:rPr>
            </w:pPr>
            <w:r w:rsidRPr="004A503C">
              <w:t>-</w:t>
            </w:r>
          </w:p>
        </w:tc>
      </w:tr>
      <w:tr w:rsidR="00820617" w:rsidRPr="00F54F46" w14:paraId="4153E280" w14:textId="77777777" w:rsidTr="00F3094B">
        <w:tc>
          <w:tcPr>
            <w:tcW w:w="4423" w:type="dxa"/>
            <w:tcBorders>
              <w:top w:val="single" w:sz="4" w:space="0" w:color="auto"/>
              <w:bottom w:val="single" w:sz="4" w:space="0" w:color="auto"/>
              <w:right w:val="single" w:sz="4" w:space="0" w:color="auto"/>
            </w:tcBorders>
          </w:tcPr>
          <w:p w14:paraId="588EF1D5" w14:textId="77777777" w:rsidR="00820617" w:rsidRPr="00F54F46" w:rsidRDefault="00820617" w:rsidP="00820617">
            <w:pPr>
              <w:ind w:firstLine="0"/>
              <w:jc w:val="left"/>
              <w:rPr>
                <w:color w:val="000000" w:themeColor="text1"/>
                <w:sz w:val="23"/>
                <w:szCs w:val="23"/>
              </w:rPr>
            </w:pPr>
            <w:r w:rsidRPr="00F54F46">
              <w:rPr>
                <w:color w:val="000000" w:themeColor="text1"/>
                <w:sz w:val="23"/>
                <w:szCs w:val="23"/>
              </w:rPr>
              <w:t>INAS-FID</w:t>
            </w:r>
          </w:p>
          <w:p w14:paraId="7EE052AA" w14:textId="77777777" w:rsidR="00820617" w:rsidRPr="00F54F46" w:rsidRDefault="00820617" w:rsidP="00820617">
            <w:pPr>
              <w:ind w:firstLine="0"/>
              <w:jc w:val="left"/>
              <w:rPr>
                <w:color w:val="000000" w:themeColor="text1"/>
                <w:sz w:val="23"/>
                <w:szCs w:val="23"/>
              </w:rPr>
            </w:pPr>
            <w:r w:rsidRPr="00F54F46">
              <w:rPr>
                <w:color w:val="000000" w:themeColor="text1"/>
                <w:sz w:val="23"/>
                <w:szCs w:val="23"/>
              </w:rPr>
              <w:t>(Международная спортивная ассоциация лиц с нарушением интеллекта)</w:t>
            </w:r>
          </w:p>
        </w:tc>
        <w:tc>
          <w:tcPr>
            <w:tcW w:w="1985" w:type="dxa"/>
            <w:tcBorders>
              <w:top w:val="single" w:sz="4" w:space="0" w:color="auto"/>
              <w:left w:val="single" w:sz="4" w:space="0" w:color="auto"/>
              <w:bottom w:val="single" w:sz="4" w:space="0" w:color="auto"/>
              <w:right w:val="single" w:sz="4" w:space="0" w:color="auto"/>
            </w:tcBorders>
          </w:tcPr>
          <w:p w14:paraId="7ED03F3C" w14:textId="77777777" w:rsidR="00820617" w:rsidRPr="00F54F46" w:rsidRDefault="00820617" w:rsidP="00820617">
            <w:pPr>
              <w:ind w:firstLine="0"/>
              <w:jc w:val="center"/>
              <w:rPr>
                <w:color w:val="000000" w:themeColor="text1"/>
                <w:sz w:val="23"/>
                <w:szCs w:val="23"/>
              </w:rPr>
            </w:pPr>
            <w:r w:rsidRPr="00F54F46">
              <w:rPr>
                <w:color w:val="000000" w:themeColor="text1"/>
                <w:sz w:val="23"/>
                <w:szCs w:val="23"/>
              </w:rPr>
              <w:t>+</w:t>
            </w:r>
          </w:p>
        </w:tc>
        <w:tc>
          <w:tcPr>
            <w:tcW w:w="1559" w:type="dxa"/>
            <w:tcBorders>
              <w:top w:val="single" w:sz="4" w:space="0" w:color="auto"/>
              <w:left w:val="single" w:sz="4" w:space="0" w:color="auto"/>
              <w:bottom w:val="single" w:sz="4" w:space="0" w:color="auto"/>
              <w:right w:val="single" w:sz="4" w:space="0" w:color="auto"/>
            </w:tcBorders>
          </w:tcPr>
          <w:p w14:paraId="1616EE30" w14:textId="661321E8" w:rsidR="00820617" w:rsidRPr="00F54F46" w:rsidRDefault="00820617" w:rsidP="00820617">
            <w:pPr>
              <w:ind w:firstLine="0"/>
              <w:jc w:val="center"/>
              <w:rPr>
                <w:color w:val="000000" w:themeColor="text1"/>
                <w:sz w:val="23"/>
                <w:szCs w:val="23"/>
              </w:rPr>
            </w:pPr>
            <w:r w:rsidRPr="00820617">
              <w:rPr>
                <w:sz w:val="20"/>
                <w:szCs w:val="20"/>
              </w:rPr>
              <w:t>-</w:t>
            </w:r>
          </w:p>
        </w:tc>
        <w:tc>
          <w:tcPr>
            <w:tcW w:w="1549" w:type="dxa"/>
            <w:tcBorders>
              <w:top w:val="single" w:sz="4" w:space="0" w:color="auto"/>
              <w:left w:val="single" w:sz="4" w:space="0" w:color="auto"/>
              <w:bottom w:val="single" w:sz="4" w:space="0" w:color="auto"/>
            </w:tcBorders>
          </w:tcPr>
          <w:p w14:paraId="08BC77FD" w14:textId="53026C08" w:rsidR="00820617" w:rsidRPr="00F54F46" w:rsidRDefault="00820617" w:rsidP="00820617">
            <w:pPr>
              <w:ind w:firstLine="0"/>
              <w:jc w:val="center"/>
              <w:rPr>
                <w:color w:val="000000" w:themeColor="text1"/>
                <w:sz w:val="23"/>
                <w:szCs w:val="23"/>
              </w:rPr>
            </w:pPr>
            <w:r w:rsidRPr="004A503C">
              <w:t>-</w:t>
            </w:r>
          </w:p>
        </w:tc>
      </w:tr>
      <w:tr w:rsidR="00820617" w:rsidRPr="00F54F46" w14:paraId="6433EEC3" w14:textId="77777777" w:rsidTr="00F3094B">
        <w:tc>
          <w:tcPr>
            <w:tcW w:w="4423" w:type="dxa"/>
            <w:tcBorders>
              <w:top w:val="single" w:sz="4" w:space="0" w:color="auto"/>
              <w:bottom w:val="single" w:sz="4" w:space="0" w:color="auto"/>
              <w:right w:val="single" w:sz="4" w:space="0" w:color="auto"/>
            </w:tcBorders>
          </w:tcPr>
          <w:p w14:paraId="4A252E2D" w14:textId="77777777" w:rsidR="00820617" w:rsidRPr="00F54F46" w:rsidRDefault="00820617" w:rsidP="00820617">
            <w:pPr>
              <w:ind w:firstLine="0"/>
              <w:jc w:val="left"/>
              <w:rPr>
                <w:color w:val="000000" w:themeColor="text1"/>
                <w:sz w:val="23"/>
                <w:szCs w:val="23"/>
              </w:rPr>
            </w:pPr>
            <w:r w:rsidRPr="00F54F46">
              <w:rPr>
                <w:color w:val="000000" w:themeColor="text1"/>
                <w:sz w:val="23"/>
                <w:szCs w:val="23"/>
              </w:rPr>
              <w:t>SOI</w:t>
            </w:r>
          </w:p>
          <w:p w14:paraId="0F6960D9" w14:textId="77777777" w:rsidR="00820617" w:rsidRPr="00F54F46" w:rsidRDefault="00820617" w:rsidP="00820617">
            <w:pPr>
              <w:ind w:firstLine="0"/>
              <w:jc w:val="left"/>
              <w:rPr>
                <w:color w:val="000000" w:themeColor="text1"/>
                <w:sz w:val="23"/>
                <w:szCs w:val="23"/>
              </w:rPr>
            </w:pPr>
            <w:r w:rsidRPr="00F54F46">
              <w:rPr>
                <w:color w:val="000000" w:themeColor="text1"/>
                <w:sz w:val="23"/>
                <w:szCs w:val="23"/>
              </w:rPr>
              <w:t>(Международная специальная олимпиада для умственно отсталых лиц)</w:t>
            </w:r>
          </w:p>
        </w:tc>
        <w:tc>
          <w:tcPr>
            <w:tcW w:w="1985" w:type="dxa"/>
            <w:tcBorders>
              <w:top w:val="single" w:sz="4" w:space="0" w:color="auto"/>
              <w:left w:val="single" w:sz="4" w:space="0" w:color="auto"/>
              <w:bottom w:val="single" w:sz="4" w:space="0" w:color="auto"/>
              <w:right w:val="single" w:sz="4" w:space="0" w:color="auto"/>
            </w:tcBorders>
          </w:tcPr>
          <w:p w14:paraId="58B518E8" w14:textId="3CA96FB6" w:rsidR="00820617" w:rsidRPr="00F54F46" w:rsidRDefault="00820617" w:rsidP="00820617">
            <w:pPr>
              <w:ind w:firstLine="0"/>
              <w:jc w:val="center"/>
              <w:rPr>
                <w:color w:val="000000" w:themeColor="text1"/>
                <w:sz w:val="23"/>
                <w:szCs w:val="23"/>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36895F56" w14:textId="77777777" w:rsidR="00820617" w:rsidRPr="00F54F46" w:rsidRDefault="00820617" w:rsidP="00820617">
            <w:pPr>
              <w:ind w:firstLine="0"/>
              <w:jc w:val="center"/>
              <w:rPr>
                <w:color w:val="000000" w:themeColor="text1"/>
                <w:sz w:val="23"/>
                <w:szCs w:val="23"/>
              </w:rPr>
            </w:pPr>
            <w:r w:rsidRPr="00F54F46">
              <w:rPr>
                <w:color w:val="000000" w:themeColor="text1"/>
                <w:sz w:val="23"/>
                <w:szCs w:val="23"/>
              </w:rPr>
              <w:t>+</w:t>
            </w:r>
          </w:p>
        </w:tc>
        <w:tc>
          <w:tcPr>
            <w:tcW w:w="1549" w:type="dxa"/>
            <w:tcBorders>
              <w:top w:val="single" w:sz="4" w:space="0" w:color="auto"/>
              <w:left w:val="single" w:sz="4" w:space="0" w:color="auto"/>
              <w:bottom w:val="single" w:sz="4" w:space="0" w:color="auto"/>
            </w:tcBorders>
          </w:tcPr>
          <w:p w14:paraId="4F1B4507" w14:textId="0508BAAD" w:rsidR="00820617" w:rsidRPr="00F54F46" w:rsidRDefault="00820617" w:rsidP="00820617">
            <w:pPr>
              <w:ind w:firstLine="0"/>
              <w:jc w:val="center"/>
              <w:rPr>
                <w:color w:val="000000" w:themeColor="text1"/>
                <w:sz w:val="23"/>
                <w:szCs w:val="23"/>
              </w:rPr>
            </w:pPr>
            <w:r>
              <w:t>-</w:t>
            </w:r>
          </w:p>
        </w:tc>
      </w:tr>
    </w:tbl>
    <w:p w14:paraId="375BAB26" w14:textId="77777777" w:rsidR="00C12D90" w:rsidRPr="00F3094B" w:rsidRDefault="00C12D90" w:rsidP="00C12D90">
      <w:pPr>
        <w:rPr>
          <w:color w:val="000000" w:themeColor="text1"/>
          <w:sz w:val="20"/>
        </w:rPr>
      </w:pPr>
    </w:p>
    <w:p w14:paraId="52C19164" w14:textId="77777777" w:rsidR="00C12D90" w:rsidRPr="00F54F46" w:rsidRDefault="00C12D90" w:rsidP="00C12D90">
      <w:pPr>
        <w:jc w:val="right"/>
        <w:rPr>
          <w:bCs/>
          <w:color w:val="000000" w:themeColor="text1"/>
        </w:rPr>
      </w:pPr>
      <w:bookmarkStart w:id="7" w:name="sub_740"/>
      <w:r w:rsidRPr="00F54F46">
        <w:rPr>
          <w:bCs/>
          <w:color w:val="000000" w:themeColor="text1"/>
        </w:rPr>
        <w:t>Таблица 4</w:t>
      </w:r>
    </w:p>
    <w:bookmarkEnd w:id="7"/>
    <w:p w14:paraId="23597424" w14:textId="77777777" w:rsidR="00F3094B" w:rsidRDefault="00C12D90" w:rsidP="00820617">
      <w:pPr>
        <w:ind w:firstLine="0"/>
        <w:jc w:val="center"/>
      </w:pPr>
      <w:r w:rsidRPr="00820617">
        <w:t xml:space="preserve">Распределение </w:t>
      </w:r>
    </w:p>
    <w:p w14:paraId="66AD44C5" w14:textId="77777777" w:rsidR="00F3094B" w:rsidRDefault="00C12D90" w:rsidP="00820617">
      <w:pPr>
        <w:ind w:firstLine="0"/>
        <w:jc w:val="center"/>
      </w:pPr>
      <w:r w:rsidRPr="00820617">
        <w:t xml:space="preserve">занимающихся, обучающихся, спортсменов на группы в соответствии </w:t>
      </w:r>
    </w:p>
    <w:p w14:paraId="2A48F446" w14:textId="0884B8AC" w:rsidR="00C12D90" w:rsidRPr="00820617" w:rsidRDefault="00C12D90" w:rsidP="00820617">
      <w:pPr>
        <w:ind w:firstLine="0"/>
        <w:jc w:val="center"/>
      </w:pPr>
      <w:r w:rsidRPr="00820617">
        <w:t>с функционально-медицинскими классами</w:t>
      </w:r>
    </w:p>
    <w:p w14:paraId="4BCFE47D" w14:textId="77777777" w:rsidR="00C12D90" w:rsidRPr="00F54F46" w:rsidRDefault="00C12D90" w:rsidP="00C12D90">
      <w:pPr>
        <w:rPr>
          <w:color w:val="000000" w:themeColor="text1"/>
        </w:rPr>
      </w:pP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8"/>
        <w:gridCol w:w="2184"/>
        <w:gridCol w:w="2694"/>
        <w:gridCol w:w="2291"/>
        <w:gridCol w:w="1819"/>
      </w:tblGrid>
      <w:tr w:rsidR="00C12D90" w:rsidRPr="005A4B62" w14:paraId="5594BC4D" w14:textId="77777777" w:rsidTr="00F3094B">
        <w:tc>
          <w:tcPr>
            <w:tcW w:w="538" w:type="dxa"/>
            <w:tcBorders>
              <w:top w:val="single" w:sz="4" w:space="0" w:color="auto"/>
              <w:bottom w:val="single" w:sz="4" w:space="0" w:color="auto"/>
              <w:right w:val="single" w:sz="4" w:space="0" w:color="auto"/>
            </w:tcBorders>
          </w:tcPr>
          <w:p w14:paraId="017D7F0F" w14:textId="66581473" w:rsidR="00C12D90" w:rsidRPr="005A4B62" w:rsidRDefault="00C12D90" w:rsidP="0020746E">
            <w:pPr>
              <w:ind w:firstLine="0"/>
              <w:jc w:val="center"/>
              <w:rPr>
                <w:color w:val="000000" w:themeColor="text1"/>
                <w:sz w:val="22"/>
                <w:szCs w:val="22"/>
              </w:rPr>
            </w:pPr>
            <w:r w:rsidRPr="005A4B62">
              <w:rPr>
                <w:color w:val="000000" w:themeColor="text1"/>
                <w:sz w:val="22"/>
                <w:szCs w:val="22"/>
              </w:rPr>
              <w:t>№</w:t>
            </w:r>
            <w:r w:rsidRPr="005A4B62">
              <w:rPr>
                <w:color w:val="000000" w:themeColor="text1"/>
                <w:sz w:val="22"/>
                <w:szCs w:val="22"/>
              </w:rPr>
              <w:br/>
              <w:t>п/п</w:t>
            </w:r>
          </w:p>
        </w:tc>
        <w:tc>
          <w:tcPr>
            <w:tcW w:w="2184" w:type="dxa"/>
            <w:tcBorders>
              <w:top w:val="single" w:sz="4" w:space="0" w:color="auto"/>
              <w:left w:val="single" w:sz="4" w:space="0" w:color="auto"/>
              <w:bottom w:val="single" w:sz="4" w:space="0" w:color="auto"/>
              <w:right w:val="single" w:sz="4" w:space="0" w:color="auto"/>
            </w:tcBorders>
          </w:tcPr>
          <w:p w14:paraId="4680084A" w14:textId="77777777" w:rsidR="00C12D90" w:rsidRPr="005A4B62" w:rsidRDefault="00C12D90" w:rsidP="0020746E">
            <w:pPr>
              <w:ind w:firstLine="0"/>
              <w:jc w:val="center"/>
              <w:rPr>
                <w:color w:val="000000" w:themeColor="text1"/>
                <w:sz w:val="22"/>
                <w:szCs w:val="22"/>
              </w:rPr>
            </w:pPr>
            <w:r w:rsidRPr="005A4B62">
              <w:rPr>
                <w:color w:val="000000" w:themeColor="text1"/>
                <w:sz w:val="22"/>
                <w:szCs w:val="22"/>
              </w:rPr>
              <w:t>Наименование</w:t>
            </w:r>
          </w:p>
        </w:tc>
        <w:tc>
          <w:tcPr>
            <w:tcW w:w="2694" w:type="dxa"/>
            <w:tcBorders>
              <w:top w:val="single" w:sz="4" w:space="0" w:color="auto"/>
              <w:left w:val="single" w:sz="4" w:space="0" w:color="auto"/>
              <w:bottom w:val="single" w:sz="4" w:space="0" w:color="auto"/>
              <w:right w:val="single" w:sz="4" w:space="0" w:color="auto"/>
            </w:tcBorders>
          </w:tcPr>
          <w:p w14:paraId="38CACE4F" w14:textId="77777777" w:rsidR="00C12D90" w:rsidRPr="005A4B62" w:rsidRDefault="00C12D90" w:rsidP="0020746E">
            <w:pPr>
              <w:ind w:firstLine="0"/>
              <w:jc w:val="center"/>
              <w:rPr>
                <w:color w:val="000000" w:themeColor="text1"/>
                <w:sz w:val="22"/>
                <w:szCs w:val="22"/>
              </w:rPr>
            </w:pPr>
            <w:r w:rsidRPr="005A4B62">
              <w:rPr>
                <w:color w:val="000000" w:themeColor="text1"/>
                <w:sz w:val="22"/>
                <w:szCs w:val="22"/>
              </w:rPr>
              <w:t>Группа III</w:t>
            </w:r>
          </w:p>
        </w:tc>
        <w:tc>
          <w:tcPr>
            <w:tcW w:w="2291" w:type="dxa"/>
            <w:tcBorders>
              <w:top w:val="single" w:sz="4" w:space="0" w:color="auto"/>
              <w:left w:val="single" w:sz="4" w:space="0" w:color="auto"/>
              <w:bottom w:val="single" w:sz="4" w:space="0" w:color="auto"/>
              <w:right w:val="single" w:sz="4" w:space="0" w:color="auto"/>
            </w:tcBorders>
          </w:tcPr>
          <w:p w14:paraId="57598051" w14:textId="77777777" w:rsidR="00C12D90" w:rsidRPr="005A4B62" w:rsidRDefault="00C12D90" w:rsidP="0020746E">
            <w:pPr>
              <w:ind w:firstLine="0"/>
              <w:jc w:val="center"/>
              <w:rPr>
                <w:color w:val="000000" w:themeColor="text1"/>
                <w:sz w:val="22"/>
                <w:szCs w:val="22"/>
              </w:rPr>
            </w:pPr>
            <w:r w:rsidRPr="005A4B62">
              <w:rPr>
                <w:color w:val="000000" w:themeColor="text1"/>
                <w:sz w:val="22"/>
                <w:szCs w:val="22"/>
              </w:rPr>
              <w:t>Группа II</w:t>
            </w:r>
          </w:p>
        </w:tc>
        <w:tc>
          <w:tcPr>
            <w:tcW w:w="1819" w:type="dxa"/>
            <w:tcBorders>
              <w:top w:val="single" w:sz="4" w:space="0" w:color="auto"/>
              <w:left w:val="single" w:sz="4" w:space="0" w:color="auto"/>
              <w:bottom w:val="single" w:sz="4" w:space="0" w:color="auto"/>
            </w:tcBorders>
          </w:tcPr>
          <w:p w14:paraId="1F9C988A" w14:textId="77777777" w:rsidR="00C12D90" w:rsidRPr="005A4B62" w:rsidRDefault="00C12D90" w:rsidP="0020746E">
            <w:pPr>
              <w:ind w:firstLine="0"/>
              <w:jc w:val="center"/>
              <w:rPr>
                <w:color w:val="000000" w:themeColor="text1"/>
                <w:sz w:val="22"/>
                <w:szCs w:val="22"/>
              </w:rPr>
            </w:pPr>
            <w:r w:rsidRPr="005A4B62">
              <w:rPr>
                <w:color w:val="000000" w:themeColor="text1"/>
                <w:sz w:val="22"/>
                <w:szCs w:val="22"/>
              </w:rPr>
              <w:t>Группа I</w:t>
            </w:r>
          </w:p>
        </w:tc>
      </w:tr>
      <w:tr w:rsidR="00C12D90" w:rsidRPr="005A4B62" w14:paraId="7CBE0FBB" w14:textId="77777777" w:rsidTr="00F3094B">
        <w:tc>
          <w:tcPr>
            <w:tcW w:w="538" w:type="dxa"/>
            <w:tcBorders>
              <w:top w:val="single" w:sz="4" w:space="0" w:color="auto"/>
              <w:bottom w:val="single" w:sz="4" w:space="0" w:color="auto"/>
              <w:right w:val="single" w:sz="4" w:space="0" w:color="auto"/>
            </w:tcBorders>
          </w:tcPr>
          <w:p w14:paraId="4608AB77" w14:textId="77777777" w:rsidR="00C12D90" w:rsidRPr="005A4B62" w:rsidRDefault="00C12D90" w:rsidP="0020746E">
            <w:pPr>
              <w:ind w:firstLine="0"/>
              <w:jc w:val="center"/>
              <w:rPr>
                <w:color w:val="000000" w:themeColor="text1"/>
                <w:sz w:val="22"/>
                <w:szCs w:val="22"/>
              </w:rPr>
            </w:pPr>
            <w:r w:rsidRPr="005A4B62">
              <w:rPr>
                <w:color w:val="000000" w:themeColor="text1"/>
                <w:sz w:val="22"/>
                <w:szCs w:val="22"/>
              </w:rPr>
              <w:t>1</w:t>
            </w:r>
          </w:p>
        </w:tc>
        <w:tc>
          <w:tcPr>
            <w:tcW w:w="2184" w:type="dxa"/>
            <w:tcBorders>
              <w:top w:val="single" w:sz="4" w:space="0" w:color="auto"/>
              <w:left w:val="single" w:sz="4" w:space="0" w:color="auto"/>
              <w:bottom w:val="single" w:sz="4" w:space="0" w:color="auto"/>
              <w:right w:val="single" w:sz="4" w:space="0" w:color="auto"/>
            </w:tcBorders>
          </w:tcPr>
          <w:p w14:paraId="55A6D7BC" w14:textId="77777777" w:rsidR="00C12D90" w:rsidRPr="005A4B62" w:rsidRDefault="00C12D90" w:rsidP="0020746E">
            <w:pPr>
              <w:ind w:firstLine="0"/>
              <w:jc w:val="left"/>
              <w:rPr>
                <w:color w:val="000000" w:themeColor="text1"/>
                <w:sz w:val="22"/>
                <w:szCs w:val="22"/>
              </w:rPr>
            </w:pPr>
            <w:proofErr w:type="spellStart"/>
            <w:r w:rsidRPr="005A4B62">
              <w:rPr>
                <w:color w:val="000000" w:themeColor="text1"/>
                <w:sz w:val="22"/>
                <w:szCs w:val="22"/>
              </w:rPr>
              <w:t>Армспорт</w:t>
            </w:r>
            <w:proofErr w:type="spellEnd"/>
          </w:p>
        </w:tc>
        <w:tc>
          <w:tcPr>
            <w:tcW w:w="2694" w:type="dxa"/>
            <w:tcBorders>
              <w:top w:val="single" w:sz="4" w:space="0" w:color="auto"/>
              <w:left w:val="single" w:sz="4" w:space="0" w:color="auto"/>
              <w:bottom w:val="single" w:sz="4" w:space="0" w:color="auto"/>
              <w:right w:val="single" w:sz="4" w:space="0" w:color="auto"/>
            </w:tcBorders>
          </w:tcPr>
          <w:p w14:paraId="7CAF2986"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В3, А2, А3, А4, А5, А6, А7, А8, А9, СР7, СР8, 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14:paraId="66D8FEE6"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В2, А1, III, IV, V, CP5, CP6,</w:t>
            </w:r>
          </w:p>
        </w:tc>
        <w:tc>
          <w:tcPr>
            <w:tcW w:w="1819" w:type="dxa"/>
            <w:tcBorders>
              <w:top w:val="single" w:sz="4" w:space="0" w:color="auto"/>
              <w:left w:val="single" w:sz="4" w:space="0" w:color="auto"/>
              <w:bottom w:val="single" w:sz="4" w:space="0" w:color="auto"/>
            </w:tcBorders>
          </w:tcPr>
          <w:p w14:paraId="2DB7BC43"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В1</w:t>
            </w:r>
          </w:p>
        </w:tc>
      </w:tr>
      <w:tr w:rsidR="00C12D90" w:rsidRPr="00446A1B" w14:paraId="0E4B1A63" w14:textId="77777777" w:rsidTr="00F3094B">
        <w:tc>
          <w:tcPr>
            <w:tcW w:w="538" w:type="dxa"/>
            <w:tcBorders>
              <w:top w:val="single" w:sz="4" w:space="0" w:color="auto"/>
              <w:bottom w:val="single" w:sz="4" w:space="0" w:color="auto"/>
              <w:right w:val="single" w:sz="4" w:space="0" w:color="auto"/>
            </w:tcBorders>
          </w:tcPr>
          <w:p w14:paraId="226E7E62" w14:textId="77777777" w:rsidR="00C12D90" w:rsidRPr="005A4B62" w:rsidRDefault="00C12D90" w:rsidP="0020746E">
            <w:pPr>
              <w:ind w:firstLine="0"/>
              <w:jc w:val="center"/>
              <w:rPr>
                <w:color w:val="000000" w:themeColor="text1"/>
                <w:sz w:val="22"/>
                <w:szCs w:val="22"/>
              </w:rPr>
            </w:pPr>
            <w:r w:rsidRPr="005A4B62">
              <w:rPr>
                <w:color w:val="000000" w:themeColor="text1"/>
                <w:sz w:val="22"/>
                <w:szCs w:val="22"/>
              </w:rPr>
              <w:t>2</w:t>
            </w:r>
          </w:p>
        </w:tc>
        <w:tc>
          <w:tcPr>
            <w:tcW w:w="2184" w:type="dxa"/>
            <w:tcBorders>
              <w:top w:val="single" w:sz="4" w:space="0" w:color="auto"/>
              <w:left w:val="single" w:sz="4" w:space="0" w:color="auto"/>
              <w:bottom w:val="single" w:sz="4" w:space="0" w:color="auto"/>
              <w:right w:val="single" w:sz="4" w:space="0" w:color="auto"/>
            </w:tcBorders>
          </w:tcPr>
          <w:p w14:paraId="03F33C6A"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Бадминтон</w:t>
            </w:r>
          </w:p>
        </w:tc>
        <w:tc>
          <w:tcPr>
            <w:tcW w:w="2694" w:type="dxa"/>
            <w:tcBorders>
              <w:top w:val="single" w:sz="4" w:space="0" w:color="auto"/>
              <w:left w:val="single" w:sz="4" w:space="0" w:color="auto"/>
              <w:bottom w:val="single" w:sz="4" w:space="0" w:color="auto"/>
              <w:right w:val="single" w:sz="4" w:space="0" w:color="auto"/>
            </w:tcBorders>
          </w:tcPr>
          <w:p w14:paraId="21F6495F" w14:textId="03DD3613" w:rsidR="00C12D90" w:rsidRPr="005A4B62" w:rsidRDefault="00C12D90" w:rsidP="005A4B62">
            <w:pPr>
              <w:ind w:firstLine="0"/>
              <w:jc w:val="left"/>
              <w:rPr>
                <w:color w:val="000000" w:themeColor="text1"/>
                <w:sz w:val="22"/>
                <w:szCs w:val="22"/>
              </w:rPr>
            </w:pPr>
            <w:r w:rsidRPr="005A4B62">
              <w:rPr>
                <w:color w:val="000000" w:themeColor="text1"/>
                <w:sz w:val="22"/>
                <w:szCs w:val="22"/>
              </w:rPr>
              <w:t>А2, А3, А4, А5, А6, А7, А8, А9, СР7, СР8, INAS-FID,</w:t>
            </w:r>
            <w:r w:rsidR="005A4B62">
              <w:rPr>
                <w:color w:val="000000" w:themeColor="text1"/>
                <w:sz w:val="22"/>
                <w:szCs w:val="22"/>
              </w:rPr>
              <w:t xml:space="preserve"> </w:t>
            </w:r>
            <w:r w:rsidRPr="005A4B62">
              <w:rPr>
                <w:color w:val="000000" w:themeColor="text1"/>
                <w:sz w:val="22"/>
                <w:szCs w:val="22"/>
              </w:rPr>
              <w:t>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14:paraId="00697D4F"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А1, III, IV, V, CP5, CP6, SOI,</w:t>
            </w:r>
          </w:p>
        </w:tc>
        <w:tc>
          <w:tcPr>
            <w:tcW w:w="1819" w:type="dxa"/>
            <w:tcBorders>
              <w:top w:val="single" w:sz="4" w:space="0" w:color="auto"/>
              <w:left w:val="single" w:sz="4" w:space="0" w:color="auto"/>
              <w:bottom w:val="single" w:sz="4" w:space="0" w:color="auto"/>
            </w:tcBorders>
          </w:tcPr>
          <w:p w14:paraId="69F8F139" w14:textId="77777777" w:rsidR="00C12D90" w:rsidRPr="005A4B62" w:rsidRDefault="00C12D90" w:rsidP="0020746E">
            <w:pPr>
              <w:ind w:firstLine="0"/>
              <w:jc w:val="left"/>
              <w:rPr>
                <w:color w:val="000000" w:themeColor="text1"/>
                <w:sz w:val="22"/>
                <w:szCs w:val="22"/>
                <w:lang w:val="en-US"/>
              </w:rPr>
            </w:pPr>
            <w:r w:rsidRPr="005A4B62">
              <w:rPr>
                <w:color w:val="000000" w:themeColor="text1"/>
                <w:sz w:val="22"/>
                <w:szCs w:val="22"/>
                <w:lang w:val="en-US"/>
              </w:rPr>
              <w:t>I, II, CP1, CP2, CP3, CP4</w:t>
            </w:r>
          </w:p>
        </w:tc>
      </w:tr>
      <w:tr w:rsidR="00C12D90" w:rsidRPr="005A4B62" w14:paraId="70E98EA0" w14:textId="77777777" w:rsidTr="00F3094B">
        <w:tc>
          <w:tcPr>
            <w:tcW w:w="538" w:type="dxa"/>
            <w:tcBorders>
              <w:top w:val="single" w:sz="4" w:space="0" w:color="auto"/>
              <w:bottom w:val="single" w:sz="4" w:space="0" w:color="auto"/>
              <w:right w:val="single" w:sz="4" w:space="0" w:color="auto"/>
            </w:tcBorders>
          </w:tcPr>
          <w:p w14:paraId="7240016F" w14:textId="77777777" w:rsidR="00C12D90" w:rsidRPr="005A4B62" w:rsidRDefault="00C12D90" w:rsidP="0020746E">
            <w:pPr>
              <w:ind w:firstLine="0"/>
              <w:jc w:val="center"/>
              <w:rPr>
                <w:color w:val="000000" w:themeColor="text1"/>
                <w:sz w:val="22"/>
                <w:szCs w:val="22"/>
              </w:rPr>
            </w:pPr>
            <w:r w:rsidRPr="005A4B62">
              <w:rPr>
                <w:color w:val="000000" w:themeColor="text1"/>
                <w:sz w:val="22"/>
                <w:szCs w:val="22"/>
              </w:rPr>
              <w:t>3</w:t>
            </w:r>
          </w:p>
        </w:tc>
        <w:tc>
          <w:tcPr>
            <w:tcW w:w="2184" w:type="dxa"/>
            <w:tcBorders>
              <w:top w:val="single" w:sz="4" w:space="0" w:color="auto"/>
              <w:left w:val="single" w:sz="4" w:space="0" w:color="auto"/>
              <w:bottom w:val="single" w:sz="4" w:space="0" w:color="auto"/>
              <w:right w:val="single" w:sz="4" w:space="0" w:color="auto"/>
            </w:tcBorders>
          </w:tcPr>
          <w:p w14:paraId="1C83E561"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Баскетбол,</w:t>
            </w:r>
          </w:p>
          <w:p w14:paraId="0B037D01"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в том числе</w:t>
            </w:r>
          </w:p>
          <w:p w14:paraId="1FDF3CC6"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на колясках</w:t>
            </w:r>
          </w:p>
        </w:tc>
        <w:tc>
          <w:tcPr>
            <w:tcW w:w="2694" w:type="dxa"/>
            <w:tcBorders>
              <w:top w:val="single" w:sz="4" w:space="0" w:color="auto"/>
              <w:left w:val="single" w:sz="4" w:space="0" w:color="auto"/>
              <w:bottom w:val="single" w:sz="4" w:space="0" w:color="auto"/>
              <w:right w:val="single" w:sz="4" w:space="0" w:color="auto"/>
            </w:tcBorders>
          </w:tcPr>
          <w:p w14:paraId="522B2E40"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4, 5 балла, INAS-FID,</w:t>
            </w:r>
          </w:p>
          <w:p w14:paraId="5D9A418A"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14:paraId="01D12161"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3,0; 3,5; 4,0 балла, SOI,</w:t>
            </w:r>
          </w:p>
        </w:tc>
        <w:tc>
          <w:tcPr>
            <w:tcW w:w="1819" w:type="dxa"/>
            <w:tcBorders>
              <w:top w:val="single" w:sz="4" w:space="0" w:color="auto"/>
              <w:left w:val="single" w:sz="4" w:space="0" w:color="auto"/>
              <w:bottom w:val="single" w:sz="4" w:space="0" w:color="auto"/>
            </w:tcBorders>
          </w:tcPr>
          <w:p w14:paraId="4EFA3C56"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1,0; 1,5; 2,0; 2,5 балла</w:t>
            </w:r>
          </w:p>
        </w:tc>
      </w:tr>
      <w:tr w:rsidR="00C12D90" w:rsidRPr="005A4B62" w14:paraId="2FBAEE28" w14:textId="77777777" w:rsidTr="00F3094B">
        <w:tc>
          <w:tcPr>
            <w:tcW w:w="538" w:type="dxa"/>
            <w:tcBorders>
              <w:top w:val="single" w:sz="4" w:space="0" w:color="auto"/>
              <w:bottom w:val="single" w:sz="4" w:space="0" w:color="auto"/>
              <w:right w:val="single" w:sz="4" w:space="0" w:color="auto"/>
            </w:tcBorders>
          </w:tcPr>
          <w:p w14:paraId="4B1189BC" w14:textId="77777777" w:rsidR="00C12D90" w:rsidRPr="005A4B62" w:rsidRDefault="00C12D90" w:rsidP="0020746E">
            <w:pPr>
              <w:ind w:firstLine="0"/>
              <w:jc w:val="center"/>
              <w:rPr>
                <w:color w:val="000000" w:themeColor="text1"/>
                <w:sz w:val="22"/>
                <w:szCs w:val="22"/>
              </w:rPr>
            </w:pPr>
            <w:r w:rsidRPr="005A4B62">
              <w:rPr>
                <w:color w:val="000000" w:themeColor="text1"/>
                <w:sz w:val="22"/>
                <w:szCs w:val="22"/>
              </w:rPr>
              <w:t>4</w:t>
            </w:r>
          </w:p>
        </w:tc>
        <w:tc>
          <w:tcPr>
            <w:tcW w:w="2184" w:type="dxa"/>
            <w:tcBorders>
              <w:top w:val="single" w:sz="4" w:space="0" w:color="auto"/>
              <w:left w:val="single" w:sz="4" w:space="0" w:color="auto"/>
              <w:bottom w:val="single" w:sz="4" w:space="0" w:color="auto"/>
              <w:right w:val="single" w:sz="4" w:space="0" w:color="auto"/>
            </w:tcBorders>
          </w:tcPr>
          <w:p w14:paraId="7ADDC3A4"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Биатлон</w:t>
            </w:r>
          </w:p>
        </w:tc>
        <w:tc>
          <w:tcPr>
            <w:tcW w:w="2694" w:type="dxa"/>
            <w:tcBorders>
              <w:top w:val="single" w:sz="4" w:space="0" w:color="auto"/>
              <w:left w:val="single" w:sz="4" w:space="0" w:color="auto"/>
              <w:bottom w:val="single" w:sz="4" w:space="0" w:color="auto"/>
              <w:right w:val="single" w:sz="4" w:space="0" w:color="auto"/>
            </w:tcBorders>
          </w:tcPr>
          <w:p w14:paraId="28A75C52"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B3, LW2, LW3, LW4, LW6, LW8 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14:paraId="378D8570"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B2, LW5/7, LW9, LW12</w:t>
            </w:r>
          </w:p>
        </w:tc>
        <w:tc>
          <w:tcPr>
            <w:tcW w:w="1819" w:type="dxa"/>
            <w:tcBorders>
              <w:top w:val="single" w:sz="4" w:space="0" w:color="auto"/>
              <w:left w:val="single" w:sz="4" w:space="0" w:color="auto"/>
              <w:bottom w:val="single" w:sz="4" w:space="0" w:color="auto"/>
            </w:tcBorders>
          </w:tcPr>
          <w:p w14:paraId="4B44F6C0"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B1, LW10; LW10,5; LW11; LW11,5</w:t>
            </w:r>
          </w:p>
        </w:tc>
      </w:tr>
      <w:tr w:rsidR="00C12D90" w:rsidRPr="00446A1B" w14:paraId="0C6B6DA3" w14:textId="77777777" w:rsidTr="00F3094B">
        <w:tc>
          <w:tcPr>
            <w:tcW w:w="538" w:type="dxa"/>
            <w:tcBorders>
              <w:top w:val="single" w:sz="4" w:space="0" w:color="auto"/>
              <w:bottom w:val="single" w:sz="4" w:space="0" w:color="auto"/>
              <w:right w:val="single" w:sz="4" w:space="0" w:color="auto"/>
            </w:tcBorders>
          </w:tcPr>
          <w:p w14:paraId="314F362B" w14:textId="77777777" w:rsidR="00C12D90" w:rsidRPr="005A4B62" w:rsidRDefault="00C12D90" w:rsidP="0020746E">
            <w:pPr>
              <w:ind w:firstLine="0"/>
              <w:jc w:val="center"/>
              <w:rPr>
                <w:color w:val="000000" w:themeColor="text1"/>
                <w:sz w:val="22"/>
                <w:szCs w:val="22"/>
              </w:rPr>
            </w:pPr>
            <w:r w:rsidRPr="005A4B62">
              <w:rPr>
                <w:color w:val="000000" w:themeColor="text1"/>
                <w:sz w:val="22"/>
                <w:szCs w:val="22"/>
              </w:rPr>
              <w:t>5</w:t>
            </w:r>
          </w:p>
        </w:tc>
        <w:tc>
          <w:tcPr>
            <w:tcW w:w="2184" w:type="dxa"/>
            <w:tcBorders>
              <w:top w:val="single" w:sz="4" w:space="0" w:color="auto"/>
              <w:left w:val="single" w:sz="4" w:space="0" w:color="auto"/>
              <w:bottom w:val="single" w:sz="4" w:space="0" w:color="auto"/>
              <w:right w:val="single" w:sz="4" w:space="0" w:color="auto"/>
            </w:tcBorders>
          </w:tcPr>
          <w:p w14:paraId="46DDEDF5"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Бильярд</w:t>
            </w:r>
          </w:p>
        </w:tc>
        <w:tc>
          <w:tcPr>
            <w:tcW w:w="2694" w:type="dxa"/>
            <w:tcBorders>
              <w:top w:val="single" w:sz="4" w:space="0" w:color="auto"/>
              <w:left w:val="single" w:sz="4" w:space="0" w:color="auto"/>
              <w:bottom w:val="single" w:sz="4" w:space="0" w:color="auto"/>
              <w:right w:val="single" w:sz="4" w:space="0" w:color="auto"/>
            </w:tcBorders>
          </w:tcPr>
          <w:p w14:paraId="24F7C9F7" w14:textId="684FE3F7" w:rsidR="00C12D90" w:rsidRPr="005A4B62" w:rsidRDefault="00C12D90" w:rsidP="005A4B62">
            <w:pPr>
              <w:ind w:firstLine="0"/>
              <w:jc w:val="left"/>
              <w:rPr>
                <w:color w:val="000000" w:themeColor="text1"/>
                <w:sz w:val="22"/>
                <w:szCs w:val="22"/>
              </w:rPr>
            </w:pPr>
            <w:r w:rsidRPr="005A4B62">
              <w:rPr>
                <w:color w:val="000000" w:themeColor="text1"/>
                <w:sz w:val="22"/>
                <w:szCs w:val="22"/>
              </w:rPr>
              <w:t>А2, А3, А4, А5, А6, А7, А8, А9, СР7, СР8, INAS-FID,</w:t>
            </w:r>
            <w:r w:rsidR="005A4B62">
              <w:rPr>
                <w:color w:val="000000" w:themeColor="text1"/>
                <w:sz w:val="22"/>
                <w:szCs w:val="22"/>
              </w:rPr>
              <w:t xml:space="preserve"> </w:t>
            </w:r>
            <w:r w:rsidRPr="005A4B62">
              <w:rPr>
                <w:color w:val="000000" w:themeColor="text1"/>
                <w:sz w:val="22"/>
                <w:szCs w:val="22"/>
              </w:rPr>
              <w:t>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14:paraId="510BC712"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А1, III, IV, V, CP5, CP6, SOI</w:t>
            </w:r>
          </w:p>
        </w:tc>
        <w:tc>
          <w:tcPr>
            <w:tcW w:w="1819" w:type="dxa"/>
            <w:tcBorders>
              <w:top w:val="single" w:sz="4" w:space="0" w:color="auto"/>
              <w:left w:val="single" w:sz="4" w:space="0" w:color="auto"/>
              <w:bottom w:val="single" w:sz="4" w:space="0" w:color="auto"/>
            </w:tcBorders>
          </w:tcPr>
          <w:p w14:paraId="4BE0DC2C" w14:textId="77777777" w:rsidR="00C12D90" w:rsidRPr="005A4B62" w:rsidRDefault="00C12D90" w:rsidP="0020746E">
            <w:pPr>
              <w:ind w:firstLine="0"/>
              <w:jc w:val="left"/>
              <w:rPr>
                <w:color w:val="000000" w:themeColor="text1"/>
                <w:sz w:val="22"/>
                <w:szCs w:val="22"/>
                <w:lang w:val="en-US"/>
              </w:rPr>
            </w:pPr>
            <w:r w:rsidRPr="005A4B62">
              <w:rPr>
                <w:color w:val="000000" w:themeColor="text1"/>
                <w:sz w:val="22"/>
                <w:szCs w:val="22"/>
                <w:lang w:val="en-US"/>
              </w:rPr>
              <w:t>I, II, CP1, CP2, CP3, CP4</w:t>
            </w:r>
          </w:p>
        </w:tc>
      </w:tr>
      <w:tr w:rsidR="00C12D90" w:rsidRPr="005A4B62" w14:paraId="73440270" w14:textId="77777777" w:rsidTr="00F3094B">
        <w:tc>
          <w:tcPr>
            <w:tcW w:w="538" w:type="dxa"/>
            <w:tcBorders>
              <w:top w:val="single" w:sz="4" w:space="0" w:color="auto"/>
              <w:bottom w:val="single" w:sz="4" w:space="0" w:color="auto"/>
              <w:right w:val="single" w:sz="4" w:space="0" w:color="auto"/>
            </w:tcBorders>
          </w:tcPr>
          <w:p w14:paraId="1059BE0A" w14:textId="77777777" w:rsidR="00C12D90" w:rsidRPr="005A4B62" w:rsidRDefault="00C12D90" w:rsidP="0020746E">
            <w:pPr>
              <w:ind w:firstLine="0"/>
              <w:jc w:val="center"/>
              <w:rPr>
                <w:color w:val="000000" w:themeColor="text1"/>
                <w:sz w:val="22"/>
                <w:szCs w:val="22"/>
              </w:rPr>
            </w:pPr>
            <w:r w:rsidRPr="005A4B62">
              <w:rPr>
                <w:color w:val="000000" w:themeColor="text1"/>
                <w:sz w:val="22"/>
                <w:szCs w:val="22"/>
              </w:rPr>
              <w:t>6</w:t>
            </w:r>
          </w:p>
        </w:tc>
        <w:tc>
          <w:tcPr>
            <w:tcW w:w="2184" w:type="dxa"/>
            <w:tcBorders>
              <w:top w:val="single" w:sz="4" w:space="0" w:color="auto"/>
              <w:left w:val="single" w:sz="4" w:space="0" w:color="auto"/>
              <w:bottom w:val="single" w:sz="4" w:space="0" w:color="auto"/>
              <w:right w:val="single" w:sz="4" w:space="0" w:color="auto"/>
            </w:tcBorders>
          </w:tcPr>
          <w:p w14:paraId="5DDC4578"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Борьба вольная</w:t>
            </w:r>
          </w:p>
        </w:tc>
        <w:tc>
          <w:tcPr>
            <w:tcW w:w="2694" w:type="dxa"/>
            <w:tcBorders>
              <w:top w:val="single" w:sz="4" w:space="0" w:color="auto"/>
              <w:left w:val="single" w:sz="4" w:space="0" w:color="auto"/>
              <w:bottom w:val="single" w:sz="4" w:space="0" w:color="auto"/>
              <w:right w:val="single" w:sz="4" w:space="0" w:color="auto"/>
            </w:tcBorders>
          </w:tcPr>
          <w:p w14:paraId="66620381"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В3, 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14:paraId="592D4FD1"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В2</w:t>
            </w:r>
          </w:p>
        </w:tc>
        <w:tc>
          <w:tcPr>
            <w:tcW w:w="1819" w:type="dxa"/>
            <w:tcBorders>
              <w:top w:val="single" w:sz="4" w:space="0" w:color="auto"/>
              <w:left w:val="single" w:sz="4" w:space="0" w:color="auto"/>
              <w:bottom w:val="single" w:sz="4" w:space="0" w:color="auto"/>
            </w:tcBorders>
          </w:tcPr>
          <w:p w14:paraId="3A5BEA9B"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В1</w:t>
            </w:r>
          </w:p>
        </w:tc>
      </w:tr>
      <w:tr w:rsidR="00C12D90" w:rsidRPr="005A4B62" w14:paraId="1D886094" w14:textId="77777777" w:rsidTr="00F3094B">
        <w:tc>
          <w:tcPr>
            <w:tcW w:w="538" w:type="dxa"/>
            <w:tcBorders>
              <w:top w:val="single" w:sz="4" w:space="0" w:color="auto"/>
              <w:bottom w:val="single" w:sz="4" w:space="0" w:color="auto"/>
              <w:right w:val="single" w:sz="4" w:space="0" w:color="auto"/>
            </w:tcBorders>
          </w:tcPr>
          <w:p w14:paraId="131E837E" w14:textId="77777777" w:rsidR="00C12D90" w:rsidRPr="005A4B62" w:rsidRDefault="00C12D90" w:rsidP="0020746E">
            <w:pPr>
              <w:ind w:firstLine="0"/>
              <w:jc w:val="center"/>
              <w:rPr>
                <w:color w:val="000000" w:themeColor="text1"/>
                <w:sz w:val="22"/>
                <w:szCs w:val="22"/>
              </w:rPr>
            </w:pPr>
            <w:r w:rsidRPr="005A4B62">
              <w:rPr>
                <w:color w:val="000000" w:themeColor="text1"/>
                <w:sz w:val="22"/>
                <w:szCs w:val="22"/>
              </w:rPr>
              <w:t>7</w:t>
            </w:r>
          </w:p>
        </w:tc>
        <w:tc>
          <w:tcPr>
            <w:tcW w:w="2184" w:type="dxa"/>
            <w:tcBorders>
              <w:top w:val="single" w:sz="4" w:space="0" w:color="auto"/>
              <w:left w:val="single" w:sz="4" w:space="0" w:color="auto"/>
              <w:bottom w:val="single" w:sz="4" w:space="0" w:color="auto"/>
              <w:right w:val="single" w:sz="4" w:space="0" w:color="auto"/>
            </w:tcBorders>
          </w:tcPr>
          <w:p w14:paraId="14A7358B"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Борьба греко-римская</w:t>
            </w:r>
          </w:p>
        </w:tc>
        <w:tc>
          <w:tcPr>
            <w:tcW w:w="2694" w:type="dxa"/>
            <w:tcBorders>
              <w:top w:val="single" w:sz="4" w:space="0" w:color="auto"/>
              <w:left w:val="single" w:sz="4" w:space="0" w:color="auto"/>
              <w:bottom w:val="single" w:sz="4" w:space="0" w:color="auto"/>
              <w:right w:val="single" w:sz="4" w:space="0" w:color="auto"/>
            </w:tcBorders>
          </w:tcPr>
          <w:p w14:paraId="6DBDD4E2"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14:paraId="269CD591" w14:textId="69AC9C43" w:rsidR="00C12D90" w:rsidRPr="00446A1B" w:rsidRDefault="00B73E4B" w:rsidP="00F3094B">
            <w:pPr>
              <w:ind w:firstLine="0"/>
              <w:jc w:val="center"/>
              <w:rPr>
                <w:color w:val="000000" w:themeColor="text1"/>
                <w:sz w:val="22"/>
                <w:szCs w:val="22"/>
                <w:lang w:val="en-US"/>
              </w:rPr>
            </w:pPr>
            <w:r w:rsidRPr="00446A1B">
              <w:rPr>
                <w:sz w:val="22"/>
                <w:szCs w:val="22"/>
                <w:lang w:val="en-US"/>
              </w:rPr>
              <w:t>-</w:t>
            </w:r>
          </w:p>
        </w:tc>
        <w:tc>
          <w:tcPr>
            <w:tcW w:w="1819" w:type="dxa"/>
            <w:tcBorders>
              <w:top w:val="single" w:sz="4" w:space="0" w:color="auto"/>
              <w:left w:val="single" w:sz="4" w:space="0" w:color="auto"/>
              <w:bottom w:val="single" w:sz="4" w:space="0" w:color="auto"/>
            </w:tcBorders>
          </w:tcPr>
          <w:p w14:paraId="69B9F211" w14:textId="7FF27C4B" w:rsidR="00C12D90" w:rsidRPr="00446A1B" w:rsidRDefault="00B73E4B" w:rsidP="00F3094B">
            <w:pPr>
              <w:ind w:firstLine="0"/>
              <w:jc w:val="center"/>
              <w:rPr>
                <w:color w:val="000000" w:themeColor="text1"/>
                <w:sz w:val="22"/>
                <w:szCs w:val="22"/>
                <w:lang w:val="en-US"/>
              </w:rPr>
            </w:pPr>
            <w:r w:rsidRPr="00446A1B">
              <w:rPr>
                <w:sz w:val="22"/>
                <w:szCs w:val="22"/>
                <w:lang w:val="en-US"/>
              </w:rPr>
              <w:t>-</w:t>
            </w:r>
          </w:p>
        </w:tc>
      </w:tr>
      <w:tr w:rsidR="00C12D90" w:rsidRPr="00446A1B" w14:paraId="495841BD" w14:textId="77777777" w:rsidTr="00F3094B">
        <w:tc>
          <w:tcPr>
            <w:tcW w:w="538" w:type="dxa"/>
            <w:tcBorders>
              <w:top w:val="single" w:sz="4" w:space="0" w:color="auto"/>
              <w:bottom w:val="single" w:sz="4" w:space="0" w:color="auto"/>
              <w:right w:val="single" w:sz="4" w:space="0" w:color="auto"/>
            </w:tcBorders>
          </w:tcPr>
          <w:p w14:paraId="13EDBE8C" w14:textId="77777777" w:rsidR="00C12D90" w:rsidRPr="005A4B62" w:rsidRDefault="00C12D90" w:rsidP="0020746E">
            <w:pPr>
              <w:ind w:firstLine="0"/>
              <w:jc w:val="center"/>
              <w:rPr>
                <w:color w:val="000000" w:themeColor="text1"/>
                <w:sz w:val="22"/>
                <w:szCs w:val="22"/>
              </w:rPr>
            </w:pPr>
            <w:r w:rsidRPr="005A4B62">
              <w:rPr>
                <w:color w:val="000000" w:themeColor="text1"/>
                <w:sz w:val="22"/>
                <w:szCs w:val="22"/>
              </w:rPr>
              <w:t>8</w:t>
            </w:r>
          </w:p>
        </w:tc>
        <w:tc>
          <w:tcPr>
            <w:tcW w:w="2184" w:type="dxa"/>
            <w:tcBorders>
              <w:top w:val="single" w:sz="4" w:space="0" w:color="auto"/>
              <w:left w:val="single" w:sz="4" w:space="0" w:color="auto"/>
              <w:bottom w:val="single" w:sz="4" w:space="0" w:color="auto"/>
              <w:right w:val="single" w:sz="4" w:space="0" w:color="auto"/>
            </w:tcBorders>
          </w:tcPr>
          <w:p w14:paraId="22B3BDDA"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Боулинг</w:t>
            </w:r>
          </w:p>
        </w:tc>
        <w:tc>
          <w:tcPr>
            <w:tcW w:w="2694" w:type="dxa"/>
            <w:tcBorders>
              <w:top w:val="single" w:sz="4" w:space="0" w:color="auto"/>
              <w:left w:val="single" w:sz="4" w:space="0" w:color="auto"/>
              <w:bottom w:val="single" w:sz="4" w:space="0" w:color="auto"/>
              <w:right w:val="single" w:sz="4" w:space="0" w:color="auto"/>
            </w:tcBorders>
          </w:tcPr>
          <w:p w14:paraId="30292A83" w14:textId="74511697" w:rsidR="00C12D90" w:rsidRPr="005A4B62" w:rsidRDefault="00C12D90" w:rsidP="00F3094B">
            <w:pPr>
              <w:ind w:firstLine="0"/>
              <w:jc w:val="left"/>
              <w:rPr>
                <w:color w:val="000000" w:themeColor="text1"/>
                <w:sz w:val="22"/>
                <w:szCs w:val="22"/>
              </w:rPr>
            </w:pPr>
            <w:r w:rsidRPr="005A4B62">
              <w:rPr>
                <w:color w:val="000000" w:themeColor="text1"/>
                <w:sz w:val="22"/>
                <w:szCs w:val="22"/>
              </w:rPr>
              <w:t>В3, А2, А3, А4, А5, А6, А7, А8, А9, СР7, СР8, INAS-FID,</w:t>
            </w:r>
            <w:r w:rsidR="00F3094B" w:rsidRPr="005A4B62">
              <w:rPr>
                <w:color w:val="000000" w:themeColor="text1"/>
                <w:sz w:val="22"/>
                <w:szCs w:val="22"/>
              </w:rPr>
              <w:t xml:space="preserve"> </w:t>
            </w:r>
            <w:r w:rsidRPr="005A4B62">
              <w:rPr>
                <w:color w:val="000000" w:themeColor="text1"/>
                <w:sz w:val="22"/>
                <w:szCs w:val="22"/>
              </w:rPr>
              <w:t>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14:paraId="3650BB08"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В2, А1, III, IV, V, CP5, CP6, SOI</w:t>
            </w:r>
          </w:p>
        </w:tc>
        <w:tc>
          <w:tcPr>
            <w:tcW w:w="1819" w:type="dxa"/>
            <w:tcBorders>
              <w:top w:val="single" w:sz="4" w:space="0" w:color="auto"/>
              <w:left w:val="single" w:sz="4" w:space="0" w:color="auto"/>
              <w:bottom w:val="single" w:sz="4" w:space="0" w:color="auto"/>
            </w:tcBorders>
          </w:tcPr>
          <w:p w14:paraId="5223FAC5" w14:textId="77777777" w:rsidR="00C12D90" w:rsidRPr="00446A1B" w:rsidRDefault="00C12D90" w:rsidP="0020746E">
            <w:pPr>
              <w:ind w:firstLine="0"/>
              <w:jc w:val="left"/>
              <w:rPr>
                <w:color w:val="000000" w:themeColor="text1"/>
                <w:sz w:val="22"/>
                <w:szCs w:val="22"/>
                <w:lang w:val="en-US"/>
              </w:rPr>
            </w:pPr>
            <w:r w:rsidRPr="00446A1B">
              <w:rPr>
                <w:color w:val="000000" w:themeColor="text1"/>
                <w:sz w:val="22"/>
                <w:szCs w:val="22"/>
              </w:rPr>
              <w:t>В</w:t>
            </w:r>
            <w:r w:rsidRPr="00446A1B">
              <w:rPr>
                <w:color w:val="000000" w:themeColor="text1"/>
                <w:sz w:val="22"/>
                <w:szCs w:val="22"/>
                <w:lang w:val="en-US"/>
              </w:rPr>
              <w:t>1, I, II, CP1, CP2, CP3, CP4</w:t>
            </w:r>
          </w:p>
        </w:tc>
      </w:tr>
      <w:tr w:rsidR="00C12D90" w:rsidRPr="005A4B62" w14:paraId="5CC4942C" w14:textId="77777777" w:rsidTr="00F3094B">
        <w:tc>
          <w:tcPr>
            <w:tcW w:w="538" w:type="dxa"/>
            <w:tcBorders>
              <w:top w:val="single" w:sz="4" w:space="0" w:color="auto"/>
              <w:bottom w:val="single" w:sz="4" w:space="0" w:color="auto"/>
              <w:right w:val="single" w:sz="4" w:space="0" w:color="auto"/>
            </w:tcBorders>
          </w:tcPr>
          <w:p w14:paraId="59DED842" w14:textId="77777777" w:rsidR="00C12D90" w:rsidRPr="005A4B62" w:rsidRDefault="00C12D90" w:rsidP="0020746E">
            <w:pPr>
              <w:ind w:firstLine="0"/>
              <w:jc w:val="center"/>
              <w:rPr>
                <w:color w:val="000000" w:themeColor="text1"/>
                <w:sz w:val="22"/>
                <w:szCs w:val="22"/>
              </w:rPr>
            </w:pPr>
            <w:r w:rsidRPr="005A4B62">
              <w:rPr>
                <w:color w:val="000000" w:themeColor="text1"/>
                <w:sz w:val="22"/>
                <w:szCs w:val="22"/>
              </w:rPr>
              <w:t>9</w:t>
            </w:r>
          </w:p>
        </w:tc>
        <w:tc>
          <w:tcPr>
            <w:tcW w:w="2184" w:type="dxa"/>
            <w:tcBorders>
              <w:top w:val="single" w:sz="4" w:space="0" w:color="auto"/>
              <w:left w:val="single" w:sz="4" w:space="0" w:color="auto"/>
              <w:bottom w:val="single" w:sz="4" w:space="0" w:color="auto"/>
              <w:right w:val="single" w:sz="4" w:space="0" w:color="auto"/>
            </w:tcBorders>
          </w:tcPr>
          <w:p w14:paraId="551B4BB2" w14:textId="77777777" w:rsidR="00C12D90" w:rsidRPr="005A4B62" w:rsidRDefault="00C12D90" w:rsidP="0020746E">
            <w:pPr>
              <w:ind w:firstLine="0"/>
              <w:jc w:val="left"/>
              <w:rPr>
                <w:color w:val="000000" w:themeColor="text1"/>
                <w:sz w:val="22"/>
                <w:szCs w:val="22"/>
              </w:rPr>
            </w:pPr>
            <w:proofErr w:type="spellStart"/>
            <w:r w:rsidRPr="005A4B62">
              <w:rPr>
                <w:color w:val="000000" w:themeColor="text1"/>
                <w:sz w:val="22"/>
                <w:szCs w:val="22"/>
              </w:rPr>
              <w:t>Бочче</w:t>
            </w:r>
            <w:proofErr w:type="spellEnd"/>
          </w:p>
        </w:tc>
        <w:tc>
          <w:tcPr>
            <w:tcW w:w="2694" w:type="dxa"/>
            <w:tcBorders>
              <w:top w:val="single" w:sz="4" w:space="0" w:color="auto"/>
              <w:left w:val="single" w:sz="4" w:space="0" w:color="auto"/>
              <w:bottom w:val="single" w:sz="4" w:space="0" w:color="auto"/>
              <w:right w:val="single" w:sz="4" w:space="0" w:color="auto"/>
            </w:tcBorders>
          </w:tcPr>
          <w:p w14:paraId="432CE30C" w14:textId="746925FE" w:rsidR="00C12D90" w:rsidRPr="005A4B62" w:rsidRDefault="00C12D90" w:rsidP="005A4B62">
            <w:pPr>
              <w:ind w:firstLine="0"/>
              <w:jc w:val="left"/>
              <w:rPr>
                <w:color w:val="000000" w:themeColor="text1"/>
                <w:sz w:val="22"/>
                <w:szCs w:val="22"/>
              </w:rPr>
            </w:pPr>
            <w:r w:rsidRPr="005A4B62">
              <w:rPr>
                <w:color w:val="000000" w:themeColor="text1"/>
                <w:sz w:val="22"/>
                <w:szCs w:val="22"/>
              </w:rPr>
              <w:t>А2, А3, А4, А5, А6, А7, А8, А9, СР7, СР8, INAS-</w:t>
            </w:r>
            <w:r w:rsidRPr="005A4B62">
              <w:rPr>
                <w:color w:val="000000" w:themeColor="text1"/>
                <w:sz w:val="22"/>
                <w:szCs w:val="22"/>
              </w:rPr>
              <w:lastRenderedPageBreak/>
              <w:t>FID,</w:t>
            </w:r>
            <w:r w:rsidR="005A4B62">
              <w:rPr>
                <w:color w:val="000000" w:themeColor="text1"/>
                <w:sz w:val="22"/>
                <w:szCs w:val="22"/>
              </w:rPr>
              <w:t xml:space="preserve"> </w:t>
            </w:r>
            <w:r w:rsidRPr="005A4B62">
              <w:rPr>
                <w:color w:val="000000" w:themeColor="text1"/>
                <w:sz w:val="22"/>
                <w:szCs w:val="22"/>
              </w:rPr>
              <w:t>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14:paraId="2C0F0BE4"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lastRenderedPageBreak/>
              <w:t>А1, III, IV, V, CP3, CP4, CP5, CP6, SOI</w:t>
            </w:r>
          </w:p>
        </w:tc>
        <w:tc>
          <w:tcPr>
            <w:tcW w:w="1819" w:type="dxa"/>
            <w:tcBorders>
              <w:top w:val="single" w:sz="4" w:space="0" w:color="auto"/>
              <w:left w:val="single" w:sz="4" w:space="0" w:color="auto"/>
              <w:bottom w:val="single" w:sz="4" w:space="0" w:color="auto"/>
            </w:tcBorders>
          </w:tcPr>
          <w:p w14:paraId="5847FD13"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ВС1, ВС2, ВС3, ВС4 I, II</w:t>
            </w:r>
          </w:p>
        </w:tc>
      </w:tr>
      <w:tr w:rsidR="00C12D90" w:rsidRPr="005A4B62" w14:paraId="4B818602" w14:textId="77777777" w:rsidTr="00F3094B">
        <w:tc>
          <w:tcPr>
            <w:tcW w:w="538" w:type="dxa"/>
            <w:tcBorders>
              <w:top w:val="single" w:sz="4" w:space="0" w:color="auto"/>
              <w:bottom w:val="single" w:sz="4" w:space="0" w:color="auto"/>
              <w:right w:val="single" w:sz="4" w:space="0" w:color="auto"/>
            </w:tcBorders>
          </w:tcPr>
          <w:p w14:paraId="7C7546C1" w14:textId="77777777" w:rsidR="00C12D90" w:rsidRPr="005A4B62" w:rsidRDefault="00C12D90" w:rsidP="0020746E">
            <w:pPr>
              <w:ind w:firstLine="0"/>
              <w:jc w:val="center"/>
              <w:rPr>
                <w:color w:val="000000" w:themeColor="text1"/>
                <w:sz w:val="22"/>
                <w:szCs w:val="22"/>
              </w:rPr>
            </w:pPr>
            <w:r w:rsidRPr="005A4B62">
              <w:rPr>
                <w:color w:val="000000" w:themeColor="text1"/>
                <w:sz w:val="22"/>
                <w:szCs w:val="22"/>
              </w:rPr>
              <w:t>10</w:t>
            </w:r>
          </w:p>
        </w:tc>
        <w:tc>
          <w:tcPr>
            <w:tcW w:w="2184" w:type="dxa"/>
            <w:tcBorders>
              <w:top w:val="single" w:sz="4" w:space="0" w:color="auto"/>
              <w:left w:val="single" w:sz="4" w:space="0" w:color="auto"/>
              <w:bottom w:val="single" w:sz="4" w:space="0" w:color="auto"/>
              <w:right w:val="single" w:sz="4" w:space="0" w:color="auto"/>
            </w:tcBorders>
          </w:tcPr>
          <w:p w14:paraId="3A285419"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Велоспорт</w:t>
            </w:r>
          </w:p>
        </w:tc>
        <w:tc>
          <w:tcPr>
            <w:tcW w:w="2694" w:type="dxa"/>
            <w:tcBorders>
              <w:top w:val="single" w:sz="4" w:space="0" w:color="auto"/>
              <w:left w:val="single" w:sz="4" w:space="0" w:color="auto"/>
              <w:bottom w:val="single" w:sz="4" w:space="0" w:color="auto"/>
              <w:right w:val="single" w:sz="4" w:space="0" w:color="auto"/>
            </w:tcBorders>
          </w:tcPr>
          <w:p w14:paraId="2A8B465B" w14:textId="28D39093" w:rsidR="00C12D90" w:rsidRPr="005A4B62" w:rsidRDefault="00C12D90" w:rsidP="005A4B62">
            <w:pPr>
              <w:ind w:firstLine="0"/>
              <w:jc w:val="left"/>
              <w:rPr>
                <w:color w:val="000000" w:themeColor="text1"/>
                <w:sz w:val="22"/>
                <w:szCs w:val="22"/>
              </w:rPr>
            </w:pPr>
            <w:r w:rsidRPr="005A4B62">
              <w:rPr>
                <w:color w:val="000000" w:themeColor="text1"/>
                <w:sz w:val="22"/>
                <w:szCs w:val="22"/>
              </w:rPr>
              <w:t>В3, LC1, LC2, LC3, LC4, СР</w:t>
            </w:r>
            <w:r w:rsidR="005A4B62">
              <w:rPr>
                <w:color w:val="000000" w:themeColor="text1"/>
                <w:sz w:val="22"/>
                <w:szCs w:val="22"/>
              </w:rPr>
              <w:t xml:space="preserve"> </w:t>
            </w:r>
            <w:r w:rsidRPr="005A4B62">
              <w:rPr>
                <w:color w:val="000000" w:themeColor="text1"/>
                <w:sz w:val="22"/>
                <w:szCs w:val="22"/>
              </w:rPr>
              <w:t>дивизион 4, INAS-FID,</w:t>
            </w:r>
            <w:r w:rsidR="005A4B62">
              <w:rPr>
                <w:color w:val="000000" w:themeColor="text1"/>
                <w:sz w:val="22"/>
                <w:szCs w:val="22"/>
              </w:rPr>
              <w:t xml:space="preserve"> </w:t>
            </w:r>
            <w:r w:rsidRPr="005A4B62">
              <w:rPr>
                <w:color w:val="000000" w:themeColor="text1"/>
                <w:sz w:val="22"/>
                <w:szCs w:val="22"/>
              </w:rPr>
              <w:t>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14:paraId="7A822A83" w14:textId="77777777" w:rsidR="00F3094B" w:rsidRPr="00446A1B" w:rsidRDefault="00C12D90" w:rsidP="0020746E">
            <w:pPr>
              <w:ind w:firstLine="0"/>
              <w:jc w:val="left"/>
              <w:rPr>
                <w:color w:val="000000" w:themeColor="text1"/>
                <w:sz w:val="22"/>
                <w:szCs w:val="22"/>
              </w:rPr>
            </w:pPr>
            <w:r w:rsidRPr="00446A1B">
              <w:rPr>
                <w:color w:val="000000" w:themeColor="text1"/>
                <w:sz w:val="22"/>
                <w:szCs w:val="22"/>
              </w:rPr>
              <w:t xml:space="preserve">В2, дивизион 2, </w:t>
            </w:r>
          </w:p>
          <w:p w14:paraId="75E95B82" w14:textId="77777777" w:rsidR="00F3094B" w:rsidRPr="00446A1B" w:rsidRDefault="00C12D90" w:rsidP="0020746E">
            <w:pPr>
              <w:ind w:firstLine="0"/>
              <w:jc w:val="left"/>
              <w:rPr>
                <w:color w:val="000000" w:themeColor="text1"/>
                <w:sz w:val="22"/>
                <w:szCs w:val="22"/>
              </w:rPr>
            </w:pPr>
            <w:r w:rsidRPr="00446A1B">
              <w:rPr>
                <w:color w:val="000000" w:themeColor="text1"/>
                <w:sz w:val="22"/>
                <w:szCs w:val="22"/>
              </w:rPr>
              <w:t xml:space="preserve">СР дивизион 3, </w:t>
            </w:r>
          </w:p>
          <w:p w14:paraId="3C16CE34" w14:textId="45A56A3C" w:rsidR="00C12D90" w:rsidRPr="00446A1B" w:rsidRDefault="00C12D90" w:rsidP="0020746E">
            <w:pPr>
              <w:ind w:firstLine="0"/>
              <w:jc w:val="left"/>
              <w:rPr>
                <w:color w:val="000000" w:themeColor="text1"/>
                <w:sz w:val="22"/>
                <w:szCs w:val="22"/>
              </w:rPr>
            </w:pPr>
            <w:r w:rsidRPr="00446A1B">
              <w:rPr>
                <w:color w:val="000000" w:themeColor="text1"/>
                <w:sz w:val="22"/>
                <w:szCs w:val="22"/>
              </w:rPr>
              <w:t>НС дивизион С, SOI</w:t>
            </w:r>
          </w:p>
        </w:tc>
        <w:tc>
          <w:tcPr>
            <w:tcW w:w="1819" w:type="dxa"/>
            <w:tcBorders>
              <w:top w:val="single" w:sz="4" w:space="0" w:color="auto"/>
              <w:left w:val="single" w:sz="4" w:space="0" w:color="auto"/>
              <w:bottom w:val="single" w:sz="4" w:space="0" w:color="auto"/>
            </w:tcBorders>
          </w:tcPr>
          <w:p w14:paraId="095DADEB" w14:textId="77777777" w:rsidR="00F3094B" w:rsidRPr="00446A1B" w:rsidRDefault="00C12D90" w:rsidP="0020746E">
            <w:pPr>
              <w:ind w:firstLine="0"/>
              <w:jc w:val="left"/>
              <w:rPr>
                <w:color w:val="000000" w:themeColor="text1"/>
                <w:sz w:val="22"/>
                <w:szCs w:val="22"/>
              </w:rPr>
            </w:pPr>
            <w:r w:rsidRPr="00446A1B">
              <w:rPr>
                <w:color w:val="000000" w:themeColor="text1"/>
                <w:sz w:val="22"/>
                <w:szCs w:val="22"/>
              </w:rPr>
              <w:t>В1, СР</w:t>
            </w:r>
            <w:r w:rsidR="00F3094B" w:rsidRPr="00446A1B">
              <w:rPr>
                <w:color w:val="000000" w:themeColor="text1"/>
                <w:sz w:val="22"/>
                <w:szCs w:val="22"/>
              </w:rPr>
              <w:t xml:space="preserve">, </w:t>
            </w:r>
          </w:p>
          <w:p w14:paraId="35399986" w14:textId="3410F397" w:rsidR="00C12D90" w:rsidRPr="00446A1B" w:rsidRDefault="00C12D90" w:rsidP="0020746E">
            <w:pPr>
              <w:ind w:firstLine="0"/>
              <w:jc w:val="left"/>
              <w:rPr>
                <w:color w:val="000000" w:themeColor="text1"/>
                <w:sz w:val="22"/>
                <w:szCs w:val="22"/>
              </w:rPr>
            </w:pPr>
            <w:r w:rsidRPr="00446A1B">
              <w:rPr>
                <w:color w:val="000000" w:themeColor="text1"/>
                <w:sz w:val="22"/>
                <w:szCs w:val="22"/>
              </w:rPr>
              <w:t>дивизион 1, НС</w:t>
            </w:r>
          </w:p>
          <w:p w14:paraId="7DC37295"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дивизион А, НС</w:t>
            </w:r>
          </w:p>
          <w:p w14:paraId="4E0FB437"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дивизион В</w:t>
            </w:r>
          </w:p>
        </w:tc>
      </w:tr>
      <w:tr w:rsidR="00C12D90" w:rsidRPr="005A4B62" w14:paraId="4F32D4E9" w14:textId="77777777" w:rsidTr="00F3094B">
        <w:tc>
          <w:tcPr>
            <w:tcW w:w="538" w:type="dxa"/>
            <w:tcBorders>
              <w:top w:val="single" w:sz="4" w:space="0" w:color="auto"/>
              <w:bottom w:val="single" w:sz="4" w:space="0" w:color="auto"/>
              <w:right w:val="single" w:sz="4" w:space="0" w:color="auto"/>
            </w:tcBorders>
          </w:tcPr>
          <w:p w14:paraId="42FEE75F" w14:textId="77777777" w:rsidR="00C12D90" w:rsidRPr="005A4B62" w:rsidRDefault="00C12D90" w:rsidP="0020746E">
            <w:pPr>
              <w:ind w:firstLine="0"/>
              <w:jc w:val="center"/>
              <w:rPr>
                <w:color w:val="000000" w:themeColor="text1"/>
                <w:sz w:val="22"/>
                <w:szCs w:val="22"/>
              </w:rPr>
            </w:pPr>
            <w:r w:rsidRPr="005A4B62">
              <w:rPr>
                <w:color w:val="000000" w:themeColor="text1"/>
                <w:sz w:val="22"/>
                <w:szCs w:val="22"/>
              </w:rPr>
              <w:t>11</w:t>
            </w:r>
          </w:p>
        </w:tc>
        <w:tc>
          <w:tcPr>
            <w:tcW w:w="2184" w:type="dxa"/>
            <w:tcBorders>
              <w:top w:val="single" w:sz="4" w:space="0" w:color="auto"/>
              <w:left w:val="single" w:sz="4" w:space="0" w:color="auto"/>
              <w:bottom w:val="single" w:sz="4" w:space="0" w:color="auto"/>
              <w:right w:val="single" w:sz="4" w:space="0" w:color="auto"/>
            </w:tcBorders>
          </w:tcPr>
          <w:p w14:paraId="47FF0FE3"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Водное поло</w:t>
            </w:r>
          </w:p>
        </w:tc>
        <w:tc>
          <w:tcPr>
            <w:tcW w:w="2694" w:type="dxa"/>
            <w:tcBorders>
              <w:top w:val="single" w:sz="4" w:space="0" w:color="auto"/>
              <w:left w:val="single" w:sz="4" w:space="0" w:color="auto"/>
              <w:bottom w:val="single" w:sz="4" w:space="0" w:color="auto"/>
              <w:right w:val="single" w:sz="4" w:space="0" w:color="auto"/>
            </w:tcBorders>
          </w:tcPr>
          <w:p w14:paraId="1F115248"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14:paraId="768E4D53" w14:textId="1A79928C" w:rsidR="00C12D90" w:rsidRPr="00446A1B" w:rsidRDefault="00820617" w:rsidP="00F3094B">
            <w:pPr>
              <w:ind w:firstLine="0"/>
              <w:jc w:val="center"/>
              <w:rPr>
                <w:color w:val="000000" w:themeColor="text1"/>
                <w:sz w:val="22"/>
                <w:szCs w:val="22"/>
              </w:rPr>
            </w:pPr>
            <w:r w:rsidRPr="00446A1B">
              <w:rPr>
                <w:sz w:val="22"/>
                <w:szCs w:val="22"/>
              </w:rPr>
              <w:t>-</w:t>
            </w:r>
          </w:p>
        </w:tc>
        <w:tc>
          <w:tcPr>
            <w:tcW w:w="1819" w:type="dxa"/>
            <w:tcBorders>
              <w:top w:val="single" w:sz="4" w:space="0" w:color="auto"/>
              <w:left w:val="single" w:sz="4" w:space="0" w:color="auto"/>
              <w:bottom w:val="single" w:sz="4" w:space="0" w:color="auto"/>
            </w:tcBorders>
          </w:tcPr>
          <w:p w14:paraId="4C3959B2" w14:textId="0A4FBE88" w:rsidR="00C12D90" w:rsidRPr="00446A1B" w:rsidRDefault="00820617" w:rsidP="00F3094B">
            <w:pPr>
              <w:ind w:firstLine="0"/>
              <w:jc w:val="center"/>
              <w:rPr>
                <w:color w:val="000000" w:themeColor="text1"/>
                <w:sz w:val="22"/>
                <w:szCs w:val="22"/>
              </w:rPr>
            </w:pPr>
            <w:r w:rsidRPr="00446A1B">
              <w:rPr>
                <w:sz w:val="22"/>
                <w:szCs w:val="22"/>
              </w:rPr>
              <w:t>-</w:t>
            </w:r>
          </w:p>
        </w:tc>
      </w:tr>
      <w:tr w:rsidR="00C12D90" w:rsidRPr="005A4B62" w14:paraId="329BD437" w14:textId="77777777" w:rsidTr="00F3094B">
        <w:tc>
          <w:tcPr>
            <w:tcW w:w="538" w:type="dxa"/>
            <w:tcBorders>
              <w:top w:val="single" w:sz="4" w:space="0" w:color="auto"/>
              <w:bottom w:val="single" w:sz="4" w:space="0" w:color="auto"/>
              <w:right w:val="single" w:sz="4" w:space="0" w:color="auto"/>
            </w:tcBorders>
          </w:tcPr>
          <w:p w14:paraId="6C1EC0EA" w14:textId="77777777" w:rsidR="00C12D90" w:rsidRPr="005A4B62" w:rsidRDefault="00C12D90" w:rsidP="0020746E">
            <w:pPr>
              <w:ind w:firstLine="0"/>
              <w:jc w:val="center"/>
              <w:rPr>
                <w:color w:val="000000" w:themeColor="text1"/>
                <w:sz w:val="22"/>
                <w:szCs w:val="22"/>
              </w:rPr>
            </w:pPr>
            <w:r w:rsidRPr="005A4B62">
              <w:rPr>
                <w:color w:val="000000" w:themeColor="text1"/>
                <w:sz w:val="22"/>
                <w:szCs w:val="22"/>
              </w:rPr>
              <w:t>12</w:t>
            </w:r>
          </w:p>
        </w:tc>
        <w:tc>
          <w:tcPr>
            <w:tcW w:w="2184" w:type="dxa"/>
            <w:tcBorders>
              <w:top w:val="single" w:sz="4" w:space="0" w:color="auto"/>
              <w:left w:val="single" w:sz="4" w:space="0" w:color="auto"/>
              <w:bottom w:val="single" w:sz="4" w:space="0" w:color="auto"/>
              <w:right w:val="single" w:sz="4" w:space="0" w:color="auto"/>
            </w:tcBorders>
          </w:tcPr>
          <w:p w14:paraId="72DBBBC7"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Волейбол</w:t>
            </w:r>
          </w:p>
        </w:tc>
        <w:tc>
          <w:tcPr>
            <w:tcW w:w="2694" w:type="dxa"/>
            <w:tcBorders>
              <w:top w:val="single" w:sz="4" w:space="0" w:color="auto"/>
              <w:left w:val="single" w:sz="4" w:space="0" w:color="auto"/>
              <w:bottom w:val="single" w:sz="4" w:space="0" w:color="auto"/>
              <w:right w:val="single" w:sz="4" w:space="0" w:color="auto"/>
            </w:tcBorders>
          </w:tcPr>
          <w:p w14:paraId="72BFBB59"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А, В, С, INAS-FID, 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14:paraId="4083417D"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SOI</w:t>
            </w:r>
          </w:p>
        </w:tc>
        <w:tc>
          <w:tcPr>
            <w:tcW w:w="1819" w:type="dxa"/>
            <w:tcBorders>
              <w:top w:val="single" w:sz="4" w:space="0" w:color="auto"/>
              <w:left w:val="single" w:sz="4" w:space="0" w:color="auto"/>
              <w:bottom w:val="single" w:sz="4" w:space="0" w:color="auto"/>
            </w:tcBorders>
          </w:tcPr>
          <w:p w14:paraId="06743181" w14:textId="25321EE2" w:rsidR="00C12D90" w:rsidRPr="00446A1B" w:rsidRDefault="00820617" w:rsidP="00F3094B">
            <w:pPr>
              <w:ind w:firstLine="0"/>
              <w:jc w:val="center"/>
              <w:rPr>
                <w:color w:val="000000" w:themeColor="text1"/>
                <w:sz w:val="22"/>
                <w:szCs w:val="22"/>
              </w:rPr>
            </w:pPr>
            <w:r w:rsidRPr="00446A1B">
              <w:rPr>
                <w:sz w:val="22"/>
                <w:szCs w:val="22"/>
              </w:rPr>
              <w:t>-</w:t>
            </w:r>
          </w:p>
        </w:tc>
      </w:tr>
      <w:tr w:rsidR="00C12D90" w:rsidRPr="005A4B62" w14:paraId="2E5D4B6D" w14:textId="77777777" w:rsidTr="00F3094B">
        <w:tc>
          <w:tcPr>
            <w:tcW w:w="538" w:type="dxa"/>
            <w:tcBorders>
              <w:top w:val="single" w:sz="4" w:space="0" w:color="auto"/>
              <w:bottom w:val="single" w:sz="4" w:space="0" w:color="auto"/>
              <w:right w:val="single" w:sz="4" w:space="0" w:color="auto"/>
            </w:tcBorders>
          </w:tcPr>
          <w:p w14:paraId="1F291E38" w14:textId="77777777" w:rsidR="00C12D90" w:rsidRPr="005A4B62" w:rsidRDefault="00C12D90" w:rsidP="0020746E">
            <w:pPr>
              <w:ind w:firstLine="0"/>
              <w:jc w:val="center"/>
              <w:rPr>
                <w:color w:val="000000" w:themeColor="text1"/>
                <w:sz w:val="22"/>
                <w:szCs w:val="22"/>
              </w:rPr>
            </w:pPr>
            <w:r w:rsidRPr="005A4B62">
              <w:rPr>
                <w:color w:val="000000" w:themeColor="text1"/>
                <w:sz w:val="22"/>
                <w:szCs w:val="22"/>
              </w:rPr>
              <w:t>13</w:t>
            </w:r>
          </w:p>
        </w:tc>
        <w:tc>
          <w:tcPr>
            <w:tcW w:w="2184" w:type="dxa"/>
            <w:tcBorders>
              <w:top w:val="single" w:sz="4" w:space="0" w:color="auto"/>
              <w:left w:val="single" w:sz="4" w:space="0" w:color="auto"/>
              <w:bottom w:val="single" w:sz="4" w:space="0" w:color="auto"/>
              <w:right w:val="single" w:sz="4" w:space="0" w:color="auto"/>
            </w:tcBorders>
          </w:tcPr>
          <w:p w14:paraId="077914D4" w14:textId="513E5170" w:rsidR="00C12D90" w:rsidRPr="005A4B62" w:rsidRDefault="00C12D90" w:rsidP="0020746E">
            <w:pPr>
              <w:ind w:firstLine="0"/>
              <w:jc w:val="left"/>
              <w:rPr>
                <w:color w:val="000000" w:themeColor="text1"/>
                <w:sz w:val="22"/>
                <w:szCs w:val="22"/>
              </w:rPr>
            </w:pPr>
            <w:r w:rsidRPr="005A4B62">
              <w:rPr>
                <w:color w:val="000000" w:themeColor="text1"/>
                <w:sz w:val="22"/>
                <w:szCs w:val="22"/>
              </w:rPr>
              <w:t xml:space="preserve">Волейбол </w:t>
            </w:r>
            <w:r w:rsidR="00826854" w:rsidRPr="005A4B62">
              <w:rPr>
                <w:sz w:val="22"/>
                <w:szCs w:val="22"/>
              </w:rPr>
              <w:t>–</w:t>
            </w:r>
            <w:r w:rsidRPr="005A4B62">
              <w:rPr>
                <w:color w:val="000000" w:themeColor="text1"/>
                <w:sz w:val="22"/>
                <w:szCs w:val="22"/>
              </w:rPr>
              <w:t xml:space="preserve"> пляжный</w:t>
            </w:r>
          </w:p>
        </w:tc>
        <w:tc>
          <w:tcPr>
            <w:tcW w:w="2694" w:type="dxa"/>
            <w:tcBorders>
              <w:top w:val="single" w:sz="4" w:space="0" w:color="auto"/>
              <w:left w:val="single" w:sz="4" w:space="0" w:color="auto"/>
              <w:bottom w:val="single" w:sz="4" w:space="0" w:color="auto"/>
              <w:right w:val="single" w:sz="4" w:space="0" w:color="auto"/>
            </w:tcBorders>
          </w:tcPr>
          <w:p w14:paraId="4B20AB42"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14:paraId="3F56DD31" w14:textId="7AE88CEF" w:rsidR="00C12D90" w:rsidRPr="00446A1B" w:rsidRDefault="00820617" w:rsidP="00F3094B">
            <w:pPr>
              <w:ind w:firstLine="0"/>
              <w:jc w:val="center"/>
              <w:rPr>
                <w:color w:val="000000" w:themeColor="text1"/>
                <w:sz w:val="22"/>
                <w:szCs w:val="22"/>
              </w:rPr>
            </w:pPr>
            <w:r w:rsidRPr="00446A1B">
              <w:rPr>
                <w:sz w:val="22"/>
                <w:szCs w:val="22"/>
              </w:rPr>
              <w:t>-</w:t>
            </w:r>
          </w:p>
        </w:tc>
        <w:tc>
          <w:tcPr>
            <w:tcW w:w="1819" w:type="dxa"/>
            <w:tcBorders>
              <w:top w:val="single" w:sz="4" w:space="0" w:color="auto"/>
              <w:left w:val="single" w:sz="4" w:space="0" w:color="auto"/>
              <w:bottom w:val="single" w:sz="4" w:space="0" w:color="auto"/>
            </w:tcBorders>
          </w:tcPr>
          <w:p w14:paraId="02706EF4" w14:textId="62A9FA61" w:rsidR="00C12D90" w:rsidRPr="00446A1B" w:rsidRDefault="00820617" w:rsidP="00F3094B">
            <w:pPr>
              <w:ind w:firstLine="0"/>
              <w:jc w:val="center"/>
              <w:rPr>
                <w:color w:val="000000" w:themeColor="text1"/>
                <w:sz w:val="22"/>
                <w:szCs w:val="22"/>
              </w:rPr>
            </w:pPr>
            <w:r w:rsidRPr="00446A1B">
              <w:rPr>
                <w:sz w:val="22"/>
                <w:szCs w:val="22"/>
              </w:rPr>
              <w:t>-</w:t>
            </w:r>
          </w:p>
        </w:tc>
      </w:tr>
      <w:tr w:rsidR="00C12D90" w:rsidRPr="005A4B62" w14:paraId="2BD96C03" w14:textId="77777777" w:rsidTr="00F3094B">
        <w:tc>
          <w:tcPr>
            <w:tcW w:w="538" w:type="dxa"/>
            <w:tcBorders>
              <w:top w:val="single" w:sz="4" w:space="0" w:color="auto"/>
              <w:bottom w:val="single" w:sz="4" w:space="0" w:color="auto"/>
              <w:right w:val="single" w:sz="4" w:space="0" w:color="auto"/>
            </w:tcBorders>
          </w:tcPr>
          <w:p w14:paraId="4C2364B3" w14:textId="77777777" w:rsidR="00C12D90" w:rsidRPr="005A4B62" w:rsidRDefault="00C12D90" w:rsidP="0020746E">
            <w:pPr>
              <w:ind w:firstLine="0"/>
              <w:jc w:val="center"/>
              <w:rPr>
                <w:color w:val="000000" w:themeColor="text1"/>
                <w:sz w:val="22"/>
                <w:szCs w:val="22"/>
              </w:rPr>
            </w:pPr>
            <w:r w:rsidRPr="005A4B62">
              <w:rPr>
                <w:color w:val="000000" w:themeColor="text1"/>
                <w:sz w:val="22"/>
                <w:szCs w:val="22"/>
              </w:rPr>
              <w:t>14</w:t>
            </w:r>
          </w:p>
        </w:tc>
        <w:tc>
          <w:tcPr>
            <w:tcW w:w="2184" w:type="dxa"/>
            <w:tcBorders>
              <w:top w:val="single" w:sz="4" w:space="0" w:color="auto"/>
              <w:left w:val="single" w:sz="4" w:space="0" w:color="auto"/>
              <w:bottom w:val="single" w:sz="4" w:space="0" w:color="auto"/>
              <w:right w:val="single" w:sz="4" w:space="0" w:color="auto"/>
            </w:tcBorders>
          </w:tcPr>
          <w:p w14:paraId="04DAF82E"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Волейбол сидя</w:t>
            </w:r>
          </w:p>
        </w:tc>
        <w:tc>
          <w:tcPr>
            <w:tcW w:w="2694" w:type="dxa"/>
            <w:tcBorders>
              <w:top w:val="single" w:sz="4" w:space="0" w:color="auto"/>
              <w:left w:val="single" w:sz="4" w:space="0" w:color="auto"/>
              <w:bottom w:val="single" w:sz="4" w:space="0" w:color="auto"/>
              <w:right w:val="single" w:sz="4" w:space="0" w:color="auto"/>
            </w:tcBorders>
          </w:tcPr>
          <w:p w14:paraId="30A54DEB" w14:textId="77777777" w:rsidR="005A4B62" w:rsidRDefault="00C12D90" w:rsidP="0020746E">
            <w:pPr>
              <w:ind w:firstLine="0"/>
              <w:jc w:val="left"/>
              <w:rPr>
                <w:color w:val="000000" w:themeColor="text1"/>
                <w:sz w:val="22"/>
                <w:szCs w:val="22"/>
              </w:rPr>
            </w:pPr>
            <w:r w:rsidRPr="005A4B62">
              <w:rPr>
                <w:color w:val="000000" w:themeColor="text1"/>
                <w:sz w:val="22"/>
                <w:szCs w:val="22"/>
              </w:rPr>
              <w:t xml:space="preserve">спортсмены </w:t>
            </w:r>
          </w:p>
          <w:p w14:paraId="2787586B" w14:textId="4ACCEE43" w:rsidR="00C12D90" w:rsidRPr="005A4B62" w:rsidRDefault="00C12D90" w:rsidP="005A4B62">
            <w:pPr>
              <w:ind w:firstLine="0"/>
              <w:jc w:val="left"/>
              <w:rPr>
                <w:color w:val="000000" w:themeColor="text1"/>
                <w:sz w:val="22"/>
                <w:szCs w:val="22"/>
              </w:rPr>
            </w:pPr>
            <w:r w:rsidRPr="005A4B62">
              <w:rPr>
                <w:color w:val="000000" w:themeColor="text1"/>
                <w:sz w:val="22"/>
                <w:szCs w:val="22"/>
              </w:rPr>
              <w:t>с ампутациями</w:t>
            </w:r>
            <w:r w:rsidR="005A4B62">
              <w:rPr>
                <w:color w:val="000000" w:themeColor="text1"/>
                <w:sz w:val="22"/>
                <w:szCs w:val="22"/>
              </w:rPr>
              <w:t xml:space="preserve"> </w:t>
            </w:r>
            <w:r w:rsidRPr="005A4B62">
              <w:rPr>
                <w:color w:val="000000" w:themeColor="text1"/>
                <w:sz w:val="22"/>
                <w:szCs w:val="22"/>
              </w:rPr>
              <w:t>и прочими поражениями</w:t>
            </w:r>
            <w:r w:rsidR="005A4B62">
              <w:rPr>
                <w:color w:val="000000" w:themeColor="text1"/>
                <w:sz w:val="22"/>
                <w:szCs w:val="22"/>
              </w:rPr>
              <w:t xml:space="preserve"> </w:t>
            </w:r>
            <w:r w:rsidRPr="005A4B62">
              <w:rPr>
                <w:color w:val="000000" w:themeColor="text1"/>
                <w:sz w:val="22"/>
                <w:szCs w:val="22"/>
              </w:rPr>
              <w:t>опорно-двигательного аппарата</w:t>
            </w:r>
          </w:p>
        </w:tc>
        <w:tc>
          <w:tcPr>
            <w:tcW w:w="2291" w:type="dxa"/>
            <w:tcBorders>
              <w:top w:val="single" w:sz="4" w:space="0" w:color="auto"/>
              <w:left w:val="single" w:sz="4" w:space="0" w:color="auto"/>
              <w:bottom w:val="single" w:sz="4" w:space="0" w:color="auto"/>
              <w:right w:val="single" w:sz="4" w:space="0" w:color="auto"/>
            </w:tcBorders>
          </w:tcPr>
          <w:p w14:paraId="0E57BF24" w14:textId="2A3E0B92" w:rsidR="00C12D90" w:rsidRPr="00446A1B" w:rsidRDefault="00820617" w:rsidP="00F3094B">
            <w:pPr>
              <w:ind w:firstLine="0"/>
              <w:jc w:val="center"/>
              <w:rPr>
                <w:color w:val="000000" w:themeColor="text1"/>
                <w:sz w:val="22"/>
                <w:szCs w:val="22"/>
              </w:rPr>
            </w:pPr>
            <w:r w:rsidRPr="00446A1B">
              <w:rPr>
                <w:sz w:val="22"/>
                <w:szCs w:val="22"/>
              </w:rPr>
              <w:t>-</w:t>
            </w:r>
          </w:p>
        </w:tc>
        <w:tc>
          <w:tcPr>
            <w:tcW w:w="1819" w:type="dxa"/>
            <w:tcBorders>
              <w:top w:val="single" w:sz="4" w:space="0" w:color="auto"/>
              <w:left w:val="single" w:sz="4" w:space="0" w:color="auto"/>
              <w:bottom w:val="single" w:sz="4" w:space="0" w:color="auto"/>
            </w:tcBorders>
          </w:tcPr>
          <w:p w14:paraId="574C7961" w14:textId="3EA992E1" w:rsidR="00C12D90" w:rsidRPr="00446A1B" w:rsidRDefault="00820617" w:rsidP="00F3094B">
            <w:pPr>
              <w:ind w:firstLine="0"/>
              <w:jc w:val="center"/>
              <w:rPr>
                <w:color w:val="000000" w:themeColor="text1"/>
                <w:sz w:val="22"/>
                <w:szCs w:val="22"/>
              </w:rPr>
            </w:pPr>
            <w:r w:rsidRPr="00446A1B">
              <w:rPr>
                <w:sz w:val="22"/>
                <w:szCs w:val="22"/>
              </w:rPr>
              <w:t>-</w:t>
            </w:r>
          </w:p>
        </w:tc>
      </w:tr>
      <w:tr w:rsidR="00C12D90" w:rsidRPr="005A4B62" w14:paraId="21936B28" w14:textId="77777777" w:rsidTr="00F3094B">
        <w:tc>
          <w:tcPr>
            <w:tcW w:w="538" w:type="dxa"/>
            <w:tcBorders>
              <w:top w:val="single" w:sz="4" w:space="0" w:color="auto"/>
              <w:bottom w:val="single" w:sz="4" w:space="0" w:color="auto"/>
              <w:right w:val="single" w:sz="4" w:space="0" w:color="auto"/>
            </w:tcBorders>
          </w:tcPr>
          <w:p w14:paraId="4F116689" w14:textId="77777777" w:rsidR="00C12D90" w:rsidRPr="005A4B62" w:rsidRDefault="00C12D90" w:rsidP="0020746E">
            <w:pPr>
              <w:ind w:firstLine="0"/>
              <w:jc w:val="center"/>
              <w:rPr>
                <w:color w:val="000000" w:themeColor="text1"/>
                <w:sz w:val="22"/>
                <w:szCs w:val="22"/>
              </w:rPr>
            </w:pPr>
            <w:r w:rsidRPr="005A4B62">
              <w:rPr>
                <w:color w:val="000000" w:themeColor="text1"/>
                <w:sz w:val="22"/>
                <w:szCs w:val="22"/>
              </w:rPr>
              <w:t>15</w:t>
            </w:r>
          </w:p>
        </w:tc>
        <w:tc>
          <w:tcPr>
            <w:tcW w:w="2184" w:type="dxa"/>
            <w:tcBorders>
              <w:top w:val="single" w:sz="4" w:space="0" w:color="auto"/>
              <w:left w:val="single" w:sz="4" w:space="0" w:color="auto"/>
              <w:bottom w:val="single" w:sz="4" w:space="0" w:color="auto"/>
              <w:right w:val="single" w:sz="4" w:space="0" w:color="auto"/>
            </w:tcBorders>
          </w:tcPr>
          <w:p w14:paraId="69977F7E"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Гандбол</w:t>
            </w:r>
          </w:p>
        </w:tc>
        <w:tc>
          <w:tcPr>
            <w:tcW w:w="2694" w:type="dxa"/>
            <w:tcBorders>
              <w:top w:val="single" w:sz="4" w:space="0" w:color="auto"/>
              <w:left w:val="single" w:sz="4" w:space="0" w:color="auto"/>
              <w:bottom w:val="single" w:sz="4" w:space="0" w:color="auto"/>
              <w:right w:val="single" w:sz="4" w:space="0" w:color="auto"/>
            </w:tcBorders>
          </w:tcPr>
          <w:p w14:paraId="7402E9EC"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14:paraId="2ED50B2E" w14:textId="60CED763" w:rsidR="00C12D90" w:rsidRPr="00446A1B" w:rsidRDefault="00820617" w:rsidP="00F3094B">
            <w:pPr>
              <w:ind w:firstLine="0"/>
              <w:jc w:val="center"/>
              <w:rPr>
                <w:color w:val="000000" w:themeColor="text1"/>
                <w:sz w:val="22"/>
                <w:szCs w:val="22"/>
              </w:rPr>
            </w:pPr>
            <w:r w:rsidRPr="00446A1B">
              <w:rPr>
                <w:sz w:val="22"/>
                <w:szCs w:val="22"/>
              </w:rPr>
              <w:t>-</w:t>
            </w:r>
          </w:p>
        </w:tc>
        <w:tc>
          <w:tcPr>
            <w:tcW w:w="1819" w:type="dxa"/>
            <w:tcBorders>
              <w:top w:val="single" w:sz="4" w:space="0" w:color="auto"/>
              <w:left w:val="single" w:sz="4" w:space="0" w:color="auto"/>
              <w:bottom w:val="single" w:sz="4" w:space="0" w:color="auto"/>
            </w:tcBorders>
          </w:tcPr>
          <w:p w14:paraId="3E1AB4B5" w14:textId="43962076" w:rsidR="00C12D90" w:rsidRPr="00446A1B" w:rsidRDefault="00820617" w:rsidP="00F3094B">
            <w:pPr>
              <w:ind w:firstLine="0"/>
              <w:jc w:val="center"/>
              <w:rPr>
                <w:color w:val="000000" w:themeColor="text1"/>
                <w:sz w:val="22"/>
                <w:szCs w:val="22"/>
              </w:rPr>
            </w:pPr>
            <w:r w:rsidRPr="00446A1B">
              <w:rPr>
                <w:sz w:val="22"/>
                <w:szCs w:val="22"/>
              </w:rPr>
              <w:t>-</w:t>
            </w:r>
          </w:p>
        </w:tc>
      </w:tr>
      <w:tr w:rsidR="00C12D90" w:rsidRPr="005A4B62" w14:paraId="0E375A81" w14:textId="77777777" w:rsidTr="00F3094B">
        <w:tc>
          <w:tcPr>
            <w:tcW w:w="538" w:type="dxa"/>
            <w:tcBorders>
              <w:top w:val="single" w:sz="4" w:space="0" w:color="auto"/>
              <w:bottom w:val="single" w:sz="4" w:space="0" w:color="auto"/>
              <w:right w:val="single" w:sz="4" w:space="0" w:color="auto"/>
            </w:tcBorders>
          </w:tcPr>
          <w:p w14:paraId="2F82AA7C" w14:textId="77777777" w:rsidR="00C12D90" w:rsidRPr="005A4B62" w:rsidRDefault="00C12D90" w:rsidP="0020746E">
            <w:pPr>
              <w:ind w:firstLine="0"/>
              <w:jc w:val="center"/>
              <w:rPr>
                <w:color w:val="000000" w:themeColor="text1"/>
                <w:sz w:val="22"/>
                <w:szCs w:val="22"/>
              </w:rPr>
            </w:pPr>
            <w:r w:rsidRPr="005A4B62">
              <w:rPr>
                <w:color w:val="000000" w:themeColor="text1"/>
                <w:sz w:val="22"/>
                <w:szCs w:val="22"/>
              </w:rPr>
              <w:t>16</w:t>
            </w:r>
          </w:p>
        </w:tc>
        <w:tc>
          <w:tcPr>
            <w:tcW w:w="2184" w:type="dxa"/>
            <w:tcBorders>
              <w:top w:val="single" w:sz="4" w:space="0" w:color="auto"/>
              <w:left w:val="single" w:sz="4" w:space="0" w:color="auto"/>
              <w:bottom w:val="single" w:sz="4" w:space="0" w:color="auto"/>
              <w:right w:val="single" w:sz="4" w:space="0" w:color="auto"/>
            </w:tcBorders>
          </w:tcPr>
          <w:p w14:paraId="42D31F6E"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Гимнастика</w:t>
            </w:r>
          </w:p>
          <w:p w14:paraId="38698445"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спортивная</w:t>
            </w:r>
          </w:p>
        </w:tc>
        <w:tc>
          <w:tcPr>
            <w:tcW w:w="2694" w:type="dxa"/>
            <w:tcBorders>
              <w:top w:val="single" w:sz="4" w:space="0" w:color="auto"/>
              <w:left w:val="single" w:sz="4" w:space="0" w:color="auto"/>
              <w:bottom w:val="single" w:sz="4" w:space="0" w:color="auto"/>
              <w:right w:val="single" w:sz="4" w:space="0" w:color="auto"/>
            </w:tcBorders>
          </w:tcPr>
          <w:p w14:paraId="43042594"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В3, INAS-FID,</w:t>
            </w:r>
          </w:p>
          <w:p w14:paraId="112288CB"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14:paraId="74E6880B"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В2, SOI</w:t>
            </w:r>
          </w:p>
        </w:tc>
        <w:tc>
          <w:tcPr>
            <w:tcW w:w="1819" w:type="dxa"/>
            <w:tcBorders>
              <w:top w:val="single" w:sz="4" w:space="0" w:color="auto"/>
              <w:left w:val="single" w:sz="4" w:space="0" w:color="auto"/>
              <w:bottom w:val="single" w:sz="4" w:space="0" w:color="auto"/>
            </w:tcBorders>
          </w:tcPr>
          <w:p w14:paraId="4AFE05F5"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В1</w:t>
            </w:r>
          </w:p>
        </w:tc>
      </w:tr>
      <w:tr w:rsidR="00C12D90" w:rsidRPr="005A4B62" w14:paraId="3A5BD7FD" w14:textId="77777777" w:rsidTr="00F3094B">
        <w:tc>
          <w:tcPr>
            <w:tcW w:w="538" w:type="dxa"/>
            <w:tcBorders>
              <w:top w:val="single" w:sz="4" w:space="0" w:color="auto"/>
              <w:bottom w:val="single" w:sz="4" w:space="0" w:color="auto"/>
              <w:right w:val="single" w:sz="4" w:space="0" w:color="auto"/>
            </w:tcBorders>
          </w:tcPr>
          <w:p w14:paraId="7C97B9D0" w14:textId="77777777" w:rsidR="00C12D90" w:rsidRPr="005A4B62" w:rsidRDefault="00C12D90" w:rsidP="0020746E">
            <w:pPr>
              <w:ind w:firstLine="0"/>
              <w:jc w:val="center"/>
              <w:rPr>
                <w:color w:val="000000" w:themeColor="text1"/>
                <w:sz w:val="22"/>
                <w:szCs w:val="22"/>
              </w:rPr>
            </w:pPr>
            <w:r w:rsidRPr="005A4B62">
              <w:rPr>
                <w:color w:val="000000" w:themeColor="text1"/>
                <w:sz w:val="22"/>
                <w:szCs w:val="22"/>
              </w:rPr>
              <w:t>17</w:t>
            </w:r>
          </w:p>
        </w:tc>
        <w:tc>
          <w:tcPr>
            <w:tcW w:w="2184" w:type="dxa"/>
            <w:tcBorders>
              <w:top w:val="single" w:sz="4" w:space="0" w:color="auto"/>
              <w:left w:val="single" w:sz="4" w:space="0" w:color="auto"/>
              <w:bottom w:val="single" w:sz="4" w:space="0" w:color="auto"/>
              <w:right w:val="single" w:sz="4" w:space="0" w:color="auto"/>
            </w:tcBorders>
          </w:tcPr>
          <w:p w14:paraId="63C04E2E"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Гимнастика</w:t>
            </w:r>
          </w:p>
          <w:p w14:paraId="63843105"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художественная</w:t>
            </w:r>
          </w:p>
        </w:tc>
        <w:tc>
          <w:tcPr>
            <w:tcW w:w="2694" w:type="dxa"/>
            <w:tcBorders>
              <w:top w:val="single" w:sz="4" w:space="0" w:color="auto"/>
              <w:left w:val="single" w:sz="4" w:space="0" w:color="auto"/>
              <w:bottom w:val="single" w:sz="4" w:space="0" w:color="auto"/>
              <w:right w:val="single" w:sz="4" w:space="0" w:color="auto"/>
            </w:tcBorders>
          </w:tcPr>
          <w:p w14:paraId="615985C0"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INAS-FID,</w:t>
            </w:r>
          </w:p>
          <w:p w14:paraId="426CF708"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14:paraId="694DD767"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SOI</w:t>
            </w:r>
          </w:p>
        </w:tc>
        <w:tc>
          <w:tcPr>
            <w:tcW w:w="1819" w:type="dxa"/>
            <w:tcBorders>
              <w:top w:val="single" w:sz="4" w:space="0" w:color="auto"/>
              <w:left w:val="single" w:sz="4" w:space="0" w:color="auto"/>
              <w:bottom w:val="single" w:sz="4" w:space="0" w:color="auto"/>
            </w:tcBorders>
          </w:tcPr>
          <w:p w14:paraId="6A4D8107" w14:textId="00AB1F28" w:rsidR="00C12D90" w:rsidRPr="00446A1B" w:rsidRDefault="00820617" w:rsidP="00F3094B">
            <w:pPr>
              <w:ind w:firstLine="0"/>
              <w:jc w:val="center"/>
              <w:rPr>
                <w:color w:val="000000" w:themeColor="text1"/>
                <w:sz w:val="22"/>
                <w:szCs w:val="22"/>
              </w:rPr>
            </w:pPr>
            <w:r w:rsidRPr="00446A1B">
              <w:rPr>
                <w:sz w:val="22"/>
                <w:szCs w:val="22"/>
              </w:rPr>
              <w:t>-</w:t>
            </w:r>
          </w:p>
        </w:tc>
      </w:tr>
      <w:tr w:rsidR="00C12D90" w:rsidRPr="00446A1B" w14:paraId="7999344C" w14:textId="77777777" w:rsidTr="00F3094B">
        <w:tc>
          <w:tcPr>
            <w:tcW w:w="538" w:type="dxa"/>
            <w:tcBorders>
              <w:top w:val="single" w:sz="4" w:space="0" w:color="auto"/>
              <w:bottom w:val="single" w:sz="4" w:space="0" w:color="auto"/>
              <w:right w:val="single" w:sz="4" w:space="0" w:color="auto"/>
            </w:tcBorders>
          </w:tcPr>
          <w:p w14:paraId="7079D4B5" w14:textId="77777777" w:rsidR="00C12D90" w:rsidRPr="005A4B62" w:rsidRDefault="00C12D90" w:rsidP="0020746E">
            <w:pPr>
              <w:ind w:firstLine="0"/>
              <w:jc w:val="center"/>
              <w:rPr>
                <w:color w:val="000000" w:themeColor="text1"/>
                <w:sz w:val="22"/>
                <w:szCs w:val="22"/>
              </w:rPr>
            </w:pPr>
            <w:r w:rsidRPr="005A4B62">
              <w:rPr>
                <w:color w:val="000000" w:themeColor="text1"/>
                <w:sz w:val="22"/>
                <w:szCs w:val="22"/>
              </w:rPr>
              <w:t>18</w:t>
            </w:r>
          </w:p>
        </w:tc>
        <w:tc>
          <w:tcPr>
            <w:tcW w:w="2184" w:type="dxa"/>
            <w:tcBorders>
              <w:top w:val="single" w:sz="4" w:space="0" w:color="auto"/>
              <w:left w:val="single" w:sz="4" w:space="0" w:color="auto"/>
              <w:bottom w:val="single" w:sz="4" w:space="0" w:color="auto"/>
              <w:right w:val="single" w:sz="4" w:space="0" w:color="auto"/>
            </w:tcBorders>
          </w:tcPr>
          <w:p w14:paraId="0CE20EC1"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Гиревой спорт</w:t>
            </w:r>
          </w:p>
        </w:tc>
        <w:tc>
          <w:tcPr>
            <w:tcW w:w="2694" w:type="dxa"/>
            <w:tcBorders>
              <w:top w:val="single" w:sz="4" w:space="0" w:color="auto"/>
              <w:left w:val="single" w:sz="4" w:space="0" w:color="auto"/>
              <w:bottom w:val="single" w:sz="4" w:space="0" w:color="auto"/>
              <w:right w:val="single" w:sz="4" w:space="0" w:color="auto"/>
            </w:tcBorders>
          </w:tcPr>
          <w:p w14:paraId="57615492" w14:textId="77777777" w:rsidR="005A4B62" w:rsidRDefault="00C12D90" w:rsidP="0020746E">
            <w:pPr>
              <w:ind w:firstLine="0"/>
              <w:jc w:val="left"/>
              <w:rPr>
                <w:color w:val="000000" w:themeColor="text1"/>
                <w:sz w:val="22"/>
                <w:szCs w:val="22"/>
              </w:rPr>
            </w:pPr>
            <w:r w:rsidRPr="005A4B62">
              <w:rPr>
                <w:color w:val="000000" w:themeColor="text1"/>
                <w:sz w:val="22"/>
                <w:szCs w:val="22"/>
              </w:rPr>
              <w:t xml:space="preserve">В3, А2, А3, А4, А5, </w:t>
            </w:r>
          </w:p>
          <w:p w14:paraId="71DDF3E0" w14:textId="77777777" w:rsidR="005A4B62" w:rsidRDefault="00C12D90" w:rsidP="0020746E">
            <w:pPr>
              <w:ind w:firstLine="0"/>
              <w:jc w:val="left"/>
              <w:rPr>
                <w:color w:val="000000" w:themeColor="text1"/>
                <w:sz w:val="22"/>
                <w:szCs w:val="22"/>
              </w:rPr>
            </w:pPr>
            <w:r w:rsidRPr="005A4B62">
              <w:rPr>
                <w:color w:val="000000" w:themeColor="text1"/>
                <w:sz w:val="22"/>
                <w:szCs w:val="22"/>
              </w:rPr>
              <w:t xml:space="preserve">А6, А7, А8, А9, СР7, </w:t>
            </w:r>
          </w:p>
          <w:p w14:paraId="1CE29A2F" w14:textId="2083515F" w:rsidR="00C12D90" w:rsidRPr="005A4B62" w:rsidRDefault="00C12D90" w:rsidP="005A4B62">
            <w:pPr>
              <w:ind w:firstLine="0"/>
              <w:jc w:val="left"/>
              <w:rPr>
                <w:color w:val="000000" w:themeColor="text1"/>
                <w:sz w:val="22"/>
                <w:szCs w:val="22"/>
              </w:rPr>
            </w:pPr>
            <w:r w:rsidRPr="005A4B62">
              <w:rPr>
                <w:color w:val="000000" w:themeColor="text1"/>
                <w:sz w:val="22"/>
                <w:szCs w:val="22"/>
              </w:rPr>
              <w:t>СР8, INAS-FID,</w:t>
            </w:r>
            <w:r w:rsidR="00F3094B" w:rsidRPr="005A4B62">
              <w:rPr>
                <w:color w:val="000000" w:themeColor="text1"/>
                <w:sz w:val="22"/>
                <w:szCs w:val="22"/>
              </w:rPr>
              <w:t xml:space="preserve"> </w:t>
            </w:r>
            <w:r w:rsidRPr="005A4B62">
              <w:rPr>
                <w:color w:val="000000" w:themeColor="text1"/>
                <w:sz w:val="22"/>
                <w:szCs w:val="22"/>
              </w:rPr>
              <w:t>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14:paraId="3C41AE01"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В2, А1, III, IV, V, CP5, CP6, SOI</w:t>
            </w:r>
          </w:p>
        </w:tc>
        <w:tc>
          <w:tcPr>
            <w:tcW w:w="1819" w:type="dxa"/>
            <w:tcBorders>
              <w:top w:val="single" w:sz="4" w:space="0" w:color="auto"/>
              <w:left w:val="single" w:sz="4" w:space="0" w:color="auto"/>
              <w:bottom w:val="single" w:sz="4" w:space="0" w:color="auto"/>
            </w:tcBorders>
          </w:tcPr>
          <w:p w14:paraId="3EBD274B" w14:textId="77777777" w:rsidR="00C12D90" w:rsidRPr="00446A1B" w:rsidRDefault="00C12D90" w:rsidP="0020746E">
            <w:pPr>
              <w:ind w:firstLine="0"/>
              <w:jc w:val="left"/>
              <w:rPr>
                <w:color w:val="000000" w:themeColor="text1"/>
                <w:sz w:val="22"/>
                <w:szCs w:val="22"/>
                <w:lang w:val="en-US"/>
              </w:rPr>
            </w:pPr>
            <w:r w:rsidRPr="00446A1B">
              <w:rPr>
                <w:color w:val="000000" w:themeColor="text1"/>
                <w:sz w:val="22"/>
                <w:szCs w:val="22"/>
              </w:rPr>
              <w:t>В</w:t>
            </w:r>
            <w:r w:rsidRPr="00446A1B">
              <w:rPr>
                <w:color w:val="000000" w:themeColor="text1"/>
                <w:sz w:val="22"/>
                <w:szCs w:val="22"/>
                <w:lang w:val="en-US"/>
              </w:rPr>
              <w:t>1, I, II, CP1, CP2, CP3, CP4</w:t>
            </w:r>
          </w:p>
        </w:tc>
      </w:tr>
      <w:tr w:rsidR="00C12D90" w:rsidRPr="005A4B62" w14:paraId="61CEC27E" w14:textId="77777777" w:rsidTr="00F3094B">
        <w:tc>
          <w:tcPr>
            <w:tcW w:w="538" w:type="dxa"/>
            <w:tcBorders>
              <w:top w:val="single" w:sz="4" w:space="0" w:color="auto"/>
              <w:bottom w:val="single" w:sz="4" w:space="0" w:color="auto"/>
              <w:right w:val="single" w:sz="4" w:space="0" w:color="auto"/>
            </w:tcBorders>
          </w:tcPr>
          <w:p w14:paraId="05782F77" w14:textId="77777777" w:rsidR="00C12D90" w:rsidRPr="005A4B62" w:rsidRDefault="00C12D90" w:rsidP="0020746E">
            <w:pPr>
              <w:ind w:firstLine="0"/>
              <w:jc w:val="center"/>
              <w:rPr>
                <w:color w:val="000000" w:themeColor="text1"/>
                <w:sz w:val="22"/>
                <w:szCs w:val="22"/>
              </w:rPr>
            </w:pPr>
            <w:r w:rsidRPr="005A4B62">
              <w:rPr>
                <w:color w:val="000000" w:themeColor="text1"/>
                <w:sz w:val="22"/>
                <w:szCs w:val="22"/>
              </w:rPr>
              <w:t>19</w:t>
            </w:r>
          </w:p>
        </w:tc>
        <w:tc>
          <w:tcPr>
            <w:tcW w:w="2184" w:type="dxa"/>
            <w:tcBorders>
              <w:top w:val="single" w:sz="4" w:space="0" w:color="auto"/>
              <w:left w:val="single" w:sz="4" w:space="0" w:color="auto"/>
              <w:bottom w:val="single" w:sz="4" w:space="0" w:color="auto"/>
              <w:right w:val="single" w:sz="4" w:space="0" w:color="auto"/>
            </w:tcBorders>
          </w:tcPr>
          <w:p w14:paraId="6EC1926A" w14:textId="77777777" w:rsidR="00C12D90" w:rsidRPr="005A4B62" w:rsidRDefault="00C12D90" w:rsidP="0020746E">
            <w:pPr>
              <w:ind w:firstLine="0"/>
              <w:jc w:val="left"/>
              <w:rPr>
                <w:color w:val="000000" w:themeColor="text1"/>
                <w:sz w:val="22"/>
                <w:szCs w:val="22"/>
              </w:rPr>
            </w:pPr>
            <w:proofErr w:type="spellStart"/>
            <w:r w:rsidRPr="005A4B62">
              <w:rPr>
                <w:color w:val="000000" w:themeColor="text1"/>
                <w:sz w:val="22"/>
                <w:szCs w:val="22"/>
              </w:rPr>
              <w:t>Голбол</w:t>
            </w:r>
            <w:proofErr w:type="spellEnd"/>
          </w:p>
        </w:tc>
        <w:tc>
          <w:tcPr>
            <w:tcW w:w="2694" w:type="dxa"/>
            <w:tcBorders>
              <w:top w:val="single" w:sz="4" w:space="0" w:color="auto"/>
              <w:left w:val="single" w:sz="4" w:space="0" w:color="auto"/>
              <w:bottom w:val="single" w:sz="4" w:space="0" w:color="auto"/>
              <w:right w:val="single" w:sz="4" w:space="0" w:color="auto"/>
            </w:tcBorders>
          </w:tcPr>
          <w:p w14:paraId="131AD077"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В3</w:t>
            </w:r>
          </w:p>
        </w:tc>
        <w:tc>
          <w:tcPr>
            <w:tcW w:w="2291" w:type="dxa"/>
            <w:tcBorders>
              <w:top w:val="single" w:sz="4" w:space="0" w:color="auto"/>
              <w:left w:val="single" w:sz="4" w:space="0" w:color="auto"/>
              <w:bottom w:val="single" w:sz="4" w:space="0" w:color="auto"/>
              <w:right w:val="single" w:sz="4" w:space="0" w:color="auto"/>
            </w:tcBorders>
          </w:tcPr>
          <w:p w14:paraId="06BC24B3"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В2</w:t>
            </w:r>
          </w:p>
        </w:tc>
        <w:tc>
          <w:tcPr>
            <w:tcW w:w="1819" w:type="dxa"/>
            <w:tcBorders>
              <w:top w:val="single" w:sz="4" w:space="0" w:color="auto"/>
              <w:left w:val="single" w:sz="4" w:space="0" w:color="auto"/>
              <w:bottom w:val="single" w:sz="4" w:space="0" w:color="auto"/>
            </w:tcBorders>
          </w:tcPr>
          <w:p w14:paraId="7AD894BB"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В1</w:t>
            </w:r>
          </w:p>
        </w:tc>
      </w:tr>
      <w:tr w:rsidR="00C12D90" w:rsidRPr="005A4B62" w14:paraId="6391E8D0" w14:textId="77777777" w:rsidTr="00F3094B">
        <w:tc>
          <w:tcPr>
            <w:tcW w:w="538" w:type="dxa"/>
            <w:tcBorders>
              <w:top w:val="single" w:sz="4" w:space="0" w:color="auto"/>
              <w:bottom w:val="single" w:sz="4" w:space="0" w:color="auto"/>
              <w:right w:val="single" w:sz="4" w:space="0" w:color="auto"/>
            </w:tcBorders>
          </w:tcPr>
          <w:p w14:paraId="54083FA7" w14:textId="77777777" w:rsidR="00C12D90" w:rsidRPr="005A4B62" w:rsidRDefault="00C12D90" w:rsidP="0020746E">
            <w:pPr>
              <w:ind w:firstLine="0"/>
              <w:jc w:val="center"/>
              <w:rPr>
                <w:color w:val="000000" w:themeColor="text1"/>
                <w:sz w:val="22"/>
                <w:szCs w:val="22"/>
              </w:rPr>
            </w:pPr>
            <w:r w:rsidRPr="005A4B62">
              <w:rPr>
                <w:color w:val="000000" w:themeColor="text1"/>
                <w:sz w:val="22"/>
                <w:szCs w:val="22"/>
              </w:rPr>
              <w:t>20</w:t>
            </w:r>
          </w:p>
        </w:tc>
        <w:tc>
          <w:tcPr>
            <w:tcW w:w="2184" w:type="dxa"/>
            <w:tcBorders>
              <w:top w:val="single" w:sz="4" w:space="0" w:color="auto"/>
              <w:left w:val="single" w:sz="4" w:space="0" w:color="auto"/>
              <w:bottom w:val="single" w:sz="4" w:space="0" w:color="auto"/>
              <w:right w:val="single" w:sz="4" w:space="0" w:color="auto"/>
            </w:tcBorders>
          </w:tcPr>
          <w:p w14:paraId="5B7EC860"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Горные лыжи</w:t>
            </w:r>
          </w:p>
        </w:tc>
        <w:tc>
          <w:tcPr>
            <w:tcW w:w="2694" w:type="dxa"/>
            <w:tcBorders>
              <w:top w:val="single" w:sz="4" w:space="0" w:color="auto"/>
              <w:left w:val="single" w:sz="4" w:space="0" w:color="auto"/>
              <w:bottom w:val="single" w:sz="4" w:space="0" w:color="auto"/>
              <w:right w:val="single" w:sz="4" w:space="0" w:color="auto"/>
            </w:tcBorders>
          </w:tcPr>
          <w:p w14:paraId="29D9FB7E"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B3, LW2, LW3/1, LW3/2, LW4, LW6/8, LW9/1, LW9/2, INAS-FID, 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14:paraId="2A91EAD7" w14:textId="77777777" w:rsidR="00C12D90" w:rsidRPr="00446A1B" w:rsidRDefault="00C12D90" w:rsidP="0020746E">
            <w:pPr>
              <w:ind w:firstLine="0"/>
              <w:jc w:val="left"/>
              <w:rPr>
                <w:color w:val="000000" w:themeColor="text1"/>
                <w:sz w:val="22"/>
                <w:szCs w:val="22"/>
                <w:lang w:val="en-US"/>
              </w:rPr>
            </w:pPr>
            <w:r w:rsidRPr="00446A1B">
              <w:rPr>
                <w:color w:val="000000" w:themeColor="text1"/>
                <w:sz w:val="22"/>
                <w:szCs w:val="22"/>
                <w:lang w:val="en-US"/>
              </w:rPr>
              <w:t>B2, LW1, LW5/7, LW12/2, SOI</w:t>
            </w:r>
          </w:p>
        </w:tc>
        <w:tc>
          <w:tcPr>
            <w:tcW w:w="1819" w:type="dxa"/>
            <w:tcBorders>
              <w:top w:val="single" w:sz="4" w:space="0" w:color="auto"/>
              <w:left w:val="single" w:sz="4" w:space="0" w:color="auto"/>
              <w:bottom w:val="single" w:sz="4" w:space="0" w:color="auto"/>
            </w:tcBorders>
          </w:tcPr>
          <w:p w14:paraId="3AEAFA52"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B1, LW10, LW11, LW12/1</w:t>
            </w:r>
          </w:p>
        </w:tc>
      </w:tr>
      <w:tr w:rsidR="00C12D90" w:rsidRPr="00446A1B" w14:paraId="12FF2F81" w14:textId="77777777" w:rsidTr="00F3094B">
        <w:tc>
          <w:tcPr>
            <w:tcW w:w="538" w:type="dxa"/>
            <w:tcBorders>
              <w:top w:val="single" w:sz="4" w:space="0" w:color="auto"/>
              <w:bottom w:val="single" w:sz="4" w:space="0" w:color="auto"/>
              <w:right w:val="single" w:sz="4" w:space="0" w:color="auto"/>
            </w:tcBorders>
          </w:tcPr>
          <w:p w14:paraId="6F9D6946" w14:textId="77777777" w:rsidR="00C12D90" w:rsidRPr="005A4B62" w:rsidRDefault="00C12D90" w:rsidP="0020746E">
            <w:pPr>
              <w:ind w:firstLine="0"/>
              <w:jc w:val="center"/>
              <w:rPr>
                <w:color w:val="000000" w:themeColor="text1"/>
                <w:sz w:val="22"/>
                <w:szCs w:val="22"/>
              </w:rPr>
            </w:pPr>
            <w:r w:rsidRPr="005A4B62">
              <w:rPr>
                <w:color w:val="000000" w:themeColor="text1"/>
                <w:sz w:val="22"/>
                <w:szCs w:val="22"/>
              </w:rPr>
              <w:t>21</w:t>
            </w:r>
          </w:p>
        </w:tc>
        <w:tc>
          <w:tcPr>
            <w:tcW w:w="2184" w:type="dxa"/>
            <w:tcBorders>
              <w:top w:val="single" w:sz="4" w:space="0" w:color="auto"/>
              <w:left w:val="single" w:sz="4" w:space="0" w:color="auto"/>
              <w:bottom w:val="single" w:sz="4" w:space="0" w:color="auto"/>
              <w:right w:val="single" w:sz="4" w:space="0" w:color="auto"/>
            </w:tcBorders>
          </w:tcPr>
          <w:p w14:paraId="04DC89FC"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Городки</w:t>
            </w:r>
          </w:p>
        </w:tc>
        <w:tc>
          <w:tcPr>
            <w:tcW w:w="2694" w:type="dxa"/>
            <w:tcBorders>
              <w:top w:val="single" w:sz="4" w:space="0" w:color="auto"/>
              <w:left w:val="single" w:sz="4" w:space="0" w:color="auto"/>
              <w:bottom w:val="single" w:sz="4" w:space="0" w:color="auto"/>
              <w:right w:val="single" w:sz="4" w:space="0" w:color="auto"/>
            </w:tcBorders>
          </w:tcPr>
          <w:p w14:paraId="68AFC3E3" w14:textId="77777777" w:rsidR="005A4B62" w:rsidRDefault="00C12D90" w:rsidP="00F3094B">
            <w:pPr>
              <w:ind w:firstLine="0"/>
              <w:jc w:val="left"/>
              <w:rPr>
                <w:color w:val="000000" w:themeColor="text1"/>
                <w:sz w:val="22"/>
                <w:szCs w:val="22"/>
              </w:rPr>
            </w:pPr>
            <w:r w:rsidRPr="005A4B62">
              <w:rPr>
                <w:color w:val="000000" w:themeColor="text1"/>
                <w:sz w:val="22"/>
                <w:szCs w:val="22"/>
              </w:rPr>
              <w:t xml:space="preserve">В3, А2, А3, А4, А5, </w:t>
            </w:r>
          </w:p>
          <w:p w14:paraId="795C0220" w14:textId="77777777" w:rsidR="005A4B62" w:rsidRDefault="00C12D90" w:rsidP="00F3094B">
            <w:pPr>
              <w:ind w:firstLine="0"/>
              <w:jc w:val="left"/>
              <w:rPr>
                <w:color w:val="000000" w:themeColor="text1"/>
                <w:sz w:val="22"/>
                <w:szCs w:val="22"/>
              </w:rPr>
            </w:pPr>
            <w:r w:rsidRPr="005A4B62">
              <w:rPr>
                <w:color w:val="000000" w:themeColor="text1"/>
                <w:sz w:val="22"/>
                <w:szCs w:val="22"/>
              </w:rPr>
              <w:t xml:space="preserve">А6, А7, А8, А9, СР7, </w:t>
            </w:r>
          </w:p>
          <w:p w14:paraId="538781C8" w14:textId="6ED841AA" w:rsidR="00C12D90" w:rsidRPr="005A4B62" w:rsidRDefault="00C12D90" w:rsidP="00F3094B">
            <w:pPr>
              <w:ind w:firstLine="0"/>
              <w:jc w:val="left"/>
              <w:rPr>
                <w:color w:val="000000" w:themeColor="text1"/>
                <w:sz w:val="22"/>
                <w:szCs w:val="22"/>
              </w:rPr>
            </w:pPr>
            <w:r w:rsidRPr="005A4B62">
              <w:rPr>
                <w:color w:val="000000" w:themeColor="text1"/>
                <w:sz w:val="22"/>
                <w:szCs w:val="22"/>
              </w:rPr>
              <w:t>СР8, INAS-FID,</w:t>
            </w:r>
            <w:r w:rsidR="00F3094B" w:rsidRPr="005A4B62">
              <w:rPr>
                <w:color w:val="000000" w:themeColor="text1"/>
                <w:sz w:val="22"/>
                <w:szCs w:val="22"/>
              </w:rPr>
              <w:t xml:space="preserve"> </w:t>
            </w:r>
            <w:r w:rsidRPr="005A4B62">
              <w:rPr>
                <w:color w:val="000000" w:themeColor="text1"/>
                <w:sz w:val="22"/>
                <w:szCs w:val="22"/>
              </w:rPr>
              <w:t>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14:paraId="108AB9D7"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В2, А1, III, IV, V, CP5, CP6, SOI</w:t>
            </w:r>
          </w:p>
        </w:tc>
        <w:tc>
          <w:tcPr>
            <w:tcW w:w="1819" w:type="dxa"/>
            <w:tcBorders>
              <w:top w:val="single" w:sz="4" w:space="0" w:color="auto"/>
              <w:left w:val="single" w:sz="4" w:space="0" w:color="auto"/>
              <w:bottom w:val="single" w:sz="4" w:space="0" w:color="auto"/>
            </w:tcBorders>
          </w:tcPr>
          <w:p w14:paraId="35081AF6" w14:textId="77777777" w:rsidR="00C12D90" w:rsidRPr="005A4B62" w:rsidRDefault="00C12D90" w:rsidP="0020746E">
            <w:pPr>
              <w:ind w:firstLine="0"/>
              <w:jc w:val="left"/>
              <w:rPr>
                <w:color w:val="000000" w:themeColor="text1"/>
                <w:sz w:val="22"/>
                <w:szCs w:val="22"/>
                <w:lang w:val="en-US"/>
              </w:rPr>
            </w:pPr>
            <w:r w:rsidRPr="005A4B62">
              <w:rPr>
                <w:color w:val="000000" w:themeColor="text1"/>
                <w:sz w:val="22"/>
                <w:szCs w:val="22"/>
              </w:rPr>
              <w:t>В</w:t>
            </w:r>
            <w:r w:rsidRPr="005A4B62">
              <w:rPr>
                <w:color w:val="000000" w:themeColor="text1"/>
                <w:sz w:val="22"/>
                <w:szCs w:val="22"/>
                <w:lang w:val="en-US"/>
              </w:rPr>
              <w:t>1, I, II, CP1, CP2, CP3, CP4</w:t>
            </w:r>
          </w:p>
        </w:tc>
      </w:tr>
      <w:tr w:rsidR="00C12D90" w:rsidRPr="005A4B62" w14:paraId="5F912B65" w14:textId="77777777" w:rsidTr="00F3094B">
        <w:tc>
          <w:tcPr>
            <w:tcW w:w="538" w:type="dxa"/>
            <w:tcBorders>
              <w:top w:val="single" w:sz="4" w:space="0" w:color="auto"/>
              <w:bottom w:val="single" w:sz="4" w:space="0" w:color="auto"/>
              <w:right w:val="single" w:sz="4" w:space="0" w:color="auto"/>
            </w:tcBorders>
          </w:tcPr>
          <w:p w14:paraId="62CE1D10" w14:textId="77777777" w:rsidR="00C12D90" w:rsidRPr="005A4B62" w:rsidRDefault="00C12D90" w:rsidP="0020746E">
            <w:pPr>
              <w:ind w:firstLine="0"/>
              <w:jc w:val="center"/>
              <w:rPr>
                <w:color w:val="000000" w:themeColor="text1"/>
                <w:sz w:val="22"/>
                <w:szCs w:val="22"/>
              </w:rPr>
            </w:pPr>
            <w:r w:rsidRPr="005A4B62">
              <w:rPr>
                <w:color w:val="000000" w:themeColor="text1"/>
                <w:sz w:val="22"/>
                <w:szCs w:val="22"/>
              </w:rPr>
              <w:t>22</w:t>
            </w:r>
          </w:p>
        </w:tc>
        <w:tc>
          <w:tcPr>
            <w:tcW w:w="2184" w:type="dxa"/>
            <w:tcBorders>
              <w:top w:val="single" w:sz="4" w:space="0" w:color="auto"/>
              <w:left w:val="single" w:sz="4" w:space="0" w:color="auto"/>
              <w:bottom w:val="single" w:sz="4" w:space="0" w:color="auto"/>
              <w:right w:val="single" w:sz="4" w:space="0" w:color="auto"/>
            </w:tcBorders>
          </w:tcPr>
          <w:p w14:paraId="183DC74E"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Гребля академическая</w:t>
            </w:r>
          </w:p>
        </w:tc>
        <w:tc>
          <w:tcPr>
            <w:tcW w:w="2694" w:type="dxa"/>
            <w:tcBorders>
              <w:top w:val="single" w:sz="4" w:space="0" w:color="auto"/>
              <w:left w:val="single" w:sz="4" w:space="0" w:color="auto"/>
              <w:bottom w:val="single" w:sz="4" w:space="0" w:color="auto"/>
              <w:right w:val="single" w:sz="4" w:space="0" w:color="auto"/>
            </w:tcBorders>
          </w:tcPr>
          <w:p w14:paraId="1513C2AC"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LTA (за исключением спортсменов классов В1, В2)</w:t>
            </w:r>
          </w:p>
        </w:tc>
        <w:tc>
          <w:tcPr>
            <w:tcW w:w="2291" w:type="dxa"/>
            <w:tcBorders>
              <w:top w:val="single" w:sz="4" w:space="0" w:color="auto"/>
              <w:left w:val="single" w:sz="4" w:space="0" w:color="auto"/>
              <w:bottom w:val="single" w:sz="4" w:space="0" w:color="auto"/>
              <w:right w:val="single" w:sz="4" w:space="0" w:color="auto"/>
            </w:tcBorders>
          </w:tcPr>
          <w:p w14:paraId="321FF0F7"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ТА</w:t>
            </w:r>
          </w:p>
        </w:tc>
        <w:tc>
          <w:tcPr>
            <w:tcW w:w="1819" w:type="dxa"/>
            <w:tcBorders>
              <w:top w:val="single" w:sz="4" w:space="0" w:color="auto"/>
              <w:left w:val="single" w:sz="4" w:space="0" w:color="auto"/>
              <w:bottom w:val="single" w:sz="4" w:space="0" w:color="auto"/>
            </w:tcBorders>
          </w:tcPr>
          <w:p w14:paraId="0E6BFB37"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А</w:t>
            </w:r>
          </w:p>
        </w:tc>
      </w:tr>
      <w:tr w:rsidR="00C12D90" w:rsidRPr="00446A1B" w14:paraId="404C90DA" w14:textId="77777777" w:rsidTr="00F3094B">
        <w:tc>
          <w:tcPr>
            <w:tcW w:w="538" w:type="dxa"/>
            <w:tcBorders>
              <w:top w:val="single" w:sz="4" w:space="0" w:color="auto"/>
              <w:bottom w:val="single" w:sz="4" w:space="0" w:color="auto"/>
              <w:right w:val="single" w:sz="4" w:space="0" w:color="auto"/>
            </w:tcBorders>
          </w:tcPr>
          <w:p w14:paraId="5F3AA74B" w14:textId="77777777" w:rsidR="00C12D90" w:rsidRPr="005A4B62" w:rsidRDefault="00C12D90" w:rsidP="0020746E">
            <w:pPr>
              <w:ind w:firstLine="0"/>
              <w:jc w:val="center"/>
              <w:rPr>
                <w:color w:val="000000" w:themeColor="text1"/>
                <w:sz w:val="22"/>
                <w:szCs w:val="22"/>
              </w:rPr>
            </w:pPr>
            <w:r w:rsidRPr="005A4B62">
              <w:rPr>
                <w:color w:val="000000" w:themeColor="text1"/>
                <w:sz w:val="22"/>
                <w:szCs w:val="22"/>
              </w:rPr>
              <w:t>23</w:t>
            </w:r>
          </w:p>
        </w:tc>
        <w:tc>
          <w:tcPr>
            <w:tcW w:w="2184" w:type="dxa"/>
            <w:tcBorders>
              <w:top w:val="single" w:sz="4" w:space="0" w:color="auto"/>
              <w:left w:val="single" w:sz="4" w:space="0" w:color="auto"/>
              <w:bottom w:val="single" w:sz="4" w:space="0" w:color="auto"/>
              <w:right w:val="single" w:sz="4" w:space="0" w:color="auto"/>
            </w:tcBorders>
          </w:tcPr>
          <w:p w14:paraId="6830CDC6" w14:textId="77777777" w:rsidR="00C12D90" w:rsidRPr="005A4B62" w:rsidRDefault="00C12D90" w:rsidP="0020746E">
            <w:pPr>
              <w:ind w:firstLine="0"/>
              <w:jc w:val="left"/>
              <w:rPr>
                <w:color w:val="000000" w:themeColor="text1"/>
                <w:sz w:val="22"/>
                <w:szCs w:val="22"/>
              </w:rPr>
            </w:pPr>
            <w:proofErr w:type="spellStart"/>
            <w:r w:rsidRPr="005A4B62">
              <w:rPr>
                <w:color w:val="000000" w:themeColor="text1"/>
                <w:sz w:val="22"/>
                <w:szCs w:val="22"/>
              </w:rPr>
              <w:t>Дартс</w:t>
            </w:r>
            <w:proofErr w:type="spellEnd"/>
          </w:p>
        </w:tc>
        <w:tc>
          <w:tcPr>
            <w:tcW w:w="2694" w:type="dxa"/>
            <w:tcBorders>
              <w:top w:val="single" w:sz="4" w:space="0" w:color="auto"/>
              <w:left w:val="single" w:sz="4" w:space="0" w:color="auto"/>
              <w:bottom w:val="single" w:sz="4" w:space="0" w:color="auto"/>
              <w:right w:val="single" w:sz="4" w:space="0" w:color="auto"/>
            </w:tcBorders>
          </w:tcPr>
          <w:p w14:paraId="12B9B518" w14:textId="2DE321C6" w:rsidR="00C12D90" w:rsidRPr="005A4B62" w:rsidRDefault="00C12D90" w:rsidP="005A4B62">
            <w:pPr>
              <w:ind w:firstLine="0"/>
              <w:jc w:val="left"/>
              <w:rPr>
                <w:color w:val="000000" w:themeColor="text1"/>
                <w:sz w:val="22"/>
                <w:szCs w:val="22"/>
              </w:rPr>
            </w:pPr>
            <w:r w:rsidRPr="005A4B62">
              <w:rPr>
                <w:color w:val="000000" w:themeColor="text1"/>
                <w:sz w:val="22"/>
                <w:szCs w:val="22"/>
              </w:rPr>
              <w:t>А2, А3, А4, А5, А6, А7, А8, А9, СР7, СР8, INAS-FID,</w:t>
            </w:r>
            <w:r w:rsidR="005A4B62">
              <w:rPr>
                <w:color w:val="000000" w:themeColor="text1"/>
                <w:sz w:val="22"/>
                <w:szCs w:val="22"/>
              </w:rPr>
              <w:t xml:space="preserve"> </w:t>
            </w:r>
            <w:r w:rsidRPr="005A4B62">
              <w:rPr>
                <w:color w:val="000000" w:themeColor="text1"/>
                <w:sz w:val="22"/>
                <w:szCs w:val="22"/>
              </w:rPr>
              <w:t>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14:paraId="796515A9"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А1, III, IV, V, CP5,CP6, SOI</w:t>
            </w:r>
          </w:p>
        </w:tc>
        <w:tc>
          <w:tcPr>
            <w:tcW w:w="1819" w:type="dxa"/>
            <w:tcBorders>
              <w:top w:val="single" w:sz="4" w:space="0" w:color="auto"/>
              <w:left w:val="single" w:sz="4" w:space="0" w:color="auto"/>
              <w:bottom w:val="single" w:sz="4" w:space="0" w:color="auto"/>
            </w:tcBorders>
          </w:tcPr>
          <w:p w14:paraId="35FCDA39" w14:textId="77777777" w:rsidR="00C12D90" w:rsidRPr="005A4B62" w:rsidRDefault="00C12D90" w:rsidP="0020746E">
            <w:pPr>
              <w:ind w:firstLine="0"/>
              <w:jc w:val="left"/>
              <w:rPr>
                <w:color w:val="000000" w:themeColor="text1"/>
                <w:sz w:val="22"/>
                <w:szCs w:val="22"/>
                <w:lang w:val="en-US"/>
              </w:rPr>
            </w:pPr>
            <w:r w:rsidRPr="005A4B62">
              <w:rPr>
                <w:color w:val="000000" w:themeColor="text1"/>
                <w:sz w:val="22"/>
                <w:szCs w:val="22"/>
                <w:lang w:val="en-US"/>
              </w:rPr>
              <w:t>I, II, CP1, CP2, CP3, CP4, 51, 52, 53, 54</w:t>
            </w:r>
          </w:p>
        </w:tc>
      </w:tr>
      <w:tr w:rsidR="00C12D90" w:rsidRPr="005A4B62" w14:paraId="6A32702D" w14:textId="77777777" w:rsidTr="00F3094B">
        <w:tc>
          <w:tcPr>
            <w:tcW w:w="538" w:type="dxa"/>
            <w:tcBorders>
              <w:top w:val="single" w:sz="4" w:space="0" w:color="auto"/>
              <w:bottom w:val="single" w:sz="4" w:space="0" w:color="auto"/>
              <w:right w:val="single" w:sz="4" w:space="0" w:color="auto"/>
            </w:tcBorders>
          </w:tcPr>
          <w:p w14:paraId="545DD45C" w14:textId="77777777" w:rsidR="00C12D90" w:rsidRPr="005A4B62" w:rsidRDefault="00C12D90" w:rsidP="0020746E">
            <w:pPr>
              <w:ind w:firstLine="0"/>
              <w:jc w:val="center"/>
              <w:rPr>
                <w:color w:val="000000" w:themeColor="text1"/>
                <w:sz w:val="22"/>
                <w:szCs w:val="22"/>
              </w:rPr>
            </w:pPr>
            <w:r w:rsidRPr="005A4B62">
              <w:rPr>
                <w:color w:val="000000" w:themeColor="text1"/>
                <w:sz w:val="22"/>
                <w:szCs w:val="22"/>
              </w:rPr>
              <w:t>24</w:t>
            </w:r>
          </w:p>
        </w:tc>
        <w:tc>
          <w:tcPr>
            <w:tcW w:w="2184" w:type="dxa"/>
            <w:tcBorders>
              <w:top w:val="single" w:sz="4" w:space="0" w:color="auto"/>
              <w:left w:val="single" w:sz="4" w:space="0" w:color="auto"/>
              <w:bottom w:val="single" w:sz="4" w:space="0" w:color="auto"/>
              <w:right w:val="single" w:sz="4" w:space="0" w:color="auto"/>
            </w:tcBorders>
          </w:tcPr>
          <w:p w14:paraId="2EA8AD1B"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Дзюдо</w:t>
            </w:r>
          </w:p>
        </w:tc>
        <w:tc>
          <w:tcPr>
            <w:tcW w:w="2694" w:type="dxa"/>
            <w:tcBorders>
              <w:top w:val="single" w:sz="4" w:space="0" w:color="auto"/>
              <w:left w:val="single" w:sz="4" w:space="0" w:color="auto"/>
              <w:bottom w:val="single" w:sz="4" w:space="0" w:color="auto"/>
              <w:right w:val="single" w:sz="4" w:space="0" w:color="auto"/>
            </w:tcBorders>
          </w:tcPr>
          <w:p w14:paraId="1805BCED"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В3, 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14:paraId="2F2D9AF4"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В2</w:t>
            </w:r>
          </w:p>
        </w:tc>
        <w:tc>
          <w:tcPr>
            <w:tcW w:w="1819" w:type="dxa"/>
            <w:tcBorders>
              <w:top w:val="single" w:sz="4" w:space="0" w:color="auto"/>
              <w:left w:val="single" w:sz="4" w:space="0" w:color="auto"/>
              <w:bottom w:val="single" w:sz="4" w:space="0" w:color="auto"/>
            </w:tcBorders>
          </w:tcPr>
          <w:p w14:paraId="039E47BB"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В1</w:t>
            </w:r>
          </w:p>
        </w:tc>
      </w:tr>
      <w:tr w:rsidR="00C12D90" w:rsidRPr="005A4B62" w14:paraId="3D047CAB" w14:textId="77777777" w:rsidTr="00F3094B">
        <w:tc>
          <w:tcPr>
            <w:tcW w:w="538" w:type="dxa"/>
            <w:tcBorders>
              <w:top w:val="single" w:sz="4" w:space="0" w:color="auto"/>
              <w:bottom w:val="single" w:sz="4" w:space="0" w:color="auto"/>
              <w:right w:val="single" w:sz="4" w:space="0" w:color="auto"/>
            </w:tcBorders>
          </w:tcPr>
          <w:p w14:paraId="2C0664BC" w14:textId="77777777" w:rsidR="00C12D90" w:rsidRPr="005A4B62" w:rsidRDefault="00C12D90" w:rsidP="0020746E">
            <w:pPr>
              <w:ind w:firstLine="0"/>
              <w:jc w:val="center"/>
              <w:rPr>
                <w:color w:val="000000" w:themeColor="text1"/>
                <w:sz w:val="22"/>
                <w:szCs w:val="22"/>
              </w:rPr>
            </w:pPr>
            <w:r w:rsidRPr="005A4B62">
              <w:rPr>
                <w:color w:val="000000" w:themeColor="text1"/>
                <w:sz w:val="22"/>
                <w:szCs w:val="22"/>
              </w:rPr>
              <w:t>25</w:t>
            </w:r>
          </w:p>
        </w:tc>
        <w:tc>
          <w:tcPr>
            <w:tcW w:w="2184" w:type="dxa"/>
            <w:tcBorders>
              <w:top w:val="single" w:sz="4" w:space="0" w:color="auto"/>
              <w:left w:val="single" w:sz="4" w:space="0" w:color="auto"/>
              <w:bottom w:val="single" w:sz="4" w:space="0" w:color="auto"/>
              <w:right w:val="single" w:sz="4" w:space="0" w:color="auto"/>
            </w:tcBorders>
          </w:tcPr>
          <w:p w14:paraId="0C5359D7"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Каратэ</w:t>
            </w:r>
          </w:p>
        </w:tc>
        <w:tc>
          <w:tcPr>
            <w:tcW w:w="2694" w:type="dxa"/>
            <w:tcBorders>
              <w:top w:val="single" w:sz="4" w:space="0" w:color="auto"/>
              <w:left w:val="single" w:sz="4" w:space="0" w:color="auto"/>
              <w:bottom w:val="single" w:sz="4" w:space="0" w:color="auto"/>
              <w:right w:val="single" w:sz="4" w:space="0" w:color="auto"/>
            </w:tcBorders>
          </w:tcPr>
          <w:p w14:paraId="74AA42E7"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14:paraId="42D581CB" w14:textId="77777777" w:rsidR="00C12D90" w:rsidRPr="00446A1B" w:rsidRDefault="00C12D90" w:rsidP="00F3094B">
            <w:pPr>
              <w:ind w:firstLine="0"/>
              <w:jc w:val="center"/>
              <w:rPr>
                <w:color w:val="000000" w:themeColor="text1"/>
                <w:sz w:val="22"/>
                <w:szCs w:val="22"/>
              </w:rPr>
            </w:pPr>
            <w:r w:rsidRPr="00446A1B">
              <w:rPr>
                <w:color w:val="000000" w:themeColor="text1"/>
                <w:sz w:val="22"/>
                <w:szCs w:val="22"/>
              </w:rPr>
              <w:t>-</w:t>
            </w:r>
          </w:p>
        </w:tc>
        <w:tc>
          <w:tcPr>
            <w:tcW w:w="1819" w:type="dxa"/>
            <w:tcBorders>
              <w:top w:val="single" w:sz="4" w:space="0" w:color="auto"/>
              <w:left w:val="single" w:sz="4" w:space="0" w:color="auto"/>
              <w:bottom w:val="single" w:sz="4" w:space="0" w:color="auto"/>
            </w:tcBorders>
          </w:tcPr>
          <w:p w14:paraId="13E1158D" w14:textId="77777777" w:rsidR="00C12D90" w:rsidRPr="00446A1B" w:rsidRDefault="00C12D90" w:rsidP="00F3094B">
            <w:pPr>
              <w:ind w:firstLine="0"/>
              <w:jc w:val="center"/>
              <w:rPr>
                <w:color w:val="000000" w:themeColor="text1"/>
                <w:sz w:val="22"/>
                <w:szCs w:val="22"/>
              </w:rPr>
            </w:pPr>
            <w:r w:rsidRPr="00446A1B">
              <w:rPr>
                <w:color w:val="000000" w:themeColor="text1"/>
                <w:sz w:val="22"/>
                <w:szCs w:val="22"/>
              </w:rPr>
              <w:t>-</w:t>
            </w:r>
          </w:p>
        </w:tc>
      </w:tr>
      <w:tr w:rsidR="00C12D90" w:rsidRPr="00446A1B" w14:paraId="48056592" w14:textId="77777777" w:rsidTr="00F3094B">
        <w:tc>
          <w:tcPr>
            <w:tcW w:w="538" w:type="dxa"/>
            <w:tcBorders>
              <w:top w:val="single" w:sz="4" w:space="0" w:color="auto"/>
              <w:bottom w:val="single" w:sz="4" w:space="0" w:color="auto"/>
              <w:right w:val="single" w:sz="4" w:space="0" w:color="auto"/>
            </w:tcBorders>
          </w:tcPr>
          <w:p w14:paraId="702F79AB" w14:textId="77777777" w:rsidR="00C12D90" w:rsidRPr="005A4B62" w:rsidRDefault="00C12D90" w:rsidP="0020746E">
            <w:pPr>
              <w:ind w:firstLine="0"/>
              <w:jc w:val="center"/>
              <w:rPr>
                <w:color w:val="000000" w:themeColor="text1"/>
                <w:sz w:val="22"/>
                <w:szCs w:val="22"/>
              </w:rPr>
            </w:pPr>
            <w:r w:rsidRPr="005A4B62">
              <w:rPr>
                <w:color w:val="000000" w:themeColor="text1"/>
                <w:sz w:val="22"/>
                <w:szCs w:val="22"/>
              </w:rPr>
              <w:t>26</w:t>
            </w:r>
          </w:p>
        </w:tc>
        <w:tc>
          <w:tcPr>
            <w:tcW w:w="2184" w:type="dxa"/>
            <w:tcBorders>
              <w:top w:val="single" w:sz="4" w:space="0" w:color="auto"/>
              <w:left w:val="single" w:sz="4" w:space="0" w:color="auto"/>
              <w:bottom w:val="single" w:sz="4" w:space="0" w:color="auto"/>
              <w:right w:val="single" w:sz="4" w:space="0" w:color="auto"/>
            </w:tcBorders>
          </w:tcPr>
          <w:p w14:paraId="685B953F"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Керлинг</w:t>
            </w:r>
          </w:p>
        </w:tc>
        <w:tc>
          <w:tcPr>
            <w:tcW w:w="2694" w:type="dxa"/>
            <w:tcBorders>
              <w:top w:val="single" w:sz="4" w:space="0" w:color="auto"/>
              <w:left w:val="single" w:sz="4" w:space="0" w:color="auto"/>
              <w:bottom w:val="single" w:sz="4" w:space="0" w:color="auto"/>
              <w:right w:val="single" w:sz="4" w:space="0" w:color="auto"/>
            </w:tcBorders>
          </w:tcPr>
          <w:p w14:paraId="30043AA4" w14:textId="77777777" w:rsidR="005A4B62" w:rsidRPr="00446A1B" w:rsidRDefault="00C12D90" w:rsidP="0020746E">
            <w:pPr>
              <w:ind w:firstLine="0"/>
              <w:jc w:val="left"/>
              <w:rPr>
                <w:color w:val="000000" w:themeColor="text1"/>
                <w:sz w:val="22"/>
                <w:szCs w:val="22"/>
              </w:rPr>
            </w:pPr>
            <w:r w:rsidRPr="00446A1B">
              <w:rPr>
                <w:color w:val="000000" w:themeColor="text1"/>
                <w:sz w:val="22"/>
                <w:szCs w:val="22"/>
              </w:rPr>
              <w:t xml:space="preserve">А2, А3, А4, А6, А7, </w:t>
            </w:r>
          </w:p>
          <w:p w14:paraId="1C79831B" w14:textId="4C87205F" w:rsidR="00C12D90" w:rsidRPr="00446A1B" w:rsidRDefault="00C12D90" w:rsidP="005A4B62">
            <w:pPr>
              <w:ind w:firstLine="0"/>
              <w:jc w:val="left"/>
              <w:rPr>
                <w:color w:val="000000" w:themeColor="text1"/>
                <w:sz w:val="22"/>
                <w:szCs w:val="22"/>
              </w:rPr>
            </w:pPr>
            <w:r w:rsidRPr="00446A1B">
              <w:rPr>
                <w:color w:val="000000" w:themeColor="text1"/>
                <w:sz w:val="22"/>
                <w:szCs w:val="22"/>
              </w:rPr>
              <w:t>А8, А9, СР7, СР8, 57, 58 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14:paraId="7CA767E4"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А1, III, IV, V, CP5, CP6, 55, 56 SOI</w:t>
            </w:r>
          </w:p>
        </w:tc>
        <w:tc>
          <w:tcPr>
            <w:tcW w:w="1819" w:type="dxa"/>
            <w:tcBorders>
              <w:top w:val="single" w:sz="4" w:space="0" w:color="auto"/>
              <w:left w:val="single" w:sz="4" w:space="0" w:color="auto"/>
              <w:bottom w:val="single" w:sz="4" w:space="0" w:color="auto"/>
            </w:tcBorders>
          </w:tcPr>
          <w:p w14:paraId="3D4981CD" w14:textId="77777777" w:rsidR="00C12D90" w:rsidRPr="00446A1B" w:rsidRDefault="00C12D90" w:rsidP="0020746E">
            <w:pPr>
              <w:ind w:firstLine="0"/>
              <w:jc w:val="left"/>
              <w:rPr>
                <w:color w:val="000000" w:themeColor="text1"/>
                <w:sz w:val="22"/>
                <w:szCs w:val="22"/>
                <w:lang w:val="en-US"/>
              </w:rPr>
            </w:pPr>
            <w:r w:rsidRPr="00446A1B">
              <w:rPr>
                <w:color w:val="000000" w:themeColor="text1"/>
                <w:sz w:val="22"/>
                <w:szCs w:val="22"/>
                <w:lang w:val="en-US"/>
              </w:rPr>
              <w:t xml:space="preserve">I, II, CP1, CP2, </w:t>
            </w:r>
            <w:r w:rsidRPr="00446A1B">
              <w:rPr>
                <w:color w:val="000000" w:themeColor="text1"/>
                <w:sz w:val="22"/>
                <w:szCs w:val="22"/>
              </w:rPr>
              <w:t>С</w:t>
            </w:r>
            <w:r w:rsidRPr="00446A1B">
              <w:rPr>
                <w:color w:val="000000" w:themeColor="text1"/>
                <w:sz w:val="22"/>
                <w:szCs w:val="22"/>
                <w:lang w:val="en-US"/>
              </w:rPr>
              <w:t>P3, CP4, 51, 52, 53, 54</w:t>
            </w:r>
          </w:p>
        </w:tc>
      </w:tr>
      <w:tr w:rsidR="00C12D90" w:rsidRPr="005A4B62" w14:paraId="4788C245" w14:textId="77777777" w:rsidTr="00F3094B">
        <w:tc>
          <w:tcPr>
            <w:tcW w:w="538" w:type="dxa"/>
            <w:tcBorders>
              <w:top w:val="single" w:sz="4" w:space="0" w:color="auto"/>
              <w:bottom w:val="single" w:sz="4" w:space="0" w:color="auto"/>
              <w:right w:val="single" w:sz="4" w:space="0" w:color="auto"/>
            </w:tcBorders>
          </w:tcPr>
          <w:p w14:paraId="1216728D" w14:textId="77777777" w:rsidR="00C12D90" w:rsidRPr="005A4B62" w:rsidRDefault="00C12D90" w:rsidP="0020746E">
            <w:pPr>
              <w:ind w:firstLine="0"/>
              <w:jc w:val="center"/>
              <w:rPr>
                <w:color w:val="000000" w:themeColor="text1"/>
                <w:sz w:val="22"/>
                <w:szCs w:val="22"/>
              </w:rPr>
            </w:pPr>
            <w:r w:rsidRPr="005A4B62">
              <w:rPr>
                <w:color w:val="000000" w:themeColor="text1"/>
                <w:sz w:val="22"/>
                <w:szCs w:val="22"/>
              </w:rPr>
              <w:t>27</w:t>
            </w:r>
          </w:p>
        </w:tc>
        <w:tc>
          <w:tcPr>
            <w:tcW w:w="2184" w:type="dxa"/>
            <w:tcBorders>
              <w:top w:val="single" w:sz="4" w:space="0" w:color="auto"/>
              <w:left w:val="single" w:sz="4" w:space="0" w:color="auto"/>
              <w:bottom w:val="single" w:sz="4" w:space="0" w:color="auto"/>
              <w:right w:val="single" w:sz="4" w:space="0" w:color="auto"/>
            </w:tcBorders>
          </w:tcPr>
          <w:p w14:paraId="02353CE7"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Конный спорт</w:t>
            </w:r>
          </w:p>
        </w:tc>
        <w:tc>
          <w:tcPr>
            <w:tcW w:w="2694" w:type="dxa"/>
            <w:tcBorders>
              <w:top w:val="single" w:sz="4" w:space="0" w:color="auto"/>
              <w:left w:val="single" w:sz="4" w:space="0" w:color="auto"/>
              <w:bottom w:val="single" w:sz="4" w:space="0" w:color="auto"/>
              <w:right w:val="single" w:sz="4" w:space="0" w:color="auto"/>
            </w:tcBorders>
          </w:tcPr>
          <w:p w14:paraId="5563B2D0" w14:textId="77777777" w:rsidR="005A4B62" w:rsidRPr="00446A1B" w:rsidRDefault="00C12D90" w:rsidP="00F3094B">
            <w:pPr>
              <w:ind w:firstLine="0"/>
              <w:jc w:val="left"/>
              <w:rPr>
                <w:color w:val="000000" w:themeColor="text1"/>
                <w:sz w:val="22"/>
                <w:szCs w:val="22"/>
              </w:rPr>
            </w:pPr>
            <w:r w:rsidRPr="00446A1B">
              <w:rPr>
                <w:color w:val="000000" w:themeColor="text1"/>
                <w:sz w:val="22"/>
                <w:szCs w:val="22"/>
              </w:rPr>
              <w:t>В3, уровень IV,</w:t>
            </w:r>
            <w:r w:rsidR="00F3094B" w:rsidRPr="00446A1B">
              <w:rPr>
                <w:color w:val="000000" w:themeColor="text1"/>
                <w:sz w:val="22"/>
                <w:szCs w:val="22"/>
              </w:rPr>
              <w:t xml:space="preserve"> </w:t>
            </w:r>
          </w:p>
          <w:p w14:paraId="50E0010B" w14:textId="75DA5E61" w:rsidR="00C12D90" w:rsidRPr="00446A1B" w:rsidRDefault="00C12D90" w:rsidP="00F3094B">
            <w:pPr>
              <w:ind w:firstLine="0"/>
              <w:jc w:val="left"/>
              <w:rPr>
                <w:color w:val="000000" w:themeColor="text1"/>
                <w:sz w:val="22"/>
                <w:szCs w:val="22"/>
              </w:rPr>
            </w:pPr>
            <w:r w:rsidRPr="00446A1B">
              <w:rPr>
                <w:color w:val="000000" w:themeColor="text1"/>
                <w:sz w:val="22"/>
                <w:szCs w:val="22"/>
              </w:rPr>
              <w:t>уровень III</w:t>
            </w:r>
          </w:p>
        </w:tc>
        <w:tc>
          <w:tcPr>
            <w:tcW w:w="2291" w:type="dxa"/>
            <w:tcBorders>
              <w:top w:val="single" w:sz="4" w:space="0" w:color="auto"/>
              <w:left w:val="single" w:sz="4" w:space="0" w:color="auto"/>
              <w:bottom w:val="single" w:sz="4" w:space="0" w:color="auto"/>
              <w:right w:val="single" w:sz="4" w:space="0" w:color="auto"/>
            </w:tcBorders>
          </w:tcPr>
          <w:p w14:paraId="3C94DF3C"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В2, уровень II, SOI</w:t>
            </w:r>
          </w:p>
        </w:tc>
        <w:tc>
          <w:tcPr>
            <w:tcW w:w="1819" w:type="dxa"/>
            <w:tcBorders>
              <w:top w:val="single" w:sz="4" w:space="0" w:color="auto"/>
              <w:left w:val="single" w:sz="4" w:space="0" w:color="auto"/>
              <w:bottom w:val="single" w:sz="4" w:space="0" w:color="auto"/>
            </w:tcBorders>
          </w:tcPr>
          <w:p w14:paraId="08372B67" w14:textId="0317113A" w:rsidR="00C12D90" w:rsidRPr="00446A1B" w:rsidRDefault="00C12D90" w:rsidP="00F3094B">
            <w:pPr>
              <w:ind w:firstLine="0"/>
              <w:jc w:val="left"/>
              <w:rPr>
                <w:color w:val="000000" w:themeColor="text1"/>
                <w:sz w:val="22"/>
                <w:szCs w:val="22"/>
              </w:rPr>
            </w:pPr>
            <w:r w:rsidRPr="00446A1B">
              <w:rPr>
                <w:color w:val="000000" w:themeColor="text1"/>
                <w:sz w:val="22"/>
                <w:szCs w:val="22"/>
              </w:rPr>
              <w:t>B1,</w:t>
            </w:r>
            <w:r w:rsidR="00F3094B" w:rsidRPr="00446A1B">
              <w:rPr>
                <w:color w:val="000000" w:themeColor="text1"/>
                <w:sz w:val="22"/>
                <w:szCs w:val="22"/>
              </w:rPr>
              <w:t xml:space="preserve"> </w:t>
            </w:r>
            <w:r w:rsidRPr="00446A1B">
              <w:rPr>
                <w:color w:val="000000" w:themeColor="text1"/>
                <w:sz w:val="22"/>
                <w:szCs w:val="22"/>
              </w:rPr>
              <w:t>уровень I</w:t>
            </w:r>
          </w:p>
        </w:tc>
      </w:tr>
      <w:tr w:rsidR="00C12D90" w:rsidRPr="005A4B62" w14:paraId="1AC004CC" w14:textId="77777777" w:rsidTr="00F3094B">
        <w:tc>
          <w:tcPr>
            <w:tcW w:w="538" w:type="dxa"/>
            <w:tcBorders>
              <w:top w:val="single" w:sz="4" w:space="0" w:color="auto"/>
              <w:bottom w:val="single" w:sz="4" w:space="0" w:color="auto"/>
              <w:right w:val="single" w:sz="4" w:space="0" w:color="auto"/>
            </w:tcBorders>
          </w:tcPr>
          <w:p w14:paraId="64919F37" w14:textId="77777777" w:rsidR="00C12D90" w:rsidRPr="005A4B62" w:rsidRDefault="00C12D90" w:rsidP="0020746E">
            <w:pPr>
              <w:ind w:firstLine="0"/>
              <w:jc w:val="center"/>
              <w:rPr>
                <w:color w:val="000000" w:themeColor="text1"/>
                <w:sz w:val="22"/>
                <w:szCs w:val="22"/>
              </w:rPr>
            </w:pPr>
            <w:r w:rsidRPr="005A4B62">
              <w:rPr>
                <w:color w:val="000000" w:themeColor="text1"/>
                <w:sz w:val="22"/>
                <w:szCs w:val="22"/>
              </w:rPr>
              <w:t>28</w:t>
            </w:r>
          </w:p>
        </w:tc>
        <w:tc>
          <w:tcPr>
            <w:tcW w:w="2184" w:type="dxa"/>
            <w:tcBorders>
              <w:top w:val="single" w:sz="4" w:space="0" w:color="auto"/>
              <w:left w:val="single" w:sz="4" w:space="0" w:color="auto"/>
              <w:bottom w:val="single" w:sz="4" w:space="0" w:color="auto"/>
              <w:right w:val="single" w:sz="4" w:space="0" w:color="auto"/>
            </w:tcBorders>
          </w:tcPr>
          <w:p w14:paraId="2F907E17" w14:textId="0F77BACE" w:rsidR="00C12D90" w:rsidRPr="005A4B62" w:rsidRDefault="00C12D90" w:rsidP="0020746E">
            <w:pPr>
              <w:ind w:firstLine="0"/>
              <w:jc w:val="left"/>
              <w:rPr>
                <w:color w:val="000000" w:themeColor="text1"/>
                <w:sz w:val="22"/>
                <w:szCs w:val="22"/>
              </w:rPr>
            </w:pPr>
            <w:r w:rsidRPr="005A4B62">
              <w:rPr>
                <w:color w:val="000000" w:themeColor="text1"/>
                <w:sz w:val="22"/>
                <w:szCs w:val="22"/>
              </w:rPr>
              <w:t>Легкая</w:t>
            </w:r>
            <w:r w:rsidR="00F3094B" w:rsidRPr="005A4B62">
              <w:rPr>
                <w:color w:val="000000" w:themeColor="text1"/>
                <w:sz w:val="22"/>
                <w:szCs w:val="22"/>
              </w:rPr>
              <w:t xml:space="preserve"> </w:t>
            </w:r>
            <w:r w:rsidRPr="005A4B62">
              <w:rPr>
                <w:color w:val="000000" w:themeColor="text1"/>
                <w:sz w:val="22"/>
                <w:szCs w:val="22"/>
              </w:rPr>
              <w:t>атлетика,</w:t>
            </w:r>
          </w:p>
          <w:p w14:paraId="5E00F08A" w14:textId="6C19430F" w:rsidR="00C12D90" w:rsidRPr="005A4B62" w:rsidRDefault="00F3094B" w:rsidP="00F3094B">
            <w:pPr>
              <w:ind w:firstLine="0"/>
              <w:jc w:val="left"/>
              <w:rPr>
                <w:color w:val="000000" w:themeColor="text1"/>
                <w:sz w:val="22"/>
                <w:szCs w:val="22"/>
              </w:rPr>
            </w:pPr>
            <w:r w:rsidRPr="005A4B62">
              <w:rPr>
                <w:color w:val="000000" w:themeColor="text1"/>
                <w:sz w:val="22"/>
                <w:szCs w:val="22"/>
              </w:rPr>
              <w:t>т</w:t>
            </w:r>
            <w:r w:rsidR="00C12D90" w:rsidRPr="005A4B62">
              <w:rPr>
                <w:color w:val="000000" w:themeColor="text1"/>
                <w:sz w:val="22"/>
                <w:szCs w:val="22"/>
              </w:rPr>
              <w:t>рек,</w:t>
            </w:r>
            <w:r w:rsidRPr="005A4B62">
              <w:rPr>
                <w:color w:val="000000" w:themeColor="text1"/>
                <w:sz w:val="22"/>
                <w:szCs w:val="22"/>
              </w:rPr>
              <w:t xml:space="preserve"> м</w:t>
            </w:r>
            <w:r w:rsidR="00C12D90" w:rsidRPr="005A4B62">
              <w:rPr>
                <w:color w:val="000000" w:themeColor="text1"/>
                <w:sz w:val="22"/>
                <w:szCs w:val="22"/>
              </w:rPr>
              <w:t>етания</w:t>
            </w:r>
          </w:p>
        </w:tc>
        <w:tc>
          <w:tcPr>
            <w:tcW w:w="2694" w:type="dxa"/>
            <w:tcBorders>
              <w:top w:val="single" w:sz="4" w:space="0" w:color="auto"/>
              <w:left w:val="single" w:sz="4" w:space="0" w:color="auto"/>
              <w:bottom w:val="single" w:sz="4" w:space="0" w:color="auto"/>
              <w:right w:val="single" w:sz="4" w:space="0" w:color="auto"/>
            </w:tcBorders>
          </w:tcPr>
          <w:p w14:paraId="3B097A89" w14:textId="77777777" w:rsidR="005A4B62" w:rsidRPr="00446A1B" w:rsidRDefault="00C12D90" w:rsidP="00F3094B">
            <w:pPr>
              <w:ind w:firstLine="0"/>
              <w:jc w:val="left"/>
              <w:rPr>
                <w:color w:val="000000" w:themeColor="text1"/>
                <w:sz w:val="22"/>
                <w:szCs w:val="22"/>
              </w:rPr>
            </w:pPr>
            <w:r w:rsidRPr="00446A1B">
              <w:rPr>
                <w:color w:val="000000" w:themeColor="text1"/>
                <w:sz w:val="22"/>
                <w:szCs w:val="22"/>
              </w:rPr>
              <w:t>Т40, T44, T46, T37, T38, T13,</w:t>
            </w:r>
            <w:r w:rsidR="00F3094B" w:rsidRPr="00446A1B">
              <w:rPr>
                <w:color w:val="000000" w:themeColor="text1"/>
                <w:sz w:val="22"/>
                <w:szCs w:val="22"/>
              </w:rPr>
              <w:t xml:space="preserve"> </w:t>
            </w:r>
            <w:r w:rsidRPr="00446A1B">
              <w:rPr>
                <w:color w:val="000000" w:themeColor="text1"/>
                <w:sz w:val="22"/>
                <w:szCs w:val="22"/>
              </w:rPr>
              <w:t xml:space="preserve">слабослышащие, глухие F40, F44, F46, </w:t>
            </w:r>
          </w:p>
          <w:p w14:paraId="02CC20D0" w14:textId="18060C10" w:rsidR="00C12D90" w:rsidRPr="00446A1B" w:rsidRDefault="00C12D90" w:rsidP="00F3094B">
            <w:pPr>
              <w:ind w:firstLine="0"/>
              <w:jc w:val="left"/>
              <w:rPr>
                <w:color w:val="000000" w:themeColor="text1"/>
                <w:sz w:val="22"/>
                <w:szCs w:val="22"/>
              </w:rPr>
            </w:pPr>
            <w:r w:rsidRPr="00446A1B">
              <w:rPr>
                <w:color w:val="000000" w:themeColor="text1"/>
                <w:sz w:val="22"/>
                <w:szCs w:val="22"/>
              </w:rPr>
              <w:t>F37, F38, F13, 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14:paraId="6C136A6E"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T42, T43, T45, T35, T36, T12, T20, F42, F43, F45, F35, F36, F12, F20, SOI</w:t>
            </w:r>
          </w:p>
        </w:tc>
        <w:tc>
          <w:tcPr>
            <w:tcW w:w="1819" w:type="dxa"/>
            <w:tcBorders>
              <w:top w:val="single" w:sz="4" w:space="0" w:color="auto"/>
              <w:left w:val="single" w:sz="4" w:space="0" w:color="auto"/>
              <w:bottom w:val="single" w:sz="4" w:space="0" w:color="auto"/>
            </w:tcBorders>
          </w:tcPr>
          <w:p w14:paraId="3FE6F7DF"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T51, T52, T53, T54, T32, T33, T34, T11, F51, F52, F53, F54 F55, F56, F57, F58, F32, F33, F34, F11</w:t>
            </w:r>
          </w:p>
        </w:tc>
      </w:tr>
      <w:tr w:rsidR="00C12D90" w:rsidRPr="005A4B62" w14:paraId="7CAF0536" w14:textId="77777777" w:rsidTr="00F3094B">
        <w:tc>
          <w:tcPr>
            <w:tcW w:w="538" w:type="dxa"/>
            <w:tcBorders>
              <w:top w:val="single" w:sz="4" w:space="0" w:color="auto"/>
              <w:bottom w:val="single" w:sz="4" w:space="0" w:color="auto"/>
              <w:right w:val="single" w:sz="4" w:space="0" w:color="auto"/>
            </w:tcBorders>
          </w:tcPr>
          <w:p w14:paraId="5384D755" w14:textId="77777777" w:rsidR="00C12D90" w:rsidRPr="005A4B62" w:rsidRDefault="00C12D90" w:rsidP="0020746E">
            <w:pPr>
              <w:ind w:firstLine="0"/>
              <w:jc w:val="center"/>
              <w:rPr>
                <w:color w:val="000000" w:themeColor="text1"/>
                <w:sz w:val="22"/>
                <w:szCs w:val="22"/>
              </w:rPr>
            </w:pPr>
            <w:r w:rsidRPr="005A4B62">
              <w:rPr>
                <w:color w:val="000000" w:themeColor="text1"/>
                <w:sz w:val="22"/>
                <w:szCs w:val="22"/>
              </w:rPr>
              <w:lastRenderedPageBreak/>
              <w:t>29</w:t>
            </w:r>
          </w:p>
        </w:tc>
        <w:tc>
          <w:tcPr>
            <w:tcW w:w="2184" w:type="dxa"/>
            <w:tcBorders>
              <w:top w:val="single" w:sz="4" w:space="0" w:color="auto"/>
              <w:left w:val="single" w:sz="4" w:space="0" w:color="auto"/>
              <w:bottom w:val="single" w:sz="4" w:space="0" w:color="auto"/>
              <w:right w:val="single" w:sz="4" w:space="0" w:color="auto"/>
            </w:tcBorders>
          </w:tcPr>
          <w:p w14:paraId="2A45ADD3"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Лыжные гонки</w:t>
            </w:r>
          </w:p>
        </w:tc>
        <w:tc>
          <w:tcPr>
            <w:tcW w:w="2694" w:type="dxa"/>
            <w:tcBorders>
              <w:top w:val="single" w:sz="4" w:space="0" w:color="auto"/>
              <w:left w:val="single" w:sz="4" w:space="0" w:color="auto"/>
              <w:bottom w:val="single" w:sz="4" w:space="0" w:color="auto"/>
              <w:right w:val="single" w:sz="4" w:space="0" w:color="auto"/>
            </w:tcBorders>
          </w:tcPr>
          <w:p w14:paraId="3F4CBBC8" w14:textId="77777777" w:rsidR="00F3094B" w:rsidRPr="00446A1B" w:rsidRDefault="00C12D90" w:rsidP="0020746E">
            <w:pPr>
              <w:ind w:firstLine="0"/>
              <w:jc w:val="left"/>
              <w:rPr>
                <w:color w:val="000000" w:themeColor="text1"/>
                <w:sz w:val="22"/>
                <w:szCs w:val="22"/>
                <w:lang w:val="en-US"/>
              </w:rPr>
            </w:pPr>
            <w:r w:rsidRPr="00446A1B">
              <w:rPr>
                <w:color w:val="000000" w:themeColor="text1"/>
                <w:sz w:val="22"/>
                <w:szCs w:val="22"/>
                <w:lang w:val="en-US"/>
              </w:rPr>
              <w:t xml:space="preserve">B3, LW2, LW3, LW4, </w:t>
            </w:r>
          </w:p>
          <w:p w14:paraId="4E2A383D" w14:textId="597D8463" w:rsidR="00C12D90" w:rsidRPr="00446A1B" w:rsidRDefault="00C12D90" w:rsidP="0020746E">
            <w:pPr>
              <w:ind w:firstLine="0"/>
              <w:jc w:val="left"/>
              <w:rPr>
                <w:color w:val="000000" w:themeColor="text1"/>
                <w:sz w:val="22"/>
                <w:szCs w:val="22"/>
                <w:lang w:val="en-US"/>
              </w:rPr>
            </w:pPr>
            <w:r w:rsidRPr="00446A1B">
              <w:rPr>
                <w:color w:val="000000" w:themeColor="text1"/>
                <w:sz w:val="22"/>
                <w:szCs w:val="22"/>
                <w:lang w:val="en-US"/>
              </w:rPr>
              <w:t>LW6, LW8, INAS-FID,</w:t>
            </w:r>
          </w:p>
          <w:p w14:paraId="44BC6C07" w14:textId="77777777" w:rsidR="00C12D90" w:rsidRPr="00446A1B" w:rsidRDefault="00C12D90" w:rsidP="0020746E">
            <w:pPr>
              <w:ind w:firstLine="0"/>
              <w:jc w:val="left"/>
              <w:rPr>
                <w:color w:val="000000" w:themeColor="text1"/>
                <w:sz w:val="22"/>
                <w:szCs w:val="22"/>
                <w:lang w:val="en-US"/>
              </w:rPr>
            </w:pPr>
            <w:r w:rsidRPr="00446A1B">
              <w:rPr>
                <w:color w:val="000000" w:themeColor="text1"/>
                <w:sz w:val="22"/>
                <w:szCs w:val="22"/>
              </w:rPr>
              <w:t>слабослышащие</w:t>
            </w:r>
            <w:r w:rsidRPr="00446A1B">
              <w:rPr>
                <w:color w:val="000000" w:themeColor="text1"/>
                <w:sz w:val="22"/>
                <w:szCs w:val="22"/>
                <w:lang w:val="en-US"/>
              </w:rPr>
              <w:t xml:space="preserve">, </w:t>
            </w:r>
            <w:r w:rsidRPr="00446A1B">
              <w:rPr>
                <w:color w:val="000000" w:themeColor="text1"/>
                <w:sz w:val="22"/>
                <w:szCs w:val="22"/>
              </w:rPr>
              <w:t>глухие</w:t>
            </w:r>
          </w:p>
        </w:tc>
        <w:tc>
          <w:tcPr>
            <w:tcW w:w="2291" w:type="dxa"/>
            <w:tcBorders>
              <w:top w:val="single" w:sz="4" w:space="0" w:color="auto"/>
              <w:left w:val="single" w:sz="4" w:space="0" w:color="auto"/>
              <w:bottom w:val="single" w:sz="4" w:space="0" w:color="auto"/>
              <w:right w:val="single" w:sz="4" w:space="0" w:color="auto"/>
            </w:tcBorders>
          </w:tcPr>
          <w:p w14:paraId="0B8929A7" w14:textId="77777777" w:rsidR="00C12D90" w:rsidRPr="00446A1B" w:rsidRDefault="00C12D90" w:rsidP="0020746E">
            <w:pPr>
              <w:ind w:firstLine="0"/>
              <w:jc w:val="left"/>
              <w:rPr>
                <w:color w:val="000000" w:themeColor="text1"/>
                <w:sz w:val="22"/>
                <w:szCs w:val="22"/>
                <w:lang w:val="en-US"/>
              </w:rPr>
            </w:pPr>
            <w:r w:rsidRPr="00446A1B">
              <w:rPr>
                <w:color w:val="000000" w:themeColor="text1"/>
                <w:sz w:val="22"/>
                <w:szCs w:val="22"/>
                <w:lang w:val="en-US"/>
              </w:rPr>
              <w:t>B2, LW5/7, LW9, LW12 SOI</w:t>
            </w:r>
          </w:p>
        </w:tc>
        <w:tc>
          <w:tcPr>
            <w:tcW w:w="1819" w:type="dxa"/>
            <w:tcBorders>
              <w:top w:val="single" w:sz="4" w:space="0" w:color="auto"/>
              <w:left w:val="single" w:sz="4" w:space="0" w:color="auto"/>
              <w:bottom w:val="single" w:sz="4" w:space="0" w:color="auto"/>
            </w:tcBorders>
          </w:tcPr>
          <w:p w14:paraId="280FAEBB"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B1, LW10; LW10,5; LW11; LW11,5</w:t>
            </w:r>
          </w:p>
        </w:tc>
      </w:tr>
      <w:tr w:rsidR="00C12D90" w:rsidRPr="005A4B62" w14:paraId="7834DDAF" w14:textId="77777777" w:rsidTr="00F3094B">
        <w:tc>
          <w:tcPr>
            <w:tcW w:w="538" w:type="dxa"/>
            <w:tcBorders>
              <w:top w:val="single" w:sz="4" w:space="0" w:color="auto"/>
              <w:bottom w:val="single" w:sz="4" w:space="0" w:color="auto"/>
              <w:right w:val="single" w:sz="4" w:space="0" w:color="auto"/>
            </w:tcBorders>
          </w:tcPr>
          <w:p w14:paraId="6167DB2E" w14:textId="77777777" w:rsidR="00C12D90" w:rsidRPr="005A4B62" w:rsidRDefault="00C12D90" w:rsidP="0020746E">
            <w:pPr>
              <w:ind w:firstLine="0"/>
              <w:jc w:val="center"/>
              <w:rPr>
                <w:color w:val="000000" w:themeColor="text1"/>
                <w:sz w:val="22"/>
                <w:szCs w:val="22"/>
              </w:rPr>
            </w:pPr>
            <w:r w:rsidRPr="005A4B62">
              <w:rPr>
                <w:color w:val="000000" w:themeColor="text1"/>
                <w:sz w:val="22"/>
                <w:szCs w:val="22"/>
              </w:rPr>
              <w:t>30</w:t>
            </w:r>
          </w:p>
        </w:tc>
        <w:tc>
          <w:tcPr>
            <w:tcW w:w="2184" w:type="dxa"/>
            <w:tcBorders>
              <w:top w:val="single" w:sz="4" w:space="0" w:color="auto"/>
              <w:left w:val="single" w:sz="4" w:space="0" w:color="auto"/>
              <w:bottom w:val="single" w:sz="4" w:space="0" w:color="auto"/>
              <w:right w:val="single" w:sz="4" w:space="0" w:color="auto"/>
            </w:tcBorders>
          </w:tcPr>
          <w:p w14:paraId="68506992"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Парусный спорт</w:t>
            </w:r>
          </w:p>
        </w:tc>
        <w:tc>
          <w:tcPr>
            <w:tcW w:w="2694" w:type="dxa"/>
            <w:tcBorders>
              <w:top w:val="single" w:sz="4" w:space="0" w:color="auto"/>
              <w:left w:val="single" w:sz="4" w:space="0" w:color="auto"/>
              <w:bottom w:val="single" w:sz="4" w:space="0" w:color="auto"/>
              <w:right w:val="single" w:sz="4" w:space="0" w:color="auto"/>
            </w:tcBorders>
          </w:tcPr>
          <w:p w14:paraId="6FEEFB86"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В3, классы 5, 6, 7</w:t>
            </w:r>
          </w:p>
        </w:tc>
        <w:tc>
          <w:tcPr>
            <w:tcW w:w="2291" w:type="dxa"/>
            <w:tcBorders>
              <w:top w:val="single" w:sz="4" w:space="0" w:color="auto"/>
              <w:left w:val="single" w:sz="4" w:space="0" w:color="auto"/>
              <w:bottom w:val="single" w:sz="4" w:space="0" w:color="auto"/>
              <w:right w:val="single" w:sz="4" w:space="0" w:color="auto"/>
            </w:tcBorders>
          </w:tcPr>
          <w:p w14:paraId="3E343CB0"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В2, класс 4</w:t>
            </w:r>
          </w:p>
        </w:tc>
        <w:tc>
          <w:tcPr>
            <w:tcW w:w="1819" w:type="dxa"/>
            <w:tcBorders>
              <w:top w:val="single" w:sz="4" w:space="0" w:color="auto"/>
              <w:left w:val="single" w:sz="4" w:space="0" w:color="auto"/>
              <w:bottom w:val="single" w:sz="4" w:space="0" w:color="auto"/>
            </w:tcBorders>
          </w:tcPr>
          <w:p w14:paraId="75091343"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В1, классы 1, 2, 3</w:t>
            </w:r>
          </w:p>
        </w:tc>
      </w:tr>
      <w:tr w:rsidR="00C12D90" w:rsidRPr="005A4B62" w14:paraId="5A812E6B" w14:textId="77777777" w:rsidTr="00F3094B">
        <w:tc>
          <w:tcPr>
            <w:tcW w:w="538" w:type="dxa"/>
            <w:tcBorders>
              <w:top w:val="single" w:sz="4" w:space="0" w:color="auto"/>
              <w:bottom w:val="single" w:sz="4" w:space="0" w:color="auto"/>
              <w:right w:val="single" w:sz="4" w:space="0" w:color="auto"/>
            </w:tcBorders>
          </w:tcPr>
          <w:p w14:paraId="1F297597" w14:textId="77777777" w:rsidR="00C12D90" w:rsidRPr="005A4B62" w:rsidRDefault="00C12D90" w:rsidP="0020746E">
            <w:pPr>
              <w:ind w:firstLine="0"/>
              <w:jc w:val="center"/>
              <w:rPr>
                <w:color w:val="000000" w:themeColor="text1"/>
                <w:sz w:val="22"/>
                <w:szCs w:val="22"/>
              </w:rPr>
            </w:pPr>
            <w:r w:rsidRPr="005A4B62">
              <w:rPr>
                <w:color w:val="000000" w:themeColor="text1"/>
                <w:sz w:val="22"/>
                <w:szCs w:val="22"/>
              </w:rPr>
              <w:t>31</w:t>
            </w:r>
          </w:p>
        </w:tc>
        <w:tc>
          <w:tcPr>
            <w:tcW w:w="2184" w:type="dxa"/>
            <w:tcBorders>
              <w:top w:val="single" w:sz="4" w:space="0" w:color="auto"/>
              <w:left w:val="single" w:sz="4" w:space="0" w:color="auto"/>
              <w:bottom w:val="single" w:sz="4" w:space="0" w:color="auto"/>
              <w:right w:val="single" w:sz="4" w:space="0" w:color="auto"/>
            </w:tcBorders>
          </w:tcPr>
          <w:p w14:paraId="1490F4CE" w14:textId="77777777" w:rsidR="00C12D90" w:rsidRPr="005A4B62" w:rsidRDefault="00C12D90" w:rsidP="0020746E">
            <w:pPr>
              <w:ind w:firstLine="0"/>
              <w:jc w:val="left"/>
              <w:rPr>
                <w:color w:val="000000" w:themeColor="text1"/>
                <w:sz w:val="22"/>
                <w:szCs w:val="22"/>
              </w:rPr>
            </w:pPr>
            <w:proofErr w:type="spellStart"/>
            <w:r w:rsidRPr="005A4B62">
              <w:rPr>
                <w:color w:val="000000" w:themeColor="text1"/>
                <w:sz w:val="22"/>
                <w:szCs w:val="22"/>
              </w:rPr>
              <w:t>Пауэр-лифтинг</w:t>
            </w:r>
            <w:proofErr w:type="spellEnd"/>
          </w:p>
        </w:tc>
        <w:tc>
          <w:tcPr>
            <w:tcW w:w="2694" w:type="dxa"/>
            <w:tcBorders>
              <w:top w:val="single" w:sz="4" w:space="0" w:color="auto"/>
              <w:left w:val="single" w:sz="4" w:space="0" w:color="auto"/>
              <w:bottom w:val="single" w:sz="4" w:space="0" w:color="auto"/>
              <w:right w:val="single" w:sz="4" w:space="0" w:color="auto"/>
            </w:tcBorders>
          </w:tcPr>
          <w:p w14:paraId="1DEE636D" w14:textId="0D847EC0" w:rsidR="00C12D90" w:rsidRPr="005A4B62" w:rsidRDefault="00C12D90" w:rsidP="00F3094B">
            <w:pPr>
              <w:ind w:firstLine="0"/>
              <w:jc w:val="left"/>
              <w:rPr>
                <w:color w:val="000000" w:themeColor="text1"/>
                <w:sz w:val="22"/>
                <w:szCs w:val="22"/>
              </w:rPr>
            </w:pPr>
            <w:r w:rsidRPr="005A4B62">
              <w:rPr>
                <w:color w:val="000000" w:themeColor="text1"/>
                <w:sz w:val="22"/>
                <w:szCs w:val="22"/>
              </w:rPr>
              <w:t>В3, А3, А4, СР7, СР8, спортсмены</w:t>
            </w:r>
            <w:r w:rsidR="00F3094B" w:rsidRPr="005A4B62">
              <w:rPr>
                <w:color w:val="000000" w:themeColor="text1"/>
                <w:sz w:val="22"/>
                <w:szCs w:val="22"/>
              </w:rPr>
              <w:t xml:space="preserve"> </w:t>
            </w:r>
            <w:r w:rsidRPr="005A4B62">
              <w:rPr>
                <w:color w:val="000000" w:themeColor="text1"/>
                <w:sz w:val="22"/>
                <w:szCs w:val="22"/>
              </w:rPr>
              <w:t xml:space="preserve">с ПОДА, относящиеся к категории </w:t>
            </w:r>
            <w:r w:rsidR="00BC70F2" w:rsidRPr="005A4B62">
              <w:rPr>
                <w:color w:val="000000" w:themeColor="text1"/>
                <w:sz w:val="22"/>
                <w:szCs w:val="22"/>
              </w:rPr>
              <w:t>«</w:t>
            </w:r>
            <w:r w:rsidRPr="005A4B62">
              <w:rPr>
                <w:color w:val="000000" w:themeColor="text1"/>
                <w:sz w:val="22"/>
                <w:szCs w:val="22"/>
              </w:rPr>
              <w:t>прочие</w:t>
            </w:r>
            <w:r w:rsidR="00BC70F2" w:rsidRPr="005A4B62">
              <w:rPr>
                <w:color w:val="000000" w:themeColor="text1"/>
                <w:sz w:val="22"/>
                <w:szCs w:val="22"/>
              </w:rPr>
              <w:t>»</w:t>
            </w:r>
            <w:r w:rsidRPr="005A4B62">
              <w:rPr>
                <w:color w:val="000000" w:themeColor="text1"/>
                <w:sz w:val="22"/>
                <w:szCs w:val="22"/>
              </w:rPr>
              <w:t>, INAS-FID,</w:t>
            </w:r>
            <w:r w:rsidR="00F3094B" w:rsidRPr="005A4B62">
              <w:rPr>
                <w:color w:val="000000" w:themeColor="text1"/>
                <w:sz w:val="22"/>
                <w:szCs w:val="22"/>
              </w:rPr>
              <w:t xml:space="preserve"> </w:t>
            </w:r>
            <w:r w:rsidRPr="005A4B62">
              <w:rPr>
                <w:color w:val="000000" w:themeColor="text1"/>
                <w:sz w:val="22"/>
                <w:szCs w:val="22"/>
              </w:rPr>
              <w:t>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14:paraId="5D690312"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В2, А2, III, IV, V, 55, 56, СР5, СР6, SOI</w:t>
            </w:r>
          </w:p>
        </w:tc>
        <w:tc>
          <w:tcPr>
            <w:tcW w:w="1819" w:type="dxa"/>
            <w:tcBorders>
              <w:top w:val="single" w:sz="4" w:space="0" w:color="auto"/>
              <w:left w:val="single" w:sz="4" w:space="0" w:color="auto"/>
              <w:bottom w:val="single" w:sz="4" w:space="0" w:color="auto"/>
            </w:tcBorders>
          </w:tcPr>
          <w:p w14:paraId="20A7A567"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В1, 53, 54, СР3, СР4</w:t>
            </w:r>
          </w:p>
        </w:tc>
      </w:tr>
      <w:tr w:rsidR="00C12D90" w:rsidRPr="00446A1B" w14:paraId="0D703961" w14:textId="77777777" w:rsidTr="00F3094B">
        <w:tc>
          <w:tcPr>
            <w:tcW w:w="538" w:type="dxa"/>
            <w:tcBorders>
              <w:top w:val="single" w:sz="4" w:space="0" w:color="auto"/>
              <w:bottom w:val="single" w:sz="4" w:space="0" w:color="auto"/>
              <w:right w:val="single" w:sz="4" w:space="0" w:color="auto"/>
            </w:tcBorders>
          </w:tcPr>
          <w:p w14:paraId="28DE9C15" w14:textId="77777777" w:rsidR="00C12D90" w:rsidRPr="005A4B62" w:rsidRDefault="00C12D90" w:rsidP="0020746E">
            <w:pPr>
              <w:ind w:firstLine="0"/>
              <w:jc w:val="center"/>
              <w:rPr>
                <w:color w:val="000000" w:themeColor="text1"/>
                <w:sz w:val="22"/>
                <w:szCs w:val="22"/>
              </w:rPr>
            </w:pPr>
            <w:r w:rsidRPr="005A4B62">
              <w:rPr>
                <w:color w:val="000000" w:themeColor="text1"/>
                <w:sz w:val="22"/>
                <w:szCs w:val="22"/>
              </w:rPr>
              <w:t>32</w:t>
            </w:r>
          </w:p>
        </w:tc>
        <w:tc>
          <w:tcPr>
            <w:tcW w:w="2184" w:type="dxa"/>
            <w:tcBorders>
              <w:top w:val="single" w:sz="4" w:space="0" w:color="auto"/>
              <w:left w:val="single" w:sz="4" w:space="0" w:color="auto"/>
              <w:bottom w:val="single" w:sz="4" w:space="0" w:color="auto"/>
              <w:right w:val="single" w:sz="4" w:space="0" w:color="auto"/>
            </w:tcBorders>
          </w:tcPr>
          <w:p w14:paraId="7F16A9F7" w14:textId="77777777" w:rsidR="00C12D90" w:rsidRPr="005A4B62" w:rsidRDefault="00C12D90" w:rsidP="0020746E">
            <w:pPr>
              <w:ind w:firstLine="0"/>
              <w:jc w:val="left"/>
              <w:rPr>
                <w:color w:val="000000" w:themeColor="text1"/>
                <w:sz w:val="22"/>
                <w:szCs w:val="22"/>
              </w:rPr>
            </w:pPr>
            <w:r w:rsidRPr="005A4B62">
              <w:rPr>
                <w:color w:val="000000" w:themeColor="text1"/>
                <w:sz w:val="22"/>
                <w:szCs w:val="22"/>
              </w:rPr>
              <w:t>Плавание</w:t>
            </w:r>
          </w:p>
        </w:tc>
        <w:tc>
          <w:tcPr>
            <w:tcW w:w="2694" w:type="dxa"/>
            <w:tcBorders>
              <w:top w:val="single" w:sz="4" w:space="0" w:color="auto"/>
              <w:left w:val="single" w:sz="4" w:space="0" w:color="auto"/>
              <w:bottom w:val="single" w:sz="4" w:space="0" w:color="auto"/>
              <w:right w:val="single" w:sz="4" w:space="0" w:color="auto"/>
            </w:tcBorders>
          </w:tcPr>
          <w:p w14:paraId="782607EC" w14:textId="77777777" w:rsidR="005A4B62" w:rsidRDefault="00C12D90" w:rsidP="0020746E">
            <w:pPr>
              <w:ind w:firstLine="0"/>
              <w:jc w:val="left"/>
              <w:rPr>
                <w:color w:val="000000" w:themeColor="text1"/>
                <w:sz w:val="22"/>
                <w:szCs w:val="22"/>
                <w:lang w:val="en-US"/>
              </w:rPr>
            </w:pPr>
            <w:r w:rsidRPr="005A4B62">
              <w:rPr>
                <w:color w:val="000000" w:themeColor="text1"/>
                <w:sz w:val="22"/>
                <w:szCs w:val="22"/>
                <w:lang w:val="en-US"/>
              </w:rPr>
              <w:t xml:space="preserve">S13, SB13, SM13, </w:t>
            </w:r>
          </w:p>
          <w:p w14:paraId="17803CCA" w14:textId="77777777" w:rsidR="005A4B62" w:rsidRDefault="00C12D90" w:rsidP="0020746E">
            <w:pPr>
              <w:ind w:firstLine="0"/>
              <w:jc w:val="left"/>
              <w:rPr>
                <w:color w:val="000000" w:themeColor="text1"/>
                <w:sz w:val="22"/>
                <w:szCs w:val="22"/>
                <w:lang w:val="en-US"/>
              </w:rPr>
            </w:pPr>
            <w:r w:rsidRPr="005A4B62">
              <w:rPr>
                <w:color w:val="000000" w:themeColor="text1"/>
                <w:sz w:val="22"/>
                <w:szCs w:val="22"/>
                <w:lang w:val="en-US"/>
              </w:rPr>
              <w:t xml:space="preserve">S14, SB14, SM14, S8, </w:t>
            </w:r>
          </w:p>
          <w:p w14:paraId="23836EDB" w14:textId="73441FAE" w:rsidR="00C12D90" w:rsidRPr="00446A1B" w:rsidRDefault="00C12D90" w:rsidP="0020746E">
            <w:pPr>
              <w:ind w:firstLine="0"/>
              <w:jc w:val="left"/>
              <w:rPr>
                <w:color w:val="000000" w:themeColor="text1"/>
                <w:sz w:val="22"/>
                <w:szCs w:val="22"/>
              </w:rPr>
            </w:pPr>
            <w:r w:rsidRPr="005A4B62">
              <w:rPr>
                <w:color w:val="000000" w:themeColor="text1"/>
                <w:sz w:val="22"/>
                <w:szCs w:val="22"/>
                <w:lang w:val="en-US"/>
              </w:rPr>
              <w:t>S</w:t>
            </w:r>
            <w:r w:rsidRPr="00446A1B">
              <w:rPr>
                <w:color w:val="000000" w:themeColor="text1"/>
                <w:sz w:val="22"/>
                <w:szCs w:val="22"/>
              </w:rPr>
              <w:t xml:space="preserve">9, </w:t>
            </w:r>
            <w:r w:rsidRPr="005A4B62">
              <w:rPr>
                <w:color w:val="000000" w:themeColor="text1"/>
                <w:sz w:val="22"/>
                <w:szCs w:val="22"/>
                <w:lang w:val="en-US"/>
              </w:rPr>
              <w:t>S</w:t>
            </w:r>
            <w:r w:rsidRPr="00446A1B">
              <w:rPr>
                <w:color w:val="000000" w:themeColor="text1"/>
                <w:sz w:val="22"/>
                <w:szCs w:val="22"/>
              </w:rPr>
              <w:t xml:space="preserve">10, </w:t>
            </w:r>
            <w:r w:rsidRPr="005A4B62">
              <w:rPr>
                <w:color w:val="000000" w:themeColor="text1"/>
                <w:sz w:val="22"/>
                <w:szCs w:val="22"/>
                <w:lang w:val="en-US"/>
              </w:rPr>
              <w:t>SB</w:t>
            </w:r>
            <w:r w:rsidRPr="00446A1B">
              <w:rPr>
                <w:color w:val="000000" w:themeColor="text1"/>
                <w:sz w:val="22"/>
                <w:szCs w:val="22"/>
              </w:rPr>
              <w:t xml:space="preserve">8, </w:t>
            </w:r>
            <w:r w:rsidRPr="005A4B62">
              <w:rPr>
                <w:color w:val="000000" w:themeColor="text1"/>
                <w:sz w:val="22"/>
                <w:szCs w:val="22"/>
                <w:lang w:val="en-US"/>
              </w:rPr>
              <w:t>SB</w:t>
            </w:r>
            <w:r w:rsidRPr="00446A1B">
              <w:rPr>
                <w:color w:val="000000" w:themeColor="text1"/>
                <w:sz w:val="22"/>
                <w:szCs w:val="22"/>
              </w:rPr>
              <w:t>9,</w:t>
            </w:r>
          </w:p>
          <w:p w14:paraId="0440806F" w14:textId="77777777" w:rsidR="00C12D90" w:rsidRPr="00446A1B" w:rsidRDefault="00C12D90" w:rsidP="0020746E">
            <w:pPr>
              <w:ind w:firstLine="0"/>
              <w:jc w:val="left"/>
              <w:rPr>
                <w:color w:val="000000" w:themeColor="text1"/>
                <w:sz w:val="22"/>
                <w:szCs w:val="22"/>
              </w:rPr>
            </w:pPr>
            <w:r w:rsidRPr="005A4B62">
              <w:rPr>
                <w:color w:val="000000" w:themeColor="text1"/>
                <w:sz w:val="22"/>
                <w:szCs w:val="22"/>
              </w:rPr>
              <w:t>слабослышащие</w:t>
            </w:r>
            <w:r w:rsidRPr="00446A1B">
              <w:rPr>
                <w:color w:val="000000" w:themeColor="text1"/>
                <w:sz w:val="22"/>
                <w:szCs w:val="22"/>
              </w:rPr>
              <w:t xml:space="preserve">, </w:t>
            </w:r>
            <w:r w:rsidRPr="005A4B62">
              <w:rPr>
                <w:color w:val="000000" w:themeColor="text1"/>
                <w:sz w:val="22"/>
                <w:szCs w:val="22"/>
              </w:rPr>
              <w:t>глухие</w:t>
            </w:r>
          </w:p>
        </w:tc>
        <w:tc>
          <w:tcPr>
            <w:tcW w:w="2291" w:type="dxa"/>
            <w:tcBorders>
              <w:top w:val="single" w:sz="4" w:space="0" w:color="auto"/>
              <w:left w:val="single" w:sz="4" w:space="0" w:color="auto"/>
              <w:bottom w:val="single" w:sz="4" w:space="0" w:color="auto"/>
              <w:right w:val="single" w:sz="4" w:space="0" w:color="auto"/>
            </w:tcBorders>
          </w:tcPr>
          <w:p w14:paraId="398BD0A1" w14:textId="77777777" w:rsidR="00C12D90" w:rsidRPr="005A4B62" w:rsidRDefault="00C12D90" w:rsidP="0020746E">
            <w:pPr>
              <w:ind w:firstLine="0"/>
              <w:jc w:val="left"/>
              <w:rPr>
                <w:color w:val="000000" w:themeColor="text1"/>
                <w:sz w:val="22"/>
                <w:szCs w:val="22"/>
                <w:lang w:val="en-US"/>
              </w:rPr>
            </w:pPr>
            <w:r w:rsidRPr="005A4B62">
              <w:rPr>
                <w:color w:val="000000" w:themeColor="text1"/>
                <w:sz w:val="22"/>
                <w:szCs w:val="22"/>
                <w:lang w:val="en-US"/>
              </w:rPr>
              <w:t>S12, SB12, SM12, S5, S6, S7, SB5, SB6, SB7, SOI</w:t>
            </w:r>
          </w:p>
        </w:tc>
        <w:tc>
          <w:tcPr>
            <w:tcW w:w="1819" w:type="dxa"/>
            <w:tcBorders>
              <w:top w:val="single" w:sz="4" w:space="0" w:color="auto"/>
              <w:left w:val="single" w:sz="4" w:space="0" w:color="auto"/>
              <w:bottom w:val="single" w:sz="4" w:space="0" w:color="auto"/>
            </w:tcBorders>
          </w:tcPr>
          <w:p w14:paraId="43CF9411" w14:textId="77777777" w:rsidR="00C12D90" w:rsidRPr="005A4B62" w:rsidRDefault="00C12D90" w:rsidP="0020746E">
            <w:pPr>
              <w:ind w:firstLine="0"/>
              <w:jc w:val="left"/>
              <w:rPr>
                <w:color w:val="000000" w:themeColor="text1"/>
                <w:sz w:val="22"/>
                <w:szCs w:val="22"/>
                <w:lang w:val="en-US"/>
              </w:rPr>
            </w:pPr>
            <w:r w:rsidRPr="005A4B62">
              <w:rPr>
                <w:color w:val="000000" w:themeColor="text1"/>
                <w:sz w:val="22"/>
                <w:szCs w:val="22"/>
                <w:lang w:val="en-US"/>
              </w:rPr>
              <w:t>S11, SB11, SM11, S1, S2, S3, S4, SB1, SB2, SB3, SB4</w:t>
            </w:r>
          </w:p>
        </w:tc>
      </w:tr>
      <w:tr w:rsidR="00C12D90" w:rsidRPr="00446A1B" w14:paraId="55F4A52C" w14:textId="77777777" w:rsidTr="00F3094B">
        <w:tc>
          <w:tcPr>
            <w:tcW w:w="538" w:type="dxa"/>
            <w:tcBorders>
              <w:top w:val="single" w:sz="4" w:space="0" w:color="auto"/>
              <w:bottom w:val="single" w:sz="4" w:space="0" w:color="auto"/>
              <w:right w:val="single" w:sz="4" w:space="0" w:color="auto"/>
            </w:tcBorders>
          </w:tcPr>
          <w:p w14:paraId="2555F29D" w14:textId="77777777" w:rsidR="00C12D90" w:rsidRPr="00446A1B" w:rsidRDefault="00C12D90" w:rsidP="0020746E">
            <w:pPr>
              <w:ind w:firstLine="0"/>
              <w:jc w:val="center"/>
              <w:rPr>
                <w:color w:val="000000" w:themeColor="text1"/>
                <w:sz w:val="22"/>
                <w:szCs w:val="22"/>
              </w:rPr>
            </w:pPr>
            <w:r w:rsidRPr="00446A1B">
              <w:rPr>
                <w:color w:val="000000" w:themeColor="text1"/>
                <w:sz w:val="22"/>
                <w:szCs w:val="22"/>
              </w:rPr>
              <w:t>33</w:t>
            </w:r>
          </w:p>
        </w:tc>
        <w:tc>
          <w:tcPr>
            <w:tcW w:w="2184" w:type="dxa"/>
            <w:tcBorders>
              <w:top w:val="single" w:sz="4" w:space="0" w:color="auto"/>
              <w:left w:val="single" w:sz="4" w:space="0" w:color="auto"/>
              <w:bottom w:val="single" w:sz="4" w:space="0" w:color="auto"/>
              <w:right w:val="single" w:sz="4" w:space="0" w:color="auto"/>
            </w:tcBorders>
          </w:tcPr>
          <w:p w14:paraId="2F99673F" w14:textId="4A705D29" w:rsidR="00C12D90" w:rsidRPr="00446A1B" w:rsidRDefault="00C12D90" w:rsidP="00F3094B">
            <w:pPr>
              <w:ind w:firstLine="0"/>
              <w:jc w:val="left"/>
              <w:rPr>
                <w:color w:val="000000" w:themeColor="text1"/>
                <w:sz w:val="22"/>
                <w:szCs w:val="22"/>
              </w:rPr>
            </w:pPr>
            <w:r w:rsidRPr="00446A1B">
              <w:rPr>
                <w:color w:val="000000" w:themeColor="text1"/>
                <w:sz w:val="22"/>
                <w:szCs w:val="22"/>
              </w:rPr>
              <w:t>Регби на</w:t>
            </w:r>
            <w:r w:rsidR="00F3094B" w:rsidRPr="00446A1B">
              <w:rPr>
                <w:color w:val="000000" w:themeColor="text1"/>
                <w:sz w:val="22"/>
                <w:szCs w:val="22"/>
              </w:rPr>
              <w:t xml:space="preserve"> </w:t>
            </w:r>
            <w:r w:rsidRPr="00446A1B">
              <w:rPr>
                <w:color w:val="000000" w:themeColor="text1"/>
                <w:sz w:val="22"/>
                <w:szCs w:val="22"/>
              </w:rPr>
              <w:t>колясках</w:t>
            </w:r>
          </w:p>
        </w:tc>
        <w:tc>
          <w:tcPr>
            <w:tcW w:w="2694" w:type="dxa"/>
            <w:tcBorders>
              <w:top w:val="single" w:sz="4" w:space="0" w:color="auto"/>
              <w:left w:val="single" w:sz="4" w:space="0" w:color="auto"/>
              <w:bottom w:val="single" w:sz="4" w:space="0" w:color="auto"/>
              <w:right w:val="single" w:sz="4" w:space="0" w:color="auto"/>
            </w:tcBorders>
          </w:tcPr>
          <w:p w14:paraId="2B1AAEAF" w14:textId="7B4C57CC" w:rsidR="00C12D90" w:rsidRPr="00446A1B" w:rsidRDefault="00820617" w:rsidP="00F3094B">
            <w:pPr>
              <w:ind w:firstLine="0"/>
              <w:jc w:val="center"/>
              <w:rPr>
                <w:color w:val="000000" w:themeColor="text1"/>
                <w:sz w:val="22"/>
                <w:szCs w:val="22"/>
              </w:rPr>
            </w:pPr>
            <w:r w:rsidRPr="00446A1B">
              <w:rPr>
                <w:sz w:val="22"/>
                <w:szCs w:val="22"/>
              </w:rPr>
              <w:t>-</w:t>
            </w:r>
          </w:p>
        </w:tc>
        <w:tc>
          <w:tcPr>
            <w:tcW w:w="2291" w:type="dxa"/>
            <w:tcBorders>
              <w:top w:val="single" w:sz="4" w:space="0" w:color="auto"/>
              <w:left w:val="single" w:sz="4" w:space="0" w:color="auto"/>
              <w:bottom w:val="single" w:sz="4" w:space="0" w:color="auto"/>
              <w:right w:val="single" w:sz="4" w:space="0" w:color="auto"/>
            </w:tcBorders>
          </w:tcPr>
          <w:p w14:paraId="39AC3E66"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2,5; 3,0; 3,5 балла</w:t>
            </w:r>
          </w:p>
        </w:tc>
        <w:tc>
          <w:tcPr>
            <w:tcW w:w="1819" w:type="dxa"/>
            <w:tcBorders>
              <w:top w:val="single" w:sz="4" w:space="0" w:color="auto"/>
              <w:left w:val="single" w:sz="4" w:space="0" w:color="auto"/>
              <w:bottom w:val="single" w:sz="4" w:space="0" w:color="auto"/>
            </w:tcBorders>
          </w:tcPr>
          <w:p w14:paraId="1FE2AC31"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0,5; 1,0; 1,5; 2,0 балла</w:t>
            </w:r>
          </w:p>
        </w:tc>
      </w:tr>
      <w:tr w:rsidR="00C12D90" w:rsidRPr="00446A1B" w14:paraId="6FD86BCE" w14:textId="77777777" w:rsidTr="00F3094B">
        <w:tc>
          <w:tcPr>
            <w:tcW w:w="538" w:type="dxa"/>
            <w:tcBorders>
              <w:top w:val="single" w:sz="4" w:space="0" w:color="auto"/>
              <w:bottom w:val="single" w:sz="4" w:space="0" w:color="auto"/>
              <w:right w:val="single" w:sz="4" w:space="0" w:color="auto"/>
            </w:tcBorders>
          </w:tcPr>
          <w:p w14:paraId="25716CDE" w14:textId="77777777" w:rsidR="00C12D90" w:rsidRPr="00446A1B" w:rsidRDefault="00C12D90" w:rsidP="0020746E">
            <w:pPr>
              <w:ind w:firstLine="0"/>
              <w:jc w:val="center"/>
              <w:rPr>
                <w:color w:val="000000" w:themeColor="text1"/>
                <w:sz w:val="22"/>
                <w:szCs w:val="22"/>
              </w:rPr>
            </w:pPr>
            <w:r w:rsidRPr="00446A1B">
              <w:rPr>
                <w:color w:val="000000" w:themeColor="text1"/>
                <w:sz w:val="22"/>
                <w:szCs w:val="22"/>
              </w:rPr>
              <w:t>34</w:t>
            </w:r>
          </w:p>
        </w:tc>
        <w:tc>
          <w:tcPr>
            <w:tcW w:w="2184" w:type="dxa"/>
            <w:tcBorders>
              <w:top w:val="single" w:sz="4" w:space="0" w:color="auto"/>
              <w:left w:val="single" w:sz="4" w:space="0" w:color="auto"/>
              <w:bottom w:val="single" w:sz="4" w:space="0" w:color="auto"/>
              <w:right w:val="single" w:sz="4" w:space="0" w:color="auto"/>
            </w:tcBorders>
          </w:tcPr>
          <w:p w14:paraId="0B6A3900"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Сноуборд</w:t>
            </w:r>
          </w:p>
        </w:tc>
        <w:tc>
          <w:tcPr>
            <w:tcW w:w="2694" w:type="dxa"/>
            <w:tcBorders>
              <w:top w:val="single" w:sz="4" w:space="0" w:color="auto"/>
              <w:left w:val="single" w:sz="4" w:space="0" w:color="auto"/>
              <w:bottom w:val="single" w:sz="4" w:space="0" w:color="auto"/>
              <w:right w:val="single" w:sz="4" w:space="0" w:color="auto"/>
            </w:tcBorders>
          </w:tcPr>
          <w:p w14:paraId="051958E5"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14:paraId="3873FCE5" w14:textId="14373135" w:rsidR="00C12D90" w:rsidRPr="00446A1B" w:rsidRDefault="00820617" w:rsidP="00F3094B">
            <w:pPr>
              <w:ind w:firstLine="0"/>
              <w:jc w:val="center"/>
              <w:rPr>
                <w:color w:val="000000" w:themeColor="text1"/>
                <w:sz w:val="22"/>
                <w:szCs w:val="22"/>
              </w:rPr>
            </w:pPr>
            <w:r w:rsidRPr="00446A1B">
              <w:rPr>
                <w:sz w:val="22"/>
                <w:szCs w:val="22"/>
              </w:rPr>
              <w:t>-</w:t>
            </w:r>
          </w:p>
        </w:tc>
        <w:tc>
          <w:tcPr>
            <w:tcW w:w="1819" w:type="dxa"/>
            <w:tcBorders>
              <w:top w:val="single" w:sz="4" w:space="0" w:color="auto"/>
              <w:left w:val="single" w:sz="4" w:space="0" w:color="auto"/>
              <w:bottom w:val="single" w:sz="4" w:space="0" w:color="auto"/>
            </w:tcBorders>
          </w:tcPr>
          <w:p w14:paraId="54B99D67" w14:textId="660942E1" w:rsidR="00C12D90" w:rsidRPr="00446A1B" w:rsidRDefault="00820617" w:rsidP="00F3094B">
            <w:pPr>
              <w:ind w:firstLine="0"/>
              <w:jc w:val="center"/>
              <w:rPr>
                <w:color w:val="000000" w:themeColor="text1"/>
                <w:sz w:val="22"/>
                <w:szCs w:val="22"/>
              </w:rPr>
            </w:pPr>
            <w:r w:rsidRPr="00446A1B">
              <w:rPr>
                <w:sz w:val="22"/>
                <w:szCs w:val="22"/>
              </w:rPr>
              <w:t>-</w:t>
            </w:r>
          </w:p>
        </w:tc>
      </w:tr>
      <w:tr w:rsidR="00C12D90" w:rsidRPr="00446A1B" w14:paraId="50430925" w14:textId="77777777" w:rsidTr="00F3094B">
        <w:tc>
          <w:tcPr>
            <w:tcW w:w="538" w:type="dxa"/>
            <w:tcBorders>
              <w:top w:val="single" w:sz="4" w:space="0" w:color="auto"/>
              <w:bottom w:val="single" w:sz="4" w:space="0" w:color="auto"/>
              <w:right w:val="single" w:sz="4" w:space="0" w:color="auto"/>
            </w:tcBorders>
          </w:tcPr>
          <w:p w14:paraId="5CACB38C" w14:textId="77777777" w:rsidR="00C12D90" w:rsidRPr="00446A1B" w:rsidRDefault="00C12D90" w:rsidP="0020746E">
            <w:pPr>
              <w:ind w:firstLine="0"/>
              <w:jc w:val="center"/>
              <w:rPr>
                <w:color w:val="000000" w:themeColor="text1"/>
                <w:sz w:val="22"/>
                <w:szCs w:val="22"/>
              </w:rPr>
            </w:pPr>
            <w:r w:rsidRPr="00446A1B">
              <w:rPr>
                <w:color w:val="000000" w:themeColor="text1"/>
                <w:sz w:val="22"/>
                <w:szCs w:val="22"/>
              </w:rPr>
              <w:t>35</w:t>
            </w:r>
          </w:p>
        </w:tc>
        <w:tc>
          <w:tcPr>
            <w:tcW w:w="2184" w:type="dxa"/>
            <w:tcBorders>
              <w:top w:val="single" w:sz="4" w:space="0" w:color="auto"/>
              <w:left w:val="single" w:sz="4" w:space="0" w:color="auto"/>
              <w:bottom w:val="single" w:sz="4" w:space="0" w:color="auto"/>
              <w:right w:val="single" w:sz="4" w:space="0" w:color="auto"/>
            </w:tcBorders>
          </w:tcPr>
          <w:p w14:paraId="6870E97C"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Спортивное</w:t>
            </w:r>
          </w:p>
          <w:p w14:paraId="4EBA1BE7"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ориентирование</w:t>
            </w:r>
          </w:p>
        </w:tc>
        <w:tc>
          <w:tcPr>
            <w:tcW w:w="2694" w:type="dxa"/>
            <w:tcBorders>
              <w:top w:val="single" w:sz="4" w:space="0" w:color="auto"/>
              <w:left w:val="single" w:sz="4" w:space="0" w:color="auto"/>
              <w:bottom w:val="single" w:sz="4" w:space="0" w:color="auto"/>
              <w:right w:val="single" w:sz="4" w:space="0" w:color="auto"/>
            </w:tcBorders>
          </w:tcPr>
          <w:p w14:paraId="395C329A" w14:textId="77777777" w:rsidR="005A4B62" w:rsidRPr="00446A1B" w:rsidRDefault="00C12D90" w:rsidP="00F3094B">
            <w:pPr>
              <w:ind w:firstLine="0"/>
              <w:jc w:val="left"/>
              <w:rPr>
                <w:color w:val="000000" w:themeColor="text1"/>
                <w:sz w:val="22"/>
                <w:szCs w:val="22"/>
              </w:rPr>
            </w:pPr>
            <w:r w:rsidRPr="00446A1B">
              <w:rPr>
                <w:color w:val="000000" w:themeColor="text1"/>
                <w:sz w:val="22"/>
                <w:szCs w:val="22"/>
              </w:rPr>
              <w:t xml:space="preserve">В3, А2, А3, А4, А5, </w:t>
            </w:r>
          </w:p>
          <w:p w14:paraId="5CF59430" w14:textId="77777777" w:rsidR="005A4B62" w:rsidRPr="00446A1B" w:rsidRDefault="00C12D90" w:rsidP="00F3094B">
            <w:pPr>
              <w:ind w:firstLine="0"/>
              <w:jc w:val="left"/>
              <w:rPr>
                <w:color w:val="000000" w:themeColor="text1"/>
                <w:sz w:val="22"/>
                <w:szCs w:val="22"/>
              </w:rPr>
            </w:pPr>
            <w:r w:rsidRPr="00446A1B">
              <w:rPr>
                <w:color w:val="000000" w:themeColor="text1"/>
                <w:sz w:val="22"/>
                <w:szCs w:val="22"/>
              </w:rPr>
              <w:t xml:space="preserve">А6, А7, А8, А9, СР7, </w:t>
            </w:r>
          </w:p>
          <w:p w14:paraId="63680367" w14:textId="7526275E" w:rsidR="00C12D90" w:rsidRPr="00446A1B" w:rsidRDefault="00C12D90" w:rsidP="005A4B62">
            <w:pPr>
              <w:ind w:firstLine="0"/>
              <w:jc w:val="left"/>
              <w:rPr>
                <w:color w:val="000000" w:themeColor="text1"/>
                <w:sz w:val="22"/>
                <w:szCs w:val="22"/>
              </w:rPr>
            </w:pPr>
            <w:r w:rsidRPr="00446A1B">
              <w:rPr>
                <w:color w:val="000000" w:themeColor="text1"/>
                <w:sz w:val="22"/>
                <w:szCs w:val="22"/>
              </w:rPr>
              <w:t>СР8, INAS-FID,</w:t>
            </w:r>
            <w:r w:rsidR="00F3094B" w:rsidRPr="00446A1B">
              <w:rPr>
                <w:color w:val="000000" w:themeColor="text1"/>
                <w:sz w:val="22"/>
                <w:szCs w:val="22"/>
              </w:rPr>
              <w:t xml:space="preserve"> </w:t>
            </w:r>
            <w:r w:rsidRPr="00446A1B">
              <w:rPr>
                <w:color w:val="000000" w:themeColor="text1"/>
                <w:sz w:val="22"/>
                <w:szCs w:val="22"/>
              </w:rPr>
              <w:t>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14:paraId="28577CBB"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В2, А1, III, IV, V, CP5, CP6, SOI</w:t>
            </w:r>
          </w:p>
        </w:tc>
        <w:tc>
          <w:tcPr>
            <w:tcW w:w="1819" w:type="dxa"/>
            <w:tcBorders>
              <w:top w:val="single" w:sz="4" w:space="0" w:color="auto"/>
              <w:left w:val="single" w:sz="4" w:space="0" w:color="auto"/>
              <w:bottom w:val="single" w:sz="4" w:space="0" w:color="auto"/>
            </w:tcBorders>
          </w:tcPr>
          <w:p w14:paraId="3F58E481" w14:textId="77777777" w:rsidR="00C12D90" w:rsidRPr="00446A1B" w:rsidRDefault="00C12D90" w:rsidP="0020746E">
            <w:pPr>
              <w:ind w:firstLine="0"/>
              <w:jc w:val="left"/>
              <w:rPr>
                <w:color w:val="000000" w:themeColor="text1"/>
                <w:sz w:val="22"/>
                <w:szCs w:val="22"/>
                <w:lang w:val="en-US"/>
              </w:rPr>
            </w:pPr>
            <w:r w:rsidRPr="00446A1B">
              <w:rPr>
                <w:color w:val="000000" w:themeColor="text1"/>
                <w:sz w:val="22"/>
                <w:szCs w:val="22"/>
              </w:rPr>
              <w:t>В</w:t>
            </w:r>
            <w:r w:rsidRPr="00446A1B">
              <w:rPr>
                <w:color w:val="000000" w:themeColor="text1"/>
                <w:sz w:val="22"/>
                <w:szCs w:val="22"/>
                <w:lang w:val="en-US"/>
              </w:rPr>
              <w:t>1, I, II, CP1, CP2, CP3, CP4</w:t>
            </w:r>
          </w:p>
        </w:tc>
      </w:tr>
      <w:tr w:rsidR="00C12D90" w:rsidRPr="00446A1B" w14:paraId="5E408A3D" w14:textId="77777777" w:rsidTr="00F3094B">
        <w:tc>
          <w:tcPr>
            <w:tcW w:w="538" w:type="dxa"/>
            <w:tcBorders>
              <w:top w:val="single" w:sz="4" w:space="0" w:color="auto"/>
              <w:bottom w:val="single" w:sz="4" w:space="0" w:color="auto"/>
              <w:right w:val="single" w:sz="4" w:space="0" w:color="auto"/>
            </w:tcBorders>
          </w:tcPr>
          <w:p w14:paraId="36C2B9F1" w14:textId="77777777" w:rsidR="00C12D90" w:rsidRPr="00446A1B" w:rsidRDefault="00C12D90" w:rsidP="0020746E">
            <w:pPr>
              <w:ind w:firstLine="0"/>
              <w:jc w:val="center"/>
              <w:rPr>
                <w:color w:val="000000" w:themeColor="text1"/>
                <w:sz w:val="22"/>
                <w:szCs w:val="22"/>
              </w:rPr>
            </w:pPr>
            <w:r w:rsidRPr="00446A1B">
              <w:rPr>
                <w:color w:val="000000" w:themeColor="text1"/>
                <w:sz w:val="22"/>
                <w:szCs w:val="22"/>
              </w:rPr>
              <w:t>36</w:t>
            </w:r>
          </w:p>
        </w:tc>
        <w:tc>
          <w:tcPr>
            <w:tcW w:w="2184" w:type="dxa"/>
            <w:tcBorders>
              <w:top w:val="single" w:sz="4" w:space="0" w:color="auto"/>
              <w:left w:val="single" w:sz="4" w:space="0" w:color="auto"/>
              <w:bottom w:val="single" w:sz="4" w:space="0" w:color="auto"/>
              <w:right w:val="single" w:sz="4" w:space="0" w:color="auto"/>
            </w:tcBorders>
          </w:tcPr>
          <w:p w14:paraId="0797DA8F" w14:textId="3E5F8130" w:rsidR="00C12D90" w:rsidRPr="00446A1B" w:rsidRDefault="00C12D90" w:rsidP="00F3094B">
            <w:pPr>
              <w:ind w:firstLine="0"/>
              <w:jc w:val="left"/>
              <w:rPr>
                <w:color w:val="000000" w:themeColor="text1"/>
                <w:sz w:val="22"/>
                <w:szCs w:val="22"/>
              </w:rPr>
            </w:pPr>
            <w:r w:rsidRPr="00446A1B">
              <w:rPr>
                <w:color w:val="000000" w:themeColor="text1"/>
                <w:sz w:val="22"/>
                <w:szCs w:val="22"/>
              </w:rPr>
              <w:t>Спортивный</w:t>
            </w:r>
            <w:r w:rsidR="00F3094B" w:rsidRPr="00446A1B">
              <w:rPr>
                <w:color w:val="000000" w:themeColor="text1"/>
                <w:sz w:val="22"/>
                <w:szCs w:val="22"/>
              </w:rPr>
              <w:t xml:space="preserve"> </w:t>
            </w:r>
            <w:r w:rsidRPr="00446A1B">
              <w:rPr>
                <w:color w:val="000000" w:themeColor="text1"/>
                <w:sz w:val="22"/>
                <w:szCs w:val="22"/>
              </w:rPr>
              <w:t>туризм</w:t>
            </w:r>
          </w:p>
        </w:tc>
        <w:tc>
          <w:tcPr>
            <w:tcW w:w="2694" w:type="dxa"/>
            <w:tcBorders>
              <w:top w:val="single" w:sz="4" w:space="0" w:color="auto"/>
              <w:left w:val="single" w:sz="4" w:space="0" w:color="auto"/>
              <w:bottom w:val="single" w:sz="4" w:space="0" w:color="auto"/>
              <w:right w:val="single" w:sz="4" w:space="0" w:color="auto"/>
            </w:tcBorders>
          </w:tcPr>
          <w:p w14:paraId="21543F1E" w14:textId="77777777" w:rsidR="00F3094B" w:rsidRPr="00446A1B" w:rsidRDefault="00C12D90" w:rsidP="00F3094B">
            <w:pPr>
              <w:ind w:firstLine="0"/>
              <w:jc w:val="left"/>
              <w:rPr>
                <w:color w:val="000000" w:themeColor="text1"/>
                <w:sz w:val="22"/>
                <w:szCs w:val="22"/>
              </w:rPr>
            </w:pPr>
            <w:r w:rsidRPr="00446A1B">
              <w:rPr>
                <w:color w:val="000000" w:themeColor="text1"/>
                <w:sz w:val="22"/>
                <w:szCs w:val="22"/>
              </w:rPr>
              <w:t xml:space="preserve">В3, А2, А3, А4, А5, А6, </w:t>
            </w:r>
          </w:p>
          <w:p w14:paraId="2220A629" w14:textId="77777777" w:rsidR="00F3094B" w:rsidRPr="00446A1B" w:rsidRDefault="00C12D90" w:rsidP="00F3094B">
            <w:pPr>
              <w:ind w:firstLine="0"/>
              <w:jc w:val="left"/>
              <w:rPr>
                <w:color w:val="000000" w:themeColor="text1"/>
                <w:sz w:val="22"/>
                <w:szCs w:val="22"/>
              </w:rPr>
            </w:pPr>
            <w:r w:rsidRPr="00446A1B">
              <w:rPr>
                <w:color w:val="000000" w:themeColor="text1"/>
                <w:sz w:val="22"/>
                <w:szCs w:val="22"/>
              </w:rPr>
              <w:t xml:space="preserve">А7, А8, А9, СР7, СР8, </w:t>
            </w:r>
          </w:p>
          <w:p w14:paraId="3E141F99" w14:textId="1B4ADD83" w:rsidR="00C12D90" w:rsidRPr="00446A1B" w:rsidRDefault="00C12D90" w:rsidP="00F3094B">
            <w:pPr>
              <w:ind w:firstLine="0"/>
              <w:jc w:val="left"/>
              <w:rPr>
                <w:color w:val="000000" w:themeColor="text1"/>
                <w:sz w:val="22"/>
                <w:szCs w:val="22"/>
              </w:rPr>
            </w:pPr>
            <w:r w:rsidRPr="00446A1B">
              <w:rPr>
                <w:color w:val="000000" w:themeColor="text1"/>
                <w:sz w:val="22"/>
                <w:szCs w:val="22"/>
              </w:rPr>
              <w:t>INAS-FID,</w:t>
            </w:r>
            <w:r w:rsidR="00F3094B" w:rsidRPr="00446A1B">
              <w:rPr>
                <w:color w:val="000000" w:themeColor="text1"/>
                <w:sz w:val="22"/>
                <w:szCs w:val="22"/>
              </w:rPr>
              <w:t xml:space="preserve"> </w:t>
            </w:r>
            <w:r w:rsidRPr="00446A1B">
              <w:rPr>
                <w:color w:val="000000" w:themeColor="text1"/>
                <w:sz w:val="22"/>
                <w:szCs w:val="22"/>
              </w:rPr>
              <w:t>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14:paraId="250D191C"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В2, А1, III, IV, V, CP5, CP6, SOI</w:t>
            </w:r>
          </w:p>
        </w:tc>
        <w:tc>
          <w:tcPr>
            <w:tcW w:w="1819" w:type="dxa"/>
            <w:tcBorders>
              <w:top w:val="single" w:sz="4" w:space="0" w:color="auto"/>
              <w:left w:val="single" w:sz="4" w:space="0" w:color="auto"/>
              <w:bottom w:val="single" w:sz="4" w:space="0" w:color="auto"/>
            </w:tcBorders>
          </w:tcPr>
          <w:p w14:paraId="02890990" w14:textId="77777777" w:rsidR="00C12D90" w:rsidRPr="00446A1B" w:rsidRDefault="00C12D90" w:rsidP="0020746E">
            <w:pPr>
              <w:ind w:firstLine="0"/>
              <w:jc w:val="left"/>
              <w:rPr>
                <w:color w:val="000000" w:themeColor="text1"/>
                <w:sz w:val="22"/>
                <w:szCs w:val="22"/>
                <w:lang w:val="en-US"/>
              </w:rPr>
            </w:pPr>
            <w:r w:rsidRPr="00446A1B">
              <w:rPr>
                <w:color w:val="000000" w:themeColor="text1"/>
                <w:sz w:val="22"/>
                <w:szCs w:val="22"/>
              </w:rPr>
              <w:t>В</w:t>
            </w:r>
            <w:r w:rsidRPr="00446A1B">
              <w:rPr>
                <w:color w:val="000000" w:themeColor="text1"/>
                <w:sz w:val="22"/>
                <w:szCs w:val="22"/>
                <w:lang w:val="en-US"/>
              </w:rPr>
              <w:t>1, I, II, CP1, CP2, CP3, CP4</w:t>
            </w:r>
          </w:p>
        </w:tc>
      </w:tr>
      <w:tr w:rsidR="00C12D90" w:rsidRPr="00446A1B" w14:paraId="10304969" w14:textId="77777777" w:rsidTr="00F3094B">
        <w:tc>
          <w:tcPr>
            <w:tcW w:w="538" w:type="dxa"/>
            <w:tcBorders>
              <w:top w:val="single" w:sz="4" w:space="0" w:color="auto"/>
              <w:bottom w:val="single" w:sz="4" w:space="0" w:color="auto"/>
              <w:right w:val="single" w:sz="4" w:space="0" w:color="auto"/>
            </w:tcBorders>
          </w:tcPr>
          <w:p w14:paraId="6D043774" w14:textId="77777777" w:rsidR="00C12D90" w:rsidRPr="00446A1B" w:rsidRDefault="00C12D90" w:rsidP="0020746E">
            <w:pPr>
              <w:ind w:firstLine="0"/>
              <w:jc w:val="center"/>
              <w:rPr>
                <w:color w:val="000000" w:themeColor="text1"/>
                <w:sz w:val="22"/>
                <w:szCs w:val="22"/>
              </w:rPr>
            </w:pPr>
            <w:r w:rsidRPr="00446A1B">
              <w:rPr>
                <w:color w:val="000000" w:themeColor="text1"/>
                <w:sz w:val="22"/>
                <w:szCs w:val="22"/>
              </w:rPr>
              <w:t>37</w:t>
            </w:r>
          </w:p>
        </w:tc>
        <w:tc>
          <w:tcPr>
            <w:tcW w:w="2184" w:type="dxa"/>
            <w:tcBorders>
              <w:top w:val="single" w:sz="4" w:space="0" w:color="auto"/>
              <w:left w:val="single" w:sz="4" w:space="0" w:color="auto"/>
              <w:bottom w:val="single" w:sz="4" w:space="0" w:color="auto"/>
              <w:right w:val="single" w:sz="4" w:space="0" w:color="auto"/>
            </w:tcBorders>
          </w:tcPr>
          <w:p w14:paraId="55D04032"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Стрельба из лука</w:t>
            </w:r>
          </w:p>
        </w:tc>
        <w:tc>
          <w:tcPr>
            <w:tcW w:w="2694" w:type="dxa"/>
            <w:tcBorders>
              <w:top w:val="single" w:sz="4" w:space="0" w:color="auto"/>
              <w:left w:val="single" w:sz="4" w:space="0" w:color="auto"/>
              <w:bottom w:val="single" w:sz="4" w:space="0" w:color="auto"/>
              <w:right w:val="single" w:sz="4" w:space="0" w:color="auto"/>
            </w:tcBorders>
          </w:tcPr>
          <w:p w14:paraId="313B9D19"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ARST</w:t>
            </w:r>
          </w:p>
        </w:tc>
        <w:tc>
          <w:tcPr>
            <w:tcW w:w="2291" w:type="dxa"/>
            <w:tcBorders>
              <w:top w:val="single" w:sz="4" w:space="0" w:color="auto"/>
              <w:left w:val="single" w:sz="4" w:space="0" w:color="auto"/>
              <w:bottom w:val="single" w:sz="4" w:space="0" w:color="auto"/>
              <w:right w:val="single" w:sz="4" w:space="0" w:color="auto"/>
            </w:tcBorders>
          </w:tcPr>
          <w:p w14:paraId="5706A73D"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ARW2</w:t>
            </w:r>
          </w:p>
        </w:tc>
        <w:tc>
          <w:tcPr>
            <w:tcW w:w="1819" w:type="dxa"/>
            <w:tcBorders>
              <w:top w:val="single" w:sz="4" w:space="0" w:color="auto"/>
              <w:left w:val="single" w:sz="4" w:space="0" w:color="auto"/>
              <w:bottom w:val="single" w:sz="4" w:space="0" w:color="auto"/>
            </w:tcBorders>
          </w:tcPr>
          <w:p w14:paraId="354AC33A"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ARW1</w:t>
            </w:r>
          </w:p>
        </w:tc>
      </w:tr>
      <w:tr w:rsidR="00C12D90" w:rsidRPr="00446A1B" w14:paraId="3F0A3719" w14:textId="77777777" w:rsidTr="00F3094B">
        <w:tc>
          <w:tcPr>
            <w:tcW w:w="538" w:type="dxa"/>
            <w:tcBorders>
              <w:top w:val="single" w:sz="4" w:space="0" w:color="auto"/>
              <w:bottom w:val="single" w:sz="4" w:space="0" w:color="auto"/>
              <w:right w:val="single" w:sz="4" w:space="0" w:color="auto"/>
            </w:tcBorders>
          </w:tcPr>
          <w:p w14:paraId="277D039C" w14:textId="77777777" w:rsidR="00C12D90" w:rsidRPr="00446A1B" w:rsidRDefault="00C12D90" w:rsidP="0020746E">
            <w:pPr>
              <w:ind w:firstLine="0"/>
              <w:jc w:val="center"/>
              <w:rPr>
                <w:color w:val="000000" w:themeColor="text1"/>
                <w:sz w:val="22"/>
                <w:szCs w:val="22"/>
              </w:rPr>
            </w:pPr>
            <w:r w:rsidRPr="00446A1B">
              <w:rPr>
                <w:color w:val="000000" w:themeColor="text1"/>
                <w:sz w:val="22"/>
                <w:szCs w:val="22"/>
              </w:rPr>
              <w:t>38</w:t>
            </w:r>
          </w:p>
        </w:tc>
        <w:tc>
          <w:tcPr>
            <w:tcW w:w="2184" w:type="dxa"/>
            <w:tcBorders>
              <w:top w:val="single" w:sz="4" w:space="0" w:color="auto"/>
              <w:left w:val="single" w:sz="4" w:space="0" w:color="auto"/>
              <w:bottom w:val="single" w:sz="4" w:space="0" w:color="auto"/>
              <w:right w:val="single" w:sz="4" w:space="0" w:color="auto"/>
            </w:tcBorders>
          </w:tcPr>
          <w:p w14:paraId="02002F93"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Стрельба пулевая</w:t>
            </w:r>
          </w:p>
        </w:tc>
        <w:tc>
          <w:tcPr>
            <w:tcW w:w="2694" w:type="dxa"/>
            <w:tcBorders>
              <w:top w:val="single" w:sz="4" w:space="0" w:color="auto"/>
              <w:left w:val="single" w:sz="4" w:space="0" w:color="auto"/>
              <w:bottom w:val="single" w:sz="4" w:space="0" w:color="auto"/>
              <w:right w:val="single" w:sz="4" w:space="0" w:color="auto"/>
            </w:tcBorders>
          </w:tcPr>
          <w:p w14:paraId="5C2DBAD8"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В3, А4, СР8, 57, 58, SH1,</w:t>
            </w:r>
          </w:p>
          <w:p w14:paraId="6165E342"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14:paraId="1CCC5650"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В2, А3, 55, 56, SH2</w:t>
            </w:r>
          </w:p>
        </w:tc>
        <w:tc>
          <w:tcPr>
            <w:tcW w:w="1819" w:type="dxa"/>
            <w:tcBorders>
              <w:top w:val="single" w:sz="4" w:space="0" w:color="auto"/>
              <w:left w:val="single" w:sz="4" w:space="0" w:color="auto"/>
              <w:bottom w:val="single" w:sz="4" w:space="0" w:color="auto"/>
            </w:tcBorders>
          </w:tcPr>
          <w:p w14:paraId="6617EDC9"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В1, А1, А2, 53, 54, SH3</w:t>
            </w:r>
          </w:p>
        </w:tc>
      </w:tr>
      <w:tr w:rsidR="00C12D90" w:rsidRPr="00446A1B" w14:paraId="3EE898D3" w14:textId="77777777" w:rsidTr="00F3094B">
        <w:tc>
          <w:tcPr>
            <w:tcW w:w="538" w:type="dxa"/>
            <w:tcBorders>
              <w:top w:val="single" w:sz="4" w:space="0" w:color="auto"/>
              <w:bottom w:val="single" w:sz="4" w:space="0" w:color="auto"/>
              <w:right w:val="single" w:sz="4" w:space="0" w:color="auto"/>
            </w:tcBorders>
          </w:tcPr>
          <w:p w14:paraId="05F09653" w14:textId="77777777" w:rsidR="00C12D90" w:rsidRPr="00446A1B" w:rsidRDefault="00C12D90" w:rsidP="0020746E">
            <w:pPr>
              <w:ind w:firstLine="0"/>
              <w:jc w:val="center"/>
              <w:rPr>
                <w:color w:val="000000" w:themeColor="text1"/>
                <w:sz w:val="22"/>
                <w:szCs w:val="22"/>
              </w:rPr>
            </w:pPr>
            <w:r w:rsidRPr="00446A1B">
              <w:rPr>
                <w:color w:val="000000" w:themeColor="text1"/>
                <w:sz w:val="22"/>
                <w:szCs w:val="22"/>
              </w:rPr>
              <w:t>39</w:t>
            </w:r>
          </w:p>
        </w:tc>
        <w:tc>
          <w:tcPr>
            <w:tcW w:w="2184" w:type="dxa"/>
            <w:tcBorders>
              <w:top w:val="single" w:sz="4" w:space="0" w:color="auto"/>
              <w:left w:val="single" w:sz="4" w:space="0" w:color="auto"/>
              <w:bottom w:val="single" w:sz="4" w:space="0" w:color="auto"/>
              <w:right w:val="single" w:sz="4" w:space="0" w:color="auto"/>
            </w:tcBorders>
          </w:tcPr>
          <w:p w14:paraId="4C7E85C6" w14:textId="467E8FA1" w:rsidR="00C12D90" w:rsidRPr="00446A1B" w:rsidRDefault="00C12D90" w:rsidP="00F3094B">
            <w:pPr>
              <w:ind w:firstLine="0"/>
              <w:jc w:val="left"/>
              <w:rPr>
                <w:color w:val="000000" w:themeColor="text1"/>
                <w:sz w:val="22"/>
                <w:szCs w:val="22"/>
              </w:rPr>
            </w:pPr>
            <w:r w:rsidRPr="00446A1B">
              <w:rPr>
                <w:color w:val="000000" w:themeColor="text1"/>
                <w:sz w:val="22"/>
                <w:szCs w:val="22"/>
              </w:rPr>
              <w:t>Танцы</w:t>
            </w:r>
            <w:r w:rsidR="00F3094B" w:rsidRPr="00446A1B">
              <w:rPr>
                <w:color w:val="000000" w:themeColor="text1"/>
                <w:sz w:val="22"/>
                <w:szCs w:val="22"/>
              </w:rPr>
              <w:t xml:space="preserve"> </w:t>
            </w:r>
            <w:r w:rsidRPr="00446A1B">
              <w:rPr>
                <w:color w:val="000000" w:themeColor="text1"/>
                <w:sz w:val="22"/>
                <w:szCs w:val="22"/>
              </w:rPr>
              <w:t>на</w:t>
            </w:r>
            <w:r w:rsidR="00F3094B" w:rsidRPr="00446A1B">
              <w:rPr>
                <w:color w:val="000000" w:themeColor="text1"/>
                <w:sz w:val="22"/>
                <w:szCs w:val="22"/>
              </w:rPr>
              <w:t xml:space="preserve"> </w:t>
            </w:r>
            <w:r w:rsidRPr="00446A1B">
              <w:rPr>
                <w:color w:val="000000" w:themeColor="text1"/>
                <w:sz w:val="22"/>
                <w:szCs w:val="22"/>
              </w:rPr>
              <w:t>колясках</w:t>
            </w:r>
          </w:p>
        </w:tc>
        <w:tc>
          <w:tcPr>
            <w:tcW w:w="2694" w:type="dxa"/>
            <w:tcBorders>
              <w:top w:val="single" w:sz="4" w:space="0" w:color="auto"/>
              <w:left w:val="single" w:sz="4" w:space="0" w:color="auto"/>
              <w:bottom w:val="single" w:sz="4" w:space="0" w:color="auto"/>
              <w:right w:val="single" w:sz="4" w:space="0" w:color="auto"/>
            </w:tcBorders>
          </w:tcPr>
          <w:p w14:paraId="2CDED20D" w14:textId="21B80A76" w:rsidR="00C12D90" w:rsidRPr="00446A1B" w:rsidRDefault="00820617" w:rsidP="005A4B62">
            <w:pPr>
              <w:ind w:firstLine="0"/>
              <w:jc w:val="center"/>
              <w:rPr>
                <w:color w:val="000000" w:themeColor="text1"/>
                <w:sz w:val="22"/>
                <w:szCs w:val="22"/>
              </w:rPr>
            </w:pPr>
            <w:r w:rsidRPr="00446A1B">
              <w:rPr>
                <w:sz w:val="22"/>
                <w:szCs w:val="22"/>
              </w:rPr>
              <w:t>-</w:t>
            </w:r>
          </w:p>
        </w:tc>
        <w:tc>
          <w:tcPr>
            <w:tcW w:w="2291" w:type="dxa"/>
            <w:tcBorders>
              <w:top w:val="single" w:sz="4" w:space="0" w:color="auto"/>
              <w:left w:val="single" w:sz="4" w:space="0" w:color="auto"/>
              <w:bottom w:val="single" w:sz="4" w:space="0" w:color="auto"/>
              <w:right w:val="single" w:sz="4" w:space="0" w:color="auto"/>
            </w:tcBorders>
          </w:tcPr>
          <w:p w14:paraId="7B2CFD62"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LWD2</w:t>
            </w:r>
          </w:p>
        </w:tc>
        <w:tc>
          <w:tcPr>
            <w:tcW w:w="1819" w:type="dxa"/>
            <w:tcBorders>
              <w:top w:val="single" w:sz="4" w:space="0" w:color="auto"/>
              <w:left w:val="single" w:sz="4" w:space="0" w:color="auto"/>
              <w:bottom w:val="single" w:sz="4" w:space="0" w:color="auto"/>
            </w:tcBorders>
          </w:tcPr>
          <w:p w14:paraId="08018F71"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LWD1</w:t>
            </w:r>
          </w:p>
        </w:tc>
      </w:tr>
      <w:tr w:rsidR="00C12D90" w:rsidRPr="00446A1B" w14:paraId="4102BD67" w14:textId="77777777" w:rsidTr="00F3094B">
        <w:tc>
          <w:tcPr>
            <w:tcW w:w="538" w:type="dxa"/>
            <w:tcBorders>
              <w:top w:val="single" w:sz="4" w:space="0" w:color="auto"/>
              <w:bottom w:val="single" w:sz="4" w:space="0" w:color="auto"/>
              <w:right w:val="single" w:sz="4" w:space="0" w:color="auto"/>
            </w:tcBorders>
          </w:tcPr>
          <w:p w14:paraId="7C3BA805" w14:textId="77777777" w:rsidR="00C12D90" w:rsidRPr="00446A1B" w:rsidRDefault="00C12D90" w:rsidP="0020746E">
            <w:pPr>
              <w:ind w:firstLine="0"/>
              <w:jc w:val="center"/>
              <w:rPr>
                <w:color w:val="000000" w:themeColor="text1"/>
                <w:sz w:val="22"/>
                <w:szCs w:val="22"/>
              </w:rPr>
            </w:pPr>
            <w:r w:rsidRPr="00446A1B">
              <w:rPr>
                <w:color w:val="000000" w:themeColor="text1"/>
                <w:sz w:val="22"/>
                <w:szCs w:val="22"/>
              </w:rPr>
              <w:t>40</w:t>
            </w:r>
          </w:p>
        </w:tc>
        <w:tc>
          <w:tcPr>
            <w:tcW w:w="2184" w:type="dxa"/>
            <w:tcBorders>
              <w:top w:val="single" w:sz="4" w:space="0" w:color="auto"/>
              <w:left w:val="single" w:sz="4" w:space="0" w:color="auto"/>
              <w:bottom w:val="single" w:sz="4" w:space="0" w:color="auto"/>
              <w:right w:val="single" w:sz="4" w:space="0" w:color="auto"/>
            </w:tcBorders>
          </w:tcPr>
          <w:p w14:paraId="627ADC36" w14:textId="77777777" w:rsidR="005A4B62" w:rsidRPr="00446A1B" w:rsidRDefault="00C12D90" w:rsidP="005A4B62">
            <w:pPr>
              <w:ind w:firstLine="0"/>
              <w:jc w:val="left"/>
              <w:rPr>
                <w:color w:val="000000" w:themeColor="text1"/>
                <w:sz w:val="22"/>
                <w:szCs w:val="22"/>
              </w:rPr>
            </w:pPr>
            <w:r w:rsidRPr="00446A1B">
              <w:rPr>
                <w:color w:val="000000" w:themeColor="text1"/>
                <w:sz w:val="22"/>
                <w:szCs w:val="22"/>
              </w:rPr>
              <w:t xml:space="preserve">Теннис </w:t>
            </w:r>
          </w:p>
          <w:p w14:paraId="48642AB6" w14:textId="77777777" w:rsidR="005A4B62" w:rsidRPr="00446A1B" w:rsidRDefault="00C12D90" w:rsidP="005A4B62">
            <w:pPr>
              <w:ind w:firstLine="0"/>
              <w:jc w:val="left"/>
              <w:rPr>
                <w:color w:val="000000" w:themeColor="text1"/>
                <w:sz w:val="22"/>
                <w:szCs w:val="22"/>
              </w:rPr>
            </w:pPr>
            <w:r w:rsidRPr="00446A1B">
              <w:rPr>
                <w:color w:val="000000" w:themeColor="text1"/>
                <w:sz w:val="22"/>
                <w:szCs w:val="22"/>
              </w:rPr>
              <w:t>настольный,</w:t>
            </w:r>
            <w:r w:rsidR="005A4B62" w:rsidRPr="00446A1B">
              <w:rPr>
                <w:color w:val="000000" w:themeColor="text1"/>
                <w:sz w:val="22"/>
                <w:szCs w:val="22"/>
              </w:rPr>
              <w:t xml:space="preserve"> </w:t>
            </w:r>
          </w:p>
          <w:p w14:paraId="39CDE0DF" w14:textId="77777777" w:rsidR="005A4B62" w:rsidRPr="00446A1B" w:rsidRDefault="00C12D90" w:rsidP="005A4B62">
            <w:pPr>
              <w:ind w:firstLine="0"/>
              <w:jc w:val="left"/>
              <w:rPr>
                <w:color w:val="000000" w:themeColor="text1"/>
                <w:sz w:val="22"/>
                <w:szCs w:val="22"/>
              </w:rPr>
            </w:pPr>
            <w:r w:rsidRPr="00446A1B">
              <w:rPr>
                <w:color w:val="000000" w:themeColor="text1"/>
                <w:sz w:val="22"/>
                <w:szCs w:val="22"/>
              </w:rPr>
              <w:t>в том числе</w:t>
            </w:r>
            <w:r w:rsidR="005A4B62" w:rsidRPr="00446A1B">
              <w:rPr>
                <w:color w:val="000000" w:themeColor="text1"/>
                <w:sz w:val="22"/>
                <w:szCs w:val="22"/>
              </w:rPr>
              <w:t xml:space="preserve"> </w:t>
            </w:r>
          </w:p>
          <w:p w14:paraId="311970C3" w14:textId="6FCA2A83" w:rsidR="00C12D90" w:rsidRPr="00446A1B" w:rsidRDefault="00C12D90" w:rsidP="005A4B62">
            <w:pPr>
              <w:ind w:firstLine="0"/>
              <w:jc w:val="left"/>
              <w:rPr>
                <w:color w:val="000000" w:themeColor="text1"/>
                <w:sz w:val="22"/>
                <w:szCs w:val="22"/>
              </w:rPr>
            </w:pPr>
            <w:r w:rsidRPr="00446A1B">
              <w:rPr>
                <w:color w:val="000000" w:themeColor="text1"/>
                <w:sz w:val="22"/>
                <w:szCs w:val="22"/>
              </w:rPr>
              <w:t>на</w:t>
            </w:r>
            <w:r w:rsidR="005A4B62" w:rsidRPr="00446A1B">
              <w:rPr>
                <w:color w:val="000000" w:themeColor="text1"/>
                <w:sz w:val="22"/>
                <w:szCs w:val="22"/>
              </w:rPr>
              <w:t xml:space="preserve"> </w:t>
            </w:r>
            <w:r w:rsidRPr="00446A1B">
              <w:rPr>
                <w:color w:val="000000" w:themeColor="text1"/>
                <w:sz w:val="22"/>
                <w:szCs w:val="22"/>
              </w:rPr>
              <w:t>колясках</w:t>
            </w:r>
          </w:p>
        </w:tc>
        <w:tc>
          <w:tcPr>
            <w:tcW w:w="2694" w:type="dxa"/>
            <w:tcBorders>
              <w:top w:val="single" w:sz="4" w:space="0" w:color="auto"/>
              <w:left w:val="single" w:sz="4" w:space="0" w:color="auto"/>
              <w:bottom w:val="single" w:sz="4" w:space="0" w:color="auto"/>
              <w:right w:val="single" w:sz="4" w:space="0" w:color="auto"/>
            </w:tcBorders>
          </w:tcPr>
          <w:p w14:paraId="492BBE39" w14:textId="77777777" w:rsidR="005A4B62" w:rsidRPr="00446A1B" w:rsidRDefault="00C12D90" w:rsidP="005A4B62">
            <w:pPr>
              <w:ind w:firstLine="0"/>
              <w:jc w:val="left"/>
              <w:rPr>
                <w:color w:val="000000" w:themeColor="text1"/>
                <w:sz w:val="22"/>
                <w:szCs w:val="22"/>
              </w:rPr>
            </w:pPr>
            <w:r w:rsidRPr="00446A1B">
              <w:rPr>
                <w:color w:val="000000" w:themeColor="text1"/>
                <w:sz w:val="22"/>
                <w:szCs w:val="22"/>
              </w:rPr>
              <w:t xml:space="preserve">ТТ9, ТТ10, ТТ11 </w:t>
            </w:r>
          </w:p>
          <w:p w14:paraId="18FBAA78" w14:textId="6C245708" w:rsidR="00C12D90" w:rsidRPr="00446A1B" w:rsidRDefault="00C12D90" w:rsidP="005A4B62">
            <w:pPr>
              <w:ind w:firstLine="0"/>
              <w:jc w:val="left"/>
              <w:rPr>
                <w:color w:val="000000" w:themeColor="text1"/>
                <w:sz w:val="22"/>
                <w:szCs w:val="22"/>
              </w:rPr>
            </w:pPr>
            <w:r w:rsidRPr="00446A1B">
              <w:rPr>
                <w:color w:val="000000" w:themeColor="text1"/>
                <w:sz w:val="22"/>
                <w:szCs w:val="22"/>
              </w:rPr>
              <w:t>(</w:t>
            </w:r>
            <w:r w:rsidRPr="00446A1B">
              <w:rPr>
                <w:color w:val="000000" w:themeColor="text1"/>
                <w:sz w:val="22"/>
                <w:szCs w:val="22"/>
                <w:lang w:val="en-US"/>
              </w:rPr>
              <w:t>INAS</w:t>
            </w:r>
            <w:r w:rsidRPr="00446A1B">
              <w:rPr>
                <w:color w:val="000000" w:themeColor="text1"/>
                <w:sz w:val="22"/>
                <w:szCs w:val="22"/>
              </w:rPr>
              <w:t>-</w:t>
            </w:r>
            <w:r w:rsidRPr="00446A1B">
              <w:rPr>
                <w:color w:val="000000" w:themeColor="text1"/>
                <w:sz w:val="22"/>
                <w:szCs w:val="22"/>
                <w:lang w:val="en-US"/>
              </w:rPr>
              <w:t>FID</w:t>
            </w:r>
            <w:r w:rsidRPr="00446A1B">
              <w:rPr>
                <w:color w:val="000000" w:themeColor="text1"/>
                <w:sz w:val="22"/>
                <w:szCs w:val="22"/>
              </w:rPr>
              <w:t>),</w:t>
            </w:r>
            <w:r w:rsidR="005A4B62" w:rsidRPr="00446A1B">
              <w:rPr>
                <w:color w:val="000000" w:themeColor="text1"/>
                <w:sz w:val="22"/>
                <w:szCs w:val="22"/>
              </w:rPr>
              <w:t xml:space="preserve"> </w:t>
            </w:r>
            <w:r w:rsidRPr="00446A1B">
              <w:rPr>
                <w:color w:val="000000" w:themeColor="text1"/>
                <w:sz w:val="22"/>
                <w:szCs w:val="22"/>
              </w:rPr>
              <w:t>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14:paraId="09C77857"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ТТ6, ТТ7, ТТ8 SOI</w:t>
            </w:r>
          </w:p>
        </w:tc>
        <w:tc>
          <w:tcPr>
            <w:tcW w:w="1819" w:type="dxa"/>
            <w:tcBorders>
              <w:top w:val="single" w:sz="4" w:space="0" w:color="auto"/>
              <w:left w:val="single" w:sz="4" w:space="0" w:color="auto"/>
              <w:bottom w:val="single" w:sz="4" w:space="0" w:color="auto"/>
            </w:tcBorders>
          </w:tcPr>
          <w:p w14:paraId="446064AB"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ТТ1, ТТ2, ТТ3, ТТ4, ТТ5</w:t>
            </w:r>
          </w:p>
        </w:tc>
      </w:tr>
      <w:tr w:rsidR="00C12D90" w:rsidRPr="00446A1B" w14:paraId="7D067060" w14:textId="77777777" w:rsidTr="00F3094B">
        <w:tc>
          <w:tcPr>
            <w:tcW w:w="538" w:type="dxa"/>
            <w:tcBorders>
              <w:top w:val="single" w:sz="4" w:space="0" w:color="auto"/>
              <w:bottom w:val="single" w:sz="4" w:space="0" w:color="auto"/>
              <w:right w:val="single" w:sz="4" w:space="0" w:color="auto"/>
            </w:tcBorders>
          </w:tcPr>
          <w:p w14:paraId="2128E49F" w14:textId="77777777" w:rsidR="00C12D90" w:rsidRPr="00446A1B" w:rsidRDefault="00C12D90" w:rsidP="0020746E">
            <w:pPr>
              <w:ind w:firstLine="0"/>
              <w:jc w:val="center"/>
              <w:rPr>
                <w:color w:val="000000" w:themeColor="text1"/>
                <w:sz w:val="22"/>
                <w:szCs w:val="22"/>
              </w:rPr>
            </w:pPr>
            <w:r w:rsidRPr="00446A1B">
              <w:rPr>
                <w:color w:val="000000" w:themeColor="text1"/>
                <w:sz w:val="22"/>
                <w:szCs w:val="22"/>
              </w:rPr>
              <w:t>41</w:t>
            </w:r>
          </w:p>
        </w:tc>
        <w:tc>
          <w:tcPr>
            <w:tcW w:w="2184" w:type="dxa"/>
            <w:tcBorders>
              <w:top w:val="single" w:sz="4" w:space="0" w:color="auto"/>
              <w:left w:val="single" w:sz="4" w:space="0" w:color="auto"/>
              <w:bottom w:val="single" w:sz="4" w:space="0" w:color="auto"/>
              <w:right w:val="single" w:sz="4" w:space="0" w:color="auto"/>
            </w:tcBorders>
          </w:tcPr>
          <w:p w14:paraId="3D043498" w14:textId="226944B2" w:rsidR="00C12D90" w:rsidRPr="00446A1B" w:rsidRDefault="00C12D90" w:rsidP="0020746E">
            <w:pPr>
              <w:ind w:firstLine="0"/>
              <w:jc w:val="left"/>
              <w:rPr>
                <w:color w:val="000000" w:themeColor="text1"/>
                <w:sz w:val="22"/>
                <w:szCs w:val="22"/>
              </w:rPr>
            </w:pPr>
            <w:r w:rsidRPr="00446A1B">
              <w:rPr>
                <w:color w:val="000000" w:themeColor="text1"/>
                <w:sz w:val="22"/>
                <w:szCs w:val="22"/>
              </w:rPr>
              <w:t>Теннис,</w:t>
            </w:r>
            <w:r w:rsidR="005A4B62" w:rsidRPr="00446A1B">
              <w:rPr>
                <w:color w:val="000000" w:themeColor="text1"/>
                <w:sz w:val="22"/>
                <w:szCs w:val="22"/>
              </w:rPr>
              <w:t xml:space="preserve"> </w:t>
            </w:r>
            <w:r w:rsidRPr="00446A1B">
              <w:rPr>
                <w:color w:val="000000" w:themeColor="text1"/>
                <w:sz w:val="22"/>
                <w:szCs w:val="22"/>
              </w:rPr>
              <w:t>в том числе</w:t>
            </w:r>
          </w:p>
          <w:p w14:paraId="0F21876D" w14:textId="34560D2A" w:rsidR="00C12D90" w:rsidRPr="00446A1B" w:rsidRDefault="00C12D90" w:rsidP="005A4B62">
            <w:pPr>
              <w:ind w:firstLine="0"/>
              <w:jc w:val="left"/>
              <w:rPr>
                <w:color w:val="000000" w:themeColor="text1"/>
                <w:sz w:val="22"/>
                <w:szCs w:val="22"/>
              </w:rPr>
            </w:pPr>
            <w:r w:rsidRPr="00446A1B">
              <w:rPr>
                <w:color w:val="000000" w:themeColor="text1"/>
                <w:sz w:val="22"/>
                <w:szCs w:val="22"/>
              </w:rPr>
              <w:t>на</w:t>
            </w:r>
            <w:r w:rsidR="005A4B62" w:rsidRPr="00446A1B">
              <w:rPr>
                <w:color w:val="000000" w:themeColor="text1"/>
                <w:sz w:val="22"/>
                <w:szCs w:val="22"/>
              </w:rPr>
              <w:t xml:space="preserve"> </w:t>
            </w:r>
            <w:r w:rsidRPr="00446A1B">
              <w:rPr>
                <w:color w:val="000000" w:themeColor="text1"/>
                <w:sz w:val="22"/>
                <w:szCs w:val="22"/>
              </w:rPr>
              <w:t>колясках</w:t>
            </w:r>
          </w:p>
        </w:tc>
        <w:tc>
          <w:tcPr>
            <w:tcW w:w="2694" w:type="dxa"/>
            <w:tcBorders>
              <w:top w:val="single" w:sz="4" w:space="0" w:color="auto"/>
              <w:left w:val="single" w:sz="4" w:space="0" w:color="auto"/>
              <w:bottom w:val="single" w:sz="4" w:space="0" w:color="auto"/>
              <w:right w:val="single" w:sz="4" w:space="0" w:color="auto"/>
            </w:tcBorders>
          </w:tcPr>
          <w:p w14:paraId="2D3AF0F1" w14:textId="77777777" w:rsidR="005A4B62" w:rsidRPr="00446A1B" w:rsidRDefault="00C12D90" w:rsidP="0020746E">
            <w:pPr>
              <w:ind w:firstLine="0"/>
              <w:jc w:val="left"/>
              <w:rPr>
                <w:color w:val="000000" w:themeColor="text1"/>
                <w:sz w:val="22"/>
                <w:szCs w:val="22"/>
              </w:rPr>
            </w:pPr>
            <w:r w:rsidRPr="00446A1B">
              <w:rPr>
                <w:color w:val="000000" w:themeColor="text1"/>
                <w:sz w:val="22"/>
                <w:szCs w:val="22"/>
              </w:rPr>
              <w:t xml:space="preserve">А2, А3, А4, А5, А6, </w:t>
            </w:r>
          </w:p>
          <w:p w14:paraId="2007D9F0" w14:textId="77777777" w:rsidR="005A4B62" w:rsidRPr="00446A1B" w:rsidRDefault="00C12D90" w:rsidP="0020746E">
            <w:pPr>
              <w:ind w:firstLine="0"/>
              <w:jc w:val="left"/>
              <w:rPr>
                <w:color w:val="000000" w:themeColor="text1"/>
                <w:sz w:val="22"/>
                <w:szCs w:val="22"/>
              </w:rPr>
            </w:pPr>
            <w:r w:rsidRPr="00446A1B">
              <w:rPr>
                <w:color w:val="000000" w:themeColor="text1"/>
                <w:sz w:val="22"/>
                <w:szCs w:val="22"/>
              </w:rPr>
              <w:t xml:space="preserve">А7, А8, А9, СР7, </w:t>
            </w:r>
          </w:p>
          <w:p w14:paraId="14552323" w14:textId="7A54BDF2" w:rsidR="00C12D90" w:rsidRPr="00446A1B" w:rsidRDefault="00C12D90" w:rsidP="0020746E">
            <w:pPr>
              <w:ind w:firstLine="0"/>
              <w:jc w:val="left"/>
              <w:rPr>
                <w:color w:val="000000" w:themeColor="text1"/>
                <w:sz w:val="22"/>
                <w:szCs w:val="22"/>
              </w:rPr>
            </w:pPr>
            <w:r w:rsidRPr="00446A1B">
              <w:rPr>
                <w:color w:val="000000" w:themeColor="text1"/>
                <w:sz w:val="22"/>
                <w:szCs w:val="22"/>
              </w:rPr>
              <w:t>СР8, INAS-FID,</w:t>
            </w:r>
          </w:p>
          <w:p w14:paraId="2131B495"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14:paraId="0AE97AD2"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А1, III, IV, V, CP5, CP6, SOI,</w:t>
            </w:r>
          </w:p>
        </w:tc>
        <w:tc>
          <w:tcPr>
            <w:tcW w:w="1819" w:type="dxa"/>
            <w:tcBorders>
              <w:top w:val="single" w:sz="4" w:space="0" w:color="auto"/>
              <w:left w:val="single" w:sz="4" w:space="0" w:color="auto"/>
              <w:bottom w:val="single" w:sz="4" w:space="0" w:color="auto"/>
            </w:tcBorders>
          </w:tcPr>
          <w:p w14:paraId="3A1970BA" w14:textId="43CC3158" w:rsidR="00C12D90" w:rsidRPr="00446A1B" w:rsidRDefault="00C12D90" w:rsidP="00BC70F2">
            <w:pPr>
              <w:ind w:firstLine="0"/>
              <w:jc w:val="left"/>
              <w:rPr>
                <w:color w:val="000000" w:themeColor="text1"/>
                <w:sz w:val="22"/>
                <w:szCs w:val="22"/>
                <w:lang w:val="en-US"/>
              </w:rPr>
            </w:pPr>
            <w:r w:rsidRPr="00446A1B">
              <w:rPr>
                <w:color w:val="000000" w:themeColor="text1"/>
                <w:sz w:val="22"/>
                <w:szCs w:val="22"/>
              </w:rPr>
              <w:t>игроки</w:t>
            </w:r>
            <w:r w:rsidRPr="00446A1B">
              <w:rPr>
                <w:color w:val="000000" w:themeColor="text1"/>
                <w:sz w:val="22"/>
                <w:szCs w:val="22"/>
                <w:lang w:val="en-US"/>
              </w:rPr>
              <w:t xml:space="preserve"> </w:t>
            </w:r>
            <w:r w:rsidR="00BC70F2" w:rsidRPr="00446A1B">
              <w:rPr>
                <w:color w:val="000000" w:themeColor="text1"/>
                <w:sz w:val="22"/>
                <w:szCs w:val="22"/>
                <w:lang w:val="en-US"/>
              </w:rPr>
              <w:t>«</w:t>
            </w:r>
            <w:r w:rsidRPr="00446A1B">
              <w:rPr>
                <w:color w:val="000000" w:themeColor="text1"/>
                <w:sz w:val="22"/>
                <w:szCs w:val="22"/>
                <w:lang w:val="en-US"/>
              </w:rPr>
              <w:t>Quad</w:t>
            </w:r>
            <w:r w:rsidR="00BC70F2" w:rsidRPr="00446A1B">
              <w:rPr>
                <w:color w:val="000000" w:themeColor="text1"/>
                <w:sz w:val="22"/>
                <w:szCs w:val="22"/>
                <w:lang w:val="en-US"/>
              </w:rPr>
              <w:t>»</w:t>
            </w:r>
            <w:r w:rsidRPr="00446A1B">
              <w:rPr>
                <w:color w:val="000000" w:themeColor="text1"/>
                <w:sz w:val="22"/>
                <w:szCs w:val="22"/>
                <w:lang w:val="en-US"/>
              </w:rPr>
              <w:t>, I, II, CP1, CP2, CP3, CP4</w:t>
            </w:r>
          </w:p>
        </w:tc>
      </w:tr>
      <w:tr w:rsidR="00C12D90" w:rsidRPr="00446A1B" w14:paraId="35630354" w14:textId="77777777" w:rsidTr="00F3094B">
        <w:tc>
          <w:tcPr>
            <w:tcW w:w="538" w:type="dxa"/>
            <w:tcBorders>
              <w:top w:val="single" w:sz="4" w:space="0" w:color="auto"/>
              <w:bottom w:val="single" w:sz="4" w:space="0" w:color="auto"/>
              <w:right w:val="single" w:sz="4" w:space="0" w:color="auto"/>
            </w:tcBorders>
          </w:tcPr>
          <w:p w14:paraId="7B1206C9" w14:textId="77777777" w:rsidR="00C12D90" w:rsidRPr="00446A1B" w:rsidRDefault="00C12D90" w:rsidP="0020746E">
            <w:pPr>
              <w:ind w:firstLine="0"/>
              <w:jc w:val="center"/>
              <w:rPr>
                <w:color w:val="000000" w:themeColor="text1"/>
                <w:sz w:val="22"/>
                <w:szCs w:val="22"/>
              </w:rPr>
            </w:pPr>
            <w:r w:rsidRPr="00446A1B">
              <w:rPr>
                <w:color w:val="000000" w:themeColor="text1"/>
                <w:sz w:val="22"/>
                <w:szCs w:val="22"/>
              </w:rPr>
              <w:t>42</w:t>
            </w:r>
          </w:p>
        </w:tc>
        <w:tc>
          <w:tcPr>
            <w:tcW w:w="2184" w:type="dxa"/>
            <w:tcBorders>
              <w:top w:val="single" w:sz="4" w:space="0" w:color="auto"/>
              <w:left w:val="single" w:sz="4" w:space="0" w:color="auto"/>
              <w:bottom w:val="single" w:sz="4" w:space="0" w:color="auto"/>
              <w:right w:val="single" w:sz="4" w:space="0" w:color="auto"/>
            </w:tcBorders>
          </w:tcPr>
          <w:p w14:paraId="7D9B4D38" w14:textId="77777777" w:rsidR="00C12D90" w:rsidRPr="00446A1B" w:rsidRDefault="00C12D90" w:rsidP="0020746E">
            <w:pPr>
              <w:ind w:firstLine="0"/>
              <w:jc w:val="left"/>
              <w:rPr>
                <w:color w:val="000000" w:themeColor="text1"/>
                <w:sz w:val="22"/>
                <w:szCs w:val="22"/>
              </w:rPr>
            </w:pPr>
            <w:proofErr w:type="spellStart"/>
            <w:r w:rsidRPr="00446A1B">
              <w:rPr>
                <w:color w:val="000000" w:themeColor="text1"/>
                <w:sz w:val="22"/>
                <w:szCs w:val="22"/>
              </w:rPr>
              <w:t>Торбол</w:t>
            </w:r>
            <w:proofErr w:type="spellEnd"/>
          </w:p>
        </w:tc>
        <w:tc>
          <w:tcPr>
            <w:tcW w:w="2694" w:type="dxa"/>
            <w:tcBorders>
              <w:top w:val="single" w:sz="4" w:space="0" w:color="auto"/>
              <w:left w:val="single" w:sz="4" w:space="0" w:color="auto"/>
              <w:bottom w:val="single" w:sz="4" w:space="0" w:color="auto"/>
              <w:right w:val="single" w:sz="4" w:space="0" w:color="auto"/>
            </w:tcBorders>
          </w:tcPr>
          <w:p w14:paraId="49EE5574"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В3</w:t>
            </w:r>
          </w:p>
        </w:tc>
        <w:tc>
          <w:tcPr>
            <w:tcW w:w="2291" w:type="dxa"/>
            <w:tcBorders>
              <w:top w:val="single" w:sz="4" w:space="0" w:color="auto"/>
              <w:left w:val="single" w:sz="4" w:space="0" w:color="auto"/>
              <w:bottom w:val="single" w:sz="4" w:space="0" w:color="auto"/>
              <w:right w:val="single" w:sz="4" w:space="0" w:color="auto"/>
            </w:tcBorders>
          </w:tcPr>
          <w:p w14:paraId="57512392"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В2</w:t>
            </w:r>
          </w:p>
        </w:tc>
        <w:tc>
          <w:tcPr>
            <w:tcW w:w="1819" w:type="dxa"/>
            <w:tcBorders>
              <w:top w:val="single" w:sz="4" w:space="0" w:color="auto"/>
              <w:left w:val="single" w:sz="4" w:space="0" w:color="auto"/>
              <w:bottom w:val="single" w:sz="4" w:space="0" w:color="auto"/>
            </w:tcBorders>
          </w:tcPr>
          <w:p w14:paraId="5ECE8F79"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В1</w:t>
            </w:r>
          </w:p>
        </w:tc>
      </w:tr>
      <w:tr w:rsidR="00826854" w:rsidRPr="00446A1B" w14:paraId="7D40986B" w14:textId="77777777" w:rsidTr="00F3094B">
        <w:tc>
          <w:tcPr>
            <w:tcW w:w="538" w:type="dxa"/>
            <w:tcBorders>
              <w:top w:val="single" w:sz="4" w:space="0" w:color="auto"/>
              <w:bottom w:val="single" w:sz="4" w:space="0" w:color="auto"/>
              <w:right w:val="single" w:sz="4" w:space="0" w:color="auto"/>
            </w:tcBorders>
          </w:tcPr>
          <w:p w14:paraId="32837659" w14:textId="77777777" w:rsidR="00826854" w:rsidRPr="00446A1B" w:rsidRDefault="00826854" w:rsidP="00826854">
            <w:pPr>
              <w:ind w:firstLine="0"/>
              <w:jc w:val="center"/>
              <w:rPr>
                <w:color w:val="000000" w:themeColor="text1"/>
                <w:sz w:val="22"/>
                <w:szCs w:val="22"/>
              </w:rPr>
            </w:pPr>
            <w:r w:rsidRPr="00446A1B">
              <w:rPr>
                <w:color w:val="000000" w:themeColor="text1"/>
                <w:sz w:val="22"/>
                <w:szCs w:val="22"/>
              </w:rPr>
              <w:t>43</w:t>
            </w:r>
          </w:p>
        </w:tc>
        <w:tc>
          <w:tcPr>
            <w:tcW w:w="2184" w:type="dxa"/>
            <w:tcBorders>
              <w:top w:val="single" w:sz="4" w:space="0" w:color="auto"/>
              <w:left w:val="single" w:sz="4" w:space="0" w:color="auto"/>
              <w:bottom w:val="single" w:sz="4" w:space="0" w:color="auto"/>
              <w:right w:val="single" w:sz="4" w:space="0" w:color="auto"/>
            </w:tcBorders>
          </w:tcPr>
          <w:p w14:paraId="785FFD16" w14:textId="77777777" w:rsidR="00826854" w:rsidRPr="00446A1B" w:rsidRDefault="00826854" w:rsidP="00826854">
            <w:pPr>
              <w:ind w:firstLine="0"/>
              <w:jc w:val="left"/>
              <w:rPr>
                <w:color w:val="000000" w:themeColor="text1"/>
                <w:sz w:val="22"/>
                <w:szCs w:val="22"/>
              </w:rPr>
            </w:pPr>
            <w:proofErr w:type="spellStart"/>
            <w:r w:rsidRPr="00446A1B">
              <w:rPr>
                <w:color w:val="000000" w:themeColor="text1"/>
                <w:sz w:val="22"/>
                <w:szCs w:val="22"/>
              </w:rPr>
              <w:t>Тхеквондо</w:t>
            </w:r>
            <w:proofErr w:type="spellEnd"/>
          </w:p>
        </w:tc>
        <w:tc>
          <w:tcPr>
            <w:tcW w:w="2694" w:type="dxa"/>
            <w:tcBorders>
              <w:top w:val="single" w:sz="4" w:space="0" w:color="auto"/>
              <w:left w:val="single" w:sz="4" w:space="0" w:color="auto"/>
              <w:bottom w:val="single" w:sz="4" w:space="0" w:color="auto"/>
              <w:right w:val="single" w:sz="4" w:space="0" w:color="auto"/>
            </w:tcBorders>
          </w:tcPr>
          <w:p w14:paraId="157D1D25" w14:textId="77777777" w:rsidR="00826854" w:rsidRPr="00446A1B" w:rsidRDefault="00826854" w:rsidP="00826854">
            <w:pPr>
              <w:ind w:firstLine="0"/>
              <w:jc w:val="left"/>
              <w:rPr>
                <w:color w:val="000000" w:themeColor="text1"/>
                <w:sz w:val="22"/>
                <w:szCs w:val="22"/>
              </w:rPr>
            </w:pPr>
            <w:r w:rsidRPr="00446A1B">
              <w:rPr>
                <w:color w:val="000000" w:themeColor="text1"/>
                <w:sz w:val="22"/>
                <w:szCs w:val="22"/>
              </w:rPr>
              <w:t>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14:paraId="7BD3DA7F" w14:textId="295FA64E" w:rsidR="00826854" w:rsidRPr="00446A1B" w:rsidRDefault="00820617" w:rsidP="005A4B62">
            <w:pPr>
              <w:ind w:firstLine="0"/>
              <w:jc w:val="center"/>
              <w:rPr>
                <w:color w:val="000000" w:themeColor="text1"/>
                <w:sz w:val="22"/>
                <w:szCs w:val="22"/>
              </w:rPr>
            </w:pPr>
            <w:r w:rsidRPr="00446A1B">
              <w:rPr>
                <w:sz w:val="22"/>
                <w:szCs w:val="22"/>
              </w:rPr>
              <w:t>-</w:t>
            </w:r>
          </w:p>
        </w:tc>
        <w:tc>
          <w:tcPr>
            <w:tcW w:w="1819" w:type="dxa"/>
            <w:tcBorders>
              <w:top w:val="single" w:sz="4" w:space="0" w:color="auto"/>
              <w:left w:val="single" w:sz="4" w:space="0" w:color="auto"/>
              <w:bottom w:val="single" w:sz="4" w:space="0" w:color="auto"/>
            </w:tcBorders>
          </w:tcPr>
          <w:p w14:paraId="097233F9" w14:textId="56F2DD82" w:rsidR="00826854" w:rsidRPr="00446A1B" w:rsidRDefault="00820617" w:rsidP="005A4B62">
            <w:pPr>
              <w:ind w:firstLine="0"/>
              <w:jc w:val="center"/>
              <w:rPr>
                <w:color w:val="000000" w:themeColor="text1"/>
                <w:sz w:val="22"/>
                <w:szCs w:val="22"/>
              </w:rPr>
            </w:pPr>
            <w:r w:rsidRPr="00446A1B">
              <w:rPr>
                <w:sz w:val="22"/>
                <w:szCs w:val="22"/>
              </w:rPr>
              <w:t>-</w:t>
            </w:r>
          </w:p>
        </w:tc>
      </w:tr>
      <w:tr w:rsidR="00C12D90" w:rsidRPr="00446A1B" w14:paraId="216D6FFC" w14:textId="77777777" w:rsidTr="00F3094B">
        <w:tc>
          <w:tcPr>
            <w:tcW w:w="538" w:type="dxa"/>
            <w:tcBorders>
              <w:top w:val="single" w:sz="4" w:space="0" w:color="auto"/>
              <w:bottom w:val="single" w:sz="4" w:space="0" w:color="auto"/>
              <w:right w:val="single" w:sz="4" w:space="0" w:color="auto"/>
            </w:tcBorders>
          </w:tcPr>
          <w:p w14:paraId="32242D38" w14:textId="77777777" w:rsidR="00C12D90" w:rsidRPr="00446A1B" w:rsidRDefault="00C12D90" w:rsidP="0020746E">
            <w:pPr>
              <w:ind w:firstLine="0"/>
              <w:jc w:val="center"/>
              <w:rPr>
                <w:color w:val="000000" w:themeColor="text1"/>
                <w:sz w:val="22"/>
                <w:szCs w:val="22"/>
              </w:rPr>
            </w:pPr>
            <w:r w:rsidRPr="00446A1B">
              <w:rPr>
                <w:color w:val="000000" w:themeColor="text1"/>
                <w:sz w:val="22"/>
                <w:szCs w:val="22"/>
              </w:rPr>
              <w:t>44</w:t>
            </w:r>
          </w:p>
        </w:tc>
        <w:tc>
          <w:tcPr>
            <w:tcW w:w="2184" w:type="dxa"/>
            <w:tcBorders>
              <w:top w:val="single" w:sz="4" w:space="0" w:color="auto"/>
              <w:left w:val="single" w:sz="4" w:space="0" w:color="auto"/>
              <w:bottom w:val="single" w:sz="4" w:space="0" w:color="auto"/>
              <w:right w:val="single" w:sz="4" w:space="0" w:color="auto"/>
            </w:tcBorders>
          </w:tcPr>
          <w:p w14:paraId="30E789FF"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Фехтование</w:t>
            </w:r>
          </w:p>
          <w:p w14:paraId="3DA5CE82"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на колясках</w:t>
            </w:r>
          </w:p>
        </w:tc>
        <w:tc>
          <w:tcPr>
            <w:tcW w:w="2694" w:type="dxa"/>
            <w:tcBorders>
              <w:top w:val="single" w:sz="4" w:space="0" w:color="auto"/>
              <w:left w:val="single" w:sz="4" w:space="0" w:color="auto"/>
              <w:bottom w:val="single" w:sz="4" w:space="0" w:color="auto"/>
              <w:right w:val="single" w:sz="4" w:space="0" w:color="auto"/>
            </w:tcBorders>
          </w:tcPr>
          <w:p w14:paraId="1CF02706"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А</w:t>
            </w:r>
          </w:p>
        </w:tc>
        <w:tc>
          <w:tcPr>
            <w:tcW w:w="2291" w:type="dxa"/>
            <w:tcBorders>
              <w:top w:val="single" w:sz="4" w:space="0" w:color="auto"/>
              <w:left w:val="single" w:sz="4" w:space="0" w:color="auto"/>
              <w:bottom w:val="single" w:sz="4" w:space="0" w:color="auto"/>
              <w:right w:val="single" w:sz="4" w:space="0" w:color="auto"/>
            </w:tcBorders>
          </w:tcPr>
          <w:p w14:paraId="4415C3D5"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В</w:t>
            </w:r>
          </w:p>
        </w:tc>
        <w:tc>
          <w:tcPr>
            <w:tcW w:w="1819" w:type="dxa"/>
            <w:tcBorders>
              <w:top w:val="single" w:sz="4" w:space="0" w:color="auto"/>
              <w:left w:val="single" w:sz="4" w:space="0" w:color="auto"/>
              <w:bottom w:val="single" w:sz="4" w:space="0" w:color="auto"/>
            </w:tcBorders>
          </w:tcPr>
          <w:p w14:paraId="12069421"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С</w:t>
            </w:r>
          </w:p>
        </w:tc>
      </w:tr>
      <w:tr w:rsidR="00C12D90" w:rsidRPr="00446A1B" w14:paraId="2849517B" w14:textId="77777777" w:rsidTr="00F3094B">
        <w:tc>
          <w:tcPr>
            <w:tcW w:w="538" w:type="dxa"/>
            <w:tcBorders>
              <w:top w:val="single" w:sz="4" w:space="0" w:color="auto"/>
              <w:bottom w:val="single" w:sz="4" w:space="0" w:color="auto"/>
              <w:right w:val="single" w:sz="4" w:space="0" w:color="auto"/>
            </w:tcBorders>
          </w:tcPr>
          <w:p w14:paraId="7E6DE0A6" w14:textId="77777777" w:rsidR="00C12D90" w:rsidRPr="00446A1B" w:rsidRDefault="00C12D90" w:rsidP="0020746E">
            <w:pPr>
              <w:ind w:firstLine="0"/>
              <w:jc w:val="center"/>
              <w:rPr>
                <w:color w:val="000000" w:themeColor="text1"/>
                <w:sz w:val="22"/>
                <w:szCs w:val="22"/>
              </w:rPr>
            </w:pPr>
            <w:r w:rsidRPr="00446A1B">
              <w:rPr>
                <w:color w:val="000000" w:themeColor="text1"/>
                <w:sz w:val="22"/>
                <w:szCs w:val="22"/>
              </w:rPr>
              <w:t>45</w:t>
            </w:r>
          </w:p>
        </w:tc>
        <w:tc>
          <w:tcPr>
            <w:tcW w:w="2184" w:type="dxa"/>
            <w:tcBorders>
              <w:top w:val="single" w:sz="4" w:space="0" w:color="auto"/>
              <w:left w:val="single" w:sz="4" w:space="0" w:color="auto"/>
              <w:bottom w:val="single" w:sz="4" w:space="0" w:color="auto"/>
              <w:right w:val="single" w:sz="4" w:space="0" w:color="auto"/>
            </w:tcBorders>
          </w:tcPr>
          <w:p w14:paraId="585032CB"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Футбол</w:t>
            </w:r>
          </w:p>
        </w:tc>
        <w:tc>
          <w:tcPr>
            <w:tcW w:w="2694" w:type="dxa"/>
            <w:tcBorders>
              <w:top w:val="single" w:sz="4" w:space="0" w:color="auto"/>
              <w:left w:val="single" w:sz="4" w:space="0" w:color="auto"/>
              <w:bottom w:val="single" w:sz="4" w:space="0" w:color="auto"/>
              <w:right w:val="single" w:sz="4" w:space="0" w:color="auto"/>
            </w:tcBorders>
          </w:tcPr>
          <w:p w14:paraId="431F7AF4" w14:textId="5945B19E" w:rsidR="00C12D90" w:rsidRPr="00446A1B" w:rsidRDefault="00C12D90" w:rsidP="005A4B62">
            <w:pPr>
              <w:ind w:firstLine="0"/>
              <w:jc w:val="left"/>
              <w:rPr>
                <w:color w:val="000000" w:themeColor="text1"/>
                <w:sz w:val="22"/>
                <w:szCs w:val="22"/>
              </w:rPr>
            </w:pPr>
            <w:r w:rsidRPr="00446A1B">
              <w:rPr>
                <w:color w:val="000000" w:themeColor="text1"/>
                <w:sz w:val="22"/>
                <w:szCs w:val="22"/>
              </w:rPr>
              <w:t>INAS-FID,</w:t>
            </w:r>
            <w:r w:rsidR="005A4B62" w:rsidRPr="00446A1B">
              <w:rPr>
                <w:color w:val="000000" w:themeColor="text1"/>
                <w:sz w:val="22"/>
                <w:szCs w:val="22"/>
              </w:rPr>
              <w:t xml:space="preserve"> </w:t>
            </w:r>
            <w:r w:rsidRPr="00446A1B">
              <w:rPr>
                <w:color w:val="000000" w:themeColor="text1"/>
                <w:sz w:val="22"/>
                <w:szCs w:val="22"/>
              </w:rPr>
              <w:t>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14:paraId="29BCB909"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SOI</w:t>
            </w:r>
          </w:p>
        </w:tc>
        <w:tc>
          <w:tcPr>
            <w:tcW w:w="1819" w:type="dxa"/>
            <w:tcBorders>
              <w:top w:val="single" w:sz="4" w:space="0" w:color="auto"/>
              <w:left w:val="single" w:sz="4" w:space="0" w:color="auto"/>
              <w:bottom w:val="single" w:sz="4" w:space="0" w:color="auto"/>
            </w:tcBorders>
          </w:tcPr>
          <w:p w14:paraId="4813524E" w14:textId="7A35905B" w:rsidR="00C12D90" w:rsidRPr="00446A1B" w:rsidRDefault="00820617" w:rsidP="005A4B62">
            <w:pPr>
              <w:ind w:firstLine="0"/>
              <w:jc w:val="center"/>
              <w:rPr>
                <w:color w:val="000000" w:themeColor="text1"/>
                <w:sz w:val="22"/>
                <w:szCs w:val="22"/>
              </w:rPr>
            </w:pPr>
            <w:r w:rsidRPr="00446A1B">
              <w:rPr>
                <w:sz w:val="22"/>
                <w:szCs w:val="22"/>
              </w:rPr>
              <w:t>-</w:t>
            </w:r>
          </w:p>
        </w:tc>
      </w:tr>
      <w:tr w:rsidR="00C12D90" w:rsidRPr="00446A1B" w14:paraId="77D9AAF2" w14:textId="77777777" w:rsidTr="00F3094B">
        <w:tc>
          <w:tcPr>
            <w:tcW w:w="538" w:type="dxa"/>
            <w:tcBorders>
              <w:top w:val="single" w:sz="4" w:space="0" w:color="auto"/>
              <w:bottom w:val="single" w:sz="4" w:space="0" w:color="auto"/>
              <w:right w:val="single" w:sz="4" w:space="0" w:color="auto"/>
            </w:tcBorders>
          </w:tcPr>
          <w:p w14:paraId="1FC798AD" w14:textId="77777777" w:rsidR="00C12D90" w:rsidRPr="00446A1B" w:rsidRDefault="00C12D90" w:rsidP="0020746E">
            <w:pPr>
              <w:ind w:firstLine="0"/>
              <w:jc w:val="center"/>
              <w:rPr>
                <w:color w:val="000000" w:themeColor="text1"/>
                <w:sz w:val="22"/>
                <w:szCs w:val="22"/>
              </w:rPr>
            </w:pPr>
            <w:r w:rsidRPr="00446A1B">
              <w:rPr>
                <w:color w:val="000000" w:themeColor="text1"/>
                <w:sz w:val="22"/>
                <w:szCs w:val="22"/>
              </w:rPr>
              <w:t>46</w:t>
            </w:r>
          </w:p>
        </w:tc>
        <w:tc>
          <w:tcPr>
            <w:tcW w:w="2184" w:type="dxa"/>
            <w:tcBorders>
              <w:top w:val="single" w:sz="4" w:space="0" w:color="auto"/>
              <w:left w:val="single" w:sz="4" w:space="0" w:color="auto"/>
              <w:bottom w:val="single" w:sz="4" w:space="0" w:color="auto"/>
              <w:right w:val="single" w:sz="4" w:space="0" w:color="auto"/>
            </w:tcBorders>
          </w:tcPr>
          <w:p w14:paraId="4738F924"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Футбол 5х5</w:t>
            </w:r>
          </w:p>
        </w:tc>
        <w:tc>
          <w:tcPr>
            <w:tcW w:w="2694" w:type="dxa"/>
            <w:tcBorders>
              <w:top w:val="single" w:sz="4" w:space="0" w:color="auto"/>
              <w:left w:val="single" w:sz="4" w:space="0" w:color="auto"/>
              <w:bottom w:val="single" w:sz="4" w:space="0" w:color="auto"/>
              <w:right w:val="single" w:sz="4" w:space="0" w:color="auto"/>
            </w:tcBorders>
          </w:tcPr>
          <w:p w14:paraId="6FBAC12D" w14:textId="263E2B7F" w:rsidR="00C12D90" w:rsidRPr="00446A1B" w:rsidRDefault="00820617" w:rsidP="005A4B62">
            <w:pPr>
              <w:ind w:firstLine="0"/>
              <w:jc w:val="center"/>
              <w:rPr>
                <w:color w:val="000000" w:themeColor="text1"/>
                <w:sz w:val="22"/>
                <w:szCs w:val="22"/>
              </w:rPr>
            </w:pPr>
            <w:r w:rsidRPr="00446A1B">
              <w:rPr>
                <w:sz w:val="22"/>
                <w:szCs w:val="22"/>
              </w:rPr>
              <w:t>-</w:t>
            </w:r>
          </w:p>
        </w:tc>
        <w:tc>
          <w:tcPr>
            <w:tcW w:w="2291" w:type="dxa"/>
            <w:tcBorders>
              <w:top w:val="single" w:sz="4" w:space="0" w:color="auto"/>
              <w:left w:val="single" w:sz="4" w:space="0" w:color="auto"/>
              <w:bottom w:val="single" w:sz="4" w:space="0" w:color="auto"/>
              <w:right w:val="single" w:sz="4" w:space="0" w:color="auto"/>
            </w:tcBorders>
          </w:tcPr>
          <w:p w14:paraId="6A91D926" w14:textId="7DAA165D" w:rsidR="00C12D90" w:rsidRPr="00446A1B" w:rsidRDefault="00820617" w:rsidP="005A4B62">
            <w:pPr>
              <w:ind w:firstLine="0"/>
              <w:jc w:val="center"/>
              <w:rPr>
                <w:color w:val="000000" w:themeColor="text1"/>
                <w:sz w:val="22"/>
                <w:szCs w:val="22"/>
              </w:rPr>
            </w:pPr>
            <w:r w:rsidRPr="00446A1B">
              <w:rPr>
                <w:sz w:val="22"/>
                <w:szCs w:val="22"/>
              </w:rPr>
              <w:t>-</w:t>
            </w:r>
          </w:p>
        </w:tc>
        <w:tc>
          <w:tcPr>
            <w:tcW w:w="1819" w:type="dxa"/>
            <w:tcBorders>
              <w:top w:val="single" w:sz="4" w:space="0" w:color="auto"/>
              <w:left w:val="single" w:sz="4" w:space="0" w:color="auto"/>
              <w:bottom w:val="single" w:sz="4" w:space="0" w:color="auto"/>
            </w:tcBorders>
          </w:tcPr>
          <w:p w14:paraId="7844861B"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В1</w:t>
            </w:r>
          </w:p>
        </w:tc>
      </w:tr>
      <w:tr w:rsidR="00C12D90" w:rsidRPr="00446A1B" w14:paraId="347CE63C" w14:textId="77777777" w:rsidTr="00F3094B">
        <w:tc>
          <w:tcPr>
            <w:tcW w:w="538" w:type="dxa"/>
            <w:tcBorders>
              <w:top w:val="single" w:sz="4" w:space="0" w:color="auto"/>
              <w:bottom w:val="single" w:sz="4" w:space="0" w:color="auto"/>
              <w:right w:val="single" w:sz="4" w:space="0" w:color="auto"/>
            </w:tcBorders>
          </w:tcPr>
          <w:p w14:paraId="748010E7" w14:textId="77777777" w:rsidR="00C12D90" w:rsidRPr="00446A1B" w:rsidRDefault="00C12D90" w:rsidP="0020746E">
            <w:pPr>
              <w:ind w:firstLine="0"/>
              <w:jc w:val="center"/>
              <w:rPr>
                <w:color w:val="000000" w:themeColor="text1"/>
                <w:sz w:val="22"/>
                <w:szCs w:val="22"/>
              </w:rPr>
            </w:pPr>
            <w:r w:rsidRPr="00446A1B">
              <w:rPr>
                <w:color w:val="000000" w:themeColor="text1"/>
                <w:sz w:val="22"/>
                <w:szCs w:val="22"/>
              </w:rPr>
              <w:t>47</w:t>
            </w:r>
          </w:p>
        </w:tc>
        <w:tc>
          <w:tcPr>
            <w:tcW w:w="2184" w:type="dxa"/>
            <w:tcBorders>
              <w:top w:val="single" w:sz="4" w:space="0" w:color="auto"/>
              <w:left w:val="single" w:sz="4" w:space="0" w:color="auto"/>
              <w:bottom w:val="single" w:sz="4" w:space="0" w:color="auto"/>
              <w:right w:val="single" w:sz="4" w:space="0" w:color="auto"/>
            </w:tcBorders>
          </w:tcPr>
          <w:p w14:paraId="70156C05"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Футбол 7х7</w:t>
            </w:r>
          </w:p>
        </w:tc>
        <w:tc>
          <w:tcPr>
            <w:tcW w:w="2694" w:type="dxa"/>
            <w:tcBorders>
              <w:top w:val="single" w:sz="4" w:space="0" w:color="auto"/>
              <w:left w:val="single" w:sz="4" w:space="0" w:color="auto"/>
              <w:bottom w:val="single" w:sz="4" w:space="0" w:color="auto"/>
              <w:right w:val="single" w:sz="4" w:space="0" w:color="auto"/>
            </w:tcBorders>
          </w:tcPr>
          <w:p w14:paraId="00DDF0A2"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СР7, СР8</w:t>
            </w:r>
          </w:p>
        </w:tc>
        <w:tc>
          <w:tcPr>
            <w:tcW w:w="2291" w:type="dxa"/>
            <w:tcBorders>
              <w:top w:val="single" w:sz="4" w:space="0" w:color="auto"/>
              <w:left w:val="single" w:sz="4" w:space="0" w:color="auto"/>
              <w:bottom w:val="single" w:sz="4" w:space="0" w:color="auto"/>
              <w:right w:val="single" w:sz="4" w:space="0" w:color="auto"/>
            </w:tcBorders>
          </w:tcPr>
          <w:p w14:paraId="5D653138"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СР5, СР6</w:t>
            </w:r>
          </w:p>
        </w:tc>
        <w:tc>
          <w:tcPr>
            <w:tcW w:w="1819" w:type="dxa"/>
            <w:tcBorders>
              <w:top w:val="single" w:sz="4" w:space="0" w:color="auto"/>
              <w:left w:val="single" w:sz="4" w:space="0" w:color="auto"/>
              <w:bottom w:val="single" w:sz="4" w:space="0" w:color="auto"/>
            </w:tcBorders>
          </w:tcPr>
          <w:p w14:paraId="0E1E1E4B" w14:textId="2A293B45" w:rsidR="00C12D90" w:rsidRPr="00446A1B" w:rsidRDefault="00820617" w:rsidP="005A4B62">
            <w:pPr>
              <w:ind w:firstLine="0"/>
              <w:jc w:val="center"/>
              <w:rPr>
                <w:color w:val="000000" w:themeColor="text1"/>
                <w:sz w:val="22"/>
                <w:szCs w:val="22"/>
              </w:rPr>
            </w:pPr>
            <w:r w:rsidRPr="00446A1B">
              <w:rPr>
                <w:sz w:val="22"/>
                <w:szCs w:val="22"/>
              </w:rPr>
              <w:t>-</w:t>
            </w:r>
          </w:p>
        </w:tc>
      </w:tr>
      <w:tr w:rsidR="00826854" w:rsidRPr="00446A1B" w14:paraId="5D9DB4AA" w14:textId="77777777" w:rsidTr="00F3094B">
        <w:tc>
          <w:tcPr>
            <w:tcW w:w="538" w:type="dxa"/>
            <w:tcBorders>
              <w:top w:val="single" w:sz="4" w:space="0" w:color="auto"/>
              <w:bottom w:val="single" w:sz="4" w:space="0" w:color="auto"/>
              <w:right w:val="single" w:sz="4" w:space="0" w:color="auto"/>
            </w:tcBorders>
          </w:tcPr>
          <w:p w14:paraId="36994E1C" w14:textId="77777777" w:rsidR="00826854" w:rsidRPr="00446A1B" w:rsidRDefault="00826854" w:rsidP="00826854">
            <w:pPr>
              <w:ind w:firstLine="0"/>
              <w:jc w:val="center"/>
              <w:rPr>
                <w:color w:val="000000" w:themeColor="text1"/>
                <w:sz w:val="22"/>
                <w:szCs w:val="22"/>
              </w:rPr>
            </w:pPr>
            <w:r w:rsidRPr="00446A1B">
              <w:rPr>
                <w:color w:val="000000" w:themeColor="text1"/>
                <w:sz w:val="22"/>
                <w:szCs w:val="22"/>
              </w:rPr>
              <w:t>48</w:t>
            </w:r>
          </w:p>
        </w:tc>
        <w:tc>
          <w:tcPr>
            <w:tcW w:w="2184" w:type="dxa"/>
            <w:tcBorders>
              <w:top w:val="single" w:sz="4" w:space="0" w:color="auto"/>
              <w:left w:val="single" w:sz="4" w:space="0" w:color="auto"/>
              <w:bottom w:val="single" w:sz="4" w:space="0" w:color="auto"/>
              <w:right w:val="single" w:sz="4" w:space="0" w:color="auto"/>
            </w:tcBorders>
          </w:tcPr>
          <w:p w14:paraId="3256587F" w14:textId="77777777" w:rsidR="00826854" w:rsidRPr="00446A1B" w:rsidRDefault="00826854" w:rsidP="00826854">
            <w:pPr>
              <w:ind w:firstLine="0"/>
              <w:jc w:val="left"/>
              <w:rPr>
                <w:color w:val="000000" w:themeColor="text1"/>
                <w:sz w:val="22"/>
                <w:szCs w:val="22"/>
              </w:rPr>
            </w:pPr>
            <w:r w:rsidRPr="00446A1B">
              <w:rPr>
                <w:color w:val="000000" w:themeColor="text1"/>
                <w:sz w:val="22"/>
                <w:szCs w:val="22"/>
              </w:rPr>
              <w:t>Футбол</w:t>
            </w:r>
          </w:p>
          <w:p w14:paraId="358DCF30" w14:textId="77777777" w:rsidR="00826854" w:rsidRPr="00446A1B" w:rsidRDefault="00826854" w:rsidP="00826854">
            <w:pPr>
              <w:ind w:firstLine="0"/>
              <w:jc w:val="left"/>
              <w:rPr>
                <w:color w:val="000000" w:themeColor="text1"/>
                <w:sz w:val="22"/>
                <w:szCs w:val="22"/>
              </w:rPr>
            </w:pPr>
            <w:proofErr w:type="spellStart"/>
            <w:r w:rsidRPr="00446A1B">
              <w:rPr>
                <w:color w:val="000000" w:themeColor="text1"/>
                <w:sz w:val="22"/>
                <w:szCs w:val="22"/>
              </w:rPr>
              <w:t>ампутантов</w:t>
            </w:r>
            <w:proofErr w:type="spellEnd"/>
          </w:p>
        </w:tc>
        <w:tc>
          <w:tcPr>
            <w:tcW w:w="2694" w:type="dxa"/>
            <w:tcBorders>
              <w:top w:val="single" w:sz="4" w:space="0" w:color="auto"/>
              <w:left w:val="single" w:sz="4" w:space="0" w:color="auto"/>
              <w:bottom w:val="single" w:sz="4" w:space="0" w:color="auto"/>
              <w:right w:val="single" w:sz="4" w:space="0" w:color="auto"/>
            </w:tcBorders>
          </w:tcPr>
          <w:p w14:paraId="1C52301E" w14:textId="77777777" w:rsidR="00826854" w:rsidRPr="00446A1B" w:rsidRDefault="00826854" w:rsidP="00826854">
            <w:pPr>
              <w:ind w:firstLine="0"/>
              <w:jc w:val="left"/>
              <w:rPr>
                <w:color w:val="000000" w:themeColor="text1"/>
                <w:sz w:val="22"/>
                <w:szCs w:val="22"/>
              </w:rPr>
            </w:pPr>
            <w:r w:rsidRPr="00446A1B">
              <w:rPr>
                <w:color w:val="000000" w:themeColor="text1"/>
                <w:sz w:val="22"/>
                <w:szCs w:val="22"/>
              </w:rPr>
              <w:t>А2, А4, А6, А8</w:t>
            </w:r>
          </w:p>
        </w:tc>
        <w:tc>
          <w:tcPr>
            <w:tcW w:w="2291" w:type="dxa"/>
            <w:tcBorders>
              <w:top w:val="single" w:sz="4" w:space="0" w:color="auto"/>
              <w:left w:val="single" w:sz="4" w:space="0" w:color="auto"/>
              <w:bottom w:val="single" w:sz="4" w:space="0" w:color="auto"/>
              <w:right w:val="single" w:sz="4" w:space="0" w:color="auto"/>
            </w:tcBorders>
          </w:tcPr>
          <w:p w14:paraId="180CB3E9" w14:textId="374C16D3" w:rsidR="00826854" w:rsidRPr="00446A1B" w:rsidRDefault="00820617" w:rsidP="005A4B62">
            <w:pPr>
              <w:ind w:firstLine="0"/>
              <w:jc w:val="center"/>
              <w:rPr>
                <w:color w:val="000000" w:themeColor="text1"/>
                <w:sz w:val="22"/>
                <w:szCs w:val="22"/>
              </w:rPr>
            </w:pPr>
            <w:r w:rsidRPr="00446A1B">
              <w:rPr>
                <w:sz w:val="22"/>
                <w:szCs w:val="22"/>
              </w:rPr>
              <w:t>-</w:t>
            </w:r>
          </w:p>
        </w:tc>
        <w:tc>
          <w:tcPr>
            <w:tcW w:w="1819" w:type="dxa"/>
            <w:tcBorders>
              <w:top w:val="single" w:sz="4" w:space="0" w:color="auto"/>
              <w:left w:val="single" w:sz="4" w:space="0" w:color="auto"/>
              <w:bottom w:val="single" w:sz="4" w:space="0" w:color="auto"/>
            </w:tcBorders>
          </w:tcPr>
          <w:p w14:paraId="3A5EB049" w14:textId="69E2DDEE" w:rsidR="00826854" w:rsidRPr="00446A1B" w:rsidRDefault="00820617" w:rsidP="005A4B62">
            <w:pPr>
              <w:ind w:firstLine="0"/>
              <w:jc w:val="center"/>
              <w:rPr>
                <w:color w:val="000000" w:themeColor="text1"/>
                <w:sz w:val="22"/>
                <w:szCs w:val="22"/>
              </w:rPr>
            </w:pPr>
            <w:r w:rsidRPr="00446A1B">
              <w:rPr>
                <w:sz w:val="22"/>
                <w:szCs w:val="22"/>
              </w:rPr>
              <w:t>-</w:t>
            </w:r>
          </w:p>
        </w:tc>
      </w:tr>
      <w:tr w:rsidR="00C12D90" w:rsidRPr="00446A1B" w14:paraId="55BB84CC" w14:textId="77777777" w:rsidTr="00F3094B">
        <w:tc>
          <w:tcPr>
            <w:tcW w:w="538" w:type="dxa"/>
            <w:tcBorders>
              <w:top w:val="single" w:sz="4" w:space="0" w:color="auto"/>
              <w:bottom w:val="single" w:sz="4" w:space="0" w:color="auto"/>
              <w:right w:val="single" w:sz="4" w:space="0" w:color="auto"/>
            </w:tcBorders>
          </w:tcPr>
          <w:p w14:paraId="0628B6ED" w14:textId="77777777" w:rsidR="00C12D90" w:rsidRPr="00446A1B" w:rsidRDefault="00C12D90" w:rsidP="0020746E">
            <w:pPr>
              <w:ind w:firstLine="0"/>
              <w:jc w:val="center"/>
              <w:rPr>
                <w:color w:val="000000" w:themeColor="text1"/>
                <w:sz w:val="22"/>
                <w:szCs w:val="22"/>
              </w:rPr>
            </w:pPr>
            <w:r w:rsidRPr="00446A1B">
              <w:rPr>
                <w:color w:val="000000" w:themeColor="text1"/>
                <w:sz w:val="22"/>
                <w:szCs w:val="22"/>
              </w:rPr>
              <w:t>49</w:t>
            </w:r>
          </w:p>
        </w:tc>
        <w:tc>
          <w:tcPr>
            <w:tcW w:w="2184" w:type="dxa"/>
            <w:tcBorders>
              <w:top w:val="single" w:sz="4" w:space="0" w:color="auto"/>
              <w:left w:val="single" w:sz="4" w:space="0" w:color="auto"/>
              <w:bottom w:val="single" w:sz="4" w:space="0" w:color="auto"/>
              <w:right w:val="single" w:sz="4" w:space="0" w:color="auto"/>
            </w:tcBorders>
          </w:tcPr>
          <w:p w14:paraId="62FE5B6A" w14:textId="77777777" w:rsidR="00C12D90" w:rsidRPr="00446A1B" w:rsidRDefault="00C12D90" w:rsidP="0020746E">
            <w:pPr>
              <w:ind w:firstLine="0"/>
              <w:jc w:val="left"/>
              <w:rPr>
                <w:color w:val="000000" w:themeColor="text1"/>
                <w:sz w:val="22"/>
                <w:szCs w:val="22"/>
              </w:rPr>
            </w:pPr>
            <w:proofErr w:type="spellStart"/>
            <w:r w:rsidRPr="00446A1B">
              <w:rPr>
                <w:color w:val="000000" w:themeColor="text1"/>
                <w:sz w:val="22"/>
                <w:szCs w:val="22"/>
              </w:rPr>
              <w:t>Футзал</w:t>
            </w:r>
            <w:proofErr w:type="spellEnd"/>
          </w:p>
        </w:tc>
        <w:tc>
          <w:tcPr>
            <w:tcW w:w="2694" w:type="dxa"/>
            <w:tcBorders>
              <w:top w:val="single" w:sz="4" w:space="0" w:color="auto"/>
              <w:left w:val="single" w:sz="4" w:space="0" w:color="auto"/>
              <w:bottom w:val="single" w:sz="4" w:space="0" w:color="auto"/>
              <w:right w:val="single" w:sz="4" w:space="0" w:color="auto"/>
            </w:tcBorders>
          </w:tcPr>
          <w:p w14:paraId="5305EFFC"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В3, INAS-FID,</w:t>
            </w:r>
          </w:p>
          <w:p w14:paraId="25D487C4"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14:paraId="65692F49"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В2, SOI</w:t>
            </w:r>
          </w:p>
        </w:tc>
        <w:tc>
          <w:tcPr>
            <w:tcW w:w="1819" w:type="dxa"/>
            <w:tcBorders>
              <w:top w:val="single" w:sz="4" w:space="0" w:color="auto"/>
              <w:left w:val="single" w:sz="4" w:space="0" w:color="auto"/>
              <w:bottom w:val="single" w:sz="4" w:space="0" w:color="auto"/>
            </w:tcBorders>
          </w:tcPr>
          <w:p w14:paraId="0F47EF7F" w14:textId="5C3F74D7" w:rsidR="00C12D90" w:rsidRPr="00446A1B" w:rsidRDefault="00820617" w:rsidP="005A4B62">
            <w:pPr>
              <w:ind w:firstLine="0"/>
              <w:jc w:val="center"/>
              <w:rPr>
                <w:color w:val="000000" w:themeColor="text1"/>
                <w:sz w:val="22"/>
                <w:szCs w:val="22"/>
              </w:rPr>
            </w:pPr>
            <w:r w:rsidRPr="00446A1B">
              <w:rPr>
                <w:sz w:val="22"/>
                <w:szCs w:val="22"/>
              </w:rPr>
              <w:t>-</w:t>
            </w:r>
          </w:p>
        </w:tc>
      </w:tr>
      <w:tr w:rsidR="00C12D90" w:rsidRPr="00446A1B" w14:paraId="4DCFD65C" w14:textId="77777777" w:rsidTr="00F3094B">
        <w:tc>
          <w:tcPr>
            <w:tcW w:w="538" w:type="dxa"/>
            <w:tcBorders>
              <w:top w:val="single" w:sz="4" w:space="0" w:color="auto"/>
              <w:bottom w:val="single" w:sz="4" w:space="0" w:color="auto"/>
              <w:right w:val="single" w:sz="4" w:space="0" w:color="auto"/>
            </w:tcBorders>
          </w:tcPr>
          <w:p w14:paraId="15E25FA7" w14:textId="77777777" w:rsidR="00C12D90" w:rsidRPr="00446A1B" w:rsidRDefault="00C12D90" w:rsidP="0020746E">
            <w:pPr>
              <w:ind w:firstLine="0"/>
              <w:jc w:val="center"/>
              <w:rPr>
                <w:color w:val="000000" w:themeColor="text1"/>
                <w:sz w:val="22"/>
                <w:szCs w:val="22"/>
              </w:rPr>
            </w:pPr>
            <w:r w:rsidRPr="00446A1B">
              <w:rPr>
                <w:color w:val="000000" w:themeColor="text1"/>
                <w:sz w:val="22"/>
                <w:szCs w:val="22"/>
              </w:rPr>
              <w:t>50</w:t>
            </w:r>
          </w:p>
        </w:tc>
        <w:tc>
          <w:tcPr>
            <w:tcW w:w="2184" w:type="dxa"/>
            <w:tcBorders>
              <w:top w:val="single" w:sz="4" w:space="0" w:color="auto"/>
              <w:left w:val="single" w:sz="4" w:space="0" w:color="auto"/>
              <w:bottom w:val="single" w:sz="4" w:space="0" w:color="auto"/>
              <w:right w:val="single" w:sz="4" w:space="0" w:color="auto"/>
            </w:tcBorders>
          </w:tcPr>
          <w:p w14:paraId="287C3F78"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Шахматы</w:t>
            </w:r>
          </w:p>
        </w:tc>
        <w:tc>
          <w:tcPr>
            <w:tcW w:w="2694" w:type="dxa"/>
            <w:tcBorders>
              <w:top w:val="single" w:sz="4" w:space="0" w:color="auto"/>
              <w:left w:val="single" w:sz="4" w:space="0" w:color="auto"/>
              <w:bottom w:val="single" w:sz="4" w:space="0" w:color="auto"/>
              <w:right w:val="single" w:sz="4" w:space="0" w:color="auto"/>
            </w:tcBorders>
          </w:tcPr>
          <w:p w14:paraId="727ABDDB" w14:textId="77777777" w:rsidR="005A4B62" w:rsidRPr="00446A1B" w:rsidRDefault="00C12D90" w:rsidP="0020746E">
            <w:pPr>
              <w:ind w:firstLine="0"/>
              <w:jc w:val="left"/>
              <w:rPr>
                <w:color w:val="000000" w:themeColor="text1"/>
                <w:sz w:val="22"/>
                <w:szCs w:val="22"/>
              </w:rPr>
            </w:pPr>
            <w:r w:rsidRPr="00446A1B">
              <w:rPr>
                <w:color w:val="000000" w:themeColor="text1"/>
                <w:sz w:val="22"/>
                <w:szCs w:val="22"/>
              </w:rPr>
              <w:t xml:space="preserve">В3, А2, А3, А4, А5, </w:t>
            </w:r>
          </w:p>
          <w:p w14:paraId="419BA21B" w14:textId="0B9F1F26" w:rsidR="00C12D90" w:rsidRPr="00446A1B" w:rsidRDefault="00C12D90" w:rsidP="0020746E">
            <w:pPr>
              <w:ind w:firstLine="0"/>
              <w:jc w:val="left"/>
              <w:rPr>
                <w:color w:val="000000" w:themeColor="text1"/>
                <w:sz w:val="22"/>
                <w:szCs w:val="22"/>
              </w:rPr>
            </w:pPr>
            <w:r w:rsidRPr="00446A1B">
              <w:rPr>
                <w:color w:val="000000" w:themeColor="text1"/>
                <w:sz w:val="22"/>
                <w:szCs w:val="22"/>
              </w:rPr>
              <w:t>А6, А7, А8, А9, 57, 58, СР7, СР8, INAS-FID,</w:t>
            </w:r>
          </w:p>
          <w:p w14:paraId="0AA6B28A"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14:paraId="381C0B9C"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В2, А1, III, IV, V, 55, 56, CP5, CP6, SOI</w:t>
            </w:r>
          </w:p>
        </w:tc>
        <w:tc>
          <w:tcPr>
            <w:tcW w:w="1819" w:type="dxa"/>
            <w:tcBorders>
              <w:top w:val="single" w:sz="4" w:space="0" w:color="auto"/>
              <w:left w:val="single" w:sz="4" w:space="0" w:color="auto"/>
              <w:bottom w:val="single" w:sz="4" w:space="0" w:color="auto"/>
            </w:tcBorders>
          </w:tcPr>
          <w:p w14:paraId="26F63158" w14:textId="77777777" w:rsidR="00C12D90" w:rsidRPr="00446A1B" w:rsidRDefault="00C12D90" w:rsidP="0020746E">
            <w:pPr>
              <w:ind w:firstLine="0"/>
              <w:jc w:val="left"/>
              <w:rPr>
                <w:color w:val="000000" w:themeColor="text1"/>
                <w:sz w:val="22"/>
                <w:szCs w:val="22"/>
                <w:lang w:val="en-US"/>
              </w:rPr>
            </w:pPr>
            <w:r w:rsidRPr="00446A1B">
              <w:rPr>
                <w:color w:val="000000" w:themeColor="text1"/>
                <w:sz w:val="22"/>
                <w:szCs w:val="22"/>
              </w:rPr>
              <w:t>В</w:t>
            </w:r>
            <w:r w:rsidRPr="00446A1B">
              <w:rPr>
                <w:color w:val="000000" w:themeColor="text1"/>
                <w:sz w:val="22"/>
                <w:szCs w:val="22"/>
                <w:lang w:val="en-US"/>
              </w:rPr>
              <w:t>1, I, II, 51, 52, 53, 54, CP1, CP2, CP3, CP4</w:t>
            </w:r>
          </w:p>
        </w:tc>
      </w:tr>
      <w:tr w:rsidR="00C12D90" w:rsidRPr="00446A1B" w14:paraId="2B689FD9" w14:textId="77777777" w:rsidTr="00F3094B">
        <w:tc>
          <w:tcPr>
            <w:tcW w:w="538" w:type="dxa"/>
            <w:tcBorders>
              <w:top w:val="single" w:sz="4" w:space="0" w:color="auto"/>
              <w:bottom w:val="single" w:sz="4" w:space="0" w:color="auto"/>
              <w:right w:val="single" w:sz="4" w:space="0" w:color="auto"/>
            </w:tcBorders>
          </w:tcPr>
          <w:p w14:paraId="395F55A6" w14:textId="77777777" w:rsidR="00C12D90" w:rsidRPr="00446A1B" w:rsidRDefault="00C12D90" w:rsidP="0020746E">
            <w:pPr>
              <w:ind w:firstLine="0"/>
              <w:jc w:val="center"/>
              <w:rPr>
                <w:color w:val="000000" w:themeColor="text1"/>
                <w:sz w:val="22"/>
                <w:szCs w:val="22"/>
              </w:rPr>
            </w:pPr>
            <w:r w:rsidRPr="00446A1B">
              <w:rPr>
                <w:color w:val="000000" w:themeColor="text1"/>
                <w:sz w:val="22"/>
                <w:szCs w:val="22"/>
              </w:rPr>
              <w:t>51</w:t>
            </w:r>
          </w:p>
        </w:tc>
        <w:tc>
          <w:tcPr>
            <w:tcW w:w="2184" w:type="dxa"/>
            <w:tcBorders>
              <w:top w:val="single" w:sz="4" w:space="0" w:color="auto"/>
              <w:left w:val="single" w:sz="4" w:space="0" w:color="auto"/>
              <w:bottom w:val="single" w:sz="4" w:space="0" w:color="auto"/>
              <w:right w:val="single" w:sz="4" w:space="0" w:color="auto"/>
            </w:tcBorders>
          </w:tcPr>
          <w:p w14:paraId="19658D0F"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Шашки</w:t>
            </w:r>
          </w:p>
        </w:tc>
        <w:tc>
          <w:tcPr>
            <w:tcW w:w="2694" w:type="dxa"/>
            <w:tcBorders>
              <w:top w:val="single" w:sz="4" w:space="0" w:color="auto"/>
              <w:left w:val="single" w:sz="4" w:space="0" w:color="auto"/>
              <w:bottom w:val="single" w:sz="4" w:space="0" w:color="auto"/>
              <w:right w:val="single" w:sz="4" w:space="0" w:color="auto"/>
            </w:tcBorders>
          </w:tcPr>
          <w:p w14:paraId="55E69B4E" w14:textId="77777777" w:rsidR="005A4B62" w:rsidRPr="00446A1B" w:rsidRDefault="00C12D90" w:rsidP="0020746E">
            <w:pPr>
              <w:ind w:firstLine="0"/>
              <w:jc w:val="left"/>
              <w:rPr>
                <w:color w:val="000000" w:themeColor="text1"/>
                <w:sz w:val="22"/>
                <w:szCs w:val="22"/>
              </w:rPr>
            </w:pPr>
            <w:r w:rsidRPr="00446A1B">
              <w:rPr>
                <w:color w:val="000000" w:themeColor="text1"/>
                <w:sz w:val="22"/>
                <w:szCs w:val="22"/>
              </w:rPr>
              <w:t xml:space="preserve">В3, А2, А3, А4, А5, </w:t>
            </w:r>
          </w:p>
          <w:p w14:paraId="67E1446D" w14:textId="6D00E1E2" w:rsidR="00C12D90" w:rsidRPr="00446A1B" w:rsidRDefault="00C12D90" w:rsidP="0020746E">
            <w:pPr>
              <w:ind w:firstLine="0"/>
              <w:jc w:val="left"/>
              <w:rPr>
                <w:color w:val="000000" w:themeColor="text1"/>
                <w:sz w:val="22"/>
                <w:szCs w:val="22"/>
              </w:rPr>
            </w:pPr>
            <w:r w:rsidRPr="00446A1B">
              <w:rPr>
                <w:color w:val="000000" w:themeColor="text1"/>
                <w:sz w:val="22"/>
                <w:szCs w:val="22"/>
              </w:rPr>
              <w:t>А6, А7, А8, А9, 57, 58, СР7, СР8, INAS-FID,</w:t>
            </w:r>
          </w:p>
          <w:p w14:paraId="480AEA7B"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слабослышащие, глухие</w:t>
            </w:r>
          </w:p>
        </w:tc>
        <w:tc>
          <w:tcPr>
            <w:tcW w:w="2291" w:type="dxa"/>
            <w:tcBorders>
              <w:top w:val="single" w:sz="4" w:space="0" w:color="auto"/>
              <w:left w:val="single" w:sz="4" w:space="0" w:color="auto"/>
              <w:bottom w:val="single" w:sz="4" w:space="0" w:color="auto"/>
              <w:right w:val="single" w:sz="4" w:space="0" w:color="auto"/>
            </w:tcBorders>
          </w:tcPr>
          <w:p w14:paraId="65D24533" w14:textId="77777777" w:rsidR="00C12D90" w:rsidRPr="00446A1B" w:rsidRDefault="00C12D90" w:rsidP="0020746E">
            <w:pPr>
              <w:ind w:firstLine="0"/>
              <w:jc w:val="left"/>
              <w:rPr>
                <w:color w:val="000000" w:themeColor="text1"/>
                <w:sz w:val="22"/>
                <w:szCs w:val="22"/>
              </w:rPr>
            </w:pPr>
            <w:r w:rsidRPr="00446A1B">
              <w:rPr>
                <w:color w:val="000000" w:themeColor="text1"/>
                <w:sz w:val="22"/>
                <w:szCs w:val="22"/>
              </w:rPr>
              <w:t>В2, А1, III, IV, V, 55, 56, CP5, CP6, SOI</w:t>
            </w:r>
          </w:p>
        </w:tc>
        <w:tc>
          <w:tcPr>
            <w:tcW w:w="1819" w:type="dxa"/>
            <w:tcBorders>
              <w:top w:val="single" w:sz="4" w:space="0" w:color="auto"/>
              <w:left w:val="single" w:sz="4" w:space="0" w:color="auto"/>
              <w:bottom w:val="single" w:sz="4" w:space="0" w:color="auto"/>
            </w:tcBorders>
          </w:tcPr>
          <w:p w14:paraId="4EB5B188" w14:textId="77777777" w:rsidR="00C12D90" w:rsidRPr="00446A1B" w:rsidRDefault="00C12D90" w:rsidP="0020746E">
            <w:pPr>
              <w:ind w:firstLine="0"/>
              <w:jc w:val="left"/>
              <w:rPr>
                <w:color w:val="000000" w:themeColor="text1"/>
                <w:sz w:val="22"/>
                <w:szCs w:val="22"/>
                <w:lang w:val="en-US"/>
              </w:rPr>
            </w:pPr>
            <w:r w:rsidRPr="00446A1B">
              <w:rPr>
                <w:color w:val="000000" w:themeColor="text1"/>
                <w:sz w:val="22"/>
                <w:szCs w:val="22"/>
              </w:rPr>
              <w:t>В</w:t>
            </w:r>
            <w:r w:rsidRPr="00446A1B">
              <w:rPr>
                <w:color w:val="000000" w:themeColor="text1"/>
                <w:sz w:val="22"/>
                <w:szCs w:val="22"/>
                <w:lang w:val="en-US"/>
              </w:rPr>
              <w:t>1, I, II, 51, 52, 53, 54, CP1, CP2, CP3, CP4</w:t>
            </w:r>
          </w:p>
        </w:tc>
      </w:tr>
    </w:tbl>
    <w:p w14:paraId="67C921D2" w14:textId="77777777" w:rsidR="00C12D90" w:rsidRPr="00446A1B" w:rsidRDefault="00C12D90" w:rsidP="00C12D90">
      <w:pPr>
        <w:rPr>
          <w:color w:val="000000" w:themeColor="text1"/>
          <w:sz w:val="20"/>
          <w:lang w:val="en-US"/>
        </w:rPr>
      </w:pPr>
    </w:p>
    <w:p w14:paraId="2A2354E6" w14:textId="77777777" w:rsidR="00C12D90" w:rsidRPr="00446A1B" w:rsidRDefault="00C12D90" w:rsidP="00C12D90">
      <w:pPr>
        <w:rPr>
          <w:color w:val="000000" w:themeColor="text1"/>
        </w:rPr>
      </w:pPr>
      <w:bookmarkStart w:id="8" w:name="sub_1104"/>
      <w:r w:rsidRPr="00446A1B">
        <w:rPr>
          <w:color w:val="000000" w:themeColor="text1"/>
        </w:rPr>
        <w:t>3. Оплата труда тренеров, тренеров-преподавателей может производиться исходя из размера оклада (должностного оклада) по условиям и размерам:</w:t>
      </w:r>
    </w:p>
    <w:p w14:paraId="287CCCB4" w14:textId="7B24E9CC" w:rsidR="00C12D90" w:rsidRPr="00446A1B" w:rsidRDefault="00C12D90" w:rsidP="00C12D90">
      <w:pPr>
        <w:rPr>
          <w:color w:val="000000" w:themeColor="text1"/>
        </w:rPr>
      </w:pPr>
      <w:bookmarkStart w:id="9" w:name="sub_1326"/>
      <w:bookmarkEnd w:id="8"/>
      <w:r w:rsidRPr="00446A1B">
        <w:rPr>
          <w:color w:val="000000" w:themeColor="text1"/>
        </w:rPr>
        <w:t>3.1. От объема недельной тренировочной нагрузки (</w:t>
      </w:r>
      <w:r w:rsidRPr="00446A1B">
        <w:rPr>
          <w:rStyle w:val="ae"/>
          <w:rFonts w:cs="Times New Roman CYR"/>
          <w:color w:val="000000" w:themeColor="text1"/>
        </w:rPr>
        <w:t>таблица 1</w:t>
      </w:r>
      <w:r w:rsidRPr="00446A1B">
        <w:rPr>
          <w:color w:val="000000" w:themeColor="text1"/>
        </w:rPr>
        <w:t xml:space="preserve"> </w:t>
      </w:r>
      <w:r w:rsidR="005A4B62" w:rsidRPr="00446A1B">
        <w:rPr>
          <w:color w:val="000000" w:themeColor="text1"/>
        </w:rPr>
        <w:t>настоящих особенностей порядка)</w:t>
      </w:r>
      <w:r w:rsidR="005A4B62" w:rsidRPr="00446A1B">
        <w:t xml:space="preserve"> </w:t>
      </w:r>
      <w:r w:rsidRPr="00446A1B">
        <w:rPr>
          <w:color w:val="000000" w:themeColor="text1"/>
        </w:rPr>
        <w:t>либо за одного занимающегося, обучающегося, спортсмена на этапах спортивной подготовки (</w:t>
      </w:r>
      <w:r w:rsidRPr="00446A1B">
        <w:rPr>
          <w:rStyle w:val="ae"/>
          <w:rFonts w:cs="Times New Roman CYR"/>
          <w:color w:val="000000" w:themeColor="text1"/>
        </w:rPr>
        <w:t>таблица 5</w:t>
      </w:r>
      <w:r w:rsidRPr="00446A1B">
        <w:rPr>
          <w:color w:val="000000" w:themeColor="text1"/>
        </w:rPr>
        <w:t xml:space="preserve"> </w:t>
      </w:r>
      <w:r w:rsidR="005A4B62" w:rsidRPr="00446A1B">
        <w:rPr>
          <w:color w:val="000000" w:themeColor="text1"/>
        </w:rPr>
        <w:t>настоящих особенностей порядка)</w:t>
      </w:r>
      <w:r w:rsidRPr="00446A1B">
        <w:rPr>
          <w:color w:val="000000" w:themeColor="text1"/>
        </w:rPr>
        <w:t>).</w:t>
      </w:r>
    </w:p>
    <w:p w14:paraId="1B43D52F" w14:textId="77777777" w:rsidR="005A4B62" w:rsidRPr="00446A1B" w:rsidRDefault="005A4B62" w:rsidP="00C12D90">
      <w:pPr>
        <w:rPr>
          <w:color w:val="000000" w:themeColor="text1"/>
          <w:sz w:val="20"/>
        </w:rPr>
      </w:pPr>
    </w:p>
    <w:p w14:paraId="00D6AEDD" w14:textId="77777777" w:rsidR="00C12D90" w:rsidRPr="00F54F46" w:rsidRDefault="00C12D90" w:rsidP="00C12D90">
      <w:pPr>
        <w:jc w:val="right"/>
        <w:rPr>
          <w:rStyle w:val="af2"/>
          <w:b w:val="0"/>
          <w:bCs/>
          <w:color w:val="000000" w:themeColor="text1"/>
        </w:rPr>
      </w:pPr>
      <w:bookmarkStart w:id="10" w:name="sub_750"/>
      <w:bookmarkEnd w:id="9"/>
      <w:r w:rsidRPr="00446A1B">
        <w:rPr>
          <w:rStyle w:val="af2"/>
          <w:b w:val="0"/>
          <w:bCs/>
          <w:color w:val="000000" w:themeColor="text1"/>
        </w:rPr>
        <w:t>Таблица 5</w:t>
      </w:r>
    </w:p>
    <w:bookmarkEnd w:id="10"/>
    <w:p w14:paraId="46FEF70D" w14:textId="77777777" w:rsidR="00C12D90" w:rsidRPr="00F54F46" w:rsidRDefault="00C12D90" w:rsidP="00C12D90">
      <w:pPr>
        <w:rPr>
          <w:color w:val="000000" w:themeColor="text1"/>
        </w:rPr>
      </w:pPr>
    </w:p>
    <w:p w14:paraId="2B67218B" w14:textId="77777777" w:rsidR="005A4B62" w:rsidRDefault="00C12D90" w:rsidP="00820617">
      <w:pPr>
        <w:ind w:firstLine="0"/>
        <w:jc w:val="center"/>
      </w:pPr>
      <w:r w:rsidRPr="00820617">
        <w:t xml:space="preserve">Размеры нормативов </w:t>
      </w:r>
    </w:p>
    <w:p w14:paraId="18089040" w14:textId="77777777" w:rsidR="005A4B62" w:rsidRDefault="00C12D90" w:rsidP="00820617">
      <w:pPr>
        <w:ind w:firstLine="0"/>
        <w:jc w:val="center"/>
      </w:pPr>
      <w:r w:rsidRPr="00820617">
        <w:t xml:space="preserve">оплаты труда тренера, тренера-преподавателя за подготовку </w:t>
      </w:r>
    </w:p>
    <w:p w14:paraId="3E58925A" w14:textId="0C14E101" w:rsidR="00C12D90" w:rsidRPr="00820617" w:rsidRDefault="00C12D90" w:rsidP="00820617">
      <w:pPr>
        <w:ind w:firstLine="0"/>
        <w:jc w:val="center"/>
      </w:pPr>
      <w:r w:rsidRPr="00820617">
        <w:t>одного занимающегося, обучающегося, спортсмена</w:t>
      </w:r>
    </w:p>
    <w:p w14:paraId="66F369D3" w14:textId="77777777" w:rsidR="00C12D90" w:rsidRPr="00820617" w:rsidRDefault="00C12D90" w:rsidP="00820617">
      <w:pPr>
        <w:ind w:firstLine="0"/>
        <w:jc w:val="center"/>
      </w:pPr>
    </w:p>
    <w:tbl>
      <w:tblPr>
        <w:tblW w:w="9526" w:type="dxa"/>
        <w:tblInd w:w="108" w:type="dxa"/>
        <w:tblBorders>
          <w:top w:val="single" w:sz="4" w:space="0" w:color="auto"/>
          <w:left w:val="single" w:sz="4" w:space="0" w:color="auto"/>
          <w:bottom w:val="single" w:sz="4" w:space="0" w:color="auto"/>
          <w:right w:val="single" w:sz="4" w:space="0" w:color="auto"/>
        </w:tblBorders>
        <w:tblLayout w:type="fixed"/>
        <w:tblCellMar>
          <w:left w:w="62" w:type="dxa"/>
          <w:right w:w="62" w:type="dxa"/>
        </w:tblCellMar>
        <w:tblLook w:val="0000" w:firstRow="0" w:lastRow="0" w:firstColumn="0" w:lastColumn="0" w:noHBand="0" w:noVBand="0"/>
      </w:tblPr>
      <w:tblGrid>
        <w:gridCol w:w="2581"/>
        <w:gridCol w:w="1417"/>
        <w:gridCol w:w="3128"/>
        <w:gridCol w:w="2400"/>
      </w:tblGrid>
      <w:tr w:rsidR="00C12D90" w:rsidRPr="00F54F46" w14:paraId="6A70B532" w14:textId="77777777" w:rsidTr="005A4B62">
        <w:tc>
          <w:tcPr>
            <w:tcW w:w="2581" w:type="dxa"/>
            <w:vMerge w:val="restart"/>
            <w:tcBorders>
              <w:top w:val="single" w:sz="4" w:space="0" w:color="auto"/>
              <w:bottom w:val="single" w:sz="4" w:space="0" w:color="auto"/>
              <w:right w:val="single" w:sz="4" w:space="0" w:color="auto"/>
            </w:tcBorders>
          </w:tcPr>
          <w:p w14:paraId="232FA968" w14:textId="77777777" w:rsidR="00C12D90" w:rsidRPr="00F54F46" w:rsidRDefault="00C12D90" w:rsidP="0020746E">
            <w:pPr>
              <w:pStyle w:val="af3"/>
              <w:jc w:val="center"/>
              <w:rPr>
                <w:color w:val="000000" w:themeColor="text1"/>
                <w:sz w:val="23"/>
                <w:szCs w:val="23"/>
              </w:rPr>
            </w:pPr>
            <w:r w:rsidRPr="00F54F46">
              <w:rPr>
                <w:color w:val="000000" w:themeColor="text1"/>
                <w:sz w:val="23"/>
                <w:szCs w:val="23"/>
              </w:rPr>
              <w:t>Этапы многолетней подготовки</w:t>
            </w:r>
          </w:p>
          <w:p w14:paraId="7682C7E1" w14:textId="77777777" w:rsidR="00C12D90" w:rsidRPr="00F54F46" w:rsidRDefault="00C12D90" w:rsidP="0020746E">
            <w:pPr>
              <w:pStyle w:val="af3"/>
              <w:jc w:val="center"/>
              <w:rPr>
                <w:color w:val="000000" w:themeColor="text1"/>
                <w:sz w:val="23"/>
                <w:szCs w:val="23"/>
              </w:rPr>
            </w:pPr>
            <w:r w:rsidRPr="00F54F46">
              <w:rPr>
                <w:color w:val="000000" w:themeColor="text1"/>
                <w:sz w:val="23"/>
                <w:szCs w:val="23"/>
              </w:rPr>
              <w:t>спортсменов</w:t>
            </w:r>
          </w:p>
        </w:tc>
        <w:tc>
          <w:tcPr>
            <w:tcW w:w="1417" w:type="dxa"/>
            <w:vMerge w:val="restart"/>
            <w:tcBorders>
              <w:top w:val="single" w:sz="4" w:space="0" w:color="auto"/>
              <w:left w:val="single" w:sz="4" w:space="0" w:color="auto"/>
              <w:bottom w:val="nil"/>
              <w:right w:val="single" w:sz="4" w:space="0" w:color="auto"/>
            </w:tcBorders>
          </w:tcPr>
          <w:p w14:paraId="123AFF6C" w14:textId="77777777" w:rsidR="00C12D90" w:rsidRPr="00F54F46" w:rsidRDefault="00C12D90" w:rsidP="0020746E">
            <w:pPr>
              <w:pStyle w:val="af3"/>
              <w:jc w:val="center"/>
              <w:rPr>
                <w:color w:val="000000" w:themeColor="text1"/>
                <w:sz w:val="23"/>
                <w:szCs w:val="23"/>
              </w:rPr>
            </w:pPr>
            <w:r w:rsidRPr="00F54F46">
              <w:rPr>
                <w:color w:val="000000" w:themeColor="text1"/>
                <w:sz w:val="23"/>
                <w:szCs w:val="23"/>
              </w:rPr>
              <w:t>Период обучения</w:t>
            </w:r>
          </w:p>
          <w:p w14:paraId="7C658F4C" w14:textId="77777777" w:rsidR="00C12D90" w:rsidRPr="00F54F46" w:rsidRDefault="00C12D90" w:rsidP="0020746E">
            <w:pPr>
              <w:pStyle w:val="af3"/>
              <w:jc w:val="center"/>
              <w:rPr>
                <w:color w:val="000000" w:themeColor="text1"/>
                <w:sz w:val="23"/>
                <w:szCs w:val="23"/>
              </w:rPr>
            </w:pPr>
            <w:r w:rsidRPr="00F54F46">
              <w:rPr>
                <w:color w:val="000000" w:themeColor="text1"/>
                <w:sz w:val="23"/>
                <w:szCs w:val="23"/>
              </w:rPr>
              <w:t>(лет)</w:t>
            </w:r>
          </w:p>
        </w:tc>
        <w:tc>
          <w:tcPr>
            <w:tcW w:w="5528" w:type="dxa"/>
            <w:gridSpan w:val="2"/>
            <w:tcBorders>
              <w:top w:val="single" w:sz="4" w:space="0" w:color="auto"/>
              <w:left w:val="single" w:sz="4" w:space="0" w:color="auto"/>
              <w:bottom w:val="single" w:sz="4" w:space="0" w:color="auto"/>
            </w:tcBorders>
          </w:tcPr>
          <w:p w14:paraId="56BB354C" w14:textId="69C0C19E" w:rsidR="00C12D90" w:rsidRPr="00F54F46" w:rsidRDefault="00C12D90" w:rsidP="0020746E">
            <w:pPr>
              <w:pStyle w:val="af3"/>
              <w:jc w:val="center"/>
              <w:rPr>
                <w:color w:val="000000" w:themeColor="text1"/>
                <w:sz w:val="23"/>
                <w:szCs w:val="23"/>
              </w:rPr>
            </w:pPr>
            <w:r w:rsidRPr="00F54F46">
              <w:rPr>
                <w:color w:val="000000" w:themeColor="text1"/>
                <w:sz w:val="23"/>
                <w:szCs w:val="23"/>
              </w:rPr>
              <w:t>Размер норматива оплаты в %</w:t>
            </w:r>
            <w:r w:rsidR="005A4B62">
              <w:rPr>
                <w:color w:val="000000" w:themeColor="text1"/>
                <w:sz w:val="23"/>
                <w:szCs w:val="23"/>
              </w:rPr>
              <w:t xml:space="preserve"> </w:t>
            </w:r>
            <w:r w:rsidRPr="00F54F46">
              <w:rPr>
                <w:color w:val="000000" w:themeColor="text1"/>
                <w:sz w:val="23"/>
                <w:szCs w:val="23"/>
              </w:rPr>
              <w:t>от оклада (должностного оклада)</w:t>
            </w:r>
            <w:r w:rsidR="005A4B62">
              <w:rPr>
                <w:color w:val="000000" w:themeColor="text1"/>
                <w:sz w:val="23"/>
                <w:szCs w:val="23"/>
              </w:rPr>
              <w:t xml:space="preserve"> </w:t>
            </w:r>
            <w:r w:rsidRPr="00F54F46">
              <w:rPr>
                <w:color w:val="000000" w:themeColor="text1"/>
                <w:sz w:val="23"/>
                <w:szCs w:val="23"/>
              </w:rPr>
              <w:t>тренера, тренера-преподавателя</w:t>
            </w:r>
            <w:r w:rsidR="005A4B62">
              <w:rPr>
                <w:color w:val="000000" w:themeColor="text1"/>
                <w:sz w:val="23"/>
                <w:szCs w:val="23"/>
              </w:rPr>
              <w:t xml:space="preserve"> </w:t>
            </w:r>
            <w:r w:rsidRPr="00F54F46">
              <w:rPr>
                <w:color w:val="000000" w:themeColor="text1"/>
                <w:sz w:val="23"/>
                <w:szCs w:val="23"/>
              </w:rPr>
              <w:t>за подготовку одного</w:t>
            </w:r>
          </w:p>
          <w:p w14:paraId="65939965" w14:textId="79F63E68" w:rsidR="00C12D90" w:rsidRPr="00F54F46" w:rsidRDefault="00C12D90" w:rsidP="005A4B62">
            <w:pPr>
              <w:pStyle w:val="af3"/>
              <w:jc w:val="center"/>
              <w:rPr>
                <w:color w:val="000000" w:themeColor="text1"/>
                <w:sz w:val="23"/>
                <w:szCs w:val="23"/>
              </w:rPr>
            </w:pPr>
            <w:r w:rsidRPr="00F54F46">
              <w:rPr>
                <w:color w:val="000000" w:themeColor="text1"/>
                <w:sz w:val="23"/>
                <w:szCs w:val="23"/>
              </w:rPr>
              <w:t>занимающегося,</w:t>
            </w:r>
            <w:r w:rsidR="005A4B62">
              <w:rPr>
                <w:color w:val="000000" w:themeColor="text1"/>
                <w:sz w:val="23"/>
                <w:szCs w:val="23"/>
              </w:rPr>
              <w:t xml:space="preserve"> </w:t>
            </w:r>
            <w:r w:rsidRPr="00F54F46">
              <w:rPr>
                <w:color w:val="000000" w:themeColor="text1"/>
                <w:sz w:val="23"/>
                <w:szCs w:val="23"/>
              </w:rPr>
              <w:t>обучающегося, спортсмена</w:t>
            </w:r>
          </w:p>
        </w:tc>
      </w:tr>
      <w:tr w:rsidR="00C12D90" w:rsidRPr="00F54F46" w14:paraId="58D955D5" w14:textId="77777777" w:rsidTr="005A4B62">
        <w:tc>
          <w:tcPr>
            <w:tcW w:w="2581" w:type="dxa"/>
            <w:vMerge/>
            <w:tcBorders>
              <w:top w:val="single" w:sz="4" w:space="0" w:color="auto"/>
              <w:bottom w:val="single" w:sz="4" w:space="0" w:color="auto"/>
              <w:right w:val="single" w:sz="4" w:space="0" w:color="auto"/>
            </w:tcBorders>
          </w:tcPr>
          <w:p w14:paraId="00E42286" w14:textId="77777777" w:rsidR="00C12D90" w:rsidRPr="00F54F46" w:rsidRDefault="00C12D90" w:rsidP="0020746E">
            <w:pPr>
              <w:pStyle w:val="af3"/>
              <w:rPr>
                <w:color w:val="000000" w:themeColor="text1"/>
                <w:sz w:val="23"/>
                <w:szCs w:val="23"/>
              </w:rPr>
            </w:pPr>
          </w:p>
        </w:tc>
        <w:tc>
          <w:tcPr>
            <w:tcW w:w="1417" w:type="dxa"/>
            <w:vMerge/>
            <w:tcBorders>
              <w:top w:val="single" w:sz="4" w:space="0" w:color="auto"/>
              <w:left w:val="single" w:sz="4" w:space="0" w:color="auto"/>
              <w:bottom w:val="nil"/>
              <w:right w:val="single" w:sz="4" w:space="0" w:color="auto"/>
            </w:tcBorders>
          </w:tcPr>
          <w:p w14:paraId="4B0D1C9C" w14:textId="77777777" w:rsidR="00C12D90" w:rsidRPr="00F54F46" w:rsidRDefault="00C12D90" w:rsidP="0020746E">
            <w:pPr>
              <w:pStyle w:val="af3"/>
              <w:rPr>
                <w:color w:val="000000" w:themeColor="text1"/>
                <w:sz w:val="23"/>
                <w:szCs w:val="23"/>
              </w:rPr>
            </w:pPr>
          </w:p>
        </w:tc>
        <w:tc>
          <w:tcPr>
            <w:tcW w:w="5528" w:type="dxa"/>
            <w:gridSpan w:val="2"/>
            <w:tcBorders>
              <w:top w:val="single" w:sz="4" w:space="0" w:color="auto"/>
              <w:left w:val="single" w:sz="4" w:space="0" w:color="auto"/>
              <w:bottom w:val="single" w:sz="4" w:space="0" w:color="auto"/>
            </w:tcBorders>
          </w:tcPr>
          <w:p w14:paraId="510F73C6" w14:textId="77777777" w:rsidR="00C12D90" w:rsidRPr="00F54F46" w:rsidRDefault="00C12D90" w:rsidP="0020746E">
            <w:pPr>
              <w:pStyle w:val="af3"/>
              <w:jc w:val="center"/>
              <w:rPr>
                <w:color w:val="000000" w:themeColor="text1"/>
                <w:sz w:val="23"/>
                <w:szCs w:val="23"/>
              </w:rPr>
            </w:pPr>
            <w:r w:rsidRPr="00F54F46">
              <w:rPr>
                <w:color w:val="000000" w:themeColor="text1"/>
                <w:sz w:val="23"/>
                <w:szCs w:val="23"/>
              </w:rPr>
              <w:t>Группы видов спорта</w:t>
            </w:r>
          </w:p>
        </w:tc>
      </w:tr>
      <w:tr w:rsidR="00C12D90" w:rsidRPr="00F54F46" w14:paraId="1E245311" w14:textId="77777777" w:rsidTr="005A4B62">
        <w:tc>
          <w:tcPr>
            <w:tcW w:w="2581" w:type="dxa"/>
            <w:vMerge/>
            <w:tcBorders>
              <w:top w:val="single" w:sz="4" w:space="0" w:color="auto"/>
              <w:bottom w:val="single" w:sz="4" w:space="0" w:color="auto"/>
              <w:right w:val="single" w:sz="4" w:space="0" w:color="auto"/>
            </w:tcBorders>
          </w:tcPr>
          <w:p w14:paraId="24BEC398" w14:textId="77777777" w:rsidR="00C12D90" w:rsidRPr="00F54F46" w:rsidRDefault="00C12D90" w:rsidP="0020746E">
            <w:pPr>
              <w:pStyle w:val="af3"/>
              <w:rPr>
                <w:color w:val="000000" w:themeColor="text1"/>
                <w:sz w:val="23"/>
                <w:szCs w:val="23"/>
              </w:rPr>
            </w:pPr>
          </w:p>
        </w:tc>
        <w:tc>
          <w:tcPr>
            <w:tcW w:w="1417" w:type="dxa"/>
            <w:vMerge/>
            <w:tcBorders>
              <w:top w:val="single" w:sz="4" w:space="0" w:color="auto"/>
              <w:left w:val="single" w:sz="4" w:space="0" w:color="auto"/>
              <w:bottom w:val="nil"/>
              <w:right w:val="single" w:sz="4" w:space="0" w:color="auto"/>
            </w:tcBorders>
          </w:tcPr>
          <w:p w14:paraId="45625152" w14:textId="77777777" w:rsidR="00C12D90" w:rsidRPr="00F54F46" w:rsidRDefault="00C12D90" w:rsidP="0020746E">
            <w:pPr>
              <w:pStyle w:val="af3"/>
              <w:rPr>
                <w:color w:val="000000" w:themeColor="text1"/>
                <w:sz w:val="23"/>
                <w:szCs w:val="23"/>
              </w:rPr>
            </w:pPr>
          </w:p>
        </w:tc>
        <w:tc>
          <w:tcPr>
            <w:tcW w:w="3128" w:type="dxa"/>
            <w:tcBorders>
              <w:top w:val="single" w:sz="4" w:space="0" w:color="auto"/>
              <w:left w:val="single" w:sz="4" w:space="0" w:color="auto"/>
              <w:bottom w:val="single" w:sz="4" w:space="0" w:color="auto"/>
              <w:right w:val="single" w:sz="4" w:space="0" w:color="auto"/>
            </w:tcBorders>
          </w:tcPr>
          <w:p w14:paraId="67D68BFB" w14:textId="77777777" w:rsidR="00C12D90" w:rsidRPr="00F54F46" w:rsidRDefault="00C12D90" w:rsidP="0020746E">
            <w:pPr>
              <w:pStyle w:val="af3"/>
              <w:jc w:val="center"/>
              <w:rPr>
                <w:color w:val="000000" w:themeColor="text1"/>
                <w:sz w:val="23"/>
                <w:szCs w:val="23"/>
              </w:rPr>
            </w:pPr>
            <w:r w:rsidRPr="00F54F46">
              <w:rPr>
                <w:color w:val="000000" w:themeColor="text1"/>
                <w:sz w:val="23"/>
                <w:szCs w:val="23"/>
              </w:rPr>
              <w:t>I</w:t>
            </w:r>
          </w:p>
        </w:tc>
        <w:tc>
          <w:tcPr>
            <w:tcW w:w="2400" w:type="dxa"/>
            <w:tcBorders>
              <w:top w:val="single" w:sz="4" w:space="0" w:color="auto"/>
              <w:left w:val="single" w:sz="4" w:space="0" w:color="auto"/>
              <w:bottom w:val="single" w:sz="4" w:space="0" w:color="auto"/>
            </w:tcBorders>
          </w:tcPr>
          <w:p w14:paraId="2CC50A2E" w14:textId="77777777" w:rsidR="00C12D90" w:rsidRPr="00F54F46" w:rsidRDefault="00C12D90" w:rsidP="0020746E">
            <w:pPr>
              <w:pStyle w:val="af3"/>
              <w:jc w:val="center"/>
              <w:rPr>
                <w:color w:val="000000" w:themeColor="text1"/>
                <w:sz w:val="23"/>
                <w:szCs w:val="23"/>
              </w:rPr>
            </w:pPr>
            <w:r w:rsidRPr="00F54F46">
              <w:rPr>
                <w:color w:val="000000" w:themeColor="text1"/>
                <w:sz w:val="23"/>
                <w:szCs w:val="23"/>
              </w:rPr>
              <w:t>II</w:t>
            </w:r>
          </w:p>
        </w:tc>
      </w:tr>
      <w:tr w:rsidR="00C12D90" w:rsidRPr="00F54F46" w14:paraId="45EB4E43" w14:textId="77777777" w:rsidTr="005A4B62">
        <w:tc>
          <w:tcPr>
            <w:tcW w:w="2581" w:type="dxa"/>
            <w:vMerge w:val="restart"/>
            <w:tcBorders>
              <w:top w:val="single" w:sz="4" w:space="0" w:color="auto"/>
              <w:bottom w:val="single" w:sz="4" w:space="0" w:color="auto"/>
              <w:right w:val="single" w:sz="4" w:space="0" w:color="auto"/>
            </w:tcBorders>
          </w:tcPr>
          <w:p w14:paraId="72936A2C" w14:textId="77777777" w:rsidR="00C12D90" w:rsidRPr="00F54F46" w:rsidRDefault="00C12D90" w:rsidP="0020746E">
            <w:pPr>
              <w:pStyle w:val="af4"/>
              <w:rPr>
                <w:color w:val="000000" w:themeColor="text1"/>
                <w:sz w:val="23"/>
                <w:szCs w:val="23"/>
              </w:rPr>
            </w:pPr>
            <w:r w:rsidRPr="00F54F46">
              <w:rPr>
                <w:color w:val="000000" w:themeColor="text1"/>
                <w:sz w:val="23"/>
                <w:szCs w:val="23"/>
              </w:rPr>
              <w:t>Начальной подготовки</w:t>
            </w:r>
          </w:p>
        </w:tc>
        <w:tc>
          <w:tcPr>
            <w:tcW w:w="1417" w:type="dxa"/>
            <w:tcBorders>
              <w:top w:val="single" w:sz="4" w:space="0" w:color="auto"/>
              <w:left w:val="single" w:sz="4" w:space="0" w:color="auto"/>
              <w:bottom w:val="single" w:sz="4" w:space="0" w:color="auto"/>
              <w:right w:val="single" w:sz="4" w:space="0" w:color="auto"/>
            </w:tcBorders>
          </w:tcPr>
          <w:p w14:paraId="1C5D0044" w14:textId="77777777" w:rsidR="00C12D90" w:rsidRPr="00F54F46" w:rsidRDefault="00C12D90" w:rsidP="0020746E">
            <w:pPr>
              <w:pStyle w:val="af4"/>
              <w:rPr>
                <w:color w:val="000000" w:themeColor="text1"/>
                <w:sz w:val="23"/>
                <w:szCs w:val="23"/>
              </w:rPr>
            </w:pPr>
            <w:r w:rsidRPr="00F54F46">
              <w:rPr>
                <w:color w:val="000000" w:themeColor="text1"/>
                <w:sz w:val="23"/>
                <w:szCs w:val="23"/>
              </w:rPr>
              <w:t>до года</w:t>
            </w:r>
          </w:p>
        </w:tc>
        <w:tc>
          <w:tcPr>
            <w:tcW w:w="5528" w:type="dxa"/>
            <w:gridSpan w:val="2"/>
            <w:tcBorders>
              <w:top w:val="single" w:sz="4" w:space="0" w:color="auto"/>
              <w:left w:val="single" w:sz="4" w:space="0" w:color="auto"/>
              <w:bottom w:val="single" w:sz="4" w:space="0" w:color="auto"/>
            </w:tcBorders>
          </w:tcPr>
          <w:p w14:paraId="36DFE1EF" w14:textId="77777777" w:rsidR="00C12D90" w:rsidRPr="00F54F46" w:rsidRDefault="00C12D90" w:rsidP="0020746E">
            <w:pPr>
              <w:pStyle w:val="af3"/>
              <w:jc w:val="center"/>
              <w:rPr>
                <w:color w:val="000000" w:themeColor="text1"/>
                <w:sz w:val="23"/>
                <w:szCs w:val="23"/>
              </w:rPr>
            </w:pPr>
            <w:r w:rsidRPr="00F54F46">
              <w:rPr>
                <w:color w:val="000000" w:themeColor="text1"/>
                <w:sz w:val="23"/>
                <w:szCs w:val="23"/>
              </w:rPr>
              <w:t>3,0</w:t>
            </w:r>
          </w:p>
        </w:tc>
      </w:tr>
      <w:tr w:rsidR="00C12D90" w:rsidRPr="00F54F46" w14:paraId="1519FFE3" w14:textId="77777777" w:rsidTr="005A4B62">
        <w:tc>
          <w:tcPr>
            <w:tcW w:w="2581" w:type="dxa"/>
            <w:vMerge/>
            <w:tcBorders>
              <w:top w:val="single" w:sz="4" w:space="0" w:color="auto"/>
              <w:bottom w:val="single" w:sz="4" w:space="0" w:color="auto"/>
              <w:right w:val="single" w:sz="4" w:space="0" w:color="auto"/>
            </w:tcBorders>
          </w:tcPr>
          <w:p w14:paraId="6F264245" w14:textId="77777777" w:rsidR="00C12D90" w:rsidRPr="00F54F46" w:rsidRDefault="00C12D90" w:rsidP="0020746E">
            <w:pPr>
              <w:pStyle w:val="af3"/>
              <w:rPr>
                <w:color w:val="000000" w:themeColor="text1"/>
                <w:sz w:val="23"/>
                <w:szCs w:val="23"/>
              </w:rPr>
            </w:pPr>
          </w:p>
        </w:tc>
        <w:tc>
          <w:tcPr>
            <w:tcW w:w="1417" w:type="dxa"/>
            <w:tcBorders>
              <w:top w:val="single" w:sz="4" w:space="0" w:color="auto"/>
              <w:left w:val="single" w:sz="4" w:space="0" w:color="auto"/>
              <w:bottom w:val="single" w:sz="4" w:space="0" w:color="auto"/>
              <w:right w:val="single" w:sz="4" w:space="0" w:color="auto"/>
            </w:tcBorders>
          </w:tcPr>
          <w:p w14:paraId="29C93A6B" w14:textId="77777777" w:rsidR="00C12D90" w:rsidRPr="00F54F46" w:rsidRDefault="00C12D90" w:rsidP="0020746E">
            <w:pPr>
              <w:pStyle w:val="af4"/>
              <w:rPr>
                <w:color w:val="000000" w:themeColor="text1"/>
                <w:sz w:val="23"/>
                <w:szCs w:val="23"/>
              </w:rPr>
            </w:pPr>
            <w:r w:rsidRPr="00F54F46">
              <w:rPr>
                <w:color w:val="000000" w:themeColor="text1"/>
                <w:sz w:val="23"/>
                <w:szCs w:val="23"/>
              </w:rPr>
              <w:t>свыше года</w:t>
            </w:r>
          </w:p>
        </w:tc>
        <w:tc>
          <w:tcPr>
            <w:tcW w:w="3128" w:type="dxa"/>
            <w:tcBorders>
              <w:top w:val="single" w:sz="4" w:space="0" w:color="auto"/>
              <w:left w:val="single" w:sz="4" w:space="0" w:color="auto"/>
              <w:bottom w:val="single" w:sz="4" w:space="0" w:color="auto"/>
              <w:right w:val="single" w:sz="4" w:space="0" w:color="auto"/>
            </w:tcBorders>
          </w:tcPr>
          <w:p w14:paraId="27D2DD56" w14:textId="77777777" w:rsidR="00C12D90" w:rsidRPr="00F54F46" w:rsidRDefault="00C12D90" w:rsidP="0020746E">
            <w:pPr>
              <w:pStyle w:val="af3"/>
              <w:jc w:val="center"/>
              <w:rPr>
                <w:color w:val="000000" w:themeColor="text1"/>
                <w:sz w:val="23"/>
                <w:szCs w:val="23"/>
              </w:rPr>
            </w:pPr>
            <w:r w:rsidRPr="00F54F46">
              <w:rPr>
                <w:color w:val="000000" w:themeColor="text1"/>
                <w:sz w:val="23"/>
                <w:szCs w:val="23"/>
              </w:rPr>
              <w:t>3,6</w:t>
            </w:r>
          </w:p>
        </w:tc>
        <w:tc>
          <w:tcPr>
            <w:tcW w:w="2400" w:type="dxa"/>
            <w:tcBorders>
              <w:top w:val="single" w:sz="4" w:space="0" w:color="auto"/>
              <w:left w:val="single" w:sz="4" w:space="0" w:color="auto"/>
              <w:bottom w:val="single" w:sz="4" w:space="0" w:color="auto"/>
            </w:tcBorders>
          </w:tcPr>
          <w:p w14:paraId="5F81E423" w14:textId="77777777" w:rsidR="00C12D90" w:rsidRPr="00F54F46" w:rsidRDefault="00C12D90" w:rsidP="0020746E">
            <w:pPr>
              <w:pStyle w:val="af3"/>
              <w:jc w:val="center"/>
              <w:rPr>
                <w:color w:val="000000" w:themeColor="text1"/>
                <w:sz w:val="23"/>
                <w:szCs w:val="23"/>
              </w:rPr>
            </w:pPr>
            <w:r w:rsidRPr="00F54F46">
              <w:rPr>
                <w:color w:val="000000" w:themeColor="text1"/>
                <w:sz w:val="23"/>
                <w:szCs w:val="23"/>
              </w:rPr>
              <w:t>3,6</w:t>
            </w:r>
          </w:p>
        </w:tc>
      </w:tr>
      <w:tr w:rsidR="00C12D90" w:rsidRPr="00F54F46" w14:paraId="40CDDD9D" w14:textId="77777777" w:rsidTr="005A4B62">
        <w:tc>
          <w:tcPr>
            <w:tcW w:w="2581" w:type="dxa"/>
            <w:vMerge w:val="restart"/>
            <w:tcBorders>
              <w:top w:val="single" w:sz="4" w:space="0" w:color="auto"/>
              <w:bottom w:val="single" w:sz="4" w:space="0" w:color="auto"/>
              <w:right w:val="single" w:sz="4" w:space="0" w:color="auto"/>
            </w:tcBorders>
          </w:tcPr>
          <w:p w14:paraId="217A73E5" w14:textId="77777777" w:rsidR="00C12D90" w:rsidRPr="00F54F46" w:rsidRDefault="00C12D90" w:rsidP="0020746E">
            <w:pPr>
              <w:pStyle w:val="af4"/>
              <w:rPr>
                <w:color w:val="000000" w:themeColor="text1"/>
                <w:sz w:val="23"/>
                <w:szCs w:val="23"/>
              </w:rPr>
            </w:pPr>
            <w:r w:rsidRPr="00F54F46">
              <w:rPr>
                <w:color w:val="000000" w:themeColor="text1"/>
                <w:sz w:val="23"/>
                <w:szCs w:val="23"/>
              </w:rPr>
              <w:t>Учебно-тренировочный</w:t>
            </w:r>
          </w:p>
          <w:p w14:paraId="71BCD628" w14:textId="77777777" w:rsidR="00C12D90" w:rsidRPr="00F54F46" w:rsidRDefault="00C12D90" w:rsidP="0020746E">
            <w:pPr>
              <w:pStyle w:val="af4"/>
              <w:rPr>
                <w:color w:val="000000" w:themeColor="text1"/>
                <w:sz w:val="23"/>
                <w:szCs w:val="23"/>
              </w:rPr>
            </w:pPr>
            <w:r w:rsidRPr="00F54F46">
              <w:rPr>
                <w:color w:val="000000" w:themeColor="text1"/>
                <w:sz w:val="23"/>
                <w:szCs w:val="23"/>
              </w:rPr>
              <w:t>(спортивной специализации)</w:t>
            </w:r>
          </w:p>
        </w:tc>
        <w:tc>
          <w:tcPr>
            <w:tcW w:w="1417" w:type="dxa"/>
            <w:tcBorders>
              <w:top w:val="single" w:sz="4" w:space="0" w:color="auto"/>
              <w:left w:val="single" w:sz="4" w:space="0" w:color="auto"/>
              <w:bottom w:val="single" w:sz="4" w:space="0" w:color="auto"/>
              <w:right w:val="single" w:sz="4" w:space="0" w:color="auto"/>
            </w:tcBorders>
          </w:tcPr>
          <w:p w14:paraId="74709EAF" w14:textId="77777777" w:rsidR="00C12D90" w:rsidRPr="00F54F46" w:rsidRDefault="00C12D90" w:rsidP="0020746E">
            <w:pPr>
              <w:pStyle w:val="af4"/>
              <w:rPr>
                <w:color w:val="000000" w:themeColor="text1"/>
                <w:sz w:val="23"/>
                <w:szCs w:val="23"/>
              </w:rPr>
            </w:pPr>
            <w:r w:rsidRPr="00F54F46">
              <w:rPr>
                <w:color w:val="000000" w:themeColor="text1"/>
                <w:sz w:val="23"/>
                <w:szCs w:val="23"/>
              </w:rPr>
              <w:t>до двух лет</w:t>
            </w:r>
          </w:p>
        </w:tc>
        <w:tc>
          <w:tcPr>
            <w:tcW w:w="3128" w:type="dxa"/>
            <w:tcBorders>
              <w:top w:val="single" w:sz="4" w:space="0" w:color="auto"/>
              <w:left w:val="single" w:sz="4" w:space="0" w:color="auto"/>
              <w:bottom w:val="single" w:sz="4" w:space="0" w:color="auto"/>
              <w:right w:val="single" w:sz="4" w:space="0" w:color="auto"/>
            </w:tcBorders>
          </w:tcPr>
          <w:p w14:paraId="1F849DFB" w14:textId="77777777" w:rsidR="00C12D90" w:rsidRPr="00F54F46" w:rsidRDefault="00C12D90" w:rsidP="0020746E">
            <w:pPr>
              <w:pStyle w:val="af3"/>
              <w:jc w:val="center"/>
              <w:rPr>
                <w:color w:val="000000" w:themeColor="text1"/>
                <w:sz w:val="23"/>
                <w:szCs w:val="23"/>
              </w:rPr>
            </w:pPr>
            <w:r w:rsidRPr="00F54F46">
              <w:rPr>
                <w:color w:val="000000" w:themeColor="text1"/>
                <w:sz w:val="23"/>
                <w:szCs w:val="23"/>
              </w:rPr>
              <w:t>6</w:t>
            </w:r>
          </w:p>
        </w:tc>
        <w:tc>
          <w:tcPr>
            <w:tcW w:w="2400" w:type="dxa"/>
            <w:tcBorders>
              <w:top w:val="single" w:sz="4" w:space="0" w:color="auto"/>
              <w:left w:val="single" w:sz="4" w:space="0" w:color="auto"/>
              <w:bottom w:val="single" w:sz="4" w:space="0" w:color="auto"/>
            </w:tcBorders>
          </w:tcPr>
          <w:p w14:paraId="3DAD6A25" w14:textId="77777777" w:rsidR="00C12D90" w:rsidRPr="00F54F46" w:rsidRDefault="00C12D90" w:rsidP="0020746E">
            <w:pPr>
              <w:pStyle w:val="af3"/>
              <w:jc w:val="center"/>
              <w:rPr>
                <w:color w:val="000000" w:themeColor="text1"/>
                <w:sz w:val="23"/>
                <w:szCs w:val="23"/>
              </w:rPr>
            </w:pPr>
            <w:r w:rsidRPr="00F54F46">
              <w:rPr>
                <w:color w:val="000000" w:themeColor="text1"/>
                <w:sz w:val="23"/>
                <w:szCs w:val="23"/>
              </w:rPr>
              <w:t>5</w:t>
            </w:r>
          </w:p>
        </w:tc>
      </w:tr>
      <w:tr w:rsidR="00C12D90" w:rsidRPr="00F54F46" w14:paraId="113C3BBC" w14:textId="77777777" w:rsidTr="005A4B62">
        <w:tc>
          <w:tcPr>
            <w:tcW w:w="2581" w:type="dxa"/>
            <w:vMerge/>
            <w:tcBorders>
              <w:top w:val="single" w:sz="4" w:space="0" w:color="auto"/>
              <w:bottom w:val="single" w:sz="4" w:space="0" w:color="auto"/>
              <w:right w:val="single" w:sz="4" w:space="0" w:color="auto"/>
            </w:tcBorders>
          </w:tcPr>
          <w:p w14:paraId="34BBB783" w14:textId="77777777" w:rsidR="00C12D90" w:rsidRPr="00F54F46" w:rsidRDefault="00C12D90" w:rsidP="0020746E">
            <w:pPr>
              <w:pStyle w:val="af3"/>
              <w:rPr>
                <w:color w:val="000000" w:themeColor="text1"/>
                <w:sz w:val="23"/>
                <w:szCs w:val="23"/>
              </w:rPr>
            </w:pPr>
          </w:p>
        </w:tc>
        <w:tc>
          <w:tcPr>
            <w:tcW w:w="1417" w:type="dxa"/>
            <w:tcBorders>
              <w:top w:val="single" w:sz="4" w:space="0" w:color="auto"/>
              <w:left w:val="single" w:sz="4" w:space="0" w:color="auto"/>
              <w:bottom w:val="single" w:sz="4" w:space="0" w:color="auto"/>
              <w:right w:val="single" w:sz="4" w:space="0" w:color="auto"/>
            </w:tcBorders>
          </w:tcPr>
          <w:p w14:paraId="207BF083" w14:textId="77777777" w:rsidR="00C12D90" w:rsidRPr="00F54F46" w:rsidRDefault="00C12D90" w:rsidP="0020746E">
            <w:pPr>
              <w:pStyle w:val="af4"/>
              <w:rPr>
                <w:color w:val="000000" w:themeColor="text1"/>
                <w:sz w:val="23"/>
                <w:szCs w:val="23"/>
              </w:rPr>
            </w:pPr>
            <w:r w:rsidRPr="00F54F46">
              <w:rPr>
                <w:color w:val="000000" w:themeColor="text1"/>
                <w:sz w:val="23"/>
                <w:szCs w:val="23"/>
              </w:rPr>
              <w:t>свыше двух лет</w:t>
            </w:r>
          </w:p>
        </w:tc>
        <w:tc>
          <w:tcPr>
            <w:tcW w:w="3128" w:type="dxa"/>
            <w:tcBorders>
              <w:top w:val="single" w:sz="4" w:space="0" w:color="auto"/>
              <w:left w:val="single" w:sz="4" w:space="0" w:color="auto"/>
              <w:bottom w:val="single" w:sz="4" w:space="0" w:color="auto"/>
              <w:right w:val="single" w:sz="4" w:space="0" w:color="auto"/>
            </w:tcBorders>
          </w:tcPr>
          <w:p w14:paraId="4DC695D9" w14:textId="77777777" w:rsidR="00C12D90" w:rsidRPr="00F54F46" w:rsidRDefault="00C12D90" w:rsidP="0020746E">
            <w:pPr>
              <w:pStyle w:val="af3"/>
              <w:jc w:val="center"/>
              <w:rPr>
                <w:color w:val="000000" w:themeColor="text1"/>
                <w:sz w:val="23"/>
                <w:szCs w:val="23"/>
              </w:rPr>
            </w:pPr>
            <w:r w:rsidRPr="00F54F46">
              <w:rPr>
                <w:color w:val="000000" w:themeColor="text1"/>
                <w:sz w:val="23"/>
                <w:szCs w:val="23"/>
              </w:rPr>
              <w:t>11</w:t>
            </w:r>
          </w:p>
        </w:tc>
        <w:tc>
          <w:tcPr>
            <w:tcW w:w="2400" w:type="dxa"/>
            <w:tcBorders>
              <w:top w:val="single" w:sz="4" w:space="0" w:color="auto"/>
              <w:left w:val="single" w:sz="4" w:space="0" w:color="auto"/>
              <w:bottom w:val="single" w:sz="4" w:space="0" w:color="auto"/>
            </w:tcBorders>
          </w:tcPr>
          <w:p w14:paraId="566F91E1" w14:textId="77777777" w:rsidR="00C12D90" w:rsidRPr="00F54F46" w:rsidRDefault="00C12D90" w:rsidP="0020746E">
            <w:pPr>
              <w:pStyle w:val="af3"/>
              <w:jc w:val="center"/>
              <w:rPr>
                <w:color w:val="000000" w:themeColor="text1"/>
                <w:sz w:val="23"/>
                <w:szCs w:val="23"/>
              </w:rPr>
            </w:pPr>
            <w:r w:rsidRPr="00F54F46">
              <w:rPr>
                <w:color w:val="000000" w:themeColor="text1"/>
                <w:sz w:val="23"/>
                <w:szCs w:val="23"/>
              </w:rPr>
              <w:t>10</w:t>
            </w:r>
          </w:p>
        </w:tc>
      </w:tr>
      <w:tr w:rsidR="00C12D90" w:rsidRPr="00F54F46" w14:paraId="6D80A593" w14:textId="77777777" w:rsidTr="005A4B62">
        <w:tc>
          <w:tcPr>
            <w:tcW w:w="2581" w:type="dxa"/>
            <w:vMerge w:val="restart"/>
            <w:tcBorders>
              <w:top w:val="single" w:sz="4" w:space="0" w:color="auto"/>
              <w:bottom w:val="single" w:sz="4" w:space="0" w:color="auto"/>
              <w:right w:val="single" w:sz="4" w:space="0" w:color="auto"/>
            </w:tcBorders>
          </w:tcPr>
          <w:p w14:paraId="4ECC4A5A" w14:textId="77777777" w:rsidR="00C12D90" w:rsidRPr="00F54F46" w:rsidRDefault="00C12D90" w:rsidP="0020746E">
            <w:pPr>
              <w:pStyle w:val="af4"/>
              <w:rPr>
                <w:color w:val="000000" w:themeColor="text1"/>
                <w:sz w:val="23"/>
                <w:szCs w:val="23"/>
              </w:rPr>
            </w:pPr>
            <w:r w:rsidRPr="00F54F46">
              <w:rPr>
                <w:color w:val="000000" w:themeColor="text1"/>
                <w:sz w:val="23"/>
                <w:szCs w:val="23"/>
              </w:rPr>
              <w:t>Совершенствования спортивного мастерства</w:t>
            </w:r>
          </w:p>
        </w:tc>
        <w:tc>
          <w:tcPr>
            <w:tcW w:w="1417" w:type="dxa"/>
            <w:tcBorders>
              <w:top w:val="single" w:sz="4" w:space="0" w:color="auto"/>
              <w:left w:val="single" w:sz="4" w:space="0" w:color="auto"/>
              <w:bottom w:val="single" w:sz="4" w:space="0" w:color="auto"/>
              <w:right w:val="single" w:sz="4" w:space="0" w:color="auto"/>
            </w:tcBorders>
          </w:tcPr>
          <w:p w14:paraId="0E4D3B3C" w14:textId="77777777" w:rsidR="00C12D90" w:rsidRPr="00F54F46" w:rsidRDefault="00C12D90" w:rsidP="0020746E">
            <w:pPr>
              <w:pStyle w:val="af4"/>
              <w:rPr>
                <w:color w:val="000000" w:themeColor="text1"/>
                <w:sz w:val="23"/>
                <w:szCs w:val="23"/>
              </w:rPr>
            </w:pPr>
            <w:r w:rsidRPr="00F54F46">
              <w:rPr>
                <w:color w:val="000000" w:themeColor="text1"/>
                <w:sz w:val="23"/>
                <w:szCs w:val="23"/>
              </w:rPr>
              <w:t>до года</w:t>
            </w:r>
          </w:p>
        </w:tc>
        <w:tc>
          <w:tcPr>
            <w:tcW w:w="3128" w:type="dxa"/>
            <w:tcBorders>
              <w:top w:val="single" w:sz="4" w:space="0" w:color="auto"/>
              <w:left w:val="single" w:sz="4" w:space="0" w:color="auto"/>
              <w:bottom w:val="single" w:sz="4" w:space="0" w:color="auto"/>
              <w:right w:val="single" w:sz="4" w:space="0" w:color="auto"/>
            </w:tcBorders>
          </w:tcPr>
          <w:p w14:paraId="43E62CC9" w14:textId="77777777" w:rsidR="00C12D90" w:rsidRPr="00F54F46" w:rsidRDefault="00C12D90" w:rsidP="0020746E">
            <w:pPr>
              <w:pStyle w:val="af3"/>
              <w:jc w:val="center"/>
              <w:rPr>
                <w:color w:val="000000" w:themeColor="text1"/>
                <w:sz w:val="23"/>
                <w:szCs w:val="23"/>
              </w:rPr>
            </w:pPr>
            <w:r w:rsidRPr="00F54F46">
              <w:rPr>
                <w:color w:val="000000" w:themeColor="text1"/>
                <w:sz w:val="23"/>
                <w:szCs w:val="23"/>
              </w:rPr>
              <w:t>18</w:t>
            </w:r>
          </w:p>
        </w:tc>
        <w:tc>
          <w:tcPr>
            <w:tcW w:w="2400" w:type="dxa"/>
            <w:tcBorders>
              <w:top w:val="single" w:sz="4" w:space="0" w:color="auto"/>
              <w:left w:val="single" w:sz="4" w:space="0" w:color="auto"/>
              <w:bottom w:val="single" w:sz="4" w:space="0" w:color="auto"/>
            </w:tcBorders>
          </w:tcPr>
          <w:p w14:paraId="7050F980" w14:textId="77777777" w:rsidR="00C12D90" w:rsidRPr="00F54F46" w:rsidRDefault="00C12D90" w:rsidP="0020746E">
            <w:pPr>
              <w:pStyle w:val="af3"/>
              <w:jc w:val="center"/>
              <w:rPr>
                <w:color w:val="000000" w:themeColor="text1"/>
                <w:sz w:val="23"/>
                <w:szCs w:val="23"/>
              </w:rPr>
            </w:pPr>
            <w:r w:rsidRPr="00F54F46">
              <w:rPr>
                <w:color w:val="000000" w:themeColor="text1"/>
                <w:sz w:val="23"/>
                <w:szCs w:val="23"/>
              </w:rPr>
              <w:t>17</w:t>
            </w:r>
          </w:p>
        </w:tc>
      </w:tr>
      <w:tr w:rsidR="00C12D90" w:rsidRPr="00F54F46" w14:paraId="3192F567" w14:textId="77777777" w:rsidTr="005A4B62">
        <w:tc>
          <w:tcPr>
            <w:tcW w:w="2581" w:type="dxa"/>
            <w:vMerge/>
            <w:tcBorders>
              <w:top w:val="single" w:sz="4" w:space="0" w:color="auto"/>
              <w:bottom w:val="single" w:sz="4" w:space="0" w:color="auto"/>
              <w:right w:val="single" w:sz="4" w:space="0" w:color="auto"/>
            </w:tcBorders>
          </w:tcPr>
          <w:p w14:paraId="7B5CDED3" w14:textId="77777777" w:rsidR="00C12D90" w:rsidRPr="00F54F46" w:rsidRDefault="00C12D90" w:rsidP="0020746E">
            <w:pPr>
              <w:pStyle w:val="af3"/>
              <w:rPr>
                <w:color w:val="000000" w:themeColor="text1"/>
                <w:sz w:val="23"/>
                <w:szCs w:val="23"/>
              </w:rPr>
            </w:pPr>
          </w:p>
        </w:tc>
        <w:tc>
          <w:tcPr>
            <w:tcW w:w="1417" w:type="dxa"/>
            <w:tcBorders>
              <w:top w:val="single" w:sz="4" w:space="0" w:color="auto"/>
              <w:left w:val="single" w:sz="4" w:space="0" w:color="auto"/>
              <w:bottom w:val="single" w:sz="4" w:space="0" w:color="auto"/>
              <w:right w:val="single" w:sz="4" w:space="0" w:color="auto"/>
            </w:tcBorders>
          </w:tcPr>
          <w:p w14:paraId="34DD508B" w14:textId="77777777" w:rsidR="00C12D90" w:rsidRPr="00F54F46" w:rsidRDefault="00C12D90" w:rsidP="0020746E">
            <w:pPr>
              <w:pStyle w:val="af4"/>
              <w:rPr>
                <w:color w:val="000000" w:themeColor="text1"/>
                <w:sz w:val="23"/>
                <w:szCs w:val="23"/>
              </w:rPr>
            </w:pPr>
            <w:r w:rsidRPr="00F54F46">
              <w:rPr>
                <w:color w:val="000000" w:themeColor="text1"/>
                <w:sz w:val="23"/>
                <w:szCs w:val="23"/>
              </w:rPr>
              <w:t>свыше года</w:t>
            </w:r>
          </w:p>
        </w:tc>
        <w:tc>
          <w:tcPr>
            <w:tcW w:w="3128" w:type="dxa"/>
            <w:tcBorders>
              <w:top w:val="single" w:sz="4" w:space="0" w:color="auto"/>
              <w:left w:val="single" w:sz="4" w:space="0" w:color="auto"/>
              <w:bottom w:val="single" w:sz="4" w:space="0" w:color="auto"/>
              <w:right w:val="single" w:sz="4" w:space="0" w:color="auto"/>
            </w:tcBorders>
          </w:tcPr>
          <w:p w14:paraId="2967C322" w14:textId="77777777" w:rsidR="00C12D90" w:rsidRPr="00F54F46" w:rsidRDefault="00C12D90" w:rsidP="0020746E">
            <w:pPr>
              <w:pStyle w:val="af3"/>
              <w:jc w:val="center"/>
              <w:rPr>
                <w:color w:val="000000" w:themeColor="text1"/>
                <w:sz w:val="23"/>
                <w:szCs w:val="23"/>
              </w:rPr>
            </w:pPr>
            <w:r w:rsidRPr="00F54F46">
              <w:rPr>
                <w:color w:val="000000" w:themeColor="text1"/>
                <w:sz w:val="23"/>
                <w:szCs w:val="23"/>
              </w:rPr>
              <w:t>24</w:t>
            </w:r>
          </w:p>
        </w:tc>
        <w:tc>
          <w:tcPr>
            <w:tcW w:w="2400" w:type="dxa"/>
            <w:tcBorders>
              <w:top w:val="single" w:sz="4" w:space="0" w:color="auto"/>
              <w:left w:val="single" w:sz="4" w:space="0" w:color="auto"/>
              <w:bottom w:val="single" w:sz="4" w:space="0" w:color="auto"/>
            </w:tcBorders>
          </w:tcPr>
          <w:p w14:paraId="0CB5B2A4" w14:textId="77777777" w:rsidR="00C12D90" w:rsidRPr="00F54F46" w:rsidRDefault="00C12D90" w:rsidP="0020746E">
            <w:pPr>
              <w:pStyle w:val="af3"/>
              <w:jc w:val="center"/>
              <w:rPr>
                <w:color w:val="000000" w:themeColor="text1"/>
                <w:sz w:val="23"/>
                <w:szCs w:val="23"/>
              </w:rPr>
            </w:pPr>
            <w:r w:rsidRPr="00F54F46">
              <w:rPr>
                <w:color w:val="000000" w:themeColor="text1"/>
                <w:sz w:val="23"/>
                <w:szCs w:val="23"/>
              </w:rPr>
              <w:t>23</w:t>
            </w:r>
          </w:p>
        </w:tc>
      </w:tr>
      <w:tr w:rsidR="00C12D90" w:rsidRPr="00F54F46" w14:paraId="6660F96E" w14:textId="77777777" w:rsidTr="005A4B62">
        <w:tc>
          <w:tcPr>
            <w:tcW w:w="2581" w:type="dxa"/>
            <w:tcBorders>
              <w:top w:val="single" w:sz="4" w:space="0" w:color="auto"/>
              <w:bottom w:val="single" w:sz="4" w:space="0" w:color="auto"/>
              <w:right w:val="single" w:sz="4" w:space="0" w:color="auto"/>
            </w:tcBorders>
          </w:tcPr>
          <w:p w14:paraId="6DDD3041" w14:textId="77777777" w:rsidR="00C12D90" w:rsidRPr="00F54F46" w:rsidRDefault="00C12D90" w:rsidP="0020746E">
            <w:pPr>
              <w:pStyle w:val="af4"/>
              <w:rPr>
                <w:color w:val="000000" w:themeColor="text1"/>
                <w:sz w:val="23"/>
                <w:szCs w:val="23"/>
              </w:rPr>
            </w:pPr>
            <w:r w:rsidRPr="00F54F46">
              <w:rPr>
                <w:color w:val="000000" w:themeColor="text1"/>
                <w:sz w:val="23"/>
                <w:szCs w:val="23"/>
              </w:rPr>
              <w:t>Высшего спортивного мастерства</w:t>
            </w:r>
          </w:p>
        </w:tc>
        <w:tc>
          <w:tcPr>
            <w:tcW w:w="1417" w:type="dxa"/>
            <w:tcBorders>
              <w:top w:val="single" w:sz="4" w:space="0" w:color="auto"/>
              <w:left w:val="single" w:sz="4" w:space="0" w:color="auto"/>
              <w:bottom w:val="single" w:sz="4" w:space="0" w:color="auto"/>
              <w:right w:val="single" w:sz="4" w:space="0" w:color="auto"/>
            </w:tcBorders>
          </w:tcPr>
          <w:p w14:paraId="59912486" w14:textId="77777777" w:rsidR="00C12D90" w:rsidRPr="00F54F46" w:rsidRDefault="00C12D90" w:rsidP="0020746E">
            <w:pPr>
              <w:pStyle w:val="af4"/>
              <w:rPr>
                <w:color w:val="000000" w:themeColor="text1"/>
                <w:sz w:val="23"/>
                <w:szCs w:val="23"/>
              </w:rPr>
            </w:pPr>
            <w:r w:rsidRPr="00F54F46">
              <w:rPr>
                <w:color w:val="000000" w:themeColor="text1"/>
                <w:sz w:val="23"/>
                <w:szCs w:val="23"/>
              </w:rPr>
              <w:t>весь период</w:t>
            </w:r>
          </w:p>
        </w:tc>
        <w:tc>
          <w:tcPr>
            <w:tcW w:w="3128" w:type="dxa"/>
            <w:tcBorders>
              <w:top w:val="single" w:sz="4" w:space="0" w:color="auto"/>
              <w:left w:val="single" w:sz="4" w:space="0" w:color="auto"/>
              <w:bottom w:val="single" w:sz="4" w:space="0" w:color="auto"/>
              <w:right w:val="single" w:sz="4" w:space="0" w:color="auto"/>
            </w:tcBorders>
          </w:tcPr>
          <w:p w14:paraId="30330CB6" w14:textId="77777777" w:rsidR="00C12D90" w:rsidRPr="00F54F46" w:rsidRDefault="00C12D90" w:rsidP="0020746E">
            <w:pPr>
              <w:pStyle w:val="af3"/>
              <w:jc w:val="center"/>
              <w:rPr>
                <w:color w:val="000000" w:themeColor="text1"/>
                <w:sz w:val="23"/>
                <w:szCs w:val="23"/>
              </w:rPr>
            </w:pPr>
            <w:r w:rsidRPr="00F54F46">
              <w:rPr>
                <w:color w:val="000000" w:themeColor="text1"/>
                <w:sz w:val="23"/>
                <w:szCs w:val="23"/>
              </w:rPr>
              <w:t>36</w:t>
            </w:r>
          </w:p>
        </w:tc>
        <w:tc>
          <w:tcPr>
            <w:tcW w:w="2400" w:type="dxa"/>
            <w:tcBorders>
              <w:top w:val="single" w:sz="4" w:space="0" w:color="auto"/>
              <w:left w:val="single" w:sz="4" w:space="0" w:color="auto"/>
              <w:bottom w:val="single" w:sz="4" w:space="0" w:color="auto"/>
            </w:tcBorders>
          </w:tcPr>
          <w:p w14:paraId="317B6867" w14:textId="77777777" w:rsidR="00C12D90" w:rsidRPr="00F54F46" w:rsidRDefault="00C12D90" w:rsidP="0020746E">
            <w:pPr>
              <w:pStyle w:val="af3"/>
              <w:jc w:val="center"/>
              <w:rPr>
                <w:color w:val="000000" w:themeColor="text1"/>
                <w:sz w:val="23"/>
                <w:szCs w:val="23"/>
              </w:rPr>
            </w:pPr>
            <w:r w:rsidRPr="00F54F46">
              <w:rPr>
                <w:color w:val="000000" w:themeColor="text1"/>
                <w:sz w:val="23"/>
                <w:szCs w:val="23"/>
              </w:rPr>
              <w:t>35</w:t>
            </w:r>
          </w:p>
        </w:tc>
      </w:tr>
    </w:tbl>
    <w:p w14:paraId="314DCBC6" w14:textId="77777777" w:rsidR="00C12D90" w:rsidRPr="00820617" w:rsidRDefault="00C12D90" w:rsidP="00C12D90">
      <w:pPr>
        <w:rPr>
          <w:color w:val="000000" w:themeColor="text1"/>
          <w:sz w:val="20"/>
          <w:szCs w:val="20"/>
        </w:rPr>
      </w:pPr>
    </w:p>
    <w:p w14:paraId="108F4A77" w14:textId="77777777" w:rsidR="00C12D90" w:rsidRPr="00820617" w:rsidRDefault="00C12D90" w:rsidP="00C12D90">
      <w:pPr>
        <w:rPr>
          <w:color w:val="000000" w:themeColor="text1"/>
        </w:rPr>
      </w:pPr>
      <w:r w:rsidRPr="00820617">
        <w:rPr>
          <w:rStyle w:val="af2"/>
          <w:b w:val="0"/>
          <w:bCs/>
          <w:color w:val="000000" w:themeColor="text1"/>
        </w:rPr>
        <w:t>Примечание</w:t>
      </w:r>
      <w:r w:rsidRPr="00820617">
        <w:rPr>
          <w:color w:val="000000" w:themeColor="text1"/>
        </w:rPr>
        <w:t>:</w:t>
      </w:r>
    </w:p>
    <w:p w14:paraId="64288168" w14:textId="123AC59E" w:rsidR="00C12D90" w:rsidRPr="00F54F46" w:rsidRDefault="00C12D90" w:rsidP="00C12D90">
      <w:pPr>
        <w:rPr>
          <w:color w:val="000000" w:themeColor="text1"/>
        </w:rPr>
      </w:pPr>
      <w:r w:rsidRPr="00820617">
        <w:rPr>
          <w:color w:val="000000" w:themeColor="text1"/>
        </w:rPr>
        <w:t>1) развитие видов</w:t>
      </w:r>
      <w:r w:rsidRPr="00F54F46">
        <w:rPr>
          <w:color w:val="000000" w:themeColor="text1"/>
        </w:rPr>
        <w:t xml:space="preserve"> спорта в спортивных школах осуществляется </w:t>
      </w:r>
      <w:r w:rsidR="005A4B62">
        <w:rPr>
          <w:color w:val="000000" w:themeColor="text1"/>
        </w:rPr>
        <w:br/>
      </w:r>
      <w:r w:rsidRPr="00F54F46">
        <w:rPr>
          <w:color w:val="000000" w:themeColor="text1"/>
        </w:rPr>
        <w:t>в соответствии с утвержденными программами спортивной подготовки (образовательными программами) по соответствующим видам спорта;</w:t>
      </w:r>
    </w:p>
    <w:p w14:paraId="00F96C3F" w14:textId="77777777" w:rsidR="00C12D90" w:rsidRPr="00F54F46" w:rsidRDefault="00C12D90" w:rsidP="00C12D90">
      <w:pPr>
        <w:rPr>
          <w:color w:val="000000" w:themeColor="text1"/>
        </w:rPr>
      </w:pPr>
      <w:r w:rsidRPr="00F54F46">
        <w:rPr>
          <w:color w:val="000000" w:themeColor="text1"/>
        </w:rPr>
        <w:t>2) виды спорта распределяются по группам в следующем порядке:</w:t>
      </w:r>
    </w:p>
    <w:p w14:paraId="7BBA4ADB" w14:textId="77777777" w:rsidR="00C12D90" w:rsidRPr="00F54F46" w:rsidRDefault="00C12D90" w:rsidP="00C12D90">
      <w:pPr>
        <w:rPr>
          <w:color w:val="000000" w:themeColor="text1"/>
        </w:rPr>
      </w:pPr>
      <w:r w:rsidRPr="00F54F46">
        <w:rPr>
          <w:color w:val="000000" w:themeColor="text1"/>
        </w:rPr>
        <w:t>- к первой группе относятся виды спорта (спортивные дисциплины), включенные в программу Олимпийских игр, кроме командных игровых видов спорта;</w:t>
      </w:r>
    </w:p>
    <w:p w14:paraId="34D6A693" w14:textId="77777777" w:rsidR="00C12D90" w:rsidRPr="00F54F46" w:rsidRDefault="00C12D90" w:rsidP="00C12D90">
      <w:pPr>
        <w:rPr>
          <w:color w:val="000000" w:themeColor="text1"/>
        </w:rPr>
      </w:pPr>
      <w:r w:rsidRPr="00F54F46">
        <w:rPr>
          <w:color w:val="000000" w:themeColor="text1"/>
        </w:rPr>
        <w:t>- ко второй группе относятся командные игровые виды спорта (спортивные дисциплины), включенные в программу Олимпийских игр, а также виды спорта, не включенные в программу Олимпийских игр, но получившие признание Международного олимпийского комитета и включенные во Всероссийский реестр видов спорта;</w:t>
      </w:r>
    </w:p>
    <w:p w14:paraId="29C133E3" w14:textId="26C05062" w:rsidR="00C12D90" w:rsidRDefault="00C12D90" w:rsidP="00C12D90">
      <w:pPr>
        <w:rPr>
          <w:color w:val="000000" w:themeColor="text1"/>
        </w:rPr>
      </w:pPr>
      <w:r w:rsidRPr="00F54F46">
        <w:rPr>
          <w:color w:val="000000" w:themeColor="text1"/>
        </w:rPr>
        <w:t>3) по видам спорта (спортивным дисциплинам), включенным во Всероссийский реестр видов спорта, но не включенным в первую и вторую группы, нормативы оплаты труда тренеров (тренеров-преподавателей) устанавливаются в размере 60% норматива, установленного для первой группы видов спорта.</w:t>
      </w:r>
    </w:p>
    <w:p w14:paraId="3AD88A9B" w14:textId="77777777" w:rsidR="005A4B62" w:rsidRPr="00F54F46" w:rsidRDefault="005A4B62" w:rsidP="00C12D90">
      <w:pPr>
        <w:rPr>
          <w:color w:val="000000" w:themeColor="text1"/>
        </w:rPr>
      </w:pPr>
    </w:p>
    <w:p w14:paraId="73F0672D" w14:textId="77777777" w:rsidR="00C12D90" w:rsidRPr="00F54F46" w:rsidRDefault="00C12D90" w:rsidP="00403922">
      <w:pPr>
        <w:rPr>
          <w:color w:val="000000" w:themeColor="text1"/>
        </w:rPr>
      </w:pPr>
      <w:r w:rsidRPr="00F54F46">
        <w:rPr>
          <w:color w:val="000000" w:themeColor="text1"/>
        </w:rPr>
        <w:t>3.2. Число занимающихся, обучающихся, спортсменов под руководством тренеров, тренеров-преподавателей определяется на конец месяца, подлежащего оплате, по списочному составу группы. Занимающиеся, обучающиеся, спортсмены, отсутствовавшие более 25% тренировочного времени в месяц без уважительной причины, не учитываются (исключаются) в списочном составе группы, подлежащей оплате.</w:t>
      </w:r>
    </w:p>
    <w:p w14:paraId="68B30FC6" w14:textId="62259AB7" w:rsidR="00C12D90" w:rsidRPr="00446A1B" w:rsidRDefault="00C12D90" w:rsidP="00403922">
      <w:pPr>
        <w:rPr>
          <w:color w:val="000000" w:themeColor="text1"/>
        </w:rPr>
      </w:pPr>
      <w:bookmarkStart w:id="11" w:name="sub_1328"/>
      <w:bookmarkEnd w:id="2"/>
      <w:r w:rsidRPr="00F54F46">
        <w:rPr>
          <w:color w:val="000000" w:themeColor="text1"/>
        </w:rPr>
        <w:t xml:space="preserve">3.3. За подготовку </w:t>
      </w:r>
      <w:r w:rsidRPr="00446A1B">
        <w:rPr>
          <w:color w:val="000000" w:themeColor="text1"/>
        </w:rPr>
        <w:t>занимающегося, обучающегося, спортсмена высокого класса (</w:t>
      </w:r>
      <w:r w:rsidRPr="00446A1B">
        <w:rPr>
          <w:rStyle w:val="ae"/>
          <w:color w:val="000000" w:themeColor="text1"/>
        </w:rPr>
        <w:t>таблица 6</w:t>
      </w:r>
      <w:r w:rsidRPr="00446A1B">
        <w:rPr>
          <w:color w:val="000000" w:themeColor="text1"/>
        </w:rPr>
        <w:t xml:space="preserve">, </w:t>
      </w:r>
      <w:r w:rsidRPr="00446A1B">
        <w:rPr>
          <w:rStyle w:val="ae"/>
          <w:color w:val="000000" w:themeColor="text1"/>
        </w:rPr>
        <w:t>7</w:t>
      </w:r>
      <w:r w:rsidRPr="00446A1B">
        <w:rPr>
          <w:color w:val="000000" w:themeColor="text1"/>
        </w:rPr>
        <w:t xml:space="preserve"> </w:t>
      </w:r>
      <w:r w:rsidR="005A4B62" w:rsidRPr="00446A1B">
        <w:rPr>
          <w:color w:val="000000" w:themeColor="text1"/>
        </w:rPr>
        <w:t>настоящих особенностей порядка)</w:t>
      </w:r>
      <w:r w:rsidR="005A4B62" w:rsidRPr="00446A1B">
        <w:t xml:space="preserve"> </w:t>
      </w:r>
      <w:r w:rsidRPr="00446A1B">
        <w:rPr>
          <w:color w:val="000000" w:themeColor="text1"/>
        </w:rPr>
        <w:t xml:space="preserve">устанавливается надбавка (далее </w:t>
      </w:r>
      <w:r w:rsidR="00403922" w:rsidRPr="00446A1B">
        <w:rPr>
          <w:color w:val="000000" w:themeColor="text1"/>
        </w:rPr>
        <w:t>–</w:t>
      </w:r>
      <w:r w:rsidRPr="00446A1B">
        <w:rPr>
          <w:color w:val="000000" w:themeColor="text1"/>
        </w:rPr>
        <w:t xml:space="preserve"> надбавка</w:t>
      </w:r>
      <w:r w:rsidR="00403922" w:rsidRPr="00446A1B">
        <w:rPr>
          <w:color w:val="000000" w:themeColor="text1"/>
        </w:rPr>
        <w:t xml:space="preserve"> </w:t>
      </w:r>
      <w:r w:rsidRPr="00446A1B">
        <w:rPr>
          <w:color w:val="000000" w:themeColor="text1"/>
        </w:rPr>
        <w:t>за подготовку) на срок с начала следующего тренировочного (учебно-тренировочного) года (соответственно, сдвигая срок действия):</w:t>
      </w:r>
    </w:p>
    <w:p w14:paraId="38710475" w14:textId="534CDB47" w:rsidR="00C12D90" w:rsidRPr="00F54F46" w:rsidRDefault="00C12D90" w:rsidP="00403922">
      <w:pPr>
        <w:rPr>
          <w:color w:val="000000" w:themeColor="text1"/>
        </w:rPr>
      </w:pPr>
      <w:bookmarkStart w:id="12" w:name="sub_1329"/>
      <w:bookmarkEnd w:id="11"/>
      <w:r w:rsidRPr="00446A1B">
        <w:rPr>
          <w:color w:val="000000" w:themeColor="text1"/>
        </w:rPr>
        <w:t xml:space="preserve">3.3.1. Размер надбавки за подготовку определяется путем умножения фиксированного размера, равного 10 560 рублей, на процент надбавки </w:t>
      </w:r>
      <w:r w:rsidR="005A4B62" w:rsidRPr="00446A1B">
        <w:rPr>
          <w:color w:val="000000" w:themeColor="text1"/>
        </w:rPr>
        <w:br/>
      </w:r>
      <w:r w:rsidRPr="00446A1B">
        <w:rPr>
          <w:color w:val="000000" w:themeColor="text1"/>
        </w:rPr>
        <w:t xml:space="preserve">за подготовку одного занимающегося, обучающегося, спортсмена высокого класса, установленного в соответствии с </w:t>
      </w:r>
      <w:r w:rsidRPr="00446A1B">
        <w:rPr>
          <w:rStyle w:val="ae"/>
          <w:rFonts w:cs="Times New Roman CYR"/>
          <w:color w:val="000000" w:themeColor="text1"/>
        </w:rPr>
        <w:t>таблицей</w:t>
      </w:r>
      <w:r w:rsidRPr="00F54F46">
        <w:rPr>
          <w:rStyle w:val="ae"/>
          <w:rFonts w:cs="Times New Roman CYR"/>
          <w:color w:val="000000" w:themeColor="text1"/>
        </w:rPr>
        <w:t xml:space="preserve"> 6</w:t>
      </w:r>
      <w:r w:rsidRPr="00F54F46">
        <w:rPr>
          <w:color w:val="000000" w:themeColor="text1"/>
        </w:rPr>
        <w:t>:</w:t>
      </w:r>
    </w:p>
    <w:bookmarkEnd w:id="12"/>
    <w:p w14:paraId="62C4DB10" w14:textId="77777777" w:rsidR="00C12D90" w:rsidRPr="00D66075" w:rsidRDefault="00C12D90" w:rsidP="00403922">
      <w:pPr>
        <w:rPr>
          <w:color w:val="000000" w:themeColor="text1"/>
          <w:sz w:val="20"/>
        </w:rPr>
      </w:pPr>
    </w:p>
    <w:p w14:paraId="3514D77E" w14:textId="77777777" w:rsidR="00C12D90" w:rsidRPr="00F54F46" w:rsidRDefault="00C12D90" w:rsidP="00403922">
      <w:pPr>
        <w:jc w:val="right"/>
        <w:rPr>
          <w:rStyle w:val="af2"/>
          <w:b w:val="0"/>
          <w:bCs/>
          <w:color w:val="000000" w:themeColor="text1"/>
        </w:rPr>
      </w:pPr>
      <w:bookmarkStart w:id="13" w:name="sub_760"/>
      <w:r w:rsidRPr="00F54F46">
        <w:rPr>
          <w:rStyle w:val="af2"/>
          <w:b w:val="0"/>
          <w:bCs/>
          <w:color w:val="000000" w:themeColor="text1"/>
        </w:rPr>
        <w:t>Таблица 6</w:t>
      </w: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63"/>
        <w:gridCol w:w="802"/>
        <w:gridCol w:w="941"/>
        <w:gridCol w:w="724"/>
        <w:gridCol w:w="772"/>
        <w:gridCol w:w="806"/>
        <w:gridCol w:w="584"/>
        <w:gridCol w:w="1134"/>
      </w:tblGrid>
      <w:tr w:rsidR="00F54F46" w:rsidRPr="005A4B62" w14:paraId="7262C8FB" w14:textId="77777777" w:rsidTr="005A4B62">
        <w:tc>
          <w:tcPr>
            <w:tcW w:w="3763" w:type="dxa"/>
            <w:vMerge w:val="restart"/>
            <w:tcBorders>
              <w:top w:val="single" w:sz="4" w:space="0" w:color="auto"/>
              <w:bottom w:val="single" w:sz="4" w:space="0" w:color="auto"/>
              <w:right w:val="single" w:sz="4" w:space="0" w:color="auto"/>
            </w:tcBorders>
          </w:tcPr>
          <w:bookmarkEnd w:id="13"/>
          <w:p w14:paraId="25C9E818"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Уровень соревнований</w:t>
            </w:r>
          </w:p>
        </w:tc>
        <w:tc>
          <w:tcPr>
            <w:tcW w:w="5763" w:type="dxa"/>
            <w:gridSpan w:val="7"/>
            <w:tcBorders>
              <w:top w:val="single" w:sz="4" w:space="0" w:color="auto"/>
              <w:left w:val="single" w:sz="4" w:space="0" w:color="auto"/>
              <w:bottom w:val="single" w:sz="4" w:space="0" w:color="auto"/>
            </w:tcBorders>
          </w:tcPr>
          <w:p w14:paraId="7CC3D716" w14:textId="77777777" w:rsidR="005A4B62" w:rsidRDefault="00C12D90" w:rsidP="005A4B62">
            <w:pPr>
              <w:pStyle w:val="af3"/>
              <w:jc w:val="center"/>
              <w:rPr>
                <w:color w:val="000000" w:themeColor="text1"/>
                <w:sz w:val="22"/>
                <w:szCs w:val="22"/>
              </w:rPr>
            </w:pPr>
            <w:r w:rsidRPr="005A4B62">
              <w:rPr>
                <w:color w:val="000000" w:themeColor="text1"/>
                <w:sz w:val="22"/>
                <w:szCs w:val="22"/>
              </w:rPr>
              <w:t>% стимулирующей надбавки за подготовку</w:t>
            </w:r>
            <w:r w:rsidR="005A4B62">
              <w:rPr>
                <w:color w:val="000000" w:themeColor="text1"/>
                <w:sz w:val="22"/>
                <w:szCs w:val="22"/>
              </w:rPr>
              <w:t xml:space="preserve"> </w:t>
            </w:r>
          </w:p>
          <w:p w14:paraId="734D2A75" w14:textId="1F1B7E2A" w:rsidR="00C12D90" w:rsidRPr="005A4B62" w:rsidRDefault="00C12D90" w:rsidP="005A4B62">
            <w:pPr>
              <w:pStyle w:val="af3"/>
              <w:jc w:val="center"/>
              <w:rPr>
                <w:color w:val="000000" w:themeColor="text1"/>
                <w:sz w:val="22"/>
                <w:szCs w:val="22"/>
              </w:rPr>
            </w:pPr>
            <w:r w:rsidRPr="005A4B62">
              <w:rPr>
                <w:color w:val="000000" w:themeColor="text1"/>
                <w:sz w:val="22"/>
                <w:szCs w:val="22"/>
              </w:rPr>
              <w:t>одного занимающегося, обучающегося,</w:t>
            </w:r>
            <w:r w:rsidR="005A4B62">
              <w:rPr>
                <w:color w:val="000000" w:themeColor="text1"/>
                <w:sz w:val="22"/>
                <w:szCs w:val="22"/>
              </w:rPr>
              <w:t xml:space="preserve"> </w:t>
            </w:r>
            <w:r w:rsidRPr="005A4B62">
              <w:rPr>
                <w:color w:val="000000" w:themeColor="text1"/>
                <w:sz w:val="22"/>
                <w:szCs w:val="22"/>
              </w:rPr>
              <w:t>спортсмена высокого класса</w:t>
            </w:r>
          </w:p>
        </w:tc>
      </w:tr>
      <w:tr w:rsidR="00F54F46" w:rsidRPr="005A4B62" w14:paraId="03CF4459" w14:textId="77777777" w:rsidTr="005A4B62">
        <w:tc>
          <w:tcPr>
            <w:tcW w:w="3763" w:type="dxa"/>
            <w:vMerge/>
            <w:tcBorders>
              <w:top w:val="single" w:sz="4" w:space="0" w:color="auto"/>
              <w:bottom w:val="single" w:sz="4" w:space="0" w:color="auto"/>
              <w:right w:val="single" w:sz="4" w:space="0" w:color="auto"/>
            </w:tcBorders>
          </w:tcPr>
          <w:p w14:paraId="52C53666" w14:textId="77777777" w:rsidR="00C12D90" w:rsidRPr="005A4B62" w:rsidRDefault="00C12D90" w:rsidP="00403922">
            <w:pPr>
              <w:pStyle w:val="af3"/>
              <w:rPr>
                <w:color w:val="000000" w:themeColor="text1"/>
                <w:sz w:val="22"/>
                <w:szCs w:val="22"/>
              </w:rPr>
            </w:pPr>
          </w:p>
        </w:tc>
        <w:tc>
          <w:tcPr>
            <w:tcW w:w="5763" w:type="dxa"/>
            <w:gridSpan w:val="7"/>
            <w:tcBorders>
              <w:top w:val="single" w:sz="4" w:space="0" w:color="auto"/>
              <w:left w:val="single" w:sz="4" w:space="0" w:color="auto"/>
              <w:bottom w:val="single" w:sz="4" w:space="0" w:color="auto"/>
            </w:tcBorders>
          </w:tcPr>
          <w:p w14:paraId="72C4D293"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занятое место, участие</w:t>
            </w:r>
          </w:p>
        </w:tc>
      </w:tr>
      <w:tr w:rsidR="00F54F46" w:rsidRPr="005A4B62" w14:paraId="1E047497" w14:textId="77777777" w:rsidTr="005A4B62">
        <w:tc>
          <w:tcPr>
            <w:tcW w:w="3763" w:type="dxa"/>
            <w:vMerge/>
            <w:tcBorders>
              <w:top w:val="single" w:sz="4" w:space="0" w:color="auto"/>
              <w:bottom w:val="single" w:sz="4" w:space="0" w:color="auto"/>
              <w:right w:val="single" w:sz="4" w:space="0" w:color="auto"/>
            </w:tcBorders>
          </w:tcPr>
          <w:p w14:paraId="417DB005" w14:textId="77777777" w:rsidR="00C12D90" w:rsidRPr="005A4B62" w:rsidRDefault="00C12D90" w:rsidP="00403922">
            <w:pPr>
              <w:pStyle w:val="af3"/>
              <w:rPr>
                <w:color w:val="000000" w:themeColor="text1"/>
                <w:sz w:val="22"/>
                <w:szCs w:val="22"/>
              </w:rPr>
            </w:pPr>
          </w:p>
        </w:tc>
        <w:tc>
          <w:tcPr>
            <w:tcW w:w="802" w:type="dxa"/>
            <w:tcBorders>
              <w:top w:val="single" w:sz="4" w:space="0" w:color="auto"/>
              <w:left w:val="single" w:sz="4" w:space="0" w:color="auto"/>
              <w:bottom w:val="single" w:sz="4" w:space="0" w:color="auto"/>
              <w:right w:val="single" w:sz="4" w:space="0" w:color="auto"/>
            </w:tcBorders>
          </w:tcPr>
          <w:p w14:paraId="0DD697AC"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1</w:t>
            </w:r>
          </w:p>
        </w:tc>
        <w:tc>
          <w:tcPr>
            <w:tcW w:w="941" w:type="dxa"/>
            <w:tcBorders>
              <w:top w:val="single" w:sz="4" w:space="0" w:color="auto"/>
              <w:left w:val="single" w:sz="4" w:space="0" w:color="auto"/>
              <w:bottom w:val="single" w:sz="4" w:space="0" w:color="auto"/>
              <w:right w:val="single" w:sz="4" w:space="0" w:color="auto"/>
            </w:tcBorders>
          </w:tcPr>
          <w:p w14:paraId="7C854B84"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2</w:t>
            </w:r>
          </w:p>
        </w:tc>
        <w:tc>
          <w:tcPr>
            <w:tcW w:w="724" w:type="dxa"/>
            <w:tcBorders>
              <w:top w:val="single" w:sz="4" w:space="0" w:color="auto"/>
              <w:left w:val="single" w:sz="4" w:space="0" w:color="auto"/>
              <w:bottom w:val="single" w:sz="4" w:space="0" w:color="auto"/>
              <w:right w:val="single" w:sz="4" w:space="0" w:color="auto"/>
            </w:tcBorders>
          </w:tcPr>
          <w:p w14:paraId="20AF0356"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3</w:t>
            </w:r>
          </w:p>
        </w:tc>
        <w:tc>
          <w:tcPr>
            <w:tcW w:w="772" w:type="dxa"/>
            <w:tcBorders>
              <w:top w:val="single" w:sz="4" w:space="0" w:color="auto"/>
              <w:left w:val="single" w:sz="4" w:space="0" w:color="auto"/>
              <w:bottom w:val="single" w:sz="4" w:space="0" w:color="auto"/>
              <w:right w:val="single" w:sz="4" w:space="0" w:color="auto"/>
            </w:tcBorders>
          </w:tcPr>
          <w:p w14:paraId="751FC1CC"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4</w:t>
            </w:r>
          </w:p>
        </w:tc>
        <w:tc>
          <w:tcPr>
            <w:tcW w:w="806" w:type="dxa"/>
            <w:tcBorders>
              <w:top w:val="single" w:sz="4" w:space="0" w:color="auto"/>
              <w:left w:val="single" w:sz="4" w:space="0" w:color="auto"/>
              <w:bottom w:val="single" w:sz="4" w:space="0" w:color="auto"/>
              <w:right w:val="single" w:sz="4" w:space="0" w:color="auto"/>
            </w:tcBorders>
          </w:tcPr>
          <w:p w14:paraId="5E5A9ADB"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5</w:t>
            </w:r>
          </w:p>
        </w:tc>
        <w:tc>
          <w:tcPr>
            <w:tcW w:w="584" w:type="dxa"/>
            <w:tcBorders>
              <w:top w:val="single" w:sz="4" w:space="0" w:color="auto"/>
              <w:left w:val="single" w:sz="4" w:space="0" w:color="auto"/>
              <w:bottom w:val="single" w:sz="4" w:space="0" w:color="auto"/>
              <w:right w:val="single" w:sz="4" w:space="0" w:color="auto"/>
            </w:tcBorders>
          </w:tcPr>
          <w:p w14:paraId="54F3A530"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6</w:t>
            </w:r>
          </w:p>
        </w:tc>
        <w:tc>
          <w:tcPr>
            <w:tcW w:w="1134" w:type="dxa"/>
            <w:tcBorders>
              <w:top w:val="single" w:sz="4" w:space="0" w:color="auto"/>
              <w:left w:val="single" w:sz="4" w:space="0" w:color="auto"/>
              <w:bottom w:val="single" w:sz="4" w:space="0" w:color="auto"/>
            </w:tcBorders>
          </w:tcPr>
          <w:p w14:paraId="22151647"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участие</w:t>
            </w:r>
          </w:p>
        </w:tc>
      </w:tr>
      <w:tr w:rsidR="00F54F46" w:rsidRPr="005A4B62" w14:paraId="20A35759" w14:textId="77777777" w:rsidTr="005A4B62">
        <w:tc>
          <w:tcPr>
            <w:tcW w:w="9526" w:type="dxa"/>
            <w:gridSpan w:val="8"/>
            <w:tcBorders>
              <w:top w:val="single" w:sz="4" w:space="0" w:color="auto"/>
              <w:bottom w:val="single" w:sz="4" w:space="0" w:color="auto"/>
            </w:tcBorders>
          </w:tcPr>
          <w:p w14:paraId="2BF993AE" w14:textId="77777777" w:rsidR="00C12D90" w:rsidRPr="005A4B62" w:rsidRDefault="00C12D90" w:rsidP="005A4B62">
            <w:pPr>
              <w:pStyle w:val="af3"/>
              <w:rPr>
                <w:color w:val="000000" w:themeColor="text1"/>
                <w:sz w:val="22"/>
                <w:szCs w:val="22"/>
              </w:rPr>
            </w:pPr>
            <w:r w:rsidRPr="005A4B62">
              <w:rPr>
                <w:color w:val="000000" w:themeColor="text1"/>
                <w:sz w:val="22"/>
                <w:szCs w:val="22"/>
              </w:rPr>
              <w:t>1. В личных и командных видах спортивных дисциплин</w:t>
            </w:r>
          </w:p>
        </w:tc>
      </w:tr>
      <w:tr w:rsidR="00F54F46" w:rsidRPr="005A4B62" w14:paraId="24778415" w14:textId="77777777" w:rsidTr="005A4B62">
        <w:tc>
          <w:tcPr>
            <w:tcW w:w="3763" w:type="dxa"/>
            <w:tcBorders>
              <w:top w:val="single" w:sz="4" w:space="0" w:color="auto"/>
              <w:bottom w:val="single" w:sz="4" w:space="0" w:color="auto"/>
              <w:right w:val="single" w:sz="4" w:space="0" w:color="auto"/>
            </w:tcBorders>
          </w:tcPr>
          <w:p w14:paraId="355AC2B5" w14:textId="77777777" w:rsidR="00C12D90" w:rsidRPr="005A4B62" w:rsidRDefault="00C12D90" w:rsidP="00403922">
            <w:pPr>
              <w:pStyle w:val="af4"/>
              <w:rPr>
                <w:color w:val="000000" w:themeColor="text1"/>
                <w:sz w:val="22"/>
                <w:szCs w:val="22"/>
              </w:rPr>
            </w:pPr>
            <w:r w:rsidRPr="005A4B62">
              <w:rPr>
                <w:color w:val="000000" w:themeColor="text1"/>
                <w:sz w:val="22"/>
                <w:szCs w:val="22"/>
              </w:rPr>
              <w:t>1.1. Олимпийские игры,</w:t>
            </w:r>
          </w:p>
          <w:p w14:paraId="75EC5744" w14:textId="77777777" w:rsidR="00C12D90" w:rsidRPr="005A4B62" w:rsidRDefault="00C12D90" w:rsidP="00403922">
            <w:pPr>
              <w:pStyle w:val="af4"/>
              <w:rPr>
                <w:color w:val="000000" w:themeColor="text1"/>
                <w:sz w:val="22"/>
                <w:szCs w:val="22"/>
              </w:rPr>
            </w:pPr>
            <w:proofErr w:type="spellStart"/>
            <w:r w:rsidRPr="005A4B62">
              <w:rPr>
                <w:color w:val="000000" w:themeColor="text1"/>
                <w:sz w:val="22"/>
                <w:szCs w:val="22"/>
              </w:rPr>
              <w:t>Паралимпийские</w:t>
            </w:r>
            <w:proofErr w:type="spellEnd"/>
            <w:r w:rsidRPr="005A4B62">
              <w:rPr>
                <w:color w:val="000000" w:themeColor="text1"/>
                <w:sz w:val="22"/>
                <w:szCs w:val="22"/>
              </w:rPr>
              <w:t xml:space="preserve"> игры,</w:t>
            </w:r>
          </w:p>
          <w:p w14:paraId="06DCD0C8" w14:textId="77777777" w:rsidR="00C12D90" w:rsidRPr="005A4B62" w:rsidRDefault="00C12D90" w:rsidP="00403922">
            <w:pPr>
              <w:pStyle w:val="af4"/>
              <w:rPr>
                <w:color w:val="000000" w:themeColor="text1"/>
                <w:sz w:val="22"/>
                <w:szCs w:val="22"/>
              </w:rPr>
            </w:pPr>
            <w:proofErr w:type="spellStart"/>
            <w:r w:rsidRPr="005A4B62">
              <w:rPr>
                <w:color w:val="000000" w:themeColor="text1"/>
                <w:sz w:val="22"/>
                <w:szCs w:val="22"/>
              </w:rPr>
              <w:t>Сурдлимпийские</w:t>
            </w:r>
            <w:proofErr w:type="spellEnd"/>
            <w:r w:rsidRPr="005A4B62">
              <w:rPr>
                <w:color w:val="000000" w:themeColor="text1"/>
                <w:sz w:val="22"/>
                <w:szCs w:val="22"/>
              </w:rPr>
              <w:t xml:space="preserve"> игры</w:t>
            </w:r>
          </w:p>
        </w:tc>
        <w:tc>
          <w:tcPr>
            <w:tcW w:w="802" w:type="dxa"/>
            <w:tcBorders>
              <w:top w:val="single" w:sz="4" w:space="0" w:color="auto"/>
              <w:left w:val="single" w:sz="4" w:space="0" w:color="auto"/>
              <w:bottom w:val="single" w:sz="4" w:space="0" w:color="auto"/>
              <w:right w:val="single" w:sz="4" w:space="0" w:color="auto"/>
            </w:tcBorders>
          </w:tcPr>
          <w:p w14:paraId="60422C8C"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200</w:t>
            </w:r>
          </w:p>
        </w:tc>
        <w:tc>
          <w:tcPr>
            <w:tcW w:w="941" w:type="dxa"/>
            <w:tcBorders>
              <w:top w:val="single" w:sz="4" w:space="0" w:color="auto"/>
              <w:left w:val="single" w:sz="4" w:space="0" w:color="auto"/>
              <w:bottom w:val="single" w:sz="4" w:space="0" w:color="auto"/>
              <w:right w:val="single" w:sz="4" w:space="0" w:color="auto"/>
            </w:tcBorders>
          </w:tcPr>
          <w:p w14:paraId="65B3D0EC"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150</w:t>
            </w:r>
          </w:p>
        </w:tc>
        <w:tc>
          <w:tcPr>
            <w:tcW w:w="724" w:type="dxa"/>
            <w:tcBorders>
              <w:top w:val="single" w:sz="4" w:space="0" w:color="auto"/>
              <w:left w:val="single" w:sz="4" w:space="0" w:color="auto"/>
              <w:bottom w:val="single" w:sz="4" w:space="0" w:color="auto"/>
              <w:right w:val="single" w:sz="4" w:space="0" w:color="auto"/>
            </w:tcBorders>
          </w:tcPr>
          <w:p w14:paraId="3E62D450"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130</w:t>
            </w:r>
          </w:p>
        </w:tc>
        <w:tc>
          <w:tcPr>
            <w:tcW w:w="772" w:type="dxa"/>
            <w:tcBorders>
              <w:top w:val="single" w:sz="4" w:space="0" w:color="auto"/>
              <w:left w:val="single" w:sz="4" w:space="0" w:color="auto"/>
              <w:bottom w:val="single" w:sz="4" w:space="0" w:color="auto"/>
              <w:right w:val="single" w:sz="4" w:space="0" w:color="auto"/>
            </w:tcBorders>
          </w:tcPr>
          <w:p w14:paraId="7077CE16"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120</w:t>
            </w:r>
          </w:p>
        </w:tc>
        <w:tc>
          <w:tcPr>
            <w:tcW w:w="806" w:type="dxa"/>
            <w:tcBorders>
              <w:top w:val="single" w:sz="4" w:space="0" w:color="auto"/>
              <w:left w:val="single" w:sz="4" w:space="0" w:color="auto"/>
              <w:bottom w:val="single" w:sz="4" w:space="0" w:color="auto"/>
              <w:right w:val="single" w:sz="4" w:space="0" w:color="auto"/>
            </w:tcBorders>
          </w:tcPr>
          <w:p w14:paraId="3F2A17B4"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110</w:t>
            </w:r>
          </w:p>
        </w:tc>
        <w:tc>
          <w:tcPr>
            <w:tcW w:w="584" w:type="dxa"/>
            <w:tcBorders>
              <w:top w:val="single" w:sz="4" w:space="0" w:color="auto"/>
              <w:left w:val="single" w:sz="4" w:space="0" w:color="auto"/>
              <w:bottom w:val="single" w:sz="4" w:space="0" w:color="auto"/>
              <w:right w:val="single" w:sz="4" w:space="0" w:color="auto"/>
            </w:tcBorders>
          </w:tcPr>
          <w:p w14:paraId="4CDC3C04"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100</w:t>
            </w:r>
          </w:p>
        </w:tc>
        <w:tc>
          <w:tcPr>
            <w:tcW w:w="1134" w:type="dxa"/>
            <w:tcBorders>
              <w:top w:val="single" w:sz="4" w:space="0" w:color="auto"/>
              <w:left w:val="single" w:sz="4" w:space="0" w:color="auto"/>
              <w:bottom w:val="single" w:sz="4" w:space="0" w:color="auto"/>
            </w:tcBorders>
          </w:tcPr>
          <w:p w14:paraId="37F7474F"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80</w:t>
            </w:r>
          </w:p>
        </w:tc>
      </w:tr>
      <w:tr w:rsidR="00F54F46" w:rsidRPr="005A4B62" w14:paraId="161EA543" w14:textId="77777777" w:rsidTr="005A4B62">
        <w:tc>
          <w:tcPr>
            <w:tcW w:w="3763" w:type="dxa"/>
            <w:tcBorders>
              <w:top w:val="single" w:sz="4" w:space="0" w:color="auto"/>
              <w:bottom w:val="single" w:sz="4" w:space="0" w:color="auto"/>
              <w:right w:val="single" w:sz="4" w:space="0" w:color="auto"/>
            </w:tcBorders>
          </w:tcPr>
          <w:p w14:paraId="1812E010" w14:textId="77777777" w:rsidR="00C12D90" w:rsidRPr="005A4B62" w:rsidRDefault="00C12D90" w:rsidP="00403922">
            <w:pPr>
              <w:pStyle w:val="af4"/>
              <w:rPr>
                <w:color w:val="000000" w:themeColor="text1"/>
                <w:sz w:val="22"/>
                <w:szCs w:val="22"/>
              </w:rPr>
            </w:pPr>
            <w:r w:rsidRPr="005A4B62">
              <w:rPr>
                <w:color w:val="000000" w:themeColor="text1"/>
                <w:sz w:val="22"/>
                <w:szCs w:val="22"/>
              </w:rPr>
              <w:t>1.2. Чемпионат мира</w:t>
            </w:r>
          </w:p>
        </w:tc>
        <w:tc>
          <w:tcPr>
            <w:tcW w:w="802" w:type="dxa"/>
            <w:tcBorders>
              <w:top w:val="single" w:sz="4" w:space="0" w:color="auto"/>
              <w:left w:val="single" w:sz="4" w:space="0" w:color="auto"/>
              <w:bottom w:val="single" w:sz="4" w:space="0" w:color="auto"/>
              <w:right w:val="single" w:sz="4" w:space="0" w:color="auto"/>
            </w:tcBorders>
          </w:tcPr>
          <w:p w14:paraId="272A95C3"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150</w:t>
            </w:r>
          </w:p>
        </w:tc>
        <w:tc>
          <w:tcPr>
            <w:tcW w:w="941" w:type="dxa"/>
            <w:tcBorders>
              <w:top w:val="single" w:sz="4" w:space="0" w:color="auto"/>
              <w:left w:val="single" w:sz="4" w:space="0" w:color="auto"/>
              <w:bottom w:val="single" w:sz="4" w:space="0" w:color="auto"/>
              <w:right w:val="single" w:sz="4" w:space="0" w:color="auto"/>
            </w:tcBorders>
          </w:tcPr>
          <w:p w14:paraId="27C02C6A"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140</w:t>
            </w:r>
          </w:p>
        </w:tc>
        <w:tc>
          <w:tcPr>
            <w:tcW w:w="724" w:type="dxa"/>
            <w:tcBorders>
              <w:top w:val="single" w:sz="4" w:space="0" w:color="auto"/>
              <w:left w:val="single" w:sz="4" w:space="0" w:color="auto"/>
              <w:bottom w:val="single" w:sz="4" w:space="0" w:color="auto"/>
              <w:right w:val="single" w:sz="4" w:space="0" w:color="auto"/>
            </w:tcBorders>
          </w:tcPr>
          <w:p w14:paraId="1274986E"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120</w:t>
            </w:r>
          </w:p>
        </w:tc>
        <w:tc>
          <w:tcPr>
            <w:tcW w:w="772" w:type="dxa"/>
            <w:tcBorders>
              <w:top w:val="single" w:sz="4" w:space="0" w:color="auto"/>
              <w:left w:val="single" w:sz="4" w:space="0" w:color="auto"/>
              <w:bottom w:val="single" w:sz="4" w:space="0" w:color="auto"/>
              <w:right w:val="single" w:sz="4" w:space="0" w:color="auto"/>
            </w:tcBorders>
          </w:tcPr>
          <w:p w14:paraId="1E087719"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110</w:t>
            </w:r>
          </w:p>
        </w:tc>
        <w:tc>
          <w:tcPr>
            <w:tcW w:w="806" w:type="dxa"/>
            <w:tcBorders>
              <w:top w:val="single" w:sz="4" w:space="0" w:color="auto"/>
              <w:left w:val="single" w:sz="4" w:space="0" w:color="auto"/>
              <w:bottom w:val="single" w:sz="4" w:space="0" w:color="auto"/>
              <w:right w:val="single" w:sz="4" w:space="0" w:color="auto"/>
            </w:tcBorders>
          </w:tcPr>
          <w:p w14:paraId="45CDCA55"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100</w:t>
            </w:r>
          </w:p>
        </w:tc>
        <w:tc>
          <w:tcPr>
            <w:tcW w:w="584" w:type="dxa"/>
            <w:tcBorders>
              <w:top w:val="single" w:sz="4" w:space="0" w:color="auto"/>
              <w:left w:val="single" w:sz="4" w:space="0" w:color="auto"/>
              <w:bottom w:val="single" w:sz="4" w:space="0" w:color="auto"/>
              <w:right w:val="single" w:sz="4" w:space="0" w:color="auto"/>
            </w:tcBorders>
          </w:tcPr>
          <w:p w14:paraId="02D7E6F7"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90</w:t>
            </w:r>
          </w:p>
        </w:tc>
        <w:tc>
          <w:tcPr>
            <w:tcW w:w="1134" w:type="dxa"/>
            <w:tcBorders>
              <w:top w:val="single" w:sz="4" w:space="0" w:color="auto"/>
              <w:left w:val="single" w:sz="4" w:space="0" w:color="auto"/>
              <w:bottom w:val="single" w:sz="4" w:space="0" w:color="auto"/>
            </w:tcBorders>
          </w:tcPr>
          <w:p w14:paraId="2FC43B2B"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70**</w:t>
            </w:r>
          </w:p>
        </w:tc>
      </w:tr>
      <w:tr w:rsidR="00F54F46" w:rsidRPr="005A4B62" w14:paraId="6ED3F9AF" w14:textId="77777777" w:rsidTr="005A4B62">
        <w:tc>
          <w:tcPr>
            <w:tcW w:w="3763" w:type="dxa"/>
            <w:tcBorders>
              <w:top w:val="single" w:sz="4" w:space="0" w:color="auto"/>
              <w:bottom w:val="single" w:sz="4" w:space="0" w:color="auto"/>
              <w:right w:val="single" w:sz="4" w:space="0" w:color="auto"/>
            </w:tcBorders>
          </w:tcPr>
          <w:p w14:paraId="30B6AE24" w14:textId="77777777" w:rsidR="00C12D90" w:rsidRPr="005A4B62" w:rsidRDefault="00C12D90" w:rsidP="00403922">
            <w:pPr>
              <w:pStyle w:val="af4"/>
              <w:rPr>
                <w:color w:val="000000" w:themeColor="text1"/>
                <w:sz w:val="22"/>
                <w:szCs w:val="22"/>
              </w:rPr>
            </w:pPr>
            <w:r w:rsidRPr="005A4B62">
              <w:rPr>
                <w:color w:val="000000" w:themeColor="text1"/>
                <w:sz w:val="22"/>
                <w:szCs w:val="22"/>
              </w:rPr>
              <w:t>1.3. Чемпионат Европы</w:t>
            </w:r>
          </w:p>
        </w:tc>
        <w:tc>
          <w:tcPr>
            <w:tcW w:w="802" w:type="dxa"/>
            <w:tcBorders>
              <w:top w:val="single" w:sz="4" w:space="0" w:color="auto"/>
              <w:left w:val="single" w:sz="4" w:space="0" w:color="auto"/>
              <w:bottom w:val="single" w:sz="4" w:space="0" w:color="auto"/>
              <w:right w:val="single" w:sz="4" w:space="0" w:color="auto"/>
            </w:tcBorders>
          </w:tcPr>
          <w:p w14:paraId="6B437AC2"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130</w:t>
            </w:r>
          </w:p>
        </w:tc>
        <w:tc>
          <w:tcPr>
            <w:tcW w:w="941" w:type="dxa"/>
            <w:tcBorders>
              <w:top w:val="single" w:sz="4" w:space="0" w:color="auto"/>
              <w:left w:val="single" w:sz="4" w:space="0" w:color="auto"/>
              <w:bottom w:val="single" w:sz="4" w:space="0" w:color="auto"/>
              <w:right w:val="single" w:sz="4" w:space="0" w:color="auto"/>
            </w:tcBorders>
          </w:tcPr>
          <w:p w14:paraId="16C962F5"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120</w:t>
            </w:r>
          </w:p>
        </w:tc>
        <w:tc>
          <w:tcPr>
            <w:tcW w:w="724" w:type="dxa"/>
            <w:tcBorders>
              <w:top w:val="single" w:sz="4" w:space="0" w:color="auto"/>
              <w:left w:val="single" w:sz="4" w:space="0" w:color="auto"/>
              <w:bottom w:val="single" w:sz="4" w:space="0" w:color="auto"/>
              <w:right w:val="single" w:sz="4" w:space="0" w:color="auto"/>
            </w:tcBorders>
          </w:tcPr>
          <w:p w14:paraId="46E61BDB"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110</w:t>
            </w:r>
          </w:p>
        </w:tc>
        <w:tc>
          <w:tcPr>
            <w:tcW w:w="772" w:type="dxa"/>
            <w:tcBorders>
              <w:top w:val="single" w:sz="4" w:space="0" w:color="auto"/>
              <w:left w:val="single" w:sz="4" w:space="0" w:color="auto"/>
              <w:bottom w:val="single" w:sz="4" w:space="0" w:color="auto"/>
              <w:right w:val="single" w:sz="4" w:space="0" w:color="auto"/>
            </w:tcBorders>
          </w:tcPr>
          <w:p w14:paraId="04C78C02"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100</w:t>
            </w:r>
          </w:p>
        </w:tc>
        <w:tc>
          <w:tcPr>
            <w:tcW w:w="806" w:type="dxa"/>
            <w:tcBorders>
              <w:top w:val="single" w:sz="4" w:space="0" w:color="auto"/>
              <w:left w:val="single" w:sz="4" w:space="0" w:color="auto"/>
              <w:bottom w:val="single" w:sz="4" w:space="0" w:color="auto"/>
              <w:right w:val="single" w:sz="4" w:space="0" w:color="auto"/>
            </w:tcBorders>
          </w:tcPr>
          <w:p w14:paraId="7652EE55"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90</w:t>
            </w:r>
          </w:p>
        </w:tc>
        <w:tc>
          <w:tcPr>
            <w:tcW w:w="584" w:type="dxa"/>
            <w:tcBorders>
              <w:top w:val="single" w:sz="4" w:space="0" w:color="auto"/>
              <w:left w:val="single" w:sz="4" w:space="0" w:color="auto"/>
              <w:bottom w:val="single" w:sz="4" w:space="0" w:color="auto"/>
              <w:right w:val="single" w:sz="4" w:space="0" w:color="auto"/>
            </w:tcBorders>
          </w:tcPr>
          <w:p w14:paraId="668E2943"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80</w:t>
            </w:r>
          </w:p>
        </w:tc>
        <w:tc>
          <w:tcPr>
            <w:tcW w:w="1134" w:type="dxa"/>
            <w:tcBorders>
              <w:top w:val="single" w:sz="4" w:space="0" w:color="auto"/>
              <w:left w:val="single" w:sz="4" w:space="0" w:color="auto"/>
              <w:bottom w:val="single" w:sz="4" w:space="0" w:color="auto"/>
            </w:tcBorders>
          </w:tcPr>
          <w:p w14:paraId="76D1EF3D"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60**</w:t>
            </w:r>
          </w:p>
        </w:tc>
      </w:tr>
      <w:tr w:rsidR="00F54F46" w:rsidRPr="005A4B62" w14:paraId="55A39057" w14:textId="77777777" w:rsidTr="005A4B62">
        <w:tc>
          <w:tcPr>
            <w:tcW w:w="3763" w:type="dxa"/>
            <w:tcBorders>
              <w:top w:val="single" w:sz="4" w:space="0" w:color="auto"/>
              <w:bottom w:val="single" w:sz="4" w:space="0" w:color="auto"/>
              <w:right w:val="single" w:sz="4" w:space="0" w:color="auto"/>
            </w:tcBorders>
          </w:tcPr>
          <w:p w14:paraId="1AAE14B3" w14:textId="77777777" w:rsidR="005A4B62" w:rsidRPr="005A4B62" w:rsidRDefault="00C12D90" w:rsidP="00403922">
            <w:pPr>
              <w:pStyle w:val="af4"/>
              <w:rPr>
                <w:color w:val="000000" w:themeColor="text1"/>
                <w:sz w:val="22"/>
                <w:szCs w:val="22"/>
              </w:rPr>
            </w:pPr>
            <w:r w:rsidRPr="005A4B62">
              <w:rPr>
                <w:color w:val="000000" w:themeColor="text1"/>
                <w:sz w:val="22"/>
                <w:szCs w:val="22"/>
              </w:rPr>
              <w:t xml:space="preserve">1.4. Кубок мира (сумма этапов </w:t>
            </w:r>
          </w:p>
          <w:p w14:paraId="551E9899" w14:textId="021FD7FF" w:rsidR="00C12D90" w:rsidRPr="005A4B62" w:rsidRDefault="00C12D90" w:rsidP="00403922">
            <w:pPr>
              <w:pStyle w:val="af4"/>
              <w:rPr>
                <w:color w:val="000000" w:themeColor="text1"/>
                <w:sz w:val="22"/>
                <w:szCs w:val="22"/>
              </w:rPr>
            </w:pPr>
            <w:r w:rsidRPr="005A4B62">
              <w:rPr>
                <w:color w:val="000000" w:themeColor="text1"/>
                <w:sz w:val="22"/>
                <w:szCs w:val="22"/>
              </w:rPr>
              <w:t>или финал)</w:t>
            </w:r>
          </w:p>
        </w:tc>
        <w:tc>
          <w:tcPr>
            <w:tcW w:w="802" w:type="dxa"/>
            <w:tcBorders>
              <w:top w:val="single" w:sz="4" w:space="0" w:color="auto"/>
              <w:left w:val="single" w:sz="4" w:space="0" w:color="auto"/>
              <w:bottom w:val="single" w:sz="4" w:space="0" w:color="auto"/>
              <w:right w:val="single" w:sz="4" w:space="0" w:color="auto"/>
            </w:tcBorders>
          </w:tcPr>
          <w:p w14:paraId="11D10053"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130</w:t>
            </w:r>
          </w:p>
        </w:tc>
        <w:tc>
          <w:tcPr>
            <w:tcW w:w="941" w:type="dxa"/>
            <w:tcBorders>
              <w:top w:val="single" w:sz="4" w:space="0" w:color="auto"/>
              <w:left w:val="single" w:sz="4" w:space="0" w:color="auto"/>
              <w:bottom w:val="single" w:sz="4" w:space="0" w:color="auto"/>
              <w:right w:val="single" w:sz="4" w:space="0" w:color="auto"/>
            </w:tcBorders>
          </w:tcPr>
          <w:p w14:paraId="1A06225B"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120</w:t>
            </w:r>
          </w:p>
        </w:tc>
        <w:tc>
          <w:tcPr>
            <w:tcW w:w="724" w:type="dxa"/>
            <w:tcBorders>
              <w:top w:val="single" w:sz="4" w:space="0" w:color="auto"/>
              <w:left w:val="single" w:sz="4" w:space="0" w:color="auto"/>
              <w:bottom w:val="single" w:sz="4" w:space="0" w:color="auto"/>
              <w:right w:val="single" w:sz="4" w:space="0" w:color="auto"/>
            </w:tcBorders>
          </w:tcPr>
          <w:p w14:paraId="7860CB5B"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110</w:t>
            </w:r>
          </w:p>
        </w:tc>
        <w:tc>
          <w:tcPr>
            <w:tcW w:w="772" w:type="dxa"/>
            <w:tcBorders>
              <w:top w:val="single" w:sz="4" w:space="0" w:color="auto"/>
              <w:left w:val="single" w:sz="4" w:space="0" w:color="auto"/>
              <w:bottom w:val="single" w:sz="4" w:space="0" w:color="auto"/>
              <w:right w:val="single" w:sz="4" w:space="0" w:color="auto"/>
            </w:tcBorders>
          </w:tcPr>
          <w:p w14:paraId="34665B25" w14:textId="7279EC37" w:rsidR="00C12D90" w:rsidRPr="005A4B62" w:rsidRDefault="00820617" w:rsidP="00403922">
            <w:pPr>
              <w:pStyle w:val="af3"/>
              <w:jc w:val="center"/>
              <w:rPr>
                <w:color w:val="000000" w:themeColor="text1"/>
                <w:sz w:val="22"/>
                <w:szCs w:val="22"/>
              </w:rPr>
            </w:pPr>
            <w:r w:rsidRPr="005A4B62">
              <w:rPr>
                <w:color w:val="000000" w:themeColor="text1"/>
                <w:sz w:val="22"/>
                <w:szCs w:val="22"/>
              </w:rPr>
              <w:t>-</w:t>
            </w:r>
          </w:p>
        </w:tc>
        <w:tc>
          <w:tcPr>
            <w:tcW w:w="806" w:type="dxa"/>
            <w:tcBorders>
              <w:top w:val="single" w:sz="4" w:space="0" w:color="auto"/>
              <w:left w:val="single" w:sz="4" w:space="0" w:color="auto"/>
              <w:bottom w:val="single" w:sz="4" w:space="0" w:color="auto"/>
              <w:right w:val="single" w:sz="4" w:space="0" w:color="auto"/>
            </w:tcBorders>
          </w:tcPr>
          <w:p w14:paraId="55C3624C" w14:textId="761F09D4" w:rsidR="00C12D90" w:rsidRPr="005A4B62" w:rsidRDefault="00820617" w:rsidP="00403922">
            <w:pPr>
              <w:pStyle w:val="af3"/>
              <w:jc w:val="center"/>
              <w:rPr>
                <w:color w:val="000000" w:themeColor="text1"/>
                <w:sz w:val="22"/>
                <w:szCs w:val="22"/>
              </w:rPr>
            </w:pPr>
            <w:r w:rsidRPr="005A4B62">
              <w:rPr>
                <w:color w:val="000000" w:themeColor="text1"/>
                <w:sz w:val="22"/>
                <w:szCs w:val="22"/>
              </w:rPr>
              <w:t>-</w:t>
            </w:r>
          </w:p>
        </w:tc>
        <w:tc>
          <w:tcPr>
            <w:tcW w:w="584" w:type="dxa"/>
            <w:tcBorders>
              <w:top w:val="single" w:sz="4" w:space="0" w:color="auto"/>
              <w:left w:val="single" w:sz="4" w:space="0" w:color="auto"/>
              <w:bottom w:val="single" w:sz="4" w:space="0" w:color="auto"/>
              <w:right w:val="single" w:sz="4" w:space="0" w:color="auto"/>
            </w:tcBorders>
          </w:tcPr>
          <w:p w14:paraId="439EDEDE" w14:textId="2516B02E" w:rsidR="00C12D90" w:rsidRPr="005A4B62" w:rsidRDefault="00820617" w:rsidP="00403922">
            <w:pPr>
              <w:pStyle w:val="af3"/>
              <w:jc w:val="center"/>
              <w:rPr>
                <w:color w:val="000000" w:themeColor="text1"/>
                <w:sz w:val="22"/>
                <w:szCs w:val="22"/>
              </w:rPr>
            </w:pPr>
            <w:r w:rsidRPr="005A4B62">
              <w:rPr>
                <w:color w:val="000000" w:themeColor="text1"/>
                <w:sz w:val="22"/>
                <w:szCs w:val="22"/>
              </w:rPr>
              <w:t>-</w:t>
            </w:r>
          </w:p>
        </w:tc>
        <w:tc>
          <w:tcPr>
            <w:tcW w:w="1134" w:type="dxa"/>
            <w:tcBorders>
              <w:top w:val="single" w:sz="4" w:space="0" w:color="auto"/>
              <w:left w:val="single" w:sz="4" w:space="0" w:color="auto"/>
              <w:bottom w:val="single" w:sz="4" w:space="0" w:color="auto"/>
            </w:tcBorders>
          </w:tcPr>
          <w:p w14:paraId="40D8BBA5" w14:textId="40B6E857" w:rsidR="00C12D90" w:rsidRPr="005A4B62" w:rsidRDefault="00820617" w:rsidP="00403922">
            <w:pPr>
              <w:pStyle w:val="af3"/>
              <w:jc w:val="center"/>
              <w:rPr>
                <w:color w:val="000000" w:themeColor="text1"/>
                <w:sz w:val="22"/>
                <w:szCs w:val="22"/>
              </w:rPr>
            </w:pPr>
            <w:r w:rsidRPr="005A4B62">
              <w:rPr>
                <w:color w:val="000000" w:themeColor="text1"/>
                <w:sz w:val="22"/>
                <w:szCs w:val="22"/>
              </w:rPr>
              <w:t>-</w:t>
            </w:r>
          </w:p>
        </w:tc>
      </w:tr>
      <w:tr w:rsidR="00820617" w:rsidRPr="005A4B62" w14:paraId="7820B5D9" w14:textId="77777777" w:rsidTr="005A4B62">
        <w:tc>
          <w:tcPr>
            <w:tcW w:w="3763" w:type="dxa"/>
            <w:tcBorders>
              <w:top w:val="single" w:sz="4" w:space="0" w:color="auto"/>
              <w:bottom w:val="single" w:sz="4" w:space="0" w:color="auto"/>
              <w:right w:val="single" w:sz="4" w:space="0" w:color="auto"/>
            </w:tcBorders>
          </w:tcPr>
          <w:p w14:paraId="7EE54CEB" w14:textId="77777777" w:rsidR="00820617" w:rsidRPr="005A4B62" w:rsidRDefault="00820617" w:rsidP="00820617">
            <w:pPr>
              <w:pStyle w:val="af4"/>
              <w:rPr>
                <w:color w:val="000000" w:themeColor="text1"/>
                <w:sz w:val="22"/>
                <w:szCs w:val="22"/>
              </w:rPr>
            </w:pPr>
            <w:r w:rsidRPr="005A4B62">
              <w:rPr>
                <w:color w:val="000000" w:themeColor="text1"/>
                <w:sz w:val="22"/>
                <w:szCs w:val="22"/>
              </w:rPr>
              <w:t>1.5. Всемирная универсиада</w:t>
            </w:r>
          </w:p>
        </w:tc>
        <w:tc>
          <w:tcPr>
            <w:tcW w:w="802" w:type="dxa"/>
            <w:tcBorders>
              <w:top w:val="single" w:sz="4" w:space="0" w:color="auto"/>
              <w:left w:val="single" w:sz="4" w:space="0" w:color="auto"/>
              <w:bottom w:val="single" w:sz="4" w:space="0" w:color="auto"/>
              <w:right w:val="single" w:sz="4" w:space="0" w:color="auto"/>
            </w:tcBorders>
          </w:tcPr>
          <w:p w14:paraId="3DC4C21E" w14:textId="77777777" w:rsidR="00820617" w:rsidRPr="005A4B62" w:rsidRDefault="00820617" w:rsidP="00820617">
            <w:pPr>
              <w:pStyle w:val="af3"/>
              <w:jc w:val="center"/>
              <w:rPr>
                <w:color w:val="000000" w:themeColor="text1"/>
                <w:sz w:val="22"/>
                <w:szCs w:val="22"/>
              </w:rPr>
            </w:pPr>
            <w:r w:rsidRPr="005A4B62">
              <w:rPr>
                <w:color w:val="000000" w:themeColor="text1"/>
                <w:sz w:val="22"/>
                <w:szCs w:val="22"/>
              </w:rPr>
              <w:t>100</w:t>
            </w:r>
          </w:p>
        </w:tc>
        <w:tc>
          <w:tcPr>
            <w:tcW w:w="941" w:type="dxa"/>
            <w:tcBorders>
              <w:top w:val="single" w:sz="4" w:space="0" w:color="auto"/>
              <w:left w:val="single" w:sz="4" w:space="0" w:color="auto"/>
              <w:bottom w:val="single" w:sz="4" w:space="0" w:color="auto"/>
              <w:right w:val="single" w:sz="4" w:space="0" w:color="auto"/>
            </w:tcBorders>
          </w:tcPr>
          <w:p w14:paraId="4057BE5B" w14:textId="77777777" w:rsidR="00820617" w:rsidRPr="005A4B62" w:rsidRDefault="00820617" w:rsidP="00820617">
            <w:pPr>
              <w:pStyle w:val="af3"/>
              <w:jc w:val="center"/>
              <w:rPr>
                <w:color w:val="000000" w:themeColor="text1"/>
                <w:sz w:val="22"/>
                <w:szCs w:val="22"/>
              </w:rPr>
            </w:pPr>
            <w:r w:rsidRPr="005A4B62">
              <w:rPr>
                <w:color w:val="000000" w:themeColor="text1"/>
                <w:sz w:val="22"/>
                <w:szCs w:val="22"/>
              </w:rPr>
              <w:t>80</w:t>
            </w:r>
          </w:p>
        </w:tc>
        <w:tc>
          <w:tcPr>
            <w:tcW w:w="724" w:type="dxa"/>
            <w:tcBorders>
              <w:top w:val="single" w:sz="4" w:space="0" w:color="auto"/>
              <w:left w:val="single" w:sz="4" w:space="0" w:color="auto"/>
              <w:bottom w:val="single" w:sz="4" w:space="0" w:color="auto"/>
              <w:right w:val="single" w:sz="4" w:space="0" w:color="auto"/>
            </w:tcBorders>
          </w:tcPr>
          <w:p w14:paraId="012E9183" w14:textId="77777777" w:rsidR="00820617" w:rsidRPr="005A4B62" w:rsidRDefault="00820617" w:rsidP="00820617">
            <w:pPr>
              <w:pStyle w:val="af3"/>
              <w:jc w:val="center"/>
              <w:rPr>
                <w:color w:val="000000" w:themeColor="text1"/>
                <w:sz w:val="22"/>
                <w:szCs w:val="22"/>
              </w:rPr>
            </w:pPr>
            <w:r w:rsidRPr="005A4B62">
              <w:rPr>
                <w:color w:val="000000" w:themeColor="text1"/>
                <w:sz w:val="22"/>
                <w:szCs w:val="22"/>
              </w:rPr>
              <w:t>70</w:t>
            </w:r>
          </w:p>
        </w:tc>
        <w:tc>
          <w:tcPr>
            <w:tcW w:w="772" w:type="dxa"/>
            <w:tcBorders>
              <w:top w:val="single" w:sz="4" w:space="0" w:color="auto"/>
              <w:left w:val="single" w:sz="4" w:space="0" w:color="auto"/>
              <w:bottom w:val="single" w:sz="4" w:space="0" w:color="auto"/>
              <w:right w:val="single" w:sz="4" w:space="0" w:color="auto"/>
            </w:tcBorders>
          </w:tcPr>
          <w:p w14:paraId="72910A01" w14:textId="37332E8B" w:rsidR="00820617" w:rsidRPr="005A4B62" w:rsidRDefault="00820617" w:rsidP="00820617">
            <w:pPr>
              <w:pStyle w:val="af3"/>
              <w:jc w:val="center"/>
              <w:rPr>
                <w:color w:val="000000" w:themeColor="text1"/>
                <w:sz w:val="22"/>
                <w:szCs w:val="22"/>
              </w:rPr>
            </w:pPr>
            <w:r w:rsidRPr="005A4B62">
              <w:rPr>
                <w:color w:val="000000" w:themeColor="text1"/>
                <w:sz w:val="22"/>
                <w:szCs w:val="22"/>
              </w:rPr>
              <w:t>-</w:t>
            </w:r>
          </w:p>
        </w:tc>
        <w:tc>
          <w:tcPr>
            <w:tcW w:w="806" w:type="dxa"/>
            <w:tcBorders>
              <w:top w:val="single" w:sz="4" w:space="0" w:color="auto"/>
              <w:left w:val="single" w:sz="4" w:space="0" w:color="auto"/>
              <w:bottom w:val="single" w:sz="4" w:space="0" w:color="auto"/>
              <w:right w:val="single" w:sz="4" w:space="0" w:color="auto"/>
            </w:tcBorders>
          </w:tcPr>
          <w:p w14:paraId="4139CA24" w14:textId="68A26529" w:rsidR="00820617" w:rsidRPr="005A4B62" w:rsidRDefault="00820617" w:rsidP="00820617">
            <w:pPr>
              <w:pStyle w:val="af3"/>
              <w:jc w:val="center"/>
              <w:rPr>
                <w:color w:val="000000" w:themeColor="text1"/>
                <w:sz w:val="22"/>
                <w:szCs w:val="22"/>
              </w:rPr>
            </w:pPr>
            <w:r w:rsidRPr="005A4B62">
              <w:rPr>
                <w:color w:val="000000" w:themeColor="text1"/>
                <w:sz w:val="22"/>
                <w:szCs w:val="22"/>
              </w:rPr>
              <w:t>-</w:t>
            </w:r>
          </w:p>
        </w:tc>
        <w:tc>
          <w:tcPr>
            <w:tcW w:w="584" w:type="dxa"/>
            <w:tcBorders>
              <w:top w:val="single" w:sz="4" w:space="0" w:color="auto"/>
              <w:left w:val="single" w:sz="4" w:space="0" w:color="auto"/>
              <w:bottom w:val="single" w:sz="4" w:space="0" w:color="auto"/>
              <w:right w:val="single" w:sz="4" w:space="0" w:color="auto"/>
            </w:tcBorders>
          </w:tcPr>
          <w:p w14:paraId="610C9D2B" w14:textId="2EDA7729" w:rsidR="00820617" w:rsidRPr="005A4B62" w:rsidRDefault="00820617" w:rsidP="00820617">
            <w:pPr>
              <w:pStyle w:val="af3"/>
              <w:jc w:val="center"/>
              <w:rPr>
                <w:color w:val="000000" w:themeColor="text1"/>
                <w:sz w:val="22"/>
                <w:szCs w:val="22"/>
              </w:rPr>
            </w:pPr>
            <w:r w:rsidRPr="005A4B62">
              <w:rPr>
                <w:color w:val="000000" w:themeColor="text1"/>
                <w:sz w:val="22"/>
                <w:szCs w:val="22"/>
              </w:rPr>
              <w:t>-</w:t>
            </w:r>
          </w:p>
        </w:tc>
        <w:tc>
          <w:tcPr>
            <w:tcW w:w="1134" w:type="dxa"/>
            <w:tcBorders>
              <w:top w:val="single" w:sz="4" w:space="0" w:color="auto"/>
              <w:left w:val="single" w:sz="4" w:space="0" w:color="auto"/>
              <w:bottom w:val="single" w:sz="4" w:space="0" w:color="auto"/>
            </w:tcBorders>
          </w:tcPr>
          <w:p w14:paraId="3BF66F83" w14:textId="1EFA94E9" w:rsidR="00820617" w:rsidRPr="005A4B62" w:rsidRDefault="00820617" w:rsidP="00820617">
            <w:pPr>
              <w:pStyle w:val="af3"/>
              <w:jc w:val="center"/>
              <w:rPr>
                <w:color w:val="000000" w:themeColor="text1"/>
                <w:sz w:val="22"/>
                <w:szCs w:val="22"/>
              </w:rPr>
            </w:pPr>
            <w:r w:rsidRPr="005A4B62">
              <w:rPr>
                <w:color w:val="000000" w:themeColor="text1"/>
                <w:sz w:val="22"/>
                <w:szCs w:val="22"/>
              </w:rPr>
              <w:t>-</w:t>
            </w:r>
          </w:p>
        </w:tc>
      </w:tr>
      <w:tr w:rsidR="00820617" w:rsidRPr="005A4B62" w14:paraId="246FCE4D" w14:textId="77777777" w:rsidTr="005A4B62">
        <w:tc>
          <w:tcPr>
            <w:tcW w:w="3763" w:type="dxa"/>
            <w:tcBorders>
              <w:top w:val="single" w:sz="4" w:space="0" w:color="auto"/>
              <w:bottom w:val="single" w:sz="4" w:space="0" w:color="auto"/>
              <w:right w:val="single" w:sz="4" w:space="0" w:color="auto"/>
            </w:tcBorders>
          </w:tcPr>
          <w:p w14:paraId="19ED4E0E" w14:textId="77777777" w:rsidR="00820617" w:rsidRPr="005A4B62" w:rsidRDefault="00820617" w:rsidP="00820617">
            <w:pPr>
              <w:pStyle w:val="af4"/>
              <w:rPr>
                <w:color w:val="000000" w:themeColor="text1"/>
                <w:sz w:val="22"/>
                <w:szCs w:val="22"/>
              </w:rPr>
            </w:pPr>
            <w:r w:rsidRPr="005A4B62">
              <w:rPr>
                <w:color w:val="000000" w:themeColor="text1"/>
                <w:sz w:val="22"/>
                <w:szCs w:val="22"/>
              </w:rPr>
              <w:t>1.6. Кубок Европы (финал)</w:t>
            </w:r>
          </w:p>
        </w:tc>
        <w:tc>
          <w:tcPr>
            <w:tcW w:w="802" w:type="dxa"/>
            <w:tcBorders>
              <w:top w:val="single" w:sz="4" w:space="0" w:color="auto"/>
              <w:left w:val="single" w:sz="4" w:space="0" w:color="auto"/>
              <w:bottom w:val="single" w:sz="4" w:space="0" w:color="auto"/>
              <w:right w:val="single" w:sz="4" w:space="0" w:color="auto"/>
            </w:tcBorders>
          </w:tcPr>
          <w:p w14:paraId="3FD82B41" w14:textId="77777777" w:rsidR="00820617" w:rsidRPr="005A4B62" w:rsidRDefault="00820617" w:rsidP="00820617">
            <w:pPr>
              <w:pStyle w:val="af3"/>
              <w:jc w:val="center"/>
              <w:rPr>
                <w:color w:val="000000" w:themeColor="text1"/>
                <w:sz w:val="22"/>
                <w:szCs w:val="22"/>
              </w:rPr>
            </w:pPr>
            <w:r w:rsidRPr="005A4B62">
              <w:rPr>
                <w:color w:val="000000" w:themeColor="text1"/>
                <w:sz w:val="22"/>
                <w:szCs w:val="22"/>
              </w:rPr>
              <w:t>100</w:t>
            </w:r>
          </w:p>
        </w:tc>
        <w:tc>
          <w:tcPr>
            <w:tcW w:w="941" w:type="dxa"/>
            <w:tcBorders>
              <w:top w:val="single" w:sz="4" w:space="0" w:color="auto"/>
              <w:left w:val="single" w:sz="4" w:space="0" w:color="auto"/>
              <w:bottom w:val="single" w:sz="4" w:space="0" w:color="auto"/>
              <w:right w:val="single" w:sz="4" w:space="0" w:color="auto"/>
            </w:tcBorders>
          </w:tcPr>
          <w:p w14:paraId="630030FB" w14:textId="77777777" w:rsidR="00820617" w:rsidRPr="005A4B62" w:rsidRDefault="00820617" w:rsidP="00820617">
            <w:pPr>
              <w:pStyle w:val="af3"/>
              <w:jc w:val="center"/>
              <w:rPr>
                <w:color w:val="000000" w:themeColor="text1"/>
                <w:sz w:val="22"/>
                <w:szCs w:val="22"/>
              </w:rPr>
            </w:pPr>
            <w:r w:rsidRPr="005A4B62">
              <w:rPr>
                <w:color w:val="000000" w:themeColor="text1"/>
                <w:sz w:val="22"/>
                <w:szCs w:val="22"/>
              </w:rPr>
              <w:t>90</w:t>
            </w:r>
          </w:p>
        </w:tc>
        <w:tc>
          <w:tcPr>
            <w:tcW w:w="724" w:type="dxa"/>
            <w:tcBorders>
              <w:top w:val="single" w:sz="4" w:space="0" w:color="auto"/>
              <w:left w:val="single" w:sz="4" w:space="0" w:color="auto"/>
              <w:bottom w:val="single" w:sz="4" w:space="0" w:color="auto"/>
              <w:right w:val="single" w:sz="4" w:space="0" w:color="auto"/>
            </w:tcBorders>
          </w:tcPr>
          <w:p w14:paraId="1963FB42" w14:textId="77777777" w:rsidR="00820617" w:rsidRPr="005A4B62" w:rsidRDefault="00820617" w:rsidP="00820617">
            <w:pPr>
              <w:pStyle w:val="af3"/>
              <w:jc w:val="center"/>
              <w:rPr>
                <w:color w:val="000000" w:themeColor="text1"/>
                <w:sz w:val="22"/>
                <w:szCs w:val="22"/>
              </w:rPr>
            </w:pPr>
            <w:r w:rsidRPr="005A4B62">
              <w:rPr>
                <w:color w:val="000000" w:themeColor="text1"/>
                <w:sz w:val="22"/>
                <w:szCs w:val="22"/>
              </w:rPr>
              <w:t>80</w:t>
            </w:r>
          </w:p>
        </w:tc>
        <w:tc>
          <w:tcPr>
            <w:tcW w:w="772" w:type="dxa"/>
            <w:tcBorders>
              <w:top w:val="single" w:sz="4" w:space="0" w:color="auto"/>
              <w:left w:val="single" w:sz="4" w:space="0" w:color="auto"/>
              <w:bottom w:val="single" w:sz="4" w:space="0" w:color="auto"/>
              <w:right w:val="single" w:sz="4" w:space="0" w:color="auto"/>
            </w:tcBorders>
          </w:tcPr>
          <w:p w14:paraId="2BAABFEF" w14:textId="4E46893B" w:rsidR="00820617" w:rsidRPr="005A4B62" w:rsidRDefault="00820617" w:rsidP="00820617">
            <w:pPr>
              <w:pStyle w:val="af3"/>
              <w:jc w:val="center"/>
              <w:rPr>
                <w:color w:val="000000" w:themeColor="text1"/>
                <w:sz w:val="22"/>
                <w:szCs w:val="22"/>
              </w:rPr>
            </w:pPr>
            <w:r w:rsidRPr="005A4B62">
              <w:rPr>
                <w:color w:val="000000" w:themeColor="text1"/>
                <w:sz w:val="22"/>
                <w:szCs w:val="22"/>
              </w:rPr>
              <w:t>-</w:t>
            </w:r>
          </w:p>
        </w:tc>
        <w:tc>
          <w:tcPr>
            <w:tcW w:w="806" w:type="dxa"/>
            <w:tcBorders>
              <w:top w:val="single" w:sz="4" w:space="0" w:color="auto"/>
              <w:left w:val="single" w:sz="4" w:space="0" w:color="auto"/>
              <w:bottom w:val="single" w:sz="4" w:space="0" w:color="auto"/>
              <w:right w:val="single" w:sz="4" w:space="0" w:color="auto"/>
            </w:tcBorders>
          </w:tcPr>
          <w:p w14:paraId="50920D10" w14:textId="69D38C74" w:rsidR="00820617" w:rsidRPr="005A4B62" w:rsidRDefault="00820617" w:rsidP="00820617">
            <w:pPr>
              <w:pStyle w:val="af3"/>
              <w:jc w:val="center"/>
              <w:rPr>
                <w:color w:val="000000" w:themeColor="text1"/>
                <w:sz w:val="22"/>
                <w:szCs w:val="22"/>
              </w:rPr>
            </w:pPr>
            <w:r w:rsidRPr="005A4B62">
              <w:rPr>
                <w:color w:val="000000" w:themeColor="text1"/>
                <w:sz w:val="22"/>
                <w:szCs w:val="22"/>
              </w:rPr>
              <w:t>-</w:t>
            </w:r>
          </w:p>
        </w:tc>
        <w:tc>
          <w:tcPr>
            <w:tcW w:w="584" w:type="dxa"/>
            <w:tcBorders>
              <w:top w:val="single" w:sz="4" w:space="0" w:color="auto"/>
              <w:left w:val="single" w:sz="4" w:space="0" w:color="auto"/>
              <w:bottom w:val="single" w:sz="4" w:space="0" w:color="auto"/>
              <w:right w:val="single" w:sz="4" w:space="0" w:color="auto"/>
            </w:tcBorders>
          </w:tcPr>
          <w:p w14:paraId="0E0C0578" w14:textId="2DFCE2FC" w:rsidR="00820617" w:rsidRPr="005A4B62" w:rsidRDefault="00820617" w:rsidP="00820617">
            <w:pPr>
              <w:pStyle w:val="af3"/>
              <w:jc w:val="center"/>
              <w:rPr>
                <w:color w:val="000000" w:themeColor="text1"/>
                <w:sz w:val="22"/>
                <w:szCs w:val="22"/>
              </w:rPr>
            </w:pPr>
            <w:r w:rsidRPr="005A4B62">
              <w:rPr>
                <w:color w:val="000000" w:themeColor="text1"/>
                <w:sz w:val="22"/>
                <w:szCs w:val="22"/>
              </w:rPr>
              <w:t>-</w:t>
            </w:r>
          </w:p>
        </w:tc>
        <w:tc>
          <w:tcPr>
            <w:tcW w:w="1134" w:type="dxa"/>
            <w:tcBorders>
              <w:top w:val="single" w:sz="4" w:space="0" w:color="auto"/>
              <w:left w:val="single" w:sz="4" w:space="0" w:color="auto"/>
              <w:bottom w:val="single" w:sz="4" w:space="0" w:color="auto"/>
            </w:tcBorders>
          </w:tcPr>
          <w:p w14:paraId="7E3A7A39" w14:textId="6BD826C6" w:rsidR="00820617" w:rsidRPr="005A4B62" w:rsidRDefault="00820617" w:rsidP="00820617">
            <w:pPr>
              <w:pStyle w:val="af3"/>
              <w:jc w:val="center"/>
              <w:rPr>
                <w:color w:val="000000" w:themeColor="text1"/>
                <w:sz w:val="22"/>
                <w:szCs w:val="22"/>
              </w:rPr>
            </w:pPr>
            <w:r w:rsidRPr="005A4B62">
              <w:rPr>
                <w:color w:val="000000" w:themeColor="text1"/>
                <w:sz w:val="22"/>
                <w:szCs w:val="22"/>
              </w:rPr>
              <w:t>-</w:t>
            </w:r>
          </w:p>
        </w:tc>
      </w:tr>
      <w:tr w:rsidR="00820617" w:rsidRPr="005A4B62" w14:paraId="24A8F8CA" w14:textId="77777777" w:rsidTr="005A4B62">
        <w:tc>
          <w:tcPr>
            <w:tcW w:w="3763" w:type="dxa"/>
            <w:tcBorders>
              <w:top w:val="single" w:sz="4" w:space="0" w:color="auto"/>
              <w:bottom w:val="single" w:sz="4" w:space="0" w:color="auto"/>
              <w:right w:val="single" w:sz="4" w:space="0" w:color="auto"/>
            </w:tcBorders>
          </w:tcPr>
          <w:p w14:paraId="704A2188" w14:textId="77777777" w:rsidR="00820617" w:rsidRPr="005A4B62" w:rsidRDefault="00820617" w:rsidP="00820617">
            <w:pPr>
              <w:pStyle w:val="af4"/>
              <w:rPr>
                <w:color w:val="000000" w:themeColor="text1"/>
                <w:sz w:val="22"/>
                <w:szCs w:val="22"/>
              </w:rPr>
            </w:pPr>
            <w:r w:rsidRPr="005A4B62">
              <w:rPr>
                <w:color w:val="000000" w:themeColor="text1"/>
                <w:sz w:val="22"/>
                <w:szCs w:val="22"/>
              </w:rPr>
              <w:t>1.7. Первенство мира (молодежь, юниоры)</w:t>
            </w:r>
          </w:p>
        </w:tc>
        <w:tc>
          <w:tcPr>
            <w:tcW w:w="802" w:type="dxa"/>
            <w:tcBorders>
              <w:top w:val="single" w:sz="4" w:space="0" w:color="auto"/>
              <w:left w:val="single" w:sz="4" w:space="0" w:color="auto"/>
              <w:bottom w:val="single" w:sz="4" w:space="0" w:color="auto"/>
              <w:right w:val="single" w:sz="4" w:space="0" w:color="auto"/>
            </w:tcBorders>
          </w:tcPr>
          <w:p w14:paraId="66F55C22" w14:textId="77777777" w:rsidR="00820617" w:rsidRPr="005A4B62" w:rsidRDefault="00820617" w:rsidP="00820617">
            <w:pPr>
              <w:pStyle w:val="af3"/>
              <w:jc w:val="center"/>
              <w:rPr>
                <w:color w:val="000000" w:themeColor="text1"/>
                <w:sz w:val="22"/>
                <w:szCs w:val="22"/>
              </w:rPr>
            </w:pPr>
            <w:r w:rsidRPr="005A4B62">
              <w:rPr>
                <w:color w:val="000000" w:themeColor="text1"/>
                <w:sz w:val="22"/>
                <w:szCs w:val="22"/>
              </w:rPr>
              <w:t>100</w:t>
            </w:r>
          </w:p>
        </w:tc>
        <w:tc>
          <w:tcPr>
            <w:tcW w:w="941" w:type="dxa"/>
            <w:tcBorders>
              <w:top w:val="single" w:sz="4" w:space="0" w:color="auto"/>
              <w:left w:val="single" w:sz="4" w:space="0" w:color="auto"/>
              <w:bottom w:val="single" w:sz="4" w:space="0" w:color="auto"/>
              <w:right w:val="single" w:sz="4" w:space="0" w:color="auto"/>
            </w:tcBorders>
          </w:tcPr>
          <w:p w14:paraId="6DDC7CC2" w14:textId="77777777" w:rsidR="00820617" w:rsidRPr="005A4B62" w:rsidRDefault="00820617" w:rsidP="00820617">
            <w:pPr>
              <w:pStyle w:val="af3"/>
              <w:jc w:val="center"/>
              <w:rPr>
                <w:color w:val="000000" w:themeColor="text1"/>
                <w:sz w:val="22"/>
                <w:szCs w:val="22"/>
              </w:rPr>
            </w:pPr>
            <w:r w:rsidRPr="005A4B62">
              <w:rPr>
                <w:color w:val="000000" w:themeColor="text1"/>
                <w:sz w:val="22"/>
                <w:szCs w:val="22"/>
              </w:rPr>
              <w:t>90</w:t>
            </w:r>
          </w:p>
        </w:tc>
        <w:tc>
          <w:tcPr>
            <w:tcW w:w="724" w:type="dxa"/>
            <w:tcBorders>
              <w:top w:val="single" w:sz="4" w:space="0" w:color="auto"/>
              <w:left w:val="single" w:sz="4" w:space="0" w:color="auto"/>
              <w:bottom w:val="single" w:sz="4" w:space="0" w:color="auto"/>
              <w:right w:val="single" w:sz="4" w:space="0" w:color="auto"/>
            </w:tcBorders>
          </w:tcPr>
          <w:p w14:paraId="3EAB1AB5" w14:textId="77777777" w:rsidR="00820617" w:rsidRPr="005A4B62" w:rsidRDefault="00820617" w:rsidP="00820617">
            <w:pPr>
              <w:pStyle w:val="af3"/>
              <w:jc w:val="center"/>
              <w:rPr>
                <w:color w:val="000000" w:themeColor="text1"/>
                <w:sz w:val="22"/>
                <w:szCs w:val="22"/>
              </w:rPr>
            </w:pPr>
            <w:r w:rsidRPr="005A4B62">
              <w:rPr>
                <w:color w:val="000000" w:themeColor="text1"/>
                <w:sz w:val="22"/>
                <w:szCs w:val="22"/>
              </w:rPr>
              <w:t>80</w:t>
            </w:r>
          </w:p>
        </w:tc>
        <w:tc>
          <w:tcPr>
            <w:tcW w:w="772" w:type="dxa"/>
            <w:tcBorders>
              <w:top w:val="single" w:sz="4" w:space="0" w:color="auto"/>
              <w:left w:val="single" w:sz="4" w:space="0" w:color="auto"/>
              <w:bottom w:val="single" w:sz="4" w:space="0" w:color="auto"/>
              <w:right w:val="single" w:sz="4" w:space="0" w:color="auto"/>
            </w:tcBorders>
          </w:tcPr>
          <w:p w14:paraId="452C71E3" w14:textId="6691221E" w:rsidR="00820617" w:rsidRPr="005A4B62" w:rsidRDefault="00820617" w:rsidP="00820617">
            <w:pPr>
              <w:pStyle w:val="af3"/>
              <w:jc w:val="center"/>
              <w:rPr>
                <w:color w:val="000000" w:themeColor="text1"/>
                <w:sz w:val="22"/>
                <w:szCs w:val="22"/>
              </w:rPr>
            </w:pPr>
            <w:r w:rsidRPr="005A4B62">
              <w:rPr>
                <w:color w:val="000000" w:themeColor="text1"/>
                <w:sz w:val="22"/>
                <w:szCs w:val="22"/>
              </w:rPr>
              <w:t>-</w:t>
            </w:r>
          </w:p>
        </w:tc>
        <w:tc>
          <w:tcPr>
            <w:tcW w:w="806" w:type="dxa"/>
            <w:tcBorders>
              <w:top w:val="single" w:sz="4" w:space="0" w:color="auto"/>
              <w:left w:val="single" w:sz="4" w:space="0" w:color="auto"/>
              <w:bottom w:val="single" w:sz="4" w:space="0" w:color="auto"/>
              <w:right w:val="single" w:sz="4" w:space="0" w:color="auto"/>
            </w:tcBorders>
          </w:tcPr>
          <w:p w14:paraId="5519ED07" w14:textId="13E67C8B" w:rsidR="00820617" w:rsidRPr="005A4B62" w:rsidRDefault="00820617" w:rsidP="00820617">
            <w:pPr>
              <w:pStyle w:val="af3"/>
              <w:jc w:val="center"/>
              <w:rPr>
                <w:color w:val="000000" w:themeColor="text1"/>
                <w:sz w:val="22"/>
                <w:szCs w:val="22"/>
              </w:rPr>
            </w:pPr>
            <w:r w:rsidRPr="005A4B62">
              <w:rPr>
                <w:color w:val="000000" w:themeColor="text1"/>
                <w:sz w:val="22"/>
                <w:szCs w:val="22"/>
              </w:rPr>
              <w:t>-</w:t>
            </w:r>
          </w:p>
        </w:tc>
        <w:tc>
          <w:tcPr>
            <w:tcW w:w="584" w:type="dxa"/>
            <w:tcBorders>
              <w:top w:val="single" w:sz="4" w:space="0" w:color="auto"/>
              <w:left w:val="single" w:sz="4" w:space="0" w:color="auto"/>
              <w:bottom w:val="single" w:sz="4" w:space="0" w:color="auto"/>
              <w:right w:val="single" w:sz="4" w:space="0" w:color="auto"/>
            </w:tcBorders>
          </w:tcPr>
          <w:p w14:paraId="5EA6FE08" w14:textId="418DFF5B" w:rsidR="00820617" w:rsidRPr="005A4B62" w:rsidRDefault="00820617" w:rsidP="00820617">
            <w:pPr>
              <w:pStyle w:val="af3"/>
              <w:jc w:val="center"/>
              <w:rPr>
                <w:color w:val="000000" w:themeColor="text1"/>
                <w:sz w:val="22"/>
                <w:szCs w:val="22"/>
              </w:rPr>
            </w:pPr>
            <w:r w:rsidRPr="005A4B62">
              <w:rPr>
                <w:color w:val="000000" w:themeColor="text1"/>
                <w:sz w:val="22"/>
                <w:szCs w:val="22"/>
              </w:rPr>
              <w:t>-</w:t>
            </w:r>
          </w:p>
        </w:tc>
        <w:tc>
          <w:tcPr>
            <w:tcW w:w="1134" w:type="dxa"/>
            <w:tcBorders>
              <w:top w:val="single" w:sz="4" w:space="0" w:color="auto"/>
              <w:left w:val="single" w:sz="4" w:space="0" w:color="auto"/>
              <w:bottom w:val="single" w:sz="4" w:space="0" w:color="auto"/>
            </w:tcBorders>
          </w:tcPr>
          <w:p w14:paraId="476C669A" w14:textId="72A2D8F4" w:rsidR="00820617" w:rsidRPr="005A4B62" w:rsidRDefault="00820617" w:rsidP="00820617">
            <w:pPr>
              <w:pStyle w:val="af3"/>
              <w:jc w:val="center"/>
              <w:rPr>
                <w:color w:val="000000" w:themeColor="text1"/>
                <w:sz w:val="22"/>
                <w:szCs w:val="22"/>
              </w:rPr>
            </w:pPr>
            <w:r w:rsidRPr="005A4B62">
              <w:rPr>
                <w:color w:val="000000" w:themeColor="text1"/>
                <w:sz w:val="22"/>
                <w:szCs w:val="22"/>
              </w:rPr>
              <w:t>-</w:t>
            </w:r>
          </w:p>
        </w:tc>
      </w:tr>
      <w:tr w:rsidR="00820617" w:rsidRPr="005A4B62" w14:paraId="3F4BD96B" w14:textId="77777777" w:rsidTr="005A4B62">
        <w:tc>
          <w:tcPr>
            <w:tcW w:w="3763" w:type="dxa"/>
            <w:tcBorders>
              <w:top w:val="single" w:sz="4" w:space="0" w:color="auto"/>
              <w:bottom w:val="single" w:sz="4" w:space="0" w:color="auto"/>
              <w:right w:val="single" w:sz="4" w:space="0" w:color="auto"/>
            </w:tcBorders>
          </w:tcPr>
          <w:p w14:paraId="015D24DE" w14:textId="77777777" w:rsidR="00820617" w:rsidRPr="005A4B62" w:rsidRDefault="00820617" w:rsidP="00820617">
            <w:pPr>
              <w:pStyle w:val="af4"/>
              <w:rPr>
                <w:color w:val="000000" w:themeColor="text1"/>
                <w:sz w:val="22"/>
                <w:szCs w:val="22"/>
              </w:rPr>
            </w:pPr>
            <w:r w:rsidRPr="005A4B62">
              <w:rPr>
                <w:color w:val="000000" w:themeColor="text1"/>
                <w:sz w:val="22"/>
                <w:szCs w:val="22"/>
              </w:rPr>
              <w:t>1.8. Первенство мира (юноши, кадеты)</w:t>
            </w:r>
          </w:p>
        </w:tc>
        <w:tc>
          <w:tcPr>
            <w:tcW w:w="802" w:type="dxa"/>
            <w:tcBorders>
              <w:top w:val="single" w:sz="4" w:space="0" w:color="auto"/>
              <w:left w:val="single" w:sz="4" w:space="0" w:color="auto"/>
              <w:bottom w:val="single" w:sz="4" w:space="0" w:color="auto"/>
              <w:right w:val="single" w:sz="4" w:space="0" w:color="auto"/>
            </w:tcBorders>
          </w:tcPr>
          <w:p w14:paraId="6D5C1710" w14:textId="77777777" w:rsidR="00820617" w:rsidRPr="005A4B62" w:rsidRDefault="00820617" w:rsidP="00820617">
            <w:pPr>
              <w:pStyle w:val="af3"/>
              <w:jc w:val="center"/>
              <w:rPr>
                <w:color w:val="000000" w:themeColor="text1"/>
                <w:sz w:val="22"/>
                <w:szCs w:val="22"/>
              </w:rPr>
            </w:pPr>
            <w:r w:rsidRPr="005A4B62">
              <w:rPr>
                <w:color w:val="000000" w:themeColor="text1"/>
                <w:sz w:val="22"/>
                <w:szCs w:val="22"/>
              </w:rPr>
              <w:t>80</w:t>
            </w:r>
          </w:p>
        </w:tc>
        <w:tc>
          <w:tcPr>
            <w:tcW w:w="941" w:type="dxa"/>
            <w:tcBorders>
              <w:top w:val="single" w:sz="4" w:space="0" w:color="auto"/>
              <w:left w:val="single" w:sz="4" w:space="0" w:color="auto"/>
              <w:bottom w:val="single" w:sz="4" w:space="0" w:color="auto"/>
              <w:right w:val="single" w:sz="4" w:space="0" w:color="auto"/>
            </w:tcBorders>
          </w:tcPr>
          <w:p w14:paraId="00EDA66C" w14:textId="77777777" w:rsidR="00820617" w:rsidRPr="005A4B62" w:rsidRDefault="00820617" w:rsidP="00820617">
            <w:pPr>
              <w:pStyle w:val="af3"/>
              <w:jc w:val="center"/>
              <w:rPr>
                <w:color w:val="000000" w:themeColor="text1"/>
                <w:sz w:val="22"/>
                <w:szCs w:val="22"/>
              </w:rPr>
            </w:pPr>
            <w:r w:rsidRPr="005A4B62">
              <w:rPr>
                <w:color w:val="000000" w:themeColor="text1"/>
                <w:sz w:val="22"/>
                <w:szCs w:val="22"/>
              </w:rPr>
              <w:t>75</w:t>
            </w:r>
          </w:p>
        </w:tc>
        <w:tc>
          <w:tcPr>
            <w:tcW w:w="724" w:type="dxa"/>
            <w:tcBorders>
              <w:top w:val="single" w:sz="4" w:space="0" w:color="auto"/>
              <w:left w:val="single" w:sz="4" w:space="0" w:color="auto"/>
              <w:bottom w:val="single" w:sz="4" w:space="0" w:color="auto"/>
              <w:right w:val="single" w:sz="4" w:space="0" w:color="auto"/>
            </w:tcBorders>
          </w:tcPr>
          <w:p w14:paraId="38162193" w14:textId="77777777" w:rsidR="00820617" w:rsidRPr="005A4B62" w:rsidRDefault="00820617" w:rsidP="00820617">
            <w:pPr>
              <w:pStyle w:val="af3"/>
              <w:jc w:val="center"/>
              <w:rPr>
                <w:color w:val="000000" w:themeColor="text1"/>
                <w:sz w:val="22"/>
                <w:szCs w:val="22"/>
              </w:rPr>
            </w:pPr>
            <w:r w:rsidRPr="005A4B62">
              <w:rPr>
                <w:color w:val="000000" w:themeColor="text1"/>
                <w:sz w:val="22"/>
                <w:szCs w:val="22"/>
              </w:rPr>
              <w:t>70</w:t>
            </w:r>
          </w:p>
        </w:tc>
        <w:tc>
          <w:tcPr>
            <w:tcW w:w="772" w:type="dxa"/>
            <w:tcBorders>
              <w:top w:val="single" w:sz="4" w:space="0" w:color="auto"/>
              <w:left w:val="single" w:sz="4" w:space="0" w:color="auto"/>
              <w:bottom w:val="single" w:sz="4" w:space="0" w:color="auto"/>
              <w:right w:val="single" w:sz="4" w:space="0" w:color="auto"/>
            </w:tcBorders>
          </w:tcPr>
          <w:p w14:paraId="4412E1EA" w14:textId="3ACB1940" w:rsidR="00820617" w:rsidRPr="005A4B62" w:rsidRDefault="00820617" w:rsidP="00820617">
            <w:pPr>
              <w:pStyle w:val="af3"/>
              <w:jc w:val="center"/>
              <w:rPr>
                <w:color w:val="000000" w:themeColor="text1"/>
                <w:sz w:val="22"/>
                <w:szCs w:val="22"/>
              </w:rPr>
            </w:pPr>
            <w:r w:rsidRPr="005A4B62">
              <w:rPr>
                <w:color w:val="000000" w:themeColor="text1"/>
                <w:sz w:val="22"/>
                <w:szCs w:val="22"/>
              </w:rPr>
              <w:t>-</w:t>
            </w:r>
          </w:p>
        </w:tc>
        <w:tc>
          <w:tcPr>
            <w:tcW w:w="806" w:type="dxa"/>
            <w:tcBorders>
              <w:top w:val="single" w:sz="4" w:space="0" w:color="auto"/>
              <w:left w:val="single" w:sz="4" w:space="0" w:color="auto"/>
              <w:bottom w:val="single" w:sz="4" w:space="0" w:color="auto"/>
              <w:right w:val="single" w:sz="4" w:space="0" w:color="auto"/>
            </w:tcBorders>
          </w:tcPr>
          <w:p w14:paraId="2371A753" w14:textId="0916EFF6" w:rsidR="00820617" w:rsidRPr="005A4B62" w:rsidRDefault="00820617" w:rsidP="00820617">
            <w:pPr>
              <w:pStyle w:val="af3"/>
              <w:jc w:val="center"/>
              <w:rPr>
                <w:color w:val="000000" w:themeColor="text1"/>
                <w:sz w:val="22"/>
                <w:szCs w:val="22"/>
              </w:rPr>
            </w:pPr>
            <w:r w:rsidRPr="005A4B62">
              <w:rPr>
                <w:color w:val="000000" w:themeColor="text1"/>
                <w:sz w:val="22"/>
                <w:szCs w:val="22"/>
              </w:rPr>
              <w:t>-</w:t>
            </w:r>
          </w:p>
        </w:tc>
        <w:tc>
          <w:tcPr>
            <w:tcW w:w="584" w:type="dxa"/>
            <w:tcBorders>
              <w:top w:val="single" w:sz="4" w:space="0" w:color="auto"/>
              <w:left w:val="single" w:sz="4" w:space="0" w:color="auto"/>
              <w:bottom w:val="single" w:sz="4" w:space="0" w:color="auto"/>
              <w:right w:val="single" w:sz="4" w:space="0" w:color="auto"/>
            </w:tcBorders>
          </w:tcPr>
          <w:p w14:paraId="5A2CE268" w14:textId="3B8FD54B" w:rsidR="00820617" w:rsidRPr="005A4B62" w:rsidRDefault="00820617" w:rsidP="00820617">
            <w:pPr>
              <w:pStyle w:val="af3"/>
              <w:jc w:val="center"/>
              <w:rPr>
                <w:color w:val="000000" w:themeColor="text1"/>
                <w:sz w:val="22"/>
                <w:szCs w:val="22"/>
              </w:rPr>
            </w:pPr>
            <w:r w:rsidRPr="005A4B62">
              <w:rPr>
                <w:color w:val="000000" w:themeColor="text1"/>
                <w:sz w:val="22"/>
                <w:szCs w:val="22"/>
              </w:rPr>
              <w:t>-</w:t>
            </w:r>
          </w:p>
        </w:tc>
        <w:tc>
          <w:tcPr>
            <w:tcW w:w="1134" w:type="dxa"/>
            <w:tcBorders>
              <w:top w:val="single" w:sz="4" w:space="0" w:color="auto"/>
              <w:left w:val="single" w:sz="4" w:space="0" w:color="auto"/>
              <w:bottom w:val="single" w:sz="4" w:space="0" w:color="auto"/>
            </w:tcBorders>
          </w:tcPr>
          <w:p w14:paraId="06F6A606" w14:textId="665B2ACC" w:rsidR="00820617" w:rsidRPr="005A4B62" w:rsidRDefault="00820617" w:rsidP="00820617">
            <w:pPr>
              <w:pStyle w:val="af3"/>
              <w:jc w:val="center"/>
              <w:rPr>
                <w:color w:val="000000" w:themeColor="text1"/>
                <w:sz w:val="22"/>
                <w:szCs w:val="22"/>
              </w:rPr>
            </w:pPr>
            <w:r w:rsidRPr="005A4B62">
              <w:rPr>
                <w:color w:val="000000" w:themeColor="text1"/>
                <w:sz w:val="22"/>
                <w:szCs w:val="22"/>
              </w:rPr>
              <w:t>-</w:t>
            </w:r>
          </w:p>
        </w:tc>
      </w:tr>
      <w:tr w:rsidR="00820617" w:rsidRPr="005A4B62" w14:paraId="24D06F75" w14:textId="77777777" w:rsidTr="005A4B62">
        <w:tc>
          <w:tcPr>
            <w:tcW w:w="3763" w:type="dxa"/>
            <w:tcBorders>
              <w:top w:val="single" w:sz="4" w:space="0" w:color="auto"/>
              <w:bottom w:val="single" w:sz="4" w:space="0" w:color="auto"/>
              <w:right w:val="single" w:sz="4" w:space="0" w:color="auto"/>
            </w:tcBorders>
          </w:tcPr>
          <w:p w14:paraId="5BE0C246" w14:textId="77777777" w:rsidR="00820617" w:rsidRPr="005A4B62" w:rsidRDefault="00820617" w:rsidP="00820617">
            <w:pPr>
              <w:pStyle w:val="af4"/>
              <w:rPr>
                <w:color w:val="000000" w:themeColor="text1"/>
                <w:sz w:val="22"/>
                <w:szCs w:val="22"/>
              </w:rPr>
            </w:pPr>
            <w:r w:rsidRPr="005A4B62">
              <w:rPr>
                <w:color w:val="000000" w:themeColor="text1"/>
                <w:sz w:val="22"/>
                <w:szCs w:val="22"/>
              </w:rPr>
              <w:t>1.9. Первенство Европы (молодежь, юниоры)</w:t>
            </w:r>
          </w:p>
        </w:tc>
        <w:tc>
          <w:tcPr>
            <w:tcW w:w="802" w:type="dxa"/>
            <w:tcBorders>
              <w:top w:val="single" w:sz="4" w:space="0" w:color="auto"/>
              <w:left w:val="single" w:sz="4" w:space="0" w:color="auto"/>
              <w:bottom w:val="single" w:sz="4" w:space="0" w:color="auto"/>
              <w:right w:val="single" w:sz="4" w:space="0" w:color="auto"/>
            </w:tcBorders>
          </w:tcPr>
          <w:p w14:paraId="5889E08E" w14:textId="77777777" w:rsidR="00820617" w:rsidRPr="005A4B62" w:rsidRDefault="00820617" w:rsidP="00820617">
            <w:pPr>
              <w:pStyle w:val="af3"/>
              <w:jc w:val="center"/>
              <w:rPr>
                <w:color w:val="000000" w:themeColor="text1"/>
                <w:sz w:val="22"/>
                <w:szCs w:val="22"/>
              </w:rPr>
            </w:pPr>
            <w:r w:rsidRPr="005A4B62">
              <w:rPr>
                <w:color w:val="000000" w:themeColor="text1"/>
                <w:sz w:val="22"/>
                <w:szCs w:val="22"/>
              </w:rPr>
              <w:t>90</w:t>
            </w:r>
          </w:p>
        </w:tc>
        <w:tc>
          <w:tcPr>
            <w:tcW w:w="941" w:type="dxa"/>
            <w:tcBorders>
              <w:top w:val="single" w:sz="4" w:space="0" w:color="auto"/>
              <w:left w:val="single" w:sz="4" w:space="0" w:color="auto"/>
              <w:bottom w:val="single" w:sz="4" w:space="0" w:color="auto"/>
              <w:right w:val="single" w:sz="4" w:space="0" w:color="auto"/>
            </w:tcBorders>
          </w:tcPr>
          <w:p w14:paraId="3C787B5B" w14:textId="77777777" w:rsidR="00820617" w:rsidRPr="005A4B62" w:rsidRDefault="00820617" w:rsidP="00820617">
            <w:pPr>
              <w:pStyle w:val="af3"/>
              <w:jc w:val="center"/>
              <w:rPr>
                <w:color w:val="000000" w:themeColor="text1"/>
                <w:sz w:val="22"/>
                <w:szCs w:val="22"/>
              </w:rPr>
            </w:pPr>
            <w:r w:rsidRPr="005A4B62">
              <w:rPr>
                <w:color w:val="000000" w:themeColor="text1"/>
                <w:sz w:val="22"/>
                <w:szCs w:val="22"/>
              </w:rPr>
              <w:t>80</w:t>
            </w:r>
          </w:p>
        </w:tc>
        <w:tc>
          <w:tcPr>
            <w:tcW w:w="724" w:type="dxa"/>
            <w:tcBorders>
              <w:top w:val="single" w:sz="4" w:space="0" w:color="auto"/>
              <w:left w:val="single" w:sz="4" w:space="0" w:color="auto"/>
              <w:bottom w:val="single" w:sz="4" w:space="0" w:color="auto"/>
              <w:right w:val="single" w:sz="4" w:space="0" w:color="auto"/>
            </w:tcBorders>
          </w:tcPr>
          <w:p w14:paraId="75212EBE" w14:textId="77777777" w:rsidR="00820617" w:rsidRPr="005A4B62" w:rsidRDefault="00820617" w:rsidP="00820617">
            <w:pPr>
              <w:pStyle w:val="af3"/>
              <w:jc w:val="center"/>
              <w:rPr>
                <w:color w:val="000000" w:themeColor="text1"/>
                <w:sz w:val="22"/>
                <w:szCs w:val="22"/>
              </w:rPr>
            </w:pPr>
            <w:r w:rsidRPr="005A4B62">
              <w:rPr>
                <w:color w:val="000000" w:themeColor="text1"/>
                <w:sz w:val="22"/>
                <w:szCs w:val="22"/>
              </w:rPr>
              <w:t>70</w:t>
            </w:r>
          </w:p>
        </w:tc>
        <w:tc>
          <w:tcPr>
            <w:tcW w:w="772" w:type="dxa"/>
            <w:tcBorders>
              <w:top w:val="single" w:sz="4" w:space="0" w:color="auto"/>
              <w:left w:val="single" w:sz="4" w:space="0" w:color="auto"/>
              <w:bottom w:val="single" w:sz="4" w:space="0" w:color="auto"/>
              <w:right w:val="single" w:sz="4" w:space="0" w:color="auto"/>
            </w:tcBorders>
          </w:tcPr>
          <w:p w14:paraId="150B2351" w14:textId="72FB150F" w:rsidR="00820617" w:rsidRPr="005A4B62" w:rsidRDefault="00820617" w:rsidP="00820617">
            <w:pPr>
              <w:pStyle w:val="af3"/>
              <w:jc w:val="center"/>
              <w:rPr>
                <w:color w:val="000000" w:themeColor="text1"/>
                <w:sz w:val="22"/>
                <w:szCs w:val="22"/>
              </w:rPr>
            </w:pPr>
            <w:r w:rsidRPr="005A4B62">
              <w:rPr>
                <w:color w:val="000000" w:themeColor="text1"/>
                <w:sz w:val="22"/>
                <w:szCs w:val="22"/>
              </w:rPr>
              <w:t>-</w:t>
            </w:r>
          </w:p>
        </w:tc>
        <w:tc>
          <w:tcPr>
            <w:tcW w:w="806" w:type="dxa"/>
            <w:tcBorders>
              <w:top w:val="single" w:sz="4" w:space="0" w:color="auto"/>
              <w:left w:val="single" w:sz="4" w:space="0" w:color="auto"/>
              <w:bottom w:val="single" w:sz="4" w:space="0" w:color="auto"/>
              <w:right w:val="single" w:sz="4" w:space="0" w:color="auto"/>
            </w:tcBorders>
          </w:tcPr>
          <w:p w14:paraId="67568A4E" w14:textId="033B3D98" w:rsidR="00820617" w:rsidRPr="005A4B62" w:rsidRDefault="00820617" w:rsidP="00820617">
            <w:pPr>
              <w:pStyle w:val="af3"/>
              <w:jc w:val="center"/>
              <w:rPr>
                <w:color w:val="000000" w:themeColor="text1"/>
                <w:sz w:val="22"/>
                <w:szCs w:val="22"/>
              </w:rPr>
            </w:pPr>
            <w:r w:rsidRPr="005A4B62">
              <w:rPr>
                <w:color w:val="000000" w:themeColor="text1"/>
                <w:sz w:val="22"/>
                <w:szCs w:val="22"/>
              </w:rPr>
              <w:t>-</w:t>
            </w:r>
          </w:p>
        </w:tc>
        <w:tc>
          <w:tcPr>
            <w:tcW w:w="584" w:type="dxa"/>
            <w:tcBorders>
              <w:top w:val="single" w:sz="4" w:space="0" w:color="auto"/>
              <w:left w:val="single" w:sz="4" w:space="0" w:color="auto"/>
              <w:bottom w:val="single" w:sz="4" w:space="0" w:color="auto"/>
              <w:right w:val="single" w:sz="4" w:space="0" w:color="auto"/>
            </w:tcBorders>
          </w:tcPr>
          <w:p w14:paraId="7E04AECB" w14:textId="00A1F8A6" w:rsidR="00820617" w:rsidRPr="005A4B62" w:rsidRDefault="00820617" w:rsidP="00820617">
            <w:pPr>
              <w:pStyle w:val="af3"/>
              <w:jc w:val="center"/>
              <w:rPr>
                <w:color w:val="000000" w:themeColor="text1"/>
                <w:sz w:val="22"/>
                <w:szCs w:val="22"/>
              </w:rPr>
            </w:pPr>
            <w:r w:rsidRPr="005A4B62">
              <w:rPr>
                <w:color w:val="000000" w:themeColor="text1"/>
                <w:sz w:val="22"/>
                <w:szCs w:val="22"/>
              </w:rPr>
              <w:t>-</w:t>
            </w:r>
          </w:p>
        </w:tc>
        <w:tc>
          <w:tcPr>
            <w:tcW w:w="1134" w:type="dxa"/>
            <w:tcBorders>
              <w:top w:val="single" w:sz="4" w:space="0" w:color="auto"/>
              <w:left w:val="single" w:sz="4" w:space="0" w:color="auto"/>
              <w:bottom w:val="single" w:sz="4" w:space="0" w:color="auto"/>
            </w:tcBorders>
          </w:tcPr>
          <w:p w14:paraId="14B2A77F" w14:textId="26686F05" w:rsidR="00820617" w:rsidRPr="005A4B62" w:rsidRDefault="00820617" w:rsidP="00820617">
            <w:pPr>
              <w:pStyle w:val="af3"/>
              <w:jc w:val="center"/>
              <w:rPr>
                <w:color w:val="000000" w:themeColor="text1"/>
                <w:sz w:val="22"/>
                <w:szCs w:val="22"/>
              </w:rPr>
            </w:pPr>
            <w:r w:rsidRPr="005A4B62">
              <w:rPr>
                <w:color w:val="000000" w:themeColor="text1"/>
                <w:sz w:val="22"/>
                <w:szCs w:val="22"/>
              </w:rPr>
              <w:t>-</w:t>
            </w:r>
          </w:p>
        </w:tc>
      </w:tr>
      <w:tr w:rsidR="00820617" w:rsidRPr="005A4B62" w14:paraId="3DFDF7CB" w14:textId="77777777" w:rsidTr="005A4B62">
        <w:tc>
          <w:tcPr>
            <w:tcW w:w="3763" w:type="dxa"/>
            <w:tcBorders>
              <w:top w:val="single" w:sz="4" w:space="0" w:color="auto"/>
              <w:bottom w:val="single" w:sz="4" w:space="0" w:color="auto"/>
              <w:right w:val="single" w:sz="4" w:space="0" w:color="auto"/>
            </w:tcBorders>
          </w:tcPr>
          <w:p w14:paraId="6B509772" w14:textId="77777777" w:rsidR="00820617" w:rsidRPr="005A4B62" w:rsidRDefault="00820617" w:rsidP="00820617">
            <w:pPr>
              <w:pStyle w:val="af4"/>
              <w:rPr>
                <w:color w:val="000000" w:themeColor="text1"/>
                <w:sz w:val="22"/>
                <w:szCs w:val="22"/>
              </w:rPr>
            </w:pPr>
            <w:r w:rsidRPr="005A4B62">
              <w:rPr>
                <w:color w:val="000000" w:themeColor="text1"/>
                <w:sz w:val="22"/>
                <w:szCs w:val="22"/>
              </w:rPr>
              <w:t>1.10. Первенство Европы (юноши, кадеты)</w:t>
            </w:r>
          </w:p>
        </w:tc>
        <w:tc>
          <w:tcPr>
            <w:tcW w:w="802" w:type="dxa"/>
            <w:tcBorders>
              <w:top w:val="single" w:sz="4" w:space="0" w:color="auto"/>
              <w:left w:val="single" w:sz="4" w:space="0" w:color="auto"/>
              <w:bottom w:val="single" w:sz="4" w:space="0" w:color="auto"/>
              <w:right w:val="single" w:sz="4" w:space="0" w:color="auto"/>
            </w:tcBorders>
          </w:tcPr>
          <w:p w14:paraId="0DCED63F" w14:textId="77777777" w:rsidR="00820617" w:rsidRPr="005A4B62" w:rsidRDefault="00820617" w:rsidP="00820617">
            <w:pPr>
              <w:pStyle w:val="af3"/>
              <w:jc w:val="center"/>
              <w:rPr>
                <w:color w:val="000000" w:themeColor="text1"/>
                <w:sz w:val="22"/>
                <w:szCs w:val="22"/>
              </w:rPr>
            </w:pPr>
            <w:r w:rsidRPr="005A4B62">
              <w:rPr>
                <w:color w:val="000000" w:themeColor="text1"/>
                <w:sz w:val="22"/>
                <w:szCs w:val="22"/>
              </w:rPr>
              <w:t>75</w:t>
            </w:r>
          </w:p>
        </w:tc>
        <w:tc>
          <w:tcPr>
            <w:tcW w:w="941" w:type="dxa"/>
            <w:tcBorders>
              <w:top w:val="single" w:sz="4" w:space="0" w:color="auto"/>
              <w:left w:val="single" w:sz="4" w:space="0" w:color="auto"/>
              <w:bottom w:val="single" w:sz="4" w:space="0" w:color="auto"/>
              <w:right w:val="single" w:sz="4" w:space="0" w:color="auto"/>
            </w:tcBorders>
          </w:tcPr>
          <w:p w14:paraId="52FDDCAB" w14:textId="77777777" w:rsidR="00820617" w:rsidRPr="005A4B62" w:rsidRDefault="00820617" w:rsidP="00820617">
            <w:pPr>
              <w:pStyle w:val="af3"/>
              <w:jc w:val="center"/>
              <w:rPr>
                <w:color w:val="000000" w:themeColor="text1"/>
                <w:sz w:val="22"/>
                <w:szCs w:val="22"/>
              </w:rPr>
            </w:pPr>
            <w:r w:rsidRPr="005A4B62">
              <w:rPr>
                <w:color w:val="000000" w:themeColor="text1"/>
                <w:sz w:val="22"/>
                <w:szCs w:val="22"/>
              </w:rPr>
              <w:t>70</w:t>
            </w:r>
          </w:p>
        </w:tc>
        <w:tc>
          <w:tcPr>
            <w:tcW w:w="724" w:type="dxa"/>
            <w:tcBorders>
              <w:top w:val="single" w:sz="4" w:space="0" w:color="auto"/>
              <w:left w:val="single" w:sz="4" w:space="0" w:color="auto"/>
              <w:bottom w:val="single" w:sz="4" w:space="0" w:color="auto"/>
              <w:right w:val="single" w:sz="4" w:space="0" w:color="auto"/>
            </w:tcBorders>
          </w:tcPr>
          <w:p w14:paraId="70076548" w14:textId="77777777" w:rsidR="00820617" w:rsidRPr="005A4B62" w:rsidRDefault="00820617" w:rsidP="00820617">
            <w:pPr>
              <w:pStyle w:val="af3"/>
              <w:jc w:val="center"/>
              <w:rPr>
                <w:color w:val="000000" w:themeColor="text1"/>
                <w:sz w:val="22"/>
                <w:szCs w:val="22"/>
              </w:rPr>
            </w:pPr>
            <w:r w:rsidRPr="005A4B62">
              <w:rPr>
                <w:color w:val="000000" w:themeColor="text1"/>
                <w:sz w:val="22"/>
                <w:szCs w:val="22"/>
              </w:rPr>
              <w:t>60</w:t>
            </w:r>
          </w:p>
        </w:tc>
        <w:tc>
          <w:tcPr>
            <w:tcW w:w="772" w:type="dxa"/>
            <w:tcBorders>
              <w:top w:val="single" w:sz="4" w:space="0" w:color="auto"/>
              <w:left w:val="single" w:sz="4" w:space="0" w:color="auto"/>
              <w:bottom w:val="single" w:sz="4" w:space="0" w:color="auto"/>
              <w:right w:val="single" w:sz="4" w:space="0" w:color="auto"/>
            </w:tcBorders>
          </w:tcPr>
          <w:p w14:paraId="66C58133" w14:textId="06D2D9CD" w:rsidR="00820617" w:rsidRPr="005A4B62" w:rsidRDefault="00820617" w:rsidP="00820617">
            <w:pPr>
              <w:pStyle w:val="af3"/>
              <w:jc w:val="center"/>
              <w:rPr>
                <w:color w:val="000000" w:themeColor="text1"/>
                <w:sz w:val="22"/>
                <w:szCs w:val="22"/>
              </w:rPr>
            </w:pPr>
            <w:r w:rsidRPr="005A4B62">
              <w:rPr>
                <w:color w:val="000000" w:themeColor="text1"/>
                <w:sz w:val="22"/>
                <w:szCs w:val="22"/>
              </w:rPr>
              <w:t>-</w:t>
            </w:r>
          </w:p>
        </w:tc>
        <w:tc>
          <w:tcPr>
            <w:tcW w:w="806" w:type="dxa"/>
            <w:tcBorders>
              <w:top w:val="single" w:sz="4" w:space="0" w:color="auto"/>
              <w:left w:val="single" w:sz="4" w:space="0" w:color="auto"/>
              <w:bottom w:val="single" w:sz="4" w:space="0" w:color="auto"/>
              <w:right w:val="single" w:sz="4" w:space="0" w:color="auto"/>
            </w:tcBorders>
          </w:tcPr>
          <w:p w14:paraId="41FA8015" w14:textId="59F64C4D" w:rsidR="00820617" w:rsidRPr="005A4B62" w:rsidRDefault="00820617" w:rsidP="00820617">
            <w:pPr>
              <w:pStyle w:val="af3"/>
              <w:jc w:val="center"/>
              <w:rPr>
                <w:color w:val="000000" w:themeColor="text1"/>
                <w:sz w:val="22"/>
                <w:szCs w:val="22"/>
              </w:rPr>
            </w:pPr>
            <w:r w:rsidRPr="005A4B62">
              <w:rPr>
                <w:color w:val="000000" w:themeColor="text1"/>
                <w:sz w:val="22"/>
                <w:szCs w:val="22"/>
              </w:rPr>
              <w:t>-</w:t>
            </w:r>
          </w:p>
        </w:tc>
        <w:tc>
          <w:tcPr>
            <w:tcW w:w="584" w:type="dxa"/>
            <w:tcBorders>
              <w:top w:val="single" w:sz="4" w:space="0" w:color="auto"/>
              <w:left w:val="single" w:sz="4" w:space="0" w:color="auto"/>
              <w:bottom w:val="single" w:sz="4" w:space="0" w:color="auto"/>
              <w:right w:val="single" w:sz="4" w:space="0" w:color="auto"/>
            </w:tcBorders>
          </w:tcPr>
          <w:p w14:paraId="42107773" w14:textId="3E2940E2" w:rsidR="00820617" w:rsidRPr="005A4B62" w:rsidRDefault="00820617" w:rsidP="00820617">
            <w:pPr>
              <w:pStyle w:val="af3"/>
              <w:jc w:val="center"/>
              <w:rPr>
                <w:color w:val="000000" w:themeColor="text1"/>
                <w:sz w:val="22"/>
                <w:szCs w:val="22"/>
              </w:rPr>
            </w:pPr>
            <w:r w:rsidRPr="005A4B62">
              <w:rPr>
                <w:color w:val="000000" w:themeColor="text1"/>
                <w:sz w:val="22"/>
                <w:szCs w:val="22"/>
              </w:rPr>
              <w:t>-</w:t>
            </w:r>
          </w:p>
        </w:tc>
        <w:tc>
          <w:tcPr>
            <w:tcW w:w="1134" w:type="dxa"/>
            <w:tcBorders>
              <w:top w:val="single" w:sz="4" w:space="0" w:color="auto"/>
              <w:left w:val="single" w:sz="4" w:space="0" w:color="auto"/>
              <w:bottom w:val="single" w:sz="4" w:space="0" w:color="auto"/>
            </w:tcBorders>
          </w:tcPr>
          <w:p w14:paraId="0CC35E1B" w14:textId="6A3C29A6" w:rsidR="00820617" w:rsidRPr="005A4B62" w:rsidRDefault="00820617" w:rsidP="00820617">
            <w:pPr>
              <w:pStyle w:val="af3"/>
              <w:jc w:val="center"/>
              <w:rPr>
                <w:color w:val="000000" w:themeColor="text1"/>
                <w:sz w:val="22"/>
                <w:szCs w:val="22"/>
              </w:rPr>
            </w:pPr>
            <w:r w:rsidRPr="005A4B62">
              <w:rPr>
                <w:color w:val="000000" w:themeColor="text1"/>
                <w:sz w:val="22"/>
                <w:szCs w:val="22"/>
              </w:rPr>
              <w:t>-</w:t>
            </w:r>
          </w:p>
        </w:tc>
      </w:tr>
      <w:tr w:rsidR="00820617" w:rsidRPr="005A4B62" w14:paraId="5D045394" w14:textId="77777777" w:rsidTr="005A4B62">
        <w:tc>
          <w:tcPr>
            <w:tcW w:w="3763" w:type="dxa"/>
            <w:tcBorders>
              <w:top w:val="single" w:sz="4" w:space="0" w:color="auto"/>
              <w:bottom w:val="single" w:sz="4" w:space="0" w:color="auto"/>
              <w:right w:val="single" w:sz="4" w:space="0" w:color="auto"/>
            </w:tcBorders>
          </w:tcPr>
          <w:p w14:paraId="5317F33F" w14:textId="5866FEE8" w:rsidR="00820617" w:rsidRPr="005A4B62" w:rsidRDefault="00820617" w:rsidP="00D904E6">
            <w:pPr>
              <w:pStyle w:val="af4"/>
              <w:rPr>
                <w:color w:val="000000" w:themeColor="text1"/>
                <w:sz w:val="22"/>
                <w:szCs w:val="22"/>
              </w:rPr>
            </w:pPr>
            <w:r w:rsidRPr="005A4B62">
              <w:rPr>
                <w:color w:val="000000" w:themeColor="text1"/>
                <w:sz w:val="22"/>
                <w:szCs w:val="22"/>
              </w:rPr>
              <w:t>1.11. Официальные международные соревнования с участием сборной команды России (основной состав)</w:t>
            </w:r>
          </w:p>
        </w:tc>
        <w:tc>
          <w:tcPr>
            <w:tcW w:w="802" w:type="dxa"/>
            <w:tcBorders>
              <w:top w:val="single" w:sz="4" w:space="0" w:color="auto"/>
              <w:left w:val="single" w:sz="4" w:space="0" w:color="auto"/>
              <w:bottom w:val="single" w:sz="4" w:space="0" w:color="auto"/>
              <w:right w:val="single" w:sz="4" w:space="0" w:color="auto"/>
            </w:tcBorders>
          </w:tcPr>
          <w:p w14:paraId="58DBA32F" w14:textId="77777777" w:rsidR="00820617" w:rsidRPr="005A4B62" w:rsidRDefault="00820617" w:rsidP="00820617">
            <w:pPr>
              <w:pStyle w:val="af3"/>
              <w:jc w:val="center"/>
              <w:rPr>
                <w:color w:val="000000" w:themeColor="text1"/>
                <w:sz w:val="22"/>
                <w:szCs w:val="22"/>
              </w:rPr>
            </w:pPr>
            <w:r w:rsidRPr="005A4B62">
              <w:rPr>
                <w:color w:val="000000" w:themeColor="text1"/>
                <w:sz w:val="22"/>
                <w:szCs w:val="22"/>
              </w:rPr>
              <w:t>90</w:t>
            </w:r>
          </w:p>
        </w:tc>
        <w:tc>
          <w:tcPr>
            <w:tcW w:w="941" w:type="dxa"/>
            <w:tcBorders>
              <w:top w:val="single" w:sz="4" w:space="0" w:color="auto"/>
              <w:left w:val="single" w:sz="4" w:space="0" w:color="auto"/>
              <w:bottom w:val="single" w:sz="4" w:space="0" w:color="auto"/>
              <w:right w:val="single" w:sz="4" w:space="0" w:color="auto"/>
            </w:tcBorders>
          </w:tcPr>
          <w:p w14:paraId="7D10201B" w14:textId="77777777" w:rsidR="00820617" w:rsidRPr="005A4B62" w:rsidRDefault="00820617" w:rsidP="00820617">
            <w:pPr>
              <w:pStyle w:val="af3"/>
              <w:jc w:val="center"/>
              <w:rPr>
                <w:color w:val="000000" w:themeColor="text1"/>
                <w:sz w:val="22"/>
                <w:szCs w:val="22"/>
              </w:rPr>
            </w:pPr>
            <w:r w:rsidRPr="005A4B62">
              <w:rPr>
                <w:color w:val="000000" w:themeColor="text1"/>
                <w:sz w:val="22"/>
                <w:szCs w:val="22"/>
              </w:rPr>
              <w:t>70</w:t>
            </w:r>
          </w:p>
        </w:tc>
        <w:tc>
          <w:tcPr>
            <w:tcW w:w="724" w:type="dxa"/>
            <w:tcBorders>
              <w:top w:val="single" w:sz="4" w:space="0" w:color="auto"/>
              <w:left w:val="single" w:sz="4" w:space="0" w:color="auto"/>
              <w:bottom w:val="single" w:sz="4" w:space="0" w:color="auto"/>
              <w:right w:val="single" w:sz="4" w:space="0" w:color="auto"/>
            </w:tcBorders>
          </w:tcPr>
          <w:p w14:paraId="6EACAA6F" w14:textId="77777777" w:rsidR="00820617" w:rsidRPr="005A4B62" w:rsidRDefault="00820617" w:rsidP="00820617">
            <w:pPr>
              <w:pStyle w:val="af3"/>
              <w:jc w:val="center"/>
              <w:rPr>
                <w:color w:val="000000" w:themeColor="text1"/>
                <w:sz w:val="22"/>
                <w:szCs w:val="22"/>
              </w:rPr>
            </w:pPr>
            <w:r w:rsidRPr="005A4B62">
              <w:rPr>
                <w:color w:val="000000" w:themeColor="text1"/>
                <w:sz w:val="22"/>
                <w:szCs w:val="22"/>
              </w:rPr>
              <w:t>60</w:t>
            </w:r>
          </w:p>
        </w:tc>
        <w:tc>
          <w:tcPr>
            <w:tcW w:w="772" w:type="dxa"/>
            <w:tcBorders>
              <w:top w:val="single" w:sz="4" w:space="0" w:color="auto"/>
              <w:left w:val="single" w:sz="4" w:space="0" w:color="auto"/>
              <w:bottom w:val="single" w:sz="4" w:space="0" w:color="auto"/>
              <w:right w:val="single" w:sz="4" w:space="0" w:color="auto"/>
            </w:tcBorders>
          </w:tcPr>
          <w:p w14:paraId="711363A0" w14:textId="7C6B3A08" w:rsidR="00820617" w:rsidRPr="005A4B62" w:rsidRDefault="00820617" w:rsidP="00820617">
            <w:pPr>
              <w:pStyle w:val="af3"/>
              <w:jc w:val="center"/>
              <w:rPr>
                <w:color w:val="000000" w:themeColor="text1"/>
                <w:sz w:val="22"/>
                <w:szCs w:val="22"/>
              </w:rPr>
            </w:pPr>
            <w:r w:rsidRPr="005A4B62">
              <w:rPr>
                <w:color w:val="000000" w:themeColor="text1"/>
                <w:sz w:val="22"/>
                <w:szCs w:val="22"/>
              </w:rPr>
              <w:t>-</w:t>
            </w:r>
          </w:p>
        </w:tc>
        <w:tc>
          <w:tcPr>
            <w:tcW w:w="806" w:type="dxa"/>
            <w:tcBorders>
              <w:top w:val="single" w:sz="4" w:space="0" w:color="auto"/>
              <w:left w:val="single" w:sz="4" w:space="0" w:color="auto"/>
              <w:bottom w:val="single" w:sz="4" w:space="0" w:color="auto"/>
              <w:right w:val="single" w:sz="4" w:space="0" w:color="auto"/>
            </w:tcBorders>
          </w:tcPr>
          <w:p w14:paraId="0FE1E258" w14:textId="2A74F8DB" w:rsidR="00820617" w:rsidRPr="005A4B62" w:rsidRDefault="00820617" w:rsidP="00820617">
            <w:pPr>
              <w:pStyle w:val="af3"/>
              <w:jc w:val="center"/>
              <w:rPr>
                <w:color w:val="000000" w:themeColor="text1"/>
                <w:sz w:val="22"/>
                <w:szCs w:val="22"/>
              </w:rPr>
            </w:pPr>
            <w:r w:rsidRPr="005A4B62">
              <w:rPr>
                <w:color w:val="000000" w:themeColor="text1"/>
                <w:sz w:val="22"/>
                <w:szCs w:val="22"/>
              </w:rPr>
              <w:t>-</w:t>
            </w:r>
          </w:p>
        </w:tc>
        <w:tc>
          <w:tcPr>
            <w:tcW w:w="584" w:type="dxa"/>
            <w:tcBorders>
              <w:top w:val="single" w:sz="4" w:space="0" w:color="auto"/>
              <w:left w:val="single" w:sz="4" w:space="0" w:color="auto"/>
              <w:bottom w:val="single" w:sz="4" w:space="0" w:color="auto"/>
              <w:right w:val="single" w:sz="4" w:space="0" w:color="auto"/>
            </w:tcBorders>
          </w:tcPr>
          <w:p w14:paraId="67B50F20" w14:textId="7718BEDC" w:rsidR="00820617" w:rsidRPr="005A4B62" w:rsidRDefault="00820617" w:rsidP="00820617">
            <w:pPr>
              <w:pStyle w:val="af3"/>
              <w:jc w:val="center"/>
              <w:rPr>
                <w:color w:val="000000" w:themeColor="text1"/>
                <w:sz w:val="22"/>
                <w:szCs w:val="22"/>
              </w:rPr>
            </w:pPr>
            <w:r w:rsidRPr="005A4B62">
              <w:rPr>
                <w:color w:val="000000" w:themeColor="text1"/>
                <w:sz w:val="22"/>
                <w:szCs w:val="22"/>
              </w:rPr>
              <w:t>-</w:t>
            </w:r>
          </w:p>
        </w:tc>
        <w:tc>
          <w:tcPr>
            <w:tcW w:w="1134" w:type="dxa"/>
            <w:tcBorders>
              <w:top w:val="single" w:sz="4" w:space="0" w:color="auto"/>
              <w:left w:val="single" w:sz="4" w:space="0" w:color="auto"/>
              <w:bottom w:val="single" w:sz="4" w:space="0" w:color="auto"/>
            </w:tcBorders>
          </w:tcPr>
          <w:p w14:paraId="28123191" w14:textId="534865D3" w:rsidR="00820617" w:rsidRPr="005A4B62" w:rsidRDefault="00820617" w:rsidP="00820617">
            <w:pPr>
              <w:pStyle w:val="af3"/>
              <w:jc w:val="center"/>
              <w:rPr>
                <w:color w:val="000000" w:themeColor="text1"/>
                <w:sz w:val="22"/>
                <w:szCs w:val="22"/>
              </w:rPr>
            </w:pPr>
            <w:r w:rsidRPr="005A4B62">
              <w:rPr>
                <w:color w:val="000000" w:themeColor="text1"/>
                <w:sz w:val="22"/>
                <w:szCs w:val="22"/>
              </w:rPr>
              <w:t>-</w:t>
            </w:r>
          </w:p>
        </w:tc>
      </w:tr>
      <w:tr w:rsidR="00F54F46" w:rsidRPr="005A4B62" w14:paraId="5D21C1B3" w14:textId="77777777" w:rsidTr="005A4B62">
        <w:tc>
          <w:tcPr>
            <w:tcW w:w="3763" w:type="dxa"/>
            <w:tcBorders>
              <w:top w:val="single" w:sz="4" w:space="0" w:color="auto"/>
              <w:bottom w:val="single" w:sz="4" w:space="0" w:color="auto"/>
              <w:right w:val="single" w:sz="4" w:space="0" w:color="auto"/>
            </w:tcBorders>
          </w:tcPr>
          <w:p w14:paraId="0A072EAF" w14:textId="77777777" w:rsidR="00C12D90" w:rsidRPr="005A4B62" w:rsidRDefault="00C12D90" w:rsidP="00403922">
            <w:pPr>
              <w:pStyle w:val="af4"/>
              <w:rPr>
                <w:color w:val="000000" w:themeColor="text1"/>
                <w:sz w:val="22"/>
                <w:szCs w:val="22"/>
              </w:rPr>
            </w:pPr>
            <w:r w:rsidRPr="005A4B62">
              <w:rPr>
                <w:color w:val="000000" w:themeColor="text1"/>
                <w:sz w:val="22"/>
                <w:szCs w:val="22"/>
              </w:rPr>
              <w:t>1.12. Чемпионат России</w:t>
            </w:r>
          </w:p>
        </w:tc>
        <w:tc>
          <w:tcPr>
            <w:tcW w:w="802" w:type="dxa"/>
            <w:tcBorders>
              <w:top w:val="single" w:sz="4" w:space="0" w:color="auto"/>
              <w:left w:val="single" w:sz="4" w:space="0" w:color="auto"/>
              <w:bottom w:val="single" w:sz="4" w:space="0" w:color="auto"/>
              <w:right w:val="single" w:sz="4" w:space="0" w:color="auto"/>
            </w:tcBorders>
          </w:tcPr>
          <w:p w14:paraId="5096A1DA"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90</w:t>
            </w:r>
          </w:p>
        </w:tc>
        <w:tc>
          <w:tcPr>
            <w:tcW w:w="941" w:type="dxa"/>
            <w:tcBorders>
              <w:top w:val="single" w:sz="4" w:space="0" w:color="auto"/>
              <w:left w:val="single" w:sz="4" w:space="0" w:color="auto"/>
              <w:bottom w:val="single" w:sz="4" w:space="0" w:color="auto"/>
              <w:right w:val="single" w:sz="4" w:space="0" w:color="auto"/>
            </w:tcBorders>
          </w:tcPr>
          <w:p w14:paraId="3DCBFD77"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80</w:t>
            </w:r>
          </w:p>
        </w:tc>
        <w:tc>
          <w:tcPr>
            <w:tcW w:w="724" w:type="dxa"/>
            <w:tcBorders>
              <w:top w:val="single" w:sz="4" w:space="0" w:color="auto"/>
              <w:left w:val="single" w:sz="4" w:space="0" w:color="auto"/>
              <w:bottom w:val="single" w:sz="4" w:space="0" w:color="auto"/>
              <w:right w:val="single" w:sz="4" w:space="0" w:color="auto"/>
            </w:tcBorders>
          </w:tcPr>
          <w:p w14:paraId="55C78CD4"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70</w:t>
            </w:r>
          </w:p>
        </w:tc>
        <w:tc>
          <w:tcPr>
            <w:tcW w:w="772" w:type="dxa"/>
            <w:tcBorders>
              <w:top w:val="single" w:sz="4" w:space="0" w:color="auto"/>
              <w:left w:val="single" w:sz="4" w:space="0" w:color="auto"/>
              <w:bottom w:val="single" w:sz="4" w:space="0" w:color="auto"/>
              <w:right w:val="single" w:sz="4" w:space="0" w:color="auto"/>
            </w:tcBorders>
          </w:tcPr>
          <w:p w14:paraId="63728F9C"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50</w:t>
            </w:r>
          </w:p>
        </w:tc>
        <w:tc>
          <w:tcPr>
            <w:tcW w:w="806" w:type="dxa"/>
            <w:tcBorders>
              <w:top w:val="single" w:sz="4" w:space="0" w:color="auto"/>
              <w:left w:val="single" w:sz="4" w:space="0" w:color="auto"/>
              <w:bottom w:val="single" w:sz="4" w:space="0" w:color="auto"/>
              <w:right w:val="single" w:sz="4" w:space="0" w:color="auto"/>
            </w:tcBorders>
          </w:tcPr>
          <w:p w14:paraId="3CFC3168"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40</w:t>
            </w:r>
          </w:p>
        </w:tc>
        <w:tc>
          <w:tcPr>
            <w:tcW w:w="584" w:type="dxa"/>
            <w:tcBorders>
              <w:top w:val="single" w:sz="4" w:space="0" w:color="auto"/>
              <w:left w:val="single" w:sz="4" w:space="0" w:color="auto"/>
              <w:bottom w:val="single" w:sz="4" w:space="0" w:color="auto"/>
              <w:right w:val="single" w:sz="4" w:space="0" w:color="auto"/>
            </w:tcBorders>
          </w:tcPr>
          <w:p w14:paraId="3200458A"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30</w:t>
            </w:r>
          </w:p>
        </w:tc>
        <w:tc>
          <w:tcPr>
            <w:tcW w:w="1134" w:type="dxa"/>
            <w:tcBorders>
              <w:top w:val="single" w:sz="4" w:space="0" w:color="auto"/>
              <w:left w:val="single" w:sz="4" w:space="0" w:color="auto"/>
              <w:bottom w:val="single" w:sz="4" w:space="0" w:color="auto"/>
            </w:tcBorders>
          </w:tcPr>
          <w:p w14:paraId="4F78820B" w14:textId="5B077DF3" w:rsidR="00C12D90" w:rsidRPr="005A4B62" w:rsidRDefault="00A37096" w:rsidP="00403922">
            <w:pPr>
              <w:pStyle w:val="af3"/>
              <w:jc w:val="center"/>
              <w:rPr>
                <w:color w:val="000000" w:themeColor="text1"/>
                <w:sz w:val="22"/>
                <w:szCs w:val="22"/>
              </w:rPr>
            </w:pPr>
            <w:r w:rsidRPr="005A4B62">
              <w:rPr>
                <w:color w:val="000000" w:themeColor="text1"/>
                <w:sz w:val="22"/>
                <w:szCs w:val="22"/>
              </w:rPr>
              <w:t>-</w:t>
            </w:r>
          </w:p>
        </w:tc>
      </w:tr>
      <w:tr w:rsidR="00F54F46" w:rsidRPr="005A4B62" w14:paraId="2455C361" w14:textId="77777777" w:rsidTr="005A4B62">
        <w:tc>
          <w:tcPr>
            <w:tcW w:w="3763" w:type="dxa"/>
            <w:tcBorders>
              <w:top w:val="single" w:sz="4" w:space="0" w:color="auto"/>
              <w:bottom w:val="single" w:sz="4" w:space="0" w:color="auto"/>
              <w:right w:val="single" w:sz="4" w:space="0" w:color="auto"/>
            </w:tcBorders>
          </w:tcPr>
          <w:p w14:paraId="7310EAD5" w14:textId="77777777" w:rsidR="00C12D90" w:rsidRPr="005A4B62" w:rsidRDefault="00C12D90" w:rsidP="00403922">
            <w:pPr>
              <w:pStyle w:val="af4"/>
              <w:rPr>
                <w:color w:val="000000" w:themeColor="text1"/>
                <w:sz w:val="22"/>
                <w:szCs w:val="22"/>
              </w:rPr>
            </w:pPr>
            <w:r w:rsidRPr="005A4B62">
              <w:rPr>
                <w:color w:val="000000" w:themeColor="text1"/>
                <w:sz w:val="22"/>
                <w:szCs w:val="22"/>
              </w:rPr>
              <w:t>1.13. Чемпионат Уральского Федерального Округа**</w:t>
            </w:r>
          </w:p>
        </w:tc>
        <w:tc>
          <w:tcPr>
            <w:tcW w:w="802" w:type="dxa"/>
            <w:tcBorders>
              <w:top w:val="single" w:sz="4" w:space="0" w:color="auto"/>
              <w:left w:val="single" w:sz="4" w:space="0" w:color="auto"/>
              <w:bottom w:val="single" w:sz="4" w:space="0" w:color="auto"/>
              <w:right w:val="single" w:sz="4" w:space="0" w:color="auto"/>
            </w:tcBorders>
          </w:tcPr>
          <w:p w14:paraId="6B0DE26A"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50</w:t>
            </w:r>
          </w:p>
        </w:tc>
        <w:tc>
          <w:tcPr>
            <w:tcW w:w="941" w:type="dxa"/>
            <w:tcBorders>
              <w:top w:val="single" w:sz="4" w:space="0" w:color="auto"/>
              <w:left w:val="single" w:sz="4" w:space="0" w:color="auto"/>
              <w:bottom w:val="single" w:sz="4" w:space="0" w:color="auto"/>
              <w:right w:val="single" w:sz="4" w:space="0" w:color="auto"/>
            </w:tcBorders>
          </w:tcPr>
          <w:p w14:paraId="0EB3F239"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40</w:t>
            </w:r>
          </w:p>
        </w:tc>
        <w:tc>
          <w:tcPr>
            <w:tcW w:w="724" w:type="dxa"/>
            <w:tcBorders>
              <w:top w:val="single" w:sz="4" w:space="0" w:color="auto"/>
              <w:left w:val="single" w:sz="4" w:space="0" w:color="auto"/>
              <w:bottom w:val="single" w:sz="4" w:space="0" w:color="auto"/>
              <w:right w:val="single" w:sz="4" w:space="0" w:color="auto"/>
            </w:tcBorders>
          </w:tcPr>
          <w:p w14:paraId="286035F9"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30</w:t>
            </w:r>
          </w:p>
        </w:tc>
        <w:tc>
          <w:tcPr>
            <w:tcW w:w="772" w:type="dxa"/>
            <w:tcBorders>
              <w:top w:val="single" w:sz="4" w:space="0" w:color="auto"/>
              <w:left w:val="single" w:sz="4" w:space="0" w:color="auto"/>
              <w:bottom w:val="single" w:sz="4" w:space="0" w:color="auto"/>
              <w:right w:val="single" w:sz="4" w:space="0" w:color="auto"/>
            </w:tcBorders>
          </w:tcPr>
          <w:p w14:paraId="0E034CF4" w14:textId="77777777" w:rsidR="00C12D90" w:rsidRPr="005A4B62" w:rsidRDefault="00C12D90" w:rsidP="00403922">
            <w:pPr>
              <w:pStyle w:val="af3"/>
              <w:jc w:val="center"/>
              <w:rPr>
                <w:color w:val="000000" w:themeColor="text1"/>
                <w:sz w:val="22"/>
                <w:szCs w:val="22"/>
              </w:rPr>
            </w:pPr>
          </w:p>
        </w:tc>
        <w:tc>
          <w:tcPr>
            <w:tcW w:w="806" w:type="dxa"/>
            <w:tcBorders>
              <w:top w:val="single" w:sz="4" w:space="0" w:color="auto"/>
              <w:left w:val="single" w:sz="4" w:space="0" w:color="auto"/>
              <w:bottom w:val="single" w:sz="4" w:space="0" w:color="auto"/>
              <w:right w:val="single" w:sz="4" w:space="0" w:color="auto"/>
            </w:tcBorders>
          </w:tcPr>
          <w:p w14:paraId="2FABE8A9" w14:textId="77777777" w:rsidR="00C12D90" w:rsidRPr="005A4B62" w:rsidRDefault="00C12D90" w:rsidP="00403922">
            <w:pPr>
              <w:pStyle w:val="af3"/>
              <w:jc w:val="center"/>
              <w:rPr>
                <w:color w:val="000000" w:themeColor="text1"/>
                <w:sz w:val="22"/>
                <w:szCs w:val="22"/>
              </w:rPr>
            </w:pPr>
          </w:p>
        </w:tc>
        <w:tc>
          <w:tcPr>
            <w:tcW w:w="584" w:type="dxa"/>
            <w:tcBorders>
              <w:top w:val="single" w:sz="4" w:space="0" w:color="auto"/>
              <w:left w:val="single" w:sz="4" w:space="0" w:color="auto"/>
              <w:bottom w:val="single" w:sz="4" w:space="0" w:color="auto"/>
              <w:right w:val="single" w:sz="4" w:space="0" w:color="auto"/>
            </w:tcBorders>
          </w:tcPr>
          <w:p w14:paraId="710961D3" w14:textId="77777777" w:rsidR="00C12D90" w:rsidRPr="005A4B62" w:rsidRDefault="00C12D90" w:rsidP="00403922">
            <w:pPr>
              <w:pStyle w:val="af3"/>
              <w:jc w:val="center"/>
              <w:rPr>
                <w:color w:val="000000" w:themeColor="text1"/>
                <w:sz w:val="22"/>
                <w:szCs w:val="22"/>
              </w:rPr>
            </w:pPr>
          </w:p>
        </w:tc>
        <w:tc>
          <w:tcPr>
            <w:tcW w:w="1134" w:type="dxa"/>
            <w:tcBorders>
              <w:top w:val="single" w:sz="4" w:space="0" w:color="auto"/>
              <w:left w:val="single" w:sz="4" w:space="0" w:color="auto"/>
              <w:bottom w:val="single" w:sz="4" w:space="0" w:color="auto"/>
            </w:tcBorders>
          </w:tcPr>
          <w:p w14:paraId="0FFAD1F8" w14:textId="77777777" w:rsidR="00C12D90" w:rsidRPr="005A4B62" w:rsidRDefault="00C12D90" w:rsidP="00403922">
            <w:pPr>
              <w:pStyle w:val="af3"/>
              <w:jc w:val="center"/>
              <w:rPr>
                <w:color w:val="000000" w:themeColor="text1"/>
                <w:sz w:val="22"/>
                <w:szCs w:val="22"/>
              </w:rPr>
            </w:pPr>
          </w:p>
        </w:tc>
      </w:tr>
      <w:tr w:rsidR="00A37096" w:rsidRPr="005A4B62" w14:paraId="0DA24054" w14:textId="77777777" w:rsidTr="005A4B62">
        <w:tc>
          <w:tcPr>
            <w:tcW w:w="3763" w:type="dxa"/>
            <w:tcBorders>
              <w:top w:val="single" w:sz="4" w:space="0" w:color="auto"/>
              <w:bottom w:val="single" w:sz="4" w:space="0" w:color="auto"/>
              <w:right w:val="single" w:sz="4" w:space="0" w:color="auto"/>
            </w:tcBorders>
          </w:tcPr>
          <w:p w14:paraId="09352121" w14:textId="77777777" w:rsidR="00A37096" w:rsidRPr="005A4B62" w:rsidRDefault="00A37096" w:rsidP="00A37096">
            <w:pPr>
              <w:pStyle w:val="af4"/>
              <w:rPr>
                <w:color w:val="000000" w:themeColor="text1"/>
                <w:sz w:val="22"/>
                <w:szCs w:val="22"/>
              </w:rPr>
            </w:pPr>
            <w:r w:rsidRPr="005A4B62">
              <w:rPr>
                <w:color w:val="000000" w:themeColor="text1"/>
                <w:sz w:val="22"/>
                <w:szCs w:val="22"/>
              </w:rPr>
              <w:t>1.14. Кубок России (сумма этапов или финал)</w:t>
            </w:r>
          </w:p>
        </w:tc>
        <w:tc>
          <w:tcPr>
            <w:tcW w:w="802" w:type="dxa"/>
            <w:tcBorders>
              <w:top w:val="single" w:sz="4" w:space="0" w:color="auto"/>
              <w:left w:val="single" w:sz="4" w:space="0" w:color="auto"/>
              <w:bottom w:val="single" w:sz="4" w:space="0" w:color="auto"/>
              <w:right w:val="single" w:sz="4" w:space="0" w:color="auto"/>
            </w:tcBorders>
          </w:tcPr>
          <w:p w14:paraId="5644AE00"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80</w:t>
            </w:r>
          </w:p>
        </w:tc>
        <w:tc>
          <w:tcPr>
            <w:tcW w:w="941" w:type="dxa"/>
            <w:tcBorders>
              <w:top w:val="single" w:sz="4" w:space="0" w:color="auto"/>
              <w:left w:val="single" w:sz="4" w:space="0" w:color="auto"/>
              <w:bottom w:val="single" w:sz="4" w:space="0" w:color="auto"/>
              <w:right w:val="single" w:sz="4" w:space="0" w:color="auto"/>
            </w:tcBorders>
          </w:tcPr>
          <w:p w14:paraId="23D42CFD" w14:textId="31EEDC4F"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724" w:type="dxa"/>
            <w:tcBorders>
              <w:top w:val="single" w:sz="4" w:space="0" w:color="auto"/>
              <w:left w:val="single" w:sz="4" w:space="0" w:color="auto"/>
              <w:bottom w:val="single" w:sz="4" w:space="0" w:color="auto"/>
              <w:right w:val="single" w:sz="4" w:space="0" w:color="auto"/>
            </w:tcBorders>
          </w:tcPr>
          <w:p w14:paraId="1DCEAA79" w14:textId="4EF962C0"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772" w:type="dxa"/>
            <w:tcBorders>
              <w:top w:val="single" w:sz="4" w:space="0" w:color="auto"/>
              <w:left w:val="single" w:sz="4" w:space="0" w:color="auto"/>
              <w:bottom w:val="single" w:sz="4" w:space="0" w:color="auto"/>
              <w:right w:val="single" w:sz="4" w:space="0" w:color="auto"/>
            </w:tcBorders>
          </w:tcPr>
          <w:p w14:paraId="1C6E9F27" w14:textId="2A74C023"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806" w:type="dxa"/>
            <w:tcBorders>
              <w:top w:val="single" w:sz="4" w:space="0" w:color="auto"/>
              <w:left w:val="single" w:sz="4" w:space="0" w:color="auto"/>
              <w:bottom w:val="single" w:sz="4" w:space="0" w:color="auto"/>
              <w:right w:val="single" w:sz="4" w:space="0" w:color="auto"/>
            </w:tcBorders>
          </w:tcPr>
          <w:p w14:paraId="5ADC61AD" w14:textId="642EB99B"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584" w:type="dxa"/>
            <w:tcBorders>
              <w:top w:val="single" w:sz="4" w:space="0" w:color="auto"/>
              <w:left w:val="single" w:sz="4" w:space="0" w:color="auto"/>
              <w:bottom w:val="single" w:sz="4" w:space="0" w:color="auto"/>
              <w:right w:val="single" w:sz="4" w:space="0" w:color="auto"/>
            </w:tcBorders>
          </w:tcPr>
          <w:p w14:paraId="539C00C3" w14:textId="034FA71D"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1134" w:type="dxa"/>
            <w:tcBorders>
              <w:top w:val="single" w:sz="4" w:space="0" w:color="auto"/>
              <w:left w:val="single" w:sz="4" w:space="0" w:color="auto"/>
              <w:bottom w:val="single" w:sz="4" w:space="0" w:color="auto"/>
            </w:tcBorders>
          </w:tcPr>
          <w:p w14:paraId="22D62DA8" w14:textId="7A6E2DA8"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r>
      <w:tr w:rsidR="00A37096" w:rsidRPr="005A4B62" w14:paraId="6F0EBAD3" w14:textId="77777777" w:rsidTr="005A4B62">
        <w:tc>
          <w:tcPr>
            <w:tcW w:w="3763" w:type="dxa"/>
            <w:tcBorders>
              <w:top w:val="single" w:sz="4" w:space="0" w:color="auto"/>
              <w:bottom w:val="single" w:sz="4" w:space="0" w:color="auto"/>
              <w:right w:val="single" w:sz="4" w:space="0" w:color="auto"/>
            </w:tcBorders>
          </w:tcPr>
          <w:p w14:paraId="248A9622" w14:textId="77777777" w:rsidR="00A37096" w:rsidRPr="005A4B62" w:rsidRDefault="00A37096" w:rsidP="00A37096">
            <w:pPr>
              <w:pStyle w:val="af4"/>
              <w:rPr>
                <w:color w:val="000000" w:themeColor="text1"/>
                <w:sz w:val="22"/>
                <w:szCs w:val="22"/>
              </w:rPr>
            </w:pPr>
            <w:r w:rsidRPr="005A4B62">
              <w:rPr>
                <w:color w:val="000000" w:themeColor="text1"/>
                <w:sz w:val="22"/>
                <w:szCs w:val="22"/>
              </w:rPr>
              <w:t>1.15. Первенство России (молодежь, юниоры)</w:t>
            </w:r>
          </w:p>
        </w:tc>
        <w:tc>
          <w:tcPr>
            <w:tcW w:w="802" w:type="dxa"/>
            <w:tcBorders>
              <w:top w:val="single" w:sz="4" w:space="0" w:color="auto"/>
              <w:left w:val="single" w:sz="4" w:space="0" w:color="auto"/>
              <w:bottom w:val="single" w:sz="4" w:space="0" w:color="auto"/>
              <w:right w:val="single" w:sz="4" w:space="0" w:color="auto"/>
            </w:tcBorders>
          </w:tcPr>
          <w:p w14:paraId="73AE51FE"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75</w:t>
            </w:r>
          </w:p>
        </w:tc>
        <w:tc>
          <w:tcPr>
            <w:tcW w:w="941" w:type="dxa"/>
            <w:tcBorders>
              <w:top w:val="single" w:sz="4" w:space="0" w:color="auto"/>
              <w:left w:val="single" w:sz="4" w:space="0" w:color="auto"/>
              <w:bottom w:val="single" w:sz="4" w:space="0" w:color="auto"/>
              <w:right w:val="single" w:sz="4" w:space="0" w:color="auto"/>
            </w:tcBorders>
          </w:tcPr>
          <w:p w14:paraId="018C6D98"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60</w:t>
            </w:r>
          </w:p>
        </w:tc>
        <w:tc>
          <w:tcPr>
            <w:tcW w:w="724" w:type="dxa"/>
            <w:tcBorders>
              <w:top w:val="single" w:sz="4" w:space="0" w:color="auto"/>
              <w:left w:val="single" w:sz="4" w:space="0" w:color="auto"/>
              <w:bottom w:val="single" w:sz="4" w:space="0" w:color="auto"/>
              <w:right w:val="single" w:sz="4" w:space="0" w:color="auto"/>
            </w:tcBorders>
          </w:tcPr>
          <w:p w14:paraId="03551E7D"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50</w:t>
            </w:r>
          </w:p>
        </w:tc>
        <w:tc>
          <w:tcPr>
            <w:tcW w:w="772" w:type="dxa"/>
            <w:tcBorders>
              <w:top w:val="single" w:sz="4" w:space="0" w:color="auto"/>
              <w:left w:val="single" w:sz="4" w:space="0" w:color="auto"/>
              <w:bottom w:val="single" w:sz="4" w:space="0" w:color="auto"/>
              <w:right w:val="single" w:sz="4" w:space="0" w:color="auto"/>
            </w:tcBorders>
          </w:tcPr>
          <w:p w14:paraId="737F52B6" w14:textId="2AC47B58"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806" w:type="dxa"/>
            <w:tcBorders>
              <w:top w:val="single" w:sz="4" w:space="0" w:color="auto"/>
              <w:left w:val="single" w:sz="4" w:space="0" w:color="auto"/>
              <w:bottom w:val="single" w:sz="4" w:space="0" w:color="auto"/>
              <w:right w:val="single" w:sz="4" w:space="0" w:color="auto"/>
            </w:tcBorders>
          </w:tcPr>
          <w:p w14:paraId="76950962" w14:textId="37EB3BCE"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584" w:type="dxa"/>
            <w:tcBorders>
              <w:top w:val="single" w:sz="4" w:space="0" w:color="auto"/>
              <w:left w:val="single" w:sz="4" w:space="0" w:color="auto"/>
              <w:bottom w:val="single" w:sz="4" w:space="0" w:color="auto"/>
              <w:right w:val="single" w:sz="4" w:space="0" w:color="auto"/>
            </w:tcBorders>
          </w:tcPr>
          <w:p w14:paraId="4E95F075" w14:textId="0D0C3B5F"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1134" w:type="dxa"/>
            <w:tcBorders>
              <w:top w:val="single" w:sz="4" w:space="0" w:color="auto"/>
              <w:left w:val="single" w:sz="4" w:space="0" w:color="auto"/>
              <w:bottom w:val="single" w:sz="4" w:space="0" w:color="auto"/>
            </w:tcBorders>
          </w:tcPr>
          <w:p w14:paraId="69369C15" w14:textId="3D8AEDFF"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r>
      <w:tr w:rsidR="00A37096" w:rsidRPr="005A4B62" w14:paraId="4F64A85B" w14:textId="77777777" w:rsidTr="005A4B62">
        <w:tc>
          <w:tcPr>
            <w:tcW w:w="3763" w:type="dxa"/>
            <w:tcBorders>
              <w:top w:val="single" w:sz="4" w:space="0" w:color="auto"/>
              <w:bottom w:val="single" w:sz="4" w:space="0" w:color="auto"/>
              <w:right w:val="single" w:sz="4" w:space="0" w:color="auto"/>
            </w:tcBorders>
          </w:tcPr>
          <w:p w14:paraId="232231C2" w14:textId="77777777" w:rsidR="00A37096" w:rsidRPr="005A4B62" w:rsidRDefault="00A37096" w:rsidP="00A37096">
            <w:pPr>
              <w:pStyle w:val="af4"/>
              <w:rPr>
                <w:color w:val="000000" w:themeColor="text1"/>
                <w:sz w:val="22"/>
                <w:szCs w:val="22"/>
              </w:rPr>
            </w:pPr>
            <w:r w:rsidRPr="005A4B62">
              <w:rPr>
                <w:color w:val="000000" w:themeColor="text1"/>
                <w:sz w:val="22"/>
                <w:szCs w:val="22"/>
              </w:rPr>
              <w:t>1.16. Первенство России (старшие юноши)</w:t>
            </w:r>
          </w:p>
        </w:tc>
        <w:tc>
          <w:tcPr>
            <w:tcW w:w="802" w:type="dxa"/>
            <w:tcBorders>
              <w:top w:val="single" w:sz="4" w:space="0" w:color="auto"/>
              <w:left w:val="single" w:sz="4" w:space="0" w:color="auto"/>
              <w:bottom w:val="single" w:sz="4" w:space="0" w:color="auto"/>
              <w:right w:val="single" w:sz="4" w:space="0" w:color="auto"/>
            </w:tcBorders>
          </w:tcPr>
          <w:p w14:paraId="71DB91C0"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60</w:t>
            </w:r>
          </w:p>
        </w:tc>
        <w:tc>
          <w:tcPr>
            <w:tcW w:w="941" w:type="dxa"/>
            <w:tcBorders>
              <w:top w:val="single" w:sz="4" w:space="0" w:color="auto"/>
              <w:left w:val="single" w:sz="4" w:space="0" w:color="auto"/>
              <w:bottom w:val="single" w:sz="4" w:space="0" w:color="auto"/>
              <w:right w:val="single" w:sz="4" w:space="0" w:color="auto"/>
            </w:tcBorders>
          </w:tcPr>
          <w:p w14:paraId="0F736E63"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55</w:t>
            </w:r>
          </w:p>
        </w:tc>
        <w:tc>
          <w:tcPr>
            <w:tcW w:w="724" w:type="dxa"/>
            <w:tcBorders>
              <w:top w:val="single" w:sz="4" w:space="0" w:color="auto"/>
              <w:left w:val="single" w:sz="4" w:space="0" w:color="auto"/>
              <w:bottom w:val="single" w:sz="4" w:space="0" w:color="auto"/>
              <w:right w:val="single" w:sz="4" w:space="0" w:color="auto"/>
            </w:tcBorders>
          </w:tcPr>
          <w:p w14:paraId="5A5E745A"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50</w:t>
            </w:r>
          </w:p>
        </w:tc>
        <w:tc>
          <w:tcPr>
            <w:tcW w:w="772" w:type="dxa"/>
            <w:tcBorders>
              <w:top w:val="single" w:sz="4" w:space="0" w:color="auto"/>
              <w:left w:val="single" w:sz="4" w:space="0" w:color="auto"/>
              <w:bottom w:val="single" w:sz="4" w:space="0" w:color="auto"/>
              <w:right w:val="single" w:sz="4" w:space="0" w:color="auto"/>
            </w:tcBorders>
          </w:tcPr>
          <w:p w14:paraId="74A276DC" w14:textId="48D3AB13"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806" w:type="dxa"/>
            <w:tcBorders>
              <w:top w:val="single" w:sz="4" w:space="0" w:color="auto"/>
              <w:left w:val="single" w:sz="4" w:space="0" w:color="auto"/>
              <w:bottom w:val="single" w:sz="4" w:space="0" w:color="auto"/>
              <w:right w:val="single" w:sz="4" w:space="0" w:color="auto"/>
            </w:tcBorders>
          </w:tcPr>
          <w:p w14:paraId="17B6D1C8" w14:textId="4F489A35"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584" w:type="dxa"/>
            <w:tcBorders>
              <w:top w:val="single" w:sz="4" w:space="0" w:color="auto"/>
              <w:left w:val="single" w:sz="4" w:space="0" w:color="auto"/>
              <w:bottom w:val="single" w:sz="4" w:space="0" w:color="auto"/>
              <w:right w:val="single" w:sz="4" w:space="0" w:color="auto"/>
            </w:tcBorders>
          </w:tcPr>
          <w:p w14:paraId="5B9AA2DF" w14:textId="4A52F248"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1134" w:type="dxa"/>
            <w:tcBorders>
              <w:top w:val="single" w:sz="4" w:space="0" w:color="auto"/>
              <w:left w:val="single" w:sz="4" w:space="0" w:color="auto"/>
              <w:bottom w:val="single" w:sz="4" w:space="0" w:color="auto"/>
            </w:tcBorders>
          </w:tcPr>
          <w:p w14:paraId="56672E36" w14:textId="1D93E0FB"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r>
      <w:tr w:rsidR="00A37096" w:rsidRPr="005A4B62" w14:paraId="3AC62683" w14:textId="77777777" w:rsidTr="005A4B62">
        <w:tc>
          <w:tcPr>
            <w:tcW w:w="3763" w:type="dxa"/>
            <w:tcBorders>
              <w:top w:val="single" w:sz="4" w:space="0" w:color="auto"/>
              <w:bottom w:val="single" w:sz="4" w:space="0" w:color="auto"/>
              <w:right w:val="single" w:sz="4" w:space="0" w:color="auto"/>
            </w:tcBorders>
          </w:tcPr>
          <w:p w14:paraId="639B839F" w14:textId="77777777" w:rsidR="00A37096" w:rsidRPr="005A4B62" w:rsidRDefault="00A37096" w:rsidP="00A37096">
            <w:pPr>
              <w:pStyle w:val="af4"/>
              <w:rPr>
                <w:color w:val="000000" w:themeColor="text1"/>
                <w:sz w:val="22"/>
                <w:szCs w:val="22"/>
              </w:rPr>
            </w:pPr>
            <w:r w:rsidRPr="005A4B62">
              <w:rPr>
                <w:color w:val="000000" w:themeColor="text1"/>
                <w:sz w:val="22"/>
                <w:szCs w:val="22"/>
              </w:rPr>
              <w:t xml:space="preserve">1.17. Первенство Уральского </w:t>
            </w:r>
            <w:r w:rsidRPr="005A4B62">
              <w:rPr>
                <w:color w:val="000000" w:themeColor="text1"/>
                <w:sz w:val="22"/>
                <w:szCs w:val="22"/>
              </w:rPr>
              <w:lastRenderedPageBreak/>
              <w:t>Федерального Округа**</w:t>
            </w:r>
          </w:p>
        </w:tc>
        <w:tc>
          <w:tcPr>
            <w:tcW w:w="802" w:type="dxa"/>
            <w:tcBorders>
              <w:top w:val="single" w:sz="4" w:space="0" w:color="auto"/>
              <w:left w:val="single" w:sz="4" w:space="0" w:color="auto"/>
              <w:bottom w:val="single" w:sz="4" w:space="0" w:color="auto"/>
              <w:right w:val="single" w:sz="4" w:space="0" w:color="auto"/>
            </w:tcBorders>
          </w:tcPr>
          <w:p w14:paraId="60155F6C"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lastRenderedPageBreak/>
              <w:t>30</w:t>
            </w:r>
          </w:p>
        </w:tc>
        <w:tc>
          <w:tcPr>
            <w:tcW w:w="941" w:type="dxa"/>
            <w:tcBorders>
              <w:top w:val="single" w:sz="4" w:space="0" w:color="auto"/>
              <w:left w:val="single" w:sz="4" w:space="0" w:color="auto"/>
              <w:bottom w:val="single" w:sz="4" w:space="0" w:color="auto"/>
              <w:right w:val="single" w:sz="4" w:space="0" w:color="auto"/>
            </w:tcBorders>
          </w:tcPr>
          <w:p w14:paraId="2EFAAB52"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20</w:t>
            </w:r>
          </w:p>
        </w:tc>
        <w:tc>
          <w:tcPr>
            <w:tcW w:w="724" w:type="dxa"/>
            <w:tcBorders>
              <w:top w:val="single" w:sz="4" w:space="0" w:color="auto"/>
              <w:left w:val="single" w:sz="4" w:space="0" w:color="auto"/>
              <w:bottom w:val="single" w:sz="4" w:space="0" w:color="auto"/>
              <w:right w:val="single" w:sz="4" w:space="0" w:color="auto"/>
            </w:tcBorders>
          </w:tcPr>
          <w:p w14:paraId="618B30A5"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10</w:t>
            </w:r>
          </w:p>
        </w:tc>
        <w:tc>
          <w:tcPr>
            <w:tcW w:w="772" w:type="dxa"/>
            <w:tcBorders>
              <w:top w:val="single" w:sz="4" w:space="0" w:color="auto"/>
              <w:left w:val="single" w:sz="4" w:space="0" w:color="auto"/>
              <w:bottom w:val="single" w:sz="4" w:space="0" w:color="auto"/>
              <w:right w:val="single" w:sz="4" w:space="0" w:color="auto"/>
            </w:tcBorders>
          </w:tcPr>
          <w:p w14:paraId="33D60B33" w14:textId="4D2AB5C1"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806" w:type="dxa"/>
            <w:tcBorders>
              <w:top w:val="single" w:sz="4" w:space="0" w:color="auto"/>
              <w:left w:val="single" w:sz="4" w:space="0" w:color="auto"/>
              <w:bottom w:val="single" w:sz="4" w:space="0" w:color="auto"/>
              <w:right w:val="single" w:sz="4" w:space="0" w:color="auto"/>
            </w:tcBorders>
          </w:tcPr>
          <w:p w14:paraId="35787487" w14:textId="7A8B8C45"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584" w:type="dxa"/>
            <w:tcBorders>
              <w:top w:val="single" w:sz="4" w:space="0" w:color="auto"/>
              <w:left w:val="single" w:sz="4" w:space="0" w:color="auto"/>
              <w:bottom w:val="single" w:sz="4" w:space="0" w:color="auto"/>
              <w:right w:val="single" w:sz="4" w:space="0" w:color="auto"/>
            </w:tcBorders>
          </w:tcPr>
          <w:p w14:paraId="691B2014" w14:textId="56912721"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1134" w:type="dxa"/>
            <w:tcBorders>
              <w:top w:val="single" w:sz="4" w:space="0" w:color="auto"/>
              <w:left w:val="single" w:sz="4" w:space="0" w:color="auto"/>
              <w:bottom w:val="single" w:sz="4" w:space="0" w:color="auto"/>
            </w:tcBorders>
          </w:tcPr>
          <w:p w14:paraId="50AA9294" w14:textId="199704C4"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r>
      <w:tr w:rsidR="00A37096" w:rsidRPr="005A4B62" w14:paraId="08BDCE01" w14:textId="77777777" w:rsidTr="005A4B62">
        <w:tc>
          <w:tcPr>
            <w:tcW w:w="3763" w:type="dxa"/>
            <w:tcBorders>
              <w:top w:val="single" w:sz="4" w:space="0" w:color="auto"/>
              <w:bottom w:val="single" w:sz="4" w:space="0" w:color="auto"/>
              <w:right w:val="single" w:sz="4" w:space="0" w:color="auto"/>
            </w:tcBorders>
          </w:tcPr>
          <w:p w14:paraId="5EC034E6" w14:textId="77777777" w:rsidR="00A37096" w:rsidRPr="005A4B62" w:rsidRDefault="00A37096" w:rsidP="00A37096">
            <w:pPr>
              <w:pStyle w:val="af4"/>
              <w:rPr>
                <w:color w:val="000000" w:themeColor="text1"/>
                <w:sz w:val="22"/>
                <w:szCs w:val="22"/>
              </w:rPr>
            </w:pPr>
            <w:r w:rsidRPr="005A4B62">
              <w:rPr>
                <w:color w:val="000000" w:themeColor="text1"/>
                <w:sz w:val="22"/>
                <w:szCs w:val="22"/>
              </w:rPr>
              <w:t>1.18. Финал Спартакиады молодежи</w:t>
            </w:r>
          </w:p>
        </w:tc>
        <w:tc>
          <w:tcPr>
            <w:tcW w:w="802" w:type="dxa"/>
            <w:tcBorders>
              <w:top w:val="single" w:sz="4" w:space="0" w:color="auto"/>
              <w:left w:val="single" w:sz="4" w:space="0" w:color="auto"/>
              <w:bottom w:val="single" w:sz="4" w:space="0" w:color="auto"/>
              <w:right w:val="single" w:sz="4" w:space="0" w:color="auto"/>
            </w:tcBorders>
          </w:tcPr>
          <w:p w14:paraId="0EBA3612"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75</w:t>
            </w:r>
          </w:p>
        </w:tc>
        <w:tc>
          <w:tcPr>
            <w:tcW w:w="941" w:type="dxa"/>
            <w:tcBorders>
              <w:top w:val="single" w:sz="4" w:space="0" w:color="auto"/>
              <w:left w:val="single" w:sz="4" w:space="0" w:color="auto"/>
              <w:bottom w:val="single" w:sz="4" w:space="0" w:color="auto"/>
              <w:right w:val="single" w:sz="4" w:space="0" w:color="auto"/>
            </w:tcBorders>
          </w:tcPr>
          <w:p w14:paraId="18B91434"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60</w:t>
            </w:r>
          </w:p>
        </w:tc>
        <w:tc>
          <w:tcPr>
            <w:tcW w:w="724" w:type="dxa"/>
            <w:tcBorders>
              <w:top w:val="single" w:sz="4" w:space="0" w:color="auto"/>
              <w:left w:val="single" w:sz="4" w:space="0" w:color="auto"/>
              <w:bottom w:val="single" w:sz="4" w:space="0" w:color="auto"/>
              <w:right w:val="single" w:sz="4" w:space="0" w:color="auto"/>
            </w:tcBorders>
          </w:tcPr>
          <w:p w14:paraId="0F48C332"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50</w:t>
            </w:r>
          </w:p>
        </w:tc>
        <w:tc>
          <w:tcPr>
            <w:tcW w:w="772" w:type="dxa"/>
            <w:tcBorders>
              <w:top w:val="single" w:sz="4" w:space="0" w:color="auto"/>
              <w:left w:val="single" w:sz="4" w:space="0" w:color="auto"/>
              <w:bottom w:val="single" w:sz="4" w:space="0" w:color="auto"/>
              <w:right w:val="single" w:sz="4" w:space="0" w:color="auto"/>
            </w:tcBorders>
          </w:tcPr>
          <w:p w14:paraId="75750065" w14:textId="4CEBCCFD"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806" w:type="dxa"/>
            <w:tcBorders>
              <w:top w:val="single" w:sz="4" w:space="0" w:color="auto"/>
              <w:left w:val="single" w:sz="4" w:space="0" w:color="auto"/>
              <w:bottom w:val="single" w:sz="4" w:space="0" w:color="auto"/>
              <w:right w:val="single" w:sz="4" w:space="0" w:color="auto"/>
            </w:tcBorders>
          </w:tcPr>
          <w:p w14:paraId="249D1B7A" w14:textId="373F9869"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584" w:type="dxa"/>
            <w:tcBorders>
              <w:top w:val="single" w:sz="4" w:space="0" w:color="auto"/>
              <w:left w:val="single" w:sz="4" w:space="0" w:color="auto"/>
              <w:bottom w:val="single" w:sz="4" w:space="0" w:color="auto"/>
              <w:right w:val="single" w:sz="4" w:space="0" w:color="auto"/>
            </w:tcBorders>
          </w:tcPr>
          <w:p w14:paraId="3A33E9AB" w14:textId="6D54FFAD"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1134" w:type="dxa"/>
            <w:tcBorders>
              <w:top w:val="single" w:sz="4" w:space="0" w:color="auto"/>
              <w:left w:val="single" w:sz="4" w:space="0" w:color="auto"/>
              <w:bottom w:val="single" w:sz="4" w:space="0" w:color="auto"/>
            </w:tcBorders>
          </w:tcPr>
          <w:p w14:paraId="7498107F" w14:textId="1571D64D"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r>
      <w:tr w:rsidR="00A37096" w:rsidRPr="005A4B62" w14:paraId="602947A2" w14:textId="77777777" w:rsidTr="005A4B62">
        <w:tc>
          <w:tcPr>
            <w:tcW w:w="3763" w:type="dxa"/>
            <w:tcBorders>
              <w:top w:val="single" w:sz="4" w:space="0" w:color="auto"/>
              <w:bottom w:val="single" w:sz="4" w:space="0" w:color="auto"/>
              <w:right w:val="single" w:sz="4" w:space="0" w:color="auto"/>
            </w:tcBorders>
          </w:tcPr>
          <w:p w14:paraId="7494A532" w14:textId="77777777" w:rsidR="00A37096" w:rsidRPr="005A4B62" w:rsidRDefault="00A37096" w:rsidP="00A37096">
            <w:pPr>
              <w:pStyle w:val="af4"/>
              <w:rPr>
                <w:color w:val="000000" w:themeColor="text1"/>
                <w:sz w:val="22"/>
                <w:szCs w:val="22"/>
              </w:rPr>
            </w:pPr>
            <w:r w:rsidRPr="005A4B62">
              <w:rPr>
                <w:color w:val="000000" w:themeColor="text1"/>
                <w:sz w:val="22"/>
                <w:szCs w:val="22"/>
              </w:rPr>
              <w:t>1.19. Финал спартакиады учащихся</w:t>
            </w:r>
          </w:p>
        </w:tc>
        <w:tc>
          <w:tcPr>
            <w:tcW w:w="802" w:type="dxa"/>
            <w:tcBorders>
              <w:top w:val="single" w:sz="4" w:space="0" w:color="auto"/>
              <w:left w:val="single" w:sz="4" w:space="0" w:color="auto"/>
              <w:bottom w:val="single" w:sz="4" w:space="0" w:color="auto"/>
              <w:right w:val="single" w:sz="4" w:space="0" w:color="auto"/>
            </w:tcBorders>
          </w:tcPr>
          <w:p w14:paraId="05926F25"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60</w:t>
            </w:r>
          </w:p>
        </w:tc>
        <w:tc>
          <w:tcPr>
            <w:tcW w:w="941" w:type="dxa"/>
            <w:tcBorders>
              <w:top w:val="single" w:sz="4" w:space="0" w:color="auto"/>
              <w:left w:val="single" w:sz="4" w:space="0" w:color="auto"/>
              <w:bottom w:val="single" w:sz="4" w:space="0" w:color="auto"/>
              <w:right w:val="single" w:sz="4" w:space="0" w:color="auto"/>
            </w:tcBorders>
          </w:tcPr>
          <w:p w14:paraId="5DBE9B35"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55</w:t>
            </w:r>
          </w:p>
        </w:tc>
        <w:tc>
          <w:tcPr>
            <w:tcW w:w="724" w:type="dxa"/>
            <w:tcBorders>
              <w:top w:val="single" w:sz="4" w:space="0" w:color="auto"/>
              <w:left w:val="single" w:sz="4" w:space="0" w:color="auto"/>
              <w:bottom w:val="single" w:sz="4" w:space="0" w:color="auto"/>
              <w:right w:val="single" w:sz="4" w:space="0" w:color="auto"/>
            </w:tcBorders>
          </w:tcPr>
          <w:p w14:paraId="74552601"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50</w:t>
            </w:r>
          </w:p>
        </w:tc>
        <w:tc>
          <w:tcPr>
            <w:tcW w:w="772" w:type="dxa"/>
            <w:tcBorders>
              <w:top w:val="single" w:sz="4" w:space="0" w:color="auto"/>
              <w:left w:val="single" w:sz="4" w:space="0" w:color="auto"/>
              <w:bottom w:val="single" w:sz="4" w:space="0" w:color="auto"/>
              <w:right w:val="single" w:sz="4" w:space="0" w:color="auto"/>
            </w:tcBorders>
          </w:tcPr>
          <w:p w14:paraId="019FE7D5" w14:textId="19982296"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806" w:type="dxa"/>
            <w:tcBorders>
              <w:top w:val="single" w:sz="4" w:space="0" w:color="auto"/>
              <w:left w:val="single" w:sz="4" w:space="0" w:color="auto"/>
              <w:bottom w:val="single" w:sz="4" w:space="0" w:color="auto"/>
              <w:right w:val="single" w:sz="4" w:space="0" w:color="auto"/>
            </w:tcBorders>
          </w:tcPr>
          <w:p w14:paraId="6E8D8668" w14:textId="7A19A565"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584" w:type="dxa"/>
            <w:tcBorders>
              <w:top w:val="single" w:sz="4" w:space="0" w:color="auto"/>
              <w:left w:val="single" w:sz="4" w:space="0" w:color="auto"/>
              <w:bottom w:val="single" w:sz="4" w:space="0" w:color="auto"/>
              <w:right w:val="single" w:sz="4" w:space="0" w:color="auto"/>
            </w:tcBorders>
          </w:tcPr>
          <w:p w14:paraId="466A2E2E" w14:textId="0AF977D6"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1134" w:type="dxa"/>
            <w:tcBorders>
              <w:top w:val="single" w:sz="4" w:space="0" w:color="auto"/>
              <w:left w:val="single" w:sz="4" w:space="0" w:color="auto"/>
              <w:bottom w:val="single" w:sz="4" w:space="0" w:color="auto"/>
            </w:tcBorders>
          </w:tcPr>
          <w:p w14:paraId="727A7D64" w14:textId="3410CD5A"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r>
      <w:tr w:rsidR="00A37096" w:rsidRPr="005A4B62" w14:paraId="6CEBF089" w14:textId="77777777" w:rsidTr="005A4B62">
        <w:tc>
          <w:tcPr>
            <w:tcW w:w="3763" w:type="dxa"/>
            <w:tcBorders>
              <w:top w:val="single" w:sz="4" w:space="0" w:color="auto"/>
              <w:bottom w:val="single" w:sz="4" w:space="0" w:color="auto"/>
              <w:right w:val="single" w:sz="4" w:space="0" w:color="auto"/>
            </w:tcBorders>
          </w:tcPr>
          <w:p w14:paraId="2AADF7AE" w14:textId="56A693CC" w:rsidR="00A37096" w:rsidRPr="005A4B62" w:rsidRDefault="00A37096" w:rsidP="00A37096">
            <w:pPr>
              <w:pStyle w:val="af4"/>
              <w:rPr>
                <w:color w:val="000000" w:themeColor="text1"/>
                <w:sz w:val="22"/>
                <w:szCs w:val="22"/>
              </w:rPr>
            </w:pPr>
            <w:bookmarkStart w:id="14" w:name="sub_6118"/>
            <w:r w:rsidRPr="005A4B62">
              <w:rPr>
                <w:color w:val="000000" w:themeColor="text1"/>
                <w:sz w:val="22"/>
                <w:szCs w:val="22"/>
              </w:rPr>
              <w:t>1.20. Финал Всероссийских соревнований среди спортивных школ, включенных в Единый Всероссийский план спортивно-массовых мероприятий</w:t>
            </w:r>
            <w:bookmarkEnd w:id="14"/>
          </w:p>
        </w:tc>
        <w:tc>
          <w:tcPr>
            <w:tcW w:w="802" w:type="dxa"/>
            <w:tcBorders>
              <w:top w:val="single" w:sz="4" w:space="0" w:color="auto"/>
              <w:left w:val="single" w:sz="4" w:space="0" w:color="auto"/>
              <w:bottom w:val="single" w:sz="4" w:space="0" w:color="auto"/>
              <w:right w:val="single" w:sz="4" w:space="0" w:color="auto"/>
            </w:tcBorders>
          </w:tcPr>
          <w:p w14:paraId="6F03A247"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50</w:t>
            </w:r>
          </w:p>
        </w:tc>
        <w:tc>
          <w:tcPr>
            <w:tcW w:w="941" w:type="dxa"/>
            <w:tcBorders>
              <w:top w:val="single" w:sz="4" w:space="0" w:color="auto"/>
              <w:left w:val="single" w:sz="4" w:space="0" w:color="auto"/>
              <w:bottom w:val="single" w:sz="4" w:space="0" w:color="auto"/>
              <w:right w:val="single" w:sz="4" w:space="0" w:color="auto"/>
            </w:tcBorders>
          </w:tcPr>
          <w:p w14:paraId="79757659"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40</w:t>
            </w:r>
          </w:p>
        </w:tc>
        <w:tc>
          <w:tcPr>
            <w:tcW w:w="724" w:type="dxa"/>
            <w:tcBorders>
              <w:top w:val="single" w:sz="4" w:space="0" w:color="auto"/>
              <w:left w:val="single" w:sz="4" w:space="0" w:color="auto"/>
              <w:bottom w:val="single" w:sz="4" w:space="0" w:color="auto"/>
              <w:right w:val="single" w:sz="4" w:space="0" w:color="auto"/>
            </w:tcBorders>
          </w:tcPr>
          <w:p w14:paraId="2A4A3E94"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30</w:t>
            </w:r>
          </w:p>
        </w:tc>
        <w:tc>
          <w:tcPr>
            <w:tcW w:w="772" w:type="dxa"/>
            <w:tcBorders>
              <w:top w:val="single" w:sz="4" w:space="0" w:color="auto"/>
              <w:left w:val="single" w:sz="4" w:space="0" w:color="auto"/>
              <w:bottom w:val="single" w:sz="4" w:space="0" w:color="auto"/>
              <w:right w:val="single" w:sz="4" w:space="0" w:color="auto"/>
            </w:tcBorders>
          </w:tcPr>
          <w:p w14:paraId="7D4F6C2F" w14:textId="16CCFA48"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806" w:type="dxa"/>
            <w:tcBorders>
              <w:top w:val="single" w:sz="4" w:space="0" w:color="auto"/>
              <w:left w:val="single" w:sz="4" w:space="0" w:color="auto"/>
              <w:bottom w:val="single" w:sz="4" w:space="0" w:color="auto"/>
              <w:right w:val="single" w:sz="4" w:space="0" w:color="auto"/>
            </w:tcBorders>
          </w:tcPr>
          <w:p w14:paraId="6AF63EA8" w14:textId="3383CB95"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584" w:type="dxa"/>
            <w:tcBorders>
              <w:top w:val="single" w:sz="4" w:space="0" w:color="auto"/>
              <w:left w:val="single" w:sz="4" w:space="0" w:color="auto"/>
              <w:bottom w:val="single" w:sz="4" w:space="0" w:color="auto"/>
              <w:right w:val="single" w:sz="4" w:space="0" w:color="auto"/>
            </w:tcBorders>
          </w:tcPr>
          <w:p w14:paraId="03CEAF57" w14:textId="60DEBBD9"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1134" w:type="dxa"/>
            <w:tcBorders>
              <w:top w:val="single" w:sz="4" w:space="0" w:color="auto"/>
              <w:left w:val="single" w:sz="4" w:space="0" w:color="auto"/>
              <w:bottom w:val="single" w:sz="4" w:space="0" w:color="auto"/>
            </w:tcBorders>
          </w:tcPr>
          <w:p w14:paraId="2B295D45" w14:textId="3A4933DF"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r>
      <w:tr w:rsidR="00A37096" w:rsidRPr="005A4B62" w14:paraId="03B45A59" w14:textId="77777777" w:rsidTr="005A4B62">
        <w:tc>
          <w:tcPr>
            <w:tcW w:w="3763" w:type="dxa"/>
            <w:tcBorders>
              <w:top w:val="single" w:sz="4" w:space="0" w:color="auto"/>
              <w:bottom w:val="single" w:sz="4" w:space="0" w:color="auto"/>
              <w:right w:val="single" w:sz="4" w:space="0" w:color="auto"/>
            </w:tcBorders>
          </w:tcPr>
          <w:p w14:paraId="3277BB1F" w14:textId="1E7C773C" w:rsidR="00A37096" w:rsidRPr="005A4B62" w:rsidRDefault="00A37096" w:rsidP="00A37096">
            <w:pPr>
              <w:pStyle w:val="af4"/>
              <w:rPr>
                <w:color w:val="000000" w:themeColor="text1"/>
                <w:sz w:val="22"/>
                <w:szCs w:val="22"/>
              </w:rPr>
            </w:pPr>
            <w:bookmarkStart w:id="15" w:name="sub_6119"/>
            <w:r w:rsidRPr="005A4B62">
              <w:rPr>
                <w:color w:val="000000" w:themeColor="text1"/>
                <w:sz w:val="22"/>
                <w:szCs w:val="22"/>
              </w:rPr>
              <w:t>1.21. Зачисление в государственное училище олимпийского резерва</w:t>
            </w:r>
            <w:hyperlink w:anchor="sub_11" w:history="1">
              <w:r w:rsidRPr="005A4B62">
                <w:rPr>
                  <w:rStyle w:val="ae"/>
                  <w:color w:val="000000" w:themeColor="text1"/>
                  <w:sz w:val="22"/>
                  <w:szCs w:val="22"/>
                </w:rPr>
                <w:t>*</w:t>
              </w:r>
            </w:hyperlink>
            <w:bookmarkEnd w:id="15"/>
          </w:p>
        </w:tc>
        <w:tc>
          <w:tcPr>
            <w:tcW w:w="802" w:type="dxa"/>
            <w:tcBorders>
              <w:top w:val="single" w:sz="4" w:space="0" w:color="auto"/>
              <w:left w:val="single" w:sz="4" w:space="0" w:color="auto"/>
              <w:bottom w:val="single" w:sz="4" w:space="0" w:color="auto"/>
              <w:right w:val="single" w:sz="4" w:space="0" w:color="auto"/>
            </w:tcBorders>
          </w:tcPr>
          <w:p w14:paraId="365257C6" w14:textId="318F5172"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0FFE13A9" w14:textId="0BB5F2F5"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724" w:type="dxa"/>
            <w:tcBorders>
              <w:top w:val="single" w:sz="4" w:space="0" w:color="auto"/>
              <w:left w:val="single" w:sz="4" w:space="0" w:color="auto"/>
              <w:bottom w:val="single" w:sz="4" w:space="0" w:color="auto"/>
              <w:right w:val="single" w:sz="4" w:space="0" w:color="auto"/>
            </w:tcBorders>
          </w:tcPr>
          <w:p w14:paraId="2144EDDF" w14:textId="634B7BC3"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772" w:type="dxa"/>
            <w:tcBorders>
              <w:top w:val="single" w:sz="4" w:space="0" w:color="auto"/>
              <w:left w:val="single" w:sz="4" w:space="0" w:color="auto"/>
              <w:bottom w:val="single" w:sz="4" w:space="0" w:color="auto"/>
            </w:tcBorders>
          </w:tcPr>
          <w:p w14:paraId="6C6655AE" w14:textId="2FA9454E"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806" w:type="dxa"/>
            <w:tcBorders>
              <w:top w:val="single" w:sz="4" w:space="0" w:color="auto"/>
              <w:left w:val="single" w:sz="4" w:space="0" w:color="auto"/>
              <w:bottom w:val="single" w:sz="4" w:space="0" w:color="auto"/>
              <w:right w:val="single" w:sz="4" w:space="0" w:color="auto"/>
            </w:tcBorders>
          </w:tcPr>
          <w:p w14:paraId="2CF1F3F7" w14:textId="71FF30CF"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584" w:type="dxa"/>
            <w:tcBorders>
              <w:top w:val="single" w:sz="4" w:space="0" w:color="auto"/>
              <w:left w:val="single" w:sz="4" w:space="0" w:color="auto"/>
              <w:bottom w:val="single" w:sz="4" w:space="0" w:color="auto"/>
              <w:right w:val="single" w:sz="4" w:space="0" w:color="auto"/>
            </w:tcBorders>
          </w:tcPr>
          <w:p w14:paraId="59291908" w14:textId="36E1CD6A"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1134" w:type="dxa"/>
            <w:tcBorders>
              <w:top w:val="single" w:sz="4" w:space="0" w:color="auto"/>
              <w:left w:val="single" w:sz="4" w:space="0" w:color="auto"/>
              <w:bottom w:val="single" w:sz="4" w:space="0" w:color="auto"/>
            </w:tcBorders>
          </w:tcPr>
          <w:p w14:paraId="18B21AA1"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36</w:t>
            </w:r>
          </w:p>
        </w:tc>
      </w:tr>
      <w:tr w:rsidR="00F54F46" w:rsidRPr="005A4B62" w14:paraId="07205912" w14:textId="77777777" w:rsidTr="005A4B62">
        <w:tc>
          <w:tcPr>
            <w:tcW w:w="9526" w:type="dxa"/>
            <w:gridSpan w:val="8"/>
            <w:tcBorders>
              <w:top w:val="single" w:sz="4" w:space="0" w:color="auto"/>
              <w:bottom w:val="single" w:sz="4" w:space="0" w:color="auto"/>
            </w:tcBorders>
          </w:tcPr>
          <w:p w14:paraId="38FAC33A" w14:textId="77777777" w:rsidR="00C12D90" w:rsidRPr="005A4B62" w:rsidRDefault="00C12D90" w:rsidP="005A4B62">
            <w:pPr>
              <w:pStyle w:val="af3"/>
              <w:rPr>
                <w:color w:val="000000" w:themeColor="text1"/>
                <w:sz w:val="22"/>
                <w:szCs w:val="22"/>
              </w:rPr>
            </w:pPr>
            <w:r w:rsidRPr="005A4B62">
              <w:rPr>
                <w:color w:val="000000" w:themeColor="text1"/>
                <w:sz w:val="22"/>
                <w:szCs w:val="22"/>
              </w:rPr>
              <w:t>2. В командных игровых видах спорта</w:t>
            </w:r>
          </w:p>
        </w:tc>
      </w:tr>
      <w:tr w:rsidR="00F54F46" w:rsidRPr="005A4B62" w14:paraId="5CC9207C" w14:textId="77777777" w:rsidTr="005A4B62">
        <w:tc>
          <w:tcPr>
            <w:tcW w:w="3763" w:type="dxa"/>
            <w:tcBorders>
              <w:top w:val="single" w:sz="4" w:space="0" w:color="auto"/>
              <w:bottom w:val="single" w:sz="4" w:space="0" w:color="auto"/>
              <w:right w:val="single" w:sz="4" w:space="0" w:color="auto"/>
            </w:tcBorders>
          </w:tcPr>
          <w:p w14:paraId="7F05C893" w14:textId="77777777" w:rsidR="00C12D90" w:rsidRPr="005A4B62" w:rsidRDefault="00C12D90" w:rsidP="00403922">
            <w:pPr>
              <w:pStyle w:val="af4"/>
              <w:rPr>
                <w:color w:val="000000" w:themeColor="text1"/>
                <w:sz w:val="22"/>
                <w:szCs w:val="22"/>
              </w:rPr>
            </w:pPr>
            <w:r w:rsidRPr="005A4B62">
              <w:rPr>
                <w:color w:val="000000" w:themeColor="text1"/>
                <w:sz w:val="22"/>
                <w:szCs w:val="22"/>
              </w:rPr>
              <w:t>2.1. Олимпийские игры,</w:t>
            </w:r>
          </w:p>
          <w:p w14:paraId="1BECA2B8" w14:textId="77777777" w:rsidR="00C12D90" w:rsidRPr="005A4B62" w:rsidRDefault="00C12D90" w:rsidP="00403922">
            <w:pPr>
              <w:pStyle w:val="af4"/>
              <w:rPr>
                <w:color w:val="000000" w:themeColor="text1"/>
                <w:sz w:val="22"/>
                <w:szCs w:val="22"/>
              </w:rPr>
            </w:pPr>
            <w:proofErr w:type="spellStart"/>
            <w:r w:rsidRPr="005A4B62">
              <w:rPr>
                <w:color w:val="000000" w:themeColor="text1"/>
                <w:sz w:val="22"/>
                <w:szCs w:val="22"/>
              </w:rPr>
              <w:t>Паралимпийские</w:t>
            </w:r>
            <w:proofErr w:type="spellEnd"/>
            <w:r w:rsidRPr="005A4B62">
              <w:rPr>
                <w:color w:val="000000" w:themeColor="text1"/>
                <w:sz w:val="22"/>
                <w:szCs w:val="22"/>
              </w:rPr>
              <w:t xml:space="preserve"> игры,</w:t>
            </w:r>
          </w:p>
          <w:p w14:paraId="602B354C" w14:textId="77777777" w:rsidR="00C12D90" w:rsidRPr="005A4B62" w:rsidRDefault="00C12D90" w:rsidP="00403922">
            <w:pPr>
              <w:pStyle w:val="af4"/>
              <w:rPr>
                <w:color w:val="000000" w:themeColor="text1"/>
                <w:sz w:val="22"/>
                <w:szCs w:val="22"/>
              </w:rPr>
            </w:pPr>
            <w:proofErr w:type="spellStart"/>
            <w:r w:rsidRPr="005A4B62">
              <w:rPr>
                <w:color w:val="000000" w:themeColor="text1"/>
                <w:sz w:val="22"/>
                <w:szCs w:val="22"/>
              </w:rPr>
              <w:t>Сурдлимпийские</w:t>
            </w:r>
            <w:proofErr w:type="spellEnd"/>
            <w:r w:rsidRPr="005A4B62">
              <w:rPr>
                <w:color w:val="000000" w:themeColor="text1"/>
                <w:sz w:val="22"/>
                <w:szCs w:val="22"/>
              </w:rPr>
              <w:t xml:space="preserve"> игры</w:t>
            </w:r>
          </w:p>
        </w:tc>
        <w:tc>
          <w:tcPr>
            <w:tcW w:w="802" w:type="dxa"/>
            <w:tcBorders>
              <w:top w:val="single" w:sz="4" w:space="0" w:color="auto"/>
              <w:left w:val="single" w:sz="4" w:space="0" w:color="auto"/>
              <w:bottom w:val="single" w:sz="4" w:space="0" w:color="auto"/>
              <w:right w:val="single" w:sz="4" w:space="0" w:color="auto"/>
            </w:tcBorders>
          </w:tcPr>
          <w:p w14:paraId="74A8973F"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200</w:t>
            </w:r>
          </w:p>
        </w:tc>
        <w:tc>
          <w:tcPr>
            <w:tcW w:w="941" w:type="dxa"/>
            <w:tcBorders>
              <w:top w:val="single" w:sz="4" w:space="0" w:color="auto"/>
              <w:left w:val="single" w:sz="4" w:space="0" w:color="auto"/>
              <w:bottom w:val="single" w:sz="4" w:space="0" w:color="auto"/>
              <w:right w:val="single" w:sz="4" w:space="0" w:color="auto"/>
            </w:tcBorders>
          </w:tcPr>
          <w:p w14:paraId="02BF48A5"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150</w:t>
            </w:r>
          </w:p>
        </w:tc>
        <w:tc>
          <w:tcPr>
            <w:tcW w:w="724" w:type="dxa"/>
            <w:tcBorders>
              <w:top w:val="single" w:sz="4" w:space="0" w:color="auto"/>
              <w:left w:val="single" w:sz="4" w:space="0" w:color="auto"/>
              <w:bottom w:val="single" w:sz="4" w:space="0" w:color="auto"/>
              <w:right w:val="single" w:sz="4" w:space="0" w:color="auto"/>
            </w:tcBorders>
          </w:tcPr>
          <w:p w14:paraId="7F52A60C"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130</w:t>
            </w:r>
          </w:p>
        </w:tc>
        <w:tc>
          <w:tcPr>
            <w:tcW w:w="772" w:type="dxa"/>
            <w:tcBorders>
              <w:top w:val="single" w:sz="4" w:space="0" w:color="auto"/>
              <w:left w:val="single" w:sz="4" w:space="0" w:color="auto"/>
              <w:bottom w:val="single" w:sz="4" w:space="0" w:color="auto"/>
              <w:right w:val="single" w:sz="4" w:space="0" w:color="auto"/>
            </w:tcBorders>
          </w:tcPr>
          <w:p w14:paraId="20B91ED6"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120</w:t>
            </w:r>
          </w:p>
        </w:tc>
        <w:tc>
          <w:tcPr>
            <w:tcW w:w="806" w:type="dxa"/>
            <w:tcBorders>
              <w:top w:val="single" w:sz="4" w:space="0" w:color="auto"/>
              <w:left w:val="single" w:sz="4" w:space="0" w:color="auto"/>
              <w:bottom w:val="single" w:sz="4" w:space="0" w:color="auto"/>
              <w:right w:val="single" w:sz="4" w:space="0" w:color="auto"/>
            </w:tcBorders>
          </w:tcPr>
          <w:p w14:paraId="78E0C7B0"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110</w:t>
            </w:r>
          </w:p>
        </w:tc>
        <w:tc>
          <w:tcPr>
            <w:tcW w:w="584" w:type="dxa"/>
            <w:tcBorders>
              <w:top w:val="single" w:sz="4" w:space="0" w:color="auto"/>
              <w:left w:val="single" w:sz="4" w:space="0" w:color="auto"/>
              <w:bottom w:val="single" w:sz="4" w:space="0" w:color="auto"/>
              <w:right w:val="single" w:sz="4" w:space="0" w:color="auto"/>
            </w:tcBorders>
          </w:tcPr>
          <w:p w14:paraId="6259A3DF"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100</w:t>
            </w:r>
          </w:p>
        </w:tc>
        <w:tc>
          <w:tcPr>
            <w:tcW w:w="1134" w:type="dxa"/>
            <w:tcBorders>
              <w:top w:val="single" w:sz="4" w:space="0" w:color="auto"/>
              <w:left w:val="single" w:sz="4" w:space="0" w:color="auto"/>
              <w:bottom w:val="single" w:sz="4" w:space="0" w:color="auto"/>
            </w:tcBorders>
          </w:tcPr>
          <w:p w14:paraId="23F08272" w14:textId="4424932F" w:rsidR="00C12D90" w:rsidRPr="005A4B62" w:rsidRDefault="00A37096" w:rsidP="00403922">
            <w:pPr>
              <w:pStyle w:val="af3"/>
              <w:jc w:val="center"/>
              <w:rPr>
                <w:color w:val="000000" w:themeColor="text1"/>
                <w:sz w:val="22"/>
                <w:szCs w:val="22"/>
              </w:rPr>
            </w:pPr>
            <w:r w:rsidRPr="005A4B62">
              <w:rPr>
                <w:color w:val="000000" w:themeColor="text1"/>
                <w:sz w:val="22"/>
                <w:szCs w:val="22"/>
              </w:rPr>
              <w:t>-</w:t>
            </w:r>
          </w:p>
        </w:tc>
      </w:tr>
      <w:tr w:rsidR="00A37096" w:rsidRPr="005A4B62" w14:paraId="38EC9DCB" w14:textId="77777777" w:rsidTr="005A4B62">
        <w:tc>
          <w:tcPr>
            <w:tcW w:w="3763" w:type="dxa"/>
            <w:tcBorders>
              <w:top w:val="single" w:sz="4" w:space="0" w:color="auto"/>
              <w:bottom w:val="single" w:sz="4" w:space="0" w:color="auto"/>
              <w:right w:val="single" w:sz="4" w:space="0" w:color="auto"/>
            </w:tcBorders>
          </w:tcPr>
          <w:p w14:paraId="2AF0236B" w14:textId="77777777" w:rsidR="00A37096" w:rsidRPr="005A4B62" w:rsidRDefault="00A37096" w:rsidP="00A37096">
            <w:pPr>
              <w:pStyle w:val="af4"/>
              <w:rPr>
                <w:color w:val="000000" w:themeColor="text1"/>
                <w:sz w:val="22"/>
                <w:szCs w:val="22"/>
              </w:rPr>
            </w:pPr>
            <w:r w:rsidRPr="005A4B62">
              <w:rPr>
                <w:color w:val="000000" w:themeColor="text1"/>
                <w:sz w:val="22"/>
                <w:szCs w:val="22"/>
              </w:rPr>
              <w:t>2.2. Чемпионат мира</w:t>
            </w:r>
          </w:p>
        </w:tc>
        <w:tc>
          <w:tcPr>
            <w:tcW w:w="802" w:type="dxa"/>
            <w:tcBorders>
              <w:top w:val="single" w:sz="4" w:space="0" w:color="auto"/>
              <w:left w:val="single" w:sz="4" w:space="0" w:color="auto"/>
              <w:bottom w:val="single" w:sz="4" w:space="0" w:color="auto"/>
              <w:right w:val="single" w:sz="4" w:space="0" w:color="auto"/>
            </w:tcBorders>
          </w:tcPr>
          <w:p w14:paraId="598B88B3"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150</w:t>
            </w:r>
          </w:p>
        </w:tc>
        <w:tc>
          <w:tcPr>
            <w:tcW w:w="941" w:type="dxa"/>
            <w:tcBorders>
              <w:top w:val="single" w:sz="4" w:space="0" w:color="auto"/>
              <w:left w:val="single" w:sz="4" w:space="0" w:color="auto"/>
              <w:bottom w:val="single" w:sz="4" w:space="0" w:color="auto"/>
              <w:right w:val="single" w:sz="4" w:space="0" w:color="auto"/>
            </w:tcBorders>
          </w:tcPr>
          <w:p w14:paraId="59082A25"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140</w:t>
            </w:r>
          </w:p>
        </w:tc>
        <w:tc>
          <w:tcPr>
            <w:tcW w:w="724" w:type="dxa"/>
            <w:tcBorders>
              <w:top w:val="single" w:sz="4" w:space="0" w:color="auto"/>
              <w:left w:val="single" w:sz="4" w:space="0" w:color="auto"/>
              <w:bottom w:val="single" w:sz="4" w:space="0" w:color="auto"/>
              <w:right w:val="single" w:sz="4" w:space="0" w:color="auto"/>
            </w:tcBorders>
          </w:tcPr>
          <w:p w14:paraId="2945B598"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120</w:t>
            </w:r>
          </w:p>
        </w:tc>
        <w:tc>
          <w:tcPr>
            <w:tcW w:w="772" w:type="dxa"/>
            <w:tcBorders>
              <w:top w:val="single" w:sz="4" w:space="0" w:color="auto"/>
              <w:left w:val="single" w:sz="4" w:space="0" w:color="auto"/>
              <w:bottom w:val="single" w:sz="4" w:space="0" w:color="auto"/>
              <w:right w:val="single" w:sz="4" w:space="0" w:color="auto"/>
            </w:tcBorders>
          </w:tcPr>
          <w:p w14:paraId="72544E20" w14:textId="411D490F"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806" w:type="dxa"/>
            <w:tcBorders>
              <w:top w:val="single" w:sz="4" w:space="0" w:color="auto"/>
              <w:left w:val="single" w:sz="4" w:space="0" w:color="auto"/>
              <w:bottom w:val="single" w:sz="4" w:space="0" w:color="auto"/>
              <w:right w:val="single" w:sz="4" w:space="0" w:color="auto"/>
            </w:tcBorders>
          </w:tcPr>
          <w:p w14:paraId="27460D86" w14:textId="642D230B"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584" w:type="dxa"/>
            <w:tcBorders>
              <w:top w:val="single" w:sz="4" w:space="0" w:color="auto"/>
              <w:left w:val="single" w:sz="4" w:space="0" w:color="auto"/>
              <w:bottom w:val="single" w:sz="4" w:space="0" w:color="auto"/>
              <w:right w:val="single" w:sz="4" w:space="0" w:color="auto"/>
            </w:tcBorders>
          </w:tcPr>
          <w:p w14:paraId="458196BC" w14:textId="30080518"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1134" w:type="dxa"/>
            <w:tcBorders>
              <w:top w:val="single" w:sz="4" w:space="0" w:color="auto"/>
              <w:left w:val="single" w:sz="4" w:space="0" w:color="auto"/>
              <w:bottom w:val="single" w:sz="4" w:space="0" w:color="auto"/>
            </w:tcBorders>
          </w:tcPr>
          <w:p w14:paraId="178087F6" w14:textId="3AEE1A30"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r>
      <w:tr w:rsidR="00A37096" w:rsidRPr="005A4B62" w14:paraId="350FDB66" w14:textId="77777777" w:rsidTr="005A4B62">
        <w:tc>
          <w:tcPr>
            <w:tcW w:w="3763" w:type="dxa"/>
            <w:tcBorders>
              <w:top w:val="single" w:sz="4" w:space="0" w:color="auto"/>
              <w:bottom w:val="single" w:sz="4" w:space="0" w:color="auto"/>
              <w:right w:val="single" w:sz="4" w:space="0" w:color="auto"/>
            </w:tcBorders>
          </w:tcPr>
          <w:p w14:paraId="686E3BC7" w14:textId="77777777" w:rsidR="00A37096" w:rsidRPr="005A4B62" w:rsidRDefault="00A37096" w:rsidP="00A37096">
            <w:pPr>
              <w:pStyle w:val="af4"/>
              <w:rPr>
                <w:color w:val="000000" w:themeColor="text1"/>
                <w:sz w:val="22"/>
                <w:szCs w:val="22"/>
              </w:rPr>
            </w:pPr>
            <w:r w:rsidRPr="005A4B62">
              <w:rPr>
                <w:color w:val="000000" w:themeColor="text1"/>
                <w:sz w:val="22"/>
                <w:szCs w:val="22"/>
              </w:rPr>
              <w:t>2.3. Чемпионат Европы</w:t>
            </w:r>
          </w:p>
        </w:tc>
        <w:tc>
          <w:tcPr>
            <w:tcW w:w="802" w:type="dxa"/>
            <w:tcBorders>
              <w:top w:val="single" w:sz="4" w:space="0" w:color="auto"/>
              <w:left w:val="single" w:sz="4" w:space="0" w:color="auto"/>
              <w:bottom w:val="single" w:sz="4" w:space="0" w:color="auto"/>
              <w:right w:val="single" w:sz="4" w:space="0" w:color="auto"/>
            </w:tcBorders>
          </w:tcPr>
          <w:p w14:paraId="67F8229F"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130</w:t>
            </w:r>
          </w:p>
        </w:tc>
        <w:tc>
          <w:tcPr>
            <w:tcW w:w="941" w:type="dxa"/>
            <w:tcBorders>
              <w:top w:val="single" w:sz="4" w:space="0" w:color="auto"/>
              <w:left w:val="single" w:sz="4" w:space="0" w:color="auto"/>
              <w:bottom w:val="single" w:sz="4" w:space="0" w:color="auto"/>
              <w:right w:val="single" w:sz="4" w:space="0" w:color="auto"/>
            </w:tcBorders>
          </w:tcPr>
          <w:p w14:paraId="35552C17"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120</w:t>
            </w:r>
          </w:p>
        </w:tc>
        <w:tc>
          <w:tcPr>
            <w:tcW w:w="724" w:type="dxa"/>
            <w:tcBorders>
              <w:top w:val="single" w:sz="4" w:space="0" w:color="auto"/>
              <w:left w:val="single" w:sz="4" w:space="0" w:color="auto"/>
              <w:bottom w:val="single" w:sz="4" w:space="0" w:color="auto"/>
              <w:right w:val="single" w:sz="4" w:space="0" w:color="auto"/>
            </w:tcBorders>
          </w:tcPr>
          <w:p w14:paraId="1F8951A3"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110</w:t>
            </w:r>
          </w:p>
        </w:tc>
        <w:tc>
          <w:tcPr>
            <w:tcW w:w="772" w:type="dxa"/>
            <w:tcBorders>
              <w:top w:val="single" w:sz="4" w:space="0" w:color="auto"/>
              <w:left w:val="single" w:sz="4" w:space="0" w:color="auto"/>
              <w:bottom w:val="single" w:sz="4" w:space="0" w:color="auto"/>
              <w:right w:val="single" w:sz="4" w:space="0" w:color="auto"/>
            </w:tcBorders>
          </w:tcPr>
          <w:p w14:paraId="720DA78A" w14:textId="5C711DA2"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806" w:type="dxa"/>
            <w:tcBorders>
              <w:top w:val="single" w:sz="4" w:space="0" w:color="auto"/>
              <w:left w:val="single" w:sz="4" w:space="0" w:color="auto"/>
              <w:bottom w:val="single" w:sz="4" w:space="0" w:color="auto"/>
              <w:right w:val="single" w:sz="4" w:space="0" w:color="auto"/>
            </w:tcBorders>
          </w:tcPr>
          <w:p w14:paraId="10E1445C" w14:textId="33E7A51F"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584" w:type="dxa"/>
            <w:tcBorders>
              <w:top w:val="single" w:sz="4" w:space="0" w:color="auto"/>
              <w:left w:val="single" w:sz="4" w:space="0" w:color="auto"/>
              <w:bottom w:val="single" w:sz="4" w:space="0" w:color="auto"/>
              <w:right w:val="single" w:sz="4" w:space="0" w:color="auto"/>
            </w:tcBorders>
          </w:tcPr>
          <w:p w14:paraId="2D082E34" w14:textId="6892F727"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1134" w:type="dxa"/>
            <w:tcBorders>
              <w:top w:val="single" w:sz="4" w:space="0" w:color="auto"/>
              <w:left w:val="single" w:sz="4" w:space="0" w:color="auto"/>
              <w:bottom w:val="single" w:sz="4" w:space="0" w:color="auto"/>
            </w:tcBorders>
          </w:tcPr>
          <w:p w14:paraId="2DE13DE2" w14:textId="1DC8E2F8"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r>
      <w:tr w:rsidR="00A37096" w:rsidRPr="005A4B62" w14:paraId="2F00273F" w14:textId="77777777" w:rsidTr="005A4B62">
        <w:tc>
          <w:tcPr>
            <w:tcW w:w="3763" w:type="dxa"/>
            <w:tcBorders>
              <w:top w:val="single" w:sz="4" w:space="0" w:color="auto"/>
              <w:bottom w:val="single" w:sz="4" w:space="0" w:color="auto"/>
              <w:right w:val="single" w:sz="4" w:space="0" w:color="auto"/>
            </w:tcBorders>
          </w:tcPr>
          <w:p w14:paraId="3C6098CB" w14:textId="77777777" w:rsidR="00A37096" w:rsidRPr="005A4B62" w:rsidRDefault="00A37096" w:rsidP="00A37096">
            <w:pPr>
              <w:pStyle w:val="af4"/>
              <w:rPr>
                <w:color w:val="000000" w:themeColor="text1"/>
                <w:sz w:val="22"/>
                <w:szCs w:val="22"/>
              </w:rPr>
            </w:pPr>
            <w:r w:rsidRPr="005A4B62">
              <w:rPr>
                <w:color w:val="000000" w:themeColor="text1"/>
                <w:sz w:val="22"/>
                <w:szCs w:val="22"/>
              </w:rPr>
              <w:t>2.4. Официальные международные соревнования с участием сборной команды России (основной состав)</w:t>
            </w:r>
          </w:p>
        </w:tc>
        <w:tc>
          <w:tcPr>
            <w:tcW w:w="802" w:type="dxa"/>
            <w:tcBorders>
              <w:top w:val="single" w:sz="4" w:space="0" w:color="auto"/>
              <w:left w:val="single" w:sz="4" w:space="0" w:color="auto"/>
              <w:bottom w:val="single" w:sz="4" w:space="0" w:color="auto"/>
              <w:right w:val="single" w:sz="4" w:space="0" w:color="auto"/>
            </w:tcBorders>
          </w:tcPr>
          <w:p w14:paraId="60D27B30"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100</w:t>
            </w:r>
          </w:p>
        </w:tc>
        <w:tc>
          <w:tcPr>
            <w:tcW w:w="941" w:type="dxa"/>
            <w:tcBorders>
              <w:top w:val="single" w:sz="4" w:space="0" w:color="auto"/>
              <w:left w:val="single" w:sz="4" w:space="0" w:color="auto"/>
              <w:bottom w:val="single" w:sz="4" w:space="0" w:color="auto"/>
              <w:right w:val="single" w:sz="4" w:space="0" w:color="auto"/>
            </w:tcBorders>
          </w:tcPr>
          <w:p w14:paraId="05CCB94E"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90</w:t>
            </w:r>
          </w:p>
        </w:tc>
        <w:tc>
          <w:tcPr>
            <w:tcW w:w="724" w:type="dxa"/>
            <w:tcBorders>
              <w:top w:val="single" w:sz="4" w:space="0" w:color="auto"/>
              <w:left w:val="single" w:sz="4" w:space="0" w:color="auto"/>
              <w:bottom w:val="single" w:sz="4" w:space="0" w:color="auto"/>
              <w:right w:val="single" w:sz="4" w:space="0" w:color="auto"/>
            </w:tcBorders>
          </w:tcPr>
          <w:p w14:paraId="19EDA926"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80</w:t>
            </w:r>
          </w:p>
        </w:tc>
        <w:tc>
          <w:tcPr>
            <w:tcW w:w="772" w:type="dxa"/>
            <w:tcBorders>
              <w:top w:val="single" w:sz="4" w:space="0" w:color="auto"/>
              <w:left w:val="single" w:sz="4" w:space="0" w:color="auto"/>
              <w:bottom w:val="single" w:sz="4" w:space="0" w:color="auto"/>
              <w:right w:val="single" w:sz="4" w:space="0" w:color="auto"/>
            </w:tcBorders>
          </w:tcPr>
          <w:p w14:paraId="4D7ED90A" w14:textId="32B86CAD"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806" w:type="dxa"/>
            <w:tcBorders>
              <w:top w:val="single" w:sz="4" w:space="0" w:color="auto"/>
              <w:left w:val="single" w:sz="4" w:space="0" w:color="auto"/>
              <w:bottom w:val="single" w:sz="4" w:space="0" w:color="auto"/>
              <w:right w:val="single" w:sz="4" w:space="0" w:color="auto"/>
            </w:tcBorders>
          </w:tcPr>
          <w:p w14:paraId="1659445B" w14:textId="48E7A313"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584" w:type="dxa"/>
            <w:tcBorders>
              <w:top w:val="single" w:sz="4" w:space="0" w:color="auto"/>
              <w:left w:val="single" w:sz="4" w:space="0" w:color="auto"/>
              <w:bottom w:val="single" w:sz="4" w:space="0" w:color="auto"/>
              <w:right w:val="single" w:sz="4" w:space="0" w:color="auto"/>
            </w:tcBorders>
          </w:tcPr>
          <w:p w14:paraId="79A003DD" w14:textId="21E9766C"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1134" w:type="dxa"/>
            <w:tcBorders>
              <w:top w:val="single" w:sz="4" w:space="0" w:color="auto"/>
              <w:left w:val="single" w:sz="4" w:space="0" w:color="auto"/>
              <w:bottom w:val="single" w:sz="4" w:space="0" w:color="auto"/>
            </w:tcBorders>
          </w:tcPr>
          <w:p w14:paraId="0AC126F4" w14:textId="47F0B182"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r>
      <w:tr w:rsidR="00F54F46" w:rsidRPr="005A4B62" w14:paraId="37D23B64" w14:textId="77777777" w:rsidTr="005A4B62">
        <w:tc>
          <w:tcPr>
            <w:tcW w:w="3763" w:type="dxa"/>
            <w:tcBorders>
              <w:top w:val="single" w:sz="4" w:space="0" w:color="auto"/>
              <w:bottom w:val="single" w:sz="4" w:space="0" w:color="auto"/>
              <w:right w:val="single" w:sz="4" w:space="0" w:color="auto"/>
            </w:tcBorders>
          </w:tcPr>
          <w:p w14:paraId="78EA726F" w14:textId="77777777" w:rsidR="005A4B62" w:rsidRPr="005A4B62" w:rsidRDefault="00C12D90" w:rsidP="00403922">
            <w:pPr>
              <w:pStyle w:val="af4"/>
              <w:rPr>
                <w:color w:val="000000" w:themeColor="text1"/>
                <w:sz w:val="22"/>
                <w:szCs w:val="22"/>
              </w:rPr>
            </w:pPr>
            <w:r w:rsidRPr="005A4B62">
              <w:rPr>
                <w:color w:val="000000" w:themeColor="text1"/>
                <w:sz w:val="22"/>
                <w:szCs w:val="22"/>
              </w:rPr>
              <w:t xml:space="preserve">2.5. Чемпионат России </w:t>
            </w:r>
          </w:p>
          <w:p w14:paraId="33EE761A" w14:textId="5012B65A" w:rsidR="00C12D90" w:rsidRPr="005A4B62" w:rsidRDefault="00C12D90" w:rsidP="00403922">
            <w:pPr>
              <w:pStyle w:val="af4"/>
              <w:rPr>
                <w:color w:val="000000" w:themeColor="text1"/>
                <w:sz w:val="22"/>
                <w:szCs w:val="22"/>
              </w:rPr>
            </w:pPr>
            <w:r w:rsidRPr="005A4B62">
              <w:rPr>
                <w:color w:val="000000" w:themeColor="text1"/>
                <w:sz w:val="22"/>
                <w:szCs w:val="22"/>
              </w:rPr>
              <w:t>(за подготовку команды)</w:t>
            </w:r>
          </w:p>
        </w:tc>
        <w:tc>
          <w:tcPr>
            <w:tcW w:w="802" w:type="dxa"/>
            <w:tcBorders>
              <w:top w:val="single" w:sz="4" w:space="0" w:color="auto"/>
              <w:left w:val="single" w:sz="4" w:space="0" w:color="auto"/>
              <w:bottom w:val="single" w:sz="4" w:space="0" w:color="auto"/>
              <w:right w:val="single" w:sz="4" w:space="0" w:color="auto"/>
            </w:tcBorders>
          </w:tcPr>
          <w:p w14:paraId="5E359198"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75</w:t>
            </w:r>
          </w:p>
        </w:tc>
        <w:tc>
          <w:tcPr>
            <w:tcW w:w="941" w:type="dxa"/>
            <w:tcBorders>
              <w:top w:val="single" w:sz="4" w:space="0" w:color="auto"/>
              <w:left w:val="single" w:sz="4" w:space="0" w:color="auto"/>
              <w:bottom w:val="single" w:sz="4" w:space="0" w:color="auto"/>
              <w:right w:val="single" w:sz="4" w:space="0" w:color="auto"/>
            </w:tcBorders>
          </w:tcPr>
          <w:p w14:paraId="481F5F5E"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70</w:t>
            </w:r>
          </w:p>
        </w:tc>
        <w:tc>
          <w:tcPr>
            <w:tcW w:w="724" w:type="dxa"/>
            <w:tcBorders>
              <w:top w:val="single" w:sz="4" w:space="0" w:color="auto"/>
              <w:left w:val="single" w:sz="4" w:space="0" w:color="auto"/>
              <w:bottom w:val="single" w:sz="4" w:space="0" w:color="auto"/>
              <w:right w:val="single" w:sz="4" w:space="0" w:color="auto"/>
            </w:tcBorders>
          </w:tcPr>
          <w:p w14:paraId="769A693E"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60</w:t>
            </w:r>
          </w:p>
        </w:tc>
        <w:tc>
          <w:tcPr>
            <w:tcW w:w="772" w:type="dxa"/>
            <w:tcBorders>
              <w:top w:val="single" w:sz="4" w:space="0" w:color="auto"/>
              <w:left w:val="single" w:sz="4" w:space="0" w:color="auto"/>
              <w:bottom w:val="single" w:sz="4" w:space="0" w:color="auto"/>
              <w:right w:val="single" w:sz="4" w:space="0" w:color="auto"/>
            </w:tcBorders>
          </w:tcPr>
          <w:p w14:paraId="1CC47666"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50</w:t>
            </w:r>
          </w:p>
        </w:tc>
        <w:tc>
          <w:tcPr>
            <w:tcW w:w="806" w:type="dxa"/>
            <w:tcBorders>
              <w:top w:val="single" w:sz="4" w:space="0" w:color="auto"/>
              <w:left w:val="single" w:sz="4" w:space="0" w:color="auto"/>
              <w:bottom w:val="single" w:sz="4" w:space="0" w:color="auto"/>
              <w:right w:val="single" w:sz="4" w:space="0" w:color="auto"/>
            </w:tcBorders>
          </w:tcPr>
          <w:p w14:paraId="37FED8BC"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40</w:t>
            </w:r>
          </w:p>
        </w:tc>
        <w:tc>
          <w:tcPr>
            <w:tcW w:w="584" w:type="dxa"/>
            <w:tcBorders>
              <w:top w:val="single" w:sz="4" w:space="0" w:color="auto"/>
              <w:left w:val="single" w:sz="4" w:space="0" w:color="auto"/>
              <w:bottom w:val="single" w:sz="4" w:space="0" w:color="auto"/>
              <w:right w:val="single" w:sz="4" w:space="0" w:color="auto"/>
            </w:tcBorders>
          </w:tcPr>
          <w:p w14:paraId="46CD682F"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30</w:t>
            </w:r>
          </w:p>
        </w:tc>
        <w:tc>
          <w:tcPr>
            <w:tcW w:w="1134" w:type="dxa"/>
            <w:tcBorders>
              <w:top w:val="single" w:sz="4" w:space="0" w:color="auto"/>
              <w:left w:val="single" w:sz="4" w:space="0" w:color="auto"/>
              <w:bottom w:val="single" w:sz="4" w:space="0" w:color="auto"/>
            </w:tcBorders>
          </w:tcPr>
          <w:p w14:paraId="51229C47" w14:textId="119C2A94" w:rsidR="00C12D90" w:rsidRPr="005A4B62" w:rsidRDefault="00A37096" w:rsidP="00403922">
            <w:pPr>
              <w:pStyle w:val="af3"/>
              <w:jc w:val="center"/>
              <w:rPr>
                <w:color w:val="000000" w:themeColor="text1"/>
                <w:sz w:val="22"/>
                <w:szCs w:val="22"/>
              </w:rPr>
            </w:pPr>
            <w:r w:rsidRPr="005A4B62">
              <w:rPr>
                <w:color w:val="000000" w:themeColor="text1"/>
                <w:sz w:val="22"/>
                <w:szCs w:val="22"/>
              </w:rPr>
              <w:t>-</w:t>
            </w:r>
          </w:p>
        </w:tc>
      </w:tr>
      <w:tr w:rsidR="00A37096" w:rsidRPr="005A4B62" w14:paraId="00672574" w14:textId="77777777" w:rsidTr="005A4B62">
        <w:tc>
          <w:tcPr>
            <w:tcW w:w="3763" w:type="dxa"/>
            <w:tcBorders>
              <w:top w:val="single" w:sz="4" w:space="0" w:color="auto"/>
              <w:bottom w:val="single" w:sz="4" w:space="0" w:color="auto"/>
              <w:right w:val="single" w:sz="4" w:space="0" w:color="auto"/>
            </w:tcBorders>
          </w:tcPr>
          <w:p w14:paraId="660BA737" w14:textId="77777777" w:rsidR="005A4B62" w:rsidRPr="005A4B62" w:rsidRDefault="00A37096" w:rsidP="00A37096">
            <w:pPr>
              <w:pStyle w:val="af4"/>
              <w:rPr>
                <w:color w:val="000000" w:themeColor="text1"/>
                <w:sz w:val="22"/>
                <w:szCs w:val="22"/>
              </w:rPr>
            </w:pPr>
            <w:r w:rsidRPr="005A4B62">
              <w:rPr>
                <w:color w:val="000000" w:themeColor="text1"/>
                <w:sz w:val="22"/>
                <w:szCs w:val="22"/>
              </w:rPr>
              <w:t xml:space="preserve">2.6. Чемпионат России </w:t>
            </w:r>
          </w:p>
          <w:p w14:paraId="173D3EE0" w14:textId="4E6DD184" w:rsidR="00A37096" w:rsidRPr="005A4B62" w:rsidRDefault="00A37096" w:rsidP="00A37096">
            <w:pPr>
              <w:pStyle w:val="af4"/>
              <w:rPr>
                <w:color w:val="000000" w:themeColor="text1"/>
                <w:sz w:val="22"/>
                <w:szCs w:val="22"/>
              </w:rPr>
            </w:pPr>
            <w:r w:rsidRPr="005A4B62">
              <w:rPr>
                <w:color w:val="000000" w:themeColor="text1"/>
                <w:sz w:val="22"/>
                <w:szCs w:val="22"/>
              </w:rPr>
              <w:t>(за подготовку в составе команды)</w:t>
            </w:r>
          </w:p>
        </w:tc>
        <w:tc>
          <w:tcPr>
            <w:tcW w:w="802" w:type="dxa"/>
            <w:tcBorders>
              <w:top w:val="single" w:sz="4" w:space="0" w:color="auto"/>
              <w:left w:val="single" w:sz="4" w:space="0" w:color="auto"/>
              <w:bottom w:val="single" w:sz="4" w:space="0" w:color="auto"/>
              <w:right w:val="single" w:sz="4" w:space="0" w:color="auto"/>
            </w:tcBorders>
          </w:tcPr>
          <w:p w14:paraId="23A1DF29"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10</w:t>
            </w:r>
          </w:p>
        </w:tc>
        <w:tc>
          <w:tcPr>
            <w:tcW w:w="941" w:type="dxa"/>
            <w:tcBorders>
              <w:top w:val="single" w:sz="4" w:space="0" w:color="auto"/>
              <w:left w:val="single" w:sz="4" w:space="0" w:color="auto"/>
              <w:bottom w:val="single" w:sz="4" w:space="0" w:color="auto"/>
              <w:right w:val="single" w:sz="4" w:space="0" w:color="auto"/>
            </w:tcBorders>
          </w:tcPr>
          <w:p w14:paraId="13FADBD3"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8</w:t>
            </w:r>
          </w:p>
        </w:tc>
        <w:tc>
          <w:tcPr>
            <w:tcW w:w="724" w:type="dxa"/>
            <w:tcBorders>
              <w:top w:val="single" w:sz="4" w:space="0" w:color="auto"/>
              <w:left w:val="single" w:sz="4" w:space="0" w:color="auto"/>
              <w:bottom w:val="single" w:sz="4" w:space="0" w:color="auto"/>
              <w:right w:val="single" w:sz="4" w:space="0" w:color="auto"/>
            </w:tcBorders>
          </w:tcPr>
          <w:p w14:paraId="19CFDC69"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6</w:t>
            </w:r>
          </w:p>
        </w:tc>
        <w:tc>
          <w:tcPr>
            <w:tcW w:w="772" w:type="dxa"/>
            <w:tcBorders>
              <w:top w:val="single" w:sz="4" w:space="0" w:color="auto"/>
              <w:left w:val="single" w:sz="4" w:space="0" w:color="auto"/>
              <w:bottom w:val="single" w:sz="4" w:space="0" w:color="auto"/>
              <w:right w:val="single" w:sz="4" w:space="0" w:color="auto"/>
            </w:tcBorders>
          </w:tcPr>
          <w:p w14:paraId="564768CE"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4</w:t>
            </w:r>
          </w:p>
        </w:tc>
        <w:tc>
          <w:tcPr>
            <w:tcW w:w="806" w:type="dxa"/>
            <w:tcBorders>
              <w:top w:val="single" w:sz="4" w:space="0" w:color="auto"/>
              <w:left w:val="single" w:sz="4" w:space="0" w:color="auto"/>
              <w:bottom w:val="single" w:sz="4" w:space="0" w:color="auto"/>
              <w:right w:val="single" w:sz="4" w:space="0" w:color="auto"/>
            </w:tcBorders>
          </w:tcPr>
          <w:p w14:paraId="0C8C9DAD" w14:textId="35BEDB53"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584" w:type="dxa"/>
            <w:tcBorders>
              <w:top w:val="single" w:sz="4" w:space="0" w:color="auto"/>
              <w:left w:val="single" w:sz="4" w:space="0" w:color="auto"/>
              <w:bottom w:val="single" w:sz="4" w:space="0" w:color="auto"/>
              <w:right w:val="single" w:sz="4" w:space="0" w:color="auto"/>
            </w:tcBorders>
          </w:tcPr>
          <w:p w14:paraId="0989AC79" w14:textId="2F888A93"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01AA6166" w14:textId="36B1DC10"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r>
      <w:tr w:rsidR="00A37096" w:rsidRPr="005A4B62" w14:paraId="248671B0" w14:textId="77777777" w:rsidTr="005A4B62">
        <w:tc>
          <w:tcPr>
            <w:tcW w:w="3763" w:type="dxa"/>
            <w:tcBorders>
              <w:top w:val="single" w:sz="4" w:space="0" w:color="auto"/>
              <w:bottom w:val="single" w:sz="4" w:space="0" w:color="auto"/>
              <w:right w:val="single" w:sz="4" w:space="0" w:color="auto"/>
            </w:tcBorders>
          </w:tcPr>
          <w:p w14:paraId="79CF6E70" w14:textId="77777777" w:rsidR="005A4B62" w:rsidRPr="005A4B62" w:rsidRDefault="00A37096" w:rsidP="00A37096">
            <w:pPr>
              <w:pStyle w:val="af4"/>
              <w:rPr>
                <w:color w:val="000000" w:themeColor="text1"/>
                <w:sz w:val="22"/>
                <w:szCs w:val="22"/>
              </w:rPr>
            </w:pPr>
            <w:r w:rsidRPr="005A4B62">
              <w:rPr>
                <w:color w:val="000000" w:themeColor="text1"/>
                <w:sz w:val="22"/>
                <w:szCs w:val="22"/>
              </w:rPr>
              <w:t xml:space="preserve">2.7. Чемпионат Уральского Федерального Округа </w:t>
            </w:r>
          </w:p>
          <w:p w14:paraId="10148ABE" w14:textId="057BCF61" w:rsidR="00A37096" w:rsidRPr="005A4B62" w:rsidRDefault="00A37096" w:rsidP="00A37096">
            <w:pPr>
              <w:pStyle w:val="af4"/>
              <w:rPr>
                <w:color w:val="000000" w:themeColor="text1"/>
                <w:sz w:val="22"/>
                <w:szCs w:val="22"/>
              </w:rPr>
            </w:pPr>
            <w:r w:rsidRPr="005A4B62">
              <w:rPr>
                <w:color w:val="000000" w:themeColor="text1"/>
                <w:sz w:val="22"/>
                <w:szCs w:val="22"/>
              </w:rPr>
              <w:t>(за подготовку команды)**</w:t>
            </w:r>
          </w:p>
        </w:tc>
        <w:tc>
          <w:tcPr>
            <w:tcW w:w="802" w:type="dxa"/>
            <w:tcBorders>
              <w:top w:val="single" w:sz="4" w:space="0" w:color="auto"/>
              <w:left w:val="single" w:sz="4" w:space="0" w:color="auto"/>
              <w:bottom w:val="single" w:sz="4" w:space="0" w:color="auto"/>
              <w:right w:val="single" w:sz="4" w:space="0" w:color="auto"/>
            </w:tcBorders>
          </w:tcPr>
          <w:p w14:paraId="7F1B5CF4"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30</w:t>
            </w:r>
          </w:p>
        </w:tc>
        <w:tc>
          <w:tcPr>
            <w:tcW w:w="941" w:type="dxa"/>
            <w:tcBorders>
              <w:top w:val="single" w:sz="4" w:space="0" w:color="auto"/>
              <w:left w:val="single" w:sz="4" w:space="0" w:color="auto"/>
              <w:bottom w:val="single" w:sz="4" w:space="0" w:color="auto"/>
              <w:right w:val="single" w:sz="4" w:space="0" w:color="auto"/>
            </w:tcBorders>
          </w:tcPr>
          <w:p w14:paraId="57C9E697"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20</w:t>
            </w:r>
          </w:p>
        </w:tc>
        <w:tc>
          <w:tcPr>
            <w:tcW w:w="724" w:type="dxa"/>
            <w:tcBorders>
              <w:top w:val="single" w:sz="4" w:space="0" w:color="auto"/>
              <w:left w:val="single" w:sz="4" w:space="0" w:color="auto"/>
              <w:bottom w:val="single" w:sz="4" w:space="0" w:color="auto"/>
              <w:right w:val="single" w:sz="4" w:space="0" w:color="auto"/>
            </w:tcBorders>
          </w:tcPr>
          <w:p w14:paraId="77A002B2"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10</w:t>
            </w:r>
          </w:p>
        </w:tc>
        <w:tc>
          <w:tcPr>
            <w:tcW w:w="772" w:type="dxa"/>
            <w:tcBorders>
              <w:top w:val="single" w:sz="4" w:space="0" w:color="auto"/>
              <w:left w:val="single" w:sz="4" w:space="0" w:color="auto"/>
              <w:bottom w:val="single" w:sz="4" w:space="0" w:color="auto"/>
              <w:right w:val="single" w:sz="4" w:space="0" w:color="auto"/>
            </w:tcBorders>
          </w:tcPr>
          <w:p w14:paraId="509470AE" w14:textId="627A61E3"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806" w:type="dxa"/>
            <w:tcBorders>
              <w:top w:val="single" w:sz="4" w:space="0" w:color="auto"/>
              <w:left w:val="single" w:sz="4" w:space="0" w:color="auto"/>
              <w:bottom w:val="single" w:sz="4" w:space="0" w:color="auto"/>
              <w:right w:val="single" w:sz="4" w:space="0" w:color="auto"/>
            </w:tcBorders>
          </w:tcPr>
          <w:p w14:paraId="69B3B387" w14:textId="17B9BBBD"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584" w:type="dxa"/>
            <w:tcBorders>
              <w:top w:val="single" w:sz="4" w:space="0" w:color="auto"/>
              <w:left w:val="single" w:sz="4" w:space="0" w:color="auto"/>
              <w:bottom w:val="single" w:sz="4" w:space="0" w:color="auto"/>
              <w:right w:val="single" w:sz="4" w:space="0" w:color="auto"/>
            </w:tcBorders>
          </w:tcPr>
          <w:p w14:paraId="2DFB2699" w14:textId="586EE6F7"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17048C48" w14:textId="50441FCA"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r>
      <w:tr w:rsidR="00A37096" w:rsidRPr="005A4B62" w14:paraId="6501AD62" w14:textId="77777777" w:rsidTr="005A4B62">
        <w:tc>
          <w:tcPr>
            <w:tcW w:w="3763" w:type="dxa"/>
            <w:tcBorders>
              <w:top w:val="single" w:sz="4" w:space="0" w:color="auto"/>
              <w:bottom w:val="single" w:sz="4" w:space="0" w:color="auto"/>
              <w:right w:val="single" w:sz="4" w:space="0" w:color="auto"/>
            </w:tcBorders>
          </w:tcPr>
          <w:p w14:paraId="1E053E84" w14:textId="77777777" w:rsidR="005A4B62" w:rsidRPr="005A4B62" w:rsidRDefault="00A37096" w:rsidP="00A37096">
            <w:pPr>
              <w:pStyle w:val="af4"/>
              <w:rPr>
                <w:color w:val="000000" w:themeColor="text1"/>
                <w:sz w:val="22"/>
                <w:szCs w:val="22"/>
              </w:rPr>
            </w:pPr>
            <w:r w:rsidRPr="005A4B62">
              <w:rPr>
                <w:color w:val="000000" w:themeColor="text1"/>
                <w:sz w:val="22"/>
                <w:szCs w:val="22"/>
              </w:rPr>
              <w:t xml:space="preserve">2.8. Чемпионат Уральского Федерального Округа </w:t>
            </w:r>
          </w:p>
          <w:p w14:paraId="54C42402" w14:textId="1C204BB6" w:rsidR="00A37096" w:rsidRPr="005A4B62" w:rsidRDefault="00A37096" w:rsidP="00A37096">
            <w:pPr>
              <w:pStyle w:val="af4"/>
              <w:rPr>
                <w:color w:val="000000" w:themeColor="text1"/>
                <w:sz w:val="22"/>
                <w:szCs w:val="22"/>
              </w:rPr>
            </w:pPr>
            <w:r w:rsidRPr="005A4B62">
              <w:rPr>
                <w:color w:val="000000" w:themeColor="text1"/>
                <w:sz w:val="22"/>
                <w:szCs w:val="22"/>
              </w:rPr>
              <w:t>(за подготовку в составе команды)**</w:t>
            </w:r>
          </w:p>
        </w:tc>
        <w:tc>
          <w:tcPr>
            <w:tcW w:w="802" w:type="dxa"/>
            <w:tcBorders>
              <w:top w:val="single" w:sz="4" w:space="0" w:color="auto"/>
              <w:left w:val="single" w:sz="4" w:space="0" w:color="auto"/>
              <w:bottom w:val="single" w:sz="4" w:space="0" w:color="auto"/>
              <w:right w:val="single" w:sz="4" w:space="0" w:color="auto"/>
            </w:tcBorders>
          </w:tcPr>
          <w:p w14:paraId="03A64DFA"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8</w:t>
            </w:r>
          </w:p>
        </w:tc>
        <w:tc>
          <w:tcPr>
            <w:tcW w:w="941" w:type="dxa"/>
            <w:tcBorders>
              <w:top w:val="single" w:sz="4" w:space="0" w:color="auto"/>
              <w:left w:val="single" w:sz="4" w:space="0" w:color="auto"/>
              <w:bottom w:val="single" w:sz="4" w:space="0" w:color="auto"/>
              <w:right w:val="single" w:sz="4" w:space="0" w:color="auto"/>
            </w:tcBorders>
          </w:tcPr>
          <w:p w14:paraId="1E0A1CDB"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6</w:t>
            </w:r>
          </w:p>
        </w:tc>
        <w:tc>
          <w:tcPr>
            <w:tcW w:w="724" w:type="dxa"/>
            <w:tcBorders>
              <w:top w:val="single" w:sz="4" w:space="0" w:color="auto"/>
              <w:left w:val="single" w:sz="4" w:space="0" w:color="auto"/>
              <w:bottom w:val="single" w:sz="4" w:space="0" w:color="auto"/>
              <w:right w:val="single" w:sz="4" w:space="0" w:color="auto"/>
            </w:tcBorders>
          </w:tcPr>
          <w:p w14:paraId="0501B768"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4</w:t>
            </w:r>
          </w:p>
        </w:tc>
        <w:tc>
          <w:tcPr>
            <w:tcW w:w="772" w:type="dxa"/>
            <w:tcBorders>
              <w:top w:val="single" w:sz="4" w:space="0" w:color="auto"/>
              <w:left w:val="single" w:sz="4" w:space="0" w:color="auto"/>
              <w:bottom w:val="single" w:sz="4" w:space="0" w:color="auto"/>
              <w:right w:val="single" w:sz="4" w:space="0" w:color="auto"/>
            </w:tcBorders>
          </w:tcPr>
          <w:p w14:paraId="2DE5CCF3" w14:textId="5765B07E"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806" w:type="dxa"/>
            <w:tcBorders>
              <w:top w:val="single" w:sz="4" w:space="0" w:color="auto"/>
              <w:left w:val="single" w:sz="4" w:space="0" w:color="auto"/>
              <w:bottom w:val="single" w:sz="4" w:space="0" w:color="auto"/>
              <w:right w:val="single" w:sz="4" w:space="0" w:color="auto"/>
            </w:tcBorders>
          </w:tcPr>
          <w:p w14:paraId="63F45AA5" w14:textId="54BB53B8"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584" w:type="dxa"/>
            <w:tcBorders>
              <w:top w:val="single" w:sz="4" w:space="0" w:color="auto"/>
              <w:left w:val="single" w:sz="4" w:space="0" w:color="auto"/>
              <w:bottom w:val="single" w:sz="4" w:space="0" w:color="auto"/>
              <w:right w:val="single" w:sz="4" w:space="0" w:color="auto"/>
            </w:tcBorders>
          </w:tcPr>
          <w:p w14:paraId="30465A03" w14:textId="3A5EA50E"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15F7F86A" w14:textId="76D8CAB2"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r>
      <w:tr w:rsidR="00A37096" w:rsidRPr="005A4B62" w14:paraId="79CC2552" w14:textId="77777777" w:rsidTr="005A4B62">
        <w:tc>
          <w:tcPr>
            <w:tcW w:w="3763" w:type="dxa"/>
            <w:tcBorders>
              <w:top w:val="single" w:sz="4" w:space="0" w:color="auto"/>
              <w:bottom w:val="single" w:sz="4" w:space="0" w:color="auto"/>
              <w:right w:val="single" w:sz="4" w:space="0" w:color="auto"/>
            </w:tcBorders>
          </w:tcPr>
          <w:p w14:paraId="70CA89E2" w14:textId="77777777" w:rsidR="005A4B62" w:rsidRPr="005A4B62" w:rsidRDefault="00A37096" w:rsidP="00A37096">
            <w:pPr>
              <w:pStyle w:val="af4"/>
              <w:rPr>
                <w:color w:val="000000" w:themeColor="text1"/>
                <w:sz w:val="22"/>
                <w:szCs w:val="22"/>
              </w:rPr>
            </w:pPr>
            <w:r w:rsidRPr="005A4B62">
              <w:rPr>
                <w:color w:val="000000" w:themeColor="text1"/>
                <w:sz w:val="22"/>
                <w:szCs w:val="22"/>
              </w:rPr>
              <w:t xml:space="preserve">2.9. Первенство России </w:t>
            </w:r>
          </w:p>
          <w:p w14:paraId="0C656F42" w14:textId="606A8058" w:rsidR="00A37096" w:rsidRPr="005A4B62" w:rsidRDefault="00A37096" w:rsidP="00A37096">
            <w:pPr>
              <w:pStyle w:val="af4"/>
              <w:rPr>
                <w:color w:val="000000" w:themeColor="text1"/>
                <w:sz w:val="22"/>
                <w:szCs w:val="22"/>
              </w:rPr>
            </w:pPr>
            <w:r w:rsidRPr="005A4B62">
              <w:rPr>
                <w:color w:val="000000" w:themeColor="text1"/>
                <w:sz w:val="22"/>
                <w:szCs w:val="22"/>
              </w:rPr>
              <w:t>(за подготовку команды)</w:t>
            </w:r>
          </w:p>
        </w:tc>
        <w:tc>
          <w:tcPr>
            <w:tcW w:w="802" w:type="dxa"/>
            <w:tcBorders>
              <w:top w:val="single" w:sz="4" w:space="0" w:color="auto"/>
              <w:left w:val="single" w:sz="4" w:space="0" w:color="auto"/>
              <w:bottom w:val="single" w:sz="4" w:space="0" w:color="auto"/>
              <w:right w:val="single" w:sz="4" w:space="0" w:color="auto"/>
            </w:tcBorders>
          </w:tcPr>
          <w:p w14:paraId="2A69E49C"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75</w:t>
            </w:r>
          </w:p>
        </w:tc>
        <w:tc>
          <w:tcPr>
            <w:tcW w:w="941" w:type="dxa"/>
            <w:tcBorders>
              <w:top w:val="single" w:sz="4" w:space="0" w:color="auto"/>
              <w:left w:val="single" w:sz="4" w:space="0" w:color="auto"/>
              <w:bottom w:val="single" w:sz="4" w:space="0" w:color="auto"/>
              <w:right w:val="single" w:sz="4" w:space="0" w:color="auto"/>
            </w:tcBorders>
          </w:tcPr>
          <w:p w14:paraId="3B73FFE7"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60</w:t>
            </w:r>
          </w:p>
        </w:tc>
        <w:tc>
          <w:tcPr>
            <w:tcW w:w="724" w:type="dxa"/>
            <w:tcBorders>
              <w:top w:val="single" w:sz="4" w:space="0" w:color="auto"/>
              <w:left w:val="single" w:sz="4" w:space="0" w:color="auto"/>
              <w:bottom w:val="single" w:sz="4" w:space="0" w:color="auto"/>
              <w:right w:val="single" w:sz="4" w:space="0" w:color="auto"/>
            </w:tcBorders>
          </w:tcPr>
          <w:p w14:paraId="6C2D027A"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50</w:t>
            </w:r>
          </w:p>
        </w:tc>
        <w:tc>
          <w:tcPr>
            <w:tcW w:w="772" w:type="dxa"/>
            <w:tcBorders>
              <w:top w:val="single" w:sz="4" w:space="0" w:color="auto"/>
              <w:left w:val="single" w:sz="4" w:space="0" w:color="auto"/>
              <w:bottom w:val="single" w:sz="4" w:space="0" w:color="auto"/>
              <w:right w:val="single" w:sz="4" w:space="0" w:color="auto"/>
            </w:tcBorders>
          </w:tcPr>
          <w:p w14:paraId="15C5000E"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40</w:t>
            </w:r>
          </w:p>
        </w:tc>
        <w:tc>
          <w:tcPr>
            <w:tcW w:w="806" w:type="dxa"/>
            <w:tcBorders>
              <w:top w:val="single" w:sz="4" w:space="0" w:color="auto"/>
              <w:left w:val="single" w:sz="4" w:space="0" w:color="auto"/>
              <w:bottom w:val="single" w:sz="4" w:space="0" w:color="auto"/>
              <w:right w:val="single" w:sz="4" w:space="0" w:color="auto"/>
            </w:tcBorders>
          </w:tcPr>
          <w:p w14:paraId="419FC4C5" w14:textId="7104DA8C"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584" w:type="dxa"/>
            <w:tcBorders>
              <w:top w:val="single" w:sz="4" w:space="0" w:color="auto"/>
              <w:left w:val="single" w:sz="4" w:space="0" w:color="auto"/>
              <w:bottom w:val="single" w:sz="4" w:space="0" w:color="auto"/>
              <w:right w:val="single" w:sz="4" w:space="0" w:color="auto"/>
            </w:tcBorders>
          </w:tcPr>
          <w:p w14:paraId="294C8F70" w14:textId="75AA7BC0"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7927754E" w14:textId="318D6315"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r>
      <w:tr w:rsidR="00A37096" w:rsidRPr="005A4B62" w14:paraId="6367C7DB" w14:textId="77777777" w:rsidTr="005A4B62">
        <w:tc>
          <w:tcPr>
            <w:tcW w:w="3763" w:type="dxa"/>
            <w:tcBorders>
              <w:top w:val="single" w:sz="4" w:space="0" w:color="auto"/>
              <w:bottom w:val="single" w:sz="4" w:space="0" w:color="auto"/>
              <w:right w:val="single" w:sz="4" w:space="0" w:color="auto"/>
            </w:tcBorders>
          </w:tcPr>
          <w:p w14:paraId="686C3D49" w14:textId="77777777" w:rsidR="005A4B62" w:rsidRPr="005A4B62" w:rsidRDefault="00A37096" w:rsidP="00A37096">
            <w:pPr>
              <w:pStyle w:val="af4"/>
              <w:rPr>
                <w:color w:val="000000" w:themeColor="text1"/>
                <w:sz w:val="22"/>
                <w:szCs w:val="22"/>
              </w:rPr>
            </w:pPr>
            <w:r w:rsidRPr="005A4B62">
              <w:rPr>
                <w:color w:val="000000" w:themeColor="text1"/>
                <w:sz w:val="22"/>
                <w:szCs w:val="22"/>
              </w:rPr>
              <w:t xml:space="preserve">2.10. Первенство России </w:t>
            </w:r>
          </w:p>
          <w:p w14:paraId="27C0C1E3" w14:textId="557E46BA" w:rsidR="00A37096" w:rsidRPr="005A4B62" w:rsidRDefault="00A37096" w:rsidP="00A37096">
            <w:pPr>
              <w:pStyle w:val="af4"/>
              <w:rPr>
                <w:color w:val="000000" w:themeColor="text1"/>
                <w:sz w:val="22"/>
                <w:szCs w:val="22"/>
              </w:rPr>
            </w:pPr>
            <w:r w:rsidRPr="005A4B62">
              <w:rPr>
                <w:color w:val="000000" w:themeColor="text1"/>
                <w:sz w:val="22"/>
                <w:szCs w:val="22"/>
              </w:rPr>
              <w:t>(за подготовку в составе команды)</w:t>
            </w:r>
          </w:p>
        </w:tc>
        <w:tc>
          <w:tcPr>
            <w:tcW w:w="802" w:type="dxa"/>
            <w:tcBorders>
              <w:top w:val="single" w:sz="4" w:space="0" w:color="auto"/>
              <w:left w:val="single" w:sz="4" w:space="0" w:color="auto"/>
              <w:bottom w:val="single" w:sz="4" w:space="0" w:color="auto"/>
              <w:right w:val="single" w:sz="4" w:space="0" w:color="auto"/>
            </w:tcBorders>
          </w:tcPr>
          <w:p w14:paraId="28DAE820"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8</w:t>
            </w:r>
          </w:p>
        </w:tc>
        <w:tc>
          <w:tcPr>
            <w:tcW w:w="941" w:type="dxa"/>
            <w:tcBorders>
              <w:top w:val="single" w:sz="4" w:space="0" w:color="auto"/>
              <w:left w:val="single" w:sz="4" w:space="0" w:color="auto"/>
              <w:bottom w:val="single" w:sz="4" w:space="0" w:color="auto"/>
              <w:right w:val="single" w:sz="4" w:space="0" w:color="auto"/>
            </w:tcBorders>
          </w:tcPr>
          <w:p w14:paraId="7107D21D"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6</w:t>
            </w:r>
          </w:p>
        </w:tc>
        <w:tc>
          <w:tcPr>
            <w:tcW w:w="724" w:type="dxa"/>
            <w:tcBorders>
              <w:top w:val="single" w:sz="4" w:space="0" w:color="auto"/>
              <w:left w:val="single" w:sz="4" w:space="0" w:color="auto"/>
              <w:bottom w:val="single" w:sz="4" w:space="0" w:color="auto"/>
              <w:right w:val="single" w:sz="4" w:space="0" w:color="auto"/>
            </w:tcBorders>
          </w:tcPr>
          <w:p w14:paraId="54148F1B"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4</w:t>
            </w:r>
          </w:p>
        </w:tc>
        <w:tc>
          <w:tcPr>
            <w:tcW w:w="772" w:type="dxa"/>
            <w:tcBorders>
              <w:top w:val="single" w:sz="4" w:space="0" w:color="auto"/>
              <w:left w:val="single" w:sz="4" w:space="0" w:color="auto"/>
              <w:bottom w:val="single" w:sz="4" w:space="0" w:color="auto"/>
              <w:right w:val="single" w:sz="4" w:space="0" w:color="auto"/>
            </w:tcBorders>
          </w:tcPr>
          <w:p w14:paraId="33C2E04B" w14:textId="2820FBCB"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806" w:type="dxa"/>
            <w:tcBorders>
              <w:top w:val="single" w:sz="4" w:space="0" w:color="auto"/>
              <w:left w:val="single" w:sz="4" w:space="0" w:color="auto"/>
              <w:bottom w:val="single" w:sz="4" w:space="0" w:color="auto"/>
              <w:right w:val="single" w:sz="4" w:space="0" w:color="auto"/>
            </w:tcBorders>
          </w:tcPr>
          <w:p w14:paraId="56235CC9" w14:textId="72DFF96F"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584" w:type="dxa"/>
            <w:tcBorders>
              <w:top w:val="single" w:sz="4" w:space="0" w:color="auto"/>
              <w:left w:val="single" w:sz="4" w:space="0" w:color="auto"/>
              <w:bottom w:val="single" w:sz="4" w:space="0" w:color="auto"/>
              <w:right w:val="single" w:sz="4" w:space="0" w:color="auto"/>
            </w:tcBorders>
          </w:tcPr>
          <w:p w14:paraId="25AB660F" w14:textId="2AD1F38F"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3B771B86" w14:textId="75FAF47F"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r>
      <w:tr w:rsidR="00F54F46" w:rsidRPr="005A4B62" w14:paraId="48B3EC87" w14:textId="77777777" w:rsidTr="005A4B62">
        <w:tc>
          <w:tcPr>
            <w:tcW w:w="3763" w:type="dxa"/>
            <w:tcBorders>
              <w:top w:val="single" w:sz="4" w:space="0" w:color="auto"/>
              <w:bottom w:val="single" w:sz="4" w:space="0" w:color="auto"/>
              <w:right w:val="single" w:sz="4" w:space="0" w:color="auto"/>
            </w:tcBorders>
          </w:tcPr>
          <w:p w14:paraId="1F6B1725" w14:textId="1AC07C3A" w:rsidR="00C12D90" w:rsidRPr="005A4B62" w:rsidRDefault="00C12D90" w:rsidP="00403922">
            <w:pPr>
              <w:pStyle w:val="af4"/>
              <w:rPr>
                <w:color w:val="000000" w:themeColor="text1"/>
                <w:sz w:val="22"/>
                <w:szCs w:val="22"/>
              </w:rPr>
            </w:pPr>
            <w:r w:rsidRPr="005A4B62">
              <w:rPr>
                <w:color w:val="000000" w:themeColor="text1"/>
                <w:sz w:val="22"/>
                <w:szCs w:val="22"/>
              </w:rPr>
              <w:t>2.11. Первенство</w:t>
            </w:r>
            <w:r w:rsidR="00DC10C9" w:rsidRPr="005A4B62">
              <w:rPr>
                <w:color w:val="000000" w:themeColor="text1"/>
                <w:sz w:val="22"/>
                <w:szCs w:val="22"/>
              </w:rPr>
              <w:t xml:space="preserve"> </w:t>
            </w:r>
            <w:r w:rsidRPr="005A4B62">
              <w:rPr>
                <w:color w:val="000000" w:themeColor="text1"/>
                <w:sz w:val="22"/>
                <w:szCs w:val="22"/>
              </w:rPr>
              <w:t>Уральского Федерального Округа(за подготовку команды)**</w:t>
            </w:r>
          </w:p>
        </w:tc>
        <w:tc>
          <w:tcPr>
            <w:tcW w:w="802" w:type="dxa"/>
            <w:tcBorders>
              <w:top w:val="single" w:sz="4" w:space="0" w:color="auto"/>
              <w:left w:val="single" w:sz="4" w:space="0" w:color="auto"/>
              <w:bottom w:val="single" w:sz="4" w:space="0" w:color="auto"/>
              <w:right w:val="single" w:sz="4" w:space="0" w:color="auto"/>
            </w:tcBorders>
          </w:tcPr>
          <w:p w14:paraId="6A63A035"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30</w:t>
            </w:r>
          </w:p>
        </w:tc>
        <w:tc>
          <w:tcPr>
            <w:tcW w:w="941" w:type="dxa"/>
            <w:tcBorders>
              <w:top w:val="single" w:sz="4" w:space="0" w:color="auto"/>
              <w:left w:val="single" w:sz="4" w:space="0" w:color="auto"/>
              <w:bottom w:val="single" w:sz="4" w:space="0" w:color="auto"/>
              <w:right w:val="single" w:sz="4" w:space="0" w:color="auto"/>
            </w:tcBorders>
          </w:tcPr>
          <w:p w14:paraId="0B06132F"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20</w:t>
            </w:r>
          </w:p>
        </w:tc>
        <w:tc>
          <w:tcPr>
            <w:tcW w:w="724" w:type="dxa"/>
            <w:tcBorders>
              <w:top w:val="single" w:sz="4" w:space="0" w:color="auto"/>
              <w:left w:val="single" w:sz="4" w:space="0" w:color="auto"/>
              <w:bottom w:val="single" w:sz="4" w:space="0" w:color="auto"/>
              <w:right w:val="single" w:sz="4" w:space="0" w:color="auto"/>
            </w:tcBorders>
          </w:tcPr>
          <w:p w14:paraId="031AA435" w14:textId="77777777" w:rsidR="00C12D90" w:rsidRPr="005A4B62" w:rsidRDefault="00C12D90" w:rsidP="00403922">
            <w:pPr>
              <w:pStyle w:val="af3"/>
              <w:jc w:val="center"/>
              <w:rPr>
                <w:color w:val="000000" w:themeColor="text1"/>
                <w:sz w:val="22"/>
                <w:szCs w:val="22"/>
              </w:rPr>
            </w:pPr>
            <w:r w:rsidRPr="005A4B62">
              <w:rPr>
                <w:color w:val="000000" w:themeColor="text1"/>
                <w:sz w:val="22"/>
                <w:szCs w:val="22"/>
              </w:rPr>
              <w:t>10</w:t>
            </w:r>
          </w:p>
        </w:tc>
        <w:tc>
          <w:tcPr>
            <w:tcW w:w="772" w:type="dxa"/>
            <w:tcBorders>
              <w:top w:val="single" w:sz="4" w:space="0" w:color="auto"/>
              <w:left w:val="single" w:sz="4" w:space="0" w:color="auto"/>
              <w:bottom w:val="single" w:sz="4" w:space="0" w:color="auto"/>
              <w:right w:val="single" w:sz="4" w:space="0" w:color="auto"/>
            </w:tcBorders>
          </w:tcPr>
          <w:p w14:paraId="301A2639" w14:textId="77777777" w:rsidR="00C12D90" w:rsidRPr="005A4B62" w:rsidRDefault="00C12D90" w:rsidP="00403922">
            <w:pPr>
              <w:pStyle w:val="af3"/>
              <w:jc w:val="center"/>
              <w:rPr>
                <w:color w:val="000000" w:themeColor="text1"/>
                <w:sz w:val="22"/>
                <w:szCs w:val="22"/>
              </w:rPr>
            </w:pPr>
          </w:p>
        </w:tc>
        <w:tc>
          <w:tcPr>
            <w:tcW w:w="806" w:type="dxa"/>
            <w:tcBorders>
              <w:top w:val="single" w:sz="4" w:space="0" w:color="auto"/>
              <w:left w:val="single" w:sz="4" w:space="0" w:color="auto"/>
              <w:bottom w:val="single" w:sz="4" w:space="0" w:color="auto"/>
              <w:right w:val="single" w:sz="4" w:space="0" w:color="auto"/>
            </w:tcBorders>
          </w:tcPr>
          <w:p w14:paraId="76392F8C" w14:textId="77777777" w:rsidR="00C12D90" w:rsidRPr="005A4B62" w:rsidRDefault="00C12D90" w:rsidP="00403922">
            <w:pPr>
              <w:pStyle w:val="af3"/>
              <w:jc w:val="center"/>
              <w:rPr>
                <w:color w:val="000000" w:themeColor="text1"/>
                <w:sz w:val="22"/>
                <w:szCs w:val="22"/>
              </w:rPr>
            </w:pPr>
          </w:p>
        </w:tc>
        <w:tc>
          <w:tcPr>
            <w:tcW w:w="584" w:type="dxa"/>
            <w:tcBorders>
              <w:top w:val="single" w:sz="4" w:space="0" w:color="auto"/>
              <w:left w:val="single" w:sz="4" w:space="0" w:color="auto"/>
              <w:bottom w:val="single" w:sz="4" w:space="0" w:color="auto"/>
              <w:right w:val="single" w:sz="4" w:space="0" w:color="auto"/>
            </w:tcBorders>
          </w:tcPr>
          <w:p w14:paraId="0AE212B6" w14:textId="77777777" w:rsidR="00C12D90" w:rsidRPr="005A4B62" w:rsidRDefault="00C12D90" w:rsidP="00403922">
            <w:pPr>
              <w:pStyle w:val="af3"/>
              <w:jc w:val="center"/>
              <w:rPr>
                <w:color w:val="000000" w:themeColor="text1"/>
                <w:sz w:val="22"/>
                <w:szCs w:val="22"/>
              </w:rPr>
            </w:pPr>
          </w:p>
        </w:tc>
        <w:tc>
          <w:tcPr>
            <w:tcW w:w="1134" w:type="dxa"/>
            <w:tcBorders>
              <w:top w:val="single" w:sz="4" w:space="0" w:color="auto"/>
              <w:left w:val="single" w:sz="4" w:space="0" w:color="auto"/>
              <w:bottom w:val="single" w:sz="4" w:space="0" w:color="auto"/>
            </w:tcBorders>
          </w:tcPr>
          <w:p w14:paraId="1DF4858B" w14:textId="77777777" w:rsidR="00C12D90" w:rsidRPr="005A4B62" w:rsidRDefault="00C12D90" w:rsidP="00403922">
            <w:pPr>
              <w:pStyle w:val="af3"/>
              <w:jc w:val="center"/>
              <w:rPr>
                <w:color w:val="000000" w:themeColor="text1"/>
                <w:sz w:val="22"/>
                <w:szCs w:val="22"/>
              </w:rPr>
            </w:pPr>
          </w:p>
        </w:tc>
      </w:tr>
      <w:tr w:rsidR="00A37096" w:rsidRPr="005A4B62" w14:paraId="044D9658" w14:textId="77777777" w:rsidTr="005A4B62">
        <w:tc>
          <w:tcPr>
            <w:tcW w:w="3763" w:type="dxa"/>
            <w:tcBorders>
              <w:top w:val="single" w:sz="4" w:space="0" w:color="auto"/>
              <w:bottom w:val="single" w:sz="4" w:space="0" w:color="auto"/>
              <w:right w:val="single" w:sz="4" w:space="0" w:color="auto"/>
            </w:tcBorders>
          </w:tcPr>
          <w:p w14:paraId="3985D860" w14:textId="42B6C447" w:rsidR="00A37096" w:rsidRPr="005A4B62" w:rsidRDefault="00A37096" w:rsidP="00A37096">
            <w:pPr>
              <w:pStyle w:val="af4"/>
              <w:rPr>
                <w:color w:val="000000" w:themeColor="text1"/>
                <w:sz w:val="22"/>
                <w:szCs w:val="22"/>
              </w:rPr>
            </w:pPr>
            <w:r w:rsidRPr="005A4B62">
              <w:rPr>
                <w:color w:val="000000" w:themeColor="text1"/>
                <w:sz w:val="22"/>
                <w:szCs w:val="22"/>
              </w:rPr>
              <w:t>2.12. Первенство</w:t>
            </w:r>
            <w:r w:rsidR="00DC10C9" w:rsidRPr="005A4B62">
              <w:rPr>
                <w:color w:val="000000" w:themeColor="text1"/>
                <w:sz w:val="22"/>
                <w:szCs w:val="22"/>
              </w:rPr>
              <w:t xml:space="preserve"> </w:t>
            </w:r>
            <w:r w:rsidRPr="005A4B62">
              <w:rPr>
                <w:color w:val="000000" w:themeColor="text1"/>
                <w:sz w:val="22"/>
                <w:szCs w:val="22"/>
              </w:rPr>
              <w:t>Уральского Федерального Округа(за подготовку в составе команды)**</w:t>
            </w:r>
          </w:p>
        </w:tc>
        <w:tc>
          <w:tcPr>
            <w:tcW w:w="802" w:type="dxa"/>
            <w:tcBorders>
              <w:top w:val="single" w:sz="4" w:space="0" w:color="auto"/>
              <w:left w:val="single" w:sz="4" w:space="0" w:color="auto"/>
              <w:bottom w:val="single" w:sz="4" w:space="0" w:color="auto"/>
              <w:right w:val="single" w:sz="4" w:space="0" w:color="auto"/>
            </w:tcBorders>
          </w:tcPr>
          <w:p w14:paraId="5ECAB2D7"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6</w:t>
            </w:r>
          </w:p>
        </w:tc>
        <w:tc>
          <w:tcPr>
            <w:tcW w:w="941" w:type="dxa"/>
            <w:tcBorders>
              <w:top w:val="single" w:sz="4" w:space="0" w:color="auto"/>
              <w:left w:val="single" w:sz="4" w:space="0" w:color="auto"/>
              <w:bottom w:val="single" w:sz="4" w:space="0" w:color="auto"/>
              <w:right w:val="single" w:sz="4" w:space="0" w:color="auto"/>
            </w:tcBorders>
          </w:tcPr>
          <w:p w14:paraId="213BC563"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4</w:t>
            </w:r>
          </w:p>
        </w:tc>
        <w:tc>
          <w:tcPr>
            <w:tcW w:w="724" w:type="dxa"/>
            <w:tcBorders>
              <w:top w:val="single" w:sz="4" w:space="0" w:color="auto"/>
              <w:left w:val="single" w:sz="4" w:space="0" w:color="auto"/>
              <w:bottom w:val="single" w:sz="4" w:space="0" w:color="auto"/>
              <w:right w:val="single" w:sz="4" w:space="0" w:color="auto"/>
            </w:tcBorders>
          </w:tcPr>
          <w:p w14:paraId="0D10344B"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2</w:t>
            </w:r>
          </w:p>
        </w:tc>
        <w:tc>
          <w:tcPr>
            <w:tcW w:w="772" w:type="dxa"/>
            <w:tcBorders>
              <w:top w:val="single" w:sz="4" w:space="0" w:color="auto"/>
              <w:left w:val="single" w:sz="4" w:space="0" w:color="auto"/>
              <w:bottom w:val="single" w:sz="4" w:space="0" w:color="auto"/>
              <w:right w:val="single" w:sz="4" w:space="0" w:color="auto"/>
            </w:tcBorders>
          </w:tcPr>
          <w:p w14:paraId="41B2E61B" w14:textId="5CFCAD83"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806" w:type="dxa"/>
            <w:tcBorders>
              <w:top w:val="single" w:sz="4" w:space="0" w:color="auto"/>
              <w:left w:val="single" w:sz="4" w:space="0" w:color="auto"/>
              <w:bottom w:val="single" w:sz="4" w:space="0" w:color="auto"/>
              <w:right w:val="single" w:sz="4" w:space="0" w:color="auto"/>
            </w:tcBorders>
          </w:tcPr>
          <w:p w14:paraId="073270E1" w14:textId="6C28B086"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584" w:type="dxa"/>
            <w:tcBorders>
              <w:top w:val="single" w:sz="4" w:space="0" w:color="auto"/>
              <w:left w:val="single" w:sz="4" w:space="0" w:color="auto"/>
              <w:bottom w:val="single" w:sz="4" w:space="0" w:color="auto"/>
              <w:right w:val="single" w:sz="4" w:space="0" w:color="auto"/>
            </w:tcBorders>
          </w:tcPr>
          <w:p w14:paraId="35211DC3" w14:textId="221C05BC"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1134" w:type="dxa"/>
            <w:tcBorders>
              <w:top w:val="single" w:sz="4" w:space="0" w:color="auto"/>
              <w:left w:val="single" w:sz="4" w:space="0" w:color="auto"/>
              <w:bottom w:val="single" w:sz="4" w:space="0" w:color="auto"/>
            </w:tcBorders>
          </w:tcPr>
          <w:p w14:paraId="527F9A41" w14:textId="3EA018A7"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r>
      <w:tr w:rsidR="00A37096" w:rsidRPr="005A4B62" w14:paraId="42E18B75" w14:textId="77777777" w:rsidTr="005A4B62">
        <w:tc>
          <w:tcPr>
            <w:tcW w:w="3763" w:type="dxa"/>
            <w:tcBorders>
              <w:top w:val="single" w:sz="4" w:space="0" w:color="auto"/>
              <w:bottom w:val="single" w:sz="4" w:space="0" w:color="auto"/>
              <w:right w:val="single" w:sz="4" w:space="0" w:color="auto"/>
            </w:tcBorders>
          </w:tcPr>
          <w:p w14:paraId="2F8D6292" w14:textId="77777777" w:rsidR="00A37096" w:rsidRPr="005A4B62" w:rsidRDefault="00A37096" w:rsidP="00A37096">
            <w:pPr>
              <w:pStyle w:val="af4"/>
              <w:rPr>
                <w:color w:val="000000" w:themeColor="text1"/>
                <w:sz w:val="22"/>
                <w:szCs w:val="22"/>
              </w:rPr>
            </w:pPr>
            <w:r w:rsidRPr="005A4B62">
              <w:rPr>
                <w:color w:val="000000" w:themeColor="text1"/>
                <w:sz w:val="22"/>
                <w:szCs w:val="22"/>
              </w:rPr>
              <w:t>2.13. Финал Спартакиады молодежи (за подготовку команды)</w:t>
            </w:r>
          </w:p>
        </w:tc>
        <w:tc>
          <w:tcPr>
            <w:tcW w:w="802" w:type="dxa"/>
            <w:tcBorders>
              <w:top w:val="single" w:sz="4" w:space="0" w:color="auto"/>
              <w:left w:val="single" w:sz="4" w:space="0" w:color="auto"/>
              <w:bottom w:val="single" w:sz="4" w:space="0" w:color="auto"/>
              <w:right w:val="single" w:sz="4" w:space="0" w:color="auto"/>
            </w:tcBorders>
          </w:tcPr>
          <w:p w14:paraId="5E0B4225"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75</w:t>
            </w:r>
          </w:p>
        </w:tc>
        <w:tc>
          <w:tcPr>
            <w:tcW w:w="941" w:type="dxa"/>
            <w:tcBorders>
              <w:top w:val="single" w:sz="4" w:space="0" w:color="auto"/>
              <w:left w:val="single" w:sz="4" w:space="0" w:color="auto"/>
              <w:bottom w:val="single" w:sz="4" w:space="0" w:color="auto"/>
              <w:right w:val="single" w:sz="4" w:space="0" w:color="auto"/>
            </w:tcBorders>
          </w:tcPr>
          <w:p w14:paraId="70F56DBD"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50</w:t>
            </w:r>
          </w:p>
        </w:tc>
        <w:tc>
          <w:tcPr>
            <w:tcW w:w="724" w:type="dxa"/>
            <w:tcBorders>
              <w:top w:val="single" w:sz="4" w:space="0" w:color="auto"/>
              <w:left w:val="single" w:sz="4" w:space="0" w:color="auto"/>
              <w:bottom w:val="single" w:sz="4" w:space="0" w:color="auto"/>
              <w:right w:val="single" w:sz="4" w:space="0" w:color="auto"/>
            </w:tcBorders>
          </w:tcPr>
          <w:p w14:paraId="127FE5DF"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40</w:t>
            </w:r>
          </w:p>
        </w:tc>
        <w:tc>
          <w:tcPr>
            <w:tcW w:w="772" w:type="dxa"/>
            <w:tcBorders>
              <w:top w:val="single" w:sz="4" w:space="0" w:color="auto"/>
              <w:left w:val="single" w:sz="4" w:space="0" w:color="auto"/>
              <w:bottom w:val="single" w:sz="4" w:space="0" w:color="auto"/>
              <w:right w:val="single" w:sz="4" w:space="0" w:color="auto"/>
            </w:tcBorders>
          </w:tcPr>
          <w:p w14:paraId="4FA25961" w14:textId="5A2C2050"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806" w:type="dxa"/>
            <w:tcBorders>
              <w:top w:val="single" w:sz="4" w:space="0" w:color="auto"/>
              <w:left w:val="single" w:sz="4" w:space="0" w:color="auto"/>
              <w:bottom w:val="single" w:sz="4" w:space="0" w:color="auto"/>
              <w:right w:val="single" w:sz="4" w:space="0" w:color="auto"/>
            </w:tcBorders>
          </w:tcPr>
          <w:p w14:paraId="224BAF03" w14:textId="679F5B27"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584" w:type="dxa"/>
            <w:tcBorders>
              <w:top w:val="single" w:sz="4" w:space="0" w:color="auto"/>
              <w:left w:val="single" w:sz="4" w:space="0" w:color="auto"/>
              <w:bottom w:val="single" w:sz="4" w:space="0" w:color="auto"/>
              <w:right w:val="single" w:sz="4" w:space="0" w:color="auto"/>
            </w:tcBorders>
          </w:tcPr>
          <w:p w14:paraId="4C85D896" w14:textId="1F1B3531"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1134" w:type="dxa"/>
            <w:tcBorders>
              <w:top w:val="single" w:sz="4" w:space="0" w:color="auto"/>
              <w:left w:val="single" w:sz="4" w:space="0" w:color="auto"/>
              <w:bottom w:val="single" w:sz="4" w:space="0" w:color="auto"/>
            </w:tcBorders>
          </w:tcPr>
          <w:p w14:paraId="45D2CBCF" w14:textId="7D479A5E"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r>
      <w:tr w:rsidR="00A37096" w:rsidRPr="005A4B62" w14:paraId="3EC8A466" w14:textId="77777777" w:rsidTr="005A4B62">
        <w:tc>
          <w:tcPr>
            <w:tcW w:w="3763" w:type="dxa"/>
            <w:tcBorders>
              <w:top w:val="single" w:sz="4" w:space="0" w:color="auto"/>
              <w:bottom w:val="single" w:sz="4" w:space="0" w:color="auto"/>
              <w:right w:val="single" w:sz="4" w:space="0" w:color="auto"/>
            </w:tcBorders>
          </w:tcPr>
          <w:p w14:paraId="61AFD760" w14:textId="77777777" w:rsidR="00A37096" w:rsidRPr="005A4B62" w:rsidRDefault="00A37096" w:rsidP="00A37096">
            <w:pPr>
              <w:pStyle w:val="af4"/>
              <w:rPr>
                <w:color w:val="000000" w:themeColor="text1"/>
                <w:sz w:val="22"/>
                <w:szCs w:val="22"/>
              </w:rPr>
            </w:pPr>
            <w:r w:rsidRPr="005A4B62">
              <w:rPr>
                <w:color w:val="000000" w:themeColor="text1"/>
                <w:sz w:val="22"/>
                <w:szCs w:val="22"/>
              </w:rPr>
              <w:t>2.14. Финал Спартакиады учащихся</w:t>
            </w:r>
          </w:p>
          <w:p w14:paraId="31E66FD8" w14:textId="77777777" w:rsidR="00A37096" w:rsidRPr="005A4B62" w:rsidRDefault="00A37096" w:rsidP="00A37096">
            <w:pPr>
              <w:pStyle w:val="af4"/>
              <w:rPr>
                <w:color w:val="000000" w:themeColor="text1"/>
                <w:sz w:val="22"/>
                <w:szCs w:val="22"/>
              </w:rPr>
            </w:pPr>
            <w:r w:rsidRPr="005A4B62">
              <w:rPr>
                <w:color w:val="000000" w:themeColor="text1"/>
                <w:sz w:val="22"/>
                <w:szCs w:val="22"/>
              </w:rPr>
              <w:t>(за подготовку команды)</w:t>
            </w:r>
          </w:p>
        </w:tc>
        <w:tc>
          <w:tcPr>
            <w:tcW w:w="802" w:type="dxa"/>
            <w:tcBorders>
              <w:top w:val="single" w:sz="4" w:space="0" w:color="auto"/>
              <w:left w:val="single" w:sz="4" w:space="0" w:color="auto"/>
              <w:bottom w:val="single" w:sz="4" w:space="0" w:color="auto"/>
              <w:right w:val="single" w:sz="4" w:space="0" w:color="auto"/>
            </w:tcBorders>
          </w:tcPr>
          <w:p w14:paraId="705D6F82"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75</w:t>
            </w:r>
          </w:p>
        </w:tc>
        <w:tc>
          <w:tcPr>
            <w:tcW w:w="941" w:type="dxa"/>
            <w:tcBorders>
              <w:top w:val="single" w:sz="4" w:space="0" w:color="auto"/>
              <w:left w:val="single" w:sz="4" w:space="0" w:color="auto"/>
              <w:bottom w:val="single" w:sz="4" w:space="0" w:color="auto"/>
              <w:right w:val="single" w:sz="4" w:space="0" w:color="auto"/>
            </w:tcBorders>
          </w:tcPr>
          <w:p w14:paraId="4B8BB75A"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50</w:t>
            </w:r>
          </w:p>
        </w:tc>
        <w:tc>
          <w:tcPr>
            <w:tcW w:w="724" w:type="dxa"/>
            <w:tcBorders>
              <w:top w:val="single" w:sz="4" w:space="0" w:color="auto"/>
              <w:left w:val="single" w:sz="4" w:space="0" w:color="auto"/>
              <w:bottom w:val="single" w:sz="4" w:space="0" w:color="auto"/>
              <w:right w:val="single" w:sz="4" w:space="0" w:color="auto"/>
            </w:tcBorders>
          </w:tcPr>
          <w:p w14:paraId="4A05CB8A"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40</w:t>
            </w:r>
          </w:p>
        </w:tc>
        <w:tc>
          <w:tcPr>
            <w:tcW w:w="772" w:type="dxa"/>
            <w:tcBorders>
              <w:top w:val="single" w:sz="4" w:space="0" w:color="auto"/>
              <w:left w:val="single" w:sz="4" w:space="0" w:color="auto"/>
              <w:bottom w:val="single" w:sz="4" w:space="0" w:color="auto"/>
              <w:right w:val="single" w:sz="4" w:space="0" w:color="auto"/>
            </w:tcBorders>
          </w:tcPr>
          <w:p w14:paraId="5B5E50C9" w14:textId="1A6CA771"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806" w:type="dxa"/>
            <w:tcBorders>
              <w:top w:val="single" w:sz="4" w:space="0" w:color="auto"/>
              <w:left w:val="single" w:sz="4" w:space="0" w:color="auto"/>
              <w:bottom w:val="single" w:sz="4" w:space="0" w:color="auto"/>
              <w:right w:val="single" w:sz="4" w:space="0" w:color="auto"/>
            </w:tcBorders>
          </w:tcPr>
          <w:p w14:paraId="4C4E1F30" w14:textId="6E9E76C4"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584" w:type="dxa"/>
            <w:tcBorders>
              <w:top w:val="single" w:sz="4" w:space="0" w:color="auto"/>
              <w:left w:val="single" w:sz="4" w:space="0" w:color="auto"/>
              <w:bottom w:val="single" w:sz="4" w:space="0" w:color="auto"/>
              <w:right w:val="single" w:sz="4" w:space="0" w:color="auto"/>
            </w:tcBorders>
          </w:tcPr>
          <w:p w14:paraId="6C0F4B0D" w14:textId="251AF0D8"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1134" w:type="dxa"/>
            <w:tcBorders>
              <w:top w:val="single" w:sz="4" w:space="0" w:color="auto"/>
              <w:left w:val="single" w:sz="4" w:space="0" w:color="auto"/>
              <w:bottom w:val="single" w:sz="4" w:space="0" w:color="auto"/>
            </w:tcBorders>
          </w:tcPr>
          <w:p w14:paraId="21BF3107" w14:textId="4235BE06"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r>
      <w:tr w:rsidR="00A37096" w:rsidRPr="005A4B62" w14:paraId="110696FE" w14:textId="77777777" w:rsidTr="00D66075">
        <w:trPr>
          <w:trHeight w:val="1417"/>
        </w:trPr>
        <w:tc>
          <w:tcPr>
            <w:tcW w:w="3763" w:type="dxa"/>
            <w:tcBorders>
              <w:top w:val="single" w:sz="4" w:space="0" w:color="auto"/>
              <w:bottom w:val="single" w:sz="4" w:space="0" w:color="auto"/>
              <w:right w:val="single" w:sz="4" w:space="0" w:color="auto"/>
            </w:tcBorders>
          </w:tcPr>
          <w:p w14:paraId="3257A224" w14:textId="77777777" w:rsidR="00A37096" w:rsidRPr="005A4B62" w:rsidRDefault="00A37096" w:rsidP="00A37096">
            <w:pPr>
              <w:pStyle w:val="af4"/>
              <w:rPr>
                <w:color w:val="000000" w:themeColor="text1"/>
                <w:sz w:val="22"/>
                <w:szCs w:val="22"/>
              </w:rPr>
            </w:pPr>
            <w:r w:rsidRPr="005A4B62">
              <w:rPr>
                <w:color w:val="000000" w:themeColor="text1"/>
                <w:sz w:val="22"/>
                <w:szCs w:val="22"/>
              </w:rPr>
              <w:t>2.15. Финал Всероссийских соревнований среди спортивных школ, включенных в Единый Всероссийский план спортивно-массовых мероприятий</w:t>
            </w:r>
          </w:p>
          <w:p w14:paraId="66F404AF" w14:textId="77777777" w:rsidR="00A37096" w:rsidRPr="005A4B62" w:rsidRDefault="00A37096" w:rsidP="00A37096">
            <w:pPr>
              <w:pStyle w:val="af4"/>
              <w:rPr>
                <w:color w:val="000000" w:themeColor="text1"/>
                <w:sz w:val="22"/>
                <w:szCs w:val="22"/>
              </w:rPr>
            </w:pPr>
            <w:r w:rsidRPr="005A4B62">
              <w:rPr>
                <w:color w:val="000000" w:themeColor="text1"/>
                <w:sz w:val="22"/>
                <w:szCs w:val="22"/>
              </w:rPr>
              <w:t>(за подготовку команды)</w:t>
            </w:r>
          </w:p>
        </w:tc>
        <w:tc>
          <w:tcPr>
            <w:tcW w:w="802" w:type="dxa"/>
            <w:tcBorders>
              <w:top w:val="single" w:sz="4" w:space="0" w:color="auto"/>
              <w:left w:val="single" w:sz="4" w:space="0" w:color="auto"/>
              <w:bottom w:val="single" w:sz="4" w:space="0" w:color="auto"/>
              <w:right w:val="single" w:sz="4" w:space="0" w:color="auto"/>
            </w:tcBorders>
          </w:tcPr>
          <w:p w14:paraId="3A64A3F6"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75</w:t>
            </w:r>
          </w:p>
        </w:tc>
        <w:tc>
          <w:tcPr>
            <w:tcW w:w="941" w:type="dxa"/>
            <w:tcBorders>
              <w:top w:val="single" w:sz="4" w:space="0" w:color="auto"/>
              <w:left w:val="single" w:sz="4" w:space="0" w:color="auto"/>
              <w:bottom w:val="single" w:sz="4" w:space="0" w:color="auto"/>
              <w:right w:val="single" w:sz="4" w:space="0" w:color="auto"/>
            </w:tcBorders>
          </w:tcPr>
          <w:p w14:paraId="41F2EDE8"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50</w:t>
            </w:r>
          </w:p>
        </w:tc>
        <w:tc>
          <w:tcPr>
            <w:tcW w:w="724" w:type="dxa"/>
            <w:tcBorders>
              <w:top w:val="single" w:sz="4" w:space="0" w:color="auto"/>
              <w:left w:val="single" w:sz="4" w:space="0" w:color="auto"/>
              <w:bottom w:val="single" w:sz="4" w:space="0" w:color="auto"/>
              <w:right w:val="single" w:sz="4" w:space="0" w:color="auto"/>
            </w:tcBorders>
          </w:tcPr>
          <w:p w14:paraId="1F9DB972"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40</w:t>
            </w:r>
          </w:p>
        </w:tc>
        <w:tc>
          <w:tcPr>
            <w:tcW w:w="772" w:type="dxa"/>
            <w:tcBorders>
              <w:top w:val="single" w:sz="4" w:space="0" w:color="auto"/>
              <w:left w:val="single" w:sz="4" w:space="0" w:color="auto"/>
              <w:bottom w:val="single" w:sz="4" w:space="0" w:color="auto"/>
              <w:right w:val="single" w:sz="4" w:space="0" w:color="auto"/>
            </w:tcBorders>
          </w:tcPr>
          <w:p w14:paraId="00E00DEE" w14:textId="647D6591"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806" w:type="dxa"/>
            <w:tcBorders>
              <w:top w:val="single" w:sz="4" w:space="0" w:color="auto"/>
              <w:left w:val="single" w:sz="4" w:space="0" w:color="auto"/>
              <w:bottom w:val="single" w:sz="4" w:space="0" w:color="auto"/>
              <w:right w:val="single" w:sz="4" w:space="0" w:color="auto"/>
            </w:tcBorders>
          </w:tcPr>
          <w:p w14:paraId="2E8309D3" w14:textId="6DE4482A"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584" w:type="dxa"/>
            <w:tcBorders>
              <w:top w:val="single" w:sz="4" w:space="0" w:color="auto"/>
              <w:left w:val="single" w:sz="4" w:space="0" w:color="auto"/>
              <w:bottom w:val="single" w:sz="4" w:space="0" w:color="auto"/>
              <w:right w:val="single" w:sz="4" w:space="0" w:color="auto"/>
            </w:tcBorders>
          </w:tcPr>
          <w:p w14:paraId="741CBD7D" w14:textId="5759AB08"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1134" w:type="dxa"/>
            <w:tcBorders>
              <w:top w:val="single" w:sz="4" w:space="0" w:color="auto"/>
              <w:left w:val="single" w:sz="4" w:space="0" w:color="auto"/>
              <w:bottom w:val="single" w:sz="4" w:space="0" w:color="auto"/>
            </w:tcBorders>
          </w:tcPr>
          <w:p w14:paraId="0D9E67F3" w14:textId="620E376E"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r>
      <w:tr w:rsidR="00A37096" w:rsidRPr="005A4B62" w14:paraId="6D4F4C9C" w14:textId="77777777" w:rsidTr="005A4B62">
        <w:tc>
          <w:tcPr>
            <w:tcW w:w="3763" w:type="dxa"/>
            <w:tcBorders>
              <w:top w:val="single" w:sz="4" w:space="0" w:color="auto"/>
              <w:bottom w:val="single" w:sz="4" w:space="0" w:color="auto"/>
              <w:right w:val="single" w:sz="4" w:space="0" w:color="auto"/>
            </w:tcBorders>
          </w:tcPr>
          <w:p w14:paraId="44DB4D37" w14:textId="38690B6B" w:rsidR="00A37096" w:rsidRPr="005A4B62" w:rsidRDefault="00A37096" w:rsidP="00A37096">
            <w:pPr>
              <w:pStyle w:val="af4"/>
              <w:rPr>
                <w:color w:val="000000" w:themeColor="text1"/>
                <w:sz w:val="22"/>
                <w:szCs w:val="22"/>
              </w:rPr>
            </w:pPr>
            <w:bookmarkStart w:id="16" w:name="sub_6210"/>
            <w:r w:rsidRPr="005A4B62">
              <w:rPr>
                <w:color w:val="000000" w:themeColor="text1"/>
                <w:sz w:val="22"/>
                <w:szCs w:val="22"/>
              </w:rPr>
              <w:t>2.16. Зачисление в государственное училище олимпийского резерва</w:t>
            </w:r>
            <w:hyperlink w:anchor="sub_11" w:history="1">
              <w:r w:rsidRPr="005A4B62">
                <w:rPr>
                  <w:rStyle w:val="ae"/>
                  <w:color w:val="000000" w:themeColor="text1"/>
                  <w:sz w:val="22"/>
                  <w:szCs w:val="22"/>
                </w:rPr>
                <w:t>*</w:t>
              </w:r>
            </w:hyperlink>
            <w:bookmarkEnd w:id="16"/>
          </w:p>
        </w:tc>
        <w:tc>
          <w:tcPr>
            <w:tcW w:w="802" w:type="dxa"/>
            <w:tcBorders>
              <w:top w:val="single" w:sz="4" w:space="0" w:color="auto"/>
              <w:left w:val="single" w:sz="4" w:space="0" w:color="auto"/>
              <w:bottom w:val="single" w:sz="4" w:space="0" w:color="auto"/>
              <w:right w:val="single" w:sz="4" w:space="0" w:color="auto"/>
            </w:tcBorders>
          </w:tcPr>
          <w:p w14:paraId="2C2E00A3" w14:textId="2525236C"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7BDB35E4" w14:textId="7087E8E8"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724" w:type="dxa"/>
            <w:tcBorders>
              <w:top w:val="single" w:sz="4" w:space="0" w:color="auto"/>
              <w:left w:val="single" w:sz="4" w:space="0" w:color="auto"/>
              <w:bottom w:val="single" w:sz="4" w:space="0" w:color="auto"/>
              <w:right w:val="single" w:sz="4" w:space="0" w:color="auto"/>
            </w:tcBorders>
          </w:tcPr>
          <w:p w14:paraId="23AF7360" w14:textId="5A35D250"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772" w:type="dxa"/>
            <w:tcBorders>
              <w:top w:val="single" w:sz="4" w:space="0" w:color="auto"/>
              <w:left w:val="single" w:sz="4" w:space="0" w:color="auto"/>
              <w:bottom w:val="single" w:sz="4" w:space="0" w:color="auto"/>
            </w:tcBorders>
          </w:tcPr>
          <w:p w14:paraId="1CE9F3FB" w14:textId="619E2B94"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806" w:type="dxa"/>
            <w:tcBorders>
              <w:top w:val="single" w:sz="4" w:space="0" w:color="auto"/>
              <w:left w:val="single" w:sz="4" w:space="0" w:color="auto"/>
              <w:bottom w:val="single" w:sz="4" w:space="0" w:color="auto"/>
              <w:right w:val="single" w:sz="4" w:space="0" w:color="auto"/>
            </w:tcBorders>
          </w:tcPr>
          <w:p w14:paraId="5641B04F" w14:textId="2D9F0E66"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584" w:type="dxa"/>
            <w:tcBorders>
              <w:top w:val="single" w:sz="4" w:space="0" w:color="auto"/>
              <w:left w:val="single" w:sz="4" w:space="0" w:color="auto"/>
              <w:bottom w:val="single" w:sz="4" w:space="0" w:color="auto"/>
              <w:right w:val="single" w:sz="4" w:space="0" w:color="auto"/>
            </w:tcBorders>
          </w:tcPr>
          <w:p w14:paraId="3115B585" w14:textId="517228F6"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1134" w:type="dxa"/>
            <w:tcBorders>
              <w:top w:val="single" w:sz="4" w:space="0" w:color="auto"/>
              <w:left w:val="single" w:sz="4" w:space="0" w:color="auto"/>
              <w:bottom w:val="single" w:sz="4" w:space="0" w:color="auto"/>
            </w:tcBorders>
          </w:tcPr>
          <w:p w14:paraId="28E17B98"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36</w:t>
            </w:r>
          </w:p>
        </w:tc>
      </w:tr>
      <w:tr w:rsidR="00A37096" w:rsidRPr="005A4B62" w14:paraId="7249AD3B" w14:textId="77777777" w:rsidTr="005A4B62">
        <w:tc>
          <w:tcPr>
            <w:tcW w:w="3763" w:type="dxa"/>
            <w:tcBorders>
              <w:top w:val="single" w:sz="4" w:space="0" w:color="auto"/>
              <w:bottom w:val="single" w:sz="4" w:space="0" w:color="auto"/>
              <w:right w:val="single" w:sz="4" w:space="0" w:color="auto"/>
            </w:tcBorders>
          </w:tcPr>
          <w:p w14:paraId="163AE713" w14:textId="77777777" w:rsidR="00A37096" w:rsidRPr="005A4B62" w:rsidRDefault="00A37096" w:rsidP="00A37096">
            <w:pPr>
              <w:pStyle w:val="af4"/>
              <w:rPr>
                <w:color w:val="000000" w:themeColor="text1"/>
                <w:sz w:val="22"/>
                <w:szCs w:val="22"/>
              </w:rPr>
            </w:pPr>
            <w:r w:rsidRPr="005A4B62">
              <w:rPr>
                <w:color w:val="000000" w:themeColor="text1"/>
                <w:sz w:val="22"/>
                <w:szCs w:val="22"/>
              </w:rPr>
              <w:t>2.17. Участие в составе сборной команды России в официальных международных соревнованиях:</w:t>
            </w:r>
          </w:p>
          <w:p w14:paraId="6CBF74AE" w14:textId="77777777" w:rsidR="00A37096" w:rsidRPr="005A4B62" w:rsidRDefault="00A37096" w:rsidP="00A37096">
            <w:pPr>
              <w:pStyle w:val="af4"/>
              <w:rPr>
                <w:color w:val="000000" w:themeColor="text1"/>
                <w:sz w:val="22"/>
                <w:szCs w:val="22"/>
              </w:rPr>
            </w:pPr>
            <w:r w:rsidRPr="005A4B62">
              <w:rPr>
                <w:color w:val="000000" w:themeColor="text1"/>
                <w:sz w:val="22"/>
                <w:szCs w:val="22"/>
              </w:rPr>
              <w:t>- основной состав;</w:t>
            </w:r>
          </w:p>
          <w:p w14:paraId="07EC1A92" w14:textId="77777777" w:rsidR="00A37096" w:rsidRPr="005A4B62" w:rsidRDefault="00A37096" w:rsidP="00A37096">
            <w:pPr>
              <w:pStyle w:val="af4"/>
              <w:rPr>
                <w:color w:val="000000" w:themeColor="text1"/>
                <w:sz w:val="22"/>
                <w:szCs w:val="22"/>
              </w:rPr>
            </w:pPr>
            <w:r w:rsidRPr="005A4B62">
              <w:rPr>
                <w:color w:val="000000" w:themeColor="text1"/>
                <w:sz w:val="22"/>
                <w:szCs w:val="22"/>
              </w:rPr>
              <w:t>- молодежный состав сборной;</w:t>
            </w:r>
          </w:p>
          <w:p w14:paraId="07C40120" w14:textId="77777777" w:rsidR="00A37096" w:rsidRPr="005A4B62" w:rsidRDefault="00A37096" w:rsidP="00A37096">
            <w:pPr>
              <w:pStyle w:val="af4"/>
              <w:rPr>
                <w:color w:val="000000" w:themeColor="text1"/>
                <w:sz w:val="22"/>
                <w:szCs w:val="22"/>
              </w:rPr>
            </w:pPr>
            <w:r w:rsidRPr="005A4B62">
              <w:rPr>
                <w:color w:val="000000" w:themeColor="text1"/>
                <w:sz w:val="22"/>
                <w:szCs w:val="22"/>
              </w:rPr>
              <w:t>- юношеский состав</w:t>
            </w:r>
          </w:p>
        </w:tc>
        <w:tc>
          <w:tcPr>
            <w:tcW w:w="802" w:type="dxa"/>
            <w:tcBorders>
              <w:top w:val="single" w:sz="4" w:space="0" w:color="auto"/>
              <w:left w:val="single" w:sz="4" w:space="0" w:color="auto"/>
              <w:bottom w:val="single" w:sz="4" w:space="0" w:color="auto"/>
              <w:right w:val="single" w:sz="4" w:space="0" w:color="auto"/>
            </w:tcBorders>
          </w:tcPr>
          <w:p w14:paraId="056BD0F1" w14:textId="3BD7CF7C"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143B5664" w14:textId="63153D68"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724" w:type="dxa"/>
            <w:tcBorders>
              <w:top w:val="single" w:sz="4" w:space="0" w:color="auto"/>
              <w:left w:val="single" w:sz="4" w:space="0" w:color="auto"/>
              <w:bottom w:val="single" w:sz="4" w:space="0" w:color="auto"/>
              <w:right w:val="single" w:sz="4" w:space="0" w:color="auto"/>
            </w:tcBorders>
          </w:tcPr>
          <w:p w14:paraId="436DED94" w14:textId="2F125F1A"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772" w:type="dxa"/>
            <w:tcBorders>
              <w:top w:val="single" w:sz="4" w:space="0" w:color="auto"/>
              <w:left w:val="single" w:sz="4" w:space="0" w:color="auto"/>
              <w:bottom w:val="single" w:sz="4" w:space="0" w:color="auto"/>
            </w:tcBorders>
          </w:tcPr>
          <w:p w14:paraId="6B4029E5" w14:textId="4E8D7070"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806" w:type="dxa"/>
            <w:tcBorders>
              <w:top w:val="single" w:sz="4" w:space="0" w:color="auto"/>
              <w:left w:val="single" w:sz="4" w:space="0" w:color="auto"/>
              <w:bottom w:val="single" w:sz="4" w:space="0" w:color="auto"/>
              <w:right w:val="single" w:sz="4" w:space="0" w:color="auto"/>
            </w:tcBorders>
          </w:tcPr>
          <w:p w14:paraId="17941BF2" w14:textId="05ECBCDA" w:rsidR="00A37096" w:rsidRPr="005A4B62" w:rsidRDefault="00A37096" w:rsidP="00A37096">
            <w:pPr>
              <w:pStyle w:val="af3"/>
              <w:jc w:val="center"/>
              <w:rPr>
                <w:color w:val="000000" w:themeColor="text1"/>
                <w:sz w:val="22"/>
                <w:szCs w:val="22"/>
              </w:rPr>
            </w:pPr>
            <w:r w:rsidRPr="005A4B62">
              <w:rPr>
                <w:color w:val="000000" w:themeColor="text1"/>
                <w:sz w:val="22"/>
                <w:szCs w:val="22"/>
              </w:rPr>
              <w:t>-</w:t>
            </w:r>
          </w:p>
        </w:tc>
        <w:tc>
          <w:tcPr>
            <w:tcW w:w="584" w:type="dxa"/>
            <w:tcBorders>
              <w:top w:val="single" w:sz="4" w:space="0" w:color="auto"/>
              <w:left w:val="single" w:sz="4" w:space="0" w:color="auto"/>
              <w:bottom w:val="single" w:sz="4" w:space="0" w:color="auto"/>
              <w:right w:val="single" w:sz="4" w:space="0" w:color="auto"/>
            </w:tcBorders>
          </w:tcPr>
          <w:p w14:paraId="2800E02B" w14:textId="77777777" w:rsidR="00A37096" w:rsidRPr="005A4B62" w:rsidRDefault="00A37096" w:rsidP="00A37096">
            <w:pPr>
              <w:pStyle w:val="af3"/>
              <w:rPr>
                <w:color w:val="000000" w:themeColor="text1"/>
                <w:sz w:val="22"/>
                <w:szCs w:val="22"/>
              </w:rPr>
            </w:pPr>
          </w:p>
        </w:tc>
        <w:tc>
          <w:tcPr>
            <w:tcW w:w="1134" w:type="dxa"/>
            <w:tcBorders>
              <w:top w:val="single" w:sz="4" w:space="0" w:color="auto"/>
              <w:left w:val="single" w:sz="4" w:space="0" w:color="auto"/>
              <w:bottom w:val="single" w:sz="4" w:space="0" w:color="auto"/>
            </w:tcBorders>
          </w:tcPr>
          <w:p w14:paraId="44A48F83" w14:textId="77777777" w:rsidR="00A37096" w:rsidRPr="005A4B62" w:rsidRDefault="00A37096" w:rsidP="00A37096">
            <w:pPr>
              <w:pStyle w:val="af3"/>
              <w:rPr>
                <w:color w:val="000000" w:themeColor="text1"/>
                <w:sz w:val="22"/>
                <w:szCs w:val="22"/>
              </w:rPr>
            </w:pPr>
          </w:p>
          <w:p w14:paraId="78226FC6" w14:textId="77777777" w:rsidR="00A37096" w:rsidRPr="005A4B62" w:rsidRDefault="00A37096" w:rsidP="00A37096">
            <w:pPr>
              <w:pStyle w:val="af3"/>
              <w:rPr>
                <w:color w:val="000000" w:themeColor="text1"/>
                <w:sz w:val="22"/>
                <w:szCs w:val="22"/>
              </w:rPr>
            </w:pPr>
          </w:p>
          <w:p w14:paraId="5C27014E" w14:textId="77777777" w:rsidR="00A37096" w:rsidRPr="005A4B62" w:rsidRDefault="00A37096" w:rsidP="00A37096">
            <w:pPr>
              <w:pStyle w:val="af3"/>
              <w:rPr>
                <w:color w:val="000000" w:themeColor="text1"/>
                <w:sz w:val="22"/>
                <w:szCs w:val="22"/>
              </w:rPr>
            </w:pPr>
          </w:p>
          <w:p w14:paraId="5F69E945"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100</w:t>
            </w:r>
          </w:p>
          <w:p w14:paraId="7D26F765"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75</w:t>
            </w:r>
          </w:p>
          <w:p w14:paraId="5AEDDD25" w14:textId="77777777" w:rsidR="00A37096" w:rsidRPr="005A4B62" w:rsidRDefault="00A37096" w:rsidP="00A37096">
            <w:pPr>
              <w:pStyle w:val="af3"/>
              <w:jc w:val="center"/>
              <w:rPr>
                <w:color w:val="000000" w:themeColor="text1"/>
                <w:sz w:val="22"/>
                <w:szCs w:val="22"/>
              </w:rPr>
            </w:pPr>
            <w:r w:rsidRPr="005A4B62">
              <w:rPr>
                <w:color w:val="000000" w:themeColor="text1"/>
                <w:sz w:val="22"/>
                <w:szCs w:val="22"/>
              </w:rPr>
              <w:t>50</w:t>
            </w:r>
          </w:p>
        </w:tc>
      </w:tr>
    </w:tbl>
    <w:p w14:paraId="5F37C0EF" w14:textId="77777777" w:rsidR="00C12D90" w:rsidRPr="00D66075" w:rsidRDefault="00C12D90" w:rsidP="00403922">
      <w:pPr>
        <w:rPr>
          <w:color w:val="000000" w:themeColor="text1"/>
        </w:rPr>
      </w:pPr>
      <w:bookmarkStart w:id="17" w:name="sub_11"/>
      <w:r w:rsidRPr="00D66075">
        <w:rPr>
          <w:rStyle w:val="af2"/>
          <w:b w:val="0"/>
          <w:bCs/>
          <w:color w:val="000000" w:themeColor="text1"/>
        </w:rPr>
        <w:lastRenderedPageBreak/>
        <w:t>Примечания</w:t>
      </w:r>
      <w:r w:rsidRPr="00D66075">
        <w:rPr>
          <w:color w:val="000000" w:themeColor="text1"/>
        </w:rPr>
        <w:t xml:space="preserve">: </w:t>
      </w:r>
    </w:p>
    <w:p w14:paraId="78F1802A" w14:textId="019E3D9C" w:rsidR="00C12D90" w:rsidRPr="00F54F46" w:rsidRDefault="00C12D90" w:rsidP="00403922">
      <w:pPr>
        <w:rPr>
          <w:color w:val="000000" w:themeColor="text1"/>
        </w:rPr>
      </w:pPr>
      <w:r w:rsidRPr="00F54F46">
        <w:rPr>
          <w:color w:val="000000" w:themeColor="text1"/>
        </w:rPr>
        <w:t xml:space="preserve">* </w:t>
      </w:r>
      <w:r w:rsidR="00A37096" w:rsidRPr="00F54F46">
        <w:rPr>
          <w:color w:val="000000" w:themeColor="text1"/>
        </w:rPr>
        <w:t>–</w:t>
      </w:r>
      <w:r w:rsidRPr="00F54F46">
        <w:rPr>
          <w:color w:val="000000" w:themeColor="text1"/>
        </w:rPr>
        <w:t xml:space="preserve"> зачисление занимающегося, обучающегося, спортсмена в колледж олимпийского резерва приравнивается к зачислению в государственное училище олимпийского резерва. Юношеские Олимпийские игры приравниваются </w:t>
      </w:r>
      <w:r w:rsidR="00D66075">
        <w:rPr>
          <w:color w:val="000000" w:themeColor="text1"/>
        </w:rPr>
        <w:br/>
      </w:r>
      <w:r w:rsidRPr="00F54F46">
        <w:rPr>
          <w:color w:val="000000" w:themeColor="text1"/>
        </w:rPr>
        <w:t xml:space="preserve">к первенству мира в соответствующей возрастной группе. Европейский юношеский олимпийский фестиваль приравнивается к первенству Европы </w:t>
      </w:r>
      <w:r w:rsidR="00D66075">
        <w:rPr>
          <w:color w:val="000000" w:themeColor="text1"/>
        </w:rPr>
        <w:br/>
      </w:r>
      <w:r w:rsidRPr="00F54F46">
        <w:rPr>
          <w:color w:val="000000" w:themeColor="text1"/>
        </w:rPr>
        <w:t>в соответствующей возрастной группе.</w:t>
      </w:r>
    </w:p>
    <w:bookmarkEnd w:id="17"/>
    <w:p w14:paraId="63CEC850" w14:textId="3645B11E" w:rsidR="00C12D90" w:rsidRPr="00F54F46" w:rsidRDefault="00C12D90" w:rsidP="00403922">
      <w:pPr>
        <w:rPr>
          <w:color w:val="000000" w:themeColor="text1"/>
        </w:rPr>
      </w:pPr>
      <w:r w:rsidRPr="00F54F46">
        <w:rPr>
          <w:color w:val="000000" w:themeColor="text1"/>
        </w:rPr>
        <w:t xml:space="preserve">Всероссийская универсиада приравнивается к официальным </w:t>
      </w:r>
      <w:proofErr w:type="spellStart"/>
      <w:proofErr w:type="gramStart"/>
      <w:r w:rsidRPr="00F54F46">
        <w:rPr>
          <w:color w:val="000000" w:themeColor="text1"/>
        </w:rPr>
        <w:t>всероссий</w:t>
      </w:r>
      <w:r w:rsidR="00D66075">
        <w:rPr>
          <w:color w:val="000000" w:themeColor="text1"/>
        </w:rPr>
        <w:t>-</w:t>
      </w:r>
      <w:r w:rsidRPr="00F54F46">
        <w:rPr>
          <w:color w:val="000000" w:themeColor="text1"/>
        </w:rPr>
        <w:t>ским</w:t>
      </w:r>
      <w:proofErr w:type="spellEnd"/>
      <w:proofErr w:type="gramEnd"/>
      <w:r w:rsidRPr="00F54F46">
        <w:rPr>
          <w:color w:val="000000" w:themeColor="text1"/>
        </w:rPr>
        <w:t xml:space="preserve"> спортивным соревнованиям. Спартакиада учащихся и спартакиада молодежи приравниваются к первенству России в соответствующей возрастной группе.</w:t>
      </w:r>
    </w:p>
    <w:p w14:paraId="0EE7850D" w14:textId="63771C6E" w:rsidR="00C12D90" w:rsidRDefault="00C12D90" w:rsidP="00403922">
      <w:pPr>
        <w:rPr>
          <w:color w:val="000000" w:themeColor="text1"/>
        </w:rPr>
      </w:pPr>
      <w:r w:rsidRPr="00F54F46">
        <w:rPr>
          <w:color w:val="000000" w:themeColor="text1"/>
        </w:rPr>
        <w:t xml:space="preserve">** </w:t>
      </w:r>
      <w:r w:rsidR="00A37096" w:rsidRPr="00F54F46">
        <w:rPr>
          <w:color w:val="000000" w:themeColor="text1"/>
        </w:rPr>
        <w:t>–</w:t>
      </w:r>
      <w:r w:rsidRPr="00F54F46">
        <w:rPr>
          <w:color w:val="000000" w:themeColor="text1"/>
        </w:rPr>
        <w:t xml:space="preserve"> применяется только для олимпийских видов спорта.</w:t>
      </w:r>
    </w:p>
    <w:p w14:paraId="6B8A992D" w14:textId="77777777" w:rsidR="00D66075" w:rsidRPr="00F54F46" w:rsidRDefault="00D66075" w:rsidP="00403922">
      <w:pPr>
        <w:rPr>
          <w:color w:val="000000" w:themeColor="text1"/>
        </w:rPr>
      </w:pPr>
    </w:p>
    <w:p w14:paraId="762EA647" w14:textId="77777777" w:rsidR="00C12D90" w:rsidRPr="00F54F46" w:rsidRDefault="00C12D90" w:rsidP="00403922">
      <w:pPr>
        <w:rPr>
          <w:color w:val="000000" w:themeColor="text1"/>
        </w:rPr>
      </w:pPr>
      <w:bookmarkStart w:id="18" w:name="sub_1330"/>
      <w:r w:rsidRPr="00F54F46">
        <w:rPr>
          <w:color w:val="000000" w:themeColor="text1"/>
        </w:rPr>
        <w:t xml:space="preserve">3.3.2. На всех этапах спортивной подготовки могут привлекаться дополнительно к основному тренеру, тренеру-преподавателю как тренеры-преподаватели по смежным видам спорта, так и специалисты, непосредственно обеспечивающие подготовку спортивного резерва и реализующие дополнительные общеобразовательные программы в области физической культуры и спорта, в том числе психологи, спортсмены-ведущие, </w:t>
      </w:r>
      <w:proofErr w:type="spellStart"/>
      <w:r w:rsidRPr="00F54F46">
        <w:rPr>
          <w:color w:val="000000" w:themeColor="text1"/>
        </w:rPr>
        <w:t>сурдопереводчики</w:t>
      </w:r>
      <w:proofErr w:type="spellEnd"/>
      <w:r w:rsidRPr="00F54F46">
        <w:rPr>
          <w:color w:val="000000" w:themeColor="text1"/>
        </w:rPr>
        <w:t xml:space="preserve"> и иные специалисты в соответствии с требованиями федеральных стандартов спортивной подготовки по соответствующим видам спорта.</w:t>
      </w:r>
    </w:p>
    <w:bookmarkEnd w:id="18"/>
    <w:p w14:paraId="76ADDEBC" w14:textId="18D30F67" w:rsidR="00C12D90" w:rsidRPr="00F54F46" w:rsidRDefault="00C12D90" w:rsidP="00403922">
      <w:pPr>
        <w:rPr>
          <w:color w:val="000000" w:themeColor="text1"/>
        </w:rPr>
      </w:pPr>
      <w:r w:rsidRPr="00F54F46">
        <w:rPr>
          <w:color w:val="000000" w:themeColor="text1"/>
        </w:rPr>
        <w:t xml:space="preserve">Выплаты устанавливаются работникам учреждения (кроме работников группы общеотраслевых профессий рабочих, заместителей руководителя </w:t>
      </w:r>
      <w:r w:rsidR="00D66075">
        <w:rPr>
          <w:color w:val="000000" w:themeColor="text1"/>
        </w:rPr>
        <w:br/>
      </w:r>
      <w:r w:rsidRPr="00F54F46">
        <w:rPr>
          <w:color w:val="000000" w:themeColor="text1"/>
        </w:rPr>
        <w:t>и главного бухгалтера), непосредственно участвующим в процессе подготовки занимающегося, обучающегося, спортсмена высокого класса. Перечень работников, непосредственно участвующих в процессе подготовки занимаю</w:t>
      </w:r>
      <w:r w:rsidR="00D66075">
        <w:rPr>
          <w:color w:val="000000" w:themeColor="text1"/>
        </w:rPr>
        <w:t>-</w:t>
      </w:r>
      <w:proofErr w:type="spellStart"/>
      <w:r w:rsidRPr="00F54F46">
        <w:rPr>
          <w:color w:val="000000" w:themeColor="text1"/>
        </w:rPr>
        <w:t>щегося</w:t>
      </w:r>
      <w:proofErr w:type="spellEnd"/>
      <w:r w:rsidRPr="00F54F46">
        <w:rPr>
          <w:color w:val="000000" w:themeColor="text1"/>
        </w:rPr>
        <w:t xml:space="preserve">, обучающегося, спортсмена высокого класса, согласовывается </w:t>
      </w:r>
      <w:r w:rsidR="00D66075">
        <w:rPr>
          <w:color w:val="000000" w:themeColor="text1"/>
        </w:rPr>
        <w:br/>
      </w:r>
      <w:r w:rsidRPr="00F54F46">
        <w:rPr>
          <w:color w:val="000000" w:themeColor="text1"/>
        </w:rPr>
        <w:t xml:space="preserve">с управлением физической культуры и спорта Администрации города </w:t>
      </w:r>
      <w:r w:rsidR="00D66075">
        <w:rPr>
          <w:color w:val="000000" w:themeColor="text1"/>
        </w:rPr>
        <w:br/>
      </w:r>
      <w:r w:rsidRPr="00F54F46">
        <w:rPr>
          <w:color w:val="000000" w:themeColor="text1"/>
        </w:rPr>
        <w:t>и определяется по следующим критериям:</w:t>
      </w:r>
    </w:p>
    <w:p w14:paraId="0746D6B3" w14:textId="77777777" w:rsidR="00C12D90" w:rsidRPr="00F54F46" w:rsidRDefault="00C12D90" w:rsidP="00403922">
      <w:pPr>
        <w:rPr>
          <w:color w:val="000000" w:themeColor="text1"/>
        </w:rPr>
      </w:pPr>
      <w:r w:rsidRPr="00F54F46">
        <w:rPr>
          <w:color w:val="000000" w:themeColor="text1"/>
        </w:rPr>
        <w:t>- методическое и организационное обеспечение учебно-тренировочных занятий и соревновательной деятельности;</w:t>
      </w:r>
    </w:p>
    <w:p w14:paraId="43A74301" w14:textId="77777777" w:rsidR="00C12D90" w:rsidRPr="00F54F46" w:rsidRDefault="00C12D90" w:rsidP="00403922">
      <w:pPr>
        <w:rPr>
          <w:color w:val="000000" w:themeColor="text1"/>
        </w:rPr>
      </w:pPr>
      <w:r w:rsidRPr="00F54F46">
        <w:rPr>
          <w:color w:val="000000" w:themeColor="text1"/>
        </w:rPr>
        <w:t>- медико-биологическое обеспечение;</w:t>
      </w:r>
    </w:p>
    <w:p w14:paraId="02C25D20" w14:textId="77777777" w:rsidR="00C12D90" w:rsidRPr="00F54F46" w:rsidRDefault="00C12D90" w:rsidP="00403922">
      <w:pPr>
        <w:rPr>
          <w:color w:val="000000" w:themeColor="text1"/>
        </w:rPr>
      </w:pPr>
      <w:r w:rsidRPr="00F54F46">
        <w:rPr>
          <w:color w:val="000000" w:themeColor="text1"/>
        </w:rPr>
        <w:t>- обеспечение рационального питания;</w:t>
      </w:r>
    </w:p>
    <w:p w14:paraId="757B4D58" w14:textId="77777777" w:rsidR="00C12D90" w:rsidRPr="00F54F46" w:rsidRDefault="00C12D90" w:rsidP="00403922">
      <w:pPr>
        <w:rPr>
          <w:color w:val="000000" w:themeColor="text1"/>
        </w:rPr>
      </w:pPr>
      <w:r w:rsidRPr="00F54F46">
        <w:rPr>
          <w:color w:val="000000" w:themeColor="text1"/>
        </w:rPr>
        <w:t>- финансовое и материально-техническое обеспечение.</w:t>
      </w:r>
    </w:p>
    <w:p w14:paraId="16531612" w14:textId="67A2856E" w:rsidR="00C12D90" w:rsidRPr="00F54F46" w:rsidRDefault="00C12D90" w:rsidP="00403922">
      <w:pPr>
        <w:rPr>
          <w:color w:val="000000" w:themeColor="text1"/>
        </w:rPr>
      </w:pPr>
      <w:r w:rsidRPr="00F54F46">
        <w:rPr>
          <w:color w:val="000000" w:themeColor="text1"/>
        </w:rPr>
        <w:t xml:space="preserve">Размер надбавки за подготовку рассчитывается путем умножения фиксированного размера выплаты, равного 10 560,00 рублей, на процент надбавки за подготовку одного занимающегося, обучающегося, спортсмена высокого класса, установленного в соответствии с </w:t>
      </w:r>
      <w:r w:rsidRPr="00F54F46">
        <w:rPr>
          <w:rStyle w:val="ae"/>
          <w:rFonts w:cs="Times New Roman CYR"/>
          <w:color w:val="000000" w:themeColor="text1"/>
        </w:rPr>
        <w:t>таблицей 7</w:t>
      </w:r>
      <w:r w:rsidRPr="00F54F46">
        <w:rPr>
          <w:color w:val="000000" w:themeColor="text1"/>
        </w:rPr>
        <w:t>:</w:t>
      </w:r>
    </w:p>
    <w:p w14:paraId="0C8266B7" w14:textId="77777777" w:rsidR="00C12D90" w:rsidRPr="00D66075" w:rsidRDefault="00C12D90" w:rsidP="00403922">
      <w:pPr>
        <w:rPr>
          <w:color w:val="000000" w:themeColor="text1"/>
          <w:sz w:val="20"/>
        </w:rPr>
      </w:pPr>
    </w:p>
    <w:p w14:paraId="01AB3A79" w14:textId="77777777" w:rsidR="00C12D90" w:rsidRPr="00F54F46" w:rsidRDefault="00C12D90" w:rsidP="00403922">
      <w:pPr>
        <w:jc w:val="right"/>
        <w:rPr>
          <w:rStyle w:val="af2"/>
          <w:b w:val="0"/>
          <w:bCs/>
          <w:color w:val="000000" w:themeColor="text1"/>
        </w:rPr>
      </w:pPr>
      <w:bookmarkStart w:id="19" w:name="sub_770"/>
      <w:r w:rsidRPr="00F54F46">
        <w:rPr>
          <w:rStyle w:val="af2"/>
          <w:b w:val="0"/>
          <w:bCs/>
          <w:color w:val="000000" w:themeColor="text1"/>
        </w:rPr>
        <w:t>Таблица 7</w:t>
      </w: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56"/>
        <w:gridCol w:w="708"/>
        <w:gridCol w:w="635"/>
        <w:gridCol w:w="696"/>
        <w:gridCol w:w="623"/>
        <w:gridCol w:w="941"/>
        <w:gridCol w:w="941"/>
        <w:gridCol w:w="1126"/>
      </w:tblGrid>
      <w:tr w:rsidR="00F54F46" w:rsidRPr="00D66075" w14:paraId="46381D37" w14:textId="77777777" w:rsidTr="00B73E4B">
        <w:tc>
          <w:tcPr>
            <w:tcW w:w="3856" w:type="dxa"/>
            <w:vMerge w:val="restart"/>
            <w:tcBorders>
              <w:top w:val="single" w:sz="4" w:space="0" w:color="auto"/>
              <w:bottom w:val="single" w:sz="4" w:space="0" w:color="auto"/>
              <w:right w:val="single" w:sz="4" w:space="0" w:color="auto"/>
            </w:tcBorders>
          </w:tcPr>
          <w:bookmarkEnd w:id="19"/>
          <w:p w14:paraId="08E396FC" w14:textId="77777777" w:rsidR="00C12D90" w:rsidRPr="00D66075" w:rsidRDefault="00C12D90" w:rsidP="00403922">
            <w:pPr>
              <w:pStyle w:val="af3"/>
              <w:jc w:val="center"/>
              <w:rPr>
                <w:color w:val="000000" w:themeColor="text1"/>
                <w:sz w:val="22"/>
                <w:szCs w:val="22"/>
              </w:rPr>
            </w:pPr>
            <w:r w:rsidRPr="00D66075">
              <w:rPr>
                <w:color w:val="000000" w:themeColor="text1"/>
                <w:sz w:val="22"/>
                <w:szCs w:val="22"/>
              </w:rPr>
              <w:t>Уровень соревнований</w:t>
            </w:r>
          </w:p>
        </w:tc>
        <w:tc>
          <w:tcPr>
            <w:tcW w:w="5670" w:type="dxa"/>
            <w:gridSpan w:val="7"/>
            <w:tcBorders>
              <w:top w:val="single" w:sz="4" w:space="0" w:color="auto"/>
              <w:left w:val="single" w:sz="4" w:space="0" w:color="auto"/>
              <w:bottom w:val="single" w:sz="4" w:space="0" w:color="auto"/>
            </w:tcBorders>
          </w:tcPr>
          <w:p w14:paraId="1E23F241" w14:textId="77777777" w:rsidR="00C12D90" w:rsidRPr="00D66075" w:rsidRDefault="00C12D90" w:rsidP="00403922">
            <w:pPr>
              <w:pStyle w:val="af3"/>
              <w:jc w:val="center"/>
              <w:rPr>
                <w:color w:val="000000" w:themeColor="text1"/>
                <w:sz w:val="22"/>
                <w:szCs w:val="22"/>
              </w:rPr>
            </w:pPr>
            <w:r w:rsidRPr="00D66075">
              <w:rPr>
                <w:color w:val="000000" w:themeColor="text1"/>
                <w:sz w:val="22"/>
                <w:szCs w:val="22"/>
              </w:rPr>
              <w:t>% стимулирующей надбавки за подготовку</w:t>
            </w:r>
          </w:p>
          <w:p w14:paraId="64115DA2" w14:textId="77777777" w:rsidR="00C12D90" w:rsidRPr="00D66075" w:rsidRDefault="00C12D90" w:rsidP="00403922">
            <w:pPr>
              <w:pStyle w:val="af3"/>
              <w:jc w:val="center"/>
              <w:rPr>
                <w:color w:val="000000" w:themeColor="text1"/>
                <w:sz w:val="22"/>
                <w:szCs w:val="22"/>
              </w:rPr>
            </w:pPr>
            <w:r w:rsidRPr="00D66075">
              <w:rPr>
                <w:color w:val="000000" w:themeColor="text1"/>
                <w:sz w:val="22"/>
                <w:szCs w:val="22"/>
              </w:rPr>
              <w:t>одного занимающегося, обучающегося,</w:t>
            </w:r>
          </w:p>
          <w:p w14:paraId="09420EA2" w14:textId="77777777" w:rsidR="00C12D90" w:rsidRPr="00D66075" w:rsidRDefault="00C12D90" w:rsidP="00403922">
            <w:pPr>
              <w:pStyle w:val="af3"/>
              <w:jc w:val="center"/>
              <w:rPr>
                <w:color w:val="000000" w:themeColor="text1"/>
                <w:sz w:val="22"/>
                <w:szCs w:val="22"/>
              </w:rPr>
            </w:pPr>
            <w:r w:rsidRPr="00D66075">
              <w:rPr>
                <w:color w:val="000000" w:themeColor="text1"/>
                <w:sz w:val="22"/>
                <w:szCs w:val="22"/>
              </w:rPr>
              <w:t>спортсмена высокого класса</w:t>
            </w:r>
          </w:p>
        </w:tc>
      </w:tr>
      <w:tr w:rsidR="00F54F46" w:rsidRPr="00D66075" w14:paraId="1E891032" w14:textId="77777777" w:rsidTr="00B73E4B">
        <w:tc>
          <w:tcPr>
            <w:tcW w:w="3856" w:type="dxa"/>
            <w:vMerge/>
            <w:tcBorders>
              <w:top w:val="single" w:sz="4" w:space="0" w:color="auto"/>
              <w:bottom w:val="single" w:sz="4" w:space="0" w:color="auto"/>
              <w:right w:val="single" w:sz="4" w:space="0" w:color="auto"/>
            </w:tcBorders>
          </w:tcPr>
          <w:p w14:paraId="71C5A1F1" w14:textId="77777777" w:rsidR="00C12D90" w:rsidRPr="00D66075" w:rsidRDefault="00C12D90" w:rsidP="00403922">
            <w:pPr>
              <w:pStyle w:val="af3"/>
              <w:rPr>
                <w:color w:val="000000" w:themeColor="text1"/>
                <w:sz w:val="22"/>
                <w:szCs w:val="22"/>
              </w:rPr>
            </w:pPr>
          </w:p>
        </w:tc>
        <w:tc>
          <w:tcPr>
            <w:tcW w:w="5670" w:type="dxa"/>
            <w:gridSpan w:val="7"/>
            <w:tcBorders>
              <w:top w:val="single" w:sz="4" w:space="0" w:color="auto"/>
              <w:left w:val="single" w:sz="4" w:space="0" w:color="auto"/>
              <w:bottom w:val="single" w:sz="4" w:space="0" w:color="auto"/>
            </w:tcBorders>
          </w:tcPr>
          <w:p w14:paraId="45E28805" w14:textId="77777777" w:rsidR="00C12D90" w:rsidRPr="00D66075" w:rsidRDefault="00C12D90" w:rsidP="00403922">
            <w:pPr>
              <w:pStyle w:val="af3"/>
              <w:jc w:val="center"/>
              <w:rPr>
                <w:color w:val="000000" w:themeColor="text1"/>
                <w:sz w:val="22"/>
                <w:szCs w:val="22"/>
              </w:rPr>
            </w:pPr>
            <w:r w:rsidRPr="00D66075">
              <w:rPr>
                <w:color w:val="000000" w:themeColor="text1"/>
                <w:sz w:val="22"/>
                <w:szCs w:val="22"/>
              </w:rPr>
              <w:t>занятое место, участие</w:t>
            </w:r>
          </w:p>
        </w:tc>
      </w:tr>
      <w:tr w:rsidR="00F54F46" w:rsidRPr="00D66075" w14:paraId="54CE97AD" w14:textId="77777777" w:rsidTr="00B73E4B">
        <w:tc>
          <w:tcPr>
            <w:tcW w:w="3856" w:type="dxa"/>
            <w:vMerge/>
            <w:tcBorders>
              <w:top w:val="single" w:sz="4" w:space="0" w:color="auto"/>
              <w:bottom w:val="single" w:sz="4" w:space="0" w:color="auto"/>
              <w:right w:val="single" w:sz="4" w:space="0" w:color="auto"/>
            </w:tcBorders>
          </w:tcPr>
          <w:p w14:paraId="0B3F029E" w14:textId="77777777" w:rsidR="00C12D90" w:rsidRPr="00D66075" w:rsidRDefault="00C12D90" w:rsidP="00403922">
            <w:pPr>
              <w:pStyle w:val="af3"/>
              <w:rPr>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tcPr>
          <w:p w14:paraId="0B542093" w14:textId="77777777" w:rsidR="00C12D90" w:rsidRPr="00D66075" w:rsidRDefault="00C12D90" w:rsidP="00403922">
            <w:pPr>
              <w:pStyle w:val="af3"/>
              <w:jc w:val="center"/>
              <w:rPr>
                <w:color w:val="000000" w:themeColor="text1"/>
                <w:sz w:val="22"/>
                <w:szCs w:val="22"/>
              </w:rPr>
            </w:pPr>
            <w:r w:rsidRPr="00D66075">
              <w:rPr>
                <w:color w:val="000000" w:themeColor="text1"/>
                <w:sz w:val="22"/>
                <w:szCs w:val="22"/>
              </w:rPr>
              <w:t>1</w:t>
            </w:r>
          </w:p>
        </w:tc>
        <w:tc>
          <w:tcPr>
            <w:tcW w:w="635" w:type="dxa"/>
            <w:tcBorders>
              <w:top w:val="single" w:sz="4" w:space="0" w:color="auto"/>
              <w:left w:val="single" w:sz="4" w:space="0" w:color="auto"/>
              <w:bottom w:val="single" w:sz="4" w:space="0" w:color="auto"/>
              <w:right w:val="single" w:sz="4" w:space="0" w:color="auto"/>
            </w:tcBorders>
          </w:tcPr>
          <w:p w14:paraId="35724B38" w14:textId="77777777" w:rsidR="00C12D90" w:rsidRPr="00D66075" w:rsidRDefault="00C12D90" w:rsidP="00403922">
            <w:pPr>
              <w:pStyle w:val="af3"/>
              <w:jc w:val="center"/>
              <w:rPr>
                <w:color w:val="000000" w:themeColor="text1"/>
                <w:sz w:val="22"/>
                <w:szCs w:val="22"/>
              </w:rPr>
            </w:pPr>
            <w:r w:rsidRPr="00D66075">
              <w:rPr>
                <w:color w:val="000000" w:themeColor="text1"/>
                <w:sz w:val="22"/>
                <w:szCs w:val="22"/>
              </w:rPr>
              <w:t>2</w:t>
            </w:r>
          </w:p>
        </w:tc>
        <w:tc>
          <w:tcPr>
            <w:tcW w:w="696" w:type="dxa"/>
            <w:tcBorders>
              <w:top w:val="single" w:sz="4" w:space="0" w:color="auto"/>
              <w:left w:val="single" w:sz="4" w:space="0" w:color="auto"/>
              <w:bottom w:val="single" w:sz="4" w:space="0" w:color="auto"/>
              <w:right w:val="single" w:sz="4" w:space="0" w:color="auto"/>
            </w:tcBorders>
          </w:tcPr>
          <w:p w14:paraId="7CBC7670" w14:textId="77777777" w:rsidR="00C12D90" w:rsidRPr="00D66075" w:rsidRDefault="00C12D90" w:rsidP="00403922">
            <w:pPr>
              <w:pStyle w:val="af3"/>
              <w:jc w:val="center"/>
              <w:rPr>
                <w:color w:val="000000" w:themeColor="text1"/>
                <w:sz w:val="22"/>
                <w:szCs w:val="22"/>
              </w:rPr>
            </w:pPr>
            <w:r w:rsidRPr="00D66075">
              <w:rPr>
                <w:color w:val="000000" w:themeColor="text1"/>
                <w:sz w:val="22"/>
                <w:szCs w:val="22"/>
              </w:rPr>
              <w:t>3</w:t>
            </w:r>
          </w:p>
        </w:tc>
        <w:tc>
          <w:tcPr>
            <w:tcW w:w="623" w:type="dxa"/>
            <w:tcBorders>
              <w:top w:val="single" w:sz="4" w:space="0" w:color="auto"/>
              <w:left w:val="single" w:sz="4" w:space="0" w:color="auto"/>
              <w:bottom w:val="single" w:sz="4" w:space="0" w:color="auto"/>
              <w:right w:val="single" w:sz="4" w:space="0" w:color="auto"/>
            </w:tcBorders>
          </w:tcPr>
          <w:p w14:paraId="65189162" w14:textId="77777777" w:rsidR="00C12D90" w:rsidRPr="00D66075" w:rsidRDefault="00C12D90" w:rsidP="00403922">
            <w:pPr>
              <w:pStyle w:val="af3"/>
              <w:jc w:val="center"/>
              <w:rPr>
                <w:color w:val="000000" w:themeColor="text1"/>
                <w:sz w:val="22"/>
                <w:szCs w:val="22"/>
              </w:rPr>
            </w:pPr>
            <w:r w:rsidRPr="00D66075">
              <w:rPr>
                <w:color w:val="000000" w:themeColor="text1"/>
                <w:sz w:val="22"/>
                <w:szCs w:val="22"/>
              </w:rPr>
              <w:t>4</w:t>
            </w:r>
          </w:p>
        </w:tc>
        <w:tc>
          <w:tcPr>
            <w:tcW w:w="941" w:type="dxa"/>
            <w:tcBorders>
              <w:top w:val="single" w:sz="4" w:space="0" w:color="auto"/>
              <w:left w:val="single" w:sz="4" w:space="0" w:color="auto"/>
              <w:bottom w:val="single" w:sz="4" w:space="0" w:color="auto"/>
              <w:right w:val="single" w:sz="4" w:space="0" w:color="auto"/>
            </w:tcBorders>
          </w:tcPr>
          <w:p w14:paraId="7A8E4F9D" w14:textId="77777777" w:rsidR="00C12D90" w:rsidRPr="00D66075" w:rsidRDefault="00C12D90" w:rsidP="00403922">
            <w:pPr>
              <w:pStyle w:val="af3"/>
              <w:jc w:val="center"/>
              <w:rPr>
                <w:color w:val="000000" w:themeColor="text1"/>
                <w:sz w:val="22"/>
                <w:szCs w:val="22"/>
              </w:rPr>
            </w:pPr>
            <w:r w:rsidRPr="00D66075">
              <w:rPr>
                <w:color w:val="000000" w:themeColor="text1"/>
                <w:sz w:val="22"/>
                <w:szCs w:val="22"/>
              </w:rPr>
              <w:t>5</w:t>
            </w:r>
          </w:p>
        </w:tc>
        <w:tc>
          <w:tcPr>
            <w:tcW w:w="941" w:type="dxa"/>
            <w:tcBorders>
              <w:top w:val="single" w:sz="4" w:space="0" w:color="auto"/>
              <w:left w:val="single" w:sz="4" w:space="0" w:color="auto"/>
              <w:bottom w:val="single" w:sz="4" w:space="0" w:color="auto"/>
              <w:right w:val="single" w:sz="4" w:space="0" w:color="auto"/>
            </w:tcBorders>
          </w:tcPr>
          <w:p w14:paraId="40913345" w14:textId="77777777" w:rsidR="00C12D90" w:rsidRPr="00D66075" w:rsidRDefault="00C12D90" w:rsidP="00403922">
            <w:pPr>
              <w:pStyle w:val="af3"/>
              <w:jc w:val="center"/>
              <w:rPr>
                <w:color w:val="000000" w:themeColor="text1"/>
                <w:sz w:val="22"/>
                <w:szCs w:val="22"/>
              </w:rPr>
            </w:pPr>
            <w:r w:rsidRPr="00D66075">
              <w:rPr>
                <w:color w:val="000000" w:themeColor="text1"/>
                <w:sz w:val="22"/>
                <w:szCs w:val="22"/>
              </w:rPr>
              <w:t>6</w:t>
            </w:r>
          </w:p>
        </w:tc>
        <w:tc>
          <w:tcPr>
            <w:tcW w:w="1126" w:type="dxa"/>
            <w:tcBorders>
              <w:top w:val="single" w:sz="4" w:space="0" w:color="auto"/>
              <w:left w:val="single" w:sz="4" w:space="0" w:color="auto"/>
              <w:bottom w:val="single" w:sz="4" w:space="0" w:color="auto"/>
            </w:tcBorders>
          </w:tcPr>
          <w:p w14:paraId="1D68B403" w14:textId="77777777" w:rsidR="00C12D90" w:rsidRPr="00D66075" w:rsidRDefault="00C12D90" w:rsidP="00403922">
            <w:pPr>
              <w:pStyle w:val="af3"/>
              <w:jc w:val="center"/>
              <w:rPr>
                <w:color w:val="000000" w:themeColor="text1"/>
                <w:sz w:val="22"/>
                <w:szCs w:val="22"/>
              </w:rPr>
            </w:pPr>
            <w:r w:rsidRPr="00D66075">
              <w:rPr>
                <w:color w:val="000000" w:themeColor="text1"/>
                <w:sz w:val="22"/>
                <w:szCs w:val="22"/>
              </w:rPr>
              <w:t>участие</w:t>
            </w:r>
          </w:p>
        </w:tc>
      </w:tr>
      <w:tr w:rsidR="00F54F46" w:rsidRPr="00D66075" w14:paraId="019DC897" w14:textId="77777777" w:rsidTr="00B73E4B">
        <w:tc>
          <w:tcPr>
            <w:tcW w:w="9526" w:type="dxa"/>
            <w:gridSpan w:val="8"/>
            <w:tcBorders>
              <w:top w:val="single" w:sz="4" w:space="0" w:color="auto"/>
              <w:bottom w:val="single" w:sz="4" w:space="0" w:color="auto"/>
            </w:tcBorders>
          </w:tcPr>
          <w:p w14:paraId="149DB7B8" w14:textId="77777777" w:rsidR="00C12D90" w:rsidRPr="00D66075" w:rsidRDefault="00C12D90" w:rsidP="00D66075">
            <w:pPr>
              <w:pStyle w:val="af3"/>
              <w:rPr>
                <w:color w:val="000000" w:themeColor="text1"/>
                <w:sz w:val="22"/>
                <w:szCs w:val="22"/>
              </w:rPr>
            </w:pPr>
            <w:r w:rsidRPr="00D66075">
              <w:rPr>
                <w:color w:val="000000" w:themeColor="text1"/>
                <w:sz w:val="22"/>
                <w:szCs w:val="22"/>
              </w:rPr>
              <w:t>1. В личных и командных видах спортивных дисциплин</w:t>
            </w:r>
          </w:p>
        </w:tc>
      </w:tr>
      <w:tr w:rsidR="00F54F46" w:rsidRPr="00D66075" w14:paraId="4766FDBC" w14:textId="77777777" w:rsidTr="00B73E4B">
        <w:tc>
          <w:tcPr>
            <w:tcW w:w="3856" w:type="dxa"/>
            <w:tcBorders>
              <w:top w:val="single" w:sz="4" w:space="0" w:color="auto"/>
              <w:bottom w:val="single" w:sz="4" w:space="0" w:color="auto"/>
              <w:right w:val="single" w:sz="4" w:space="0" w:color="auto"/>
            </w:tcBorders>
          </w:tcPr>
          <w:p w14:paraId="1D250BEB" w14:textId="1D33EBC8" w:rsidR="00C12D90" w:rsidRPr="00D66075" w:rsidRDefault="00C12D90" w:rsidP="00403922">
            <w:pPr>
              <w:pStyle w:val="af4"/>
              <w:rPr>
                <w:color w:val="000000" w:themeColor="text1"/>
                <w:sz w:val="22"/>
                <w:szCs w:val="22"/>
              </w:rPr>
            </w:pPr>
            <w:bookmarkStart w:id="20" w:name="sub_711"/>
            <w:r w:rsidRPr="00D66075">
              <w:rPr>
                <w:color w:val="000000" w:themeColor="text1"/>
                <w:sz w:val="22"/>
                <w:szCs w:val="22"/>
              </w:rPr>
              <w:lastRenderedPageBreak/>
              <w:t xml:space="preserve">1.1. Олимпийские игры, </w:t>
            </w:r>
            <w:proofErr w:type="spellStart"/>
            <w:r w:rsidRPr="00D66075">
              <w:rPr>
                <w:color w:val="000000" w:themeColor="text1"/>
                <w:sz w:val="22"/>
                <w:szCs w:val="22"/>
              </w:rPr>
              <w:t>Паралимпийские</w:t>
            </w:r>
            <w:proofErr w:type="spellEnd"/>
            <w:r w:rsidRPr="00D66075">
              <w:rPr>
                <w:color w:val="000000" w:themeColor="text1"/>
                <w:sz w:val="22"/>
                <w:szCs w:val="22"/>
              </w:rPr>
              <w:t xml:space="preserve"> игры, </w:t>
            </w:r>
            <w:proofErr w:type="spellStart"/>
            <w:r w:rsidRPr="00D66075">
              <w:rPr>
                <w:color w:val="000000" w:themeColor="text1"/>
                <w:sz w:val="22"/>
                <w:szCs w:val="22"/>
              </w:rPr>
              <w:t>Сурдлимпийские</w:t>
            </w:r>
            <w:proofErr w:type="spellEnd"/>
            <w:r w:rsidRPr="00D66075">
              <w:rPr>
                <w:color w:val="000000" w:themeColor="text1"/>
                <w:sz w:val="22"/>
                <w:szCs w:val="22"/>
              </w:rPr>
              <w:t xml:space="preserve"> игры</w:t>
            </w:r>
            <w:bookmarkEnd w:id="20"/>
          </w:p>
        </w:tc>
        <w:tc>
          <w:tcPr>
            <w:tcW w:w="708" w:type="dxa"/>
            <w:tcBorders>
              <w:top w:val="single" w:sz="4" w:space="0" w:color="auto"/>
              <w:left w:val="single" w:sz="4" w:space="0" w:color="auto"/>
              <w:bottom w:val="single" w:sz="4" w:space="0" w:color="auto"/>
              <w:right w:val="single" w:sz="4" w:space="0" w:color="auto"/>
            </w:tcBorders>
          </w:tcPr>
          <w:p w14:paraId="3146FFA7" w14:textId="77777777" w:rsidR="00C12D90" w:rsidRPr="00D66075" w:rsidRDefault="00C12D90" w:rsidP="00403922">
            <w:pPr>
              <w:pStyle w:val="af3"/>
              <w:jc w:val="center"/>
              <w:rPr>
                <w:color w:val="000000" w:themeColor="text1"/>
                <w:sz w:val="22"/>
                <w:szCs w:val="22"/>
              </w:rPr>
            </w:pPr>
            <w:r w:rsidRPr="00D66075">
              <w:rPr>
                <w:color w:val="000000" w:themeColor="text1"/>
                <w:sz w:val="22"/>
                <w:szCs w:val="22"/>
              </w:rPr>
              <w:t>15</w:t>
            </w:r>
          </w:p>
        </w:tc>
        <w:tc>
          <w:tcPr>
            <w:tcW w:w="635" w:type="dxa"/>
            <w:tcBorders>
              <w:top w:val="single" w:sz="4" w:space="0" w:color="auto"/>
              <w:left w:val="single" w:sz="4" w:space="0" w:color="auto"/>
              <w:bottom w:val="single" w:sz="4" w:space="0" w:color="auto"/>
              <w:right w:val="single" w:sz="4" w:space="0" w:color="auto"/>
            </w:tcBorders>
          </w:tcPr>
          <w:p w14:paraId="0BCA8160" w14:textId="77777777" w:rsidR="00C12D90" w:rsidRPr="00D66075" w:rsidRDefault="00C12D90" w:rsidP="00403922">
            <w:pPr>
              <w:pStyle w:val="af3"/>
              <w:jc w:val="center"/>
              <w:rPr>
                <w:color w:val="000000" w:themeColor="text1"/>
                <w:sz w:val="22"/>
                <w:szCs w:val="22"/>
              </w:rPr>
            </w:pPr>
            <w:r w:rsidRPr="00D66075">
              <w:rPr>
                <w:color w:val="000000" w:themeColor="text1"/>
                <w:sz w:val="22"/>
                <w:szCs w:val="22"/>
              </w:rPr>
              <w:t>10</w:t>
            </w:r>
          </w:p>
        </w:tc>
        <w:tc>
          <w:tcPr>
            <w:tcW w:w="696" w:type="dxa"/>
            <w:tcBorders>
              <w:top w:val="single" w:sz="4" w:space="0" w:color="auto"/>
              <w:left w:val="single" w:sz="4" w:space="0" w:color="auto"/>
              <w:bottom w:val="single" w:sz="4" w:space="0" w:color="auto"/>
              <w:right w:val="single" w:sz="4" w:space="0" w:color="auto"/>
            </w:tcBorders>
          </w:tcPr>
          <w:p w14:paraId="72D1F795" w14:textId="77777777" w:rsidR="00C12D90" w:rsidRPr="00D66075" w:rsidRDefault="00C12D90" w:rsidP="00403922">
            <w:pPr>
              <w:pStyle w:val="af3"/>
              <w:jc w:val="center"/>
              <w:rPr>
                <w:color w:val="000000" w:themeColor="text1"/>
                <w:sz w:val="22"/>
                <w:szCs w:val="22"/>
              </w:rPr>
            </w:pPr>
            <w:r w:rsidRPr="00D66075">
              <w:rPr>
                <w:color w:val="000000" w:themeColor="text1"/>
                <w:sz w:val="22"/>
                <w:szCs w:val="22"/>
              </w:rPr>
              <w:t>10</w:t>
            </w:r>
          </w:p>
        </w:tc>
        <w:tc>
          <w:tcPr>
            <w:tcW w:w="623" w:type="dxa"/>
            <w:tcBorders>
              <w:top w:val="single" w:sz="4" w:space="0" w:color="auto"/>
              <w:left w:val="single" w:sz="4" w:space="0" w:color="auto"/>
              <w:bottom w:val="single" w:sz="4" w:space="0" w:color="auto"/>
              <w:right w:val="single" w:sz="4" w:space="0" w:color="auto"/>
            </w:tcBorders>
          </w:tcPr>
          <w:p w14:paraId="7C13FE0F" w14:textId="77777777" w:rsidR="00C12D90" w:rsidRPr="00D66075" w:rsidRDefault="00C12D90" w:rsidP="00403922">
            <w:pPr>
              <w:pStyle w:val="af3"/>
              <w:jc w:val="center"/>
              <w:rPr>
                <w:color w:val="000000" w:themeColor="text1"/>
                <w:sz w:val="22"/>
                <w:szCs w:val="22"/>
              </w:rPr>
            </w:pPr>
            <w:r w:rsidRPr="00D66075">
              <w:rPr>
                <w:color w:val="000000" w:themeColor="text1"/>
                <w:sz w:val="22"/>
                <w:szCs w:val="22"/>
              </w:rPr>
              <w:t>9</w:t>
            </w:r>
          </w:p>
        </w:tc>
        <w:tc>
          <w:tcPr>
            <w:tcW w:w="941" w:type="dxa"/>
            <w:tcBorders>
              <w:top w:val="single" w:sz="4" w:space="0" w:color="auto"/>
              <w:left w:val="single" w:sz="4" w:space="0" w:color="auto"/>
              <w:bottom w:val="single" w:sz="4" w:space="0" w:color="auto"/>
              <w:right w:val="single" w:sz="4" w:space="0" w:color="auto"/>
            </w:tcBorders>
          </w:tcPr>
          <w:p w14:paraId="26066F7A" w14:textId="77777777" w:rsidR="00C12D90" w:rsidRPr="00D66075" w:rsidRDefault="00C12D90" w:rsidP="00403922">
            <w:pPr>
              <w:pStyle w:val="af3"/>
              <w:jc w:val="center"/>
              <w:rPr>
                <w:color w:val="000000" w:themeColor="text1"/>
                <w:sz w:val="22"/>
                <w:szCs w:val="22"/>
              </w:rPr>
            </w:pPr>
            <w:r w:rsidRPr="00D66075">
              <w:rPr>
                <w:color w:val="000000" w:themeColor="text1"/>
                <w:sz w:val="22"/>
                <w:szCs w:val="22"/>
              </w:rPr>
              <w:t>9</w:t>
            </w:r>
          </w:p>
        </w:tc>
        <w:tc>
          <w:tcPr>
            <w:tcW w:w="941" w:type="dxa"/>
            <w:tcBorders>
              <w:top w:val="single" w:sz="4" w:space="0" w:color="auto"/>
              <w:left w:val="single" w:sz="4" w:space="0" w:color="auto"/>
              <w:bottom w:val="single" w:sz="4" w:space="0" w:color="auto"/>
              <w:right w:val="single" w:sz="4" w:space="0" w:color="auto"/>
            </w:tcBorders>
          </w:tcPr>
          <w:p w14:paraId="5FEF4FB2" w14:textId="77777777" w:rsidR="00C12D90" w:rsidRPr="00D66075" w:rsidRDefault="00C12D90" w:rsidP="00403922">
            <w:pPr>
              <w:pStyle w:val="af3"/>
              <w:jc w:val="center"/>
              <w:rPr>
                <w:color w:val="000000" w:themeColor="text1"/>
                <w:sz w:val="22"/>
                <w:szCs w:val="22"/>
              </w:rPr>
            </w:pPr>
            <w:r w:rsidRPr="00D66075">
              <w:rPr>
                <w:color w:val="000000" w:themeColor="text1"/>
                <w:sz w:val="22"/>
                <w:szCs w:val="22"/>
              </w:rPr>
              <w:t>9</w:t>
            </w:r>
          </w:p>
        </w:tc>
        <w:tc>
          <w:tcPr>
            <w:tcW w:w="1126" w:type="dxa"/>
            <w:tcBorders>
              <w:top w:val="single" w:sz="4" w:space="0" w:color="auto"/>
              <w:left w:val="single" w:sz="4" w:space="0" w:color="auto"/>
              <w:bottom w:val="single" w:sz="4" w:space="0" w:color="auto"/>
            </w:tcBorders>
          </w:tcPr>
          <w:p w14:paraId="7AD1383A" w14:textId="77777777" w:rsidR="00C12D90" w:rsidRPr="00D66075" w:rsidRDefault="00C12D90" w:rsidP="00403922">
            <w:pPr>
              <w:pStyle w:val="af3"/>
              <w:jc w:val="center"/>
              <w:rPr>
                <w:color w:val="000000" w:themeColor="text1"/>
                <w:sz w:val="22"/>
                <w:szCs w:val="22"/>
              </w:rPr>
            </w:pPr>
            <w:r w:rsidRPr="00D66075">
              <w:rPr>
                <w:color w:val="000000" w:themeColor="text1"/>
                <w:sz w:val="22"/>
                <w:szCs w:val="22"/>
              </w:rPr>
              <w:t>8</w:t>
            </w:r>
          </w:p>
        </w:tc>
      </w:tr>
      <w:tr w:rsidR="00F54F46" w:rsidRPr="00D66075" w14:paraId="2F955071" w14:textId="77777777" w:rsidTr="00B73E4B">
        <w:tc>
          <w:tcPr>
            <w:tcW w:w="3856" w:type="dxa"/>
            <w:tcBorders>
              <w:top w:val="single" w:sz="4" w:space="0" w:color="auto"/>
              <w:bottom w:val="single" w:sz="4" w:space="0" w:color="auto"/>
              <w:right w:val="single" w:sz="4" w:space="0" w:color="auto"/>
            </w:tcBorders>
          </w:tcPr>
          <w:p w14:paraId="5520E817" w14:textId="77777777" w:rsidR="00C12D90" w:rsidRPr="00D66075" w:rsidRDefault="00C12D90" w:rsidP="00403922">
            <w:pPr>
              <w:pStyle w:val="af4"/>
              <w:rPr>
                <w:color w:val="000000" w:themeColor="text1"/>
                <w:sz w:val="22"/>
                <w:szCs w:val="22"/>
              </w:rPr>
            </w:pPr>
            <w:r w:rsidRPr="00D66075">
              <w:rPr>
                <w:color w:val="000000" w:themeColor="text1"/>
                <w:sz w:val="22"/>
                <w:szCs w:val="22"/>
              </w:rPr>
              <w:t>1.2. Чемпионат мира</w:t>
            </w:r>
          </w:p>
        </w:tc>
        <w:tc>
          <w:tcPr>
            <w:tcW w:w="708" w:type="dxa"/>
            <w:tcBorders>
              <w:top w:val="single" w:sz="4" w:space="0" w:color="auto"/>
              <w:left w:val="single" w:sz="4" w:space="0" w:color="auto"/>
              <w:bottom w:val="single" w:sz="4" w:space="0" w:color="auto"/>
              <w:right w:val="single" w:sz="4" w:space="0" w:color="auto"/>
            </w:tcBorders>
          </w:tcPr>
          <w:p w14:paraId="6A74AF8B" w14:textId="77777777" w:rsidR="00C12D90" w:rsidRPr="00D66075" w:rsidRDefault="00C12D90" w:rsidP="00403922">
            <w:pPr>
              <w:pStyle w:val="af3"/>
              <w:jc w:val="center"/>
              <w:rPr>
                <w:color w:val="000000" w:themeColor="text1"/>
                <w:sz w:val="22"/>
                <w:szCs w:val="22"/>
              </w:rPr>
            </w:pPr>
            <w:r w:rsidRPr="00D66075">
              <w:rPr>
                <w:color w:val="000000" w:themeColor="text1"/>
                <w:sz w:val="22"/>
                <w:szCs w:val="22"/>
              </w:rPr>
              <w:t>13</w:t>
            </w:r>
          </w:p>
        </w:tc>
        <w:tc>
          <w:tcPr>
            <w:tcW w:w="635" w:type="dxa"/>
            <w:tcBorders>
              <w:top w:val="single" w:sz="4" w:space="0" w:color="auto"/>
              <w:left w:val="single" w:sz="4" w:space="0" w:color="auto"/>
              <w:bottom w:val="single" w:sz="4" w:space="0" w:color="auto"/>
              <w:right w:val="single" w:sz="4" w:space="0" w:color="auto"/>
            </w:tcBorders>
          </w:tcPr>
          <w:p w14:paraId="197F44A2" w14:textId="77777777" w:rsidR="00C12D90" w:rsidRPr="00D66075" w:rsidRDefault="00C12D90" w:rsidP="00403922">
            <w:pPr>
              <w:pStyle w:val="af3"/>
              <w:jc w:val="center"/>
              <w:rPr>
                <w:color w:val="000000" w:themeColor="text1"/>
                <w:sz w:val="22"/>
                <w:szCs w:val="22"/>
              </w:rPr>
            </w:pPr>
            <w:r w:rsidRPr="00D66075">
              <w:rPr>
                <w:color w:val="000000" w:themeColor="text1"/>
                <w:sz w:val="22"/>
                <w:szCs w:val="22"/>
              </w:rPr>
              <w:t>9</w:t>
            </w:r>
          </w:p>
        </w:tc>
        <w:tc>
          <w:tcPr>
            <w:tcW w:w="696" w:type="dxa"/>
            <w:tcBorders>
              <w:top w:val="single" w:sz="4" w:space="0" w:color="auto"/>
              <w:left w:val="single" w:sz="4" w:space="0" w:color="auto"/>
              <w:bottom w:val="single" w:sz="4" w:space="0" w:color="auto"/>
              <w:right w:val="single" w:sz="4" w:space="0" w:color="auto"/>
            </w:tcBorders>
          </w:tcPr>
          <w:p w14:paraId="4278CC39" w14:textId="77777777" w:rsidR="00C12D90" w:rsidRPr="00D66075" w:rsidRDefault="00C12D90" w:rsidP="00403922">
            <w:pPr>
              <w:pStyle w:val="af3"/>
              <w:jc w:val="center"/>
              <w:rPr>
                <w:color w:val="000000" w:themeColor="text1"/>
                <w:sz w:val="22"/>
                <w:szCs w:val="22"/>
              </w:rPr>
            </w:pPr>
            <w:r w:rsidRPr="00D66075">
              <w:rPr>
                <w:color w:val="000000" w:themeColor="text1"/>
                <w:sz w:val="22"/>
                <w:szCs w:val="22"/>
              </w:rPr>
              <w:t>9</w:t>
            </w:r>
          </w:p>
        </w:tc>
        <w:tc>
          <w:tcPr>
            <w:tcW w:w="623" w:type="dxa"/>
            <w:tcBorders>
              <w:top w:val="single" w:sz="4" w:space="0" w:color="auto"/>
              <w:left w:val="single" w:sz="4" w:space="0" w:color="auto"/>
              <w:bottom w:val="single" w:sz="4" w:space="0" w:color="auto"/>
              <w:right w:val="single" w:sz="4" w:space="0" w:color="auto"/>
            </w:tcBorders>
          </w:tcPr>
          <w:p w14:paraId="2F3F8A96" w14:textId="77777777" w:rsidR="00C12D90" w:rsidRPr="00D66075" w:rsidRDefault="00C12D90" w:rsidP="00403922">
            <w:pPr>
              <w:pStyle w:val="af3"/>
              <w:jc w:val="center"/>
              <w:rPr>
                <w:color w:val="000000" w:themeColor="text1"/>
                <w:sz w:val="22"/>
                <w:szCs w:val="22"/>
              </w:rPr>
            </w:pPr>
            <w:r w:rsidRPr="00D66075">
              <w:rPr>
                <w:color w:val="000000" w:themeColor="text1"/>
                <w:sz w:val="22"/>
                <w:szCs w:val="22"/>
              </w:rPr>
              <w:t>8</w:t>
            </w:r>
          </w:p>
        </w:tc>
        <w:tc>
          <w:tcPr>
            <w:tcW w:w="941" w:type="dxa"/>
            <w:tcBorders>
              <w:top w:val="single" w:sz="4" w:space="0" w:color="auto"/>
              <w:left w:val="single" w:sz="4" w:space="0" w:color="auto"/>
              <w:bottom w:val="single" w:sz="4" w:space="0" w:color="auto"/>
              <w:right w:val="single" w:sz="4" w:space="0" w:color="auto"/>
            </w:tcBorders>
          </w:tcPr>
          <w:p w14:paraId="33B47B34" w14:textId="77777777" w:rsidR="00C12D90" w:rsidRPr="00D66075" w:rsidRDefault="00C12D90" w:rsidP="00403922">
            <w:pPr>
              <w:pStyle w:val="af3"/>
              <w:jc w:val="center"/>
              <w:rPr>
                <w:color w:val="000000" w:themeColor="text1"/>
                <w:sz w:val="22"/>
                <w:szCs w:val="22"/>
              </w:rPr>
            </w:pPr>
            <w:r w:rsidRPr="00D66075">
              <w:rPr>
                <w:color w:val="000000" w:themeColor="text1"/>
                <w:sz w:val="22"/>
                <w:szCs w:val="22"/>
              </w:rPr>
              <w:t>8</w:t>
            </w:r>
          </w:p>
        </w:tc>
        <w:tc>
          <w:tcPr>
            <w:tcW w:w="941" w:type="dxa"/>
            <w:tcBorders>
              <w:top w:val="single" w:sz="4" w:space="0" w:color="auto"/>
              <w:left w:val="single" w:sz="4" w:space="0" w:color="auto"/>
              <w:bottom w:val="single" w:sz="4" w:space="0" w:color="auto"/>
              <w:right w:val="single" w:sz="4" w:space="0" w:color="auto"/>
            </w:tcBorders>
          </w:tcPr>
          <w:p w14:paraId="2DE74425" w14:textId="77777777" w:rsidR="00C12D90" w:rsidRPr="00D66075" w:rsidRDefault="00C12D90" w:rsidP="00403922">
            <w:pPr>
              <w:pStyle w:val="af3"/>
              <w:jc w:val="center"/>
              <w:rPr>
                <w:color w:val="000000" w:themeColor="text1"/>
                <w:sz w:val="22"/>
                <w:szCs w:val="22"/>
              </w:rPr>
            </w:pPr>
            <w:r w:rsidRPr="00D66075">
              <w:rPr>
                <w:color w:val="000000" w:themeColor="text1"/>
                <w:sz w:val="22"/>
                <w:szCs w:val="22"/>
              </w:rPr>
              <w:t>8</w:t>
            </w:r>
          </w:p>
        </w:tc>
        <w:tc>
          <w:tcPr>
            <w:tcW w:w="1126" w:type="dxa"/>
            <w:tcBorders>
              <w:top w:val="single" w:sz="4" w:space="0" w:color="auto"/>
              <w:left w:val="single" w:sz="4" w:space="0" w:color="auto"/>
              <w:bottom w:val="single" w:sz="4" w:space="0" w:color="auto"/>
            </w:tcBorders>
          </w:tcPr>
          <w:p w14:paraId="1C2E1982" w14:textId="77777777" w:rsidR="00C12D90" w:rsidRPr="00D66075" w:rsidRDefault="00C12D90" w:rsidP="00403922">
            <w:pPr>
              <w:pStyle w:val="af3"/>
              <w:jc w:val="center"/>
              <w:rPr>
                <w:color w:val="000000" w:themeColor="text1"/>
                <w:sz w:val="22"/>
                <w:szCs w:val="22"/>
              </w:rPr>
            </w:pPr>
            <w:r w:rsidRPr="00D66075">
              <w:rPr>
                <w:color w:val="000000" w:themeColor="text1"/>
                <w:sz w:val="22"/>
                <w:szCs w:val="22"/>
              </w:rPr>
              <w:t>7**</w:t>
            </w:r>
          </w:p>
        </w:tc>
      </w:tr>
      <w:tr w:rsidR="00F54F46" w:rsidRPr="00D66075" w14:paraId="1DEACC21" w14:textId="77777777" w:rsidTr="00B73E4B">
        <w:tc>
          <w:tcPr>
            <w:tcW w:w="3856" w:type="dxa"/>
            <w:tcBorders>
              <w:top w:val="single" w:sz="4" w:space="0" w:color="auto"/>
              <w:bottom w:val="single" w:sz="4" w:space="0" w:color="auto"/>
              <w:right w:val="single" w:sz="4" w:space="0" w:color="auto"/>
            </w:tcBorders>
          </w:tcPr>
          <w:p w14:paraId="0E3BCC15" w14:textId="77777777" w:rsidR="00C12D90" w:rsidRPr="00D66075" w:rsidRDefault="00C12D90" w:rsidP="00403922">
            <w:pPr>
              <w:pStyle w:val="af4"/>
              <w:rPr>
                <w:color w:val="000000" w:themeColor="text1"/>
                <w:sz w:val="22"/>
                <w:szCs w:val="22"/>
              </w:rPr>
            </w:pPr>
            <w:r w:rsidRPr="00D66075">
              <w:rPr>
                <w:color w:val="000000" w:themeColor="text1"/>
                <w:sz w:val="22"/>
                <w:szCs w:val="22"/>
              </w:rPr>
              <w:t>1.3. Чемпионат Европы</w:t>
            </w:r>
          </w:p>
        </w:tc>
        <w:tc>
          <w:tcPr>
            <w:tcW w:w="708" w:type="dxa"/>
            <w:tcBorders>
              <w:top w:val="single" w:sz="4" w:space="0" w:color="auto"/>
              <w:left w:val="single" w:sz="4" w:space="0" w:color="auto"/>
              <w:bottom w:val="single" w:sz="4" w:space="0" w:color="auto"/>
              <w:right w:val="single" w:sz="4" w:space="0" w:color="auto"/>
            </w:tcBorders>
          </w:tcPr>
          <w:p w14:paraId="2710EA9E" w14:textId="77777777" w:rsidR="00C12D90" w:rsidRPr="00D66075" w:rsidRDefault="00C12D90" w:rsidP="00403922">
            <w:pPr>
              <w:pStyle w:val="af3"/>
              <w:jc w:val="center"/>
              <w:rPr>
                <w:color w:val="000000" w:themeColor="text1"/>
                <w:sz w:val="22"/>
                <w:szCs w:val="22"/>
              </w:rPr>
            </w:pPr>
            <w:r w:rsidRPr="00D66075">
              <w:rPr>
                <w:color w:val="000000" w:themeColor="text1"/>
                <w:sz w:val="22"/>
                <w:szCs w:val="22"/>
              </w:rPr>
              <w:t>9</w:t>
            </w:r>
          </w:p>
        </w:tc>
        <w:tc>
          <w:tcPr>
            <w:tcW w:w="635" w:type="dxa"/>
            <w:tcBorders>
              <w:top w:val="single" w:sz="4" w:space="0" w:color="auto"/>
              <w:left w:val="single" w:sz="4" w:space="0" w:color="auto"/>
              <w:bottom w:val="single" w:sz="4" w:space="0" w:color="auto"/>
              <w:right w:val="single" w:sz="4" w:space="0" w:color="auto"/>
            </w:tcBorders>
          </w:tcPr>
          <w:p w14:paraId="4F057096" w14:textId="77777777" w:rsidR="00C12D90" w:rsidRPr="00D66075" w:rsidRDefault="00C12D90" w:rsidP="00403922">
            <w:pPr>
              <w:pStyle w:val="af3"/>
              <w:jc w:val="center"/>
              <w:rPr>
                <w:color w:val="000000" w:themeColor="text1"/>
                <w:sz w:val="22"/>
                <w:szCs w:val="22"/>
              </w:rPr>
            </w:pPr>
            <w:r w:rsidRPr="00D66075">
              <w:rPr>
                <w:color w:val="000000" w:themeColor="text1"/>
                <w:sz w:val="22"/>
                <w:szCs w:val="22"/>
              </w:rPr>
              <w:t>8</w:t>
            </w:r>
          </w:p>
        </w:tc>
        <w:tc>
          <w:tcPr>
            <w:tcW w:w="696" w:type="dxa"/>
            <w:tcBorders>
              <w:top w:val="single" w:sz="4" w:space="0" w:color="auto"/>
              <w:left w:val="single" w:sz="4" w:space="0" w:color="auto"/>
              <w:bottom w:val="single" w:sz="4" w:space="0" w:color="auto"/>
              <w:right w:val="single" w:sz="4" w:space="0" w:color="auto"/>
            </w:tcBorders>
          </w:tcPr>
          <w:p w14:paraId="1EBD0562" w14:textId="77777777" w:rsidR="00C12D90" w:rsidRPr="00D66075" w:rsidRDefault="00C12D90" w:rsidP="00403922">
            <w:pPr>
              <w:pStyle w:val="af3"/>
              <w:jc w:val="center"/>
              <w:rPr>
                <w:color w:val="000000" w:themeColor="text1"/>
                <w:sz w:val="22"/>
                <w:szCs w:val="22"/>
              </w:rPr>
            </w:pPr>
            <w:r w:rsidRPr="00D66075">
              <w:rPr>
                <w:color w:val="000000" w:themeColor="text1"/>
                <w:sz w:val="22"/>
                <w:szCs w:val="22"/>
              </w:rPr>
              <w:t>8</w:t>
            </w:r>
          </w:p>
        </w:tc>
        <w:tc>
          <w:tcPr>
            <w:tcW w:w="623" w:type="dxa"/>
            <w:tcBorders>
              <w:top w:val="single" w:sz="4" w:space="0" w:color="auto"/>
              <w:left w:val="single" w:sz="4" w:space="0" w:color="auto"/>
              <w:bottom w:val="single" w:sz="4" w:space="0" w:color="auto"/>
              <w:right w:val="single" w:sz="4" w:space="0" w:color="auto"/>
            </w:tcBorders>
          </w:tcPr>
          <w:p w14:paraId="548440BD" w14:textId="77777777" w:rsidR="00C12D90" w:rsidRPr="00D66075" w:rsidRDefault="00C12D90" w:rsidP="00403922">
            <w:pPr>
              <w:pStyle w:val="af3"/>
              <w:jc w:val="center"/>
              <w:rPr>
                <w:color w:val="000000" w:themeColor="text1"/>
                <w:sz w:val="22"/>
                <w:szCs w:val="22"/>
              </w:rPr>
            </w:pPr>
            <w:r w:rsidRPr="00D66075">
              <w:rPr>
                <w:color w:val="000000" w:themeColor="text1"/>
                <w:sz w:val="22"/>
                <w:szCs w:val="22"/>
              </w:rPr>
              <w:t>7</w:t>
            </w:r>
          </w:p>
        </w:tc>
        <w:tc>
          <w:tcPr>
            <w:tcW w:w="941" w:type="dxa"/>
            <w:tcBorders>
              <w:top w:val="single" w:sz="4" w:space="0" w:color="auto"/>
              <w:left w:val="single" w:sz="4" w:space="0" w:color="auto"/>
              <w:bottom w:val="single" w:sz="4" w:space="0" w:color="auto"/>
              <w:right w:val="single" w:sz="4" w:space="0" w:color="auto"/>
            </w:tcBorders>
          </w:tcPr>
          <w:p w14:paraId="70B47F14" w14:textId="77777777" w:rsidR="00C12D90" w:rsidRPr="00D66075" w:rsidRDefault="00C12D90" w:rsidP="00403922">
            <w:pPr>
              <w:pStyle w:val="af3"/>
              <w:jc w:val="center"/>
              <w:rPr>
                <w:color w:val="000000" w:themeColor="text1"/>
                <w:sz w:val="22"/>
                <w:szCs w:val="22"/>
              </w:rPr>
            </w:pPr>
            <w:r w:rsidRPr="00D66075">
              <w:rPr>
                <w:color w:val="000000" w:themeColor="text1"/>
                <w:sz w:val="22"/>
                <w:szCs w:val="22"/>
              </w:rPr>
              <w:t>7</w:t>
            </w:r>
          </w:p>
        </w:tc>
        <w:tc>
          <w:tcPr>
            <w:tcW w:w="941" w:type="dxa"/>
            <w:tcBorders>
              <w:top w:val="single" w:sz="4" w:space="0" w:color="auto"/>
              <w:left w:val="single" w:sz="4" w:space="0" w:color="auto"/>
              <w:bottom w:val="single" w:sz="4" w:space="0" w:color="auto"/>
              <w:right w:val="single" w:sz="4" w:space="0" w:color="auto"/>
            </w:tcBorders>
          </w:tcPr>
          <w:p w14:paraId="577C1C19" w14:textId="77777777" w:rsidR="00C12D90" w:rsidRPr="00D66075" w:rsidRDefault="00C12D90" w:rsidP="00403922">
            <w:pPr>
              <w:pStyle w:val="af3"/>
              <w:jc w:val="center"/>
              <w:rPr>
                <w:color w:val="000000" w:themeColor="text1"/>
                <w:sz w:val="22"/>
                <w:szCs w:val="22"/>
              </w:rPr>
            </w:pPr>
            <w:r w:rsidRPr="00D66075">
              <w:rPr>
                <w:color w:val="000000" w:themeColor="text1"/>
                <w:sz w:val="22"/>
                <w:szCs w:val="22"/>
              </w:rPr>
              <w:t>7</w:t>
            </w:r>
          </w:p>
        </w:tc>
        <w:tc>
          <w:tcPr>
            <w:tcW w:w="1126" w:type="dxa"/>
            <w:tcBorders>
              <w:top w:val="single" w:sz="4" w:space="0" w:color="auto"/>
              <w:left w:val="single" w:sz="4" w:space="0" w:color="auto"/>
              <w:bottom w:val="single" w:sz="4" w:space="0" w:color="auto"/>
            </w:tcBorders>
          </w:tcPr>
          <w:p w14:paraId="4F4ED268" w14:textId="77777777" w:rsidR="00C12D90" w:rsidRPr="00D66075" w:rsidRDefault="00C12D90" w:rsidP="00403922">
            <w:pPr>
              <w:pStyle w:val="af3"/>
              <w:jc w:val="center"/>
              <w:rPr>
                <w:color w:val="000000" w:themeColor="text1"/>
                <w:sz w:val="22"/>
                <w:szCs w:val="22"/>
              </w:rPr>
            </w:pPr>
            <w:r w:rsidRPr="00D66075">
              <w:rPr>
                <w:color w:val="000000" w:themeColor="text1"/>
                <w:sz w:val="22"/>
                <w:szCs w:val="22"/>
              </w:rPr>
              <w:t>6**</w:t>
            </w:r>
          </w:p>
        </w:tc>
      </w:tr>
      <w:tr w:rsidR="00A37096" w:rsidRPr="00D66075" w14:paraId="32DAC062" w14:textId="77777777" w:rsidTr="00B73E4B">
        <w:tc>
          <w:tcPr>
            <w:tcW w:w="3856" w:type="dxa"/>
            <w:tcBorders>
              <w:top w:val="single" w:sz="4" w:space="0" w:color="auto"/>
              <w:bottom w:val="single" w:sz="4" w:space="0" w:color="auto"/>
              <w:right w:val="single" w:sz="4" w:space="0" w:color="auto"/>
            </w:tcBorders>
          </w:tcPr>
          <w:p w14:paraId="53A5DA7D" w14:textId="77777777" w:rsidR="00A37096" w:rsidRPr="00D66075" w:rsidRDefault="00A37096" w:rsidP="00A37096">
            <w:pPr>
              <w:pStyle w:val="af4"/>
              <w:rPr>
                <w:color w:val="000000" w:themeColor="text1"/>
                <w:sz w:val="22"/>
                <w:szCs w:val="22"/>
              </w:rPr>
            </w:pPr>
            <w:r w:rsidRPr="00D66075">
              <w:rPr>
                <w:color w:val="000000" w:themeColor="text1"/>
                <w:sz w:val="22"/>
                <w:szCs w:val="22"/>
              </w:rPr>
              <w:t>1.4. Кубок мира</w:t>
            </w:r>
          </w:p>
          <w:p w14:paraId="1CBBD8B6" w14:textId="77777777" w:rsidR="00A37096" w:rsidRPr="00D66075" w:rsidRDefault="00A37096" w:rsidP="00A37096">
            <w:pPr>
              <w:pStyle w:val="af4"/>
              <w:rPr>
                <w:color w:val="000000" w:themeColor="text1"/>
                <w:sz w:val="22"/>
                <w:szCs w:val="22"/>
              </w:rPr>
            </w:pPr>
            <w:r w:rsidRPr="00D66075">
              <w:rPr>
                <w:color w:val="000000" w:themeColor="text1"/>
                <w:sz w:val="22"/>
                <w:szCs w:val="22"/>
              </w:rPr>
              <w:t>(сумма этапов или финал)</w:t>
            </w:r>
          </w:p>
        </w:tc>
        <w:tc>
          <w:tcPr>
            <w:tcW w:w="708" w:type="dxa"/>
            <w:tcBorders>
              <w:top w:val="single" w:sz="4" w:space="0" w:color="auto"/>
              <w:left w:val="single" w:sz="4" w:space="0" w:color="auto"/>
              <w:bottom w:val="single" w:sz="4" w:space="0" w:color="auto"/>
              <w:right w:val="single" w:sz="4" w:space="0" w:color="auto"/>
            </w:tcBorders>
          </w:tcPr>
          <w:p w14:paraId="6D7575C9"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10</w:t>
            </w:r>
          </w:p>
        </w:tc>
        <w:tc>
          <w:tcPr>
            <w:tcW w:w="635" w:type="dxa"/>
            <w:tcBorders>
              <w:top w:val="single" w:sz="4" w:space="0" w:color="auto"/>
              <w:left w:val="single" w:sz="4" w:space="0" w:color="auto"/>
              <w:bottom w:val="single" w:sz="4" w:space="0" w:color="auto"/>
              <w:right w:val="single" w:sz="4" w:space="0" w:color="auto"/>
            </w:tcBorders>
          </w:tcPr>
          <w:p w14:paraId="4E349EA6"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9</w:t>
            </w:r>
          </w:p>
        </w:tc>
        <w:tc>
          <w:tcPr>
            <w:tcW w:w="696" w:type="dxa"/>
            <w:tcBorders>
              <w:top w:val="single" w:sz="4" w:space="0" w:color="auto"/>
              <w:left w:val="single" w:sz="4" w:space="0" w:color="auto"/>
              <w:bottom w:val="single" w:sz="4" w:space="0" w:color="auto"/>
              <w:right w:val="single" w:sz="4" w:space="0" w:color="auto"/>
            </w:tcBorders>
          </w:tcPr>
          <w:p w14:paraId="53B71F3E"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8</w:t>
            </w:r>
          </w:p>
        </w:tc>
        <w:tc>
          <w:tcPr>
            <w:tcW w:w="623" w:type="dxa"/>
            <w:tcBorders>
              <w:top w:val="single" w:sz="4" w:space="0" w:color="auto"/>
              <w:left w:val="single" w:sz="4" w:space="0" w:color="auto"/>
              <w:bottom w:val="single" w:sz="4" w:space="0" w:color="auto"/>
              <w:right w:val="single" w:sz="4" w:space="0" w:color="auto"/>
            </w:tcBorders>
          </w:tcPr>
          <w:p w14:paraId="33367EAB" w14:textId="1265C6A2"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4CA6243C" w14:textId="490E1CF3"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1CC901E4" w14:textId="2FDA13AC"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1126" w:type="dxa"/>
            <w:tcBorders>
              <w:top w:val="single" w:sz="4" w:space="0" w:color="auto"/>
              <w:left w:val="single" w:sz="4" w:space="0" w:color="auto"/>
              <w:bottom w:val="single" w:sz="4" w:space="0" w:color="auto"/>
            </w:tcBorders>
          </w:tcPr>
          <w:p w14:paraId="665A577A" w14:textId="12F67E0A"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r>
      <w:tr w:rsidR="00A37096" w:rsidRPr="00D66075" w14:paraId="09AE4203" w14:textId="77777777" w:rsidTr="00B73E4B">
        <w:tc>
          <w:tcPr>
            <w:tcW w:w="3856" w:type="dxa"/>
            <w:tcBorders>
              <w:top w:val="single" w:sz="4" w:space="0" w:color="auto"/>
              <w:bottom w:val="single" w:sz="4" w:space="0" w:color="auto"/>
              <w:right w:val="single" w:sz="4" w:space="0" w:color="auto"/>
            </w:tcBorders>
          </w:tcPr>
          <w:p w14:paraId="0D133A02" w14:textId="77777777" w:rsidR="00A37096" w:rsidRPr="00D66075" w:rsidRDefault="00A37096" w:rsidP="00A37096">
            <w:pPr>
              <w:pStyle w:val="af4"/>
              <w:rPr>
                <w:color w:val="000000" w:themeColor="text1"/>
                <w:sz w:val="22"/>
                <w:szCs w:val="22"/>
              </w:rPr>
            </w:pPr>
            <w:r w:rsidRPr="00D66075">
              <w:rPr>
                <w:color w:val="000000" w:themeColor="text1"/>
                <w:sz w:val="22"/>
                <w:szCs w:val="22"/>
              </w:rPr>
              <w:t>1.5. Всемирная универсиада</w:t>
            </w:r>
          </w:p>
        </w:tc>
        <w:tc>
          <w:tcPr>
            <w:tcW w:w="708" w:type="dxa"/>
            <w:tcBorders>
              <w:top w:val="single" w:sz="4" w:space="0" w:color="auto"/>
              <w:left w:val="single" w:sz="4" w:space="0" w:color="auto"/>
              <w:bottom w:val="single" w:sz="4" w:space="0" w:color="auto"/>
              <w:right w:val="single" w:sz="4" w:space="0" w:color="auto"/>
            </w:tcBorders>
          </w:tcPr>
          <w:p w14:paraId="35A5205D"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8</w:t>
            </w:r>
          </w:p>
        </w:tc>
        <w:tc>
          <w:tcPr>
            <w:tcW w:w="635" w:type="dxa"/>
            <w:tcBorders>
              <w:top w:val="single" w:sz="4" w:space="0" w:color="auto"/>
              <w:left w:val="single" w:sz="4" w:space="0" w:color="auto"/>
              <w:bottom w:val="single" w:sz="4" w:space="0" w:color="auto"/>
              <w:right w:val="single" w:sz="4" w:space="0" w:color="auto"/>
            </w:tcBorders>
          </w:tcPr>
          <w:p w14:paraId="1AD76E1F"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7</w:t>
            </w:r>
          </w:p>
        </w:tc>
        <w:tc>
          <w:tcPr>
            <w:tcW w:w="696" w:type="dxa"/>
            <w:tcBorders>
              <w:top w:val="single" w:sz="4" w:space="0" w:color="auto"/>
              <w:left w:val="single" w:sz="4" w:space="0" w:color="auto"/>
              <w:bottom w:val="single" w:sz="4" w:space="0" w:color="auto"/>
              <w:right w:val="single" w:sz="4" w:space="0" w:color="auto"/>
            </w:tcBorders>
          </w:tcPr>
          <w:p w14:paraId="55A86909"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6</w:t>
            </w:r>
          </w:p>
        </w:tc>
        <w:tc>
          <w:tcPr>
            <w:tcW w:w="623" w:type="dxa"/>
            <w:tcBorders>
              <w:top w:val="single" w:sz="4" w:space="0" w:color="auto"/>
              <w:left w:val="single" w:sz="4" w:space="0" w:color="auto"/>
              <w:bottom w:val="single" w:sz="4" w:space="0" w:color="auto"/>
              <w:right w:val="single" w:sz="4" w:space="0" w:color="auto"/>
            </w:tcBorders>
          </w:tcPr>
          <w:p w14:paraId="38D26CF0" w14:textId="4B6205C9"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7BAA17E3" w14:textId="7702BE3D"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47636476" w14:textId="73328C0C"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1126" w:type="dxa"/>
            <w:tcBorders>
              <w:top w:val="single" w:sz="4" w:space="0" w:color="auto"/>
              <w:left w:val="single" w:sz="4" w:space="0" w:color="auto"/>
              <w:bottom w:val="single" w:sz="4" w:space="0" w:color="auto"/>
            </w:tcBorders>
          </w:tcPr>
          <w:p w14:paraId="4B11EC97" w14:textId="6E0C59CE"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r>
      <w:tr w:rsidR="00A37096" w:rsidRPr="00D66075" w14:paraId="58B55A47" w14:textId="77777777" w:rsidTr="00B73E4B">
        <w:tc>
          <w:tcPr>
            <w:tcW w:w="3856" w:type="dxa"/>
            <w:tcBorders>
              <w:top w:val="single" w:sz="4" w:space="0" w:color="auto"/>
              <w:bottom w:val="single" w:sz="4" w:space="0" w:color="auto"/>
              <w:right w:val="single" w:sz="4" w:space="0" w:color="auto"/>
            </w:tcBorders>
          </w:tcPr>
          <w:p w14:paraId="7D2728CE" w14:textId="77777777" w:rsidR="00A37096" w:rsidRPr="00D66075" w:rsidRDefault="00A37096" w:rsidP="00A37096">
            <w:pPr>
              <w:pStyle w:val="af4"/>
              <w:rPr>
                <w:color w:val="000000" w:themeColor="text1"/>
                <w:sz w:val="22"/>
                <w:szCs w:val="22"/>
              </w:rPr>
            </w:pPr>
            <w:r w:rsidRPr="00D66075">
              <w:rPr>
                <w:color w:val="000000" w:themeColor="text1"/>
                <w:sz w:val="22"/>
                <w:szCs w:val="22"/>
              </w:rPr>
              <w:t>1.6. Кубок Европы (финал)</w:t>
            </w:r>
          </w:p>
        </w:tc>
        <w:tc>
          <w:tcPr>
            <w:tcW w:w="708" w:type="dxa"/>
            <w:tcBorders>
              <w:top w:val="single" w:sz="4" w:space="0" w:color="auto"/>
              <w:left w:val="single" w:sz="4" w:space="0" w:color="auto"/>
              <w:bottom w:val="single" w:sz="4" w:space="0" w:color="auto"/>
              <w:right w:val="single" w:sz="4" w:space="0" w:color="auto"/>
            </w:tcBorders>
          </w:tcPr>
          <w:p w14:paraId="62555E1F"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8</w:t>
            </w:r>
          </w:p>
        </w:tc>
        <w:tc>
          <w:tcPr>
            <w:tcW w:w="635" w:type="dxa"/>
            <w:tcBorders>
              <w:top w:val="single" w:sz="4" w:space="0" w:color="auto"/>
              <w:left w:val="single" w:sz="4" w:space="0" w:color="auto"/>
              <w:bottom w:val="single" w:sz="4" w:space="0" w:color="auto"/>
              <w:right w:val="single" w:sz="4" w:space="0" w:color="auto"/>
            </w:tcBorders>
          </w:tcPr>
          <w:p w14:paraId="0008ABB3"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7</w:t>
            </w:r>
          </w:p>
        </w:tc>
        <w:tc>
          <w:tcPr>
            <w:tcW w:w="696" w:type="dxa"/>
            <w:tcBorders>
              <w:top w:val="single" w:sz="4" w:space="0" w:color="auto"/>
              <w:left w:val="single" w:sz="4" w:space="0" w:color="auto"/>
              <w:bottom w:val="single" w:sz="4" w:space="0" w:color="auto"/>
              <w:right w:val="single" w:sz="4" w:space="0" w:color="auto"/>
            </w:tcBorders>
          </w:tcPr>
          <w:p w14:paraId="67AF9CBC"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6</w:t>
            </w:r>
          </w:p>
        </w:tc>
        <w:tc>
          <w:tcPr>
            <w:tcW w:w="623" w:type="dxa"/>
            <w:tcBorders>
              <w:top w:val="single" w:sz="4" w:space="0" w:color="auto"/>
              <w:left w:val="single" w:sz="4" w:space="0" w:color="auto"/>
              <w:bottom w:val="single" w:sz="4" w:space="0" w:color="auto"/>
              <w:right w:val="single" w:sz="4" w:space="0" w:color="auto"/>
            </w:tcBorders>
          </w:tcPr>
          <w:p w14:paraId="571CC6AB" w14:textId="217D82E6"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05FE6498" w14:textId="753B7FE8"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0B65BFDD" w14:textId="56109983"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1126" w:type="dxa"/>
            <w:tcBorders>
              <w:top w:val="single" w:sz="4" w:space="0" w:color="auto"/>
              <w:left w:val="single" w:sz="4" w:space="0" w:color="auto"/>
              <w:bottom w:val="single" w:sz="4" w:space="0" w:color="auto"/>
            </w:tcBorders>
          </w:tcPr>
          <w:p w14:paraId="597E2DF1" w14:textId="64F029E2"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r>
      <w:tr w:rsidR="00A37096" w:rsidRPr="00D66075" w14:paraId="6766E2AF" w14:textId="77777777" w:rsidTr="00B73E4B">
        <w:tc>
          <w:tcPr>
            <w:tcW w:w="3856" w:type="dxa"/>
            <w:tcBorders>
              <w:top w:val="single" w:sz="4" w:space="0" w:color="auto"/>
              <w:bottom w:val="single" w:sz="4" w:space="0" w:color="auto"/>
              <w:right w:val="single" w:sz="4" w:space="0" w:color="auto"/>
            </w:tcBorders>
          </w:tcPr>
          <w:p w14:paraId="40554CEE" w14:textId="77777777" w:rsidR="00A37096" w:rsidRPr="00D66075" w:rsidRDefault="00A37096" w:rsidP="00A37096">
            <w:pPr>
              <w:pStyle w:val="af4"/>
              <w:rPr>
                <w:color w:val="000000" w:themeColor="text1"/>
                <w:sz w:val="22"/>
                <w:szCs w:val="22"/>
              </w:rPr>
            </w:pPr>
            <w:r w:rsidRPr="00D66075">
              <w:rPr>
                <w:color w:val="000000" w:themeColor="text1"/>
                <w:sz w:val="22"/>
                <w:szCs w:val="22"/>
              </w:rPr>
              <w:t>1.7. Первенство мира</w:t>
            </w:r>
          </w:p>
          <w:p w14:paraId="237518F6" w14:textId="77777777" w:rsidR="00A37096" w:rsidRPr="00D66075" w:rsidRDefault="00A37096" w:rsidP="00A37096">
            <w:pPr>
              <w:pStyle w:val="af4"/>
              <w:rPr>
                <w:color w:val="000000" w:themeColor="text1"/>
                <w:sz w:val="22"/>
                <w:szCs w:val="22"/>
              </w:rPr>
            </w:pPr>
            <w:r w:rsidRPr="00D66075">
              <w:rPr>
                <w:color w:val="000000" w:themeColor="text1"/>
                <w:sz w:val="22"/>
                <w:szCs w:val="22"/>
              </w:rPr>
              <w:t>(молодежь, юниоры)</w:t>
            </w:r>
          </w:p>
        </w:tc>
        <w:tc>
          <w:tcPr>
            <w:tcW w:w="708" w:type="dxa"/>
            <w:tcBorders>
              <w:top w:val="single" w:sz="4" w:space="0" w:color="auto"/>
              <w:left w:val="single" w:sz="4" w:space="0" w:color="auto"/>
              <w:bottom w:val="single" w:sz="4" w:space="0" w:color="auto"/>
              <w:right w:val="single" w:sz="4" w:space="0" w:color="auto"/>
            </w:tcBorders>
          </w:tcPr>
          <w:p w14:paraId="5E4B4851"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8</w:t>
            </w:r>
          </w:p>
        </w:tc>
        <w:tc>
          <w:tcPr>
            <w:tcW w:w="635" w:type="dxa"/>
            <w:tcBorders>
              <w:top w:val="single" w:sz="4" w:space="0" w:color="auto"/>
              <w:left w:val="single" w:sz="4" w:space="0" w:color="auto"/>
              <w:bottom w:val="single" w:sz="4" w:space="0" w:color="auto"/>
              <w:right w:val="single" w:sz="4" w:space="0" w:color="auto"/>
            </w:tcBorders>
          </w:tcPr>
          <w:p w14:paraId="0922390D"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7</w:t>
            </w:r>
          </w:p>
        </w:tc>
        <w:tc>
          <w:tcPr>
            <w:tcW w:w="696" w:type="dxa"/>
            <w:tcBorders>
              <w:top w:val="single" w:sz="4" w:space="0" w:color="auto"/>
              <w:left w:val="single" w:sz="4" w:space="0" w:color="auto"/>
              <w:bottom w:val="single" w:sz="4" w:space="0" w:color="auto"/>
              <w:right w:val="single" w:sz="4" w:space="0" w:color="auto"/>
            </w:tcBorders>
          </w:tcPr>
          <w:p w14:paraId="00F3513D"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5</w:t>
            </w:r>
          </w:p>
        </w:tc>
        <w:tc>
          <w:tcPr>
            <w:tcW w:w="623" w:type="dxa"/>
            <w:tcBorders>
              <w:top w:val="single" w:sz="4" w:space="0" w:color="auto"/>
              <w:left w:val="single" w:sz="4" w:space="0" w:color="auto"/>
              <w:bottom w:val="single" w:sz="4" w:space="0" w:color="auto"/>
              <w:right w:val="single" w:sz="4" w:space="0" w:color="auto"/>
            </w:tcBorders>
          </w:tcPr>
          <w:p w14:paraId="11803667" w14:textId="72FFDD0F"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7EB3CB75" w14:textId="4CF9E722"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52913C21" w14:textId="44B00C0B"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1126" w:type="dxa"/>
            <w:tcBorders>
              <w:top w:val="single" w:sz="4" w:space="0" w:color="auto"/>
              <w:left w:val="single" w:sz="4" w:space="0" w:color="auto"/>
              <w:bottom w:val="single" w:sz="4" w:space="0" w:color="auto"/>
            </w:tcBorders>
          </w:tcPr>
          <w:p w14:paraId="28BCA085" w14:textId="14AC273D"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r>
      <w:tr w:rsidR="00A37096" w:rsidRPr="00D66075" w14:paraId="0B402181" w14:textId="77777777" w:rsidTr="00B73E4B">
        <w:tc>
          <w:tcPr>
            <w:tcW w:w="3856" w:type="dxa"/>
            <w:tcBorders>
              <w:top w:val="single" w:sz="4" w:space="0" w:color="auto"/>
              <w:bottom w:val="single" w:sz="4" w:space="0" w:color="auto"/>
              <w:right w:val="single" w:sz="4" w:space="0" w:color="auto"/>
            </w:tcBorders>
          </w:tcPr>
          <w:p w14:paraId="711341A4" w14:textId="77777777" w:rsidR="00A37096" w:rsidRPr="00D66075" w:rsidRDefault="00A37096" w:rsidP="00A37096">
            <w:pPr>
              <w:pStyle w:val="af4"/>
              <w:rPr>
                <w:color w:val="000000" w:themeColor="text1"/>
                <w:sz w:val="22"/>
                <w:szCs w:val="22"/>
              </w:rPr>
            </w:pPr>
            <w:r w:rsidRPr="00D66075">
              <w:rPr>
                <w:color w:val="000000" w:themeColor="text1"/>
                <w:sz w:val="22"/>
                <w:szCs w:val="22"/>
              </w:rPr>
              <w:t>1.8. Первенство мира (юноши, кадеты)</w:t>
            </w:r>
          </w:p>
        </w:tc>
        <w:tc>
          <w:tcPr>
            <w:tcW w:w="708" w:type="dxa"/>
            <w:tcBorders>
              <w:top w:val="single" w:sz="4" w:space="0" w:color="auto"/>
              <w:left w:val="single" w:sz="4" w:space="0" w:color="auto"/>
              <w:bottom w:val="single" w:sz="4" w:space="0" w:color="auto"/>
              <w:right w:val="single" w:sz="4" w:space="0" w:color="auto"/>
            </w:tcBorders>
          </w:tcPr>
          <w:p w14:paraId="0ACA2A44"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8</w:t>
            </w:r>
          </w:p>
        </w:tc>
        <w:tc>
          <w:tcPr>
            <w:tcW w:w="635" w:type="dxa"/>
            <w:tcBorders>
              <w:top w:val="single" w:sz="4" w:space="0" w:color="auto"/>
              <w:left w:val="single" w:sz="4" w:space="0" w:color="auto"/>
              <w:bottom w:val="single" w:sz="4" w:space="0" w:color="auto"/>
              <w:right w:val="single" w:sz="4" w:space="0" w:color="auto"/>
            </w:tcBorders>
          </w:tcPr>
          <w:p w14:paraId="08C42595"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6</w:t>
            </w:r>
          </w:p>
        </w:tc>
        <w:tc>
          <w:tcPr>
            <w:tcW w:w="696" w:type="dxa"/>
            <w:tcBorders>
              <w:top w:val="single" w:sz="4" w:space="0" w:color="auto"/>
              <w:left w:val="single" w:sz="4" w:space="0" w:color="auto"/>
              <w:bottom w:val="single" w:sz="4" w:space="0" w:color="auto"/>
              <w:right w:val="single" w:sz="4" w:space="0" w:color="auto"/>
            </w:tcBorders>
          </w:tcPr>
          <w:p w14:paraId="67E2856A"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4</w:t>
            </w:r>
          </w:p>
        </w:tc>
        <w:tc>
          <w:tcPr>
            <w:tcW w:w="623" w:type="dxa"/>
            <w:tcBorders>
              <w:top w:val="single" w:sz="4" w:space="0" w:color="auto"/>
              <w:left w:val="single" w:sz="4" w:space="0" w:color="auto"/>
              <w:bottom w:val="single" w:sz="4" w:space="0" w:color="auto"/>
              <w:right w:val="single" w:sz="4" w:space="0" w:color="auto"/>
            </w:tcBorders>
          </w:tcPr>
          <w:p w14:paraId="78252DDD" w14:textId="47595D84"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455D68E0" w14:textId="65C775A2"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2B8D414D" w14:textId="738E1952"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1126" w:type="dxa"/>
            <w:tcBorders>
              <w:top w:val="single" w:sz="4" w:space="0" w:color="auto"/>
              <w:left w:val="single" w:sz="4" w:space="0" w:color="auto"/>
              <w:bottom w:val="single" w:sz="4" w:space="0" w:color="auto"/>
            </w:tcBorders>
          </w:tcPr>
          <w:p w14:paraId="650EFE56" w14:textId="1BD485D2"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r>
      <w:tr w:rsidR="00A37096" w:rsidRPr="00D66075" w14:paraId="2B719706" w14:textId="77777777" w:rsidTr="00B73E4B">
        <w:tc>
          <w:tcPr>
            <w:tcW w:w="3856" w:type="dxa"/>
            <w:tcBorders>
              <w:top w:val="single" w:sz="4" w:space="0" w:color="auto"/>
              <w:bottom w:val="single" w:sz="4" w:space="0" w:color="auto"/>
              <w:right w:val="single" w:sz="4" w:space="0" w:color="auto"/>
            </w:tcBorders>
          </w:tcPr>
          <w:p w14:paraId="365219CC" w14:textId="77777777" w:rsidR="00A37096" w:rsidRPr="00D66075" w:rsidRDefault="00A37096" w:rsidP="00A37096">
            <w:pPr>
              <w:pStyle w:val="af4"/>
              <w:rPr>
                <w:color w:val="000000" w:themeColor="text1"/>
                <w:sz w:val="22"/>
                <w:szCs w:val="22"/>
              </w:rPr>
            </w:pPr>
            <w:r w:rsidRPr="00D66075">
              <w:rPr>
                <w:color w:val="000000" w:themeColor="text1"/>
                <w:sz w:val="22"/>
                <w:szCs w:val="22"/>
              </w:rPr>
              <w:t>1.9. Первенство Европы (молодежь, юниоры)</w:t>
            </w:r>
          </w:p>
        </w:tc>
        <w:tc>
          <w:tcPr>
            <w:tcW w:w="708" w:type="dxa"/>
            <w:tcBorders>
              <w:top w:val="single" w:sz="4" w:space="0" w:color="auto"/>
              <w:left w:val="single" w:sz="4" w:space="0" w:color="auto"/>
              <w:bottom w:val="single" w:sz="4" w:space="0" w:color="auto"/>
              <w:right w:val="single" w:sz="4" w:space="0" w:color="auto"/>
            </w:tcBorders>
          </w:tcPr>
          <w:p w14:paraId="06B468FA"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8</w:t>
            </w:r>
          </w:p>
        </w:tc>
        <w:tc>
          <w:tcPr>
            <w:tcW w:w="635" w:type="dxa"/>
            <w:tcBorders>
              <w:top w:val="single" w:sz="4" w:space="0" w:color="auto"/>
              <w:left w:val="single" w:sz="4" w:space="0" w:color="auto"/>
              <w:bottom w:val="single" w:sz="4" w:space="0" w:color="auto"/>
              <w:right w:val="single" w:sz="4" w:space="0" w:color="auto"/>
            </w:tcBorders>
          </w:tcPr>
          <w:p w14:paraId="522BE555"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6</w:t>
            </w:r>
          </w:p>
        </w:tc>
        <w:tc>
          <w:tcPr>
            <w:tcW w:w="696" w:type="dxa"/>
            <w:tcBorders>
              <w:top w:val="single" w:sz="4" w:space="0" w:color="auto"/>
              <w:left w:val="single" w:sz="4" w:space="0" w:color="auto"/>
              <w:bottom w:val="single" w:sz="4" w:space="0" w:color="auto"/>
              <w:right w:val="single" w:sz="4" w:space="0" w:color="auto"/>
            </w:tcBorders>
          </w:tcPr>
          <w:p w14:paraId="7909D5A7"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4</w:t>
            </w:r>
          </w:p>
        </w:tc>
        <w:tc>
          <w:tcPr>
            <w:tcW w:w="623" w:type="dxa"/>
            <w:tcBorders>
              <w:top w:val="single" w:sz="4" w:space="0" w:color="auto"/>
              <w:left w:val="single" w:sz="4" w:space="0" w:color="auto"/>
              <w:bottom w:val="single" w:sz="4" w:space="0" w:color="auto"/>
              <w:right w:val="single" w:sz="4" w:space="0" w:color="auto"/>
            </w:tcBorders>
          </w:tcPr>
          <w:p w14:paraId="09565777" w14:textId="2F0F674F"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50662401" w14:textId="7090B2C5"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798027E8" w14:textId="7F197E30"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1126" w:type="dxa"/>
            <w:tcBorders>
              <w:top w:val="single" w:sz="4" w:space="0" w:color="auto"/>
              <w:left w:val="single" w:sz="4" w:space="0" w:color="auto"/>
              <w:bottom w:val="single" w:sz="4" w:space="0" w:color="auto"/>
            </w:tcBorders>
          </w:tcPr>
          <w:p w14:paraId="4487DE8D" w14:textId="07D84C83"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r>
      <w:tr w:rsidR="00A37096" w:rsidRPr="00D66075" w14:paraId="1D4F6E38" w14:textId="77777777" w:rsidTr="00B73E4B">
        <w:tc>
          <w:tcPr>
            <w:tcW w:w="3856" w:type="dxa"/>
            <w:tcBorders>
              <w:top w:val="single" w:sz="4" w:space="0" w:color="auto"/>
              <w:bottom w:val="single" w:sz="4" w:space="0" w:color="auto"/>
              <w:right w:val="single" w:sz="4" w:space="0" w:color="auto"/>
            </w:tcBorders>
          </w:tcPr>
          <w:p w14:paraId="3FBB85D0" w14:textId="77777777" w:rsidR="00A37096" w:rsidRPr="00D66075" w:rsidRDefault="00A37096" w:rsidP="00A37096">
            <w:pPr>
              <w:pStyle w:val="af4"/>
              <w:rPr>
                <w:color w:val="000000" w:themeColor="text1"/>
                <w:sz w:val="22"/>
                <w:szCs w:val="22"/>
              </w:rPr>
            </w:pPr>
            <w:r w:rsidRPr="00D66075">
              <w:rPr>
                <w:color w:val="000000" w:themeColor="text1"/>
                <w:sz w:val="22"/>
                <w:szCs w:val="22"/>
              </w:rPr>
              <w:t>1.10. Первенство Европы (юноши, кадеты)</w:t>
            </w:r>
          </w:p>
        </w:tc>
        <w:tc>
          <w:tcPr>
            <w:tcW w:w="708" w:type="dxa"/>
            <w:tcBorders>
              <w:top w:val="single" w:sz="4" w:space="0" w:color="auto"/>
              <w:left w:val="single" w:sz="4" w:space="0" w:color="auto"/>
              <w:bottom w:val="single" w:sz="4" w:space="0" w:color="auto"/>
              <w:right w:val="single" w:sz="4" w:space="0" w:color="auto"/>
            </w:tcBorders>
          </w:tcPr>
          <w:p w14:paraId="18096517"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8</w:t>
            </w:r>
          </w:p>
        </w:tc>
        <w:tc>
          <w:tcPr>
            <w:tcW w:w="635" w:type="dxa"/>
            <w:tcBorders>
              <w:top w:val="single" w:sz="4" w:space="0" w:color="auto"/>
              <w:left w:val="single" w:sz="4" w:space="0" w:color="auto"/>
              <w:bottom w:val="single" w:sz="4" w:space="0" w:color="auto"/>
              <w:right w:val="single" w:sz="4" w:space="0" w:color="auto"/>
            </w:tcBorders>
          </w:tcPr>
          <w:p w14:paraId="3B77E5BE"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6</w:t>
            </w:r>
          </w:p>
        </w:tc>
        <w:tc>
          <w:tcPr>
            <w:tcW w:w="696" w:type="dxa"/>
            <w:tcBorders>
              <w:top w:val="single" w:sz="4" w:space="0" w:color="auto"/>
              <w:left w:val="single" w:sz="4" w:space="0" w:color="auto"/>
              <w:bottom w:val="single" w:sz="4" w:space="0" w:color="auto"/>
              <w:right w:val="single" w:sz="4" w:space="0" w:color="auto"/>
            </w:tcBorders>
          </w:tcPr>
          <w:p w14:paraId="01B58152"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4</w:t>
            </w:r>
          </w:p>
        </w:tc>
        <w:tc>
          <w:tcPr>
            <w:tcW w:w="623" w:type="dxa"/>
            <w:tcBorders>
              <w:top w:val="single" w:sz="4" w:space="0" w:color="auto"/>
              <w:left w:val="single" w:sz="4" w:space="0" w:color="auto"/>
              <w:bottom w:val="single" w:sz="4" w:space="0" w:color="auto"/>
              <w:right w:val="single" w:sz="4" w:space="0" w:color="auto"/>
            </w:tcBorders>
          </w:tcPr>
          <w:p w14:paraId="2B2ECB5B" w14:textId="45B8CD32"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3D3C2E1D" w14:textId="4D4EFFA7"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48C1E706" w14:textId="0FD3C004"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1126" w:type="dxa"/>
            <w:tcBorders>
              <w:top w:val="single" w:sz="4" w:space="0" w:color="auto"/>
              <w:left w:val="single" w:sz="4" w:space="0" w:color="auto"/>
              <w:bottom w:val="single" w:sz="4" w:space="0" w:color="auto"/>
            </w:tcBorders>
          </w:tcPr>
          <w:p w14:paraId="51C8BEE0" w14:textId="4E47F743"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r>
      <w:tr w:rsidR="00A37096" w:rsidRPr="00D66075" w14:paraId="25E7A11E" w14:textId="77777777" w:rsidTr="00B73E4B">
        <w:tc>
          <w:tcPr>
            <w:tcW w:w="3856" w:type="dxa"/>
            <w:tcBorders>
              <w:top w:val="single" w:sz="4" w:space="0" w:color="auto"/>
              <w:bottom w:val="single" w:sz="4" w:space="0" w:color="auto"/>
              <w:right w:val="single" w:sz="4" w:space="0" w:color="auto"/>
            </w:tcBorders>
          </w:tcPr>
          <w:p w14:paraId="4FD2806E" w14:textId="47457A8A" w:rsidR="00A37096" w:rsidRPr="00D66075" w:rsidRDefault="00A37096" w:rsidP="00D66075">
            <w:pPr>
              <w:pStyle w:val="af4"/>
              <w:rPr>
                <w:color w:val="000000" w:themeColor="text1"/>
                <w:sz w:val="22"/>
                <w:szCs w:val="22"/>
              </w:rPr>
            </w:pPr>
            <w:r w:rsidRPr="00D66075">
              <w:rPr>
                <w:color w:val="000000" w:themeColor="text1"/>
                <w:sz w:val="22"/>
                <w:szCs w:val="22"/>
              </w:rPr>
              <w:t>1.11. Официальные</w:t>
            </w:r>
            <w:r w:rsidR="00D66075">
              <w:rPr>
                <w:color w:val="000000" w:themeColor="text1"/>
                <w:sz w:val="22"/>
                <w:szCs w:val="22"/>
              </w:rPr>
              <w:t xml:space="preserve"> </w:t>
            </w:r>
            <w:r w:rsidRPr="00D66075">
              <w:rPr>
                <w:color w:val="000000" w:themeColor="text1"/>
                <w:sz w:val="22"/>
                <w:szCs w:val="22"/>
              </w:rPr>
              <w:t>международные соревнования с участием сборной команды России (основной состав)</w:t>
            </w:r>
          </w:p>
        </w:tc>
        <w:tc>
          <w:tcPr>
            <w:tcW w:w="708" w:type="dxa"/>
            <w:tcBorders>
              <w:top w:val="single" w:sz="4" w:space="0" w:color="auto"/>
              <w:left w:val="single" w:sz="4" w:space="0" w:color="auto"/>
              <w:bottom w:val="single" w:sz="4" w:space="0" w:color="auto"/>
              <w:right w:val="single" w:sz="4" w:space="0" w:color="auto"/>
            </w:tcBorders>
          </w:tcPr>
          <w:p w14:paraId="5995E190"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8</w:t>
            </w:r>
          </w:p>
        </w:tc>
        <w:tc>
          <w:tcPr>
            <w:tcW w:w="635" w:type="dxa"/>
            <w:tcBorders>
              <w:top w:val="single" w:sz="4" w:space="0" w:color="auto"/>
              <w:left w:val="single" w:sz="4" w:space="0" w:color="auto"/>
              <w:bottom w:val="single" w:sz="4" w:space="0" w:color="auto"/>
              <w:right w:val="single" w:sz="4" w:space="0" w:color="auto"/>
            </w:tcBorders>
          </w:tcPr>
          <w:p w14:paraId="65FB36D7"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6</w:t>
            </w:r>
          </w:p>
        </w:tc>
        <w:tc>
          <w:tcPr>
            <w:tcW w:w="696" w:type="dxa"/>
            <w:tcBorders>
              <w:top w:val="single" w:sz="4" w:space="0" w:color="auto"/>
              <w:left w:val="single" w:sz="4" w:space="0" w:color="auto"/>
              <w:bottom w:val="single" w:sz="4" w:space="0" w:color="auto"/>
              <w:right w:val="single" w:sz="4" w:space="0" w:color="auto"/>
            </w:tcBorders>
          </w:tcPr>
          <w:p w14:paraId="7173B4AA"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4</w:t>
            </w:r>
          </w:p>
        </w:tc>
        <w:tc>
          <w:tcPr>
            <w:tcW w:w="623" w:type="dxa"/>
            <w:tcBorders>
              <w:top w:val="single" w:sz="4" w:space="0" w:color="auto"/>
              <w:left w:val="single" w:sz="4" w:space="0" w:color="auto"/>
              <w:bottom w:val="single" w:sz="4" w:space="0" w:color="auto"/>
              <w:right w:val="single" w:sz="4" w:space="0" w:color="auto"/>
            </w:tcBorders>
          </w:tcPr>
          <w:p w14:paraId="7EE6C06F" w14:textId="184BD585"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75716B11" w14:textId="5FEFC6EE"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1B25580D" w14:textId="6A79F631"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1126" w:type="dxa"/>
            <w:tcBorders>
              <w:top w:val="single" w:sz="4" w:space="0" w:color="auto"/>
              <w:left w:val="single" w:sz="4" w:space="0" w:color="auto"/>
              <w:bottom w:val="single" w:sz="4" w:space="0" w:color="auto"/>
            </w:tcBorders>
          </w:tcPr>
          <w:p w14:paraId="02AF9B5B" w14:textId="3AD32578"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r>
      <w:tr w:rsidR="00A37096" w:rsidRPr="00D66075" w14:paraId="3F4ABFEA" w14:textId="77777777" w:rsidTr="00B73E4B">
        <w:tc>
          <w:tcPr>
            <w:tcW w:w="3856" w:type="dxa"/>
            <w:tcBorders>
              <w:top w:val="single" w:sz="4" w:space="0" w:color="auto"/>
              <w:bottom w:val="single" w:sz="4" w:space="0" w:color="auto"/>
              <w:right w:val="single" w:sz="4" w:space="0" w:color="auto"/>
            </w:tcBorders>
          </w:tcPr>
          <w:p w14:paraId="421CB213" w14:textId="77777777" w:rsidR="00A37096" w:rsidRPr="00D66075" w:rsidRDefault="00A37096" w:rsidP="00A37096">
            <w:pPr>
              <w:pStyle w:val="af4"/>
              <w:rPr>
                <w:color w:val="000000" w:themeColor="text1"/>
                <w:sz w:val="22"/>
                <w:szCs w:val="22"/>
              </w:rPr>
            </w:pPr>
            <w:r w:rsidRPr="00D66075">
              <w:rPr>
                <w:color w:val="000000" w:themeColor="text1"/>
                <w:sz w:val="22"/>
                <w:szCs w:val="22"/>
              </w:rPr>
              <w:t>1.12. Чемпионат России</w:t>
            </w:r>
          </w:p>
        </w:tc>
        <w:tc>
          <w:tcPr>
            <w:tcW w:w="708" w:type="dxa"/>
            <w:tcBorders>
              <w:top w:val="single" w:sz="4" w:space="0" w:color="auto"/>
              <w:left w:val="single" w:sz="4" w:space="0" w:color="auto"/>
              <w:bottom w:val="single" w:sz="4" w:space="0" w:color="auto"/>
              <w:right w:val="single" w:sz="4" w:space="0" w:color="auto"/>
            </w:tcBorders>
          </w:tcPr>
          <w:p w14:paraId="61E859E4"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10</w:t>
            </w:r>
          </w:p>
        </w:tc>
        <w:tc>
          <w:tcPr>
            <w:tcW w:w="635" w:type="dxa"/>
            <w:tcBorders>
              <w:top w:val="single" w:sz="4" w:space="0" w:color="auto"/>
              <w:left w:val="single" w:sz="4" w:space="0" w:color="auto"/>
              <w:bottom w:val="single" w:sz="4" w:space="0" w:color="auto"/>
              <w:right w:val="single" w:sz="4" w:space="0" w:color="auto"/>
            </w:tcBorders>
          </w:tcPr>
          <w:p w14:paraId="29CD7B9D"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8</w:t>
            </w:r>
          </w:p>
        </w:tc>
        <w:tc>
          <w:tcPr>
            <w:tcW w:w="696" w:type="dxa"/>
            <w:tcBorders>
              <w:top w:val="single" w:sz="4" w:space="0" w:color="auto"/>
              <w:left w:val="single" w:sz="4" w:space="0" w:color="auto"/>
              <w:bottom w:val="single" w:sz="4" w:space="0" w:color="auto"/>
              <w:right w:val="single" w:sz="4" w:space="0" w:color="auto"/>
            </w:tcBorders>
          </w:tcPr>
          <w:p w14:paraId="4B0BEC35"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6</w:t>
            </w:r>
          </w:p>
        </w:tc>
        <w:tc>
          <w:tcPr>
            <w:tcW w:w="623" w:type="dxa"/>
            <w:tcBorders>
              <w:top w:val="single" w:sz="4" w:space="0" w:color="auto"/>
              <w:left w:val="single" w:sz="4" w:space="0" w:color="auto"/>
              <w:bottom w:val="single" w:sz="4" w:space="0" w:color="auto"/>
              <w:right w:val="single" w:sz="4" w:space="0" w:color="auto"/>
            </w:tcBorders>
          </w:tcPr>
          <w:p w14:paraId="2371939C" w14:textId="4946B0F4"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57387FCB" w14:textId="41538A8F"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2D8B6A76" w14:textId="214C1F4B"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1126" w:type="dxa"/>
            <w:tcBorders>
              <w:top w:val="single" w:sz="4" w:space="0" w:color="auto"/>
              <w:left w:val="single" w:sz="4" w:space="0" w:color="auto"/>
              <w:bottom w:val="single" w:sz="4" w:space="0" w:color="auto"/>
            </w:tcBorders>
          </w:tcPr>
          <w:p w14:paraId="587FF0EE" w14:textId="32D786BA"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r>
      <w:tr w:rsidR="00A37096" w:rsidRPr="00D66075" w14:paraId="0D3026DF" w14:textId="77777777" w:rsidTr="00B73E4B">
        <w:tc>
          <w:tcPr>
            <w:tcW w:w="3856" w:type="dxa"/>
            <w:tcBorders>
              <w:top w:val="single" w:sz="4" w:space="0" w:color="auto"/>
              <w:bottom w:val="single" w:sz="4" w:space="0" w:color="auto"/>
              <w:right w:val="single" w:sz="4" w:space="0" w:color="auto"/>
            </w:tcBorders>
          </w:tcPr>
          <w:p w14:paraId="31B14B9A" w14:textId="77777777" w:rsidR="00A37096" w:rsidRPr="00D66075" w:rsidRDefault="00A37096" w:rsidP="00A37096">
            <w:pPr>
              <w:pStyle w:val="af4"/>
              <w:rPr>
                <w:color w:val="000000" w:themeColor="text1"/>
                <w:sz w:val="22"/>
                <w:szCs w:val="22"/>
                <w:lang w:val="en-US"/>
              </w:rPr>
            </w:pPr>
            <w:r w:rsidRPr="00D66075">
              <w:rPr>
                <w:color w:val="000000" w:themeColor="text1"/>
                <w:sz w:val="22"/>
                <w:szCs w:val="22"/>
              </w:rPr>
              <w:t xml:space="preserve">1.13. Чемпионат Уральского Федерального Округа </w:t>
            </w:r>
            <w:r w:rsidRPr="00D66075">
              <w:rPr>
                <w:color w:val="000000" w:themeColor="text1"/>
                <w:sz w:val="22"/>
                <w:szCs w:val="22"/>
                <w:lang w:val="en-US"/>
              </w:rPr>
              <w:t>**</w:t>
            </w:r>
          </w:p>
        </w:tc>
        <w:tc>
          <w:tcPr>
            <w:tcW w:w="708" w:type="dxa"/>
            <w:tcBorders>
              <w:top w:val="single" w:sz="4" w:space="0" w:color="auto"/>
              <w:left w:val="single" w:sz="4" w:space="0" w:color="auto"/>
              <w:bottom w:val="single" w:sz="4" w:space="0" w:color="auto"/>
              <w:right w:val="single" w:sz="4" w:space="0" w:color="auto"/>
            </w:tcBorders>
          </w:tcPr>
          <w:p w14:paraId="79AE1361"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5</w:t>
            </w:r>
          </w:p>
        </w:tc>
        <w:tc>
          <w:tcPr>
            <w:tcW w:w="635" w:type="dxa"/>
            <w:tcBorders>
              <w:top w:val="single" w:sz="4" w:space="0" w:color="auto"/>
              <w:left w:val="single" w:sz="4" w:space="0" w:color="auto"/>
              <w:bottom w:val="single" w:sz="4" w:space="0" w:color="auto"/>
              <w:right w:val="single" w:sz="4" w:space="0" w:color="auto"/>
            </w:tcBorders>
          </w:tcPr>
          <w:p w14:paraId="262A7889"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4</w:t>
            </w:r>
          </w:p>
        </w:tc>
        <w:tc>
          <w:tcPr>
            <w:tcW w:w="696" w:type="dxa"/>
            <w:tcBorders>
              <w:top w:val="single" w:sz="4" w:space="0" w:color="auto"/>
              <w:left w:val="single" w:sz="4" w:space="0" w:color="auto"/>
              <w:bottom w:val="single" w:sz="4" w:space="0" w:color="auto"/>
              <w:right w:val="single" w:sz="4" w:space="0" w:color="auto"/>
            </w:tcBorders>
          </w:tcPr>
          <w:p w14:paraId="465EE2D5"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3</w:t>
            </w:r>
          </w:p>
        </w:tc>
        <w:tc>
          <w:tcPr>
            <w:tcW w:w="623" w:type="dxa"/>
            <w:tcBorders>
              <w:top w:val="single" w:sz="4" w:space="0" w:color="auto"/>
              <w:left w:val="single" w:sz="4" w:space="0" w:color="auto"/>
              <w:bottom w:val="single" w:sz="4" w:space="0" w:color="auto"/>
              <w:right w:val="single" w:sz="4" w:space="0" w:color="auto"/>
            </w:tcBorders>
          </w:tcPr>
          <w:p w14:paraId="4130CEA9" w14:textId="580B8BB4"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0874F59A" w14:textId="7B09B765"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09FEBE02" w14:textId="7A9AA0EF"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1126" w:type="dxa"/>
            <w:tcBorders>
              <w:top w:val="single" w:sz="4" w:space="0" w:color="auto"/>
              <w:left w:val="single" w:sz="4" w:space="0" w:color="auto"/>
              <w:bottom w:val="single" w:sz="4" w:space="0" w:color="auto"/>
            </w:tcBorders>
          </w:tcPr>
          <w:p w14:paraId="0CCC1AE3" w14:textId="049E5A30"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r>
      <w:tr w:rsidR="00A37096" w:rsidRPr="00D66075" w14:paraId="6413006E" w14:textId="77777777" w:rsidTr="00B73E4B">
        <w:tc>
          <w:tcPr>
            <w:tcW w:w="3856" w:type="dxa"/>
            <w:tcBorders>
              <w:top w:val="single" w:sz="4" w:space="0" w:color="auto"/>
              <w:bottom w:val="single" w:sz="4" w:space="0" w:color="auto"/>
              <w:right w:val="single" w:sz="4" w:space="0" w:color="auto"/>
            </w:tcBorders>
          </w:tcPr>
          <w:p w14:paraId="0B4FF987" w14:textId="77777777" w:rsidR="00A37096" w:rsidRPr="00D66075" w:rsidRDefault="00A37096" w:rsidP="00A37096">
            <w:pPr>
              <w:pStyle w:val="af4"/>
              <w:rPr>
                <w:color w:val="000000" w:themeColor="text1"/>
                <w:sz w:val="22"/>
                <w:szCs w:val="22"/>
              </w:rPr>
            </w:pPr>
            <w:r w:rsidRPr="00D66075">
              <w:rPr>
                <w:color w:val="000000" w:themeColor="text1"/>
                <w:sz w:val="22"/>
                <w:szCs w:val="22"/>
              </w:rPr>
              <w:t>1.14. Кубок России</w:t>
            </w:r>
          </w:p>
          <w:p w14:paraId="16247295" w14:textId="77777777" w:rsidR="00A37096" w:rsidRPr="00D66075" w:rsidRDefault="00A37096" w:rsidP="00A37096">
            <w:pPr>
              <w:pStyle w:val="af4"/>
              <w:rPr>
                <w:color w:val="000000" w:themeColor="text1"/>
                <w:sz w:val="22"/>
                <w:szCs w:val="22"/>
              </w:rPr>
            </w:pPr>
            <w:r w:rsidRPr="00D66075">
              <w:rPr>
                <w:color w:val="000000" w:themeColor="text1"/>
                <w:sz w:val="22"/>
                <w:szCs w:val="22"/>
              </w:rPr>
              <w:t>(сумма этапов или финал)</w:t>
            </w:r>
          </w:p>
        </w:tc>
        <w:tc>
          <w:tcPr>
            <w:tcW w:w="708" w:type="dxa"/>
            <w:tcBorders>
              <w:top w:val="single" w:sz="4" w:space="0" w:color="auto"/>
              <w:left w:val="single" w:sz="4" w:space="0" w:color="auto"/>
              <w:bottom w:val="single" w:sz="4" w:space="0" w:color="auto"/>
              <w:right w:val="single" w:sz="4" w:space="0" w:color="auto"/>
            </w:tcBorders>
          </w:tcPr>
          <w:p w14:paraId="0F4C7CFF"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9</w:t>
            </w:r>
          </w:p>
        </w:tc>
        <w:tc>
          <w:tcPr>
            <w:tcW w:w="635" w:type="dxa"/>
            <w:tcBorders>
              <w:top w:val="single" w:sz="4" w:space="0" w:color="auto"/>
              <w:left w:val="single" w:sz="4" w:space="0" w:color="auto"/>
              <w:bottom w:val="single" w:sz="4" w:space="0" w:color="auto"/>
              <w:right w:val="single" w:sz="4" w:space="0" w:color="auto"/>
            </w:tcBorders>
          </w:tcPr>
          <w:p w14:paraId="04640554" w14:textId="476CAB71"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696" w:type="dxa"/>
            <w:tcBorders>
              <w:top w:val="single" w:sz="4" w:space="0" w:color="auto"/>
              <w:left w:val="single" w:sz="4" w:space="0" w:color="auto"/>
              <w:bottom w:val="single" w:sz="4" w:space="0" w:color="auto"/>
              <w:right w:val="single" w:sz="4" w:space="0" w:color="auto"/>
            </w:tcBorders>
          </w:tcPr>
          <w:p w14:paraId="0C2D0DF5" w14:textId="443C27C2"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623" w:type="dxa"/>
            <w:tcBorders>
              <w:top w:val="single" w:sz="4" w:space="0" w:color="auto"/>
              <w:left w:val="single" w:sz="4" w:space="0" w:color="auto"/>
              <w:bottom w:val="single" w:sz="4" w:space="0" w:color="auto"/>
              <w:right w:val="single" w:sz="4" w:space="0" w:color="auto"/>
            </w:tcBorders>
          </w:tcPr>
          <w:p w14:paraId="377D2A73" w14:textId="3DCDB043"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57D24B54" w14:textId="71E163EB"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39A0AF48" w14:textId="05DBDF2A"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1126" w:type="dxa"/>
            <w:tcBorders>
              <w:top w:val="single" w:sz="4" w:space="0" w:color="auto"/>
              <w:left w:val="single" w:sz="4" w:space="0" w:color="auto"/>
              <w:bottom w:val="single" w:sz="4" w:space="0" w:color="auto"/>
            </w:tcBorders>
          </w:tcPr>
          <w:p w14:paraId="647127DC" w14:textId="12537457"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r>
      <w:tr w:rsidR="00A37096" w:rsidRPr="00D66075" w14:paraId="5090EE17" w14:textId="77777777" w:rsidTr="00B73E4B">
        <w:tc>
          <w:tcPr>
            <w:tcW w:w="3856" w:type="dxa"/>
            <w:tcBorders>
              <w:top w:val="single" w:sz="4" w:space="0" w:color="auto"/>
              <w:bottom w:val="single" w:sz="4" w:space="0" w:color="auto"/>
              <w:right w:val="single" w:sz="4" w:space="0" w:color="auto"/>
            </w:tcBorders>
          </w:tcPr>
          <w:p w14:paraId="4804702D" w14:textId="77777777" w:rsidR="00A37096" w:rsidRPr="00D66075" w:rsidRDefault="00A37096" w:rsidP="00A37096">
            <w:pPr>
              <w:pStyle w:val="af4"/>
              <w:rPr>
                <w:color w:val="000000" w:themeColor="text1"/>
                <w:sz w:val="22"/>
                <w:szCs w:val="22"/>
              </w:rPr>
            </w:pPr>
            <w:r w:rsidRPr="00D66075">
              <w:rPr>
                <w:color w:val="000000" w:themeColor="text1"/>
                <w:sz w:val="22"/>
                <w:szCs w:val="22"/>
              </w:rPr>
              <w:t>1.15. Первенство России (молодежь, юниоры)</w:t>
            </w:r>
          </w:p>
        </w:tc>
        <w:tc>
          <w:tcPr>
            <w:tcW w:w="708" w:type="dxa"/>
            <w:tcBorders>
              <w:top w:val="single" w:sz="4" w:space="0" w:color="auto"/>
              <w:left w:val="single" w:sz="4" w:space="0" w:color="auto"/>
              <w:bottom w:val="single" w:sz="4" w:space="0" w:color="auto"/>
              <w:right w:val="single" w:sz="4" w:space="0" w:color="auto"/>
            </w:tcBorders>
          </w:tcPr>
          <w:p w14:paraId="6D503D9F"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8</w:t>
            </w:r>
          </w:p>
        </w:tc>
        <w:tc>
          <w:tcPr>
            <w:tcW w:w="635" w:type="dxa"/>
            <w:tcBorders>
              <w:top w:val="single" w:sz="4" w:space="0" w:color="auto"/>
              <w:left w:val="single" w:sz="4" w:space="0" w:color="auto"/>
              <w:bottom w:val="single" w:sz="4" w:space="0" w:color="auto"/>
              <w:right w:val="single" w:sz="4" w:space="0" w:color="auto"/>
            </w:tcBorders>
          </w:tcPr>
          <w:p w14:paraId="3A58DD58"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6</w:t>
            </w:r>
          </w:p>
        </w:tc>
        <w:tc>
          <w:tcPr>
            <w:tcW w:w="696" w:type="dxa"/>
            <w:tcBorders>
              <w:top w:val="single" w:sz="4" w:space="0" w:color="auto"/>
              <w:left w:val="single" w:sz="4" w:space="0" w:color="auto"/>
              <w:bottom w:val="single" w:sz="4" w:space="0" w:color="auto"/>
              <w:right w:val="single" w:sz="4" w:space="0" w:color="auto"/>
            </w:tcBorders>
          </w:tcPr>
          <w:p w14:paraId="7E30580D"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5</w:t>
            </w:r>
          </w:p>
        </w:tc>
        <w:tc>
          <w:tcPr>
            <w:tcW w:w="623" w:type="dxa"/>
            <w:tcBorders>
              <w:top w:val="single" w:sz="4" w:space="0" w:color="auto"/>
              <w:left w:val="single" w:sz="4" w:space="0" w:color="auto"/>
              <w:bottom w:val="single" w:sz="4" w:space="0" w:color="auto"/>
              <w:right w:val="single" w:sz="4" w:space="0" w:color="auto"/>
            </w:tcBorders>
          </w:tcPr>
          <w:p w14:paraId="1FAED7D2" w14:textId="0783D338"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119A58C0" w14:textId="4E0D0F89"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694B7FD6" w14:textId="13CE5B07"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1126" w:type="dxa"/>
            <w:tcBorders>
              <w:top w:val="single" w:sz="4" w:space="0" w:color="auto"/>
              <w:left w:val="single" w:sz="4" w:space="0" w:color="auto"/>
              <w:bottom w:val="single" w:sz="4" w:space="0" w:color="auto"/>
            </w:tcBorders>
          </w:tcPr>
          <w:p w14:paraId="10741687" w14:textId="53735F59"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r>
      <w:tr w:rsidR="00A37096" w:rsidRPr="00D66075" w14:paraId="2CCF8F9A" w14:textId="77777777" w:rsidTr="00B73E4B">
        <w:tc>
          <w:tcPr>
            <w:tcW w:w="3856" w:type="dxa"/>
            <w:tcBorders>
              <w:top w:val="single" w:sz="4" w:space="0" w:color="auto"/>
              <w:bottom w:val="single" w:sz="4" w:space="0" w:color="auto"/>
              <w:right w:val="single" w:sz="4" w:space="0" w:color="auto"/>
            </w:tcBorders>
          </w:tcPr>
          <w:p w14:paraId="630AD945" w14:textId="77777777" w:rsidR="00A37096" w:rsidRPr="00D66075" w:rsidRDefault="00A37096" w:rsidP="00A37096">
            <w:pPr>
              <w:pStyle w:val="af4"/>
              <w:rPr>
                <w:color w:val="000000" w:themeColor="text1"/>
                <w:sz w:val="22"/>
                <w:szCs w:val="22"/>
              </w:rPr>
            </w:pPr>
            <w:r w:rsidRPr="00D66075">
              <w:rPr>
                <w:color w:val="000000" w:themeColor="text1"/>
                <w:sz w:val="22"/>
                <w:szCs w:val="22"/>
              </w:rPr>
              <w:t>1.16. Первенство России (старшие юноши)</w:t>
            </w:r>
          </w:p>
        </w:tc>
        <w:tc>
          <w:tcPr>
            <w:tcW w:w="708" w:type="dxa"/>
            <w:tcBorders>
              <w:top w:val="single" w:sz="4" w:space="0" w:color="auto"/>
              <w:left w:val="single" w:sz="4" w:space="0" w:color="auto"/>
              <w:bottom w:val="single" w:sz="4" w:space="0" w:color="auto"/>
              <w:right w:val="single" w:sz="4" w:space="0" w:color="auto"/>
            </w:tcBorders>
          </w:tcPr>
          <w:p w14:paraId="323E2201"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5</w:t>
            </w:r>
          </w:p>
        </w:tc>
        <w:tc>
          <w:tcPr>
            <w:tcW w:w="635" w:type="dxa"/>
            <w:tcBorders>
              <w:top w:val="single" w:sz="4" w:space="0" w:color="auto"/>
              <w:left w:val="single" w:sz="4" w:space="0" w:color="auto"/>
              <w:bottom w:val="single" w:sz="4" w:space="0" w:color="auto"/>
              <w:right w:val="single" w:sz="4" w:space="0" w:color="auto"/>
            </w:tcBorders>
          </w:tcPr>
          <w:p w14:paraId="14AB5675"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4</w:t>
            </w:r>
          </w:p>
        </w:tc>
        <w:tc>
          <w:tcPr>
            <w:tcW w:w="696" w:type="dxa"/>
            <w:tcBorders>
              <w:top w:val="single" w:sz="4" w:space="0" w:color="auto"/>
              <w:left w:val="single" w:sz="4" w:space="0" w:color="auto"/>
              <w:bottom w:val="single" w:sz="4" w:space="0" w:color="auto"/>
              <w:right w:val="single" w:sz="4" w:space="0" w:color="auto"/>
            </w:tcBorders>
          </w:tcPr>
          <w:p w14:paraId="0C209508"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3</w:t>
            </w:r>
          </w:p>
        </w:tc>
        <w:tc>
          <w:tcPr>
            <w:tcW w:w="623" w:type="dxa"/>
            <w:tcBorders>
              <w:top w:val="single" w:sz="4" w:space="0" w:color="auto"/>
              <w:left w:val="single" w:sz="4" w:space="0" w:color="auto"/>
              <w:bottom w:val="single" w:sz="4" w:space="0" w:color="auto"/>
              <w:right w:val="single" w:sz="4" w:space="0" w:color="auto"/>
            </w:tcBorders>
          </w:tcPr>
          <w:p w14:paraId="5902152B" w14:textId="374E2991"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3FF2F47A" w14:textId="07B93974"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6699CEB3" w14:textId="475E865B"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1126" w:type="dxa"/>
            <w:tcBorders>
              <w:top w:val="single" w:sz="4" w:space="0" w:color="auto"/>
              <w:left w:val="single" w:sz="4" w:space="0" w:color="auto"/>
              <w:bottom w:val="single" w:sz="4" w:space="0" w:color="auto"/>
            </w:tcBorders>
          </w:tcPr>
          <w:p w14:paraId="359B95D3" w14:textId="6DCDC9DB"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r>
      <w:tr w:rsidR="00A37096" w:rsidRPr="00D66075" w14:paraId="1A33A873" w14:textId="77777777" w:rsidTr="00B73E4B">
        <w:tc>
          <w:tcPr>
            <w:tcW w:w="3856" w:type="dxa"/>
            <w:tcBorders>
              <w:top w:val="single" w:sz="4" w:space="0" w:color="auto"/>
              <w:bottom w:val="single" w:sz="4" w:space="0" w:color="auto"/>
              <w:right w:val="single" w:sz="4" w:space="0" w:color="auto"/>
            </w:tcBorders>
          </w:tcPr>
          <w:p w14:paraId="31C4D984" w14:textId="77777777" w:rsidR="00A37096" w:rsidRPr="00D66075" w:rsidRDefault="00A37096" w:rsidP="00A37096">
            <w:pPr>
              <w:pStyle w:val="af4"/>
              <w:rPr>
                <w:color w:val="000000" w:themeColor="text1"/>
                <w:sz w:val="22"/>
                <w:szCs w:val="22"/>
                <w:lang w:val="en-US"/>
              </w:rPr>
            </w:pPr>
            <w:r w:rsidRPr="00D66075">
              <w:rPr>
                <w:color w:val="000000" w:themeColor="text1"/>
                <w:sz w:val="22"/>
                <w:szCs w:val="22"/>
              </w:rPr>
              <w:t>1.17. Первенство Уральского Федерального Округа</w:t>
            </w:r>
            <w:r w:rsidRPr="00D66075">
              <w:rPr>
                <w:color w:val="000000" w:themeColor="text1"/>
                <w:sz w:val="22"/>
                <w:szCs w:val="22"/>
                <w:lang w:val="en-US"/>
              </w:rPr>
              <w:t>**</w:t>
            </w:r>
          </w:p>
        </w:tc>
        <w:tc>
          <w:tcPr>
            <w:tcW w:w="708" w:type="dxa"/>
            <w:tcBorders>
              <w:top w:val="single" w:sz="4" w:space="0" w:color="auto"/>
              <w:left w:val="single" w:sz="4" w:space="0" w:color="auto"/>
              <w:bottom w:val="single" w:sz="4" w:space="0" w:color="auto"/>
              <w:right w:val="single" w:sz="4" w:space="0" w:color="auto"/>
            </w:tcBorders>
          </w:tcPr>
          <w:p w14:paraId="67D97D3C"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3</w:t>
            </w:r>
          </w:p>
        </w:tc>
        <w:tc>
          <w:tcPr>
            <w:tcW w:w="635" w:type="dxa"/>
            <w:tcBorders>
              <w:top w:val="single" w:sz="4" w:space="0" w:color="auto"/>
              <w:left w:val="single" w:sz="4" w:space="0" w:color="auto"/>
              <w:bottom w:val="single" w:sz="4" w:space="0" w:color="auto"/>
              <w:right w:val="single" w:sz="4" w:space="0" w:color="auto"/>
            </w:tcBorders>
          </w:tcPr>
          <w:p w14:paraId="1DA6504C"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2</w:t>
            </w:r>
          </w:p>
        </w:tc>
        <w:tc>
          <w:tcPr>
            <w:tcW w:w="696" w:type="dxa"/>
            <w:tcBorders>
              <w:top w:val="single" w:sz="4" w:space="0" w:color="auto"/>
              <w:left w:val="single" w:sz="4" w:space="0" w:color="auto"/>
              <w:bottom w:val="single" w:sz="4" w:space="0" w:color="auto"/>
              <w:right w:val="single" w:sz="4" w:space="0" w:color="auto"/>
            </w:tcBorders>
          </w:tcPr>
          <w:p w14:paraId="106343DC"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1</w:t>
            </w:r>
          </w:p>
        </w:tc>
        <w:tc>
          <w:tcPr>
            <w:tcW w:w="623" w:type="dxa"/>
            <w:tcBorders>
              <w:top w:val="single" w:sz="4" w:space="0" w:color="auto"/>
              <w:left w:val="single" w:sz="4" w:space="0" w:color="auto"/>
              <w:bottom w:val="single" w:sz="4" w:space="0" w:color="auto"/>
              <w:right w:val="single" w:sz="4" w:space="0" w:color="auto"/>
            </w:tcBorders>
          </w:tcPr>
          <w:p w14:paraId="4B2F1701" w14:textId="51C6FD8E"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68925129" w14:textId="4034BDC8"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50407CE4" w14:textId="2E220DD1"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1126" w:type="dxa"/>
            <w:tcBorders>
              <w:top w:val="single" w:sz="4" w:space="0" w:color="auto"/>
              <w:left w:val="single" w:sz="4" w:space="0" w:color="auto"/>
              <w:bottom w:val="single" w:sz="4" w:space="0" w:color="auto"/>
            </w:tcBorders>
          </w:tcPr>
          <w:p w14:paraId="55041F5A" w14:textId="616E185D"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r>
      <w:tr w:rsidR="00A37096" w:rsidRPr="00D66075" w14:paraId="73A543F9" w14:textId="77777777" w:rsidTr="00B73E4B">
        <w:tc>
          <w:tcPr>
            <w:tcW w:w="3856" w:type="dxa"/>
            <w:tcBorders>
              <w:top w:val="single" w:sz="4" w:space="0" w:color="auto"/>
              <w:bottom w:val="single" w:sz="4" w:space="0" w:color="auto"/>
              <w:right w:val="single" w:sz="4" w:space="0" w:color="auto"/>
            </w:tcBorders>
          </w:tcPr>
          <w:p w14:paraId="4AD1F4B5" w14:textId="77777777" w:rsidR="00A37096" w:rsidRPr="00D66075" w:rsidRDefault="00A37096" w:rsidP="00A37096">
            <w:pPr>
              <w:pStyle w:val="af4"/>
              <w:rPr>
                <w:color w:val="000000" w:themeColor="text1"/>
                <w:sz w:val="22"/>
                <w:szCs w:val="22"/>
              </w:rPr>
            </w:pPr>
            <w:r w:rsidRPr="00D66075">
              <w:rPr>
                <w:color w:val="000000" w:themeColor="text1"/>
                <w:sz w:val="22"/>
                <w:szCs w:val="22"/>
              </w:rPr>
              <w:t>1.18. Финал Спартакиады молодежи</w:t>
            </w:r>
          </w:p>
        </w:tc>
        <w:tc>
          <w:tcPr>
            <w:tcW w:w="708" w:type="dxa"/>
            <w:tcBorders>
              <w:top w:val="single" w:sz="4" w:space="0" w:color="auto"/>
              <w:left w:val="single" w:sz="4" w:space="0" w:color="auto"/>
              <w:bottom w:val="single" w:sz="4" w:space="0" w:color="auto"/>
              <w:right w:val="single" w:sz="4" w:space="0" w:color="auto"/>
            </w:tcBorders>
          </w:tcPr>
          <w:p w14:paraId="73A58EAE"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8</w:t>
            </w:r>
          </w:p>
        </w:tc>
        <w:tc>
          <w:tcPr>
            <w:tcW w:w="635" w:type="dxa"/>
            <w:tcBorders>
              <w:top w:val="single" w:sz="4" w:space="0" w:color="auto"/>
              <w:left w:val="single" w:sz="4" w:space="0" w:color="auto"/>
              <w:bottom w:val="single" w:sz="4" w:space="0" w:color="auto"/>
              <w:right w:val="single" w:sz="4" w:space="0" w:color="auto"/>
            </w:tcBorders>
          </w:tcPr>
          <w:p w14:paraId="315F9BA1"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6</w:t>
            </w:r>
          </w:p>
        </w:tc>
        <w:tc>
          <w:tcPr>
            <w:tcW w:w="696" w:type="dxa"/>
            <w:tcBorders>
              <w:top w:val="single" w:sz="4" w:space="0" w:color="auto"/>
              <w:left w:val="single" w:sz="4" w:space="0" w:color="auto"/>
              <w:bottom w:val="single" w:sz="4" w:space="0" w:color="auto"/>
              <w:right w:val="single" w:sz="4" w:space="0" w:color="auto"/>
            </w:tcBorders>
          </w:tcPr>
          <w:p w14:paraId="3BE2310D"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4</w:t>
            </w:r>
          </w:p>
        </w:tc>
        <w:tc>
          <w:tcPr>
            <w:tcW w:w="623" w:type="dxa"/>
            <w:tcBorders>
              <w:top w:val="single" w:sz="4" w:space="0" w:color="auto"/>
              <w:left w:val="single" w:sz="4" w:space="0" w:color="auto"/>
              <w:bottom w:val="single" w:sz="4" w:space="0" w:color="auto"/>
              <w:right w:val="single" w:sz="4" w:space="0" w:color="auto"/>
            </w:tcBorders>
          </w:tcPr>
          <w:p w14:paraId="6F809716" w14:textId="675515F1"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33311F41" w14:textId="77777777" w:rsidR="00A37096" w:rsidRPr="00D66075" w:rsidRDefault="00A37096" w:rsidP="00A37096">
            <w:pPr>
              <w:pStyle w:val="af3"/>
              <w:rPr>
                <w:color w:val="000000" w:themeColor="text1"/>
                <w:sz w:val="22"/>
                <w:szCs w:val="22"/>
              </w:rPr>
            </w:pPr>
          </w:p>
        </w:tc>
        <w:tc>
          <w:tcPr>
            <w:tcW w:w="941" w:type="dxa"/>
            <w:tcBorders>
              <w:top w:val="single" w:sz="4" w:space="0" w:color="auto"/>
              <w:left w:val="single" w:sz="4" w:space="0" w:color="auto"/>
              <w:bottom w:val="single" w:sz="4" w:space="0" w:color="auto"/>
              <w:right w:val="single" w:sz="4" w:space="0" w:color="auto"/>
            </w:tcBorders>
          </w:tcPr>
          <w:p w14:paraId="7E88C89E" w14:textId="23AD51A2"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1126" w:type="dxa"/>
            <w:tcBorders>
              <w:top w:val="single" w:sz="4" w:space="0" w:color="auto"/>
              <w:left w:val="single" w:sz="4" w:space="0" w:color="auto"/>
              <w:bottom w:val="single" w:sz="4" w:space="0" w:color="auto"/>
            </w:tcBorders>
          </w:tcPr>
          <w:p w14:paraId="60854497" w14:textId="5206B495"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r>
      <w:tr w:rsidR="00A37096" w:rsidRPr="00D66075" w14:paraId="440E7AC0" w14:textId="77777777" w:rsidTr="00B73E4B">
        <w:tc>
          <w:tcPr>
            <w:tcW w:w="3856" w:type="dxa"/>
            <w:tcBorders>
              <w:top w:val="single" w:sz="4" w:space="0" w:color="auto"/>
              <w:bottom w:val="single" w:sz="4" w:space="0" w:color="auto"/>
              <w:right w:val="single" w:sz="4" w:space="0" w:color="auto"/>
            </w:tcBorders>
          </w:tcPr>
          <w:p w14:paraId="262D8F9C" w14:textId="77777777" w:rsidR="00A37096" w:rsidRPr="00D66075" w:rsidRDefault="00A37096" w:rsidP="00A37096">
            <w:pPr>
              <w:pStyle w:val="af4"/>
              <w:rPr>
                <w:color w:val="000000" w:themeColor="text1"/>
                <w:sz w:val="22"/>
                <w:szCs w:val="22"/>
              </w:rPr>
            </w:pPr>
            <w:r w:rsidRPr="00D66075">
              <w:rPr>
                <w:color w:val="000000" w:themeColor="text1"/>
                <w:sz w:val="22"/>
                <w:szCs w:val="22"/>
              </w:rPr>
              <w:t>1.19. Финал Спартакиады учащихся</w:t>
            </w:r>
          </w:p>
        </w:tc>
        <w:tc>
          <w:tcPr>
            <w:tcW w:w="708" w:type="dxa"/>
            <w:tcBorders>
              <w:top w:val="single" w:sz="4" w:space="0" w:color="auto"/>
              <w:left w:val="single" w:sz="4" w:space="0" w:color="auto"/>
              <w:bottom w:val="single" w:sz="4" w:space="0" w:color="auto"/>
              <w:right w:val="single" w:sz="4" w:space="0" w:color="auto"/>
            </w:tcBorders>
          </w:tcPr>
          <w:p w14:paraId="3CEB19BB"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5</w:t>
            </w:r>
          </w:p>
        </w:tc>
        <w:tc>
          <w:tcPr>
            <w:tcW w:w="635" w:type="dxa"/>
            <w:tcBorders>
              <w:top w:val="single" w:sz="4" w:space="0" w:color="auto"/>
              <w:left w:val="single" w:sz="4" w:space="0" w:color="auto"/>
              <w:bottom w:val="single" w:sz="4" w:space="0" w:color="auto"/>
              <w:right w:val="single" w:sz="4" w:space="0" w:color="auto"/>
            </w:tcBorders>
          </w:tcPr>
          <w:p w14:paraId="2246EE68"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4</w:t>
            </w:r>
          </w:p>
        </w:tc>
        <w:tc>
          <w:tcPr>
            <w:tcW w:w="696" w:type="dxa"/>
            <w:tcBorders>
              <w:top w:val="single" w:sz="4" w:space="0" w:color="auto"/>
              <w:left w:val="single" w:sz="4" w:space="0" w:color="auto"/>
              <w:bottom w:val="single" w:sz="4" w:space="0" w:color="auto"/>
              <w:right w:val="single" w:sz="4" w:space="0" w:color="auto"/>
            </w:tcBorders>
          </w:tcPr>
          <w:p w14:paraId="1634CC99"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3</w:t>
            </w:r>
          </w:p>
        </w:tc>
        <w:tc>
          <w:tcPr>
            <w:tcW w:w="623" w:type="dxa"/>
            <w:tcBorders>
              <w:top w:val="single" w:sz="4" w:space="0" w:color="auto"/>
              <w:left w:val="single" w:sz="4" w:space="0" w:color="auto"/>
              <w:bottom w:val="single" w:sz="4" w:space="0" w:color="auto"/>
              <w:right w:val="single" w:sz="4" w:space="0" w:color="auto"/>
            </w:tcBorders>
          </w:tcPr>
          <w:p w14:paraId="0299C1A2" w14:textId="39FF00C0"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5FA6123B" w14:textId="627D19DF"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01164BFD" w14:textId="5F686670"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1126" w:type="dxa"/>
            <w:tcBorders>
              <w:top w:val="single" w:sz="4" w:space="0" w:color="auto"/>
              <w:left w:val="single" w:sz="4" w:space="0" w:color="auto"/>
              <w:bottom w:val="single" w:sz="4" w:space="0" w:color="auto"/>
            </w:tcBorders>
          </w:tcPr>
          <w:p w14:paraId="4F6DD844" w14:textId="5416DC8D"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r>
      <w:tr w:rsidR="00A37096" w:rsidRPr="00D66075" w14:paraId="63E8FA71" w14:textId="77777777" w:rsidTr="00B73E4B">
        <w:tc>
          <w:tcPr>
            <w:tcW w:w="3856" w:type="dxa"/>
            <w:tcBorders>
              <w:top w:val="single" w:sz="4" w:space="0" w:color="auto"/>
              <w:bottom w:val="single" w:sz="4" w:space="0" w:color="auto"/>
              <w:right w:val="single" w:sz="4" w:space="0" w:color="auto"/>
            </w:tcBorders>
          </w:tcPr>
          <w:p w14:paraId="7A87F914" w14:textId="0E963F40" w:rsidR="00A37096" w:rsidRPr="00D66075" w:rsidRDefault="00A37096" w:rsidP="00A37096">
            <w:pPr>
              <w:pStyle w:val="af4"/>
              <w:rPr>
                <w:color w:val="000000" w:themeColor="text1"/>
                <w:sz w:val="22"/>
                <w:szCs w:val="22"/>
              </w:rPr>
            </w:pPr>
            <w:bookmarkStart w:id="21" w:name="sub_7118"/>
            <w:r w:rsidRPr="00D66075">
              <w:rPr>
                <w:color w:val="000000" w:themeColor="text1"/>
                <w:sz w:val="22"/>
                <w:szCs w:val="22"/>
              </w:rPr>
              <w:t>1.20. Финал Всероссийских соревнований среди спортивных школ, включенных в Единый Всероссийский план спортивно-массовых мероприятий</w:t>
            </w:r>
            <w:bookmarkEnd w:id="21"/>
          </w:p>
        </w:tc>
        <w:tc>
          <w:tcPr>
            <w:tcW w:w="708" w:type="dxa"/>
            <w:tcBorders>
              <w:top w:val="single" w:sz="4" w:space="0" w:color="auto"/>
              <w:left w:val="single" w:sz="4" w:space="0" w:color="auto"/>
              <w:bottom w:val="single" w:sz="4" w:space="0" w:color="auto"/>
              <w:right w:val="single" w:sz="4" w:space="0" w:color="auto"/>
            </w:tcBorders>
          </w:tcPr>
          <w:p w14:paraId="4D6B7298"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5</w:t>
            </w:r>
          </w:p>
        </w:tc>
        <w:tc>
          <w:tcPr>
            <w:tcW w:w="635" w:type="dxa"/>
            <w:tcBorders>
              <w:top w:val="single" w:sz="4" w:space="0" w:color="auto"/>
              <w:left w:val="single" w:sz="4" w:space="0" w:color="auto"/>
              <w:bottom w:val="single" w:sz="4" w:space="0" w:color="auto"/>
              <w:right w:val="single" w:sz="4" w:space="0" w:color="auto"/>
            </w:tcBorders>
          </w:tcPr>
          <w:p w14:paraId="2E1814A6"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4</w:t>
            </w:r>
          </w:p>
        </w:tc>
        <w:tc>
          <w:tcPr>
            <w:tcW w:w="696" w:type="dxa"/>
            <w:tcBorders>
              <w:top w:val="single" w:sz="4" w:space="0" w:color="auto"/>
              <w:left w:val="single" w:sz="4" w:space="0" w:color="auto"/>
              <w:bottom w:val="single" w:sz="4" w:space="0" w:color="auto"/>
              <w:right w:val="single" w:sz="4" w:space="0" w:color="auto"/>
            </w:tcBorders>
          </w:tcPr>
          <w:p w14:paraId="6CDCFF91"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2</w:t>
            </w:r>
          </w:p>
        </w:tc>
        <w:tc>
          <w:tcPr>
            <w:tcW w:w="623" w:type="dxa"/>
            <w:tcBorders>
              <w:top w:val="single" w:sz="4" w:space="0" w:color="auto"/>
              <w:left w:val="single" w:sz="4" w:space="0" w:color="auto"/>
              <w:bottom w:val="single" w:sz="4" w:space="0" w:color="auto"/>
              <w:right w:val="single" w:sz="4" w:space="0" w:color="auto"/>
            </w:tcBorders>
          </w:tcPr>
          <w:p w14:paraId="754540A7" w14:textId="6F366203"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7CCE44EB" w14:textId="320C377C"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1036EE20" w14:textId="75EE4665"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1126" w:type="dxa"/>
            <w:tcBorders>
              <w:top w:val="single" w:sz="4" w:space="0" w:color="auto"/>
              <w:left w:val="single" w:sz="4" w:space="0" w:color="auto"/>
              <w:bottom w:val="single" w:sz="4" w:space="0" w:color="auto"/>
            </w:tcBorders>
          </w:tcPr>
          <w:p w14:paraId="2659F3C1" w14:textId="0E77E66D"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r>
      <w:tr w:rsidR="00A37096" w:rsidRPr="00D66075" w14:paraId="6EF9B03E" w14:textId="77777777" w:rsidTr="00B73E4B">
        <w:tc>
          <w:tcPr>
            <w:tcW w:w="3856" w:type="dxa"/>
            <w:tcBorders>
              <w:top w:val="single" w:sz="4" w:space="0" w:color="auto"/>
              <w:bottom w:val="single" w:sz="4" w:space="0" w:color="auto"/>
              <w:right w:val="single" w:sz="4" w:space="0" w:color="auto"/>
            </w:tcBorders>
          </w:tcPr>
          <w:p w14:paraId="5E7BB175" w14:textId="43921A0C" w:rsidR="00A37096" w:rsidRPr="00D66075" w:rsidRDefault="00A37096" w:rsidP="00D66075">
            <w:pPr>
              <w:pStyle w:val="af4"/>
              <w:rPr>
                <w:color w:val="000000" w:themeColor="text1"/>
                <w:sz w:val="22"/>
                <w:szCs w:val="22"/>
              </w:rPr>
            </w:pPr>
            <w:bookmarkStart w:id="22" w:name="sub_7119"/>
            <w:r w:rsidRPr="00D66075">
              <w:rPr>
                <w:color w:val="000000" w:themeColor="text1"/>
                <w:sz w:val="22"/>
                <w:szCs w:val="22"/>
              </w:rPr>
              <w:t>1.21. Зачисление</w:t>
            </w:r>
            <w:bookmarkEnd w:id="22"/>
            <w:r w:rsidR="00D66075">
              <w:rPr>
                <w:color w:val="000000" w:themeColor="text1"/>
                <w:sz w:val="22"/>
                <w:szCs w:val="22"/>
              </w:rPr>
              <w:t xml:space="preserve"> </w:t>
            </w:r>
            <w:r w:rsidRPr="00D66075">
              <w:rPr>
                <w:color w:val="000000" w:themeColor="text1"/>
                <w:sz w:val="22"/>
                <w:szCs w:val="22"/>
              </w:rPr>
              <w:t>в государственное училище олимпийского резерва</w:t>
            </w:r>
            <w:hyperlink w:anchor="sub_31" w:history="1">
              <w:r w:rsidRPr="00D66075">
                <w:rPr>
                  <w:rStyle w:val="ae"/>
                  <w:color w:val="000000" w:themeColor="text1"/>
                  <w:sz w:val="22"/>
                  <w:szCs w:val="22"/>
                </w:rPr>
                <w:t>*</w:t>
              </w:r>
            </w:hyperlink>
          </w:p>
        </w:tc>
        <w:tc>
          <w:tcPr>
            <w:tcW w:w="708" w:type="dxa"/>
            <w:tcBorders>
              <w:top w:val="single" w:sz="4" w:space="0" w:color="auto"/>
              <w:left w:val="single" w:sz="4" w:space="0" w:color="auto"/>
              <w:bottom w:val="single" w:sz="4" w:space="0" w:color="auto"/>
              <w:right w:val="single" w:sz="4" w:space="0" w:color="auto"/>
            </w:tcBorders>
          </w:tcPr>
          <w:p w14:paraId="4A53BA6F" w14:textId="33616B1D"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635" w:type="dxa"/>
            <w:tcBorders>
              <w:top w:val="single" w:sz="4" w:space="0" w:color="auto"/>
              <w:left w:val="single" w:sz="4" w:space="0" w:color="auto"/>
              <w:bottom w:val="single" w:sz="4" w:space="0" w:color="auto"/>
              <w:right w:val="single" w:sz="4" w:space="0" w:color="auto"/>
            </w:tcBorders>
          </w:tcPr>
          <w:p w14:paraId="09240181" w14:textId="136B2245"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696" w:type="dxa"/>
            <w:tcBorders>
              <w:top w:val="single" w:sz="4" w:space="0" w:color="auto"/>
              <w:left w:val="single" w:sz="4" w:space="0" w:color="auto"/>
              <w:bottom w:val="single" w:sz="4" w:space="0" w:color="auto"/>
              <w:right w:val="single" w:sz="4" w:space="0" w:color="auto"/>
            </w:tcBorders>
          </w:tcPr>
          <w:p w14:paraId="455A68C9" w14:textId="14284F2E"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623" w:type="dxa"/>
            <w:tcBorders>
              <w:top w:val="single" w:sz="4" w:space="0" w:color="auto"/>
              <w:left w:val="single" w:sz="4" w:space="0" w:color="auto"/>
              <w:bottom w:val="single" w:sz="4" w:space="0" w:color="auto"/>
              <w:right w:val="single" w:sz="4" w:space="0" w:color="auto"/>
            </w:tcBorders>
          </w:tcPr>
          <w:p w14:paraId="3872C654" w14:textId="03C38BE0"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262F6028" w14:textId="7992F5F6"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028897A1" w14:textId="5C78BB79"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1126" w:type="dxa"/>
            <w:tcBorders>
              <w:top w:val="single" w:sz="4" w:space="0" w:color="auto"/>
              <w:left w:val="single" w:sz="4" w:space="0" w:color="auto"/>
              <w:bottom w:val="single" w:sz="4" w:space="0" w:color="auto"/>
            </w:tcBorders>
          </w:tcPr>
          <w:p w14:paraId="4D2DBEB3" w14:textId="3D093AEA"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r>
      <w:tr w:rsidR="00F54F46" w:rsidRPr="00D66075" w14:paraId="0A63E175" w14:textId="77777777" w:rsidTr="00B73E4B">
        <w:tc>
          <w:tcPr>
            <w:tcW w:w="9526" w:type="dxa"/>
            <w:gridSpan w:val="8"/>
            <w:tcBorders>
              <w:top w:val="single" w:sz="4" w:space="0" w:color="auto"/>
              <w:bottom w:val="single" w:sz="4" w:space="0" w:color="auto"/>
            </w:tcBorders>
          </w:tcPr>
          <w:p w14:paraId="7BEB3BD9" w14:textId="77777777" w:rsidR="00C12D90" w:rsidRPr="00D66075" w:rsidRDefault="00C12D90" w:rsidP="00D66075">
            <w:pPr>
              <w:pStyle w:val="af3"/>
              <w:rPr>
                <w:color w:val="000000" w:themeColor="text1"/>
                <w:sz w:val="22"/>
                <w:szCs w:val="22"/>
              </w:rPr>
            </w:pPr>
            <w:r w:rsidRPr="00D66075">
              <w:rPr>
                <w:color w:val="000000" w:themeColor="text1"/>
                <w:sz w:val="22"/>
                <w:szCs w:val="22"/>
              </w:rPr>
              <w:t>2. В командных игровых видах спорта</w:t>
            </w:r>
          </w:p>
        </w:tc>
      </w:tr>
      <w:tr w:rsidR="00A37096" w:rsidRPr="00D66075" w14:paraId="55F078BF" w14:textId="77777777" w:rsidTr="00B73E4B">
        <w:tc>
          <w:tcPr>
            <w:tcW w:w="3856" w:type="dxa"/>
            <w:tcBorders>
              <w:top w:val="single" w:sz="4" w:space="0" w:color="auto"/>
              <w:bottom w:val="single" w:sz="4" w:space="0" w:color="auto"/>
              <w:right w:val="single" w:sz="4" w:space="0" w:color="auto"/>
            </w:tcBorders>
          </w:tcPr>
          <w:p w14:paraId="34CCEF17" w14:textId="2C5F2B20" w:rsidR="00A37096" w:rsidRPr="00D66075" w:rsidRDefault="00A37096" w:rsidP="00A37096">
            <w:pPr>
              <w:pStyle w:val="af4"/>
              <w:rPr>
                <w:color w:val="000000" w:themeColor="text1"/>
                <w:sz w:val="22"/>
                <w:szCs w:val="22"/>
              </w:rPr>
            </w:pPr>
            <w:bookmarkStart w:id="23" w:name="sub_721"/>
            <w:r w:rsidRPr="00D66075">
              <w:rPr>
                <w:color w:val="000000" w:themeColor="text1"/>
                <w:sz w:val="22"/>
                <w:szCs w:val="22"/>
              </w:rPr>
              <w:t xml:space="preserve">2.1. Олимпийские игры, </w:t>
            </w:r>
            <w:proofErr w:type="spellStart"/>
            <w:r w:rsidRPr="00D66075">
              <w:rPr>
                <w:color w:val="000000" w:themeColor="text1"/>
                <w:sz w:val="22"/>
                <w:szCs w:val="22"/>
              </w:rPr>
              <w:t>Паралимпийские</w:t>
            </w:r>
            <w:proofErr w:type="spellEnd"/>
            <w:r w:rsidRPr="00D66075">
              <w:rPr>
                <w:color w:val="000000" w:themeColor="text1"/>
                <w:sz w:val="22"/>
                <w:szCs w:val="22"/>
              </w:rPr>
              <w:t xml:space="preserve"> игры, </w:t>
            </w:r>
            <w:proofErr w:type="spellStart"/>
            <w:r w:rsidRPr="00D66075">
              <w:rPr>
                <w:color w:val="000000" w:themeColor="text1"/>
                <w:sz w:val="22"/>
                <w:szCs w:val="22"/>
              </w:rPr>
              <w:t>Сурдлимпийские</w:t>
            </w:r>
            <w:proofErr w:type="spellEnd"/>
            <w:r w:rsidRPr="00D66075">
              <w:rPr>
                <w:color w:val="000000" w:themeColor="text1"/>
                <w:sz w:val="22"/>
                <w:szCs w:val="22"/>
              </w:rPr>
              <w:t xml:space="preserve"> игры</w:t>
            </w:r>
            <w:bookmarkEnd w:id="23"/>
          </w:p>
        </w:tc>
        <w:tc>
          <w:tcPr>
            <w:tcW w:w="708" w:type="dxa"/>
            <w:tcBorders>
              <w:top w:val="single" w:sz="4" w:space="0" w:color="auto"/>
              <w:left w:val="single" w:sz="4" w:space="0" w:color="auto"/>
              <w:bottom w:val="single" w:sz="4" w:space="0" w:color="auto"/>
              <w:right w:val="single" w:sz="4" w:space="0" w:color="auto"/>
            </w:tcBorders>
          </w:tcPr>
          <w:p w14:paraId="34FD17ED"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15</w:t>
            </w:r>
          </w:p>
        </w:tc>
        <w:tc>
          <w:tcPr>
            <w:tcW w:w="635" w:type="dxa"/>
            <w:tcBorders>
              <w:top w:val="single" w:sz="4" w:space="0" w:color="auto"/>
              <w:left w:val="single" w:sz="4" w:space="0" w:color="auto"/>
              <w:bottom w:val="single" w:sz="4" w:space="0" w:color="auto"/>
              <w:right w:val="single" w:sz="4" w:space="0" w:color="auto"/>
            </w:tcBorders>
          </w:tcPr>
          <w:p w14:paraId="6C8BBF61"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10</w:t>
            </w:r>
          </w:p>
        </w:tc>
        <w:tc>
          <w:tcPr>
            <w:tcW w:w="696" w:type="dxa"/>
            <w:tcBorders>
              <w:top w:val="single" w:sz="4" w:space="0" w:color="auto"/>
              <w:left w:val="single" w:sz="4" w:space="0" w:color="auto"/>
              <w:bottom w:val="single" w:sz="4" w:space="0" w:color="auto"/>
              <w:right w:val="single" w:sz="4" w:space="0" w:color="auto"/>
            </w:tcBorders>
          </w:tcPr>
          <w:p w14:paraId="4839D5BD"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10</w:t>
            </w:r>
          </w:p>
        </w:tc>
        <w:tc>
          <w:tcPr>
            <w:tcW w:w="623" w:type="dxa"/>
            <w:tcBorders>
              <w:top w:val="single" w:sz="4" w:space="0" w:color="auto"/>
              <w:left w:val="single" w:sz="4" w:space="0" w:color="auto"/>
              <w:bottom w:val="single" w:sz="4" w:space="0" w:color="auto"/>
              <w:right w:val="single" w:sz="4" w:space="0" w:color="auto"/>
            </w:tcBorders>
          </w:tcPr>
          <w:p w14:paraId="6DC983E8"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9</w:t>
            </w:r>
          </w:p>
        </w:tc>
        <w:tc>
          <w:tcPr>
            <w:tcW w:w="941" w:type="dxa"/>
            <w:tcBorders>
              <w:top w:val="single" w:sz="4" w:space="0" w:color="auto"/>
              <w:left w:val="single" w:sz="4" w:space="0" w:color="auto"/>
              <w:bottom w:val="single" w:sz="4" w:space="0" w:color="auto"/>
              <w:right w:val="single" w:sz="4" w:space="0" w:color="auto"/>
            </w:tcBorders>
          </w:tcPr>
          <w:p w14:paraId="66D649B9"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9</w:t>
            </w:r>
          </w:p>
        </w:tc>
        <w:tc>
          <w:tcPr>
            <w:tcW w:w="941" w:type="dxa"/>
            <w:tcBorders>
              <w:top w:val="single" w:sz="4" w:space="0" w:color="auto"/>
              <w:left w:val="single" w:sz="4" w:space="0" w:color="auto"/>
              <w:bottom w:val="single" w:sz="4" w:space="0" w:color="auto"/>
              <w:right w:val="single" w:sz="4" w:space="0" w:color="auto"/>
            </w:tcBorders>
          </w:tcPr>
          <w:p w14:paraId="45D73485"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9</w:t>
            </w:r>
          </w:p>
        </w:tc>
        <w:tc>
          <w:tcPr>
            <w:tcW w:w="1126" w:type="dxa"/>
            <w:tcBorders>
              <w:top w:val="single" w:sz="4" w:space="0" w:color="auto"/>
              <w:left w:val="single" w:sz="4" w:space="0" w:color="auto"/>
              <w:bottom w:val="single" w:sz="4" w:space="0" w:color="auto"/>
            </w:tcBorders>
          </w:tcPr>
          <w:p w14:paraId="6C06A4E3" w14:textId="3F7E330C"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r>
      <w:tr w:rsidR="00A37096" w:rsidRPr="00D66075" w14:paraId="0E720B99" w14:textId="77777777" w:rsidTr="00B73E4B">
        <w:tc>
          <w:tcPr>
            <w:tcW w:w="3856" w:type="dxa"/>
            <w:tcBorders>
              <w:top w:val="single" w:sz="4" w:space="0" w:color="auto"/>
              <w:bottom w:val="single" w:sz="4" w:space="0" w:color="auto"/>
              <w:right w:val="single" w:sz="4" w:space="0" w:color="auto"/>
            </w:tcBorders>
          </w:tcPr>
          <w:p w14:paraId="055520F7" w14:textId="77777777" w:rsidR="00A37096" w:rsidRPr="00D66075" w:rsidRDefault="00A37096" w:rsidP="00A37096">
            <w:pPr>
              <w:pStyle w:val="af4"/>
              <w:rPr>
                <w:color w:val="000000" w:themeColor="text1"/>
                <w:sz w:val="22"/>
                <w:szCs w:val="22"/>
              </w:rPr>
            </w:pPr>
            <w:r w:rsidRPr="00D66075">
              <w:rPr>
                <w:color w:val="000000" w:themeColor="text1"/>
                <w:sz w:val="22"/>
                <w:szCs w:val="22"/>
              </w:rPr>
              <w:t>2.2. Чемпионат мира</w:t>
            </w:r>
          </w:p>
        </w:tc>
        <w:tc>
          <w:tcPr>
            <w:tcW w:w="708" w:type="dxa"/>
            <w:tcBorders>
              <w:top w:val="single" w:sz="4" w:space="0" w:color="auto"/>
              <w:left w:val="single" w:sz="4" w:space="0" w:color="auto"/>
              <w:bottom w:val="single" w:sz="4" w:space="0" w:color="auto"/>
              <w:right w:val="single" w:sz="4" w:space="0" w:color="auto"/>
            </w:tcBorders>
          </w:tcPr>
          <w:p w14:paraId="2DDE5496"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13</w:t>
            </w:r>
          </w:p>
        </w:tc>
        <w:tc>
          <w:tcPr>
            <w:tcW w:w="635" w:type="dxa"/>
            <w:tcBorders>
              <w:top w:val="single" w:sz="4" w:space="0" w:color="auto"/>
              <w:left w:val="single" w:sz="4" w:space="0" w:color="auto"/>
              <w:bottom w:val="single" w:sz="4" w:space="0" w:color="auto"/>
              <w:right w:val="single" w:sz="4" w:space="0" w:color="auto"/>
            </w:tcBorders>
          </w:tcPr>
          <w:p w14:paraId="455FC274"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9</w:t>
            </w:r>
          </w:p>
        </w:tc>
        <w:tc>
          <w:tcPr>
            <w:tcW w:w="696" w:type="dxa"/>
            <w:tcBorders>
              <w:top w:val="single" w:sz="4" w:space="0" w:color="auto"/>
              <w:left w:val="single" w:sz="4" w:space="0" w:color="auto"/>
              <w:bottom w:val="single" w:sz="4" w:space="0" w:color="auto"/>
              <w:right w:val="single" w:sz="4" w:space="0" w:color="auto"/>
            </w:tcBorders>
          </w:tcPr>
          <w:p w14:paraId="05B3AC51"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9</w:t>
            </w:r>
          </w:p>
        </w:tc>
        <w:tc>
          <w:tcPr>
            <w:tcW w:w="623" w:type="dxa"/>
            <w:tcBorders>
              <w:top w:val="single" w:sz="4" w:space="0" w:color="auto"/>
              <w:left w:val="single" w:sz="4" w:space="0" w:color="auto"/>
              <w:bottom w:val="single" w:sz="4" w:space="0" w:color="auto"/>
              <w:right w:val="single" w:sz="4" w:space="0" w:color="auto"/>
            </w:tcBorders>
          </w:tcPr>
          <w:p w14:paraId="58E6608A"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8</w:t>
            </w:r>
          </w:p>
        </w:tc>
        <w:tc>
          <w:tcPr>
            <w:tcW w:w="941" w:type="dxa"/>
            <w:tcBorders>
              <w:top w:val="single" w:sz="4" w:space="0" w:color="auto"/>
              <w:left w:val="single" w:sz="4" w:space="0" w:color="auto"/>
              <w:bottom w:val="single" w:sz="4" w:space="0" w:color="auto"/>
              <w:right w:val="single" w:sz="4" w:space="0" w:color="auto"/>
            </w:tcBorders>
          </w:tcPr>
          <w:p w14:paraId="1912620E"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8</w:t>
            </w:r>
          </w:p>
        </w:tc>
        <w:tc>
          <w:tcPr>
            <w:tcW w:w="941" w:type="dxa"/>
            <w:tcBorders>
              <w:top w:val="single" w:sz="4" w:space="0" w:color="auto"/>
              <w:left w:val="single" w:sz="4" w:space="0" w:color="auto"/>
              <w:bottom w:val="single" w:sz="4" w:space="0" w:color="auto"/>
              <w:right w:val="single" w:sz="4" w:space="0" w:color="auto"/>
            </w:tcBorders>
          </w:tcPr>
          <w:p w14:paraId="71487758"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8</w:t>
            </w:r>
          </w:p>
        </w:tc>
        <w:tc>
          <w:tcPr>
            <w:tcW w:w="1126" w:type="dxa"/>
            <w:tcBorders>
              <w:top w:val="single" w:sz="4" w:space="0" w:color="auto"/>
              <w:left w:val="single" w:sz="4" w:space="0" w:color="auto"/>
              <w:bottom w:val="single" w:sz="4" w:space="0" w:color="auto"/>
            </w:tcBorders>
          </w:tcPr>
          <w:p w14:paraId="04175705" w14:textId="2B60D663"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r>
      <w:tr w:rsidR="00A37096" w:rsidRPr="00D66075" w14:paraId="29A71160" w14:textId="77777777" w:rsidTr="00B73E4B">
        <w:tc>
          <w:tcPr>
            <w:tcW w:w="3856" w:type="dxa"/>
            <w:tcBorders>
              <w:top w:val="single" w:sz="4" w:space="0" w:color="auto"/>
              <w:bottom w:val="single" w:sz="4" w:space="0" w:color="auto"/>
              <w:right w:val="single" w:sz="4" w:space="0" w:color="auto"/>
            </w:tcBorders>
          </w:tcPr>
          <w:p w14:paraId="4833A993" w14:textId="77777777" w:rsidR="00A37096" w:rsidRPr="00D66075" w:rsidRDefault="00A37096" w:rsidP="00A37096">
            <w:pPr>
              <w:pStyle w:val="af4"/>
              <w:rPr>
                <w:color w:val="000000" w:themeColor="text1"/>
                <w:sz w:val="22"/>
                <w:szCs w:val="22"/>
              </w:rPr>
            </w:pPr>
            <w:r w:rsidRPr="00D66075">
              <w:rPr>
                <w:color w:val="000000" w:themeColor="text1"/>
                <w:sz w:val="22"/>
                <w:szCs w:val="22"/>
              </w:rPr>
              <w:t>2.3. Чемпионат Европы</w:t>
            </w:r>
          </w:p>
        </w:tc>
        <w:tc>
          <w:tcPr>
            <w:tcW w:w="708" w:type="dxa"/>
            <w:tcBorders>
              <w:top w:val="single" w:sz="4" w:space="0" w:color="auto"/>
              <w:left w:val="single" w:sz="4" w:space="0" w:color="auto"/>
              <w:bottom w:val="single" w:sz="4" w:space="0" w:color="auto"/>
              <w:right w:val="single" w:sz="4" w:space="0" w:color="auto"/>
            </w:tcBorders>
          </w:tcPr>
          <w:p w14:paraId="00FD40B3"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9</w:t>
            </w:r>
          </w:p>
        </w:tc>
        <w:tc>
          <w:tcPr>
            <w:tcW w:w="635" w:type="dxa"/>
            <w:tcBorders>
              <w:top w:val="single" w:sz="4" w:space="0" w:color="auto"/>
              <w:left w:val="single" w:sz="4" w:space="0" w:color="auto"/>
              <w:bottom w:val="single" w:sz="4" w:space="0" w:color="auto"/>
              <w:right w:val="single" w:sz="4" w:space="0" w:color="auto"/>
            </w:tcBorders>
          </w:tcPr>
          <w:p w14:paraId="0EA7D3C5"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8</w:t>
            </w:r>
          </w:p>
        </w:tc>
        <w:tc>
          <w:tcPr>
            <w:tcW w:w="696" w:type="dxa"/>
            <w:tcBorders>
              <w:top w:val="single" w:sz="4" w:space="0" w:color="auto"/>
              <w:left w:val="single" w:sz="4" w:space="0" w:color="auto"/>
              <w:bottom w:val="single" w:sz="4" w:space="0" w:color="auto"/>
              <w:right w:val="single" w:sz="4" w:space="0" w:color="auto"/>
            </w:tcBorders>
          </w:tcPr>
          <w:p w14:paraId="5773DDA5"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8</w:t>
            </w:r>
          </w:p>
        </w:tc>
        <w:tc>
          <w:tcPr>
            <w:tcW w:w="623" w:type="dxa"/>
            <w:tcBorders>
              <w:top w:val="single" w:sz="4" w:space="0" w:color="auto"/>
              <w:left w:val="single" w:sz="4" w:space="0" w:color="auto"/>
              <w:bottom w:val="single" w:sz="4" w:space="0" w:color="auto"/>
              <w:right w:val="single" w:sz="4" w:space="0" w:color="auto"/>
            </w:tcBorders>
          </w:tcPr>
          <w:p w14:paraId="130AE750"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7</w:t>
            </w:r>
          </w:p>
        </w:tc>
        <w:tc>
          <w:tcPr>
            <w:tcW w:w="941" w:type="dxa"/>
            <w:tcBorders>
              <w:top w:val="single" w:sz="4" w:space="0" w:color="auto"/>
              <w:left w:val="single" w:sz="4" w:space="0" w:color="auto"/>
              <w:bottom w:val="single" w:sz="4" w:space="0" w:color="auto"/>
              <w:right w:val="single" w:sz="4" w:space="0" w:color="auto"/>
            </w:tcBorders>
          </w:tcPr>
          <w:p w14:paraId="2458941F"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7</w:t>
            </w:r>
          </w:p>
        </w:tc>
        <w:tc>
          <w:tcPr>
            <w:tcW w:w="941" w:type="dxa"/>
            <w:tcBorders>
              <w:top w:val="single" w:sz="4" w:space="0" w:color="auto"/>
              <w:left w:val="single" w:sz="4" w:space="0" w:color="auto"/>
              <w:bottom w:val="single" w:sz="4" w:space="0" w:color="auto"/>
              <w:right w:val="single" w:sz="4" w:space="0" w:color="auto"/>
            </w:tcBorders>
          </w:tcPr>
          <w:p w14:paraId="75373B9B"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7</w:t>
            </w:r>
          </w:p>
        </w:tc>
        <w:tc>
          <w:tcPr>
            <w:tcW w:w="1126" w:type="dxa"/>
            <w:tcBorders>
              <w:top w:val="single" w:sz="4" w:space="0" w:color="auto"/>
              <w:left w:val="single" w:sz="4" w:space="0" w:color="auto"/>
              <w:bottom w:val="single" w:sz="4" w:space="0" w:color="auto"/>
            </w:tcBorders>
          </w:tcPr>
          <w:p w14:paraId="62F69B0C" w14:textId="44910828"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r>
      <w:tr w:rsidR="00A37096" w:rsidRPr="00D66075" w14:paraId="7EAD547B" w14:textId="77777777" w:rsidTr="00B73E4B">
        <w:tc>
          <w:tcPr>
            <w:tcW w:w="3856" w:type="dxa"/>
            <w:tcBorders>
              <w:top w:val="single" w:sz="4" w:space="0" w:color="auto"/>
              <w:bottom w:val="single" w:sz="4" w:space="0" w:color="auto"/>
              <w:right w:val="single" w:sz="4" w:space="0" w:color="auto"/>
            </w:tcBorders>
          </w:tcPr>
          <w:p w14:paraId="09524694" w14:textId="77777777" w:rsidR="00A37096" w:rsidRPr="00D66075" w:rsidRDefault="00A37096" w:rsidP="00A37096">
            <w:pPr>
              <w:pStyle w:val="af4"/>
              <w:rPr>
                <w:color w:val="000000" w:themeColor="text1"/>
                <w:sz w:val="22"/>
                <w:szCs w:val="22"/>
              </w:rPr>
            </w:pPr>
            <w:r w:rsidRPr="00D66075">
              <w:rPr>
                <w:color w:val="000000" w:themeColor="text1"/>
                <w:sz w:val="22"/>
                <w:szCs w:val="22"/>
              </w:rPr>
              <w:t>2.4. Официальные международные соревнования с участием сборной команды России (основной состав)</w:t>
            </w:r>
          </w:p>
        </w:tc>
        <w:tc>
          <w:tcPr>
            <w:tcW w:w="708" w:type="dxa"/>
            <w:tcBorders>
              <w:top w:val="single" w:sz="4" w:space="0" w:color="auto"/>
              <w:left w:val="single" w:sz="4" w:space="0" w:color="auto"/>
              <w:bottom w:val="single" w:sz="4" w:space="0" w:color="auto"/>
              <w:right w:val="single" w:sz="4" w:space="0" w:color="auto"/>
            </w:tcBorders>
          </w:tcPr>
          <w:p w14:paraId="346A3FCF"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8</w:t>
            </w:r>
          </w:p>
        </w:tc>
        <w:tc>
          <w:tcPr>
            <w:tcW w:w="635" w:type="dxa"/>
            <w:tcBorders>
              <w:top w:val="single" w:sz="4" w:space="0" w:color="auto"/>
              <w:left w:val="single" w:sz="4" w:space="0" w:color="auto"/>
              <w:bottom w:val="single" w:sz="4" w:space="0" w:color="auto"/>
              <w:right w:val="single" w:sz="4" w:space="0" w:color="auto"/>
            </w:tcBorders>
          </w:tcPr>
          <w:p w14:paraId="6B1EA9D6"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7</w:t>
            </w:r>
          </w:p>
        </w:tc>
        <w:tc>
          <w:tcPr>
            <w:tcW w:w="696" w:type="dxa"/>
            <w:tcBorders>
              <w:top w:val="single" w:sz="4" w:space="0" w:color="auto"/>
              <w:left w:val="single" w:sz="4" w:space="0" w:color="auto"/>
              <w:bottom w:val="single" w:sz="4" w:space="0" w:color="auto"/>
              <w:right w:val="single" w:sz="4" w:space="0" w:color="auto"/>
            </w:tcBorders>
          </w:tcPr>
          <w:p w14:paraId="12665514"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6</w:t>
            </w:r>
          </w:p>
        </w:tc>
        <w:tc>
          <w:tcPr>
            <w:tcW w:w="623" w:type="dxa"/>
            <w:tcBorders>
              <w:top w:val="single" w:sz="4" w:space="0" w:color="auto"/>
              <w:left w:val="single" w:sz="4" w:space="0" w:color="auto"/>
              <w:bottom w:val="single" w:sz="4" w:space="0" w:color="auto"/>
              <w:right w:val="single" w:sz="4" w:space="0" w:color="auto"/>
            </w:tcBorders>
          </w:tcPr>
          <w:p w14:paraId="7ADAAE1D" w14:textId="6B36A4AA"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3256842C" w14:textId="0CD7C23E"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3C196CB8" w14:textId="529ED256"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1126" w:type="dxa"/>
            <w:tcBorders>
              <w:top w:val="single" w:sz="4" w:space="0" w:color="auto"/>
              <w:left w:val="single" w:sz="4" w:space="0" w:color="auto"/>
              <w:bottom w:val="single" w:sz="4" w:space="0" w:color="auto"/>
            </w:tcBorders>
          </w:tcPr>
          <w:p w14:paraId="366C956D" w14:textId="205D1092"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r>
      <w:tr w:rsidR="00A37096" w:rsidRPr="00D66075" w14:paraId="3B6F7988" w14:textId="77777777" w:rsidTr="00B73E4B">
        <w:tc>
          <w:tcPr>
            <w:tcW w:w="3856" w:type="dxa"/>
            <w:tcBorders>
              <w:top w:val="single" w:sz="4" w:space="0" w:color="auto"/>
              <w:bottom w:val="single" w:sz="4" w:space="0" w:color="auto"/>
              <w:right w:val="single" w:sz="4" w:space="0" w:color="auto"/>
            </w:tcBorders>
          </w:tcPr>
          <w:p w14:paraId="5A8EE360" w14:textId="77777777" w:rsidR="00A37096" w:rsidRPr="00D66075" w:rsidRDefault="00A37096" w:rsidP="00A37096">
            <w:pPr>
              <w:pStyle w:val="af4"/>
              <w:rPr>
                <w:color w:val="000000" w:themeColor="text1"/>
                <w:sz w:val="22"/>
                <w:szCs w:val="22"/>
              </w:rPr>
            </w:pPr>
            <w:r w:rsidRPr="00D66075">
              <w:rPr>
                <w:color w:val="000000" w:themeColor="text1"/>
                <w:sz w:val="22"/>
                <w:szCs w:val="22"/>
              </w:rPr>
              <w:t>2.5. Чемпионат России</w:t>
            </w:r>
          </w:p>
          <w:p w14:paraId="36B5BAE8" w14:textId="77777777" w:rsidR="00A37096" w:rsidRPr="00D66075" w:rsidRDefault="00A37096" w:rsidP="00A37096">
            <w:pPr>
              <w:pStyle w:val="af4"/>
              <w:rPr>
                <w:color w:val="000000" w:themeColor="text1"/>
                <w:sz w:val="22"/>
                <w:szCs w:val="22"/>
              </w:rPr>
            </w:pPr>
            <w:r w:rsidRPr="00D66075">
              <w:rPr>
                <w:color w:val="000000" w:themeColor="text1"/>
                <w:sz w:val="22"/>
                <w:szCs w:val="22"/>
              </w:rPr>
              <w:t>(за подготовку команды)</w:t>
            </w:r>
          </w:p>
        </w:tc>
        <w:tc>
          <w:tcPr>
            <w:tcW w:w="708" w:type="dxa"/>
            <w:tcBorders>
              <w:top w:val="single" w:sz="4" w:space="0" w:color="auto"/>
              <w:left w:val="single" w:sz="4" w:space="0" w:color="auto"/>
              <w:bottom w:val="single" w:sz="4" w:space="0" w:color="auto"/>
              <w:right w:val="single" w:sz="4" w:space="0" w:color="auto"/>
            </w:tcBorders>
          </w:tcPr>
          <w:p w14:paraId="74D038BC"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6</w:t>
            </w:r>
          </w:p>
        </w:tc>
        <w:tc>
          <w:tcPr>
            <w:tcW w:w="635" w:type="dxa"/>
            <w:tcBorders>
              <w:top w:val="single" w:sz="4" w:space="0" w:color="auto"/>
              <w:left w:val="single" w:sz="4" w:space="0" w:color="auto"/>
              <w:bottom w:val="single" w:sz="4" w:space="0" w:color="auto"/>
              <w:right w:val="single" w:sz="4" w:space="0" w:color="auto"/>
            </w:tcBorders>
          </w:tcPr>
          <w:p w14:paraId="731D780F"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5</w:t>
            </w:r>
          </w:p>
        </w:tc>
        <w:tc>
          <w:tcPr>
            <w:tcW w:w="696" w:type="dxa"/>
            <w:tcBorders>
              <w:top w:val="single" w:sz="4" w:space="0" w:color="auto"/>
              <w:left w:val="single" w:sz="4" w:space="0" w:color="auto"/>
              <w:bottom w:val="single" w:sz="4" w:space="0" w:color="auto"/>
              <w:right w:val="single" w:sz="4" w:space="0" w:color="auto"/>
            </w:tcBorders>
          </w:tcPr>
          <w:p w14:paraId="4C93C9B7"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5</w:t>
            </w:r>
          </w:p>
        </w:tc>
        <w:tc>
          <w:tcPr>
            <w:tcW w:w="623" w:type="dxa"/>
            <w:tcBorders>
              <w:top w:val="single" w:sz="4" w:space="0" w:color="auto"/>
              <w:left w:val="single" w:sz="4" w:space="0" w:color="auto"/>
              <w:bottom w:val="single" w:sz="4" w:space="0" w:color="auto"/>
              <w:right w:val="single" w:sz="4" w:space="0" w:color="auto"/>
            </w:tcBorders>
          </w:tcPr>
          <w:p w14:paraId="5CAE4B78"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4</w:t>
            </w:r>
          </w:p>
        </w:tc>
        <w:tc>
          <w:tcPr>
            <w:tcW w:w="941" w:type="dxa"/>
            <w:tcBorders>
              <w:top w:val="single" w:sz="4" w:space="0" w:color="auto"/>
              <w:left w:val="single" w:sz="4" w:space="0" w:color="auto"/>
              <w:bottom w:val="single" w:sz="4" w:space="0" w:color="auto"/>
              <w:right w:val="single" w:sz="4" w:space="0" w:color="auto"/>
            </w:tcBorders>
          </w:tcPr>
          <w:p w14:paraId="25921A34"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4</w:t>
            </w:r>
          </w:p>
        </w:tc>
        <w:tc>
          <w:tcPr>
            <w:tcW w:w="941" w:type="dxa"/>
            <w:tcBorders>
              <w:top w:val="single" w:sz="4" w:space="0" w:color="auto"/>
              <w:left w:val="single" w:sz="4" w:space="0" w:color="auto"/>
              <w:bottom w:val="single" w:sz="4" w:space="0" w:color="auto"/>
              <w:right w:val="single" w:sz="4" w:space="0" w:color="auto"/>
            </w:tcBorders>
          </w:tcPr>
          <w:p w14:paraId="71040E09"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4</w:t>
            </w:r>
          </w:p>
        </w:tc>
        <w:tc>
          <w:tcPr>
            <w:tcW w:w="1126" w:type="dxa"/>
            <w:tcBorders>
              <w:top w:val="single" w:sz="4" w:space="0" w:color="auto"/>
              <w:left w:val="single" w:sz="4" w:space="0" w:color="auto"/>
              <w:bottom w:val="single" w:sz="4" w:space="0" w:color="auto"/>
            </w:tcBorders>
          </w:tcPr>
          <w:p w14:paraId="439B649B" w14:textId="28C5F3E4"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r>
      <w:tr w:rsidR="00A37096" w:rsidRPr="00D66075" w14:paraId="0449BDDA" w14:textId="77777777" w:rsidTr="00B73E4B">
        <w:tc>
          <w:tcPr>
            <w:tcW w:w="3856" w:type="dxa"/>
            <w:tcBorders>
              <w:top w:val="single" w:sz="4" w:space="0" w:color="auto"/>
              <w:bottom w:val="single" w:sz="4" w:space="0" w:color="auto"/>
              <w:right w:val="single" w:sz="4" w:space="0" w:color="auto"/>
            </w:tcBorders>
          </w:tcPr>
          <w:p w14:paraId="3E962D79" w14:textId="77777777" w:rsidR="00A37096" w:rsidRPr="00D66075" w:rsidRDefault="00A37096" w:rsidP="00A37096">
            <w:pPr>
              <w:pStyle w:val="af4"/>
              <w:rPr>
                <w:color w:val="000000" w:themeColor="text1"/>
                <w:sz w:val="22"/>
                <w:szCs w:val="22"/>
              </w:rPr>
            </w:pPr>
            <w:r w:rsidRPr="00D66075">
              <w:rPr>
                <w:color w:val="000000" w:themeColor="text1"/>
                <w:sz w:val="22"/>
                <w:szCs w:val="22"/>
              </w:rPr>
              <w:t>2.6. Чемпионат России</w:t>
            </w:r>
          </w:p>
          <w:p w14:paraId="225B5759" w14:textId="77777777" w:rsidR="00A37096" w:rsidRPr="00D66075" w:rsidRDefault="00A37096" w:rsidP="00A37096">
            <w:pPr>
              <w:pStyle w:val="af4"/>
              <w:rPr>
                <w:color w:val="000000" w:themeColor="text1"/>
                <w:sz w:val="22"/>
                <w:szCs w:val="22"/>
              </w:rPr>
            </w:pPr>
            <w:r w:rsidRPr="00D66075">
              <w:rPr>
                <w:color w:val="000000" w:themeColor="text1"/>
                <w:sz w:val="22"/>
                <w:szCs w:val="22"/>
              </w:rPr>
              <w:t>(за подготовку в составе команды)</w:t>
            </w:r>
          </w:p>
        </w:tc>
        <w:tc>
          <w:tcPr>
            <w:tcW w:w="708" w:type="dxa"/>
            <w:tcBorders>
              <w:top w:val="single" w:sz="4" w:space="0" w:color="auto"/>
              <w:left w:val="single" w:sz="4" w:space="0" w:color="auto"/>
              <w:bottom w:val="single" w:sz="4" w:space="0" w:color="auto"/>
              <w:right w:val="single" w:sz="4" w:space="0" w:color="auto"/>
            </w:tcBorders>
          </w:tcPr>
          <w:p w14:paraId="2532A363"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2</w:t>
            </w:r>
          </w:p>
        </w:tc>
        <w:tc>
          <w:tcPr>
            <w:tcW w:w="635" w:type="dxa"/>
            <w:tcBorders>
              <w:top w:val="single" w:sz="4" w:space="0" w:color="auto"/>
              <w:left w:val="single" w:sz="4" w:space="0" w:color="auto"/>
              <w:bottom w:val="single" w:sz="4" w:space="0" w:color="auto"/>
              <w:right w:val="single" w:sz="4" w:space="0" w:color="auto"/>
            </w:tcBorders>
          </w:tcPr>
          <w:p w14:paraId="22B2CD55"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1</w:t>
            </w:r>
          </w:p>
        </w:tc>
        <w:tc>
          <w:tcPr>
            <w:tcW w:w="696" w:type="dxa"/>
            <w:tcBorders>
              <w:top w:val="single" w:sz="4" w:space="0" w:color="auto"/>
              <w:left w:val="single" w:sz="4" w:space="0" w:color="auto"/>
              <w:bottom w:val="single" w:sz="4" w:space="0" w:color="auto"/>
              <w:right w:val="single" w:sz="4" w:space="0" w:color="auto"/>
            </w:tcBorders>
          </w:tcPr>
          <w:p w14:paraId="407BEA7B"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1</w:t>
            </w:r>
          </w:p>
        </w:tc>
        <w:tc>
          <w:tcPr>
            <w:tcW w:w="623" w:type="dxa"/>
            <w:tcBorders>
              <w:top w:val="single" w:sz="4" w:space="0" w:color="auto"/>
              <w:left w:val="single" w:sz="4" w:space="0" w:color="auto"/>
              <w:bottom w:val="single" w:sz="4" w:space="0" w:color="auto"/>
              <w:right w:val="single" w:sz="4" w:space="0" w:color="auto"/>
            </w:tcBorders>
          </w:tcPr>
          <w:p w14:paraId="6CDF37CA" w14:textId="4B6C5C18"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4A6C28AF" w14:textId="3B95164E"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3261956C" w14:textId="59E2E23C"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1126" w:type="dxa"/>
            <w:tcBorders>
              <w:top w:val="single" w:sz="4" w:space="0" w:color="auto"/>
              <w:left w:val="single" w:sz="4" w:space="0" w:color="auto"/>
              <w:bottom w:val="single" w:sz="4" w:space="0" w:color="auto"/>
            </w:tcBorders>
          </w:tcPr>
          <w:p w14:paraId="64AE0D86" w14:textId="6869AA87"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r>
      <w:tr w:rsidR="00A37096" w:rsidRPr="00D66075" w14:paraId="32DF1E4A" w14:textId="77777777" w:rsidTr="00B73E4B">
        <w:tc>
          <w:tcPr>
            <w:tcW w:w="3856" w:type="dxa"/>
            <w:tcBorders>
              <w:top w:val="single" w:sz="4" w:space="0" w:color="auto"/>
              <w:bottom w:val="single" w:sz="4" w:space="0" w:color="auto"/>
              <w:right w:val="single" w:sz="4" w:space="0" w:color="auto"/>
            </w:tcBorders>
          </w:tcPr>
          <w:p w14:paraId="1C050474" w14:textId="77777777" w:rsidR="00A37096" w:rsidRPr="00D66075" w:rsidRDefault="00A37096" w:rsidP="00A37096">
            <w:pPr>
              <w:pStyle w:val="af4"/>
              <w:rPr>
                <w:color w:val="000000" w:themeColor="text1"/>
                <w:sz w:val="22"/>
                <w:szCs w:val="22"/>
              </w:rPr>
            </w:pPr>
            <w:r w:rsidRPr="00D66075">
              <w:rPr>
                <w:color w:val="000000" w:themeColor="text1"/>
                <w:sz w:val="22"/>
                <w:szCs w:val="22"/>
              </w:rPr>
              <w:t>2.7. Чемпионат Уральского Федерального Округа (за подготовку команды)**</w:t>
            </w:r>
          </w:p>
        </w:tc>
        <w:tc>
          <w:tcPr>
            <w:tcW w:w="708" w:type="dxa"/>
            <w:tcBorders>
              <w:top w:val="single" w:sz="4" w:space="0" w:color="auto"/>
              <w:left w:val="single" w:sz="4" w:space="0" w:color="auto"/>
              <w:bottom w:val="single" w:sz="4" w:space="0" w:color="auto"/>
              <w:right w:val="single" w:sz="4" w:space="0" w:color="auto"/>
            </w:tcBorders>
          </w:tcPr>
          <w:p w14:paraId="078888B9"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3</w:t>
            </w:r>
          </w:p>
        </w:tc>
        <w:tc>
          <w:tcPr>
            <w:tcW w:w="635" w:type="dxa"/>
            <w:tcBorders>
              <w:top w:val="single" w:sz="4" w:space="0" w:color="auto"/>
              <w:left w:val="single" w:sz="4" w:space="0" w:color="auto"/>
              <w:bottom w:val="single" w:sz="4" w:space="0" w:color="auto"/>
              <w:right w:val="single" w:sz="4" w:space="0" w:color="auto"/>
            </w:tcBorders>
          </w:tcPr>
          <w:p w14:paraId="1BF1C5A0"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2</w:t>
            </w:r>
          </w:p>
        </w:tc>
        <w:tc>
          <w:tcPr>
            <w:tcW w:w="696" w:type="dxa"/>
            <w:tcBorders>
              <w:top w:val="single" w:sz="4" w:space="0" w:color="auto"/>
              <w:left w:val="single" w:sz="4" w:space="0" w:color="auto"/>
              <w:bottom w:val="single" w:sz="4" w:space="0" w:color="auto"/>
              <w:right w:val="single" w:sz="4" w:space="0" w:color="auto"/>
            </w:tcBorders>
          </w:tcPr>
          <w:p w14:paraId="2537493E"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1</w:t>
            </w:r>
          </w:p>
        </w:tc>
        <w:tc>
          <w:tcPr>
            <w:tcW w:w="623" w:type="dxa"/>
            <w:tcBorders>
              <w:top w:val="single" w:sz="4" w:space="0" w:color="auto"/>
              <w:left w:val="single" w:sz="4" w:space="0" w:color="auto"/>
              <w:bottom w:val="single" w:sz="4" w:space="0" w:color="auto"/>
              <w:right w:val="single" w:sz="4" w:space="0" w:color="auto"/>
            </w:tcBorders>
          </w:tcPr>
          <w:p w14:paraId="55019940" w14:textId="76C7E61F"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39612243" w14:textId="191E3368"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5E6C4166" w14:textId="0D18F385"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1126" w:type="dxa"/>
            <w:tcBorders>
              <w:top w:val="single" w:sz="4" w:space="0" w:color="auto"/>
              <w:left w:val="single" w:sz="4" w:space="0" w:color="auto"/>
              <w:bottom w:val="single" w:sz="4" w:space="0" w:color="auto"/>
            </w:tcBorders>
          </w:tcPr>
          <w:p w14:paraId="7A15D6D2" w14:textId="450B8270"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r>
      <w:tr w:rsidR="00A37096" w:rsidRPr="00D66075" w14:paraId="165FD297" w14:textId="77777777" w:rsidTr="00B73E4B">
        <w:tc>
          <w:tcPr>
            <w:tcW w:w="3856" w:type="dxa"/>
            <w:tcBorders>
              <w:top w:val="single" w:sz="4" w:space="0" w:color="auto"/>
              <w:bottom w:val="single" w:sz="4" w:space="0" w:color="auto"/>
              <w:right w:val="single" w:sz="4" w:space="0" w:color="auto"/>
            </w:tcBorders>
          </w:tcPr>
          <w:p w14:paraId="3499DB38" w14:textId="77777777" w:rsidR="00A37096" w:rsidRPr="00D66075" w:rsidRDefault="00A37096" w:rsidP="00A37096">
            <w:pPr>
              <w:pStyle w:val="af4"/>
              <w:rPr>
                <w:color w:val="000000" w:themeColor="text1"/>
                <w:sz w:val="22"/>
                <w:szCs w:val="22"/>
              </w:rPr>
            </w:pPr>
            <w:r w:rsidRPr="00D66075">
              <w:rPr>
                <w:color w:val="000000" w:themeColor="text1"/>
                <w:sz w:val="22"/>
                <w:szCs w:val="22"/>
              </w:rPr>
              <w:lastRenderedPageBreak/>
              <w:t>2.8. Чемпионат Уральского Федерального Округа (за подготовку в составе команды)**</w:t>
            </w:r>
          </w:p>
        </w:tc>
        <w:tc>
          <w:tcPr>
            <w:tcW w:w="708" w:type="dxa"/>
            <w:tcBorders>
              <w:top w:val="single" w:sz="4" w:space="0" w:color="auto"/>
              <w:left w:val="single" w:sz="4" w:space="0" w:color="auto"/>
              <w:bottom w:val="single" w:sz="4" w:space="0" w:color="auto"/>
              <w:right w:val="single" w:sz="4" w:space="0" w:color="auto"/>
            </w:tcBorders>
          </w:tcPr>
          <w:p w14:paraId="0D7BC11F"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2</w:t>
            </w:r>
          </w:p>
        </w:tc>
        <w:tc>
          <w:tcPr>
            <w:tcW w:w="635" w:type="dxa"/>
            <w:tcBorders>
              <w:top w:val="single" w:sz="4" w:space="0" w:color="auto"/>
              <w:left w:val="single" w:sz="4" w:space="0" w:color="auto"/>
              <w:bottom w:val="single" w:sz="4" w:space="0" w:color="auto"/>
              <w:right w:val="single" w:sz="4" w:space="0" w:color="auto"/>
            </w:tcBorders>
          </w:tcPr>
          <w:p w14:paraId="5FAC8A91"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1</w:t>
            </w:r>
          </w:p>
        </w:tc>
        <w:tc>
          <w:tcPr>
            <w:tcW w:w="696" w:type="dxa"/>
            <w:tcBorders>
              <w:top w:val="single" w:sz="4" w:space="0" w:color="auto"/>
              <w:left w:val="single" w:sz="4" w:space="0" w:color="auto"/>
              <w:bottom w:val="single" w:sz="4" w:space="0" w:color="auto"/>
              <w:right w:val="single" w:sz="4" w:space="0" w:color="auto"/>
            </w:tcBorders>
          </w:tcPr>
          <w:p w14:paraId="794CC160"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1</w:t>
            </w:r>
          </w:p>
        </w:tc>
        <w:tc>
          <w:tcPr>
            <w:tcW w:w="623" w:type="dxa"/>
            <w:tcBorders>
              <w:top w:val="single" w:sz="4" w:space="0" w:color="auto"/>
              <w:left w:val="single" w:sz="4" w:space="0" w:color="auto"/>
              <w:bottom w:val="single" w:sz="4" w:space="0" w:color="auto"/>
              <w:right w:val="single" w:sz="4" w:space="0" w:color="auto"/>
            </w:tcBorders>
          </w:tcPr>
          <w:p w14:paraId="10A384E0" w14:textId="7D185865"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6C2D48BC" w14:textId="3B30E763"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204C3974" w14:textId="51874749"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1126" w:type="dxa"/>
            <w:tcBorders>
              <w:top w:val="single" w:sz="4" w:space="0" w:color="auto"/>
              <w:left w:val="single" w:sz="4" w:space="0" w:color="auto"/>
              <w:bottom w:val="single" w:sz="4" w:space="0" w:color="auto"/>
            </w:tcBorders>
          </w:tcPr>
          <w:p w14:paraId="2744D303" w14:textId="0EFC6CD2"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r>
      <w:tr w:rsidR="00A37096" w:rsidRPr="00D66075" w14:paraId="719789B8" w14:textId="77777777" w:rsidTr="00B73E4B">
        <w:tc>
          <w:tcPr>
            <w:tcW w:w="3856" w:type="dxa"/>
            <w:tcBorders>
              <w:top w:val="single" w:sz="4" w:space="0" w:color="auto"/>
              <w:bottom w:val="single" w:sz="4" w:space="0" w:color="auto"/>
              <w:right w:val="single" w:sz="4" w:space="0" w:color="auto"/>
            </w:tcBorders>
          </w:tcPr>
          <w:p w14:paraId="751E9CAE" w14:textId="77777777" w:rsidR="00A37096" w:rsidRPr="00D66075" w:rsidRDefault="00A37096" w:rsidP="00A37096">
            <w:pPr>
              <w:pStyle w:val="af4"/>
              <w:rPr>
                <w:color w:val="000000" w:themeColor="text1"/>
                <w:sz w:val="22"/>
                <w:szCs w:val="22"/>
              </w:rPr>
            </w:pPr>
            <w:r w:rsidRPr="00D66075">
              <w:rPr>
                <w:color w:val="000000" w:themeColor="text1"/>
                <w:sz w:val="22"/>
                <w:szCs w:val="22"/>
              </w:rPr>
              <w:t>2.9. Первенство России</w:t>
            </w:r>
          </w:p>
          <w:p w14:paraId="326DB766" w14:textId="77777777" w:rsidR="00A37096" w:rsidRPr="00D66075" w:rsidRDefault="00A37096" w:rsidP="00A37096">
            <w:pPr>
              <w:pStyle w:val="af4"/>
              <w:rPr>
                <w:color w:val="000000" w:themeColor="text1"/>
                <w:sz w:val="22"/>
                <w:szCs w:val="22"/>
              </w:rPr>
            </w:pPr>
            <w:r w:rsidRPr="00D66075">
              <w:rPr>
                <w:color w:val="000000" w:themeColor="text1"/>
                <w:sz w:val="22"/>
                <w:szCs w:val="22"/>
              </w:rPr>
              <w:t>(за подготовку команды)</w:t>
            </w:r>
          </w:p>
        </w:tc>
        <w:tc>
          <w:tcPr>
            <w:tcW w:w="708" w:type="dxa"/>
            <w:tcBorders>
              <w:top w:val="single" w:sz="4" w:space="0" w:color="auto"/>
              <w:left w:val="single" w:sz="4" w:space="0" w:color="auto"/>
              <w:bottom w:val="single" w:sz="4" w:space="0" w:color="auto"/>
              <w:right w:val="single" w:sz="4" w:space="0" w:color="auto"/>
            </w:tcBorders>
          </w:tcPr>
          <w:p w14:paraId="36218505"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6</w:t>
            </w:r>
          </w:p>
        </w:tc>
        <w:tc>
          <w:tcPr>
            <w:tcW w:w="635" w:type="dxa"/>
            <w:tcBorders>
              <w:top w:val="single" w:sz="4" w:space="0" w:color="auto"/>
              <w:left w:val="single" w:sz="4" w:space="0" w:color="auto"/>
              <w:bottom w:val="single" w:sz="4" w:space="0" w:color="auto"/>
              <w:right w:val="single" w:sz="4" w:space="0" w:color="auto"/>
            </w:tcBorders>
          </w:tcPr>
          <w:p w14:paraId="3EF8D6CD"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4</w:t>
            </w:r>
          </w:p>
        </w:tc>
        <w:tc>
          <w:tcPr>
            <w:tcW w:w="696" w:type="dxa"/>
            <w:tcBorders>
              <w:top w:val="single" w:sz="4" w:space="0" w:color="auto"/>
              <w:left w:val="single" w:sz="4" w:space="0" w:color="auto"/>
              <w:bottom w:val="single" w:sz="4" w:space="0" w:color="auto"/>
              <w:right w:val="single" w:sz="4" w:space="0" w:color="auto"/>
            </w:tcBorders>
          </w:tcPr>
          <w:p w14:paraId="6B5542F9"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3</w:t>
            </w:r>
          </w:p>
        </w:tc>
        <w:tc>
          <w:tcPr>
            <w:tcW w:w="623" w:type="dxa"/>
            <w:tcBorders>
              <w:top w:val="single" w:sz="4" w:space="0" w:color="auto"/>
              <w:left w:val="single" w:sz="4" w:space="0" w:color="auto"/>
              <w:bottom w:val="single" w:sz="4" w:space="0" w:color="auto"/>
              <w:right w:val="single" w:sz="4" w:space="0" w:color="auto"/>
            </w:tcBorders>
          </w:tcPr>
          <w:p w14:paraId="40F735C1" w14:textId="771EBC40"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66D60B25" w14:textId="7C4A2C55"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3C768912" w14:textId="56205ECF"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1126" w:type="dxa"/>
            <w:tcBorders>
              <w:top w:val="single" w:sz="4" w:space="0" w:color="auto"/>
              <w:left w:val="single" w:sz="4" w:space="0" w:color="auto"/>
              <w:bottom w:val="single" w:sz="4" w:space="0" w:color="auto"/>
            </w:tcBorders>
          </w:tcPr>
          <w:p w14:paraId="2A755055" w14:textId="3D1FD4E4"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r>
      <w:tr w:rsidR="00A37096" w:rsidRPr="00D66075" w14:paraId="4560FCEE" w14:textId="77777777" w:rsidTr="00B73E4B">
        <w:tc>
          <w:tcPr>
            <w:tcW w:w="3856" w:type="dxa"/>
            <w:tcBorders>
              <w:top w:val="single" w:sz="4" w:space="0" w:color="auto"/>
              <w:bottom w:val="single" w:sz="4" w:space="0" w:color="auto"/>
              <w:right w:val="single" w:sz="4" w:space="0" w:color="auto"/>
            </w:tcBorders>
          </w:tcPr>
          <w:p w14:paraId="5D8B4490" w14:textId="77777777" w:rsidR="00A37096" w:rsidRPr="00D66075" w:rsidRDefault="00A37096" w:rsidP="00A37096">
            <w:pPr>
              <w:pStyle w:val="af4"/>
              <w:rPr>
                <w:color w:val="000000" w:themeColor="text1"/>
                <w:sz w:val="22"/>
                <w:szCs w:val="22"/>
              </w:rPr>
            </w:pPr>
            <w:r w:rsidRPr="00D66075">
              <w:rPr>
                <w:color w:val="000000" w:themeColor="text1"/>
                <w:sz w:val="22"/>
                <w:szCs w:val="22"/>
              </w:rPr>
              <w:t>2.10. Первенство России</w:t>
            </w:r>
          </w:p>
          <w:p w14:paraId="42D237BB" w14:textId="77777777" w:rsidR="00A37096" w:rsidRPr="00D66075" w:rsidRDefault="00A37096" w:rsidP="00A37096">
            <w:pPr>
              <w:pStyle w:val="af4"/>
              <w:rPr>
                <w:color w:val="000000" w:themeColor="text1"/>
                <w:sz w:val="22"/>
                <w:szCs w:val="22"/>
              </w:rPr>
            </w:pPr>
            <w:r w:rsidRPr="00D66075">
              <w:rPr>
                <w:color w:val="000000" w:themeColor="text1"/>
                <w:sz w:val="22"/>
                <w:szCs w:val="22"/>
              </w:rPr>
              <w:t>(за подготовку в составе команды)</w:t>
            </w:r>
          </w:p>
        </w:tc>
        <w:tc>
          <w:tcPr>
            <w:tcW w:w="708" w:type="dxa"/>
            <w:tcBorders>
              <w:top w:val="single" w:sz="4" w:space="0" w:color="auto"/>
              <w:left w:val="single" w:sz="4" w:space="0" w:color="auto"/>
              <w:bottom w:val="single" w:sz="4" w:space="0" w:color="auto"/>
              <w:right w:val="single" w:sz="4" w:space="0" w:color="auto"/>
            </w:tcBorders>
          </w:tcPr>
          <w:p w14:paraId="15B0DE99"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2</w:t>
            </w:r>
          </w:p>
        </w:tc>
        <w:tc>
          <w:tcPr>
            <w:tcW w:w="635" w:type="dxa"/>
            <w:tcBorders>
              <w:top w:val="single" w:sz="4" w:space="0" w:color="auto"/>
              <w:left w:val="single" w:sz="4" w:space="0" w:color="auto"/>
              <w:bottom w:val="single" w:sz="4" w:space="0" w:color="auto"/>
              <w:right w:val="single" w:sz="4" w:space="0" w:color="auto"/>
            </w:tcBorders>
          </w:tcPr>
          <w:p w14:paraId="3D584902"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1</w:t>
            </w:r>
          </w:p>
        </w:tc>
        <w:tc>
          <w:tcPr>
            <w:tcW w:w="696" w:type="dxa"/>
            <w:tcBorders>
              <w:top w:val="single" w:sz="4" w:space="0" w:color="auto"/>
              <w:left w:val="single" w:sz="4" w:space="0" w:color="auto"/>
              <w:bottom w:val="single" w:sz="4" w:space="0" w:color="auto"/>
              <w:right w:val="single" w:sz="4" w:space="0" w:color="auto"/>
            </w:tcBorders>
          </w:tcPr>
          <w:p w14:paraId="7EF598C1"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1</w:t>
            </w:r>
          </w:p>
        </w:tc>
        <w:tc>
          <w:tcPr>
            <w:tcW w:w="623" w:type="dxa"/>
            <w:tcBorders>
              <w:top w:val="single" w:sz="4" w:space="0" w:color="auto"/>
              <w:left w:val="single" w:sz="4" w:space="0" w:color="auto"/>
              <w:bottom w:val="single" w:sz="4" w:space="0" w:color="auto"/>
              <w:right w:val="single" w:sz="4" w:space="0" w:color="auto"/>
            </w:tcBorders>
          </w:tcPr>
          <w:p w14:paraId="2EF22BCF" w14:textId="47AAD679"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1B877C3E" w14:textId="73106249"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37B61A69" w14:textId="254F7224"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1126" w:type="dxa"/>
            <w:tcBorders>
              <w:top w:val="single" w:sz="4" w:space="0" w:color="auto"/>
              <w:left w:val="single" w:sz="4" w:space="0" w:color="auto"/>
              <w:bottom w:val="single" w:sz="4" w:space="0" w:color="auto"/>
            </w:tcBorders>
          </w:tcPr>
          <w:p w14:paraId="601FF759" w14:textId="20684D61"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r>
      <w:tr w:rsidR="00A37096" w:rsidRPr="00D66075" w14:paraId="7C88DF1A" w14:textId="77777777" w:rsidTr="00B73E4B">
        <w:tc>
          <w:tcPr>
            <w:tcW w:w="3856" w:type="dxa"/>
            <w:tcBorders>
              <w:top w:val="single" w:sz="4" w:space="0" w:color="auto"/>
              <w:bottom w:val="single" w:sz="4" w:space="0" w:color="auto"/>
              <w:right w:val="single" w:sz="4" w:space="0" w:color="auto"/>
            </w:tcBorders>
          </w:tcPr>
          <w:p w14:paraId="34D40A02" w14:textId="77777777" w:rsidR="00A37096" w:rsidRPr="00D66075" w:rsidRDefault="00A37096" w:rsidP="00A37096">
            <w:pPr>
              <w:pStyle w:val="af4"/>
              <w:rPr>
                <w:color w:val="000000" w:themeColor="text1"/>
                <w:sz w:val="22"/>
                <w:szCs w:val="22"/>
              </w:rPr>
            </w:pPr>
            <w:r w:rsidRPr="00D66075">
              <w:rPr>
                <w:color w:val="000000" w:themeColor="text1"/>
                <w:sz w:val="22"/>
                <w:szCs w:val="22"/>
              </w:rPr>
              <w:t>2.11. Первенство Уральского Федерального Округа (за подготовку команды)**</w:t>
            </w:r>
          </w:p>
        </w:tc>
        <w:tc>
          <w:tcPr>
            <w:tcW w:w="708" w:type="dxa"/>
            <w:tcBorders>
              <w:top w:val="single" w:sz="4" w:space="0" w:color="auto"/>
              <w:left w:val="single" w:sz="4" w:space="0" w:color="auto"/>
              <w:bottom w:val="single" w:sz="4" w:space="0" w:color="auto"/>
              <w:right w:val="single" w:sz="4" w:space="0" w:color="auto"/>
            </w:tcBorders>
          </w:tcPr>
          <w:p w14:paraId="4590B682"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3</w:t>
            </w:r>
          </w:p>
        </w:tc>
        <w:tc>
          <w:tcPr>
            <w:tcW w:w="635" w:type="dxa"/>
            <w:tcBorders>
              <w:top w:val="single" w:sz="4" w:space="0" w:color="auto"/>
              <w:left w:val="single" w:sz="4" w:space="0" w:color="auto"/>
              <w:bottom w:val="single" w:sz="4" w:space="0" w:color="auto"/>
              <w:right w:val="single" w:sz="4" w:space="0" w:color="auto"/>
            </w:tcBorders>
          </w:tcPr>
          <w:p w14:paraId="5BB67384"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2</w:t>
            </w:r>
          </w:p>
        </w:tc>
        <w:tc>
          <w:tcPr>
            <w:tcW w:w="696" w:type="dxa"/>
            <w:tcBorders>
              <w:top w:val="single" w:sz="4" w:space="0" w:color="auto"/>
              <w:left w:val="single" w:sz="4" w:space="0" w:color="auto"/>
              <w:bottom w:val="single" w:sz="4" w:space="0" w:color="auto"/>
              <w:right w:val="single" w:sz="4" w:space="0" w:color="auto"/>
            </w:tcBorders>
          </w:tcPr>
          <w:p w14:paraId="017A6413"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1</w:t>
            </w:r>
          </w:p>
        </w:tc>
        <w:tc>
          <w:tcPr>
            <w:tcW w:w="623" w:type="dxa"/>
            <w:tcBorders>
              <w:top w:val="single" w:sz="4" w:space="0" w:color="auto"/>
              <w:left w:val="single" w:sz="4" w:space="0" w:color="auto"/>
              <w:bottom w:val="single" w:sz="4" w:space="0" w:color="auto"/>
              <w:right w:val="single" w:sz="4" w:space="0" w:color="auto"/>
            </w:tcBorders>
          </w:tcPr>
          <w:p w14:paraId="4F5DED91" w14:textId="1D501E79"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616FA426" w14:textId="0D7E1AB8"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12F92E42" w14:textId="24084E25"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1126" w:type="dxa"/>
            <w:tcBorders>
              <w:top w:val="single" w:sz="4" w:space="0" w:color="auto"/>
              <w:left w:val="single" w:sz="4" w:space="0" w:color="auto"/>
              <w:bottom w:val="single" w:sz="4" w:space="0" w:color="auto"/>
            </w:tcBorders>
          </w:tcPr>
          <w:p w14:paraId="7C705564" w14:textId="68951267"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r>
      <w:tr w:rsidR="00A37096" w:rsidRPr="00D66075" w14:paraId="760B8A5B" w14:textId="77777777" w:rsidTr="00B73E4B">
        <w:tc>
          <w:tcPr>
            <w:tcW w:w="3856" w:type="dxa"/>
            <w:tcBorders>
              <w:top w:val="single" w:sz="4" w:space="0" w:color="auto"/>
              <w:bottom w:val="single" w:sz="4" w:space="0" w:color="auto"/>
              <w:right w:val="single" w:sz="4" w:space="0" w:color="auto"/>
            </w:tcBorders>
          </w:tcPr>
          <w:p w14:paraId="29E3D95D" w14:textId="77777777" w:rsidR="00A37096" w:rsidRPr="00D66075" w:rsidRDefault="00A37096" w:rsidP="00A37096">
            <w:pPr>
              <w:pStyle w:val="af4"/>
              <w:rPr>
                <w:color w:val="000000" w:themeColor="text1"/>
                <w:sz w:val="22"/>
                <w:szCs w:val="22"/>
              </w:rPr>
            </w:pPr>
            <w:r w:rsidRPr="00D66075">
              <w:rPr>
                <w:color w:val="000000" w:themeColor="text1"/>
                <w:sz w:val="22"/>
                <w:szCs w:val="22"/>
              </w:rPr>
              <w:t>2.12. Первенство Уральского Федерального Округа (за подготовку в составе команды)**</w:t>
            </w:r>
          </w:p>
        </w:tc>
        <w:tc>
          <w:tcPr>
            <w:tcW w:w="708" w:type="dxa"/>
            <w:tcBorders>
              <w:top w:val="single" w:sz="4" w:space="0" w:color="auto"/>
              <w:left w:val="single" w:sz="4" w:space="0" w:color="auto"/>
              <w:bottom w:val="single" w:sz="4" w:space="0" w:color="auto"/>
              <w:right w:val="single" w:sz="4" w:space="0" w:color="auto"/>
            </w:tcBorders>
          </w:tcPr>
          <w:p w14:paraId="25169470"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1</w:t>
            </w:r>
          </w:p>
        </w:tc>
        <w:tc>
          <w:tcPr>
            <w:tcW w:w="635" w:type="dxa"/>
            <w:tcBorders>
              <w:top w:val="single" w:sz="4" w:space="0" w:color="auto"/>
              <w:left w:val="single" w:sz="4" w:space="0" w:color="auto"/>
              <w:bottom w:val="single" w:sz="4" w:space="0" w:color="auto"/>
              <w:right w:val="single" w:sz="4" w:space="0" w:color="auto"/>
            </w:tcBorders>
          </w:tcPr>
          <w:p w14:paraId="6E494362"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1</w:t>
            </w:r>
          </w:p>
        </w:tc>
        <w:tc>
          <w:tcPr>
            <w:tcW w:w="696" w:type="dxa"/>
            <w:tcBorders>
              <w:top w:val="single" w:sz="4" w:space="0" w:color="auto"/>
              <w:left w:val="single" w:sz="4" w:space="0" w:color="auto"/>
              <w:bottom w:val="single" w:sz="4" w:space="0" w:color="auto"/>
              <w:right w:val="single" w:sz="4" w:space="0" w:color="auto"/>
            </w:tcBorders>
          </w:tcPr>
          <w:p w14:paraId="0BAAF75F"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1</w:t>
            </w:r>
          </w:p>
        </w:tc>
        <w:tc>
          <w:tcPr>
            <w:tcW w:w="623" w:type="dxa"/>
            <w:tcBorders>
              <w:top w:val="single" w:sz="4" w:space="0" w:color="auto"/>
              <w:left w:val="single" w:sz="4" w:space="0" w:color="auto"/>
              <w:bottom w:val="single" w:sz="4" w:space="0" w:color="auto"/>
              <w:right w:val="single" w:sz="4" w:space="0" w:color="auto"/>
            </w:tcBorders>
          </w:tcPr>
          <w:p w14:paraId="38E0B939" w14:textId="07A77BD1"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202EA503" w14:textId="0EACE85D"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387D2DBF" w14:textId="19CE1EEA"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1126" w:type="dxa"/>
            <w:tcBorders>
              <w:top w:val="single" w:sz="4" w:space="0" w:color="auto"/>
              <w:left w:val="single" w:sz="4" w:space="0" w:color="auto"/>
              <w:bottom w:val="single" w:sz="4" w:space="0" w:color="auto"/>
            </w:tcBorders>
          </w:tcPr>
          <w:p w14:paraId="3550C111" w14:textId="77777777" w:rsidR="00A37096" w:rsidRPr="00D66075" w:rsidRDefault="00A37096" w:rsidP="00A37096">
            <w:pPr>
              <w:pStyle w:val="af3"/>
              <w:jc w:val="center"/>
              <w:rPr>
                <w:color w:val="000000" w:themeColor="text1"/>
                <w:sz w:val="22"/>
                <w:szCs w:val="22"/>
              </w:rPr>
            </w:pPr>
          </w:p>
        </w:tc>
      </w:tr>
      <w:tr w:rsidR="00A37096" w:rsidRPr="00D66075" w14:paraId="395099BB" w14:textId="77777777" w:rsidTr="00B73E4B">
        <w:tc>
          <w:tcPr>
            <w:tcW w:w="3856" w:type="dxa"/>
            <w:tcBorders>
              <w:top w:val="single" w:sz="4" w:space="0" w:color="auto"/>
              <w:bottom w:val="single" w:sz="4" w:space="0" w:color="auto"/>
              <w:right w:val="single" w:sz="4" w:space="0" w:color="auto"/>
            </w:tcBorders>
          </w:tcPr>
          <w:p w14:paraId="33C7B574" w14:textId="77777777" w:rsidR="00A37096" w:rsidRPr="00D66075" w:rsidRDefault="00A37096" w:rsidP="00A37096">
            <w:pPr>
              <w:pStyle w:val="af4"/>
              <w:rPr>
                <w:color w:val="000000" w:themeColor="text1"/>
                <w:sz w:val="22"/>
                <w:szCs w:val="22"/>
              </w:rPr>
            </w:pPr>
            <w:r w:rsidRPr="00D66075">
              <w:rPr>
                <w:color w:val="000000" w:themeColor="text1"/>
                <w:sz w:val="22"/>
                <w:szCs w:val="22"/>
              </w:rPr>
              <w:t>2.13. Финал Спартакиады молодежи</w:t>
            </w:r>
          </w:p>
          <w:p w14:paraId="0F88E84D" w14:textId="77777777" w:rsidR="00A37096" w:rsidRPr="00D66075" w:rsidRDefault="00A37096" w:rsidP="00A37096">
            <w:pPr>
              <w:pStyle w:val="af4"/>
              <w:rPr>
                <w:color w:val="000000" w:themeColor="text1"/>
                <w:sz w:val="22"/>
                <w:szCs w:val="22"/>
              </w:rPr>
            </w:pPr>
            <w:r w:rsidRPr="00D66075">
              <w:rPr>
                <w:color w:val="000000" w:themeColor="text1"/>
                <w:sz w:val="22"/>
                <w:szCs w:val="22"/>
              </w:rPr>
              <w:t>(за подготовку команды)</w:t>
            </w:r>
          </w:p>
        </w:tc>
        <w:tc>
          <w:tcPr>
            <w:tcW w:w="708" w:type="dxa"/>
            <w:tcBorders>
              <w:top w:val="single" w:sz="4" w:space="0" w:color="auto"/>
              <w:left w:val="single" w:sz="4" w:space="0" w:color="auto"/>
              <w:bottom w:val="single" w:sz="4" w:space="0" w:color="auto"/>
              <w:right w:val="single" w:sz="4" w:space="0" w:color="auto"/>
            </w:tcBorders>
          </w:tcPr>
          <w:p w14:paraId="12449E8D"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6</w:t>
            </w:r>
          </w:p>
        </w:tc>
        <w:tc>
          <w:tcPr>
            <w:tcW w:w="635" w:type="dxa"/>
            <w:tcBorders>
              <w:top w:val="single" w:sz="4" w:space="0" w:color="auto"/>
              <w:left w:val="single" w:sz="4" w:space="0" w:color="auto"/>
              <w:bottom w:val="single" w:sz="4" w:space="0" w:color="auto"/>
              <w:right w:val="single" w:sz="4" w:space="0" w:color="auto"/>
            </w:tcBorders>
          </w:tcPr>
          <w:p w14:paraId="6D83531F"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4</w:t>
            </w:r>
          </w:p>
        </w:tc>
        <w:tc>
          <w:tcPr>
            <w:tcW w:w="696" w:type="dxa"/>
            <w:tcBorders>
              <w:top w:val="single" w:sz="4" w:space="0" w:color="auto"/>
              <w:left w:val="single" w:sz="4" w:space="0" w:color="auto"/>
              <w:bottom w:val="single" w:sz="4" w:space="0" w:color="auto"/>
              <w:right w:val="single" w:sz="4" w:space="0" w:color="auto"/>
            </w:tcBorders>
          </w:tcPr>
          <w:p w14:paraId="6218CC8A"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4</w:t>
            </w:r>
          </w:p>
        </w:tc>
        <w:tc>
          <w:tcPr>
            <w:tcW w:w="623" w:type="dxa"/>
            <w:tcBorders>
              <w:top w:val="single" w:sz="4" w:space="0" w:color="auto"/>
              <w:left w:val="single" w:sz="4" w:space="0" w:color="auto"/>
              <w:bottom w:val="single" w:sz="4" w:space="0" w:color="auto"/>
              <w:right w:val="single" w:sz="4" w:space="0" w:color="auto"/>
            </w:tcBorders>
          </w:tcPr>
          <w:p w14:paraId="6C6BA2C5" w14:textId="6FE48810"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78505B32" w14:textId="305BB458"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3DC78247" w14:textId="667E46D5"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1126" w:type="dxa"/>
            <w:tcBorders>
              <w:top w:val="single" w:sz="4" w:space="0" w:color="auto"/>
              <w:left w:val="single" w:sz="4" w:space="0" w:color="auto"/>
              <w:bottom w:val="single" w:sz="4" w:space="0" w:color="auto"/>
            </w:tcBorders>
          </w:tcPr>
          <w:p w14:paraId="29DDB40A" w14:textId="4C05133A"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r>
      <w:tr w:rsidR="00A37096" w:rsidRPr="00D66075" w14:paraId="7A71B1FC" w14:textId="77777777" w:rsidTr="00B73E4B">
        <w:tc>
          <w:tcPr>
            <w:tcW w:w="3856" w:type="dxa"/>
            <w:tcBorders>
              <w:top w:val="single" w:sz="4" w:space="0" w:color="auto"/>
              <w:bottom w:val="single" w:sz="4" w:space="0" w:color="auto"/>
              <w:right w:val="single" w:sz="4" w:space="0" w:color="auto"/>
            </w:tcBorders>
          </w:tcPr>
          <w:p w14:paraId="64267A51" w14:textId="77777777" w:rsidR="00A37096" w:rsidRPr="00D66075" w:rsidRDefault="00A37096" w:rsidP="00A37096">
            <w:pPr>
              <w:pStyle w:val="af4"/>
              <w:rPr>
                <w:color w:val="000000" w:themeColor="text1"/>
                <w:sz w:val="22"/>
                <w:szCs w:val="22"/>
              </w:rPr>
            </w:pPr>
            <w:r w:rsidRPr="00D66075">
              <w:rPr>
                <w:color w:val="000000" w:themeColor="text1"/>
                <w:sz w:val="22"/>
                <w:szCs w:val="22"/>
              </w:rPr>
              <w:t>2.14. Финал Спартакиады учащихся (за подготовку команды)</w:t>
            </w:r>
          </w:p>
        </w:tc>
        <w:tc>
          <w:tcPr>
            <w:tcW w:w="708" w:type="dxa"/>
            <w:tcBorders>
              <w:top w:val="single" w:sz="4" w:space="0" w:color="auto"/>
              <w:left w:val="single" w:sz="4" w:space="0" w:color="auto"/>
              <w:bottom w:val="single" w:sz="4" w:space="0" w:color="auto"/>
              <w:right w:val="single" w:sz="4" w:space="0" w:color="auto"/>
            </w:tcBorders>
          </w:tcPr>
          <w:p w14:paraId="332F5808"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6</w:t>
            </w:r>
          </w:p>
        </w:tc>
        <w:tc>
          <w:tcPr>
            <w:tcW w:w="635" w:type="dxa"/>
            <w:tcBorders>
              <w:top w:val="single" w:sz="4" w:space="0" w:color="auto"/>
              <w:left w:val="single" w:sz="4" w:space="0" w:color="auto"/>
              <w:bottom w:val="single" w:sz="4" w:space="0" w:color="auto"/>
              <w:right w:val="single" w:sz="4" w:space="0" w:color="auto"/>
            </w:tcBorders>
          </w:tcPr>
          <w:p w14:paraId="3A51063F"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5</w:t>
            </w:r>
          </w:p>
        </w:tc>
        <w:tc>
          <w:tcPr>
            <w:tcW w:w="696" w:type="dxa"/>
            <w:tcBorders>
              <w:top w:val="single" w:sz="4" w:space="0" w:color="auto"/>
              <w:left w:val="single" w:sz="4" w:space="0" w:color="auto"/>
              <w:bottom w:val="single" w:sz="4" w:space="0" w:color="auto"/>
              <w:right w:val="single" w:sz="4" w:space="0" w:color="auto"/>
            </w:tcBorders>
          </w:tcPr>
          <w:p w14:paraId="51696279"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3</w:t>
            </w:r>
          </w:p>
        </w:tc>
        <w:tc>
          <w:tcPr>
            <w:tcW w:w="623" w:type="dxa"/>
            <w:tcBorders>
              <w:top w:val="single" w:sz="4" w:space="0" w:color="auto"/>
              <w:left w:val="single" w:sz="4" w:space="0" w:color="auto"/>
              <w:bottom w:val="single" w:sz="4" w:space="0" w:color="auto"/>
              <w:right w:val="single" w:sz="4" w:space="0" w:color="auto"/>
            </w:tcBorders>
          </w:tcPr>
          <w:p w14:paraId="52F38FA7" w14:textId="40840519"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64DACF62" w14:textId="481AD889"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3952DB03" w14:textId="11438526"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1126" w:type="dxa"/>
            <w:tcBorders>
              <w:top w:val="single" w:sz="4" w:space="0" w:color="auto"/>
              <w:left w:val="single" w:sz="4" w:space="0" w:color="auto"/>
              <w:bottom w:val="single" w:sz="4" w:space="0" w:color="auto"/>
            </w:tcBorders>
          </w:tcPr>
          <w:p w14:paraId="3AA8D7F5" w14:textId="41EED8E4"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r>
      <w:tr w:rsidR="00A37096" w:rsidRPr="00D66075" w14:paraId="496BBC48" w14:textId="77777777" w:rsidTr="00B73E4B">
        <w:tc>
          <w:tcPr>
            <w:tcW w:w="3856" w:type="dxa"/>
            <w:tcBorders>
              <w:top w:val="single" w:sz="4" w:space="0" w:color="auto"/>
              <w:bottom w:val="single" w:sz="4" w:space="0" w:color="auto"/>
              <w:right w:val="single" w:sz="4" w:space="0" w:color="auto"/>
            </w:tcBorders>
          </w:tcPr>
          <w:p w14:paraId="76C60488" w14:textId="77777777" w:rsidR="00A37096" w:rsidRPr="00D66075" w:rsidRDefault="00A37096" w:rsidP="00A37096">
            <w:pPr>
              <w:pStyle w:val="af4"/>
              <w:rPr>
                <w:color w:val="000000" w:themeColor="text1"/>
                <w:sz w:val="22"/>
                <w:szCs w:val="22"/>
              </w:rPr>
            </w:pPr>
            <w:r w:rsidRPr="00D66075">
              <w:rPr>
                <w:color w:val="000000" w:themeColor="text1"/>
                <w:sz w:val="22"/>
                <w:szCs w:val="22"/>
              </w:rPr>
              <w:t>2.15. Финал Всероссийских соревнований среди спортивных школ, включенных в Единый Всероссийский план спортивно-массовых мероприятий (за подготовку команды)</w:t>
            </w:r>
          </w:p>
        </w:tc>
        <w:tc>
          <w:tcPr>
            <w:tcW w:w="708" w:type="dxa"/>
            <w:tcBorders>
              <w:top w:val="single" w:sz="4" w:space="0" w:color="auto"/>
              <w:left w:val="single" w:sz="4" w:space="0" w:color="auto"/>
              <w:bottom w:val="single" w:sz="4" w:space="0" w:color="auto"/>
              <w:right w:val="single" w:sz="4" w:space="0" w:color="auto"/>
            </w:tcBorders>
          </w:tcPr>
          <w:p w14:paraId="25A8DC81"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5</w:t>
            </w:r>
          </w:p>
        </w:tc>
        <w:tc>
          <w:tcPr>
            <w:tcW w:w="635" w:type="dxa"/>
            <w:tcBorders>
              <w:top w:val="single" w:sz="4" w:space="0" w:color="auto"/>
              <w:left w:val="single" w:sz="4" w:space="0" w:color="auto"/>
              <w:bottom w:val="single" w:sz="4" w:space="0" w:color="auto"/>
              <w:right w:val="single" w:sz="4" w:space="0" w:color="auto"/>
            </w:tcBorders>
          </w:tcPr>
          <w:p w14:paraId="5A200785"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4</w:t>
            </w:r>
          </w:p>
        </w:tc>
        <w:tc>
          <w:tcPr>
            <w:tcW w:w="696" w:type="dxa"/>
            <w:tcBorders>
              <w:top w:val="single" w:sz="4" w:space="0" w:color="auto"/>
              <w:left w:val="single" w:sz="4" w:space="0" w:color="auto"/>
              <w:bottom w:val="single" w:sz="4" w:space="0" w:color="auto"/>
              <w:right w:val="single" w:sz="4" w:space="0" w:color="auto"/>
            </w:tcBorders>
          </w:tcPr>
          <w:p w14:paraId="19CD5E2C"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2</w:t>
            </w:r>
          </w:p>
        </w:tc>
        <w:tc>
          <w:tcPr>
            <w:tcW w:w="623" w:type="dxa"/>
            <w:tcBorders>
              <w:top w:val="single" w:sz="4" w:space="0" w:color="auto"/>
              <w:left w:val="single" w:sz="4" w:space="0" w:color="auto"/>
              <w:bottom w:val="single" w:sz="4" w:space="0" w:color="auto"/>
              <w:right w:val="single" w:sz="4" w:space="0" w:color="auto"/>
            </w:tcBorders>
          </w:tcPr>
          <w:p w14:paraId="76A28430" w14:textId="41BE6D4B"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53B62D35" w14:textId="02471B10"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0EF12931" w14:textId="5151534A"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1126" w:type="dxa"/>
            <w:tcBorders>
              <w:top w:val="single" w:sz="4" w:space="0" w:color="auto"/>
              <w:left w:val="single" w:sz="4" w:space="0" w:color="auto"/>
              <w:bottom w:val="single" w:sz="4" w:space="0" w:color="auto"/>
            </w:tcBorders>
          </w:tcPr>
          <w:p w14:paraId="54C5F598" w14:textId="39D226C6"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r>
      <w:tr w:rsidR="00A37096" w:rsidRPr="00D66075" w14:paraId="4F4BEC65" w14:textId="77777777" w:rsidTr="00B73E4B">
        <w:tc>
          <w:tcPr>
            <w:tcW w:w="3856" w:type="dxa"/>
            <w:tcBorders>
              <w:top w:val="single" w:sz="4" w:space="0" w:color="auto"/>
              <w:bottom w:val="single" w:sz="4" w:space="0" w:color="auto"/>
              <w:right w:val="single" w:sz="4" w:space="0" w:color="auto"/>
            </w:tcBorders>
          </w:tcPr>
          <w:p w14:paraId="4522FDDB" w14:textId="1F243CE5" w:rsidR="00A37096" w:rsidRPr="00D66075" w:rsidRDefault="00A37096" w:rsidP="00A37096">
            <w:pPr>
              <w:pStyle w:val="af4"/>
              <w:rPr>
                <w:color w:val="000000" w:themeColor="text1"/>
                <w:sz w:val="22"/>
                <w:szCs w:val="22"/>
              </w:rPr>
            </w:pPr>
            <w:bookmarkStart w:id="24" w:name="sub_7210"/>
            <w:r w:rsidRPr="00D66075">
              <w:rPr>
                <w:color w:val="000000" w:themeColor="text1"/>
                <w:sz w:val="22"/>
                <w:szCs w:val="22"/>
              </w:rPr>
              <w:t>2.16. Зачисление в государственное училище олимпийского резерва</w:t>
            </w:r>
            <w:hyperlink w:anchor="sub_31" w:history="1">
              <w:r w:rsidRPr="00D66075">
                <w:rPr>
                  <w:rStyle w:val="ae"/>
                  <w:color w:val="000000" w:themeColor="text1"/>
                  <w:sz w:val="22"/>
                  <w:szCs w:val="22"/>
                </w:rPr>
                <w:t>*</w:t>
              </w:r>
            </w:hyperlink>
            <w:bookmarkEnd w:id="24"/>
          </w:p>
        </w:tc>
        <w:tc>
          <w:tcPr>
            <w:tcW w:w="708" w:type="dxa"/>
            <w:tcBorders>
              <w:top w:val="single" w:sz="4" w:space="0" w:color="auto"/>
              <w:left w:val="single" w:sz="4" w:space="0" w:color="auto"/>
              <w:bottom w:val="single" w:sz="4" w:space="0" w:color="auto"/>
              <w:right w:val="single" w:sz="4" w:space="0" w:color="auto"/>
            </w:tcBorders>
          </w:tcPr>
          <w:p w14:paraId="6A71A362" w14:textId="3A473C82"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635" w:type="dxa"/>
            <w:tcBorders>
              <w:top w:val="single" w:sz="4" w:space="0" w:color="auto"/>
              <w:left w:val="single" w:sz="4" w:space="0" w:color="auto"/>
              <w:bottom w:val="single" w:sz="4" w:space="0" w:color="auto"/>
              <w:right w:val="single" w:sz="4" w:space="0" w:color="auto"/>
            </w:tcBorders>
          </w:tcPr>
          <w:p w14:paraId="2495C4DD" w14:textId="5D4AB601"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696" w:type="dxa"/>
            <w:tcBorders>
              <w:top w:val="single" w:sz="4" w:space="0" w:color="auto"/>
              <w:left w:val="single" w:sz="4" w:space="0" w:color="auto"/>
              <w:bottom w:val="single" w:sz="4" w:space="0" w:color="auto"/>
              <w:right w:val="single" w:sz="4" w:space="0" w:color="auto"/>
            </w:tcBorders>
          </w:tcPr>
          <w:p w14:paraId="20AE1918" w14:textId="11F95E5B"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623" w:type="dxa"/>
            <w:tcBorders>
              <w:top w:val="single" w:sz="4" w:space="0" w:color="auto"/>
              <w:left w:val="single" w:sz="4" w:space="0" w:color="auto"/>
              <w:bottom w:val="single" w:sz="4" w:space="0" w:color="auto"/>
              <w:right w:val="single" w:sz="4" w:space="0" w:color="auto"/>
            </w:tcBorders>
          </w:tcPr>
          <w:p w14:paraId="52057A25" w14:textId="35232B64"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372BC1C5" w14:textId="59E848F3"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24B584B9" w14:textId="17C2D625"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1126" w:type="dxa"/>
            <w:tcBorders>
              <w:top w:val="single" w:sz="4" w:space="0" w:color="auto"/>
              <w:left w:val="single" w:sz="4" w:space="0" w:color="auto"/>
              <w:bottom w:val="single" w:sz="4" w:space="0" w:color="auto"/>
            </w:tcBorders>
          </w:tcPr>
          <w:p w14:paraId="62B18519"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5</w:t>
            </w:r>
          </w:p>
        </w:tc>
      </w:tr>
      <w:tr w:rsidR="00A37096" w:rsidRPr="00D66075" w14:paraId="38723FEE" w14:textId="77777777" w:rsidTr="00B73E4B">
        <w:tc>
          <w:tcPr>
            <w:tcW w:w="3856" w:type="dxa"/>
            <w:tcBorders>
              <w:top w:val="single" w:sz="4" w:space="0" w:color="auto"/>
              <w:bottom w:val="single" w:sz="4" w:space="0" w:color="auto"/>
              <w:right w:val="single" w:sz="4" w:space="0" w:color="auto"/>
            </w:tcBorders>
          </w:tcPr>
          <w:p w14:paraId="2EB8B024" w14:textId="77777777" w:rsidR="00A37096" w:rsidRPr="00D66075" w:rsidRDefault="00A37096" w:rsidP="00A37096">
            <w:pPr>
              <w:pStyle w:val="af4"/>
              <w:rPr>
                <w:color w:val="000000" w:themeColor="text1"/>
                <w:sz w:val="22"/>
                <w:szCs w:val="22"/>
              </w:rPr>
            </w:pPr>
            <w:r w:rsidRPr="00D66075">
              <w:rPr>
                <w:color w:val="000000" w:themeColor="text1"/>
                <w:sz w:val="22"/>
                <w:szCs w:val="22"/>
              </w:rPr>
              <w:t>2.17. Участие в составе сборной команды России в официальных международных соревнованиях:</w:t>
            </w:r>
          </w:p>
          <w:p w14:paraId="7E4A198F" w14:textId="77777777" w:rsidR="00A37096" w:rsidRPr="00D66075" w:rsidRDefault="00A37096" w:rsidP="00A37096">
            <w:pPr>
              <w:pStyle w:val="af4"/>
              <w:rPr>
                <w:color w:val="000000" w:themeColor="text1"/>
                <w:sz w:val="22"/>
                <w:szCs w:val="22"/>
              </w:rPr>
            </w:pPr>
            <w:r w:rsidRPr="00D66075">
              <w:rPr>
                <w:color w:val="000000" w:themeColor="text1"/>
                <w:sz w:val="22"/>
                <w:szCs w:val="22"/>
              </w:rPr>
              <w:t>- основной состав;</w:t>
            </w:r>
          </w:p>
          <w:p w14:paraId="7BC383E6" w14:textId="77777777" w:rsidR="00A37096" w:rsidRPr="00D66075" w:rsidRDefault="00A37096" w:rsidP="00A37096">
            <w:pPr>
              <w:pStyle w:val="af4"/>
              <w:rPr>
                <w:color w:val="000000" w:themeColor="text1"/>
                <w:sz w:val="22"/>
                <w:szCs w:val="22"/>
              </w:rPr>
            </w:pPr>
            <w:r w:rsidRPr="00D66075">
              <w:rPr>
                <w:color w:val="000000" w:themeColor="text1"/>
                <w:sz w:val="22"/>
                <w:szCs w:val="22"/>
              </w:rPr>
              <w:t>- молодежный состав сборной;</w:t>
            </w:r>
          </w:p>
          <w:p w14:paraId="16A7FFA0" w14:textId="77777777" w:rsidR="00A37096" w:rsidRPr="00D66075" w:rsidRDefault="00A37096" w:rsidP="00A37096">
            <w:pPr>
              <w:pStyle w:val="af4"/>
              <w:rPr>
                <w:color w:val="000000" w:themeColor="text1"/>
                <w:sz w:val="22"/>
                <w:szCs w:val="22"/>
              </w:rPr>
            </w:pPr>
            <w:r w:rsidRPr="00D66075">
              <w:rPr>
                <w:color w:val="000000" w:themeColor="text1"/>
                <w:sz w:val="22"/>
                <w:szCs w:val="22"/>
              </w:rPr>
              <w:t>- юношеский состав</w:t>
            </w:r>
          </w:p>
        </w:tc>
        <w:tc>
          <w:tcPr>
            <w:tcW w:w="708" w:type="dxa"/>
            <w:tcBorders>
              <w:top w:val="single" w:sz="4" w:space="0" w:color="auto"/>
              <w:left w:val="single" w:sz="4" w:space="0" w:color="auto"/>
              <w:bottom w:val="single" w:sz="4" w:space="0" w:color="auto"/>
              <w:right w:val="single" w:sz="4" w:space="0" w:color="auto"/>
            </w:tcBorders>
          </w:tcPr>
          <w:p w14:paraId="46065459" w14:textId="7132FA26"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635" w:type="dxa"/>
            <w:tcBorders>
              <w:top w:val="single" w:sz="4" w:space="0" w:color="auto"/>
              <w:left w:val="single" w:sz="4" w:space="0" w:color="auto"/>
              <w:bottom w:val="single" w:sz="4" w:space="0" w:color="auto"/>
              <w:right w:val="single" w:sz="4" w:space="0" w:color="auto"/>
            </w:tcBorders>
          </w:tcPr>
          <w:p w14:paraId="7BDEAF26" w14:textId="41D6274C"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696" w:type="dxa"/>
            <w:tcBorders>
              <w:top w:val="single" w:sz="4" w:space="0" w:color="auto"/>
              <w:left w:val="single" w:sz="4" w:space="0" w:color="auto"/>
              <w:bottom w:val="single" w:sz="4" w:space="0" w:color="auto"/>
              <w:right w:val="single" w:sz="4" w:space="0" w:color="auto"/>
            </w:tcBorders>
          </w:tcPr>
          <w:p w14:paraId="28F23653" w14:textId="70F2750F"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623" w:type="dxa"/>
            <w:tcBorders>
              <w:top w:val="single" w:sz="4" w:space="0" w:color="auto"/>
              <w:left w:val="single" w:sz="4" w:space="0" w:color="auto"/>
              <w:bottom w:val="single" w:sz="4" w:space="0" w:color="auto"/>
              <w:right w:val="single" w:sz="4" w:space="0" w:color="auto"/>
            </w:tcBorders>
          </w:tcPr>
          <w:p w14:paraId="6F1AC8D2" w14:textId="2ADD0E75"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719702BE" w14:textId="40E3E430"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941" w:type="dxa"/>
            <w:tcBorders>
              <w:top w:val="single" w:sz="4" w:space="0" w:color="auto"/>
              <w:left w:val="single" w:sz="4" w:space="0" w:color="auto"/>
              <w:bottom w:val="single" w:sz="4" w:space="0" w:color="auto"/>
              <w:right w:val="single" w:sz="4" w:space="0" w:color="auto"/>
            </w:tcBorders>
          </w:tcPr>
          <w:p w14:paraId="495126F0" w14:textId="3B2C227B" w:rsidR="00A37096" w:rsidRPr="00D66075" w:rsidRDefault="00A37096" w:rsidP="00A37096">
            <w:pPr>
              <w:pStyle w:val="af3"/>
              <w:jc w:val="center"/>
              <w:rPr>
                <w:color w:val="000000" w:themeColor="text1"/>
                <w:sz w:val="22"/>
                <w:szCs w:val="22"/>
              </w:rPr>
            </w:pPr>
            <w:r w:rsidRPr="00D66075">
              <w:rPr>
                <w:color w:val="000000" w:themeColor="text1"/>
                <w:sz w:val="22"/>
                <w:szCs w:val="22"/>
              </w:rPr>
              <w:t>-</w:t>
            </w:r>
          </w:p>
        </w:tc>
        <w:tc>
          <w:tcPr>
            <w:tcW w:w="1126" w:type="dxa"/>
            <w:tcBorders>
              <w:top w:val="single" w:sz="4" w:space="0" w:color="auto"/>
              <w:left w:val="single" w:sz="4" w:space="0" w:color="auto"/>
              <w:bottom w:val="single" w:sz="4" w:space="0" w:color="auto"/>
            </w:tcBorders>
          </w:tcPr>
          <w:p w14:paraId="494F9F07" w14:textId="77777777" w:rsidR="00A37096" w:rsidRPr="00D66075" w:rsidRDefault="00A37096" w:rsidP="00A37096">
            <w:pPr>
              <w:pStyle w:val="af3"/>
              <w:rPr>
                <w:color w:val="000000" w:themeColor="text1"/>
                <w:sz w:val="22"/>
                <w:szCs w:val="22"/>
              </w:rPr>
            </w:pPr>
          </w:p>
          <w:p w14:paraId="0E94A138" w14:textId="77777777" w:rsidR="00A37096" w:rsidRPr="00D66075" w:rsidRDefault="00A37096" w:rsidP="00A37096">
            <w:pPr>
              <w:pStyle w:val="af3"/>
              <w:rPr>
                <w:color w:val="000000" w:themeColor="text1"/>
                <w:sz w:val="22"/>
                <w:szCs w:val="22"/>
              </w:rPr>
            </w:pPr>
          </w:p>
          <w:p w14:paraId="76F9945E" w14:textId="77777777" w:rsidR="00A37096" w:rsidRPr="00D66075" w:rsidRDefault="00A37096" w:rsidP="00A37096">
            <w:pPr>
              <w:pStyle w:val="af3"/>
              <w:rPr>
                <w:color w:val="000000" w:themeColor="text1"/>
                <w:sz w:val="22"/>
                <w:szCs w:val="22"/>
              </w:rPr>
            </w:pPr>
          </w:p>
          <w:p w14:paraId="5FBDCEBC"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8</w:t>
            </w:r>
          </w:p>
          <w:p w14:paraId="0FB0F46A"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8</w:t>
            </w:r>
          </w:p>
          <w:p w14:paraId="129D527D" w14:textId="77777777" w:rsidR="00A37096" w:rsidRPr="00D66075" w:rsidRDefault="00A37096" w:rsidP="00A37096">
            <w:pPr>
              <w:pStyle w:val="af3"/>
              <w:jc w:val="center"/>
              <w:rPr>
                <w:color w:val="000000" w:themeColor="text1"/>
                <w:sz w:val="22"/>
                <w:szCs w:val="22"/>
              </w:rPr>
            </w:pPr>
            <w:r w:rsidRPr="00D66075">
              <w:rPr>
                <w:color w:val="000000" w:themeColor="text1"/>
                <w:sz w:val="22"/>
                <w:szCs w:val="22"/>
              </w:rPr>
              <w:t>5</w:t>
            </w:r>
          </w:p>
        </w:tc>
      </w:tr>
    </w:tbl>
    <w:p w14:paraId="120B61FC" w14:textId="77777777" w:rsidR="00C12D90" w:rsidRPr="00A37096" w:rsidRDefault="00C12D90" w:rsidP="00403922">
      <w:pPr>
        <w:rPr>
          <w:color w:val="000000" w:themeColor="text1"/>
          <w:sz w:val="20"/>
          <w:szCs w:val="20"/>
        </w:rPr>
      </w:pPr>
    </w:p>
    <w:p w14:paraId="59BAAFD3" w14:textId="77777777" w:rsidR="00C12D90" w:rsidRPr="00F54F46" w:rsidRDefault="00C12D90" w:rsidP="00403922">
      <w:pPr>
        <w:rPr>
          <w:b/>
          <w:color w:val="000000" w:themeColor="text1"/>
        </w:rPr>
      </w:pPr>
      <w:bookmarkStart w:id="25" w:name="sub_31"/>
      <w:r w:rsidRPr="00F54F46">
        <w:rPr>
          <w:rStyle w:val="af2"/>
          <w:b w:val="0"/>
          <w:bCs/>
          <w:color w:val="000000" w:themeColor="text1"/>
        </w:rPr>
        <w:t>Примечания</w:t>
      </w:r>
      <w:r w:rsidRPr="00F54F46">
        <w:rPr>
          <w:b/>
          <w:color w:val="000000" w:themeColor="text1"/>
        </w:rPr>
        <w:t xml:space="preserve">: </w:t>
      </w:r>
    </w:p>
    <w:p w14:paraId="69F82317" w14:textId="30DD6675" w:rsidR="00C12D90" w:rsidRPr="00F54F46" w:rsidRDefault="00C12D90" w:rsidP="00403922">
      <w:pPr>
        <w:rPr>
          <w:color w:val="000000" w:themeColor="text1"/>
        </w:rPr>
      </w:pPr>
      <w:r w:rsidRPr="00F54F46">
        <w:rPr>
          <w:color w:val="000000" w:themeColor="text1"/>
        </w:rPr>
        <w:t xml:space="preserve">* </w:t>
      </w:r>
      <w:r w:rsidR="00A37096" w:rsidRPr="00F54F46">
        <w:rPr>
          <w:color w:val="000000" w:themeColor="text1"/>
        </w:rPr>
        <w:t>–</w:t>
      </w:r>
      <w:r w:rsidRPr="00F54F46">
        <w:rPr>
          <w:color w:val="000000" w:themeColor="text1"/>
        </w:rPr>
        <w:t xml:space="preserve"> зачисление занимающегося, обучающегося, спортсмена в колледж олимпийского резерва приравнивается к зачислению в государственное училище олимпийского резерва. Юношеские Олимпийские игры приравниваются </w:t>
      </w:r>
      <w:r w:rsidR="00D66075">
        <w:rPr>
          <w:color w:val="000000" w:themeColor="text1"/>
        </w:rPr>
        <w:br/>
      </w:r>
      <w:r w:rsidRPr="00F54F46">
        <w:rPr>
          <w:color w:val="000000" w:themeColor="text1"/>
        </w:rPr>
        <w:t xml:space="preserve">к первенству мира в соответствующей возрастной группе. Европейский юношеский олимпийский фестиваль приравнивается к первенству Европы </w:t>
      </w:r>
      <w:r w:rsidR="00D66075">
        <w:rPr>
          <w:color w:val="000000" w:themeColor="text1"/>
        </w:rPr>
        <w:br/>
      </w:r>
      <w:r w:rsidRPr="00F54F46">
        <w:rPr>
          <w:color w:val="000000" w:themeColor="text1"/>
        </w:rPr>
        <w:t>в соответствующей возрастной группе.</w:t>
      </w:r>
    </w:p>
    <w:bookmarkEnd w:id="25"/>
    <w:p w14:paraId="6F6729B4" w14:textId="7A0F8C47" w:rsidR="00C12D90" w:rsidRPr="00F54F46" w:rsidRDefault="00C12D90" w:rsidP="00403922">
      <w:pPr>
        <w:rPr>
          <w:color w:val="000000" w:themeColor="text1"/>
        </w:rPr>
      </w:pPr>
      <w:r w:rsidRPr="00F54F46">
        <w:rPr>
          <w:color w:val="000000" w:themeColor="text1"/>
        </w:rPr>
        <w:t xml:space="preserve">Всероссийская универсиада приравнивается к официальным </w:t>
      </w:r>
      <w:proofErr w:type="spellStart"/>
      <w:proofErr w:type="gramStart"/>
      <w:r w:rsidRPr="00F54F46">
        <w:rPr>
          <w:color w:val="000000" w:themeColor="text1"/>
        </w:rPr>
        <w:t>всероссий</w:t>
      </w:r>
      <w:r w:rsidR="00D66075">
        <w:rPr>
          <w:color w:val="000000" w:themeColor="text1"/>
        </w:rPr>
        <w:t>-</w:t>
      </w:r>
      <w:r w:rsidRPr="00F54F46">
        <w:rPr>
          <w:color w:val="000000" w:themeColor="text1"/>
        </w:rPr>
        <w:t>ским</w:t>
      </w:r>
      <w:proofErr w:type="spellEnd"/>
      <w:proofErr w:type="gramEnd"/>
      <w:r w:rsidRPr="00F54F46">
        <w:rPr>
          <w:color w:val="000000" w:themeColor="text1"/>
        </w:rPr>
        <w:t xml:space="preserve"> спортивным соревнованиям. Спартакиада учащихся и спартакиада молодежи приравниваются к первенству России в соответствующей возрастной группе.</w:t>
      </w:r>
    </w:p>
    <w:p w14:paraId="63B7E45C" w14:textId="0D89A2C7" w:rsidR="00C12D90" w:rsidRDefault="00C12D90" w:rsidP="00403922">
      <w:pPr>
        <w:rPr>
          <w:color w:val="000000" w:themeColor="text1"/>
        </w:rPr>
      </w:pPr>
      <w:r w:rsidRPr="00F54F46">
        <w:rPr>
          <w:color w:val="000000" w:themeColor="text1"/>
        </w:rPr>
        <w:t xml:space="preserve">** </w:t>
      </w:r>
      <w:r w:rsidR="00A37096" w:rsidRPr="00F54F46">
        <w:rPr>
          <w:color w:val="000000" w:themeColor="text1"/>
        </w:rPr>
        <w:t>–</w:t>
      </w:r>
      <w:r w:rsidRPr="00F54F46">
        <w:rPr>
          <w:color w:val="000000" w:themeColor="text1"/>
        </w:rPr>
        <w:t xml:space="preserve"> применяется только для олимпийских видов спорта.</w:t>
      </w:r>
    </w:p>
    <w:p w14:paraId="7436775E" w14:textId="77777777" w:rsidR="00D66075" w:rsidRPr="00F54F46" w:rsidRDefault="00D66075" w:rsidP="00403922">
      <w:pPr>
        <w:rPr>
          <w:color w:val="000000" w:themeColor="text1"/>
        </w:rPr>
      </w:pPr>
    </w:p>
    <w:p w14:paraId="20C094EF" w14:textId="004980B3" w:rsidR="00C12D90" w:rsidRPr="00F54F46" w:rsidRDefault="00C12D90" w:rsidP="00403922">
      <w:pPr>
        <w:rPr>
          <w:color w:val="000000" w:themeColor="text1"/>
        </w:rPr>
      </w:pPr>
      <w:bookmarkStart w:id="26" w:name="sub_1331"/>
      <w:r w:rsidRPr="00F54F46">
        <w:rPr>
          <w:color w:val="000000" w:themeColor="text1"/>
        </w:rPr>
        <w:t xml:space="preserve">3.3.3. При подготовке высококвалифицированного спортсмена, занимающегося спортивной школы, вошедшего в состав сборной команды России или Ханты-Мансийского автономного округа </w:t>
      </w:r>
      <w:r w:rsidR="00812E93" w:rsidRPr="00F54F46">
        <w:rPr>
          <w:color w:val="000000" w:themeColor="text1"/>
        </w:rPr>
        <w:t>–</w:t>
      </w:r>
      <w:r w:rsidRPr="00F54F46">
        <w:rPr>
          <w:color w:val="000000" w:themeColor="text1"/>
        </w:rPr>
        <w:t xml:space="preserve"> Югры</w:t>
      </w:r>
      <w:r w:rsidR="00812E93" w:rsidRPr="00F54F46">
        <w:rPr>
          <w:color w:val="000000" w:themeColor="text1"/>
        </w:rPr>
        <w:t xml:space="preserve"> </w:t>
      </w:r>
      <w:r w:rsidRPr="00F54F46">
        <w:rPr>
          <w:color w:val="000000" w:themeColor="text1"/>
        </w:rPr>
        <w:t xml:space="preserve">(в соответствии </w:t>
      </w:r>
      <w:r w:rsidR="00D66075">
        <w:rPr>
          <w:color w:val="000000" w:themeColor="text1"/>
        </w:rPr>
        <w:br/>
      </w:r>
      <w:r w:rsidRPr="00F54F46">
        <w:rPr>
          <w:color w:val="000000" w:themeColor="text1"/>
        </w:rPr>
        <w:t xml:space="preserve">со списком, утвержденным Департаментом физической культуры и спорта Ханты-Мансийского автономного округа </w:t>
      </w:r>
      <w:r w:rsidR="00812E93" w:rsidRPr="00F54F46">
        <w:rPr>
          <w:color w:val="000000" w:themeColor="text1"/>
        </w:rPr>
        <w:t>–</w:t>
      </w:r>
      <w:r w:rsidRPr="00F54F46">
        <w:rPr>
          <w:color w:val="000000" w:themeColor="text1"/>
        </w:rPr>
        <w:t xml:space="preserve"> Югры, региональными федерациями по спорту) и занявшего I </w:t>
      </w:r>
      <w:r w:rsidR="00812E93" w:rsidRPr="00F54F46">
        <w:rPr>
          <w:color w:val="000000" w:themeColor="text1"/>
        </w:rPr>
        <w:t>–</w:t>
      </w:r>
      <w:r w:rsidRPr="00F54F46">
        <w:rPr>
          <w:color w:val="000000" w:themeColor="text1"/>
        </w:rPr>
        <w:t xml:space="preserve"> VI</w:t>
      </w:r>
      <w:r w:rsidR="00812E93" w:rsidRPr="00F54F46">
        <w:rPr>
          <w:color w:val="000000" w:themeColor="text1"/>
        </w:rPr>
        <w:t xml:space="preserve"> </w:t>
      </w:r>
      <w:r w:rsidRPr="00F54F46">
        <w:rPr>
          <w:color w:val="000000" w:themeColor="text1"/>
        </w:rPr>
        <w:t xml:space="preserve">место на официальных соревнованиях </w:t>
      </w:r>
      <w:proofErr w:type="spellStart"/>
      <w:r w:rsidRPr="00F54F46">
        <w:rPr>
          <w:color w:val="000000" w:themeColor="text1"/>
        </w:rPr>
        <w:t>соответству</w:t>
      </w:r>
      <w:r w:rsidR="00D66075">
        <w:rPr>
          <w:color w:val="000000" w:themeColor="text1"/>
        </w:rPr>
        <w:t>-</w:t>
      </w:r>
      <w:r w:rsidRPr="00F54F46">
        <w:rPr>
          <w:color w:val="000000" w:themeColor="text1"/>
        </w:rPr>
        <w:t>ющего</w:t>
      </w:r>
      <w:proofErr w:type="spellEnd"/>
      <w:r w:rsidRPr="00F54F46">
        <w:rPr>
          <w:color w:val="000000" w:themeColor="text1"/>
        </w:rPr>
        <w:t xml:space="preserve"> уровня, для исчисления оплаты труда тренера, тренера-преподавателя </w:t>
      </w:r>
      <w:r w:rsidR="00D66075">
        <w:rPr>
          <w:color w:val="000000" w:themeColor="text1"/>
        </w:rPr>
        <w:br/>
      </w:r>
      <w:r w:rsidRPr="00F54F46">
        <w:rPr>
          <w:color w:val="000000" w:themeColor="text1"/>
        </w:rPr>
        <w:lastRenderedPageBreak/>
        <w:t>по адаптивной физической культуре, тренера-преподавателя, работника, непосредственно участвующего в процессе подготовки занимающегося, обучающегося спортсмена высокого класса, применяется стимулирующая надбавка за подготовку одного занимающегося высококвалифицированного спортсмена в следующем порядке:</w:t>
      </w:r>
    </w:p>
    <w:bookmarkEnd w:id="26"/>
    <w:p w14:paraId="171E63CD" w14:textId="718A20ED" w:rsidR="00C12D90" w:rsidRPr="00F54F46" w:rsidRDefault="00C12D90" w:rsidP="00403922">
      <w:pPr>
        <w:rPr>
          <w:color w:val="000000" w:themeColor="text1"/>
        </w:rPr>
      </w:pPr>
      <w:r w:rsidRPr="00F54F46">
        <w:rPr>
          <w:color w:val="000000" w:themeColor="text1"/>
        </w:rPr>
        <w:t xml:space="preserve">- по олимпийским видам спорта </w:t>
      </w:r>
      <w:r w:rsidR="00812E93" w:rsidRPr="00F54F46">
        <w:rPr>
          <w:color w:val="000000" w:themeColor="text1"/>
        </w:rPr>
        <w:t>–</w:t>
      </w:r>
      <w:r w:rsidRPr="00F54F46">
        <w:rPr>
          <w:color w:val="000000" w:themeColor="text1"/>
        </w:rPr>
        <w:t xml:space="preserve"> по нормативам оплаты труда, представленным в </w:t>
      </w:r>
      <w:hyperlink w:anchor="sub_760" w:history="1">
        <w:r w:rsidRPr="00446A1B">
          <w:rPr>
            <w:rStyle w:val="ae"/>
            <w:rFonts w:cs="Times New Roman CYR"/>
            <w:color w:val="000000" w:themeColor="text1"/>
          </w:rPr>
          <w:t>таблицах 6</w:t>
        </w:r>
      </w:hyperlink>
      <w:r w:rsidRPr="00446A1B">
        <w:rPr>
          <w:color w:val="000000" w:themeColor="text1"/>
        </w:rPr>
        <w:t xml:space="preserve">, </w:t>
      </w:r>
      <w:hyperlink w:anchor="sub_770" w:history="1">
        <w:r w:rsidRPr="00446A1B">
          <w:rPr>
            <w:rStyle w:val="ae"/>
            <w:rFonts w:cs="Times New Roman CYR"/>
            <w:color w:val="000000" w:themeColor="text1"/>
          </w:rPr>
          <w:t>7</w:t>
        </w:r>
      </w:hyperlink>
      <w:r w:rsidRPr="00446A1B">
        <w:rPr>
          <w:color w:val="000000" w:themeColor="text1"/>
        </w:rPr>
        <w:t xml:space="preserve"> </w:t>
      </w:r>
      <w:r w:rsidR="00D66075" w:rsidRPr="00446A1B">
        <w:rPr>
          <w:color w:val="000000" w:themeColor="text1"/>
        </w:rPr>
        <w:t>настоящих особенностей порядка</w:t>
      </w:r>
      <w:r w:rsidR="00D66075" w:rsidRPr="00446A1B">
        <w:t xml:space="preserve"> </w:t>
      </w:r>
      <w:r w:rsidRPr="00446A1B">
        <w:rPr>
          <w:color w:val="000000" w:themeColor="text1"/>
        </w:rPr>
        <w:t>по од</w:t>
      </w:r>
      <w:r w:rsidRPr="00F54F46">
        <w:rPr>
          <w:color w:val="000000" w:themeColor="text1"/>
        </w:rPr>
        <w:t xml:space="preserve">ному из оснований, указанных в </w:t>
      </w:r>
      <w:r w:rsidRPr="00F54F46">
        <w:rPr>
          <w:rStyle w:val="ae"/>
          <w:rFonts w:cs="Times New Roman CYR"/>
          <w:color w:val="000000" w:themeColor="text1"/>
        </w:rPr>
        <w:t xml:space="preserve">подпунктах 1.1 </w:t>
      </w:r>
      <w:r w:rsidR="00812E93" w:rsidRPr="00F54F46">
        <w:rPr>
          <w:rStyle w:val="ae"/>
          <w:rFonts w:cs="Times New Roman CYR"/>
          <w:color w:val="000000" w:themeColor="text1"/>
        </w:rPr>
        <w:t>–</w:t>
      </w:r>
      <w:r w:rsidRPr="00F54F46">
        <w:rPr>
          <w:rStyle w:val="ae"/>
          <w:rFonts w:cs="Times New Roman CYR"/>
          <w:color w:val="000000" w:themeColor="text1"/>
        </w:rPr>
        <w:t xml:space="preserve"> 1.21 пункта 1</w:t>
      </w:r>
      <w:r w:rsidRPr="00F54F46">
        <w:rPr>
          <w:color w:val="000000" w:themeColor="text1"/>
        </w:rPr>
        <w:t xml:space="preserve">, </w:t>
      </w:r>
      <w:r w:rsidRPr="00F54F46">
        <w:rPr>
          <w:rStyle w:val="ae"/>
          <w:rFonts w:cs="Times New Roman CYR"/>
          <w:color w:val="000000" w:themeColor="text1"/>
        </w:rPr>
        <w:t xml:space="preserve">подпунктах 2.1 </w:t>
      </w:r>
      <w:r w:rsidR="00812E93" w:rsidRPr="00F54F46">
        <w:rPr>
          <w:rStyle w:val="ae"/>
          <w:rFonts w:cs="Times New Roman CYR"/>
          <w:color w:val="000000" w:themeColor="text1"/>
        </w:rPr>
        <w:t>–</w:t>
      </w:r>
      <w:r w:rsidRPr="00F54F46">
        <w:rPr>
          <w:rStyle w:val="ae"/>
          <w:rFonts w:cs="Times New Roman CYR"/>
          <w:color w:val="000000" w:themeColor="text1"/>
        </w:rPr>
        <w:t xml:space="preserve"> 2.17 пункта 2 таблиц 6, 7</w:t>
      </w:r>
      <w:r w:rsidRPr="00F54F46">
        <w:rPr>
          <w:color w:val="000000" w:themeColor="text1"/>
        </w:rPr>
        <w:t>;</w:t>
      </w:r>
    </w:p>
    <w:p w14:paraId="03E77430" w14:textId="74D56698" w:rsidR="00C12D90" w:rsidRPr="00F54F46" w:rsidRDefault="00C12D90" w:rsidP="00403922">
      <w:pPr>
        <w:rPr>
          <w:color w:val="000000" w:themeColor="text1"/>
        </w:rPr>
      </w:pPr>
      <w:r w:rsidRPr="00F54F46">
        <w:rPr>
          <w:color w:val="000000" w:themeColor="text1"/>
        </w:rPr>
        <w:t xml:space="preserve">- по неолимпийским видам спорта </w:t>
      </w:r>
      <w:r w:rsidR="00812E93" w:rsidRPr="00F54F46">
        <w:rPr>
          <w:color w:val="000000" w:themeColor="text1"/>
        </w:rPr>
        <w:t>–</w:t>
      </w:r>
      <w:r w:rsidRPr="00F54F46">
        <w:rPr>
          <w:color w:val="000000" w:themeColor="text1"/>
        </w:rPr>
        <w:t xml:space="preserve"> в</w:t>
      </w:r>
      <w:r w:rsidR="00812E93" w:rsidRPr="00F54F46">
        <w:rPr>
          <w:color w:val="000000" w:themeColor="text1"/>
        </w:rPr>
        <w:t xml:space="preserve"> </w:t>
      </w:r>
      <w:r w:rsidRPr="00F54F46">
        <w:rPr>
          <w:color w:val="000000" w:themeColor="text1"/>
        </w:rPr>
        <w:t xml:space="preserve">размере 60% от размера стимулирующей надбавки, установленной по олимпийским видам спорта в </w:t>
      </w:r>
      <w:r w:rsidRPr="00F54F46">
        <w:rPr>
          <w:rStyle w:val="ae"/>
          <w:rFonts w:cs="Times New Roman CYR"/>
          <w:color w:val="000000" w:themeColor="text1"/>
        </w:rPr>
        <w:t>таблицах 6</w:t>
      </w:r>
      <w:r w:rsidRPr="00F54F46">
        <w:rPr>
          <w:color w:val="000000" w:themeColor="text1"/>
        </w:rPr>
        <w:t xml:space="preserve">, </w:t>
      </w:r>
      <w:r w:rsidRPr="00F54F46">
        <w:rPr>
          <w:rStyle w:val="ae"/>
          <w:rFonts w:cs="Times New Roman CYR"/>
          <w:color w:val="000000" w:themeColor="text1"/>
        </w:rPr>
        <w:t>7</w:t>
      </w:r>
      <w:r w:rsidRPr="00F54F46">
        <w:rPr>
          <w:color w:val="000000" w:themeColor="text1"/>
        </w:rPr>
        <w:t xml:space="preserve"> настоящего порядка, по одному из оснований, указанных в </w:t>
      </w:r>
      <w:r w:rsidRPr="00F54F46">
        <w:rPr>
          <w:rStyle w:val="ae"/>
          <w:rFonts w:cs="Times New Roman CYR"/>
          <w:color w:val="000000" w:themeColor="text1"/>
        </w:rPr>
        <w:t xml:space="preserve">подпунктах 1.1 </w:t>
      </w:r>
      <w:r w:rsidR="00812E93" w:rsidRPr="00F54F46">
        <w:rPr>
          <w:rStyle w:val="ae"/>
          <w:rFonts w:cs="Times New Roman CYR"/>
          <w:color w:val="000000" w:themeColor="text1"/>
        </w:rPr>
        <w:t>–</w:t>
      </w:r>
      <w:r w:rsidRPr="00F54F46">
        <w:rPr>
          <w:rStyle w:val="ae"/>
          <w:rFonts w:cs="Times New Roman CYR"/>
          <w:color w:val="000000" w:themeColor="text1"/>
        </w:rPr>
        <w:t xml:space="preserve"> 1.21 пункта 1</w:t>
      </w:r>
      <w:r w:rsidRPr="00F54F46">
        <w:rPr>
          <w:color w:val="000000" w:themeColor="text1"/>
        </w:rPr>
        <w:t xml:space="preserve"> (за исключением подпунктов 1.13, 1.17), </w:t>
      </w:r>
      <w:r w:rsidRPr="00F54F46">
        <w:rPr>
          <w:rStyle w:val="ae"/>
          <w:rFonts w:cs="Times New Roman CYR"/>
          <w:color w:val="000000" w:themeColor="text1"/>
        </w:rPr>
        <w:t xml:space="preserve">подпунктах 2.1 </w:t>
      </w:r>
      <w:r w:rsidR="00812E93" w:rsidRPr="00F54F46">
        <w:rPr>
          <w:rStyle w:val="ae"/>
          <w:rFonts w:cs="Times New Roman CYR"/>
          <w:color w:val="000000" w:themeColor="text1"/>
        </w:rPr>
        <w:t>–</w:t>
      </w:r>
      <w:r w:rsidRPr="00F54F46">
        <w:rPr>
          <w:rStyle w:val="ae"/>
          <w:rFonts w:cs="Times New Roman CYR"/>
          <w:color w:val="000000" w:themeColor="text1"/>
        </w:rPr>
        <w:t xml:space="preserve"> 2.17 пункта 2 (за исключением подпунктов 2.7, 2.8, 2.11, 2.12). </w:t>
      </w:r>
    </w:p>
    <w:p w14:paraId="6160F834" w14:textId="51583024" w:rsidR="00C12D90" w:rsidRPr="00F54F46" w:rsidRDefault="00C12D90" w:rsidP="00403922">
      <w:pPr>
        <w:rPr>
          <w:color w:val="000000" w:themeColor="text1"/>
        </w:rPr>
      </w:pPr>
      <w:bookmarkStart w:id="27" w:name="sub_1332"/>
      <w:r w:rsidRPr="00F54F46">
        <w:rPr>
          <w:color w:val="000000" w:themeColor="text1"/>
        </w:rPr>
        <w:t xml:space="preserve">3.3.4. Размер стимулирующей надбавки тренера, тренера-преподавателя по адаптивной физической культуре, тренера-преподавателя за подготовку занимающегося, обучающегося, спортсмена высокого класса в спортивной школе (при непосредственной подготовке занимающегося, обучающегося, спортсмена к указанным соревнованиям не менее двух лет); работника, непосредственно участвующего в процессе подготовки занимающегося, обучающегося, спортсмена высокого класса, устанавливаются на основании занятого занимающимся, обучающимся, спортсменом места в соревнованиях, проводимых по Единому календарному Всероссийскому плану спортивно-массовых мероприятий в соответствии с вызовом (положением о </w:t>
      </w:r>
      <w:proofErr w:type="spellStart"/>
      <w:r w:rsidRPr="00F54F46">
        <w:rPr>
          <w:color w:val="000000" w:themeColor="text1"/>
        </w:rPr>
        <w:t>соревнова</w:t>
      </w:r>
      <w:r w:rsidR="00D66075">
        <w:rPr>
          <w:color w:val="000000" w:themeColor="text1"/>
        </w:rPr>
        <w:t>-</w:t>
      </w:r>
      <w:r w:rsidRPr="00F54F46">
        <w:rPr>
          <w:color w:val="000000" w:themeColor="text1"/>
        </w:rPr>
        <w:t>ниях</w:t>
      </w:r>
      <w:proofErr w:type="spellEnd"/>
      <w:r w:rsidRPr="00F54F46">
        <w:rPr>
          <w:color w:val="000000" w:themeColor="text1"/>
        </w:rPr>
        <w:t xml:space="preserve">), выпиской из протокола соревнований о занятом занимающимся, обучающимся, спортсменом месте, заверенной печатью, а также при наличии </w:t>
      </w:r>
      <w:r w:rsidR="00D66075">
        <w:rPr>
          <w:color w:val="000000" w:themeColor="text1"/>
        </w:rPr>
        <w:br/>
      </w:r>
      <w:r w:rsidRPr="00F54F46">
        <w:rPr>
          <w:color w:val="000000" w:themeColor="text1"/>
        </w:rPr>
        <w:t xml:space="preserve">в названии Всероссийских соревнований, включенных в единый календарный план формулировки </w:t>
      </w:r>
      <w:r w:rsidR="00812E93" w:rsidRPr="00F54F46">
        <w:rPr>
          <w:color w:val="000000" w:themeColor="text1"/>
        </w:rPr>
        <w:t>«</w:t>
      </w:r>
      <w:r w:rsidRPr="00F54F46">
        <w:rPr>
          <w:color w:val="000000" w:themeColor="text1"/>
        </w:rPr>
        <w:t>среди спортивных школ</w:t>
      </w:r>
      <w:r w:rsidR="00812E93" w:rsidRPr="00F54F46">
        <w:rPr>
          <w:color w:val="000000" w:themeColor="text1"/>
        </w:rPr>
        <w:t>»</w:t>
      </w:r>
      <w:r w:rsidRPr="00F54F46">
        <w:rPr>
          <w:color w:val="000000" w:themeColor="text1"/>
        </w:rPr>
        <w:t xml:space="preserve"> и предоставлении итоговых протоколов с указанием региона и спортивной школы участников соревнований, включенных в протокол.</w:t>
      </w:r>
    </w:p>
    <w:p w14:paraId="601EC785" w14:textId="328D6190" w:rsidR="00C12D90" w:rsidRPr="00D66075" w:rsidRDefault="00812E93" w:rsidP="00403922">
      <w:pPr>
        <w:rPr>
          <w:color w:val="000000" w:themeColor="text1"/>
          <w:spacing w:val="-2"/>
        </w:rPr>
      </w:pPr>
      <w:bookmarkStart w:id="28" w:name="sub_1333"/>
      <w:bookmarkEnd w:id="27"/>
      <w:r w:rsidRPr="00F54F46">
        <w:rPr>
          <w:color w:val="000000" w:themeColor="text1"/>
        </w:rPr>
        <w:t>3</w:t>
      </w:r>
      <w:r w:rsidR="00C12D90" w:rsidRPr="00F54F46">
        <w:rPr>
          <w:color w:val="000000" w:themeColor="text1"/>
        </w:rPr>
        <w:t xml:space="preserve">.3.5. Размер надбавки тренера, тренера-преподавателя по адаптивной физической культуре, тренера-преподавателя за подготовку занимающегося, </w:t>
      </w:r>
      <w:r w:rsidR="00C12D90" w:rsidRPr="00D66075">
        <w:rPr>
          <w:color w:val="000000" w:themeColor="text1"/>
          <w:spacing w:val="-2"/>
        </w:rPr>
        <w:t>обучающегося, спортсмена высокого класса, а также работника, непосредственно участвующего в процессе подготовки занимающегося, обучающегося, спортсмена высокого класса, устанавливается:</w:t>
      </w:r>
    </w:p>
    <w:bookmarkEnd w:id="28"/>
    <w:p w14:paraId="17D910FC" w14:textId="77777777" w:rsidR="00C12D90" w:rsidRPr="00F54F46" w:rsidRDefault="00C12D90" w:rsidP="00403922">
      <w:pPr>
        <w:rPr>
          <w:color w:val="000000" w:themeColor="text1"/>
        </w:rPr>
      </w:pPr>
      <w:r w:rsidRPr="00F54F46">
        <w:rPr>
          <w:color w:val="000000" w:themeColor="text1"/>
        </w:rPr>
        <w:t>- по наивысшему статусу ежегодных официальных спортивных соревнований на основании протоколов (выписки из протоколов) соревнований - в течение одного календарного года;</w:t>
      </w:r>
    </w:p>
    <w:p w14:paraId="7D6D5AF3" w14:textId="427457CD" w:rsidR="00C12D90" w:rsidRPr="00F54F46" w:rsidRDefault="00C12D90" w:rsidP="00403922">
      <w:pPr>
        <w:rPr>
          <w:color w:val="000000" w:themeColor="text1"/>
        </w:rPr>
      </w:pPr>
      <w:r w:rsidRPr="00F54F46">
        <w:rPr>
          <w:color w:val="000000" w:themeColor="text1"/>
        </w:rPr>
        <w:t xml:space="preserve">- по официальным спортивным соревнованиям, проводимым реже одного раза в год, а также ежегодным официальным спортивным соревнованиям, проведение которых было официально отменено (в том числе в связи </w:t>
      </w:r>
      <w:r w:rsidR="00D66075">
        <w:rPr>
          <w:color w:val="000000" w:themeColor="text1"/>
        </w:rPr>
        <w:br/>
      </w:r>
      <w:r w:rsidRPr="00F54F46">
        <w:rPr>
          <w:color w:val="000000" w:themeColor="text1"/>
        </w:rPr>
        <w:t xml:space="preserve">с неблагоприятной эпидемиологической ситуацией) </w:t>
      </w:r>
      <w:r w:rsidR="00812E93" w:rsidRPr="00F54F46">
        <w:rPr>
          <w:color w:val="000000" w:themeColor="text1"/>
        </w:rPr>
        <w:t>–</w:t>
      </w:r>
      <w:r w:rsidRPr="00F54F46">
        <w:rPr>
          <w:color w:val="000000" w:themeColor="text1"/>
        </w:rPr>
        <w:t xml:space="preserve"> до</w:t>
      </w:r>
      <w:r w:rsidR="00812E93" w:rsidRPr="00F54F46">
        <w:rPr>
          <w:color w:val="000000" w:themeColor="text1"/>
        </w:rPr>
        <w:t xml:space="preserve"> </w:t>
      </w:r>
      <w:r w:rsidRPr="00F54F46">
        <w:rPr>
          <w:color w:val="000000" w:themeColor="text1"/>
        </w:rPr>
        <w:t xml:space="preserve">проведения следующих официальных спортивных соревнований данного уровня (для международных спортивных соревнований учитываются только результаты занимающихся, обучающихся, спортсменов, включенных в списки кандидатов в спортивные </w:t>
      </w:r>
      <w:r w:rsidRPr="00F54F46">
        <w:rPr>
          <w:color w:val="000000" w:themeColor="text1"/>
        </w:rPr>
        <w:lastRenderedPageBreak/>
        <w:t xml:space="preserve">сборные команды Российской Федерации, для всероссийских спортивных соревнований </w:t>
      </w:r>
      <w:r w:rsidR="00826854">
        <w:rPr>
          <w:color w:val="000000" w:themeColor="text1"/>
        </w:rPr>
        <w:t>–</w:t>
      </w:r>
      <w:r w:rsidRPr="00F54F46">
        <w:rPr>
          <w:color w:val="000000" w:themeColor="text1"/>
        </w:rPr>
        <w:t xml:space="preserve"> включенных</w:t>
      </w:r>
      <w:r w:rsidR="00826854">
        <w:rPr>
          <w:color w:val="000000" w:themeColor="text1"/>
        </w:rPr>
        <w:t xml:space="preserve"> </w:t>
      </w:r>
      <w:r w:rsidRPr="00F54F46">
        <w:rPr>
          <w:color w:val="000000" w:themeColor="text1"/>
        </w:rPr>
        <w:t xml:space="preserve">в спортивные сборные команды Ханты-Мансийского автономного округа </w:t>
      </w:r>
      <w:r w:rsidR="00812E93" w:rsidRPr="00F54F46">
        <w:rPr>
          <w:color w:val="000000" w:themeColor="text1"/>
        </w:rPr>
        <w:t>–</w:t>
      </w:r>
      <w:r w:rsidRPr="00F54F46">
        <w:rPr>
          <w:color w:val="000000" w:themeColor="text1"/>
        </w:rPr>
        <w:t xml:space="preserve"> Югры, утвержденные Департаментом физической культуры и спорта Ханты-Мансийского автономного округа </w:t>
      </w:r>
      <w:r w:rsidR="00812E93" w:rsidRPr="00F54F46">
        <w:rPr>
          <w:color w:val="000000" w:themeColor="text1"/>
        </w:rPr>
        <w:t>–</w:t>
      </w:r>
      <w:r w:rsidRPr="00F54F46">
        <w:rPr>
          <w:color w:val="000000" w:themeColor="text1"/>
        </w:rPr>
        <w:t xml:space="preserve"> Югры);</w:t>
      </w:r>
    </w:p>
    <w:p w14:paraId="67472073" w14:textId="61779A8B" w:rsidR="00C12D90" w:rsidRPr="00446A1B" w:rsidRDefault="00C12D90" w:rsidP="00403922">
      <w:pPr>
        <w:rPr>
          <w:color w:val="000000" w:themeColor="text1"/>
        </w:rPr>
      </w:pPr>
      <w:r w:rsidRPr="00446A1B">
        <w:rPr>
          <w:color w:val="000000" w:themeColor="text1"/>
        </w:rPr>
        <w:t xml:space="preserve">- по </w:t>
      </w:r>
      <w:r w:rsidRPr="00446A1B">
        <w:rPr>
          <w:rStyle w:val="ae"/>
          <w:rFonts w:cs="Times New Roman CYR"/>
          <w:color w:val="000000" w:themeColor="text1"/>
        </w:rPr>
        <w:t>подпунктам 1.21 пункта 1</w:t>
      </w:r>
      <w:r w:rsidRPr="00446A1B">
        <w:rPr>
          <w:color w:val="000000" w:themeColor="text1"/>
        </w:rPr>
        <w:t xml:space="preserve">, </w:t>
      </w:r>
      <w:r w:rsidRPr="00446A1B">
        <w:rPr>
          <w:rStyle w:val="ae"/>
          <w:rFonts w:cs="Times New Roman CYR"/>
          <w:color w:val="000000" w:themeColor="text1"/>
        </w:rPr>
        <w:t>подпунктам 2.16 пункта 2 таблиц 6</w:t>
      </w:r>
      <w:r w:rsidRPr="00446A1B">
        <w:rPr>
          <w:color w:val="000000" w:themeColor="text1"/>
        </w:rPr>
        <w:t>,</w:t>
      </w:r>
      <w:r w:rsidR="00D66075" w:rsidRPr="00446A1B">
        <w:rPr>
          <w:color w:val="000000" w:themeColor="text1"/>
        </w:rPr>
        <w:t xml:space="preserve"> </w:t>
      </w:r>
      <w:r w:rsidRPr="00446A1B">
        <w:rPr>
          <w:color w:val="000000" w:themeColor="text1"/>
        </w:rPr>
        <w:t xml:space="preserve">7 </w:t>
      </w:r>
      <w:r w:rsidR="00D66075" w:rsidRPr="00446A1B">
        <w:rPr>
          <w:color w:val="000000" w:themeColor="text1"/>
        </w:rPr>
        <w:t>настоящих особенностей порядка</w:t>
      </w:r>
      <w:r w:rsidR="00446A1B" w:rsidRPr="00446A1B">
        <w:rPr>
          <w:color w:val="000000" w:themeColor="text1"/>
        </w:rPr>
        <w:t xml:space="preserve"> </w:t>
      </w:r>
      <w:r w:rsidR="00812E93" w:rsidRPr="00446A1B">
        <w:rPr>
          <w:color w:val="000000" w:themeColor="text1"/>
        </w:rPr>
        <w:t>–</w:t>
      </w:r>
      <w:r w:rsidRPr="00446A1B">
        <w:rPr>
          <w:color w:val="000000" w:themeColor="text1"/>
        </w:rPr>
        <w:t xml:space="preserve"> на</w:t>
      </w:r>
      <w:r w:rsidR="00812E93" w:rsidRPr="00446A1B">
        <w:rPr>
          <w:color w:val="000000" w:themeColor="text1"/>
        </w:rPr>
        <w:t xml:space="preserve"> </w:t>
      </w:r>
      <w:r w:rsidRPr="00446A1B">
        <w:rPr>
          <w:color w:val="000000" w:themeColor="text1"/>
        </w:rPr>
        <w:t>весь период обучения в училище олимпийского резерва (колледже олимпийского резерва) на основании заверенной копии приказа о зачислении на обучение (переводе на следующий год обучения).</w:t>
      </w:r>
    </w:p>
    <w:p w14:paraId="2EB4C581" w14:textId="3B74D5FF" w:rsidR="00C12D90" w:rsidRPr="00446A1B" w:rsidRDefault="00C12D90" w:rsidP="00403922">
      <w:pPr>
        <w:rPr>
          <w:color w:val="000000" w:themeColor="text1"/>
        </w:rPr>
      </w:pPr>
      <w:bookmarkStart w:id="29" w:name="sub_1334"/>
      <w:r w:rsidRPr="00446A1B">
        <w:rPr>
          <w:color w:val="000000" w:themeColor="text1"/>
        </w:rPr>
        <w:t xml:space="preserve">3.3.6. Если по истечении срока действия установленного размера стимулирующей надбавки занимающийся, обучающийся, спортсмен не показал указанного в </w:t>
      </w:r>
      <w:r w:rsidRPr="00446A1B">
        <w:rPr>
          <w:rStyle w:val="ae"/>
          <w:rFonts w:cs="Times New Roman CYR"/>
          <w:color w:val="000000" w:themeColor="text1"/>
        </w:rPr>
        <w:t>таблицах 6</w:t>
      </w:r>
      <w:r w:rsidRPr="00446A1B">
        <w:rPr>
          <w:color w:val="000000" w:themeColor="text1"/>
        </w:rPr>
        <w:t xml:space="preserve">, </w:t>
      </w:r>
      <w:r w:rsidRPr="00446A1B">
        <w:rPr>
          <w:rStyle w:val="ae"/>
          <w:rFonts w:cs="Times New Roman CYR"/>
          <w:color w:val="000000" w:themeColor="text1"/>
        </w:rPr>
        <w:t xml:space="preserve">7 </w:t>
      </w:r>
      <w:r w:rsidR="00D66075" w:rsidRPr="00446A1B">
        <w:rPr>
          <w:color w:val="000000" w:themeColor="text1"/>
        </w:rPr>
        <w:t>настоящих особенностей порядка</w:t>
      </w:r>
      <w:r w:rsidR="00D66075" w:rsidRPr="00446A1B">
        <w:t xml:space="preserve"> </w:t>
      </w:r>
      <w:r w:rsidRPr="00446A1B">
        <w:rPr>
          <w:color w:val="000000" w:themeColor="text1"/>
        </w:rPr>
        <w:t>результата, размер надбавки тренера, тренера-преподавателя по адаптивной физической культуре, тренера-преподавателя, устанавливается в соответствии с этапом спортивной подготовки занимающегося, обучающегося, спортсмена.</w:t>
      </w:r>
    </w:p>
    <w:p w14:paraId="6809A4A7" w14:textId="77777777" w:rsidR="00C12D90" w:rsidRPr="00F54F46" w:rsidRDefault="00C12D90" w:rsidP="00403922">
      <w:pPr>
        <w:rPr>
          <w:color w:val="000000" w:themeColor="text1"/>
        </w:rPr>
      </w:pPr>
      <w:bookmarkStart w:id="30" w:name="sub_1335"/>
      <w:bookmarkEnd w:id="29"/>
      <w:r w:rsidRPr="00446A1B">
        <w:rPr>
          <w:color w:val="000000" w:themeColor="text1"/>
        </w:rPr>
        <w:t>3.3.7. Для определения размера надбавки тренера, тренера-преподавателя по адаптивной физической культуре, тренера-преподавателя за одного занимающегося, обучающегося, спортсмена</w:t>
      </w:r>
      <w:r w:rsidRPr="00F54F46">
        <w:rPr>
          <w:color w:val="000000" w:themeColor="text1"/>
        </w:rPr>
        <w:t xml:space="preserve"> высокого класса, работника, непосредственно участвующего в процессе подготовки занимающегося, обучающегося, спортсмена высокого класса, количество участников (спортсменов, пар, групп), спортивных команд в виде программы должно быть не менее:</w:t>
      </w:r>
    </w:p>
    <w:bookmarkEnd w:id="30"/>
    <w:p w14:paraId="54FE7CC0" w14:textId="205811AC" w:rsidR="00C12D90" w:rsidRPr="00F54F46" w:rsidRDefault="00C12D90" w:rsidP="00403922">
      <w:pPr>
        <w:rPr>
          <w:color w:val="000000" w:themeColor="text1"/>
        </w:rPr>
      </w:pPr>
      <w:r w:rsidRPr="00F54F46">
        <w:rPr>
          <w:color w:val="000000" w:themeColor="text1"/>
        </w:rPr>
        <w:t xml:space="preserve">- для чемпионатов, кубков, первенств мира или Европы </w:t>
      </w:r>
      <w:r w:rsidR="00812E93" w:rsidRPr="00F54F46">
        <w:rPr>
          <w:color w:val="000000" w:themeColor="text1"/>
        </w:rPr>
        <w:t>–</w:t>
      </w:r>
      <w:r w:rsidRPr="00F54F46">
        <w:rPr>
          <w:color w:val="000000" w:themeColor="text1"/>
        </w:rPr>
        <w:t xml:space="preserve"> в</w:t>
      </w:r>
      <w:r w:rsidR="00812E93" w:rsidRPr="00F54F46">
        <w:rPr>
          <w:color w:val="000000" w:themeColor="text1"/>
        </w:rPr>
        <w:t xml:space="preserve"> </w:t>
      </w:r>
      <w:r w:rsidRPr="00F54F46">
        <w:rPr>
          <w:color w:val="000000" w:themeColor="text1"/>
        </w:rPr>
        <w:t xml:space="preserve">летних, зимних видах спорта и видах спорта, которыми занимаются только женщины </w:t>
      </w:r>
      <w:r w:rsidR="00812E93" w:rsidRPr="00F54F46">
        <w:rPr>
          <w:color w:val="000000" w:themeColor="text1"/>
        </w:rPr>
        <w:t>–</w:t>
      </w:r>
      <w:r w:rsidRPr="00F54F46">
        <w:rPr>
          <w:color w:val="000000" w:themeColor="text1"/>
        </w:rPr>
        <w:t xml:space="preserve"> 10</w:t>
      </w:r>
      <w:r w:rsidR="00812E93" w:rsidRPr="00F54F46">
        <w:rPr>
          <w:color w:val="000000" w:themeColor="text1"/>
        </w:rPr>
        <w:t xml:space="preserve"> </w:t>
      </w:r>
      <w:r w:rsidRPr="00F54F46">
        <w:rPr>
          <w:color w:val="000000" w:themeColor="text1"/>
        </w:rPr>
        <w:t xml:space="preserve">участников, спортивных команд; в видах спорта среди инвалидов и лиц с ограниченными возможностями здоровья </w:t>
      </w:r>
      <w:r w:rsidR="00812E93" w:rsidRPr="00F54F46">
        <w:rPr>
          <w:color w:val="000000" w:themeColor="text1"/>
        </w:rPr>
        <w:t>–</w:t>
      </w:r>
      <w:r w:rsidRPr="00F54F46">
        <w:rPr>
          <w:color w:val="000000" w:themeColor="text1"/>
        </w:rPr>
        <w:t xml:space="preserve"> шесть</w:t>
      </w:r>
      <w:r w:rsidR="00812E93" w:rsidRPr="00F54F46">
        <w:rPr>
          <w:color w:val="000000" w:themeColor="text1"/>
        </w:rPr>
        <w:t xml:space="preserve"> </w:t>
      </w:r>
      <w:r w:rsidRPr="00F54F46">
        <w:rPr>
          <w:color w:val="000000" w:themeColor="text1"/>
        </w:rPr>
        <w:t>участников, спортивных команд;</w:t>
      </w:r>
    </w:p>
    <w:p w14:paraId="4204A2AC" w14:textId="51A2303F" w:rsidR="00C12D90" w:rsidRPr="00F54F46" w:rsidRDefault="00C12D90" w:rsidP="00403922">
      <w:pPr>
        <w:rPr>
          <w:color w:val="000000" w:themeColor="text1"/>
        </w:rPr>
      </w:pPr>
      <w:r w:rsidRPr="00F54F46">
        <w:rPr>
          <w:color w:val="000000" w:themeColor="text1"/>
        </w:rPr>
        <w:t xml:space="preserve">- для других международных официальных спортивных соревнований </w:t>
      </w:r>
      <w:r w:rsidR="00812E93" w:rsidRPr="00F54F46">
        <w:rPr>
          <w:color w:val="000000" w:themeColor="text1"/>
        </w:rPr>
        <w:t>–</w:t>
      </w:r>
      <w:r w:rsidRPr="00F54F46">
        <w:rPr>
          <w:color w:val="000000" w:themeColor="text1"/>
        </w:rPr>
        <w:t xml:space="preserve"> в</w:t>
      </w:r>
      <w:r w:rsidR="00812E93" w:rsidRPr="00F54F46">
        <w:rPr>
          <w:color w:val="000000" w:themeColor="text1"/>
        </w:rPr>
        <w:t xml:space="preserve"> </w:t>
      </w:r>
      <w:r w:rsidRPr="00F54F46">
        <w:rPr>
          <w:color w:val="000000" w:themeColor="text1"/>
        </w:rPr>
        <w:t xml:space="preserve">летних видах спорта </w:t>
      </w:r>
      <w:r w:rsidR="00812E93" w:rsidRPr="00F54F46">
        <w:rPr>
          <w:color w:val="000000" w:themeColor="text1"/>
        </w:rPr>
        <w:t>–</w:t>
      </w:r>
      <w:r w:rsidRPr="00F54F46">
        <w:rPr>
          <w:color w:val="000000" w:themeColor="text1"/>
        </w:rPr>
        <w:t xml:space="preserve"> 10</w:t>
      </w:r>
      <w:r w:rsidR="00812E93" w:rsidRPr="00F54F46">
        <w:rPr>
          <w:color w:val="000000" w:themeColor="text1"/>
        </w:rPr>
        <w:t xml:space="preserve"> </w:t>
      </w:r>
      <w:r w:rsidRPr="00F54F46">
        <w:rPr>
          <w:color w:val="000000" w:themeColor="text1"/>
        </w:rPr>
        <w:t xml:space="preserve">участников, спортивных команд, в зимних видах спорта и видах спорта, которыми занимаются только женщины </w:t>
      </w:r>
      <w:r w:rsidR="00812E93" w:rsidRPr="00F54F46">
        <w:rPr>
          <w:color w:val="000000" w:themeColor="text1"/>
        </w:rPr>
        <w:t>–</w:t>
      </w:r>
      <w:r w:rsidRPr="00F54F46">
        <w:rPr>
          <w:color w:val="000000" w:themeColor="text1"/>
        </w:rPr>
        <w:t xml:space="preserve"> восемь</w:t>
      </w:r>
      <w:r w:rsidR="00812E93" w:rsidRPr="00F54F46">
        <w:rPr>
          <w:color w:val="000000" w:themeColor="text1"/>
        </w:rPr>
        <w:t xml:space="preserve"> </w:t>
      </w:r>
      <w:r w:rsidRPr="00F54F46">
        <w:rPr>
          <w:color w:val="000000" w:themeColor="text1"/>
        </w:rPr>
        <w:t>участников, в видах спорта среди инвалидов и лиц с ограниченными возможностями здоровья - шесть участников, спортивных команд;</w:t>
      </w:r>
    </w:p>
    <w:p w14:paraId="46E180EB" w14:textId="1C541905" w:rsidR="00C12D90" w:rsidRPr="00F54F46" w:rsidRDefault="00C12D90" w:rsidP="00403922">
      <w:pPr>
        <w:rPr>
          <w:color w:val="000000" w:themeColor="text1"/>
        </w:rPr>
      </w:pPr>
      <w:r w:rsidRPr="00F54F46">
        <w:rPr>
          <w:color w:val="000000" w:themeColor="text1"/>
        </w:rPr>
        <w:t xml:space="preserve">- для чемпионатов, кубков, первенств Российской Федерации, других всероссийских официальных спортивных соревнований </w:t>
      </w:r>
      <w:r w:rsidR="00812E93" w:rsidRPr="00F54F46">
        <w:rPr>
          <w:color w:val="000000" w:themeColor="text1"/>
        </w:rPr>
        <w:t>–</w:t>
      </w:r>
      <w:r w:rsidRPr="00F54F46">
        <w:rPr>
          <w:color w:val="000000" w:themeColor="text1"/>
        </w:rPr>
        <w:t xml:space="preserve"> в</w:t>
      </w:r>
      <w:r w:rsidR="00812E93" w:rsidRPr="00F54F46">
        <w:rPr>
          <w:color w:val="000000" w:themeColor="text1"/>
        </w:rPr>
        <w:t xml:space="preserve"> </w:t>
      </w:r>
      <w:r w:rsidRPr="00F54F46">
        <w:rPr>
          <w:color w:val="000000" w:themeColor="text1"/>
        </w:rPr>
        <w:t xml:space="preserve">видах спорта среди инвалидов и лиц с ограниченными возможностями здоровья </w:t>
      </w:r>
      <w:r w:rsidR="00812E93" w:rsidRPr="00F54F46">
        <w:rPr>
          <w:color w:val="000000" w:themeColor="text1"/>
        </w:rPr>
        <w:t>–</w:t>
      </w:r>
      <w:r w:rsidRPr="00F54F46">
        <w:rPr>
          <w:color w:val="000000" w:themeColor="text1"/>
        </w:rPr>
        <w:t xml:space="preserve"> шесть</w:t>
      </w:r>
      <w:r w:rsidR="00812E93" w:rsidRPr="00F54F46">
        <w:rPr>
          <w:color w:val="000000" w:themeColor="text1"/>
        </w:rPr>
        <w:t xml:space="preserve"> </w:t>
      </w:r>
      <w:r w:rsidRPr="00F54F46">
        <w:rPr>
          <w:color w:val="000000" w:themeColor="text1"/>
        </w:rPr>
        <w:t xml:space="preserve">участников, спортивных команд; для спортсменов с нарушением слуха и интеллекта (INAS-FID) </w:t>
      </w:r>
      <w:r w:rsidR="00826854">
        <w:rPr>
          <w:color w:val="000000" w:themeColor="text1"/>
        </w:rPr>
        <w:t>–</w:t>
      </w:r>
      <w:r w:rsidRPr="00F54F46">
        <w:rPr>
          <w:color w:val="000000" w:themeColor="text1"/>
        </w:rPr>
        <w:t xml:space="preserve"> шесть</w:t>
      </w:r>
      <w:r w:rsidR="00826854">
        <w:rPr>
          <w:color w:val="000000" w:themeColor="text1"/>
        </w:rPr>
        <w:t xml:space="preserve"> </w:t>
      </w:r>
      <w:r w:rsidRPr="00F54F46">
        <w:rPr>
          <w:color w:val="000000" w:themeColor="text1"/>
        </w:rPr>
        <w:t xml:space="preserve">человек для мужчин и четыре человека для женщин в дисциплине. Для спортсменов с нарушением зрения </w:t>
      </w:r>
      <w:r w:rsidR="00812E93" w:rsidRPr="00F54F46">
        <w:rPr>
          <w:color w:val="000000" w:themeColor="text1"/>
        </w:rPr>
        <w:t>–</w:t>
      </w:r>
      <w:r w:rsidRPr="00F54F46">
        <w:rPr>
          <w:color w:val="000000" w:themeColor="text1"/>
        </w:rPr>
        <w:t xml:space="preserve"> четыре</w:t>
      </w:r>
      <w:r w:rsidR="00812E93" w:rsidRPr="00F54F46">
        <w:rPr>
          <w:color w:val="000000" w:themeColor="text1"/>
        </w:rPr>
        <w:t xml:space="preserve"> </w:t>
      </w:r>
      <w:r w:rsidRPr="00F54F46">
        <w:rPr>
          <w:color w:val="000000" w:themeColor="text1"/>
        </w:rPr>
        <w:t xml:space="preserve">человека для мужчин и три человека для женщин в классе. Для спортсменов с поражением опорно-двигательного аппарата и лиц с церебральным параличом </w:t>
      </w:r>
      <w:r w:rsidR="00812E93" w:rsidRPr="00F54F46">
        <w:rPr>
          <w:color w:val="000000" w:themeColor="text1"/>
        </w:rPr>
        <w:t>–</w:t>
      </w:r>
      <w:r w:rsidRPr="00F54F46">
        <w:rPr>
          <w:color w:val="000000" w:themeColor="text1"/>
        </w:rPr>
        <w:t xml:space="preserve"> четыре</w:t>
      </w:r>
      <w:r w:rsidR="00812E93" w:rsidRPr="00F54F46">
        <w:rPr>
          <w:color w:val="000000" w:themeColor="text1"/>
        </w:rPr>
        <w:t xml:space="preserve"> </w:t>
      </w:r>
      <w:r w:rsidRPr="00F54F46">
        <w:rPr>
          <w:color w:val="000000" w:themeColor="text1"/>
        </w:rPr>
        <w:t>человека</w:t>
      </w:r>
      <w:r w:rsidR="00812E93" w:rsidRPr="00F54F46">
        <w:rPr>
          <w:color w:val="000000" w:themeColor="text1"/>
        </w:rPr>
        <w:t xml:space="preserve"> </w:t>
      </w:r>
      <w:r w:rsidRPr="00F54F46">
        <w:rPr>
          <w:color w:val="000000" w:themeColor="text1"/>
        </w:rPr>
        <w:t xml:space="preserve">для мужчин и три человека для женщин в классе. В командных видах спорта </w:t>
      </w:r>
      <w:r w:rsidR="00812E93" w:rsidRPr="00F54F46">
        <w:rPr>
          <w:color w:val="000000" w:themeColor="text1"/>
        </w:rPr>
        <w:t>–</w:t>
      </w:r>
      <w:r w:rsidRPr="00F54F46">
        <w:rPr>
          <w:color w:val="000000" w:themeColor="text1"/>
        </w:rPr>
        <w:t xml:space="preserve"> четыре</w:t>
      </w:r>
      <w:r w:rsidR="00812E93" w:rsidRPr="00F54F46">
        <w:rPr>
          <w:color w:val="000000" w:themeColor="text1"/>
        </w:rPr>
        <w:t xml:space="preserve"> </w:t>
      </w:r>
      <w:r w:rsidRPr="00F54F46">
        <w:rPr>
          <w:color w:val="000000" w:themeColor="text1"/>
        </w:rPr>
        <w:t>команды.</w:t>
      </w:r>
    </w:p>
    <w:p w14:paraId="541B8871" w14:textId="3313D1C6" w:rsidR="00C12D90" w:rsidRPr="00812E93" w:rsidRDefault="00C12D90" w:rsidP="00C12D90">
      <w:pPr>
        <w:rPr>
          <w:color w:val="000000" w:themeColor="text1"/>
        </w:rPr>
      </w:pPr>
      <w:bookmarkStart w:id="31" w:name="sub_1336"/>
      <w:r w:rsidRPr="00812E93">
        <w:rPr>
          <w:color w:val="000000" w:themeColor="text1"/>
        </w:rPr>
        <w:t xml:space="preserve">3.3.8. Для оплаты труда тренеров, тренеров-преподавателей за подготовку занимающегося, обучающегося, спортсмена высокого класса учреждение </w:t>
      </w:r>
      <w:r w:rsidRPr="00812E93">
        <w:rPr>
          <w:color w:val="000000" w:themeColor="text1"/>
        </w:rPr>
        <w:lastRenderedPageBreak/>
        <w:t xml:space="preserve">спортивной подготовки в срок не позднее одного месяца со дня показанного результата, предоставляет в управление физической культуры и спорта Администрации города справку в соответствии с </w:t>
      </w:r>
      <w:r w:rsidRPr="00812E93">
        <w:rPr>
          <w:rStyle w:val="ae"/>
          <w:rFonts w:cs="Times New Roman CYR"/>
          <w:color w:val="000000" w:themeColor="text1"/>
        </w:rPr>
        <w:t>приложением</w:t>
      </w:r>
      <w:r w:rsidRPr="00812E93">
        <w:rPr>
          <w:color w:val="000000" w:themeColor="text1"/>
        </w:rPr>
        <w:t xml:space="preserve"> к особенностям порядка и условий оплаты труда тренеров, тренеров-преподавателей и специалистов учреждений, осуществляющих подготовку спортивных сборных команд муниципального образования городской округ Сургут Ханты-Мансийского автономного округа </w:t>
      </w:r>
      <w:r w:rsidR="00812E93">
        <w:rPr>
          <w:color w:val="000000" w:themeColor="text1"/>
        </w:rPr>
        <w:t>–</w:t>
      </w:r>
      <w:r w:rsidRPr="00812E93">
        <w:rPr>
          <w:color w:val="000000" w:themeColor="text1"/>
        </w:rPr>
        <w:t xml:space="preserve"> Югры</w:t>
      </w:r>
      <w:r w:rsidR="00812E93">
        <w:rPr>
          <w:color w:val="000000" w:themeColor="text1"/>
        </w:rPr>
        <w:t xml:space="preserve"> </w:t>
      </w:r>
      <w:r w:rsidRPr="00812E93">
        <w:rPr>
          <w:color w:val="000000" w:themeColor="text1"/>
        </w:rPr>
        <w:t>и реализующих дополнительные общеразвивающие программы, дополнительные образовательные программы спортивной подготовки.</w:t>
      </w:r>
    </w:p>
    <w:p w14:paraId="3F4E456C" w14:textId="77777777" w:rsidR="00C12D90" w:rsidRPr="00812E93" w:rsidRDefault="00C12D90" w:rsidP="00C12D90">
      <w:pPr>
        <w:rPr>
          <w:color w:val="000000" w:themeColor="text1"/>
        </w:rPr>
      </w:pPr>
      <w:bookmarkStart w:id="32" w:name="sub_1337"/>
      <w:bookmarkEnd w:id="31"/>
      <w:r w:rsidRPr="00812E93">
        <w:rPr>
          <w:color w:val="000000" w:themeColor="text1"/>
        </w:rPr>
        <w:t>3.3.9. Начисление ежемесячной премии на надбавку за подготовку занимающихся, обучающихся, спортсменов высокого класса, за обеспечение высококачественного учебно-тренировочного процесса не производится.</w:t>
      </w:r>
      <w:bookmarkEnd w:id="32"/>
    </w:p>
    <w:p w14:paraId="04D75D47" w14:textId="5DDDEFDB" w:rsidR="00C12D90" w:rsidRPr="00812E93" w:rsidRDefault="00C12D90" w:rsidP="0072099E">
      <w:pPr>
        <w:ind w:firstLine="0"/>
        <w:jc w:val="left"/>
        <w:rPr>
          <w:color w:val="000000" w:themeColor="text1"/>
        </w:rPr>
      </w:pPr>
    </w:p>
    <w:p w14:paraId="19FF000B" w14:textId="61396D03" w:rsidR="00A7607F" w:rsidRPr="00A37096" w:rsidRDefault="00A7607F" w:rsidP="00A37096">
      <w:r w:rsidRPr="00812E93">
        <w:br w:type="page"/>
      </w:r>
    </w:p>
    <w:p w14:paraId="7423A3B8" w14:textId="77777777" w:rsidR="00A7607F" w:rsidRDefault="00A7607F" w:rsidP="0072099E">
      <w:pPr>
        <w:ind w:firstLine="0"/>
        <w:jc w:val="left"/>
        <w:sectPr w:rsidR="00A7607F" w:rsidSect="00D316E6">
          <w:headerReference w:type="default" r:id="rId36"/>
          <w:headerReference w:type="first" r:id="rId37"/>
          <w:type w:val="continuous"/>
          <w:pgSz w:w="11906" w:h="16838"/>
          <w:pgMar w:top="1134" w:right="567" w:bottom="993" w:left="1701" w:header="709" w:footer="709" w:gutter="0"/>
          <w:cols w:space="708"/>
          <w:formProt w:val="0"/>
          <w:titlePg/>
          <w:docGrid w:linePitch="381"/>
        </w:sectPr>
      </w:pPr>
    </w:p>
    <w:p w14:paraId="2829B4D3" w14:textId="77777777" w:rsidR="00A7607F" w:rsidRPr="005E57F2" w:rsidRDefault="00A7607F" w:rsidP="00D66075">
      <w:pPr>
        <w:ind w:left="8505" w:firstLine="0"/>
        <w:jc w:val="left"/>
        <w:rPr>
          <w:sz w:val="27"/>
          <w:szCs w:val="27"/>
        </w:rPr>
      </w:pPr>
      <w:r w:rsidRPr="005E57F2">
        <w:rPr>
          <w:sz w:val="27"/>
          <w:szCs w:val="27"/>
        </w:rPr>
        <w:lastRenderedPageBreak/>
        <w:t xml:space="preserve">Приложение </w:t>
      </w:r>
    </w:p>
    <w:p w14:paraId="7592057B" w14:textId="77777777" w:rsidR="00E157B7" w:rsidRDefault="00A7607F" w:rsidP="00D66075">
      <w:pPr>
        <w:ind w:left="8505" w:firstLine="0"/>
        <w:jc w:val="left"/>
        <w:rPr>
          <w:sz w:val="27"/>
          <w:szCs w:val="27"/>
        </w:rPr>
      </w:pPr>
      <w:r w:rsidRPr="005E57F2">
        <w:rPr>
          <w:sz w:val="27"/>
          <w:szCs w:val="27"/>
        </w:rPr>
        <w:t>к особенностям порядка и условий оплаты труда тренеров, тренеров-преподавателей и специалистов учреждений, осуществляющих подготовку спортивных сборных команд</w:t>
      </w:r>
      <w:r w:rsidR="00E157B7">
        <w:rPr>
          <w:sz w:val="27"/>
          <w:szCs w:val="27"/>
        </w:rPr>
        <w:t xml:space="preserve"> </w:t>
      </w:r>
      <w:r w:rsidRPr="005E57F2">
        <w:rPr>
          <w:sz w:val="27"/>
          <w:szCs w:val="27"/>
        </w:rPr>
        <w:t xml:space="preserve">муниципального образования городской округ Сургут Ханты-Мансийского автономного округа – Югры </w:t>
      </w:r>
    </w:p>
    <w:p w14:paraId="03600187" w14:textId="17F0379B" w:rsidR="00A7607F" w:rsidRDefault="00A7607F" w:rsidP="00D66075">
      <w:pPr>
        <w:ind w:left="8505" w:firstLine="0"/>
        <w:jc w:val="left"/>
        <w:rPr>
          <w:sz w:val="27"/>
          <w:szCs w:val="27"/>
        </w:rPr>
      </w:pPr>
      <w:r w:rsidRPr="005E57F2">
        <w:rPr>
          <w:sz w:val="27"/>
          <w:szCs w:val="27"/>
        </w:rPr>
        <w:t>и реализующ</w:t>
      </w:r>
      <w:r w:rsidR="00E157B7">
        <w:rPr>
          <w:sz w:val="27"/>
          <w:szCs w:val="27"/>
        </w:rPr>
        <w:t>и</w:t>
      </w:r>
      <w:r w:rsidRPr="005E57F2">
        <w:rPr>
          <w:sz w:val="27"/>
          <w:szCs w:val="27"/>
        </w:rPr>
        <w:t>х дополнительные общеразвивающие программы, дополнительные</w:t>
      </w:r>
      <w:r>
        <w:rPr>
          <w:sz w:val="27"/>
          <w:szCs w:val="27"/>
        </w:rPr>
        <w:t xml:space="preserve"> </w:t>
      </w:r>
      <w:r w:rsidRPr="005E57F2">
        <w:rPr>
          <w:sz w:val="27"/>
          <w:szCs w:val="27"/>
        </w:rPr>
        <w:t>образовательные программы спортивной подготовки</w:t>
      </w:r>
    </w:p>
    <w:p w14:paraId="152738A4" w14:textId="77777777" w:rsidR="00A7607F" w:rsidRDefault="00A7607F" w:rsidP="00A7607F">
      <w:pPr>
        <w:ind w:left="8505" w:firstLine="0"/>
        <w:jc w:val="left"/>
        <w:rPr>
          <w:sz w:val="27"/>
          <w:szCs w:val="27"/>
        </w:rPr>
      </w:pPr>
    </w:p>
    <w:p w14:paraId="1CB49F95" w14:textId="77777777" w:rsidR="00A7607F" w:rsidRPr="005E57F2" w:rsidRDefault="00A7607F" w:rsidP="00A7607F">
      <w:pPr>
        <w:ind w:firstLine="0"/>
        <w:jc w:val="center"/>
        <w:rPr>
          <w:sz w:val="27"/>
          <w:szCs w:val="27"/>
        </w:rPr>
      </w:pPr>
      <w:r>
        <w:rPr>
          <w:sz w:val="27"/>
          <w:szCs w:val="27"/>
        </w:rPr>
        <w:t xml:space="preserve">Справка </w:t>
      </w:r>
    </w:p>
    <w:p w14:paraId="585ACCDA" w14:textId="77777777" w:rsidR="00A7607F" w:rsidRPr="00B70EB7" w:rsidRDefault="00A7607F" w:rsidP="00A7607F">
      <w:pPr>
        <w:ind w:left="7088" w:firstLine="0"/>
        <w:jc w:val="right"/>
        <w:rPr>
          <w:sz w:val="24"/>
          <w:szCs w:val="24"/>
        </w:rPr>
      </w:pPr>
    </w:p>
    <w:tbl>
      <w:tblPr>
        <w:tblW w:w="1522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4"/>
        <w:gridCol w:w="894"/>
        <w:gridCol w:w="1701"/>
        <w:gridCol w:w="1417"/>
        <w:gridCol w:w="1812"/>
        <w:gridCol w:w="92"/>
        <w:gridCol w:w="1498"/>
        <w:gridCol w:w="1134"/>
        <w:gridCol w:w="2410"/>
        <w:gridCol w:w="1559"/>
        <w:gridCol w:w="2183"/>
      </w:tblGrid>
      <w:tr w:rsidR="00A7607F" w:rsidRPr="008C14EA" w14:paraId="29DCE5D7" w14:textId="77777777" w:rsidTr="0020746E">
        <w:trPr>
          <w:gridAfter w:val="1"/>
          <w:wAfter w:w="2183" w:type="dxa"/>
        </w:trPr>
        <w:tc>
          <w:tcPr>
            <w:tcW w:w="6440" w:type="dxa"/>
            <w:gridSpan w:val="6"/>
            <w:tcBorders>
              <w:top w:val="nil"/>
              <w:left w:val="nil"/>
              <w:bottom w:val="nil"/>
              <w:right w:val="nil"/>
            </w:tcBorders>
          </w:tcPr>
          <w:p w14:paraId="2E71AA1A" w14:textId="4D37521A" w:rsidR="00A7607F" w:rsidRPr="008C14EA" w:rsidRDefault="00A7607F" w:rsidP="0020746E">
            <w:pPr>
              <w:autoSpaceDE w:val="0"/>
              <w:autoSpaceDN w:val="0"/>
              <w:adjustRightInd w:val="0"/>
              <w:ind w:firstLine="0"/>
              <w:rPr>
                <w:sz w:val="24"/>
                <w:szCs w:val="24"/>
                <w:lang w:eastAsia="ru-RU"/>
              </w:rPr>
            </w:pPr>
            <w:r w:rsidRPr="008C14EA">
              <w:rPr>
                <w:sz w:val="24"/>
                <w:szCs w:val="24"/>
                <w:lang w:eastAsia="ru-RU"/>
              </w:rPr>
              <w:t>С</w:t>
            </w:r>
            <w:r w:rsidR="00A37096">
              <w:rPr>
                <w:sz w:val="24"/>
                <w:szCs w:val="24"/>
                <w:lang w:eastAsia="ru-RU"/>
              </w:rPr>
              <w:t>ОГЛАСОВАНО</w:t>
            </w:r>
          </w:p>
          <w:p w14:paraId="5997784B" w14:textId="77777777" w:rsidR="00A7607F" w:rsidRPr="008C14EA" w:rsidRDefault="00A7607F" w:rsidP="0020746E">
            <w:pPr>
              <w:autoSpaceDE w:val="0"/>
              <w:autoSpaceDN w:val="0"/>
              <w:adjustRightInd w:val="0"/>
              <w:ind w:firstLine="0"/>
              <w:rPr>
                <w:sz w:val="24"/>
                <w:szCs w:val="24"/>
                <w:lang w:eastAsia="ru-RU"/>
              </w:rPr>
            </w:pPr>
            <w:r w:rsidRPr="008C14EA">
              <w:rPr>
                <w:sz w:val="24"/>
                <w:szCs w:val="24"/>
                <w:lang w:eastAsia="ru-RU"/>
              </w:rPr>
              <w:t>Начальник управления физической</w:t>
            </w:r>
          </w:p>
          <w:p w14:paraId="22EEAEB6" w14:textId="77777777" w:rsidR="00A7607F" w:rsidRPr="008C14EA" w:rsidRDefault="00A7607F" w:rsidP="0020746E">
            <w:pPr>
              <w:autoSpaceDE w:val="0"/>
              <w:autoSpaceDN w:val="0"/>
              <w:adjustRightInd w:val="0"/>
              <w:ind w:firstLine="0"/>
              <w:rPr>
                <w:sz w:val="24"/>
                <w:szCs w:val="24"/>
                <w:lang w:eastAsia="ru-RU"/>
              </w:rPr>
            </w:pPr>
            <w:r w:rsidRPr="008C14EA">
              <w:rPr>
                <w:sz w:val="24"/>
                <w:szCs w:val="24"/>
                <w:lang w:eastAsia="ru-RU"/>
              </w:rPr>
              <w:t>культуры и спорта_______________</w:t>
            </w:r>
          </w:p>
        </w:tc>
        <w:tc>
          <w:tcPr>
            <w:tcW w:w="6601" w:type="dxa"/>
            <w:gridSpan w:val="4"/>
            <w:tcBorders>
              <w:top w:val="nil"/>
              <w:left w:val="nil"/>
              <w:bottom w:val="nil"/>
              <w:right w:val="nil"/>
            </w:tcBorders>
          </w:tcPr>
          <w:p w14:paraId="39B15150" w14:textId="417AAE67" w:rsidR="00A7607F" w:rsidRPr="008C14EA" w:rsidRDefault="00A7607F" w:rsidP="0020746E">
            <w:pPr>
              <w:autoSpaceDE w:val="0"/>
              <w:autoSpaceDN w:val="0"/>
              <w:adjustRightInd w:val="0"/>
              <w:ind w:firstLine="0"/>
              <w:rPr>
                <w:sz w:val="24"/>
                <w:szCs w:val="24"/>
                <w:lang w:eastAsia="ru-RU"/>
              </w:rPr>
            </w:pPr>
            <w:r w:rsidRPr="008C14EA">
              <w:rPr>
                <w:sz w:val="24"/>
                <w:szCs w:val="24"/>
                <w:lang w:eastAsia="ru-RU"/>
              </w:rPr>
              <w:t>У</w:t>
            </w:r>
            <w:r w:rsidR="00A37096">
              <w:rPr>
                <w:sz w:val="24"/>
                <w:szCs w:val="24"/>
                <w:lang w:eastAsia="ru-RU"/>
              </w:rPr>
              <w:t>ТВЕРЖДАЮ</w:t>
            </w:r>
          </w:p>
          <w:p w14:paraId="628931B1" w14:textId="77777777" w:rsidR="00A7607F" w:rsidRPr="008C14EA" w:rsidRDefault="00A7607F" w:rsidP="0020746E">
            <w:pPr>
              <w:autoSpaceDE w:val="0"/>
              <w:autoSpaceDN w:val="0"/>
              <w:adjustRightInd w:val="0"/>
              <w:ind w:firstLine="0"/>
              <w:rPr>
                <w:sz w:val="24"/>
                <w:szCs w:val="24"/>
                <w:lang w:eastAsia="ru-RU"/>
              </w:rPr>
            </w:pPr>
            <w:r w:rsidRPr="008C14EA">
              <w:rPr>
                <w:sz w:val="24"/>
                <w:szCs w:val="24"/>
                <w:lang w:eastAsia="ru-RU"/>
              </w:rPr>
              <w:t>Директор учреждения</w:t>
            </w:r>
          </w:p>
          <w:p w14:paraId="44444604" w14:textId="77777777" w:rsidR="00A7607F" w:rsidRPr="008C14EA" w:rsidRDefault="00A7607F" w:rsidP="0020746E">
            <w:pPr>
              <w:autoSpaceDE w:val="0"/>
              <w:autoSpaceDN w:val="0"/>
              <w:adjustRightInd w:val="0"/>
              <w:ind w:firstLine="0"/>
              <w:rPr>
                <w:sz w:val="24"/>
                <w:szCs w:val="24"/>
                <w:lang w:eastAsia="ru-RU"/>
              </w:rPr>
            </w:pPr>
            <w:r w:rsidRPr="008C14EA">
              <w:rPr>
                <w:sz w:val="24"/>
                <w:szCs w:val="24"/>
                <w:lang w:eastAsia="ru-RU"/>
              </w:rPr>
              <w:t>________________________</w:t>
            </w:r>
          </w:p>
          <w:p w14:paraId="0A3EE4D1" w14:textId="77777777" w:rsidR="00A7607F" w:rsidRPr="008C14EA" w:rsidRDefault="00A7607F" w:rsidP="0020746E">
            <w:pPr>
              <w:autoSpaceDE w:val="0"/>
              <w:autoSpaceDN w:val="0"/>
              <w:adjustRightInd w:val="0"/>
              <w:ind w:firstLine="0"/>
              <w:rPr>
                <w:sz w:val="24"/>
                <w:szCs w:val="24"/>
                <w:lang w:eastAsia="ru-RU"/>
              </w:rPr>
            </w:pPr>
          </w:p>
        </w:tc>
      </w:tr>
      <w:tr w:rsidR="00A7607F" w:rsidRPr="005E57F2" w14:paraId="719EFEED" w14:textId="77777777" w:rsidTr="0020746E">
        <w:tc>
          <w:tcPr>
            <w:tcW w:w="524" w:type="dxa"/>
            <w:tcBorders>
              <w:top w:val="single" w:sz="4" w:space="0" w:color="auto"/>
              <w:bottom w:val="single" w:sz="4" w:space="0" w:color="auto"/>
              <w:right w:val="single" w:sz="4" w:space="0" w:color="auto"/>
            </w:tcBorders>
          </w:tcPr>
          <w:p w14:paraId="1A6A40A0" w14:textId="77777777" w:rsidR="00A7607F" w:rsidRPr="005E57F2" w:rsidRDefault="00A7607F" w:rsidP="0020746E">
            <w:pPr>
              <w:autoSpaceDE w:val="0"/>
              <w:autoSpaceDN w:val="0"/>
              <w:adjustRightInd w:val="0"/>
              <w:ind w:firstLine="0"/>
              <w:jc w:val="center"/>
              <w:rPr>
                <w:sz w:val="22"/>
                <w:szCs w:val="22"/>
                <w:lang w:eastAsia="ru-RU"/>
              </w:rPr>
            </w:pPr>
            <w:r w:rsidRPr="005E57F2">
              <w:rPr>
                <w:sz w:val="22"/>
                <w:szCs w:val="22"/>
                <w:lang w:eastAsia="ru-RU"/>
              </w:rPr>
              <w:t>№</w:t>
            </w:r>
            <w:r w:rsidRPr="005E57F2">
              <w:rPr>
                <w:sz w:val="22"/>
                <w:szCs w:val="22"/>
                <w:lang w:eastAsia="ru-RU"/>
              </w:rPr>
              <w:br/>
              <w:t>п/п</w:t>
            </w:r>
          </w:p>
        </w:tc>
        <w:tc>
          <w:tcPr>
            <w:tcW w:w="894" w:type="dxa"/>
            <w:tcBorders>
              <w:top w:val="single" w:sz="4" w:space="0" w:color="auto"/>
              <w:left w:val="single" w:sz="4" w:space="0" w:color="auto"/>
              <w:bottom w:val="single" w:sz="4" w:space="0" w:color="auto"/>
              <w:right w:val="single" w:sz="4" w:space="0" w:color="auto"/>
            </w:tcBorders>
          </w:tcPr>
          <w:p w14:paraId="793DF398" w14:textId="77777777" w:rsidR="00A7607F" w:rsidRPr="005E57F2" w:rsidRDefault="00A7607F" w:rsidP="0020746E">
            <w:pPr>
              <w:autoSpaceDE w:val="0"/>
              <w:autoSpaceDN w:val="0"/>
              <w:adjustRightInd w:val="0"/>
              <w:ind w:firstLine="0"/>
              <w:jc w:val="center"/>
              <w:rPr>
                <w:sz w:val="22"/>
                <w:szCs w:val="22"/>
                <w:lang w:eastAsia="ru-RU"/>
              </w:rPr>
            </w:pPr>
            <w:r w:rsidRPr="005E57F2">
              <w:rPr>
                <w:sz w:val="22"/>
                <w:szCs w:val="22"/>
                <w:lang w:eastAsia="ru-RU"/>
              </w:rPr>
              <w:t>Ф.И.О.</w:t>
            </w:r>
          </w:p>
        </w:tc>
        <w:tc>
          <w:tcPr>
            <w:tcW w:w="1701" w:type="dxa"/>
            <w:tcBorders>
              <w:top w:val="single" w:sz="4" w:space="0" w:color="auto"/>
              <w:left w:val="single" w:sz="4" w:space="0" w:color="auto"/>
              <w:bottom w:val="single" w:sz="4" w:space="0" w:color="auto"/>
              <w:right w:val="single" w:sz="4" w:space="0" w:color="auto"/>
            </w:tcBorders>
          </w:tcPr>
          <w:p w14:paraId="58B6F445" w14:textId="77777777" w:rsidR="00A7607F" w:rsidRPr="005E57F2" w:rsidRDefault="00A7607F" w:rsidP="0020746E">
            <w:pPr>
              <w:autoSpaceDE w:val="0"/>
              <w:autoSpaceDN w:val="0"/>
              <w:adjustRightInd w:val="0"/>
              <w:ind w:firstLine="0"/>
              <w:jc w:val="center"/>
              <w:rPr>
                <w:sz w:val="22"/>
                <w:szCs w:val="22"/>
                <w:lang w:eastAsia="ru-RU"/>
              </w:rPr>
            </w:pPr>
            <w:r w:rsidRPr="005E57F2">
              <w:rPr>
                <w:sz w:val="22"/>
                <w:szCs w:val="22"/>
                <w:lang w:eastAsia="ru-RU"/>
              </w:rPr>
              <w:t>Наименование должности</w:t>
            </w:r>
          </w:p>
        </w:tc>
        <w:tc>
          <w:tcPr>
            <w:tcW w:w="1417" w:type="dxa"/>
            <w:tcBorders>
              <w:top w:val="single" w:sz="4" w:space="0" w:color="auto"/>
              <w:left w:val="single" w:sz="4" w:space="0" w:color="auto"/>
              <w:bottom w:val="single" w:sz="4" w:space="0" w:color="auto"/>
              <w:right w:val="single" w:sz="4" w:space="0" w:color="auto"/>
            </w:tcBorders>
          </w:tcPr>
          <w:p w14:paraId="7DC5E430" w14:textId="77777777" w:rsidR="00A7607F" w:rsidRPr="005E57F2" w:rsidRDefault="00A7607F" w:rsidP="0020746E">
            <w:pPr>
              <w:autoSpaceDE w:val="0"/>
              <w:autoSpaceDN w:val="0"/>
              <w:adjustRightInd w:val="0"/>
              <w:ind w:firstLine="0"/>
              <w:jc w:val="center"/>
              <w:rPr>
                <w:sz w:val="22"/>
                <w:szCs w:val="22"/>
                <w:lang w:eastAsia="ru-RU"/>
              </w:rPr>
            </w:pPr>
            <w:r w:rsidRPr="005E57F2">
              <w:rPr>
                <w:sz w:val="22"/>
                <w:szCs w:val="22"/>
                <w:lang w:eastAsia="ru-RU"/>
              </w:rPr>
              <w:t>Ф.И.О. спортсмена, этап обучения</w:t>
            </w:r>
          </w:p>
        </w:tc>
        <w:tc>
          <w:tcPr>
            <w:tcW w:w="1812" w:type="dxa"/>
            <w:tcBorders>
              <w:top w:val="single" w:sz="4" w:space="0" w:color="auto"/>
              <w:left w:val="single" w:sz="4" w:space="0" w:color="auto"/>
              <w:bottom w:val="single" w:sz="4" w:space="0" w:color="auto"/>
              <w:right w:val="single" w:sz="4" w:space="0" w:color="auto"/>
            </w:tcBorders>
          </w:tcPr>
          <w:p w14:paraId="2BCFFF92" w14:textId="77777777" w:rsidR="00A7607F" w:rsidRPr="005E57F2" w:rsidRDefault="00A7607F" w:rsidP="0020746E">
            <w:pPr>
              <w:autoSpaceDE w:val="0"/>
              <w:autoSpaceDN w:val="0"/>
              <w:adjustRightInd w:val="0"/>
              <w:ind w:firstLine="0"/>
              <w:jc w:val="center"/>
              <w:rPr>
                <w:sz w:val="22"/>
                <w:szCs w:val="22"/>
                <w:lang w:eastAsia="ru-RU"/>
              </w:rPr>
            </w:pPr>
            <w:r w:rsidRPr="005E57F2">
              <w:rPr>
                <w:sz w:val="22"/>
                <w:szCs w:val="22"/>
                <w:lang w:eastAsia="ru-RU"/>
              </w:rPr>
              <w:t>Стаж работы тренера</w:t>
            </w:r>
          </w:p>
          <w:p w14:paraId="658C60E0" w14:textId="77777777" w:rsidR="00A7607F" w:rsidRPr="005E57F2" w:rsidRDefault="00A7607F" w:rsidP="0020746E">
            <w:pPr>
              <w:autoSpaceDE w:val="0"/>
              <w:autoSpaceDN w:val="0"/>
              <w:adjustRightInd w:val="0"/>
              <w:ind w:firstLine="0"/>
              <w:jc w:val="center"/>
              <w:rPr>
                <w:sz w:val="22"/>
                <w:szCs w:val="22"/>
                <w:lang w:eastAsia="ru-RU"/>
              </w:rPr>
            </w:pPr>
            <w:r w:rsidRPr="005E57F2">
              <w:rPr>
                <w:sz w:val="22"/>
                <w:szCs w:val="22"/>
                <w:lang w:eastAsia="ru-RU"/>
              </w:rPr>
              <w:t>со спортсменом (№ и дата приказа</w:t>
            </w:r>
          </w:p>
          <w:p w14:paraId="556D4D3C" w14:textId="77777777" w:rsidR="00A7607F" w:rsidRPr="005E57F2" w:rsidRDefault="00A7607F" w:rsidP="0020746E">
            <w:pPr>
              <w:autoSpaceDE w:val="0"/>
              <w:autoSpaceDN w:val="0"/>
              <w:adjustRightInd w:val="0"/>
              <w:ind w:firstLine="0"/>
              <w:jc w:val="center"/>
              <w:rPr>
                <w:sz w:val="22"/>
                <w:szCs w:val="22"/>
                <w:lang w:eastAsia="ru-RU"/>
              </w:rPr>
            </w:pPr>
            <w:r w:rsidRPr="005E57F2">
              <w:rPr>
                <w:sz w:val="22"/>
                <w:szCs w:val="22"/>
                <w:lang w:eastAsia="ru-RU"/>
              </w:rPr>
              <w:t>о зачислении спортсмена</w:t>
            </w:r>
          </w:p>
          <w:p w14:paraId="5D38EB29" w14:textId="77777777" w:rsidR="00A7607F" w:rsidRPr="005E57F2" w:rsidRDefault="00A7607F" w:rsidP="0020746E">
            <w:pPr>
              <w:autoSpaceDE w:val="0"/>
              <w:autoSpaceDN w:val="0"/>
              <w:adjustRightInd w:val="0"/>
              <w:ind w:firstLine="0"/>
              <w:jc w:val="center"/>
              <w:rPr>
                <w:sz w:val="22"/>
                <w:szCs w:val="22"/>
                <w:lang w:eastAsia="ru-RU"/>
              </w:rPr>
            </w:pPr>
            <w:r w:rsidRPr="005E57F2">
              <w:rPr>
                <w:sz w:val="22"/>
                <w:szCs w:val="22"/>
                <w:lang w:eastAsia="ru-RU"/>
              </w:rPr>
              <w:t>к тренеру)</w:t>
            </w:r>
          </w:p>
        </w:tc>
        <w:tc>
          <w:tcPr>
            <w:tcW w:w="1590" w:type="dxa"/>
            <w:gridSpan w:val="2"/>
            <w:tcBorders>
              <w:top w:val="single" w:sz="4" w:space="0" w:color="auto"/>
              <w:left w:val="single" w:sz="4" w:space="0" w:color="auto"/>
              <w:bottom w:val="single" w:sz="4" w:space="0" w:color="auto"/>
              <w:right w:val="single" w:sz="4" w:space="0" w:color="auto"/>
            </w:tcBorders>
          </w:tcPr>
          <w:p w14:paraId="6BA2611A" w14:textId="77777777" w:rsidR="00A7607F" w:rsidRPr="005E57F2" w:rsidRDefault="00A7607F" w:rsidP="0020746E">
            <w:pPr>
              <w:autoSpaceDE w:val="0"/>
              <w:autoSpaceDN w:val="0"/>
              <w:adjustRightInd w:val="0"/>
              <w:ind w:firstLine="0"/>
              <w:jc w:val="center"/>
              <w:rPr>
                <w:sz w:val="22"/>
                <w:szCs w:val="22"/>
                <w:lang w:eastAsia="ru-RU"/>
              </w:rPr>
            </w:pPr>
            <w:r w:rsidRPr="005E57F2">
              <w:rPr>
                <w:sz w:val="22"/>
                <w:szCs w:val="22"/>
                <w:lang w:eastAsia="ru-RU"/>
              </w:rPr>
              <w:t>Спортивный результат</w:t>
            </w:r>
          </w:p>
          <w:p w14:paraId="4F742126" w14:textId="77777777" w:rsidR="00A7607F" w:rsidRPr="005E57F2" w:rsidRDefault="00A7607F" w:rsidP="0020746E">
            <w:pPr>
              <w:autoSpaceDE w:val="0"/>
              <w:autoSpaceDN w:val="0"/>
              <w:adjustRightInd w:val="0"/>
              <w:ind w:firstLine="0"/>
              <w:jc w:val="center"/>
              <w:rPr>
                <w:sz w:val="22"/>
                <w:szCs w:val="22"/>
                <w:lang w:eastAsia="ru-RU"/>
              </w:rPr>
            </w:pPr>
            <w:r w:rsidRPr="005E57F2">
              <w:rPr>
                <w:sz w:val="22"/>
                <w:szCs w:val="22"/>
                <w:lang w:eastAsia="ru-RU"/>
              </w:rPr>
              <w:t>с указанием наименования соревнований, места</w:t>
            </w:r>
          </w:p>
          <w:p w14:paraId="35288EA4" w14:textId="77777777" w:rsidR="00A7607F" w:rsidRPr="005E57F2" w:rsidRDefault="00A7607F" w:rsidP="0020746E">
            <w:pPr>
              <w:autoSpaceDE w:val="0"/>
              <w:autoSpaceDN w:val="0"/>
              <w:adjustRightInd w:val="0"/>
              <w:ind w:firstLine="0"/>
              <w:jc w:val="center"/>
              <w:rPr>
                <w:sz w:val="22"/>
                <w:szCs w:val="22"/>
                <w:lang w:eastAsia="ru-RU"/>
              </w:rPr>
            </w:pPr>
            <w:r w:rsidRPr="005E57F2">
              <w:rPr>
                <w:sz w:val="22"/>
                <w:szCs w:val="22"/>
                <w:lang w:eastAsia="ru-RU"/>
              </w:rPr>
              <w:t>и сроков проведения</w:t>
            </w:r>
          </w:p>
        </w:tc>
        <w:tc>
          <w:tcPr>
            <w:tcW w:w="1134" w:type="dxa"/>
            <w:tcBorders>
              <w:top w:val="single" w:sz="4" w:space="0" w:color="auto"/>
              <w:left w:val="single" w:sz="4" w:space="0" w:color="auto"/>
              <w:bottom w:val="single" w:sz="4" w:space="0" w:color="auto"/>
              <w:right w:val="single" w:sz="4" w:space="0" w:color="auto"/>
            </w:tcBorders>
          </w:tcPr>
          <w:p w14:paraId="6FF4E944" w14:textId="77777777" w:rsidR="00A7607F" w:rsidRPr="005E57F2" w:rsidRDefault="00A7607F" w:rsidP="0020746E">
            <w:pPr>
              <w:autoSpaceDE w:val="0"/>
              <w:autoSpaceDN w:val="0"/>
              <w:adjustRightInd w:val="0"/>
              <w:ind w:firstLine="0"/>
              <w:jc w:val="center"/>
              <w:rPr>
                <w:sz w:val="22"/>
                <w:szCs w:val="22"/>
                <w:lang w:eastAsia="ru-RU"/>
              </w:rPr>
            </w:pPr>
            <w:r w:rsidRPr="005E57F2">
              <w:rPr>
                <w:sz w:val="22"/>
                <w:szCs w:val="22"/>
                <w:lang w:eastAsia="ru-RU"/>
              </w:rPr>
              <w:t>Период выплаты</w:t>
            </w:r>
          </w:p>
        </w:tc>
        <w:tc>
          <w:tcPr>
            <w:tcW w:w="2410" w:type="dxa"/>
            <w:tcBorders>
              <w:top w:val="single" w:sz="4" w:space="0" w:color="auto"/>
              <w:left w:val="single" w:sz="4" w:space="0" w:color="auto"/>
              <w:bottom w:val="single" w:sz="4" w:space="0" w:color="auto"/>
              <w:right w:val="single" w:sz="4" w:space="0" w:color="auto"/>
            </w:tcBorders>
          </w:tcPr>
          <w:p w14:paraId="21A5BEAE" w14:textId="77777777" w:rsidR="00A7607F" w:rsidRDefault="00A7607F" w:rsidP="0020746E">
            <w:pPr>
              <w:autoSpaceDE w:val="0"/>
              <w:autoSpaceDN w:val="0"/>
              <w:adjustRightInd w:val="0"/>
              <w:ind w:firstLine="0"/>
              <w:jc w:val="center"/>
              <w:rPr>
                <w:sz w:val="22"/>
                <w:szCs w:val="22"/>
                <w:lang w:eastAsia="ru-RU"/>
              </w:rPr>
            </w:pPr>
            <w:r w:rsidRPr="005E57F2">
              <w:rPr>
                <w:sz w:val="22"/>
                <w:szCs w:val="22"/>
                <w:lang w:eastAsia="ru-RU"/>
              </w:rPr>
              <w:t xml:space="preserve">Размеры нормативов оплаты труда тренера-преподавателя </w:t>
            </w:r>
          </w:p>
          <w:p w14:paraId="6E90DF1E" w14:textId="77777777" w:rsidR="00A7607F" w:rsidRPr="005E57F2" w:rsidRDefault="00A7607F" w:rsidP="0020746E">
            <w:pPr>
              <w:autoSpaceDE w:val="0"/>
              <w:autoSpaceDN w:val="0"/>
              <w:adjustRightInd w:val="0"/>
              <w:ind w:firstLine="0"/>
              <w:jc w:val="center"/>
              <w:rPr>
                <w:sz w:val="22"/>
                <w:szCs w:val="22"/>
                <w:lang w:eastAsia="ru-RU"/>
              </w:rPr>
            </w:pPr>
            <w:r w:rsidRPr="005E57F2">
              <w:rPr>
                <w:sz w:val="22"/>
                <w:szCs w:val="22"/>
                <w:lang w:eastAsia="ru-RU"/>
              </w:rPr>
              <w:t xml:space="preserve">за одного занимающегося </w:t>
            </w:r>
            <w:proofErr w:type="spellStart"/>
            <w:proofErr w:type="gramStart"/>
            <w:r w:rsidRPr="005E57F2">
              <w:rPr>
                <w:sz w:val="22"/>
                <w:szCs w:val="22"/>
                <w:lang w:eastAsia="ru-RU"/>
              </w:rPr>
              <w:t>высококвалифици</w:t>
            </w:r>
            <w:r>
              <w:rPr>
                <w:sz w:val="22"/>
                <w:szCs w:val="22"/>
                <w:lang w:eastAsia="ru-RU"/>
              </w:rPr>
              <w:t>-</w:t>
            </w:r>
            <w:r w:rsidRPr="005E57F2">
              <w:rPr>
                <w:sz w:val="22"/>
                <w:szCs w:val="22"/>
                <w:lang w:eastAsia="ru-RU"/>
              </w:rPr>
              <w:t>рованного</w:t>
            </w:r>
            <w:proofErr w:type="spellEnd"/>
            <w:proofErr w:type="gramEnd"/>
            <w:r w:rsidRPr="005E57F2">
              <w:rPr>
                <w:sz w:val="22"/>
                <w:szCs w:val="22"/>
                <w:lang w:eastAsia="ru-RU"/>
              </w:rPr>
              <w:t xml:space="preserve"> учащегося-спортсмена</w:t>
            </w:r>
          </w:p>
          <w:p w14:paraId="46CC6DCC" w14:textId="77777777" w:rsidR="00A7607F" w:rsidRPr="005E57F2" w:rsidRDefault="00A7607F" w:rsidP="0020746E">
            <w:pPr>
              <w:autoSpaceDE w:val="0"/>
              <w:autoSpaceDN w:val="0"/>
              <w:adjustRightInd w:val="0"/>
              <w:ind w:firstLine="0"/>
              <w:jc w:val="center"/>
              <w:rPr>
                <w:sz w:val="22"/>
                <w:szCs w:val="22"/>
                <w:lang w:eastAsia="ru-RU"/>
              </w:rPr>
            </w:pPr>
            <w:r w:rsidRPr="005E57F2">
              <w:rPr>
                <w:sz w:val="22"/>
                <w:szCs w:val="22"/>
                <w:lang w:eastAsia="ru-RU"/>
              </w:rPr>
              <w:t>(в % от должностного оклада)</w:t>
            </w:r>
          </w:p>
        </w:tc>
        <w:tc>
          <w:tcPr>
            <w:tcW w:w="3742" w:type="dxa"/>
            <w:gridSpan w:val="2"/>
            <w:tcBorders>
              <w:top w:val="single" w:sz="4" w:space="0" w:color="auto"/>
              <w:left w:val="single" w:sz="4" w:space="0" w:color="auto"/>
              <w:bottom w:val="single" w:sz="4" w:space="0" w:color="auto"/>
            </w:tcBorders>
          </w:tcPr>
          <w:p w14:paraId="2B9CF42B" w14:textId="77777777" w:rsidR="00A7607F" w:rsidRPr="005E57F2" w:rsidRDefault="00A7607F" w:rsidP="0020746E">
            <w:pPr>
              <w:autoSpaceDE w:val="0"/>
              <w:autoSpaceDN w:val="0"/>
              <w:adjustRightInd w:val="0"/>
              <w:ind w:firstLine="0"/>
              <w:jc w:val="center"/>
              <w:rPr>
                <w:sz w:val="22"/>
                <w:szCs w:val="22"/>
                <w:lang w:eastAsia="ru-RU"/>
              </w:rPr>
            </w:pPr>
            <w:r w:rsidRPr="005E57F2">
              <w:rPr>
                <w:sz w:val="22"/>
                <w:szCs w:val="22"/>
                <w:lang w:eastAsia="ru-RU"/>
              </w:rPr>
              <w:t>Размер надбавки в %</w:t>
            </w:r>
          </w:p>
          <w:p w14:paraId="3F4FCCEB" w14:textId="77777777" w:rsidR="00A7607F" w:rsidRPr="005E57F2" w:rsidRDefault="00A7607F" w:rsidP="0020746E">
            <w:pPr>
              <w:autoSpaceDE w:val="0"/>
              <w:autoSpaceDN w:val="0"/>
              <w:adjustRightInd w:val="0"/>
              <w:ind w:firstLine="0"/>
              <w:jc w:val="center"/>
              <w:rPr>
                <w:sz w:val="22"/>
                <w:szCs w:val="22"/>
                <w:lang w:eastAsia="ru-RU"/>
              </w:rPr>
            </w:pPr>
            <w:r w:rsidRPr="005E57F2">
              <w:rPr>
                <w:sz w:val="22"/>
                <w:szCs w:val="22"/>
                <w:lang w:eastAsia="ru-RU"/>
              </w:rPr>
              <w:t>от должностного оклада работникам за обеспечение высококачественного учебно-тренировочного процесса; тренерам-преподавателям за участие</w:t>
            </w:r>
          </w:p>
          <w:p w14:paraId="73752F28" w14:textId="77777777" w:rsidR="00A7607F" w:rsidRPr="005E57F2" w:rsidRDefault="00A7607F" w:rsidP="0020746E">
            <w:pPr>
              <w:autoSpaceDE w:val="0"/>
              <w:autoSpaceDN w:val="0"/>
              <w:adjustRightInd w:val="0"/>
              <w:ind w:firstLine="0"/>
              <w:jc w:val="center"/>
              <w:rPr>
                <w:sz w:val="22"/>
                <w:szCs w:val="22"/>
                <w:lang w:eastAsia="ru-RU"/>
              </w:rPr>
            </w:pPr>
            <w:r w:rsidRPr="005E57F2">
              <w:rPr>
                <w:sz w:val="22"/>
                <w:szCs w:val="22"/>
                <w:lang w:eastAsia="ru-RU"/>
              </w:rPr>
              <w:t xml:space="preserve">в подготовке </w:t>
            </w:r>
            <w:proofErr w:type="spellStart"/>
            <w:r w:rsidRPr="005E57F2">
              <w:rPr>
                <w:sz w:val="22"/>
                <w:szCs w:val="22"/>
                <w:lang w:eastAsia="ru-RU"/>
              </w:rPr>
              <w:t>высококвалифици</w:t>
            </w:r>
            <w:r>
              <w:rPr>
                <w:sz w:val="22"/>
                <w:szCs w:val="22"/>
                <w:lang w:eastAsia="ru-RU"/>
              </w:rPr>
              <w:t>-</w:t>
            </w:r>
            <w:r w:rsidRPr="005E57F2">
              <w:rPr>
                <w:sz w:val="22"/>
                <w:szCs w:val="22"/>
                <w:lang w:eastAsia="ru-RU"/>
              </w:rPr>
              <w:t>рованного</w:t>
            </w:r>
            <w:proofErr w:type="spellEnd"/>
            <w:r w:rsidRPr="005E57F2">
              <w:rPr>
                <w:sz w:val="22"/>
                <w:szCs w:val="22"/>
                <w:lang w:eastAsia="ru-RU"/>
              </w:rPr>
              <w:t xml:space="preserve"> спортсмена, обучающегося спортивной школы</w:t>
            </w:r>
          </w:p>
        </w:tc>
      </w:tr>
      <w:tr w:rsidR="00A7607F" w:rsidRPr="005E57F2" w14:paraId="547112DE" w14:textId="77777777" w:rsidTr="0020746E">
        <w:tc>
          <w:tcPr>
            <w:tcW w:w="524" w:type="dxa"/>
            <w:tcBorders>
              <w:top w:val="single" w:sz="4" w:space="0" w:color="auto"/>
              <w:bottom w:val="single" w:sz="4" w:space="0" w:color="auto"/>
              <w:right w:val="single" w:sz="4" w:space="0" w:color="auto"/>
            </w:tcBorders>
          </w:tcPr>
          <w:p w14:paraId="7BA6AB6D" w14:textId="77777777" w:rsidR="00A7607F" w:rsidRPr="005E57F2" w:rsidRDefault="00A7607F" w:rsidP="0020746E">
            <w:pPr>
              <w:autoSpaceDE w:val="0"/>
              <w:autoSpaceDN w:val="0"/>
              <w:adjustRightInd w:val="0"/>
              <w:ind w:firstLine="0"/>
              <w:jc w:val="center"/>
              <w:rPr>
                <w:sz w:val="22"/>
                <w:szCs w:val="22"/>
                <w:lang w:eastAsia="ru-RU"/>
              </w:rPr>
            </w:pPr>
            <w:r w:rsidRPr="005E57F2">
              <w:rPr>
                <w:sz w:val="22"/>
                <w:szCs w:val="22"/>
                <w:lang w:eastAsia="ru-RU"/>
              </w:rPr>
              <w:t>1</w:t>
            </w:r>
          </w:p>
        </w:tc>
        <w:tc>
          <w:tcPr>
            <w:tcW w:w="894" w:type="dxa"/>
            <w:tcBorders>
              <w:top w:val="single" w:sz="4" w:space="0" w:color="auto"/>
              <w:left w:val="single" w:sz="4" w:space="0" w:color="auto"/>
              <w:bottom w:val="single" w:sz="4" w:space="0" w:color="auto"/>
              <w:right w:val="single" w:sz="4" w:space="0" w:color="auto"/>
            </w:tcBorders>
          </w:tcPr>
          <w:p w14:paraId="440B7300" w14:textId="77777777" w:rsidR="00A7607F" w:rsidRPr="005E57F2" w:rsidRDefault="00A7607F" w:rsidP="0020746E">
            <w:pPr>
              <w:autoSpaceDE w:val="0"/>
              <w:autoSpaceDN w:val="0"/>
              <w:adjustRightInd w:val="0"/>
              <w:ind w:firstLine="0"/>
              <w:jc w:val="center"/>
              <w:rPr>
                <w:sz w:val="22"/>
                <w:szCs w:val="22"/>
                <w:lang w:eastAsia="ru-RU"/>
              </w:rPr>
            </w:pPr>
            <w:r w:rsidRPr="005E57F2">
              <w:rPr>
                <w:sz w:val="22"/>
                <w:szCs w:val="22"/>
                <w:lang w:eastAsia="ru-RU"/>
              </w:rPr>
              <w:t>2</w:t>
            </w:r>
          </w:p>
        </w:tc>
        <w:tc>
          <w:tcPr>
            <w:tcW w:w="1701" w:type="dxa"/>
            <w:tcBorders>
              <w:top w:val="single" w:sz="4" w:space="0" w:color="auto"/>
              <w:left w:val="single" w:sz="4" w:space="0" w:color="auto"/>
              <w:bottom w:val="single" w:sz="4" w:space="0" w:color="auto"/>
              <w:right w:val="single" w:sz="4" w:space="0" w:color="auto"/>
            </w:tcBorders>
          </w:tcPr>
          <w:p w14:paraId="0647B154" w14:textId="77777777" w:rsidR="00A7607F" w:rsidRPr="005E57F2" w:rsidRDefault="00A7607F" w:rsidP="0020746E">
            <w:pPr>
              <w:autoSpaceDE w:val="0"/>
              <w:autoSpaceDN w:val="0"/>
              <w:adjustRightInd w:val="0"/>
              <w:ind w:firstLine="0"/>
              <w:jc w:val="center"/>
              <w:rPr>
                <w:sz w:val="22"/>
                <w:szCs w:val="22"/>
                <w:lang w:eastAsia="ru-RU"/>
              </w:rPr>
            </w:pPr>
            <w:r w:rsidRPr="005E57F2">
              <w:rPr>
                <w:sz w:val="22"/>
                <w:szCs w:val="22"/>
                <w:lang w:eastAsia="ru-RU"/>
              </w:rPr>
              <w:t>3</w:t>
            </w:r>
          </w:p>
        </w:tc>
        <w:tc>
          <w:tcPr>
            <w:tcW w:w="1417" w:type="dxa"/>
            <w:tcBorders>
              <w:top w:val="single" w:sz="4" w:space="0" w:color="auto"/>
              <w:left w:val="single" w:sz="4" w:space="0" w:color="auto"/>
              <w:bottom w:val="single" w:sz="4" w:space="0" w:color="auto"/>
              <w:right w:val="single" w:sz="4" w:space="0" w:color="auto"/>
            </w:tcBorders>
          </w:tcPr>
          <w:p w14:paraId="076A8D54" w14:textId="77777777" w:rsidR="00A7607F" w:rsidRPr="005E57F2" w:rsidRDefault="00A7607F" w:rsidP="0020746E">
            <w:pPr>
              <w:autoSpaceDE w:val="0"/>
              <w:autoSpaceDN w:val="0"/>
              <w:adjustRightInd w:val="0"/>
              <w:ind w:firstLine="0"/>
              <w:jc w:val="center"/>
              <w:rPr>
                <w:sz w:val="22"/>
                <w:szCs w:val="22"/>
                <w:lang w:eastAsia="ru-RU"/>
              </w:rPr>
            </w:pPr>
            <w:r w:rsidRPr="005E57F2">
              <w:rPr>
                <w:sz w:val="22"/>
                <w:szCs w:val="22"/>
                <w:lang w:eastAsia="ru-RU"/>
              </w:rPr>
              <w:t>4</w:t>
            </w:r>
          </w:p>
        </w:tc>
        <w:tc>
          <w:tcPr>
            <w:tcW w:w="1812" w:type="dxa"/>
            <w:tcBorders>
              <w:top w:val="single" w:sz="4" w:space="0" w:color="auto"/>
              <w:left w:val="single" w:sz="4" w:space="0" w:color="auto"/>
              <w:bottom w:val="single" w:sz="4" w:space="0" w:color="auto"/>
              <w:right w:val="single" w:sz="4" w:space="0" w:color="auto"/>
            </w:tcBorders>
          </w:tcPr>
          <w:p w14:paraId="1DBC90A1" w14:textId="77777777" w:rsidR="00A7607F" w:rsidRPr="005E57F2" w:rsidRDefault="00A7607F" w:rsidP="0020746E">
            <w:pPr>
              <w:autoSpaceDE w:val="0"/>
              <w:autoSpaceDN w:val="0"/>
              <w:adjustRightInd w:val="0"/>
              <w:ind w:firstLine="0"/>
              <w:jc w:val="center"/>
              <w:rPr>
                <w:sz w:val="22"/>
                <w:szCs w:val="22"/>
                <w:lang w:eastAsia="ru-RU"/>
              </w:rPr>
            </w:pPr>
            <w:r w:rsidRPr="005E57F2">
              <w:rPr>
                <w:sz w:val="22"/>
                <w:szCs w:val="22"/>
                <w:lang w:eastAsia="ru-RU"/>
              </w:rPr>
              <w:t>5</w:t>
            </w:r>
          </w:p>
        </w:tc>
        <w:tc>
          <w:tcPr>
            <w:tcW w:w="1590" w:type="dxa"/>
            <w:gridSpan w:val="2"/>
            <w:tcBorders>
              <w:top w:val="single" w:sz="4" w:space="0" w:color="auto"/>
              <w:left w:val="single" w:sz="4" w:space="0" w:color="auto"/>
              <w:bottom w:val="single" w:sz="4" w:space="0" w:color="auto"/>
              <w:right w:val="single" w:sz="4" w:space="0" w:color="auto"/>
            </w:tcBorders>
          </w:tcPr>
          <w:p w14:paraId="66054468" w14:textId="77777777" w:rsidR="00A7607F" w:rsidRPr="005E57F2" w:rsidRDefault="00A7607F" w:rsidP="0020746E">
            <w:pPr>
              <w:autoSpaceDE w:val="0"/>
              <w:autoSpaceDN w:val="0"/>
              <w:adjustRightInd w:val="0"/>
              <w:ind w:firstLine="0"/>
              <w:jc w:val="center"/>
              <w:rPr>
                <w:sz w:val="22"/>
                <w:szCs w:val="22"/>
                <w:lang w:eastAsia="ru-RU"/>
              </w:rPr>
            </w:pPr>
            <w:r w:rsidRPr="005E57F2">
              <w:rPr>
                <w:sz w:val="22"/>
                <w:szCs w:val="22"/>
                <w:lang w:eastAsia="ru-RU"/>
              </w:rPr>
              <w:t>6</w:t>
            </w:r>
          </w:p>
        </w:tc>
        <w:tc>
          <w:tcPr>
            <w:tcW w:w="1134" w:type="dxa"/>
            <w:tcBorders>
              <w:top w:val="single" w:sz="4" w:space="0" w:color="auto"/>
              <w:left w:val="single" w:sz="4" w:space="0" w:color="auto"/>
              <w:bottom w:val="single" w:sz="4" w:space="0" w:color="auto"/>
              <w:right w:val="single" w:sz="4" w:space="0" w:color="auto"/>
            </w:tcBorders>
          </w:tcPr>
          <w:p w14:paraId="731E3467" w14:textId="77777777" w:rsidR="00A7607F" w:rsidRPr="005E57F2" w:rsidRDefault="00A7607F" w:rsidP="0020746E">
            <w:pPr>
              <w:autoSpaceDE w:val="0"/>
              <w:autoSpaceDN w:val="0"/>
              <w:adjustRightInd w:val="0"/>
              <w:ind w:firstLine="0"/>
              <w:jc w:val="center"/>
              <w:rPr>
                <w:sz w:val="22"/>
                <w:szCs w:val="22"/>
                <w:lang w:eastAsia="ru-RU"/>
              </w:rPr>
            </w:pPr>
            <w:r w:rsidRPr="005E57F2">
              <w:rPr>
                <w:sz w:val="22"/>
                <w:szCs w:val="22"/>
                <w:lang w:eastAsia="ru-RU"/>
              </w:rPr>
              <w:t>7</w:t>
            </w:r>
          </w:p>
        </w:tc>
        <w:tc>
          <w:tcPr>
            <w:tcW w:w="2410" w:type="dxa"/>
            <w:tcBorders>
              <w:top w:val="single" w:sz="4" w:space="0" w:color="auto"/>
              <w:left w:val="single" w:sz="4" w:space="0" w:color="auto"/>
              <w:bottom w:val="single" w:sz="4" w:space="0" w:color="auto"/>
              <w:right w:val="single" w:sz="4" w:space="0" w:color="auto"/>
            </w:tcBorders>
          </w:tcPr>
          <w:p w14:paraId="68CD3F76" w14:textId="77777777" w:rsidR="00A7607F" w:rsidRPr="005E57F2" w:rsidRDefault="00A7607F" w:rsidP="0020746E">
            <w:pPr>
              <w:autoSpaceDE w:val="0"/>
              <w:autoSpaceDN w:val="0"/>
              <w:adjustRightInd w:val="0"/>
              <w:ind w:firstLine="0"/>
              <w:jc w:val="center"/>
              <w:rPr>
                <w:sz w:val="22"/>
                <w:szCs w:val="22"/>
                <w:lang w:eastAsia="ru-RU"/>
              </w:rPr>
            </w:pPr>
            <w:r w:rsidRPr="005E57F2">
              <w:rPr>
                <w:sz w:val="22"/>
                <w:szCs w:val="22"/>
                <w:lang w:eastAsia="ru-RU"/>
              </w:rPr>
              <w:t>8</w:t>
            </w:r>
          </w:p>
        </w:tc>
        <w:tc>
          <w:tcPr>
            <w:tcW w:w="3742" w:type="dxa"/>
            <w:gridSpan w:val="2"/>
            <w:tcBorders>
              <w:top w:val="single" w:sz="4" w:space="0" w:color="auto"/>
              <w:left w:val="single" w:sz="4" w:space="0" w:color="auto"/>
              <w:bottom w:val="single" w:sz="4" w:space="0" w:color="auto"/>
            </w:tcBorders>
          </w:tcPr>
          <w:p w14:paraId="25088F60" w14:textId="77777777" w:rsidR="00A7607F" w:rsidRPr="005E57F2" w:rsidRDefault="00A7607F" w:rsidP="0020746E">
            <w:pPr>
              <w:autoSpaceDE w:val="0"/>
              <w:autoSpaceDN w:val="0"/>
              <w:adjustRightInd w:val="0"/>
              <w:ind w:firstLine="0"/>
              <w:jc w:val="center"/>
              <w:rPr>
                <w:sz w:val="22"/>
                <w:szCs w:val="22"/>
                <w:lang w:eastAsia="ru-RU"/>
              </w:rPr>
            </w:pPr>
            <w:r w:rsidRPr="005E57F2">
              <w:rPr>
                <w:sz w:val="22"/>
                <w:szCs w:val="22"/>
                <w:lang w:eastAsia="ru-RU"/>
              </w:rPr>
              <w:t>9</w:t>
            </w:r>
          </w:p>
        </w:tc>
      </w:tr>
      <w:tr w:rsidR="00A7607F" w:rsidRPr="005E57F2" w14:paraId="20CF7646" w14:textId="77777777" w:rsidTr="0020746E">
        <w:tc>
          <w:tcPr>
            <w:tcW w:w="524" w:type="dxa"/>
            <w:tcBorders>
              <w:top w:val="single" w:sz="4" w:space="0" w:color="auto"/>
              <w:bottom w:val="single" w:sz="4" w:space="0" w:color="auto"/>
              <w:right w:val="single" w:sz="4" w:space="0" w:color="auto"/>
            </w:tcBorders>
          </w:tcPr>
          <w:p w14:paraId="10EDA2F2" w14:textId="77777777" w:rsidR="00A7607F" w:rsidRPr="005E57F2" w:rsidRDefault="00A7607F" w:rsidP="0020746E">
            <w:pPr>
              <w:autoSpaceDE w:val="0"/>
              <w:autoSpaceDN w:val="0"/>
              <w:adjustRightInd w:val="0"/>
              <w:ind w:firstLine="0"/>
              <w:rPr>
                <w:sz w:val="22"/>
                <w:szCs w:val="22"/>
                <w:lang w:eastAsia="ru-RU"/>
              </w:rPr>
            </w:pPr>
          </w:p>
        </w:tc>
        <w:tc>
          <w:tcPr>
            <w:tcW w:w="894" w:type="dxa"/>
            <w:tcBorders>
              <w:top w:val="single" w:sz="4" w:space="0" w:color="auto"/>
              <w:left w:val="single" w:sz="4" w:space="0" w:color="auto"/>
              <w:bottom w:val="single" w:sz="4" w:space="0" w:color="auto"/>
              <w:right w:val="single" w:sz="4" w:space="0" w:color="auto"/>
            </w:tcBorders>
          </w:tcPr>
          <w:p w14:paraId="0790DEA8" w14:textId="77777777" w:rsidR="00A7607F" w:rsidRPr="005E57F2" w:rsidRDefault="00A7607F" w:rsidP="0020746E">
            <w:pPr>
              <w:autoSpaceDE w:val="0"/>
              <w:autoSpaceDN w:val="0"/>
              <w:adjustRightInd w:val="0"/>
              <w:ind w:firstLine="0"/>
              <w:rPr>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5BBA841C" w14:textId="77777777" w:rsidR="00A7607F" w:rsidRPr="005E57F2" w:rsidRDefault="00A7607F" w:rsidP="0020746E">
            <w:pPr>
              <w:autoSpaceDE w:val="0"/>
              <w:autoSpaceDN w:val="0"/>
              <w:adjustRightInd w:val="0"/>
              <w:ind w:firstLine="0"/>
              <w:rPr>
                <w:sz w:val="22"/>
                <w:szCs w:val="22"/>
                <w:lang w:eastAsia="ru-RU"/>
              </w:rPr>
            </w:pPr>
          </w:p>
        </w:tc>
        <w:tc>
          <w:tcPr>
            <w:tcW w:w="1417" w:type="dxa"/>
            <w:tcBorders>
              <w:top w:val="single" w:sz="4" w:space="0" w:color="auto"/>
              <w:left w:val="single" w:sz="4" w:space="0" w:color="auto"/>
              <w:bottom w:val="single" w:sz="4" w:space="0" w:color="auto"/>
              <w:right w:val="single" w:sz="4" w:space="0" w:color="auto"/>
            </w:tcBorders>
          </w:tcPr>
          <w:p w14:paraId="1D6AFF0A" w14:textId="77777777" w:rsidR="00A7607F" w:rsidRPr="005E57F2" w:rsidRDefault="00A7607F" w:rsidP="0020746E">
            <w:pPr>
              <w:autoSpaceDE w:val="0"/>
              <w:autoSpaceDN w:val="0"/>
              <w:adjustRightInd w:val="0"/>
              <w:ind w:firstLine="0"/>
              <w:rPr>
                <w:sz w:val="22"/>
                <w:szCs w:val="22"/>
                <w:lang w:eastAsia="ru-RU"/>
              </w:rPr>
            </w:pPr>
          </w:p>
        </w:tc>
        <w:tc>
          <w:tcPr>
            <w:tcW w:w="1812" w:type="dxa"/>
            <w:tcBorders>
              <w:top w:val="single" w:sz="4" w:space="0" w:color="auto"/>
              <w:left w:val="single" w:sz="4" w:space="0" w:color="auto"/>
              <w:bottom w:val="single" w:sz="4" w:space="0" w:color="auto"/>
              <w:right w:val="single" w:sz="4" w:space="0" w:color="auto"/>
            </w:tcBorders>
          </w:tcPr>
          <w:p w14:paraId="2CC6E672" w14:textId="77777777" w:rsidR="00A7607F" w:rsidRPr="005E57F2" w:rsidRDefault="00A7607F" w:rsidP="0020746E">
            <w:pPr>
              <w:autoSpaceDE w:val="0"/>
              <w:autoSpaceDN w:val="0"/>
              <w:adjustRightInd w:val="0"/>
              <w:ind w:firstLine="0"/>
              <w:rPr>
                <w:sz w:val="22"/>
                <w:szCs w:val="22"/>
                <w:lang w:eastAsia="ru-RU"/>
              </w:rPr>
            </w:pPr>
          </w:p>
        </w:tc>
        <w:tc>
          <w:tcPr>
            <w:tcW w:w="1590" w:type="dxa"/>
            <w:gridSpan w:val="2"/>
            <w:tcBorders>
              <w:top w:val="single" w:sz="4" w:space="0" w:color="auto"/>
              <w:left w:val="single" w:sz="4" w:space="0" w:color="auto"/>
              <w:bottom w:val="single" w:sz="4" w:space="0" w:color="auto"/>
              <w:right w:val="single" w:sz="4" w:space="0" w:color="auto"/>
            </w:tcBorders>
          </w:tcPr>
          <w:p w14:paraId="658365A6" w14:textId="77777777" w:rsidR="00A7607F" w:rsidRPr="005E57F2" w:rsidRDefault="00A7607F" w:rsidP="0020746E">
            <w:pPr>
              <w:autoSpaceDE w:val="0"/>
              <w:autoSpaceDN w:val="0"/>
              <w:adjustRightInd w:val="0"/>
              <w:ind w:firstLine="0"/>
              <w:rPr>
                <w:sz w:val="22"/>
                <w:szCs w:val="22"/>
                <w:lang w:eastAsia="ru-RU"/>
              </w:rPr>
            </w:pPr>
          </w:p>
        </w:tc>
        <w:tc>
          <w:tcPr>
            <w:tcW w:w="1134" w:type="dxa"/>
            <w:tcBorders>
              <w:top w:val="single" w:sz="4" w:space="0" w:color="auto"/>
              <w:left w:val="single" w:sz="4" w:space="0" w:color="auto"/>
              <w:bottom w:val="single" w:sz="4" w:space="0" w:color="auto"/>
              <w:right w:val="single" w:sz="4" w:space="0" w:color="auto"/>
            </w:tcBorders>
          </w:tcPr>
          <w:p w14:paraId="7CDF8105" w14:textId="77777777" w:rsidR="00A7607F" w:rsidRPr="005E57F2" w:rsidRDefault="00A7607F" w:rsidP="0020746E">
            <w:pPr>
              <w:autoSpaceDE w:val="0"/>
              <w:autoSpaceDN w:val="0"/>
              <w:adjustRightInd w:val="0"/>
              <w:ind w:firstLine="0"/>
              <w:rPr>
                <w:sz w:val="22"/>
                <w:szCs w:val="22"/>
                <w:lang w:eastAsia="ru-RU"/>
              </w:rPr>
            </w:pPr>
          </w:p>
        </w:tc>
        <w:tc>
          <w:tcPr>
            <w:tcW w:w="2410" w:type="dxa"/>
            <w:tcBorders>
              <w:top w:val="single" w:sz="4" w:space="0" w:color="auto"/>
              <w:left w:val="single" w:sz="4" w:space="0" w:color="auto"/>
              <w:bottom w:val="single" w:sz="4" w:space="0" w:color="auto"/>
              <w:right w:val="single" w:sz="4" w:space="0" w:color="auto"/>
            </w:tcBorders>
          </w:tcPr>
          <w:p w14:paraId="2565965A" w14:textId="77777777" w:rsidR="00A7607F" w:rsidRPr="005E57F2" w:rsidRDefault="00A7607F" w:rsidP="0020746E">
            <w:pPr>
              <w:autoSpaceDE w:val="0"/>
              <w:autoSpaceDN w:val="0"/>
              <w:adjustRightInd w:val="0"/>
              <w:ind w:firstLine="0"/>
              <w:rPr>
                <w:sz w:val="22"/>
                <w:szCs w:val="22"/>
                <w:lang w:eastAsia="ru-RU"/>
              </w:rPr>
            </w:pPr>
          </w:p>
        </w:tc>
        <w:tc>
          <w:tcPr>
            <w:tcW w:w="3742" w:type="dxa"/>
            <w:gridSpan w:val="2"/>
            <w:tcBorders>
              <w:top w:val="single" w:sz="4" w:space="0" w:color="auto"/>
              <w:left w:val="single" w:sz="4" w:space="0" w:color="auto"/>
              <w:bottom w:val="single" w:sz="4" w:space="0" w:color="auto"/>
            </w:tcBorders>
          </w:tcPr>
          <w:p w14:paraId="4545C626" w14:textId="77777777" w:rsidR="00A7607F" w:rsidRPr="005E57F2" w:rsidRDefault="00A7607F" w:rsidP="0020746E">
            <w:pPr>
              <w:autoSpaceDE w:val="0"/>
              <w:autoSpaceDN w:val="0"/>
              <w:adjustRightInd w:val="0"/>
              <w:ind w:firstLine="0"/>
              <w:rPr>
                <w:sz w:val="22"/>
                <w:szCs w:val="22"/>
                <w:lang w:eastAsia="ru-RU"/>
              </w:rPr>
            </w:pPr>
          </w:p>
        </w:tc>
      </w:tr>
      <w:tr w:rsidR="00A7607F" w:rsidRPr="005E57F2" w14:paraId="10D39938" w14:textId="77777777" w:rsidTr="00E157B7">
        <w:tc>
          <w:tcPr>
            <w:tcW w:w="524" w:type="dxa"/>
            <w:tcBorders>
              <w:top w:val="single" w:sz="4" w:space="0" w:color="auto"/>
              <w:bottom w:val="single" w:sz="4" w:space="0" w:color="auto"/>
              <w:right w:val="single" w:sz="4" w:space="0" w:color="auto"/>
            </w:tcBorders>
          </w:tcPr>
          <w:p w14:paraId="51F9266F" w14:textId="77777777" w:rsidR="00A7607F" w:rsidRPr="005E57F2" w:rsidRDefault="00A7607F" w:rsidP="0020746E">
            <w:pPr>
              <w:autoSpaceDE w:val="0"/>
              <w:autoSpaceDN w:val="0"/>
              <w:adjustRightInd w:val="0"/>
              <w:ind w:firstLine="0"/>
              <w:rPr>
                <w:sz w:val="22"/>
                <w:szCs w:val="22"/>
                <w:lang w:eastAsia="ru-RU"/>
              </w:rPr>
            </w:pPr>
          </w:p>
        </w:tc>
        <w:tc>
          <w:tcPr>
            <w:tcW w:w="894" w:type="dxa"/>
            <w:tcBorders>
              <w:top w:val="single" w:sz="4" w:space="0" w:color="auto"/>
              <w:left w:val="single" w:sz="4" w:space="0" w:color="auto"/>
              <w:bottom w:val="single" w:sz="4" w:space="0" w:color="auto"/>
              <w:right w:val="single" w:sz="4" w:space="0" w:color="auto"/>
            </w:tcBorders>
          </w:tcPr>
          <w:p w14:paraId="5E444358" w14:textId="77777777" w:rsidR="00A7607F" w:rsidRPr="005E57F2" w:rsidRDefault="00A7607F" w:rsidP="0020746E">
            <w:pPr>
              <w:autoSpaceDE w:val="0"/>
              <w:autoSpaceDN w:val="0"/>
              <w:adjustRightInd w:val="0"/>
              <w:ind w:firstLine="0"/>
              <w:rPr>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7BD86AB2" w14:textId="77777777" w:rsidR="00A7607F" w:rsidRPr="005E57F2" w:rsidRDefault="00A7607F" w:rsidP="0020746E">
            <w:pPr>
              <w:autoSpaceDE w:val="0"/>
              <w:autoSpaceDN w:val="0"/>
              <w:adjustRightInd w:val="0"/>
              <w:ind w:firstLine="0"/>
              <w:rPr>
                <w:sz w:val="22"/>
                <w:szCs w:val="22"/>
                <w:lang w:eastAsia="ru-RU"/>
              </w:rPr>
            </w:pPr>
          </w:p>
        </w:tc>
        <w:tc>
          <w:tcPr>
            <w:tcW w:w="1417" w:type="dxa"/>
            <w:tcBorders>
              <w:top w:val="single" w:sz="4" w:space="0" w:color="auto"/>
              <w:left w:val="single" w:sz="4" w:space="0" w:color="auto"/>
              <w:bottom w:val="single" w:sz="4" w:space="0" w:color="auto"/>
              <w:right w:val="single" w:sz="4" w:space="0" w:color="auto"/>
            </w:tcBorders>
          </w:tcPr>
          <w:p w14:paraId="388225CD" w14:textId="77777777" w:rsidR="00A7607F" w:rsidRPr="005E57F2" w:rsidRDefault="00A7607F" w:rsidP="0020746E">
            <w:pPr>
              <w:autoSpaceDE w:val="0"/>
              <w:autoSpaceDN w:val="0"/>
              <w:adjustRightInd w:val="0"/>
              <w:ind w:firstLine="0"/>
              <w:rPr>
                <w:sz w:val="22"/>
                <w:szCs w:val="22"/>
                <w:lang w:eastAsia="ru-RU"/>
              </w:rPr>
            </w:pPr>
          </w:p>
        </w:tc>
        <w:tc>
          <w:tcPr>
            <w:tcW w:w="1812" w:type="dxa"/>
            <w:tcBorders>
              <w:top w:val="single" w:sz="4" w:space="0" w:color="auto"/>
              <w:left w:val="single" w:sz="4" w:space="0" w:color="auto"/>
              <w:bottom w:val="single" w:sz="4" w:space="0" w:color="auto"/>
              <w:right w:val="single" w:sz="4" w:space="0" w:color="auto"/>
            </w:tcBorders>
          </w:tcPr>
          <w:p w14:paraId="73F0FC1E" w14:textId="77777777" w:rsidR="00A7607F" w:rsidRPr="005E57F2" w:rsidRDefault="00A7607F" w:rsidP="0020746E">
            <w:pPr>
              <w:autoSpaceDE w:val="0"/>
              <w:autoSpaceDN w:val="0"/>
              <w:adjustRightInd w:val="0"/>
              <w:ind w:firstLine="0"/>
              <w:rPr>
                <w:sz w:val="22"/>
                <w:szCs w:val="22"/>
                <w:lang w:eastAsia="ru-RU"/>
              </w:rPr>
            </w:pPr>
          </w:p>
        </w:tc>
        <w:tc>
          <w:tcPr>
            <w:tcW w:w="1590" w:type="dxa"/>
            <w:gridSpan w:val="2"/>
            <w:tcBorders>
              <w:top w:val="single" w:sz="4" w:space="0" w:color="auto"/>
              <w:left w:val="single" w:sz="4" w:space="0" w:color="auto"/>
              <w:bottom w:val="single" w:sz="4" w:space="0" w:color="auto"/>
              <w:right w:val="single" w:sz="4" w:space="0" w:color="auto"/>
            </w:tcBorders>
          </w:tcPr>
          <w:p w14:paraId="7F04F225" w14:textId="77777777" w:rsidR="00A7607F" w:rsidRPr="005E57F2" w:rsidRDefault="00A7607F" w:rsidP="0020746E">
            <w:pPr>
              <w:autoSpaceDE w:val="0"/>
              <w:autoSpaceDN w:val="0"/>
              <w:adjustRightInd w:val="0"/>
              <w:ind w:firstLine="0"/>
              <w:rPr>
                <w:sz w:val="22"/>
                <w:szCs w:val="22"/>
                <w:lang w:eastAsia="ru-RU"/>
              </w:rPr>
            </w:pPr>
          </w:p>
        </w:tc>
        <w:tc>
          <w:tcPr>
            <w:tcW w:w="1134" w:type="dxa"/>
            <w:tcBorders>
              <w:top w:val="single" w:sz="4" w:space="0" w:color="auto"/>
              <w:left w:val="single" w:sz="4" w:space="0" w:color="auto"/>
              <w:bottom w:val="single" w:sz="4" w:space="0" w:color="auto"/>
              <w:right w:val="single" w:sz="4" w:space="0" w:color="auto"/>
            </w:tcBorders>
          </w:tcPr>
          <w:p w14:paraId="7BCA8154" w14:textId="77777777" w:rsidR="00A7607F" w:rsidRPr="005E57F2" w:rsidRDefault="00A7607F" w:rsidP="0020746E">
            <w:pPr>
              <w:autoSpaceDE w:val="0"/>
              <w:autoSpaceDN w:val="0"/>
              <w:adjustRightInd w:val="0"/>
              <w:ind w:firstLine="0"/>
              <w:rPr>
                <w:sz w:val="22"/>
                <w:szCs w:val="22"/>
                <w:lang w:eastAsia="ru-RU"/>
              </w:rPr>
            </w:pPr>
          </w:p>
        </w:tc>
        <w:tc>
          <w:tcPr>
            <w:tcW w:w="2410" w:type="dxa"/>
            <w:tcBorders>
              <w:top w:val="single" w:sz="4" w:space="0" w:color="auto"/>
              <w:left w:val="single" w:sz="4" w:space="0" w:color="auto"/>
              <w:bottom w:val="single" w:sz="4" w:space="0" w:color="auto"/>
              <w:right w:val="single" w:sz="4" w:space="0" w:color="auto"/>
            </w:tcBorders>
          </w:tcPr>
          <w:p w14:paraId="22D07884" w14:textId="77777777" w:rsidR="00A7607F" w:rsidRPr="005E57F2" w:rsidRDefault="00A7607F" w:rsidP="0020746E">
            <w:pPr>
              <w:autoSpaceDE w:val="0"/>
              <w:autoSpaceDN w:val="0"/>
              <w:adjustRightInd w:val="0"/>
              <w:ind w:firstLine="0"/>
              <w:rPr>
                <w:sz w:val="22"/>
                <w:szCs w:val="22"/>
                <w:lang w:eastAsia="ru-RU"/>
              </w:rPr>
            </w:pPr>
          </w:p>
        </w:tc>
        <w:tc>
          <w:tcPr>
            <w:tcW w:w="3742" w:type="dxa"/>
            <w:gridSpan w:val="2"/>
            <w:tcBorders>
              <w:top w:val="single" w:sz="4" w:space="0" w:color="auto"/>
              <w:left w:val="single" w:sz="4" w:space="0" w:color="auto"/>
              <w:bottom w:val="single" w:sz="4" w:space="0" w:color="auto"/>
            </w:tcBorders>
          </w:tcPr>
          <w:p w14:paraId="32AC2351" w14:textId="77777777" w:rsidR="00A7607F" w:rsidRPr="005E57F2" w:rsidRDefault="00A7607F" w:rsidP="0020746E">
            <w:pPr>
              <w:autoSpaceDE w:val="0"/>
              <w:autoSpaceDN w:val="0"/>
              <w:adjustRightInd w:val="0"/>
              <w:ind w:firstLine="0"/>
              <w:rPr>
                <w:sz w:val="22"/>
                <w:szCs w:val="22"/>
                <w:lang w:eastAsia="ru-RU"/>
              </w:rPr>
            </w:pPr>
          </w:p>
        </w:tc>
      </w:tr>
      <w:tr w:rsidR="00A7607F" w:rsidRPr="005E57F2" w14:paraId="148C4383" w14:textId="77777777" w:rsidTr="00E157B7">
        <w:tc>
          <w:tcPr>
            <w:tcW w:w="524" w:type="dxa"/>
            <w:tcBorders>
              <w:top w:val="single" w:sz="4" w:space="0" w:color="auto"/>
              <w:bottom w:val="single" w:sz="4" w:space="0" w:color="auto"/>
              <w:right w:val="single" w:sz="4" w:space="0" w:color="auto"/>
            </w:tcBorders>
          </w:tcPr>
          <w:p w14:paraId="20A9B510" w14:textId="77777777" w:rsidR="00A7607F" w:rsidRPr="005E57F2" w:rsidRDefault="00A7607F" w:rsidP="0020746E">
            <w:pPr>
              <w:autoSpaceDE w:val="0"/>
              <w:autoSpaceDN w:val="0"/>
              <w:adjustRightInd w:val="0"/>
              <w:ind w:firstLine="0"/>
              <w:rPr>
                <w:rFonts w:ascii="Arial" w:hAnsi="Arial" w:cs="Arial"/>
                <w:sz w:val="22"/>
                <w:szCs w:val="22"/>
                <w:lang w:eastAsia="ru-RU"/>
              </w:rPr>
            </w:pPr>
          </w:p>
        </w:tc>
        <w:tc>
          <w:tcPr>
            <w:tcW w:w="894" w:type="dxa"/>
            <w:tcBorders>
              <w:top w:val="single" w:sz="4" w:space="0" w:color="auto"/>
              <w:left w:val="single" w:sz="4" w:space="0" w:color="auto"/>
              <w:bottom w:val="single" w:sz="4" w:space="0" w:color="auto"/>
              <w:right w:val="single" w:sz="4" w:space="0" w:color="auto"/>
            </w:tcBorders>
          </w:tcPr>
          <w:p w14:paraId="2993F7BD" w14:textId="77777777" w:rsidR="00A7607F" w:rsidRPr="005E57F2" w:rsidRDefault="00A7607F" w:rsidP="0020746E">
            <w:pPr>
              <w:autoSpaceDE w:val="0"/>
              <w:autoSpaceDN w:val="0"/>
              <w:adjustRightInd w:val="0"/>
              <w:ind w:firstLine="0"/>
              <w:rPr>
                <w:rFonts w:ascii="Arial" w:hAnsi="Arial" w:cs="Arial"/>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2C93C7BB" w14:textId="77777777" w:rsidR="00A7607F" w:rsidRPr="005E57F2" w:rsidRDefault="00A7607F" w:rsidP="0020746E">
            <w:pPr>
              <w:autoSpaceDE w:val="0"/>
              <w:autoSpaceDN w:val="0"/>
              <w:adjustRightInd w:val="0"/>
              <w:ind w:firstLine="0"/>
              <w:rPr>
                <w:rFonts w:ascii="Arial" w:hAnsi="Arial" w:cs="Arial"/>
                <w:sz w:val="22"/>
                <w:szCs w:val="22"/>
                <w:lang w:eastAsia="ru-RU"/>
              </w:rPr>
            </w:pPr>
          </w:p>
        </w:tc>
        <w:tc>
          <w:tcPr>
            <w:tcW w:w="1417" w:type="dxa"/>
            <w:tcBorders>
              <w:top w:val="single" w:sz="4" w:space="0" w:color="auto"/>
              <w:left w:val="single" w:sz="4" w:space="0" w:color="auto"/>
              <w:bottom w:val="single" w:sz="4" w:space="0" w:color="auto"/>
              <w:right w:val="single" w:sz="4" w:space="0" w:color="auto"/>
            </w:tcBorders>
          </w:tcPr>
          <w:p w14:paraId="3C622202" w14:textId="77777777" w:rsidR="00A7607F" w:rsidRPr="005E57F2" w:rsidRDefault="00A7607F" w:rsidP="0020746E">
            <w:pPr>
              <w:autoSpaceDE w:val="0"/>
              <w:autoSpaceDN w:val="0"/>
              <w:adjustRightInd w:val="0"/>
              <w:ind w:firstLine="0"/>
              <w:rPr>
                <w:rFonts w:ascii="Arial" w:hAnsi="Arial" w:cs="Arial"/>
                <w:sz w:val="22"/>
                <w:szCs w:val="22"/>
                <w:lang w:eastAsia="ru-RU"/>
              </w:rPr>
            </w:pPr>
          </w:p>
        </w:tc>
        <w:tc>
          <w:tcPr>
            <w:tcW w:w="1812" w:type="dxa"/>
            <w:tcBorders>
              <w:top w:val="single" w:sz="4" w:space="0" w:color="auto"/>
              <w:left w:val="single" w:sz="4" w:space="0" w:color="auto"/>
              <w:bottom w:val="single" w:sz="4" w:space="0" w:color="auto"/>
              <w:right w:val="single" w:sz="4" w:space="0" w:color="auto"/>
            </w:tcBorders>
          </w:tcPr>
          <w:p w14:paraId="1BBF6EBC" w14:textId="77777777" w:rsidR="00A7607F" w:rsidRPr="005E57F2" w:rsidRDefault="00A7607F" w:rsidP="0020746E">
            <w:pPr>
              <w:autoSpaceDE w:val="0"/>
              <w:autoSpaceDN w:val="0"/>
              <w:adjustRightInd w:val="0"/>
              <w:ind w:firstLine="0"/>
              <w:rPr>
                <w:rFonts w:ascii="Arial" w:hAnsi="Arial" w:cs="Arial"/>
                <w:sz w:val="22"/>
                <w:szCs w:val="22"/>
                <w:lang w:eastAsia="ru-RU"/>
              </w:rPr>
            </w:pPr>
          </w:p>
        </w:tc>
        <w:tc>
          <w:tcPr>
            <w:tcW w:w="1590" w:type="dxa"/>
            <w:gridSpan w:val="2"/>
            <w:tcBorders>
              <w:top w:val="single" w:sz="4" w:space="0" w:color="auto"/>
              <w:left w:val="single" w:sz="4" w:space="0" w:color="auto"/>
              <w:bottom w:val="single" w:sz="4" w:space="0" w:color="auto"/>
              <w:right w:val="single" w:sz="4" w:space="0" w:color="auto"/>
            </w:tcBorders>
          </w:tcPr>
          <w:p w14:paraId="1A07EB21" w14:textId="77777777" w:rsidR="00A7607F" w:rsidRPr="005E57F2" w:rsidRDefault="00A7607F" w:rsidP="0020746E">
            <w:pPr>
              <w:autoSpaceDE w:val="0"/>
              <w:autoSpaceDN w:val="0"/>
              <w:adjustRightInd w:val="0"/>
              <w:ind w:firstLine="0"/>
              <w:rPr>
                <w:rFonts w:ascii="Arial" w:hAnsi="Arial" w:cs="Arial"/>
                <w:sz w:val="22"/>
                <w:szCs w:val="22"/>
                <w:lang w:eastAsia="ru-RU"/>
              </w:rPr>
            </w:pPr>
          </w:p>
        </w:tc>
        <w:tc>
          <w:tcPr>
            <w:tcW w:w="1134" w:type="dxa"/>
            <w:tcBorders>
              <w:top w:val="single" w:sz="4" w:space="0" w:color="auto"/>
              <w:left w:val="single" w:sz="4" w:space="0" w:color="auto"/>
              <w:bottom w:val="single" w:sz="4" w:space="0" w:color="auto"/>
              <w:right w:val="single" w:sz="4" w:space="0" w:color="auto"/>
            </w:tcBorders>
          </w:tcPr>
          <w:p w14:paraId="3CD419BF" w14:textId="77777777" w:rsidR="00A7607F" w:rsidRPr="005E57F2" w:rsidRDefault="00A7607F" w:rsidP="0020746E">
            <w:pPr>
              <w:autoSpaceDE w:val="0"/>
              <w:autoSpaceDN w:val="0"/>
              <w:adjustRightInd w:val="0"/>
              <w:ind w:firstLine="0"/>
              <w:rPr>
                <w:rFonts w:ascii="Arial" w:hAnsi="Arial" w:cs="Arial"/>
                <w:sz w:val="22"/>
                <w:szCs w:val="22"/>
                <w:lang w:eastAsia="ru-RU"/>
              </w:rPr>
            </w:pPr>
          </w:p>
        </w:tc>
        <w:tc>
          <w:tcPr>
            <w:tcW w:w="2410" w:type="dxa"/>
            <w:tcBorders>
              <w:top w:val="single" w:sz="4" w:space="0" w:color="auto"/>
              <w:left w:val="single" w:sz="4" w:space="0" w:color="auto"/>
              <w:bottom w:val="single" w:sz="4" w:space="0" w:color="auto"/>
              <w:right w:val="single" w:sz="4" w:space="0" w:color="auto"/>
            </w:tcBorders>
          </w:tcPr>
          <w:p w14:paraId="2FEC762D" w14:textId="77777777" w:rsidR="00A7607F" w:rsidRPr="005E57F2" w:rsidRDefault="00A7607F" w:rsidP="0020746E">
            <w:pPr>
              <w:autoSpaceDE w:val="0"/>
              <w:autoSpaceDN w:val="0"/>
              <w:adjustRightInd w:val="0"/>
              <w:ind w:firstLine="0"/>
              <w:rPr>
                <w:rFonts w:ascii="Arial" w:hAnsi="Arial" w:cs="Arial"/>
                <w:sz w:val="22"/>
                <w:szCs w:val="22"/>
                <w:lang w:eastAsia="ru-RU"/>
              </w:rPr>
            </w:pPr>
          </w:p>
        </w:tc>
        <w:tc>
          <w:tcPr>
            <w:tcW w:w="3742" w:type="dxa"/>
            <w:gridSpan w:val="2"/>
            <w:tcBorders>
              <w:top w:val="single" w:sz="4" w:space="0" w:color="auto"/>
              <w:left w:val="single" w:sz="4" w:space="0" w:color="auto"/>
              <w:bottom w:val="single" w:sz="4" w:space="0" w:color="auto"/>
            </w:tcBorders>
          </w:tcPr>
          <w:p w14:paraId="1D7E6242" w14:textId="77777777" w:rsidR="00A7607F" w:rsidRPr="005E57F2" w:rsidRDefault="00A7607F" w:rsidP="0020746E">
            <w:pPr>
              <w:autoSpaceDE w:val="0"/>
              <w:autoSpaceDN w:val="0"/>
              <w:adjustRightInd w:val="0"/>
              <w:ind w:firstLine="0"/>
              <w:rPr>
                <w:rFonts w:ascii="Arial" w:hAnsi="Arial" w:cs="Arial"/>
                <w:sz w:val="22"/>
                <w:szCs w:val="22"/>
                <w:lang w:eastAsia="ru-RU"/>
              </w:rPr>
            </w:pPr>
          </w:p>
        </w:tc>
      </w:tr>
    </w:tbl>
    <w:p w14:paraId="6406C1A5" w14:textId="77777777" w:rsidR="00A7607F" w:rsidRPr="008C14EA" w:rsidRDefault="00A7607F" w:rsidP="00A7607F">
      <w:pPr>
        <w:autoSpaceDE w:val="0"/>
        <w:autoSpaceDN w:val="0"/>
        <w:adjustRightInd w:val="0"/>
        <w:ind w:firstLine="720"/>
        <w:rPr>
          <w:rFonts w:ascii="Arial" w:hAnsi="Arial" w:cs="Arial"/>
          <w:sz w:val="24"/>
          <w:szCs w:val="24"/>
          <w:lang w:eastAsia="ru-RU"/>
        </w:rPr>
      </w:pPr>
    </w:p>
    <w:p w14:paraId="723FB499" w14:textId="255A0917" w:rsidR="00A7607F" w:rsidRDefault="00A7607F" w:rsidP="00A7607F">
      <w:pPr>
        <w:autoSpaceDE w:val="0"/>
        <w:autoSpaceDN w:val="0"/>
        <w:adjustRightInd w:val="0"/>
        <w:ind w:firstLine="720"/>
        <w:rPr>
          <w:sz w:val="24"/>
          <w:szCs w:val="24"/>
          <w:lang w:eastAsia="ru-RU"/>
        </w:rPr>
      </w:pPr>
      <w:r w:rsidRPr="008C14EA">
        <w:rPr>
          <w:sz w:val="24"/>
          <w:szCs w:val="24"/>
          <w:lang w:eastAsia="ru-RU"/>
        </w:rPr>
        <w:t>Ответственное лицо ___________________________________</w:t>
      </w:r>
      <w:proofErr w:type="gramStart"/>
      <w:r w:rsidRPr="008C14EA">
        <w:rPr>
          <w:sz w:val="24"/>
          <w:szCs w:val="24"/>
          <w:lang w:eastAsia="ru-RU"/>
        </w:rPr>
        <w:t>_</w:t>
      </w:r>
      <w:r w:rsidR="00DC10C9">
        <w:rPr>
          <w:sz w:val="24"/>
          <w:szCs w:val="24"/>
          <w:lang w:eastAsia="ru-RU"/>
        </w:rPr>
        <w:t xml:space="preserve"> </w:t>
      </w:r>
      <w:r w:rsidR="00D9049A" w:rsidRPr="00D9049A">
        <w:rPr>
          <w:lang w:eastAsia="ru-RU"/>
        </w:rPr>
        <w:t>»</w:t>
      </w:r>
      <w:proofErr w:type="gramEnd"/>
      <w:r w:rsidR="00D9049A" w:rsidRPr="00D9049A">
        <w:rPr>
          <w:lang w:eastAsia="ru-RU"/>
        </w:rPr>
        <w:t>.</w:t>
      </w:r>
    </w:p>
    <w:p w14:paraId="7317F49D" w14:textId="18402D4B" w:rsidR="0020746E" w:rsidRDefault="0020746E">
      <w:pPr>
        <w:ind w:firstLine="0"/>
        <w:jc w:val="left"/>
      </w:pPr>
      <w:r>
        <w:br w:type="page"/>
      </w:r>
    </w:p>
    <w:p w14:paraId="323BDEBD" w14:textId="77777777" w:rsidR="0020746E" w:rsidRDefault="0020746E" w:rsidP="0072099E">
      <w:pPr>
        <w:ind w:firstLine="0"/>
        <w:jc w:val="left"/>
        <w:sectPr w:rsidR="0020746E" w:rsidSect="00E157B7">
          <w:type w:val="continuous"/>
          <w:pgSz w:w="16838" w:h="11906" w:orient="landscape"/>
          <w:pgMar w:top="1701" w:right="536" w:bottom="567" w:left="992" w:header="709" w:footer="709" w:gutter="0"/>
          <w:cols w:space="708"/>
          <w:formProt w:val="0"/>
          <w:titlePg/>
          <w:docGrid w:linePitch="381"/>
        </w:sectPr>
      </w:pPr>
    </w:p>
    <w:p w14:paraId="71164D77" w14:textId="137CB517" w:rsidR="00C12D90" w:rsidRDefault="0020746E" w:rsidP="00E157B7">
      <w:pPr>
        <w:ind w:firstLine="6237"/>
        <w:jc w:val="left"/>
      </w:pPr>
      <w:r>
        <w:lastRenderedPageBreak/>
        <w:t>Приложение 2</w:t>
      </w:r>
    </w:p>
    <w:p w14:paraId="63522776" w14:textId="10264C90" w:rsidR="00D92448" w:rsidRDefault="00D92448" w:rsidP="00E157B7">
      <w:pPr>
        <w:ind w:firstLine="6237"/>
        <w:jc w:val="left"/>
      </w:pPr>
      <w:r>
        <w:t>к постановлению</w:t>
      </w:r>
    </w:p>
    <w:p w14:paraId="61C0D054" w14:textId="7AAE20F9" w:rsidR="00D92448" w:rsidRDefault="00D92448" w:rsidP="00E157B7">
      <w:pPr>
        <w:ind w:firstLine="6237"/>
        <w:jc w:val="left"/>
      </w:pPr>
      <w:r>
        <w:t>Администрации города</w:t>
      </w:r>
    </w:p>
    <w:p w14:paraId="0926D842" w14:textId="3D050706" w:rsidR="0020746E" w:rsidRDefault="00D92448" w:rsidP="00E157B7">
      <w:pPr>
        <w:ind w:firstLine="6237"/>
        <w:jc w:val="left"/>
      </w:pPr>
      <w:r>
        <w:t>от _____________ № ______</w:t>
      </w:r>
    </w:p>
    <w:p w14:paraId="3DBA0EAC" w14:textId="51557E7C" w:rsidR="0020746E" w:rsidRDefault="0020746E" w:rsidP="0020746E">
      <w:pPr>
        <w:ind w:firstLine="0"/>
        <w:jc w:val="right"/>
      </w:pPr>
    </w:p>
    <w:p w14:paraId="57E234CF" w14:textId="77777777" w:rsidR="00E157B7" w:rsidRDefault="00E157B7" w:rsidP="0020746E">
      <w:pPr>
        <w:ind w:firstLine="0"/>
        <w:jc w:val="right"/>
      </w:pPr>
    </w:p>
    <w:p w14:paraId="692FA4DB" w14:textId="28DB4575" w:rsidR="00812E93" w:rsidRPr="00446A1B" w:rsidRDefault="00812E93" w:rsidP="00A37096">
      <w:pPr>
        <w:ind w:firstLine="0"/>
        <w:jc w:val="center"/>
      </w:pPr>
      <w:r w:rsidRPr="00446A1B">
        <w:t>Особенности порядка и условий</w:t>
      </w:r>
    </w:p>
    <w:p w14:paraId="63D44C22" w14:textId="77777777" w:rsidR="00812E93" w:rsidRPr="00812E93" w:rsidRDefault="00812E93" w:rsidP="00A37096">
      <w:pPr>
        <w:jc w:val="center"/>
      </w:pPr>
      <w:r w:rsidRPr="00446A1B">
        <w:t>оплаты труда педаго</w:t>
      </w:r>
      <w:r w:rsidRPr="00812E93">
        <w:t>гических работников учреждений дополнительного образования, подведомственных комитету культуры Администрации города</w:t>
      </w:r>
    </w:p>
    <w:p w14:paraId="6279A7BD" w14:textId="77777777" w:rsidR="00812E93" w:rsidRPr="00812E93" w:rsidRDefault="00812E93" w:rsidP="00812E93">
      <w:pPr>
        <w:jc w:val="center"/>
        <w:rPr>
          <w:lang w:eastAsia="ru-RU"/>
        </w:rPr>
      </w:pPr>
    </w:p>
    <w:p w14:paraId="7024F35F" w14:textId="77777777" w:rsidR="00812E93" w:rsidRPr="00812E93" w:rsidRDefault="00812E93" w:rsidP="00812E93">
      <w:pPr>
        <w:rPr>
          <w:rFonts w:eastAsia="Times New Roman"/>
          <w:lang w:eastAsia="ru-RU"/>
        </w:rPr>
      </w:pPr>
      <w:r w:rsidRPr="00812E93">
        <w:rPr>
          <w:lang w:eastAsia="ru-RU"/>
        </w:rPr>
        <w:t xml:space="preserve">1. </w:t>
      </w:r>
      <w:r w:rsidRPr="00812E93">
        <w:rPr>
          <w:rFonts w:eastAsia="Times New Roman"/>
          <w:lang w:eastAsia="ru-RU"/>
        </w:rPr>
        <w:t>К педагогическим работникам учреждений дополнительного образования, подведомственных комитету культуры Администрации города (далее – педагогические работники), относятся:</w:t>
      </w:r>
    </w:p>
    <w:p w14:paraId="54996B10" w14:textId="77777777" w:rsidR="00812E93" w:rsidRPr="00812E93" w:rsidRDefault="00812E93" w:rsidP="00812E93">
      <w:pPr>
        <w:rPr>
          <w:rFonts w:eastAsia="Times New Roman"/>
          <w:lang w:eastAsia="ru-RU"/>
        </w:rPr>
      </w:pPr>
      <w:r w:rsidRPr="00812E93">
        <w:rPr>
          <w:rFonts w:eastAsia="Times New Roman"/>
          <w:lang w:eastAsia="ru-RU"/>
        </w:rPr>
        <w:t>- преподаватели;</w:t>
      </w:r>
    </w:p>
    <w:p w14:paraId="1CAD1FDA" w14:textId="77777777" w:rsidR="00812E93" w:rsidRPr="00812E93" w:rsidRDefault="00812E93" w:rsidP="00812E93">
      <w:pPr>
        <w:rPr>
          <w:rFonts w:eastAsia="Times New Roman"/>
          <w:lang w:eastAsia="ru-RU"/>
        </w:rPr>
      </w:pPr>
      <w:r w:rsidRPr="00812E93">
        <w:rPr>
          <w:rFonts w:eastAsia="Times New Roman"/>
          <w:lang w:eastAsia="ru-RU"/>
        </w:rPr>
        <w:t>- концертмейстеры;</w:t>
      </w:r>
    </w:p>
    <w:p w14:paraId="38ABBC45" w14:textId="77777777" w:rsidR="00812E93" w:rsidRPr="00812E93" w:rsidRDefault="00812E93" w:rsidP="00812E93">
      <w:pPr>
        <w:rPr>
          <w:rFonts w:eastAsia="Times New Roman"/>
          <w:lang w:eastAsia="ru-RU"/>
        </w:rPr>
      </w:pPr>
      <w:r w:rsidRPr="00812E93">
        <w:rPr>
          <w:rFonts w:eastAsia="Times New Roman"/>
          <w:lang w:eastAsia="ru-RU"/>
        </w:rPr>
        <w:t>- методисты, старшие методисты;</w:t>
      </w:r>
    </w:p>
    <w:p w14:paraId="2F62873F" w14:textId="77777777" w:rsidR="00812E93" w:rsidRPr="00812E93" w:rsidRDefault="00812E93" w:rsidP="00812E93">
      <w:pPr>
        <w:rPr>
          <w:rFonts w:eastAsia="Times New Roman"/>
          <w:lang w:eastAsia="ru-RU"/>
        </w:rPr>
      </w:pPr>
      <w:r w:rsidRPr="00812E93">
        <w:rPr>
          <w:rFonts w:eastAsia="Times New Roman"/>
          <w:lang w:eastAsia="ru-RU"/>
        </w:rPr>
        <w:t>- педагоги-организаторы.</w:t>
      </w:r>
    </w:p>
    <w:p w14:paraId="71EB501A" w14:textId="77777777" w:rsidR="00812E93" w:rsidRPr="00812E93" w:rsidRDefault="00812E93" w:rsidP="00812E93">
      <w:pPr>
        <w:rPr>
          <w:rFonts w:eastAsia="Times New Roman"/>
          <w:lang w:eastAsia="ru-RU"/>
        </w:rPr>
      </w:pPr>
      <w:r w:rsidRPr="00812E93">
        <w:rPr>
          <w:rFonts w:eastAsia="Times New Roman"/>
          <w:lang w:eastAsia="ru-RU"/>
        </w:rPr>
        <w:t xml:space="preserve">Норма часов работы педагогических работников составляет: </w:t>
      </w:r>
    </w:p>
    <w:p w14:paraId="6B6CFBF0" w14:textId="77777777" w:rsidR="00812E93" w:rsidRPr="00812E93" w:rsidRDefault="00812E93" w:rsidP="00812E93">
      <w:pPr>
        <w:rPr>
          <w:rFonts w:eastAsia="Times New Roman"/>
          <w:lang w:eastAsia="ru-RU"/>
        </w:rPr>
      </w:pPr>
      <w:r w:rsidRPr="00812E93">
        <w:rPr>
          <w:rFonts w:eastAsia="Times New Roman"/>
          <w:lang w:eastAsia="ru-RU"/>
        </w:rPr>
        <w:t>- по должности «преподаватель» – 18 часов в неделю;</w:t>
      </w:r>
    </w:p>
    <w:p w14:paraId="4F0A2830" w14:textId="77777777" w:rsidR="00812E93" w:rsidRPr="00812E93" w:rsidRDefault="00812E93" w:rsidP="00812E93">
      <w:pPr>
        <w:rPr>
          <w:rFonts w:eastAsia="Times New Roman"/>
          <w:lang w:eastAsia="ru-RU"/>
        </w:rPr>
      </w:pPr>
      <w:r w:rsidRPr="00812E93">
        <w:rPr>
          <w:rFonts w:eastAsia="Times New Roman"/>
          <w:lang w:eastAsia="ru-RU"/>
        </w:rPr>
        <w:t>- по должности «концертмейстер» – 24 часа в неделю;</w:t>
      </w:r>
    </w:p>
    <w:p w14:paraId="53B498F8" w14:textId="77777777" w:rsidR="00812E93" w:rsidRPr="00E157B7" w:rsidRDefault="00812E93" w:rsidP="00812E93">
      <w:pPr>
        <w:rPr>
          <w:rFonts w:eastAsia="Times New Roman"/>
          <w:spacing w:val="-2"/>
          <w:lang w:eastAsia="ru-RU"/>
        </w:rPr>
      </w:pPr>
      <w:r w:rsidRPr="00E157B7">
        <w:rPr>
          <w:rFonts w:eastAsia="Times New Roman"/>
          <w:spacing w:val="-2"/>
          <w:lang w:eastAsia="ru-RU"/>
        </w:rPr>
        <w:t>- по должностям «методист», «старший методист», «педагог-организатор» – 36 часов.</w:t>
      </w:r>
    </w:p>
    <w:p w14:paraId="525D52A3" w14:textId="77777777" w:rsidR="00812E93" w:rsidRPr="008C14EA" w:rsidRDefault="00812E93" w:rsidP="00812E93">
      <w:pPr>
        <w:rPr>
          <w:rFonts w:eastAsia="Times New Roman"/>
          <w:lang w:eastAsia="ru-RU"/>
        </w:rPr>
      </w:pPr>
      <w:r w:rsidRPr="00812E93">
        <w:rPr>
          <w:rFonts w:eastAsia="Times New Roman"/>
          <w:lang w:eastAsia="ru-RU"/>
        </w:rPr>
        <w:t>Месячная заработная плата педагогических работников по должностям «преподаватель» и «концертмейстер» определяетс</w:t>
      </w:r>
      <w:r w:rsidRPr="008C14EA">
        <w:rPr>
          <w:rFonts w:eastAsia="Times New Roman"/>
          <w:lang w:eastAsia="ru-RU"/>
        </w:rPr>
        <w:t>я путем умножения ставки заработной платы на календарный месяц на фактический объем учебной нагрузки (педагогической работы) в неделю (год) и деления полученного произведения на установленную за ставку норму часов педагогической работы в неделю (год), установленную за ставку заработной платы.</w:t>
      </w:r>
    </w:p>
    <w:p w14:paraId="61380A4F" w14:textId="77777777" w:rsidR="00812E93" w:rsidRPr="008C14EA" w:rsidRDefault="00812E93" w:rsidP="00812E93">
      <w:pPr>
        <w:rPr>
          <w:rFonts w:eastAsia="Times New Roman"/>
          <w:lang w:eastAsia="ru-RU"/>
        </w:rPr>
      </w:pPr>
      <w:r w:rsidRPr="008C14EA">
        <w:rPr>
          <w:rFonts w:eastAsia="Times New Roman"/>
          <w:lang w:eastAsia="ru-RU"/>
        </w:rPr>
        <w:t>При невыполнении педагогическим работником по должностям «преподаватель» и «концертмейстер» по не зависящим от него причинам объема педагогической нагрузки, установленной при тарификации, уменьшение заработной платы не производится.</w:t>
      </w:r>
    </w:p>
    <w:p w14:paraId="3DF06366" w14:textId="77777777" w:rsidR="00812E93" w:rsidRPr="008C14EA" w:rsidRDefault="00812E93" w:rsidP="00812E93">
      <w:pPr>
        <w:autoSpaceDE w:val="0"/>
        <w:autoSpaceDN w:val="0"/>
        <w:adjustRightInd w:val="0"/>
        <w:rPr>
          <w:lang w:eastAsia="ru-RU"/>
        </w:rPr>
      </w:pPr>
      <w:r w:rsidRPr="008C14EA">
        <w:rPr>
          <w:rFonts w:eastAsia="Times New Roman"/>
          <w:lang w:eastAsia="ru-RU"/>
        </w:rPr>
        <w:t>Месячная заработная плата педагогических работников по должностям «методист», «старший методист», «педагог-организатор» определяется по общим правилам, установленным положением об оплате труда работников муниципальных учреждений города Сургута, кроме муниципальных образовательных учреждений, подведомственных департаменту образования.</w:t>
      </w:r>
    </w:p>
    <w:p w14:paraId="4A220CB5" w14:textId="77777777" w:rsidR="00812E93" w:rsidRPr="008C14EA" w:rsidRDefault="00812E93" w:rsidP="00812E93">
      <w:pPr>
        <w:autoSpaceDE w:val="0"/>
        <w:autoSpaceDN w:val="0"/>
        <w:adjustRightInd w:val="0"/>
        <w:rPr>
          <w:lang w:eastAsia="ru-RU"/>
        </w:rPr>
      </w:pPr>
      <w:r w:rsidRPr="008C14EA">
        <w:rPr>
          <w:lang w:eastAsia="ru-RU"/>
        </w:rPr>
        <w:t>2. Установленная преподавателям при тарификации заработная плата выплачивается ежемесячно независимо от числа недель и рабочих дней в разные месяцы года.</w:t>
      </w:r>
    </w:p>
    <w:p w14:paraId="174E4EA1" w14:textId="77777777" w:rsidR="00812E93" w:rsidRPr="008C14EA" w:rsidRDefault="00812E93" w:rsidP="00812E93">
      <w:pPr>
        <w:autoSpaceDE w:val="0"/>
        <w:autoSpaceDN w:val="0"/>
        <w:adjustRightInd w:val="0"/>
        <w:rPr>
          <w:lang w:eastAsia="ru-RU"/>
        </w:rPr>
      </w:pPr>
      <w:r w:rsidRPr="008C14EA">
        <w:rPr>
          <w:lang w:eastAsia="ru-RU"/>
        </w:rPr>
        <w:t>3. Преподавателям, поступившим на работу до начала учебного года, заработная плата выплачивается из расчета месячной ставки заработной платы с учетом его квалификации (уровня образования, квалификационной категории).</w:t>
      </w:r>
    </w:p>
    <w:p w14:paraId="322B25EB" w14:textId="77777777" w:rsidR="00812E93" w:rsidRPr="008C14EA" w:rsidRDefault="00812E93" w:rsidP="00812E93">
      <w:pPr>
        <w:autoSpaceDE w:val="0"/>
        <w:autoSpaceDN w:val="0"/>
        <w:adjustRightInd w:val="0"/>
        <w:rPr>
          <w:lang w:eastAsia="ru-RU"/>
        </w:rPr>
      </w:pPr>
      <w:r w:rsidRPr="008C14EA">
        <w:rPr>
          <w:lang w:eastAsia="ru-RU"/>
        </w:rPr>
        <w:t xml:space="preserve">4. За учебную нагрузку работу, выполняемую педагогическим работником с его письменного согласия сверх установленной нормы часов за ставку </w:t>
      </w:r>
      <w:r w:rsidRPr="008C14EA">
        <w:rPr>
          <w:lang w:eastAsia="ru-RU"/>
        </w:rPr>
        <w:lastRenderedPageBreak/>
        <w:t>заработной платы либо ниже установленной нормы часов за ставку заработной платы, оплата производится из установленного размера ставки заработной платы пропорционально фактическому объему учебной нагрузки.</w:t>
      </w:r>
    </w:p>
    <w:p w14:paraId="3C5A8163" w14:textId="74C1CE23" w:rsidR="00812E93" w:rsidRPr="008C14EA" w:rsidRDefault="00812E93" w:rsidP="00812E93">
      <w:pPr>
        <w:autoSpaceDE w:val="0"/>
        <w:autoSpaceDN w:val="0"/>
        <w:adjustRightInd w:val="0"/>
        <w:rPr>
          <w:lang w:eastAsia="ru-RU"/>
        </w:rPr>
      </w:pPr>
      <w:r>
        <w:rPr>
          <w:lang w:eastAsia="ru-RU"/>
        </w:rPr>
        <w:t>5</w:t>
      </w:r>
      <w:r w:rsidRPr="008C14EA">
        <w:rPr>
          <w:lang w:eastAsia="ru-RU"/>
        </w:rPr>
        <w:t>. Почасовая оплата труда педагогических работников применяется:</w:t>
      </w:r>
    </w:p>
    <w:p w14:paraId="772284B5" w14:textId="5D228DE8" w:rsidR="00812E93" w:rsidRPr="008C14EA" w:rsidRDefault="00812E93" w:rsidP="00812E93">
      <w:pPr>
        <w:autoSpaceDE w:val="0"/>
        <w:autoSpaceDN w:val="0"/>
        <w:adjustRightInd w:val="0"/>
        <w:rPr>
          <w:lang w:eastAsia="ru-RU"/>
        </w:rPr>
      </w:pPr>
      <w:r>
        <w:rPr>
          <w:lang w:eastAsia="ru-RU"/>
        </w:rPr>
        <w:t>-</w:t>
      </w:r>
      <w:r w:rsidR="00DC10C9">
        <w:rPr>
          <w:lang w:eastAsia="ru-RU"/>
        </w:rPr>
        <w:t xml:space="preserve"> </w:t>
      </w:r>
      <w:r w:rsidRPr="008C14EA">
        <w:rPr>
          <w:lang w:eastAsia="ru-RU"/>
        </w:rPr>
        <w:t>за часы преподавательской работы, выполненные в порядке исполнения обязанностей временно отсутствующего педагогического работника, на период не свыше двух месяцев;</w:t>
      </w:r>
    </w:p>
    <w:p w14:paraId="024A1A7B" w14:textId="6302C6CF" w:rsidR="00812E93" w:rsidRPr="008C14EA" w:rsidRDefault="00812E93" w:rsidP="00812E93">
      <w:pPr>
        <w:autoSpaceDE w:val="0"/>
        <w:autoSpaceDN w:val="0"/>
        <w:adjustRightInd w:val="0"/>
        <w:rPr>
          <w:lang w:eastAsia="ru-RU"/>
        </w:rPr>
      </w:pPr>
      <w:r>
        <w:rPr>
          <w:lang w:eastAsia="ru-RU"/>
        </w:rPr>
        <w:t>-</w:t>
      </w:r>
      <w:r w:rsidR="00DC10C9">
        <w:rPr>
          <w:lang w:eastAsia="ru-RU"/>
        </w:rPr>
        <w:t xml:space="preserve"> </w:t>
      </w:r>
      <w:r w:rsidRPr="008C14EA">
        <w:rPr>
          <w:lang w:eastAsia="ru-RU"/>
        </w:rPr>
        <w:t>за часы педагогической работы в объеме не более 300 часов в год, выполняемой педагогическим работником с его письменного согласия сверх установленной нагрузки в основное рабочее время с согласия работодателя.</w:t>
      </w:r>
    </w:p>
    <w:p w14:paraId="6FE68492" w14:textId="77777777" w:rsidR="00812E93" w:rsidRPr="008C14EA" w:rsidRDefault="00812E93" w:rsidP="00812E93">
      <w:pPr>
        <w:pStyle w:val="a9"/>
        <w:ind w:left="0"/>
        <w:rPr>
          <w:rFonts w:eastAsia="Times New Roman"/>
          <w:lang w:eastAsia="ru-RU"/>
        </w:rPr>
      </w:pPr>
      <w:r w:rsidRPr="008C14EA">
        <w:rPr>
          <w:rFonts w:eastAsia="Times New Roman"/>
          <w:lang w:eastAsia="ru-RU"/>
        </w:rPr>
        <w:t>Размер оплаты труда за один час педагогической, учебной (преподавательской) работы, указанной в настоящем пункте, в том числе привлеченных высококвалифицированных специалистов для проведения учебных занятий с обучающимися, определяется путем деления оклада (должностного оклада), ставки заработной платы педагогического работника за установленную норму часов педагогической, учебной (преподавательской) работы в неделю на среднемесячное количество рабочих часов, установленное по должности, за которую производится почасовая оплата труда.</w:t>
      </w:r>
    </w:p>
    <w:p w14:paraId="7978D577" w14:textId="187D1D70" w:rsidR="00812E93" w:rsidRPr="00446A1B" w:rsidRDefault="00812E93" w:rsidP="00812E93">
      <w:pPr>
        <w:pStyle w:val="a9"/>
        <w:ind w:left="0"/>
        <w:rPr>
          <w:rFonts w:eastAsia="Times New Roman"/>
          <w:lang w:eastAsia="ru-RU"/>
        </w:rPr>
      </w:pPr>
      <w:r w:rsidRPr="008C14EA">
        <w:rPr>
          <w:rFonts w:eastAsia="Times New Roman"/>
          <w:lang w:eastAsia="ru-RU"/>
        </w:rPr>
        <w:t xml:space="preserve">Среднемесячное количество </w:t>
      </w:r>
      <w:r w:rsidRPr="00446A1B">
        <w:rPr>
          <w:rFonts w:eastAsia="Times New Roman"/>
          <w:lang w:eastAsia="ru-RU"/>
        </w:rPr>
        <w:t xml:space="preserve">рабочих часов определяется путем деления нормы часов учебной нагрузки в неделю, установленной за ставку заработной платы педагогического работника, на </w:t>
      </w:r>
      <w:r w:rsidR="00FC131E" w:rsidRPr="00446A1B">
        <w:rPr>
          <w:rFonts w:eastAsia="Times New Roman"/>
          <w:lang w:eastAsia="ru-RU"/>
        </w:rPr>
        <w:t>пять</w:t>
      </w:r>
      <w:r w:rsidRPr="00446A1B">
        <w:rPr>
          <w:rFonts w:eastAsia="Times New Roman"/>
          <w:lang w:eastAsia="ru-RU"/>
        </w:rPr>
        <w:t xml:space="preserve"> дней, умножения полученного результата на количество рабочих дней в году и деления его на 12 месяцев.</w:t>
      </w:r>
    </w:p>
    <w:p w14:paraId="2BA233E3" w14:textId="6E0AF1EB" w:rsidR="00812E93" w:rsidRPr="008C14EA" w:rsidRDefault="00812E93" w:rsidP="00812E93">
      <w:pPr>
        <w:rPr>
          <w:rFonts w:eastAsia="Times New Roman"/>
          <w:lang w:eastAsia="ru-RU"/>
        </w:rPr>
      </w:pPr>
      <w:r w:rsidRPr="00446A1B">
        <w:rPr>
          <w:rFonts w:eastAsia="Times New Roman"/>
          <w:lang w:eastAsia="ru-RU"/>
        </w:rPr>
        <w:t>Почасовая оплата труда производится с применением выплат компенсационного, стимулирующего характера, установленных</w:t>
      </w:r>
      <w:r w:rsidRPr="00812E93">
        <w:rPr>
          <w:rFonts w:eastAsia="Times New Roman"/>
          <w:lang w:eastAsia="ru-RU"/>
        </w:rPr>
        <w:t xml:space="preserve"> разделами </w:t>
      </w:r>
      <w:r w:rsidRPr="00812E93">
        <w:rPr>
          <w:rFonts w:eastAsia="Times New Roman"/>
          <w:lang w:val="en-US" w:eastAsia="ru-RU"/>
        </w:rPr>
        <w:t>III</w:t>
      </w:r>
      <w:r w:rsidRPr="00812E93">
        <w:rPr>
          <w:rFonts w:eastAsia="Times New Roman"/>
          <w:lang w:eastAsia="ru-RU"/>
        </w:rPr>
        <w:t xml:space="preserve">, </w:t>
      </w:r>
      <w:r w:rsidRPr="00812E93">
        <w:rPr>
          <w:rFonts w:eastAsia="Times New Roman"/>
          <w:lang w:val="en-US" w:eastAsia="ru-RU"/>
        </w:rPr>
        <w:t>IV</w:t>
      </w:r>
      <w:r w:rsidRPr="00812E93">
        <w:rPr>
          <w:rFonts w:eastAsia="Times New Roman"/>
          <w:lang w:eastAsia="ru-RU"/>
        </w:rPr>
        <w:t>.</w:t>
      </w:r>
    </w:p>
    <w:p w14:paraId="08AD5679" w14:textId="41ECCD5E" w:rsidR="00812E93" w:rsidRDefault="00812E93" w:rsidP="00812E93">
      <w:pPr>
        <w:pStyle w:val="a9"/>
        <w:ind w:left="0"/>
        <w:rPr>
          <w:rFonts w:eastAsia="Times New Roman"/>
          <w:lang w:eastAsia="ru-RU"/>
        </w:rPr>
      </w:pPr>
      <w:r w:rsidRPr="008C14EA">
        <w:rPr>
          <w:rFonts w:eastAsia="Times New Roman"/>
          <w:lang w:eastAsia="ru-RU"/>
        </w:rPr>
        <w:t>Оплата труда за исполнение обязанностей отсутствующего педагогического работника, если оно осуществлялось свыше двух месяцев, производится со дня начала исполнения обязанностей временно отсутствующего педагогического работника за все часы фактической педагогической, учебной (преподавательской) работы на общих основаниях с соответствующим увеличением недельной учебной нагрузки (объема педагогической работы) путем в</w:t>
      </w:r>
      <w:r w:rsidR="00E157B7">
        <w:rPr>
          <w:rFonts w:eastAsia="Times New Roman"/>
          <w:lang w:eastAsia="ru-RU"/>
        </w:rPr>
        <w:t>несения изменений в тарификацию</w:t>
      </w:r>
      <w:r w:rsidR="00D9049A">
        <w:rPr>
          <w:rFonts w:eastAsia="Times New Roman"/>
          <w:lang w:eastAsia="ru-RU"/>
        </w:rPr>
        <w:t>.</w:t>
      </w:r>
    </w:p>
    <w:p w14:paraId="348F7919" w14:textId="4F81145C" w:rsidR="00446A1B" w:rsidRDefault="00446A1B" w:rsidP="00812E93">
      <w:pPr>
        <w:pStyle w:val="a9"/>
        <w:ind w:left="0"/>
        <w:rPr>
          <w:rFonts w:eastAsia="Times New Roman"/>
          <w:lang w:eastAsia="ru-RU"/>
        </w:rPr>
      </w:pPr>
    </w:p>
    <w:p w14:paraId="25F6F80C" w14:textId="68BCFCB2" w:rsidR="00446A1B" w:rsidRDefault="00446A1B" w:rsidP="00812E93">
      <w:pPr>
        <w:pStyle w:val="a9"/>
        <w:ind w:left="0"/>
        <w:rPr>
          <w:rFonts w:eastAsia="Times New Roman"/>
          <w:lang w:eastAsia="ru-RU"/>
        </w:rPr>
      </w:pPr>
    </w:p>
    <w:p w14:paraId="353739FE" w14:textId="7D217AF9" w:rsidR="00446A1B" w:rsidRDefault="00446A1B" w:rsidP="00812E93">
      <w:pPr>
        <w:pStyle w:val="a9"/>
        <w:ind w:left="0"/>
        <w:rPr>
          <w:rFonts w:eastAsia="Times New Roman"/>
          <w:lang w:eastAsia="ru-RU"/>
        </w:rPr>
      </w:pPr>
    </w:p>
    <w:p w14:paraId="0877AC7B" w14:textId="017C4F66" w:rsidR="00446A1B" w:rsidRDefault="00446A1B" w:rsidP="00812E93">
      <w:pPr>
        <w:pStyle w:val="a9"/>
        <w:ind w:left="0"/>
        <w:rPr>
          <w:rFonts w:eastAsia="Times New Roman"/>
          <w:lang w:eastAsia="ru-RU"/>
        </w:rPr>
      </w:pPr>
    </w:p>
    <w:p w14:paraId="18FEAF29" w14:textId="67E53351" w:rsidR="00446A1B" w:rsidRDefault="00446A1B" w:rsidP="00812E93">
      <w:pPr>
        <w:pStyle w:val="a9"/>
        <w:ind w:left="0"/>
        <w:rPr>
          <w:rFonts w:eastAsia="Times New Roman"/>
          <w:lang w:eastAsia="ru-RU"/>
        </w:rPr>
      </w:pPr>
    </w:p>
    <w:p w14:paraId="5EEEA109" w14:textId="2CEAB408" w:rsidR="00446A1B" w:rsidRDefault="00446A1B" w:rsidP="00812E93">
      <w:pPr>
        <w:pStyle w:val="a9"/>
        <w:ind w:left="0"/>
        <w:rPr>
          <w:rFonts w:eastAsia="Times New Roman"/>
          <w:lang w:eastAsia="ru-RU"/>
        </w:rPr>
      </w:pPr>
    </w:p>
    <w:p w14:paraId="43096E33" w14:textId="76BC006F" w:rsidR="00446A1B" w:rsidRDefault="00446A1B" w:rsidP="00812E93">
      <w:pPr>
        <w:pStyle w:val="a9"/>
        <w:ind w:left="0"/>
        <w:rPr>
          <w:rFonts w:eastAsia="Times New Roman"/>
          <w:lang w:eastAsia="ru-RU"/>
        </w:rPr>
      </w:pPr>
    </w:p>
    <w:p w14:paraId="25699916" w14:textId="3032D095" w:rsidR="00446A1B" w:rsidRDefault="00446A1B" w:rsidP="00812E93">
      <w:pPr>
        <w:pStyle w:val="a9"/>
        <w:ind w:left="0"/>
        <w:rPr>
          <w:rFonts w:eastAsia="Times New Roman"/>
          <w:lang w:eastAsia="ru-RU"/>
        </w:rPr>
      </w:pPr>
    </w:p>
    <w:p w14:paraId="28789FA0" w14:textId="709FCF52" w:rsidR="00446A1B" w:rsidRPr="00446A1B" w:rsidRDefault="00446A1B" w:rsidP="00446A1B">
      <w:pPr>
        <w:pStyle w:val="a9"/>
        <w:ind w:left="0"/>
        <w:jc w:val="left"/>
        <w:rPr>
          <w:rFonts w:eastAsia="Times New Roman"/>
          <w:sz w:val="24"/>
          <w:szCs w:val="24"/>
          <w:lang w:eastAsia="ru-RU"/>
        </w:rPr>
      </w:pPr>
    </w:p>
    <w:p w14:paraId="3DE175B9" w14:textId="3F378CAD" w:rsidR="00446A1B" w:rsidRPr="00446A1B" w:rsidRDefault="00446A1B" w:rsidP="00446A1B">
      <w:pPr>
        <w:pStyle w:val="a9"/>
        <w:ind w:left="0"/>
        <w:jc w:val="left"/>
        <w:rPr>
          <w:rFonts w:eastAsia="Times New Roman"/>
          <w:sz w:val="24"/>
          <w:szCs w:val="24"/>
          <w:lang w:eastAsia="ru-RU"/>
        </w:rPr>
      </w:pPr>
    </w:p>
    <w:p w14:paraId="511C91AD" w14:textId="353ACB03" w:rsidR="00446A1B" w:rsidRPr="00446A1B" w:rsidRDefault="00446A1B" w:rsidP="00446A1B">
      <w:pPr>
        <w:pStyle w:val="a9"/>
        <w:ind w:left="0"/>
        <w:jc w:val="left"/>
        <w:rPr>
          <w:rFonts w:eastAsia="Times New Roman"/>
          <w:sz w:val="24"/>
          <w:szCs w:val="24"/>
          <w:lang w:eastAsia="ru-RU"/>
        </w:rPr>
      </w:pPr>
    </w:p>
    <w:p w14:paraId="2B8AF7A0" w14:textId="71DA1EFB" w:rsidR="00446A1B" w:rsidRPr="00446A1B" w:rsidRDefault="00446A1B" w:rsidP="00446A1B">
      <w:pPr>
        <w:pStyle w:val="a9"/>
        <w:ind w:left="0"/>
        <w:jc w:val="left"/>
        <w:rPr>
          <w:rFonts w:eastAsia="Times New Roman"/>
          <w:sz w:val="24"/>
          <w:szCs w:val="24"/>
          <w:lang w:eastAsia="ru-RU"/>
        </w:rPr>
      </w:pPr>
      <w:r w:rsidRPr="00446A1B">
        <w:rPr>
          <w:sz w:val="24"/>
          <w:szCs w:val="24"/>
        </w:rPr>
        <w:t xml:space="preserve">Исполнитель: </w:t>
      </w:r>
      <w:proofErr w:type="spellStart"/>
      <w:r w:rsidRPr="00446A1B">
        <w:rPr>
          <w:sz w:val="24"/>
          <w:szCs w:val="24"/>
        </w:rPr>
        <w:t>Грыгина</w:t>
      </w:r>
      <w:proofErr w:type="spellEnd"/>
      <w:r w:rsidRPr="00446A1B">
        <w:rPr>
          <w:sz w:val="24"/>
          <w:szCs w:val="24"/>
        </w:rPr>
        <w:t xml:space="preserve"> Екатерина Геннадьевна специалист-э</w:t>
      </w:r>
      <w:bookmarkStart w:id="33" w:name="_GoBack"/>
      <w:bookmarkEnd w:id="33"/>
      <w:r w:rsidRPr="00446A1B">
        <w:rPr>
          <w:sz w:val="24"/>
          <w:szCs w:val="24"/>
        </w:rPr>
        <w:t>ксперт службы методологии оплаты труда департамента финансов тел. (3462) 52-21-62</w:t>
      </w:r>
    </w:p>
    <w:sectPr w:rsidR="00446A1B" w:rsidRPr="00446A1B" w:rsidSect="00812E93">
      <w:pgSz w:w="11906" w:h="16838"/>
      <w:pgMar w:top="1134" w:right="567" w:bottom="992" w:left="1701" w:header="709" w:footer="709" w:gutter="0"/>
      <w:cols w:space="708"/>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207F6" w14:textId="77777777" w:rsidR="003B0823" w:rsidRDefault="003B0823" w:rsidP="004F665B">
      <w:r>
        <w:separator/>
      </w:r>
    </w:p>
  </w:endnote>
  <w:endnote w:type="continuationSeparator" w:id="0">
    <w:p w14:paraId="03ACD3BF" w14:textId="77777777" w:rsidR="003B0823" w:rsidRDefault="003B0823" w:rsidP="004F6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90BC4" w14:textId="77777777" w:rsidR="003B0823" w:rsidRDefault="003B0823" w:rsidP="004F665B">
      <w:r>
        <w:separator/>
      </w:r>
    </w:p>
  </w:footnote>
  <w:footnote w:type="continuationSeparator" w:id="0">
    <w:p w14:paraId="71E657C7" w14:textId="77777777" w:rsidR="003B0823" w:rsidRDefault="003B0823" w:rsidP="004F6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151420353"/>
      <w:docPartObj>
        <w:docPartGallery w:val="Page Numbers (Top of Page)"/>
        <w:docPartUnique/>
      </w:docPartObj>
    </w:sdtPr>
    <w:sdtEndPr>
      <w:rPr>
        <w:sz w:val="20"/>
      </w:rPr>
    </w:sdtEndPr>
    <w:sdtContent>
      <w:p w14:paraId="74330A13" w14:textId="51F5FC0C" w:rsidR="0056698E" w:rsidRPr="0056698E" w:rsidRDefault="0056698E" w:rsidP="00DC10C9">
        <w:pPr>
          <w:pStyle w:val="a4"/>
          <w:ind w:firstLine="0"/>
          <w:jc w:val="center"/>
          <w:rPr>
            <w:sz w:val="20"/>
            <w:szCs w:val="24"/>
          </w:rPr>
        </w:pPr>
        <w:r w:rsidRPr="00446A1B">
          <w:rPr>
            <w:sz w:val="20"/>
            <w:szCs w:val="24"/>
          </w:rPr>
          <w:fldChar w:fldCharType="begin"/>
        </w:r>
        <w:r w:rsidRPr="00446A1B">
          <w:rPr>
            <w:sz w:val="20"/>
            <w:szCs w:val="24"/>
          </w:rPr>
          <w:instrText>PAGE   \* MERGEFORMAT</w:instrText>
        </w:r>
        <w:r w:rsidRPr="00446A1B">
          <w:rPr>
            <w:sz w:val="20"/>
            <w:szCs w:val="24"/>
          </w:rPr>
          <w:fldChar w:fldCharType="separate"/>
        </w:r>
        <w:r w:rsidR="00446A1B">
          <w:rPr>
            <w:noProof/>
            <w:sz w:val="20"/>
            <w:szCs w:val="24"/>
          </w:rPr>
          <w:t>46</w:t>
        </w:r>
        <w:r w:rsidRPr="00446A1B">
          <w:rPr>
            <w:sz w:val="20"/>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2864001"/>
      <w:docPartObj>
        <w:docPartGallery w:val="Page Numbers (Top of Page)"/>
        <w:docPartUnique/>
      </w:docPartObj>
    </w:sdtPr>
    <w:sdtEndPr>
      <w:rPr>
        <w:sz w:val="20"/>
      </w:rPr>
    </w:sdtEndPr>
    <w:sdtContent>
      <w:p w14:paraId="37095AF2" w14:textId="45B2D9EF" w:rsidR="00D66075" w:rsidRPr="00D66075" w:rsidRDefault="00D66075">
        <w:pPr>
          <w:pStyle w:val="a4"/>
          <w:jc w:val="center"/>
          <w:rPr>
            <w:sz w:val="20"/>
          </w:rPr>
        </w:pPr>
        <w:r w:rsidRPr="00446A1B">
          <w:rPr>
            <w:sz w:val="20"/>
          </w:rPr>
          <w:fldChar w:fldCharType="begin"/>
        </w:r>
        <w:r w:rsidRPr="00446A1B">
          <w:rPr>
            <w:sz w:val="20"/>
          </w:rPr>
          <w:instrText>PAGE   \* MERGEFORMAT</w:instrText>
        </w:r>
        <w:r w:rsidRPr="00446A1B">
          <w:rPr>
            <w:sz w:val="20"/>
          </w:rPr>
          <w:fldChar w:fldCharType="separate"/>
        </w:r>
        <w:r w:rsidR="00446A1B">
          <w:rPr>
            <w:noProof/>
            <w:sz w:val="20"/>
          </w:rPr>
          <w:t>48</w:t>
        </w:r>
        <w:r w:rsidRPr="00446A1B">
          <w:rPr>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6888"/>
    <w:multiLevelType w:val="hybridMultilevel"/>
    <w:tmpl w:val="2B2EF2E0"/>
    <w:lvl w:ilvl="0" w:tplc="68309316">
      <w:start w:val="2"/>
      <w:numFmt w:val="bullet"/>
      <w:lvlText w:val=""/>
      <w:lvlJc w:val="left"/>
      <w:pPr>
        <w:ind w:left="1080" w:hanging="360"/>
      </w:pPr>
      <w:rPr>
        <w:rFonts w:ascii="Symbol" w:eastAsiaTheme="minorEastAsia"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7992EA5"/>
    <w:multiLevelType w:val="multilevel"/>
    <w:tmpl w:val="8C645CF4"/>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10F65F10"/>
    <w:multiLevelType w:val="multilevel"/>
    <w:tmpl w:val="55B437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66C429D"/>
    <w:multiLevelType w:val="hybridMultilevel"/>
    <w:tmpl w:val="DEAC26BC"/>
    <w:lvl w:ilvl="0" w:tplc="481A8638">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71552AA2"/>
    <w:multiLevelType w:val="multilevel"/>
    <w:tmpl w:val="BDA60E9A"/>
    <w:lvl w:ilvl="0">
      <w:start w:val="1"/>
      <w:numFmt w:val="decimal"/>
      <w:lvlText w:val="%1."/>
      <w:lvlJc w:val="left"/>
      <w:pPr>
        <w:ind w:left="930" w:hanging="360"/>
      </w:pPr>
      <w:rPr>
        <w:rFonts w:ascii="Times New Roman" w:eastAsia="Calibri" w:hAnsi="Times New Roman" w:cs="Times New Roman"/>
      </w:rPr>
    </w:lvl>
    <w:lvl w:ilvl="1">
      <w:start w:val="1"/>
      <w:numFmt w:val="decimal"/>
      <w:isLgl/>
      <w:lvlText w:val="%1.%2."/>
      <w:lvlJc w:val="left"/>
      <w:pPr>
        <w:ind w:left="1290" w:hanging="72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650" w:hanging="108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2010" w:hanging="144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370" w:hanging="1800"/>
      </w:pPr>
      <w:rPr>
        <w:rFonts w:hint="default"/>
      </w:rPr>
    </w:lvl>
    <w:lvl w:ilvl="8">
      <w:start w:val="1"/>
      <w:numFmt w:val="decimal"/>
      <w:isLgl/>
      <w:lvlText w:val="%1.%2.%3.%4.%5.%6.%7.%8.%9."/>
      <w:lvlJc w:val="left"/>
      <w:pPr>
        <w:ind w:left="2730" w:hanging="2160"/>
      </w:pPr>
      <w:rPr>
        <w:rFonts w:hint="default"/>
      </w:rPr>
    </w:lvl>
  </w:abstractNum>
  <w:abstractNum w:abstractNumId="6" w15:restartNumberingAfterBreak="0">
    <w:nsid w:val="764638E4"/>
    <w:multiLevelType w:val="hybridMultilevel"/>
    <w:tmpl w:val="322AD488"/>
    <w:lvl w:ilvl="0" w:tplc="F58CC836">
      <w:numFmt w:val="bullet"/>
      <w:lvlText w:val=""/>
      <w:lvlJc w:val="left"/>
      <w:pPr>
        <w:ind w:left="1080" w:hanging="360"/>
      </w:pPr>
      <w:rPr>
        <w:rFonts w:ascii="Symbol" w:eastAsiaTheme="minorEastAsia"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764D27FE"/>
    <w:multiLevelType w:val="hybridMultilevel"/>
    <w:tmpl w:val="851C16EE"/>
    <w:lvl w:ilvl="0" w:tplc="DB9C78E6">
      <w:start w:val="2"/>
      <w:numFmt w:val="bullet"/>
      <w:lvlText w:val=""/>
      <w:lvlJc w:val="left"/>
      <w:pPr>
        <w:ind w:left="1080" w:hanging="360"/>
      </w:pPr>
      <w:rPr>
        <w:rFonts w:ascii="Symbol" w:eastAsiaTheme="minorEastAsia"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7F7867B1"/>
    <w:multiLevelType w:val="hybridMultilevel"/>
    <w:tmpl w:val="3B06DAAC"/>
    <w:lvl w:ilvl="0" w:tplc="AB8A4FD6">
      <w:start w:val="2"/>
      <w:numFmt w:val="bullet"/>
      <w:lvlText w:val=""/>
      <w:lvlJc w:val="left"/>
      <w:pPr>
        <w:ind w:left="1080" w:hanging="360"/>
      </w:pPr>
      <w:rPr>
        <w:rFonts w:ascii="Symbol" w:eastAsiaTheme="minorEastAsia"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7F7911DA"/>
    <w:multiLevelType w:val="hybridMultilevel"/>
    <w:tmpl w:val="0F72F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1"/>
  </w:num>
  <w:num w:numId="5">
    <w:abstractNumId w:val="9"/>
  </w:num>
  <w:num w:numId="6">
    <w:abstractNumId w:val="4"/>
  </w:num>
  <w:num w:numId="7">
    <w:abstractNumId w:val="7"/>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57"/>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786"/>
    <w:rsid w:val="0000055B"/>
    <w:rsid w:val="0000734D"/>
    <w:rsid w:val="00012D47"/>
    <w:rsid w:val="0001461E"/>
    <w:rsid w:val="0001650F"/>
    <w:rsid w:val="000225F8"/>
    <w:rsid w:val="0002473E"/>
    <w:rsid w:val="00024F4D"/>
    <w:rsid w:val="00030148"/>
    <w:rsid w:val="0003019D"/>
    <w:rsid w:val="0003466C"/>
    <w:rsid w:val="00037A25"/>
    <w:rsid w:val="00037D3F"/>
    <w:rsid w:val="00040BF6"/>
    <w:rsid w:val="00043412"/>
    <w:rsid w:val="00044B79"/>
    <w:rsid w:val="00045FF4"/>
    <w:rsid w:val="00051113"/>
    <w:rsid w:val="000529FF"/>
    <w:rsid w:val="00055C2B"/>
    <w:rsid w:val="00056C07"/>
    <w:rsid w:val="00057185"/>
    <w:rsid w:val="0006382E"/>
    <w:rsid w:val="00066779"/>
    <w:rsid w:val="00070484"/>
    <w:rsid w:val="00073661"/>
    <w:rsid w:val="00073A4C"/>
    <w:rsid w:val="00073B21"/>
    <w:rsid w:val="00075F13"/>
    <w:rsid w:val="0008133A"/>
    <w:rsid w:val="0008331F"/>
    <w:rsid w:val="00091AD6"/>
    <w:rsid w:val="00093185"/>
    <w:rsid w:val="00094923"/>
    <w:rsid w:val="00095A49"/>
    <w:rsid w:val="000A24F8"/>
    <w:rsid w:val="000A3462"/>
    <w:rsid w:val="000A3DC6"/>
    <w:rsid w:val="000A427E"/>
    <w:rsid w:val="000A6BC7"/>
    <w:rsid w:val="000A7F87"/>
    <w:rsid w:val="000B214F"/>
    <w:rsid w:val="000B23CF"/>
    <w:rsid w:val="000B48AC"/>
    <w:rsid w:val="000B5A6F"/>
    <w:rsid w:val="000C0E70"/>
    <w:rsid w:val="000C16FD"/>
    <w:rsid w:val="000C5579"/>
    <w:rsid w:val="000D2338"/>
    <w:rsid w:val="000D4F65"/>
    <w:rsid w:val="000D5BBF"/>
    <w:rsid w:val="000D67D4"/>
    <w:rsid w:val="000E0CAE"/>
    <w:rsid w:val="000E2376"/>
    <w:rsid w:val="000E2CE9"/>
    <w:rsid w:val="000E37D1"/>
    <w:rsid w:val="000E4B46"/>
    <w:rsid w:val="000E6087"/>
    <w:rsid w:val="000F1058"/>
    <w:rsid w:val="000F2631"/>
    <w:rsid w:val="000F3F63"/>
    <w:rsid w:val="000F5B2D"/>
    <w:rsid w:val="000F7D82"/>
    <w:rsid w:val="00100D0B"/>
    <w:rsid w:val="001025C5"/>
    <w:rsid w:val="0010633F"/>
    <w:rsid w:val="00112913"/>
    <w:rsid w:val="00114F15"/>
    <w:rsid w:val="00115A79"/>
    <w:rsid w:val="00123F68"/>
    <w:rsid w:val="00125A6A"/>
    <w:rsid w:val="0012679A"/>
    <w:rsid w:val="001270FF"/>
    <w:rsid w:val="00127675"/>
    <w:rsid w:val="001310B4"/>
    <w:rsid w:val="0013170C"/>
    <w:rsid w:val="00134103"/>
    <w:rsid w:val="00136B7E"/>
    <w:rsid w:val="00142A1E"/>
    <w:rsid w:val="00143AC9"/>
    <w:rsid w:val="00143E2B"/>
    <w:rsid w:val="001462C7"/>
    <w:rsid w:val="00146E34"/>
    <w:rsid w:val="00150648"/>
    <w:rsid w:val="00150865"/>
    <w:rsid w:val="00151B5D"/>
    <w:rsid w:val="00152FE3"/>
    <w:rsid w:val="00153884"/>
    <w:rsid w:val="0016360D"/>
    <w:rsid w:val="00164C39"/>
    <w:rsid w:val="00165CDD"/>
    <w:rsid w:val="00166536"/>
    <w:rsid w:val="00166EBD"/>
    <w:rsid w:val="00167970"/>
    <w:rsid w:val="00174985"/>
    <w:rsid w:val="00177729"/>
    <w:rsid w:val="00180D67"/>
    <w:rsid w:val="00183D1B"/>
    <w:rsid w:val="0018756C"/>
    <w:rsid w:val="001925E4"/>
    <w:rsid w:val="00194AC3"/>
    <w:rsid w:val="00196D2B"/>
    <w:rsid w:val="001A0823"/>
    <w:rsid w:val="001A140A"/>
    <w:rsid w:val="001A19D6"/>
    <w:rsid w:val="001A34DA"/>
    <w:rsid w:val="001A7BAD"/>
    <w:rsid w:val="001A7EF7"/>
    <w:rsid w:val="001B1DA2"/>
    <w:rsid w:val="001B2FDE"/>
    <w:rsid w:val="001B5409"/>
    <w:rsid w:val="001B594E"/>
    <w:rsid w:val="001B5C57"/>
    <w:rsid w:val="001B6AD2"/>
    <w:rsid w:val="001B7470"/>
    <w:rsid w:val="001C193B"/>
    <w:rsid w:val="001C2447"/>
    <w:rsid w:val="001C367A"/>
    <w:rsid w:val="001C3B7A"/>
    <w:rsid w:val="001C55D0"/>
    <w:rsid w:val="001D212D"/>
    <w:rsid w:val="001D4D87"/>
    <w:rsid w:val="001D6E3E"/>
    <w:rsid w:val="001E04D8"/>
    <w:rsid w:val="001E3158"/>
    <w:rsid w:val="001E3638"/>
    <w:rsid w:val="001E6CCA"/>
    <w:rsid w:val="001F1760"/>
    <w:rsid w:val="001F1C73"/>
    <w:rsid w:val="001F1CBB"/>
    <w:rsid w:val="001F414B"/>
    <w:rsid w:val="002010B8"/>
    <w:rsid w:val="00201182"/>
    <w:rsid w:val="00201367"/>
    <w:rsid w:val="002039CE"/>
    <w:rsid w:val="002068BF"/>
    <w:rsid w:val="00206A67"/>
    <w:rsid w:val="00206D90"/>
    <w:rsid w:val="0020709E"/>
    <w:rsid w:val="0020746E"/>
    <w:rsid w:val="00207DED"/>
    <w:rsid w:val="00215CE4"/>
    <w:rsid w:val="00217313"/>
    <w:rsid w:val="0021797B"/>
    <w:rsid w:val="0022555F"/>
    <w:rsid w:val="00230AFA"/>
    <w:rsid w:val="0023330D"/>
    <w:rsid w:val="0023419C"/>
    <w:rsid w:val="0023551E"/>
    <w:rsid w:val="00235BF6"/>
    <w:rsid w:val="00236B90"/>
    <w:rsid w:val="00240B86"/>
    <w:rsid w:val="00241990"/>
    <w:rsid w:val="002427C2"/>
    <w:rsid w:val="0024326F"/>
    <w:rsid w:val="00246039"/>
    <w:rsid w:val="002510B7"/>
    <w:rsid w:val="00253897"/>
    <w:rsid w:val="00256DCF"/>
    <w:rsid w:val="00257A72"/>
    <w:rsid w:val="002628E9"/>
    <w:rsid w:val="002631C4"/>
    <w:rsid w:val="00265F74"/>
    <w:rsid w:val="002724D2"/>
    <w:rsid w:val="00277A83"/>
    <w:rsid w:val="00283751"/>
    <w:rsid w:val="00294C25"/>
    <w:rsid w:val="00296400"/>
    <w:rsid w:val="002A0B6C"/>
    <w:rsid w:val="002A1018"/>
    <w:rsid w:val="002A60BF"/>
    <w:rsid w:val="002A6B7A"/>
    <w:rsid w:val="002B287B"/>
    <w:rsid w:val="002B2F43"/>
    <w:rsid w:val="002C0A62"/>
    <w:rsid w:val="002C0FB0"/>
    <w:rsid w:val="002C6FAB"/>
    <w:rsid w:val="002D3020"/>
    <w:rsid w:val="002D4CA5"/>
    <w:rsid w:val="002D5CFB"/>
    <w:rsid w:val="002E0EF8"/>
    <w:rsid w:val="002E122E"/>
    <w:rsid w:val="002E14A0"/>
    <w:rsid w:val="002E566E"/>
    <w:rsid w:val="002F02BB"/>
    <w:rsid w:val="002F08B1"/>
    <w:rsid w:val="002F4183"/>
    <w:rsid w:val="00303454"/>
    <w:rsid w:val="003132FD"/>
    <w:rsid w:val="00313566"/>
    <w:rsid w:val="003156A7"/>
    <w:rsid w:val="00316E0D"/>
    <w:rsid w:val="003249A8"/>
    <w:rsid w:val="00326051"/>
    <w:rsid w:val="003270EC"/>
    <w:rsid w:val="003272D5"/>
    <w:rsid w:val="00327ABD"/>
    <w:rsid w:val="0033127B"/>
    <w:rsid w:val="00331F77"/>
    <w:rsid w:val="003324FC"/>
    <w:rsid w:val="00332C22"/>
    <w:rsid w:val="00333FEE"/>
    <w:rsid w:val="003366A7"/>
    <w:rsid w:val="0033753C"/>
    <w:rsid w:val="00362BDD"/>
    <w:rsid w:val="00363E9A"/>
    <w:rsid w:val="00364DCC"/>
    <w:rsid w:val="00366858"/>
    <w:rsid w:val="003718A7"/>
    <w:rsid w:val="00375930"/>
    <w:rsid w:val="00380736"/>
    <w:rsid w:val="003807F8"/>
    <w:rsid w:val="0038303C"/>
    <w:rsid w:val="00383735"/>
    <w:rsid w:val="003839A8"/>
    <w:rsid w:val="003A0285"/>
    <w:rsid w:val="003A1AE4"/>
    <w:rsid w:val="003A2B39"/>
    <w:rsid w:val="003A7DB2"/>
    <w:rsid w:val="003B0823"/>
    <w:rsid w:val="003B3276"/>
    <w:rsid w:val="003B4DE7"/>
    <w:rsid w:val="003B5EB8"/>
    <w:rsid w:val="003B6FF4"/>
    <w:rsid w:val="003C422F"/>
    <w:rsid w:val="003C5ADF"/>
    <w:rsid w:val="003C5C31"/>
    <w:rsid w:val="003D3E21"/>
    <w:rsid w:val="003D46F2"/>
    <w:rsid w:val="003D4E82"/>
    <w:rsid w:val="003D5EB5"/>
    <w:rsid w:val="003D6085"/>
    <w:rsid w:val="003E174A"/>
    <w:rsid w:val="003E200F"/>
    <w:rsid w:val="003E5498"/>
    <w:rsid w:val="003E57A0"/>
    <w:rsid w:val="003E5A07"/>
    <w:rsid w:val="003E6727"/>
    <w:rsid w:val="003F076B"/>
    <w:rsid w:val="003F2290"/>
    <w:rsid w:val="003F3886"/>
    <w:rsid w:val="003F570C"/>
    <w:rsid w:val="003F5AA7"/>
    <w:rsid w:val="003F5CC6"/>
    <w:rsid w:val="003F6ACD"/>
    <w:rsid w:val="003F6D97"/>
    <w:rsid w:val="00403922"/>
    <w:rsid w:val="00403C74"/>
    <w:rsid w:val="00404426"/>
    <w:rsid w:val="00411385"/>
    <w:rsid w:val="00412238"/>
    <w:rsid w:val="004171CB"/>
    <w:rsid w:val="004224D4"/>
    <w:rsid w:val="0042306F"/>
    <w:rsid w:val="00423810"/>
    <w:rsid w:val="00423CB6"/>
    <w:rsid w:val="00424EE6"/>
    <w:rsid w:val="00426A3F"/>
    <w:rsid w:val="00427513"/>
    <w:rsid w:val="00433061"/>
    <w:rsid w:val="00440DCC"/>
    <w:rsid w:val="00441101"/>
    <w:rsid w:val="004424CE"/>
    <w:rsid w:val="004443BB"/>
    <w:rsid w:val="00445905"/>
    <w:rsid w:val="00446806"/>
    <w:rsid w:val="00446A1B"/>
    <w:rsid w:val="00450BAE"/>
    <w:rsid w:val="004575FA"/>
    <w:rsid w:val="00461FD8"/>
    <w:rsid w:val="00471B26"/>
    <w:rsid w:val="00471EB1"/>
    <w:rsid w:val="00480D74"/>
    <w:rsid w:val="00480FD5"/>
    <w:rsid w:val="004862B5"/>
    <w:rsid w:val="004910B0"/>
    <w:rsid w:val="004936DF"/>
    <w:rsid w:val="00493A78"/>
    <w:rsid w:val="004946F1"/>
    <w:rsid w:val="00494B16"/>
    <w:rsid w:val="00496D11"/>
    <w:rsid w:val="004A0CDB"/>
    <w:rsid w:val="004A3885"/>
    <w:rsid w:val="004A6334"/>
    <w:rsid w:val="004A6FDD"/>
    <w:rsid w:val="004B3979"/>
    <w:rsid w:val="004B7E51"/>
    <w:rsid w:val="004C0042"/>
    <w:rsid w:val="004C5D9E"/>
    <w:rsid w:val="004C65FD"/>
    <w:rsid w:val="004C6A4C"/>
    <w:rsid w:val="004D23BD"/>
    <w:rsid w:val="004D72DA"/>
    <w:rsid w:val="004E377E"/>
    <w:rsid w:val="004F2BC7"/>
    <w:rsid w:val="004F48FF"/>
    <w:rsid w:val="004F551B"/>
    <w:rsid w:val="004F665B"/>
    <w:rsid w:val="00501AFF"/>
    <w:rsid w:val="005028B4"/>
    <w:rsid w:val="0050771A"/>
    <w:rsid w:val="00515C9C"/>
    <w:rsid w:val="00520181"/>
    <w:rsid w:val="005207E9"/>
    <w:rsid w:val="00522385"/>
    <w:rsid w:val="00530438"/>
    <w:rsid w:val="00541FEE"/>
    <w:rsid w:val="00543246"/>
    <w:rsid w:val="00545DB9"/>
    <w:rsid w:val="005463C8"/>
    <w:rsid w:val="00547564"/>
    <w:rsid w:val="00552100"/>
    <w:rsid w:val="00556BCE"/>
    <w:rsid w:val="00562CD3"/>
    <w:rsid w:val="00563DBB"/>
    <w:rsid w:val="0056698E"/>
    <w:rsid w:val="00567523"/>
    <w:rsid w:val="00574658"/>
    <w:rsid w:val="0057631E"/>
    <w:rsid w:val="00580EC1"/>
    <w:rsid w:val="00582879"/>
    <w:rsid w:val="0058371F"/>
    <w:rsid w:val="005842FC"/>
    <w:rsid w:val="00590F30"/>
    <w:rsid w:val="005925F0"/>
    <w:rsid w:val="005946E3"/>
    <w:rsid w:val="0059520D"/>
    <w:rsid w:val="00597B83"/>
    <w:rsid w:val="005A1508"/>
    <w:rsid w:val="005A1DD1"/>
    <w:rsid w:val="005A3236"/>
    <w:rsid w:val="005A426B"/>
    <w:rsid w:val="005A4B62"/>
    <w:rsid w:val="005A6E27"/>
    <w:rsid w:val="005A6E7E"/>
    <w:rsid w:val="005B0E6C"/>
    <w:rsid w:val="005B19A6"/>
    <w:rsid w:val="005B36F5"/>
    <w:rsid w:val="005B7CF4"/>
    <w:rsid w:val="005C18B0"/>
    <w:rsid w:val="005C3181"/>
    <w:rsid w:val="005C6E77"/>
    <w:rsid w:val="005D39F0"/>
    <w:rsid w:val="005D46BA"/>
    <w:rsid w:val="005D566B"/>
    <w:rsid w:val="005D75D2"/>
    <w:rsid w:val="005E1B68"/>
    <w:rsid w:val="005F5DCB"/>
    <w:rsid w:val="005F72BF"/>
    <w:rsid w:val="005F7D40"/>
    <w:rsid w:val="00600808"/>
    <w:rsid w:val="00600DB2"/>
    <w:rsid w:val="0060275D"/>
    <w:rsid w:val="00607CAF"/>
    <w:rsid w:val="00607E6B"/>
    <w:rsid w:val="00610D2F"/>
    <w:rsid w:val="00611CF6"/>
    <w:rsid w:val="00613BEB"/>
    <w:rsid w:val="00617371"/>
    <w:rsid w:val="0061747F"/>
    <w:rsid w:val="006211A6"/>
    <w:rsid w:val="0062761C"/>
    <w:rsid w:val="00632272"/>
    <w:rsid w:val="00634281"/>
    <w:rsid w:val="0064311E"/>
    <w:rsid w:val="006436D7"/>
    <w:rsid w:val="00652786"/>
    <w:rsid w:val="00652DC6"/>
    <w:rsid w:val="00656630"/>
    <w:rsid w:val="006610C2"/>
    <w:rsid w:val="00671431"/>
    <w:rsid w:val="00671EEB"/>
    <w:rsid w:val="00672CAB"/>
    <w:rsid w:val="00674B35"/>
    <w:rsid w:val="0067542E"/>
    <w:rsid w:val="00675511"/>
    <w:rsid w:val="006772AD"/>
    <w:rsid w:val="006773F1"/>
    <w:rsid w:val="00681D93"/>
    <w:rsid w:val="006907C8"/>
    <w:rsid w:val="00691839"/>
    <w:rsid w:val="00693ACE"/>
    <w:rsid w:val="00695440"/>
    <w:rsid w:val="00697F40"/>
    <w:rsid w:val="006A2405"/>
    <w:rsid w:val="006A2797"/>
    <w:rsid w:val="006A2BB1"/>
    <w:rsid w:val="006A3901"/>
    <w:rsid w:val="006A6C8A"/>
    <w:rsid w:val="006B0706"/>
    <w:rsid w:val="006B074C"/>
    <w:rsid w:val="006B19FA"/>
    <w:rsid w:val="006B2669"/>
    <w:rsid w:val="006B651F"/>
    <w:rsid w:val="006B6967"/>
    <w:rsid w:val="006B71B9"/>
    <w:rsid w:val="006C13DE"/>
    <w:rsid w:val="006C2D45"/>
    <w:rsid w:val="006C41A3"/>
    <w:rsid w:val="006C6D6A"/>
    <w:rsid w:val="006D51FF"/>
    <w:rsid w:val="006D560C"/>
    <w:rsid w:val="006D7E0A"/>
    <w:rsid w:val="006E5F4C"/>
    <w:rsid w:val="006F3AF1"/>
    <w:rsid w:val="006F4699"/>
    <w:rsid w:val="006F5BF3"/>
    <w:rsid w:val="006F68F6"/>
    <w:rsid w:val="006F7FEC"/>
    <w:rsid w:val="00702157"/>
    <w:rsid w:val="00703282"/>
    <w:rsid w:val="0070476C"/>
    <w:rsid w:val="0070563A"/>
    <w:rsid w:val="00705C79"/>
    <w:rsid w:val="00706ECD"/>
    <w:rsid w:val="00707D77"/>
    <w:rsid w:val="00711C20"/>
    <w:rsid w:val="0071209A"/>
    <w:rsid w:val="007124DF"/>
    <w:rsid w:val="00712678"/>
    <w:rsid w:val="00714EFE"/>
    <w:rsid w:val="00717DB6"/>
    <w:rsid w:val="0072099E"/>
    <w:rsid w:val="00723C94"/>
    <w:rsid w:val="0072733B"/>
    <w:rsid w:val="00730306"/>
    <w:rsid w:val="0073440E"/>
    <w:rsid w:val="00734DBA"/>
    <w:rsid w:val="007351DA"/>
    <w:rsid w:val="00740CB4"/>
    <w:rsid w:val="007439CC"/>
    <w:rsid w:val="00745B95"/>
    <w:rsid w:val="00747E3B"/>
    <w:rsid w:val="0075093F"/>
    <w:rsid w:val="00750FF4"/>
    <w:rsid w:val="00754A1D"/>
    <w:rsid w:val="00755271"/>
    <w:rsid w:val="00755546"/>
    <w:rsid w:val="00757D88"/>
    <w:rsid w:val="00760462"/>
    <w:rsid w:val="00762508"/>
    <w:rsid w:val="007640A4"/>
    <w:rsid w:val="00765710"/>
    <w:rsid w:val="0076660B"/>
    <w:rsid w:val="00772B05"/>
    <w:rsid w:val="00774CC6"/>
    <w:rsid w:val="00780B66"/>
    <w:rsid w:val="007839C1"/>
    <w:rsid w:val="00783A7B"/>
    <w:rsid w:val="007863E5"/>
    <w:rsid w:val="00787694"/>
    <w:rsid w:val="007921CD"/>
    <w:rsid w:val="00795CDF"/>
    <w:rsid w:val="007A21D0"/>
    <w:rsid w:val="007A332F"/>
    <w:rsid w:val="007A6017"/>
    <w:rsid w:val="007B0849"/>
    <w:rsid w:val="007B29B8"/>
    <w:rsid w:val="007B4939"/>
    <w:rsid w:val="007B5FDD"/>
    <w:rsid w:val="007C23D2"/>
    <w:rsid w:val="007C4291"/>
    <w:rsid w:val="007C5D38"/>
    <w:rsid w:val="007D5057"/>
    <w:rsid w:val="007D5EF8"/>
    <w:rsid w:val="007E3A2C"/>
    <w:rsid w:val="007E5DE1"/>
    <w:rsid w:val="007E7291"/>
    <w:rsid w:val="007E7383"/>
    <w:rsid w:val="007F4092"/>
    <w:rsid w:val="007F4E39"/>
    <w:rsid w:val="008037C5"/>
    <w:rsid w:val="00804776"/>
    <w:rsid w:val="00804DC8"/>
    <w:rsid w:val="00812E93"/>
    <w:rsid w:val="0082047D"/>
    <w:rsid w:val="00820617"/>
    <w:rsid w:val="00820EC8"/>
    <w:rsid w:val="008237DD"/>
    <w:rsid w:val="00825CBD"/>
    <w:rsid w:val="00825F17"/>
    <w:rsid w:val="00826854"/>
    <w:rsid w:val="008307F7"/>
    <w:rsid w:val="0083215D"/>
    <w:rsid w:val="008321EC"/>
    <w:rsid w:val="0083546C"/>
    <w:rsid w:val="0084077A"/>
    <w:rsid w:val="00842496"/>
    <w:rsid w:val="00845D4B"/>
    <w:rsid w:val="00850B5E"/>
    <w:rsid w:val="0085242C"/>
    <w:rsid w:val="00854168"/>
    <w:rsid w:val="008546AE"/>
    <w:rsid w:val="00856165"/>
    <w:rsid w:val="008562CB"/>
    <w:rsid w:val="008565C5"/>
    <w:rsid w:val="00856626"/>
    <w:rsid w:val="00860A96"/>
    <w:rsid w:val="00862063"/>
    <w:rsid w:val="0086288C"/>
    <w:rsid w:val="00866FF7"/>
    <w:rsid w:val="008703E1"/>
    <w:rsid w:val="00871FCE"/>
    <w:rsid w:val="00872472"/>
    <w:rsid w:val="00873D06"/>
    <w:rsid w:val="00874F72"/>
    <w:rsid w:val="008770CE"/>
    <w:rsid w:val="00881E5E"/>
    <w:rsid w:val="00884AE5"/>
    <w:rsid w:val="00885E22"/>
    <w:rsid w:val="0088673B"/>
    <w:rsid w:val="00887F56"/>
    <w:rsid w:val="00895574"/>
    <w:rsid w:val="008A0620"/>
    <w:rsid w:val="008A0E39"/>
    <w:rsid w:val="008A132B"/>
    <w:rsid w:val="008A13E1"/>
    <w:rsid w:val="008A2189"/>
    <w:rsid w:val="008A33A2"/>
    <w:rsid w:val="008A35B4"/>
    <w:rsid w:val="008A4639"/>
    <w:rsid w:val="008A5433"/>
    <w:rsid w:val="008A63C8"/>
    <w:rsid w:val="008A698E"/>
    <w:rsid w:val="008A736F"/>
    <w:rsid w:val="008A7657"/>
    <w:rsid w:val="008B3878"/>
    <w:rsid w:val="008B685E"/>
    <w:rsid w:val="008B7119"/>
    <w:rsid w:val="008B727B"/>
    <w:rsid w:val="008C0400"/>
    <w:rsid w:val="008C6FFD"/>
    <w:rsid w:val="008D1A25"/>
    <w:rsid w:val="008D2205"/>
    <w:rsid w:val="008D2DC9"/>
    <w:rsid w:val="008D3F35"/>
    <w:rsid w:val="008D6F60"/>
    <w:rsid w:val="008D737E"/>
    <w:rsid w:val="008D7475"/>
    <w:rsid w:val="008E0CEA"/>
    <w:rsid w:val="008E3473"/>
    <w:rsid w:val="008E5E94"/>
    <w:rsid w:val="008F2C55"/>
    <w:rsid w:val="008F57DE"/>
    <w:rsid w:val="008F75B6"/>
    <w:rsid w:val="00902F1D"/>
    <w:rsid w:val="00905615"/>
    <w:rsid w:val="009136AA"/>
    <w:rsid w:val="00917865"/>
    <w:rsid w:val="00924284"/>
    <w:rsid w:val="009261FF"/>
    <w:rsid w:val="00934CE0"/>
    <w:rsid w:val="00935763"/>
    <w:rsid w:val="00942A66"/>
    <w:rsid w:val="00944CB7"/>
    <w:rsid w:val="00944E7E"/>
    <w:rsid w:val="009456A9"/>
    <w:rsid w:val="00946B4E"/>
    <w:rsid w:val="009470A1"/>
    <w:rsid w:val="0095079C"/>
    <w:rsid w:val="0095669E"/>
    <w:rsid w:val="009601DB"/>
    <w:rsid w:val="00962FFB"/>
    <w:rsid w:val="00963636"/>
    <w:rsid w:val="00965102"/>
    <w:rsid w:val="00967F2F"/>
    <w:rsid w:val="00970AC1"/>
    <w:rsid w:val="00971167"/>
    <w:rsid w:val="0097177B"/>
    <w:rsid w:val="00971FD8"/>
    <w:rsid w:val="009761E2"/>
    <w:rsid w:val="00983661"/>
    <w:rsid w:val="009903F1"/>
    <w:rsid w:val="00991807"/>
    <w:rsid w:val="00991E8A"/>
    <w:rsid w:val="00993E62"/>
    <w:rsid w:val="00994874"/>
    <w:rsid w:val="00995143"/>
    <w:rsid w:val="009A150F"/>
    <w:rsid w:val="009A1DCF"/>
    <w:rsid w:val="009A488B"/>
    <w:rsid w:val="009A6CCE"/>
    <w:rsid w:val="009A6D26"/>
    <w:rsid w:val="009A6E92"/>
    <w:rsid w:val="009B33D7"/>
    <w:rsid w:val="009B4DD9"/>
    <w:rsid w:val="009C4074"/>
    <w:rsid w:val="009C413A"/>
    <w:rsid w:val="009C5262"/>
    <w:rsid w:val="009C5725"/>
    <w:rsid w:val="009C620D"/>
    <w:rsid w:val="009D224A"/>
    <w:rsid w:val="009D5730"/>
    <w:rsid w:val="009E0C64"/>
    <w:rsid w:val="009E151B"/>
    <w:rsid w:val="009E30FF"/>
    <w:rsid w:val="009E606A"/>
    <w:rsid w:val="009E6DDB"/>
    <w:rsid w:val="009F0043"/>
    <w:rsid w:val="009F4B44"/>
    <w:rsid w:val="00A00D62"/>
    <w:rsid w:val="00A01217"/>
    <w:rsid w:val="00A167FC"/>
    <w:rsid w:val="00A1780C"/>
    <w:rsid w:val="00A20B11"/>
    <w:rsid w:val="00A23D9B"/>
    <w:rsid w:val="00A24369"/>
    <w:rsid w:val="00A31408"/>
    <w:rsid w:val="00A328D1"/>
    <w:rsid w:val="00A33AF4"/>
    <w:rsid w:val="00A34025"/>
    <w:rsid w:val="00A351EB"/>
    <w:rsid w:val="00A36969"/>
    <w:rsid w:val="00A37096"/>
    <w:rsid w:val="00A47107"/>
    <w:rsid w:val="00A471A9"/>
    <w:rsid w:val="00A51724"/>
    <w:rsid w:val="00A547C3"/>
    <w:rsid w:val="00A55E69"/>
    <w:rsid w:val="00A564F7"/>
    <w:rsid w:val="00A612BC"/>
    <w:rsid w:val="00A63A3F"/>
    <w:rsid w:val="00A64076"/>
    <w:rsid w:val="00A642D0"/>
    <w:rsid w:val="00A71183"/>
    <w:rsid w:val="00A72AC7"/>
    <w:rsid w:val="00A73D04"/>
    <w:rsid w:val="00A75152"/>
    <w:rsid w:val="00A75718"/>
    <w:rsid w:val="00A7607F"/>
    <w:rsid w:val="00A776ED"/>
    <w:rsid w:val="00A77B3B"/>
    <w:rsid w:val="00A800E8"/>
    <w:rsid w:val="00A81567"/>
    <w:rsid w:val="00A81919"/>
    <w:rsid w:val="00A81BFC"/>
    <w:rsid w:val="00A81FAE"/>
    <w:rsid w:val="00A841D9"/>
    <w:rsid w:val="00A856AA"/>
    <w:rsid w:val="00A856E4"/>
    <w:rsid w:val="00A87116"/>
    <w:rsid w:val="00A90FE0"/>
    <w:rsid w:val="00A95635"/>
    <w:rsid w:val="00A97694"/>
    <w:rsid w:val="00AA1D80"/>
    <w:rsid w:val="00AA26C9"/>
    <w:rsid w:val="00AA38A8"/>
    <w:rsid w:val="00AA451C"/>
    <w:rsid w:val="00AA4A22"/>
    <w:rsid w:val="00AA5774"/>
    <w:rsid w:val="00AA597C"/>
    <w:rsid w:val="00AB0E9F"/>
    <w:rsid w:val="00AB4B7E"/>
    <w:rsid w:val="00AB642A"/>
    <w:rsid w:val="00AC18EE"/>
    <w:rsid w:val="00AC2F2A"/>
    <w:rsid w:val="00AC3BE5"/>
    <w:rsid w:val="00AD498E"/>
    <w:rsid w:val="00AD5FF5"/>
    <w:rsid w:val="00AE03D1"/>
    <w:rsid w:val="00AE03F9"/>
    <w:rsid w:val="00AE4CA7"/>
    <w:rsid w:val="00AE5859"/>
    <w:rsid w:val="00AF17A5"/>
    <w:rsid w:val="00AF3BA4"/>
    <w:rsid w:val="00B000F2"/>
    <w:rsid w:val="00B00EFF"/>
    <w:rsid w:val="00B02EBD"/>
    <w:rsid w:val="00B05575"/>
    <w:rsid w:val="00B05D07"/>
    <w:rsid w:val="00B146ED"/>
    <w:rsid w:val="00B15220"/>
    <w:rsid w:val="00B15948"/>
    <w:rsid w:val="00B171AD"/>
    <w:rsid w:val="00B179E6"/>
    <w:rsid w:val="00B212FF"/>
    <w:rsid w:val="00B217DF"/>
    <w:rsid w:val="00B237A1"/>
    <w:rsid w:val="00B25A3B"/>
    <w:rsid w:val="00B30CB5"/>
    <w:rsid w:val="00B30D9B"/>
    <w:rsid w:val="00B3554A"/>
    <w:rsid w:val="00B37D72"/>
    <w:rsid w:val="00B405DF"/>
    <w:rsid w:val="00B42E20"/>
    <w:rsid w:val="00B43C45"/>
    <w:rsid w:val="00B44EBE"/>
    <w:rsid w:val="00B5606D"/>
    <w:rsid w:val="00B56738"/>
    <w:rsid w:val="00B6008F"/>
    <w:rsid w:val="00B60316"/>
    <w:rsid w:val="00B605DF"/>
    <w:rsid w:val="00B61444"/>
    <w:rsid w:val="00B6214C"/>
    <w:rsid w:val="00B62765"/>
    <w:rsid w:val="00B64C28"/>
    <w:rsid w:val="00B66CB0"/>
    <w:rsid w:val="00B7182B"/>
    <w:rsid w:val="00B73E4B"/>
    <w:rsid w:val="00B80EB8"/>
    <w:rsid w:val="00B81982"/>
    <w:rsid w:val="00B82A1E"/>
    <w:rsid w:val="00B85B61"/>
    <w:rsid w:val="00B8731C"/>
    <w:rsid w:val="00B878DB"/>
    <w:rsid w:val="00B91AAD"/>
    <w:rsid w:val="00B953F9"/>
    <w:rsid w:val="00B96AC1"/>
    <w:rsid w:val="00B97904"/>
    <w:rsid w:val="00BA1EDA"/>
    <w:rsid w:val="00BA21FE"/>
    <w:rsid w:val="00BA443F"/>
    <w:rsid w:val="00BA4B5B"/>
    <w:rsid w:val="00BB7345"/>
    <w:rsid w:val="00BC1161"/>
    <w:rsid w:val="00BC1165"/>
    <w:rsid w:val="00BC1A76"/>
    <w:rsid w:val="00BC2B87"/>
    <w:rsid w:val="00BC392D"/>
    <w:rsid w:val="00BC70F2"/>
    <w:rsid w:val="00BD13A1"/>
    <w:rsid w:val="00BD52D3"/>
    <w:rsid w:val="00BD6D9F"/>
    <w:rsid w:val="00BD7B15"/>
    <w:rsid w:val="00BE1A70"/>
    <w:rsid w:val="00BE1BC0"/>
    <w:rsid w:val="00BE20F3"/>
    <w:rsid w:val="00BE2EDB"/>
    <w:rsid w:val="00BE5025"/>
    <w:rsid w:val="00BE59D2"/>
    <w:rsid w:val="00C00BBF"/>
    <w:rsid w:val="00C032E5"/>
    <w:rsid w:val="00C04DB7"/>
    <w:rsid w:val="00C05ADB"/>
    <w:rsid w:val="00C06542"/>
    <w:rsid w:val="00C0675F"/>
    <w:rsid w:val="00C076E9"/>
    <w:rsid w:val="00C1076B"/>
    <w:rsid w:val="00C12D90"/>
    <w:rsid w:val="00C14002"/>
    <w:rsid w:val="00C17AB9"/>
    <w:rsid w:val="00C23CA3"/>
    <w:rsid w:val="00C32531"/>
    <w:rsid w:val="00C34E8B"/>
    <w:rsid w:val="00C3511E"/>
    <w:rsid w:val="00C374E1"/>
    <w:rsid w:val="00C40D84"/>
    <w:rsid w:val="00C42D87"/>
    <w:rsid w:val="00C4758E"/>
    <w:rsid w:val="00C503F3"/>
    <w:rsid w:val="00C5203A"/>
    <w:rsid w:val="00C5467D"/>
    <w:rsid w:val="00C61D01"/>
    <w:rsid w:val="00C6485D"/>
    <w:rsid w:val="00C65E38"/>
    <w:rsid w:val="00C734AA"/>
    <w:rsid w:val="00C74DE3"/>
    <w:rsid w:val="00C76DA0"/>
    <w:rsid w:val="00C83060"/>
    <w:rsid w:val="00C85211"/>
    <w:rsid w:val="00C85FF7"/>
    <w:rsid w:val="00C90969"/>
    <w:rsid w:val="00C9126B"/>
    <w:rsid w:val="00C97242"/>
    <w:rsid w:val="00C97916"/>
    <w:rsid w:val="00CA0E2D"/>
    <w:rsid w:val="00CA200F"/>
    <w:rsid w:val="00CA27B1"/>
    <w:rsid w:val="00CA4539"/>
    <w:rsid w:val="00CA7B00"/>
    <w:rsid w:val="00CB2467"/>
    <w:rsid w:val="00CB35B6"/>
    <w:rsid w:val="00CB3ACF"/>
    <w:rsid w:val="00CC1F51"/>
    <w:rsid w:val="00CC379C"/>
    <w:rsid w:val="00CC42EB"/>
    <w:rsid w:val="00CC6AF5"/>
    <w:rsid w:val="00CC7516"/>
    <w:rsid w:val="00CD04DD"/>
    <w:rsid w:val="00CD0537"/>
    <w:rsid w:val="00CD6243"/>
    <w:rsid w:val="00CE06C0"/>
    <w:rsid w:val="00CE3A43"/>
    <w:rsid w:val="00CE3C25"/>
    <w:rsid w:val="00CF306D"/>
    <w:rsid w:val="00CF7E2E"/>
    <w:rsid w:val="00D031CF"/>
    <w:rsid w:val="00D03BFF"/>
    <w:rsid w:val="00D05558"/>
    <w:rsid w:val="00D05D1D"/>
    <w:rsid w:val="00D073BD"/>
    <w:rsid w:val="00D11CF8"/>
    <w:rsid w:val="00D14933"/>
    <w:rsid w:val="00D1565E"/>
    <w:rsid w:val="00D15865"/>
    <w:rsid w:val="00D20A0D"/>
    <w:rsid w:val="00D2165D"/>
    <w:rsid w:val="00D217B2"/>
    <w:rsid w:val="00D2397E"/>
    <w:rsid w:val="00D24122"/>
    <w:rsid w:val="00D26420"/>
    <w:rsid w:val="00D27E2F"/>
    <w:rsid w:val="00D30C66"/>
    <w:rsid w:val="00D316E6"/>
    <w:rsid w:val="00D31BC4"/>
    <w:rsid w:val="00D32DB1"/>
    <w:rsid w:val="00D41E60"/>
    <w:rsid w:val="00D44B00"/>
    <w:rsid w:val="00D46BAC"/>
    <w:rsid w:val="00D55F07"/>
    <w:rsid w:val="00D5667E"/>
    <w:rsid w:val="00D57A6B"/>
    <w:rsid w:val="00D61A3B"/>
    <w:rsid w:val="00D61E79"/>
    <w:rsid w:val="00D63285"/>
    <w:rsid w:val="00D648A7"/>
    <w:rsid w:val="00D66075"/>
    <w:rsid w:val="00D70A64"/>
    <w:rsid w:val="00D70F8B"/>
    <w:rsid w:val="00D711B1"/>
    <w:rsid w:val="00D7161E"/>
    <w:rsid w:val="00D82264"/>
    <w:rsid w:val="00D8334D"/>
    <w:rsid w:val="00D8344A"/>
    <w:rsid w:val="00D83C51"/>
    <w:rsid w:val="00D85210"/>
    <w:rsid w:val="00D85E46"/>
    <w:rsid w:val="00D9049A"/>
    <w:rsid w:val="00D904E6"/>
    <w:rsid w:val="00D92448"/>
    <w:rsid w:val="00D926BF"/>
    <w:rsid w:val="00D9274D"/>
    <w:rsid w:val="00D92E88"/>
    <w:rsid w:val="00D940F2"/>
    <w:rsid w:val="00DA0C54"/>
    <w:rsid w:val="00DB390C"/>
    <w:rsid w:val="00DB3AE8"/>
    <w:rsid w:val="00DC10C9"/>
    <w:rsid w:val="00DC1552"/>
    <w:rsid w:val="00DC2559"/>
    <w:rsid w:val="00DC491A"/>
    <w:rsid w:val="00DD221D"/>
    <w:rsid w:val="00DD2F61"/>
    <w:rsid w:val="00DD4B68"/>
    <w:rsid w:val="00DD75D8"/>
    <w:rsid w:val="00DE0D5A"/>
    <w:rsid w:val="00DE2A2A"/>
    <w:rsid w:val="00DE6C13"/>
    <w:rsid w:val="00DF0D1D"/>
    <w:rsid w:val="00DF329E"/>
    <w:rsid w:val="00DF515C"/>
    <w:rsid w:val="00DF7FF2"/>
    <w:rsid w:val="00E02B81"/>
    <w:rsid w:val="00E03358"/>
    <w:rsid w:val="00E035F4"/>
    <w:rsid w:val="00E03AE3"/>
    <w:rsid w:val="00E076D9"/>
    <w:rsid w:val="00E07DC5"/>
    <w:rsid w:val="00E139DD"/>
    <w:rsid w:val="00E143BD"/>
    <w:rsid w:val="00E157B7"/>
    <w:rsid w:val="00E20909"/>
    <w:rsid w:val="00E2125A"/>
    <w:rsid w:val="00E242D3"/>
    <w:rsid w:val="00E27646"/>
    <w:rsid w:val="00E301AE"/>
    <w:rsid w:val="00E30C42"/>
    <w:rsid w:val="00E3265D"/>
    <w:rsid w:val="00E332A9"/>
    <w:rsid w:val="00E356D6"/>
    <w:rsid w:val="00E4010E"/>
    <w:rsid w:val="00E4042D"/>
    <w:rsid w:val="00E50AA0"/>
    <w:rsid w:val="00E50AA3"/>
    <w:rsid w:val="00E525E7"/>
    <w:rsid w:val="00E56C5C"/>
    <w:rsid w:val="00E56D35"/>
    <w:rsid w:val="00E60925"/>
    <w:rsid w:val="00E63747"/>
    <w:rsid w:val="00E664B9"/>
    <w:rsid w:val="00E6792D"/>
    <w:rsid w:val="00E70829"/>
    <w:rsid w:val="00E741EF"/>
    <w:rsid w:val="00E74991"/>
    <w:rsid w:val="00E84928"/>
    <w:rsid w:val="00E862DE"/>
    <w:rsid w:val="00E87A80"/>
    <w:rsid w:val="00E91587"/>
    <w:rsid w:val="00E91918"/>
    <w:rsid w:val="00E9262B"/>
    <w:rsid w:val="00E931D9"/>
    <w:rsid w:val="00E9388B"/>
    <w:rsid w:val="00E955E9"/>
    <w:rsid w:val="00E97884"/>
    <w:rsid w:val="00EA15ED"/>
    <w:rsid w:val="00EB128D"/>
    <w:rsid w:val="00EB19B4"/>
    <w:rsid w:val="00EB209A"/>
    <w:rsid w:val="00EB2216"/>
    <w:rsid w:val="00EB6A08"/>
    <w:rsid w:val="00EC145F"/>
    <w:rsid w:val="00EC21DD"/>
    <w:rsid w:val="00EC30DE"/>
    <w:rsid w:val="00EC445F"/>
    <w:rsid w:val="00EC6731"/>
    <w:rsid w:val="00ED3DC9"/>
    <w:rsid w:val="00EE0072"/>
    <w:rsid w:val="00EE12EF"/>
    <w:rsid w:val="00EE33E8"/>
    <w:rsid w:val="00EE42A9"/>
    <w:rsid w:val="00EF2E76"/>
    <w:rsid w:val="00EF484E"/>
    <w:rsid w:val="00EF4A1B"/>
    <w:rsid w:val="00EF5C62"/>
    <w:rsid w:val="00EF7807"/>
    <w:rsid w:val="00F017B7"/>
    <w:rsid w:val="00F018AA"/>
    <w:rsid w:val="00F068C7"/>
    <w:rsid w:val="00F07519"/>
    <w:rsid w:val="00F11281"/>
    <w:rsid w:val="00F130AC"/>
    <w:rsid w:val="00F13122"/>
    <w:rsid w:val="00F179AC"/>
    <w:rsid w:val="00F244B7"/>
    <w:rsid w:val="00F3094B"/>
    <w:rsid w:val="00F30969"/>
    <w:rsid w:val="00F30F08"/>
    <w:rsid w:val="00F320A2"/>
    <w:rsid w:val="00F336F7"/>
    <w:rsid w:val="00F36690"/>
    <w:rsid w:val="00F40B26"/>
    <w:rsid w:val="00F41C46"/>
    <w:rsid w:val="00F42E53"/>
    <w:rsid w:val="00F43E96"/>
    <w:rsid w:val="00F45103"/>
    <w:rsid w:val="00F45362"/>
    <w:rsid w:val="00F53BE9"/>
    <w:rsid w:val="00F54F46"/>
    <w:rsid w:val="00F57B40"/>
    <w:rsid w:val="00F61BC9"/>
    <w:rsid w:val="00F62766"/>
    <w:rsid w:val="00F63F5F"/>
    <w:rsid w:val="00F76005"/>
    <w:rsid w:val="00F80FAF"/>
    <w:rsid w:val="00F90EC1"/>
    <w:rsid w:val="00F94708"/>
    <w:rsid w:val="00F95B46"/>
    <w:rsid w:val="00F9711D"/>
    <w:rsid w:val="00F97681"/>
    <w:rsid w:val="00FA2635"/>
    <w:rsid w:val="00FA36A8"/>
    <w:rsid w:val="00FA3FF1"/>
    <w:rsid w:val="00FA4D36"/>
    <w:rsid w:val="00FB1509"/>
    <w:rsid w:val="00FB151F"/>
    <w:rsid w:val="00FB5AFF"/>
    <w:rsid w:val="00FB6964"/>
    <w:rsid w:val="00FB72BD"/>
    <w:rsid w:val="00FC131E"/>
    <w:rsid w:val="00FC3588"/>
    <w:rsid w:val="00FC4DB3"/>
    <w:rsid w:val="00FD109B"/>
    <w:rsid w:val="00FD202F"/>
    <w:rsid w:val="00FD3AF5"/>
    <w:rsid w:val="00FD497C"/>
    <w:rsid w:val="00FD6D86"/>
    <w:rsid w:val="00FE23E0"/>
    <w:rsid w:val="00FF3493"/>
    <w:rsid w:val="00FF39E2"/>
    <w:rsid w:val="00FF3B7A"/>
    <w:rsid w:val="00FF5F83"/>
    <w:rsid w:val="00FF7F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98ABA"/>
  <w15:chartTrackingRefBased/>
  <w15:docId w15:val="{D37248D2-E339-4969-ABD4-932AD5A0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8"/>
      <w:szCs w:val="28"/>
      <w:lang w:eastAsia="en-US"/>
    </w:rPr>
  </w:style>
  <w:style w:type="paragraph" w:styleId="1">
    <w:name w:val="heading 1"/>
    <w:basedOn w:val="a"/>
    <w:next w:val="a"/>
    <w:link w:val="10"/>
    <w:uiPriority w:val="99"/>
    <w:qFormat/>
    <w:rsid w:val="00C12D90"/>
    <w:pPr>
      <w:widowControl w:val="0"/>
      <w:autoSpaceDE w:val="0"/>
      <w:autoSpaceDN w:val="0"/>
      <w:adjustRightInd w:val="0"/>
      <w:spacing w:before="108" w:after="108"/>
      <w:ind w:firstLine="0"/>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3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F665B"/>
    <w:pPr>
      <w:tabs>
        <w:tab w:val="center" w:pos="4677"/>
        <w:tab w:val="right" w:pos="9355"/>
      </w:tabs>
    </w:pPr>
  </w:style>
  <w:style w:type="character" w:customStyle="1" w:styleId="a5">
    <w:name w:val="Верхний колонтитул Знак"/>
    <w:basedOn w:val="a0"/>
    <w:link w:val="a4"/>
    <w:uiPriority w:val="99"/>
    <w:rsid w:val="004F665B"/>
    <w:rPr>
      <w:sz w:val="28"/>
      <w:szCs w:val="28"/>
      <w:lang w:eastAsia="en-US"/>
    </w:rPr>
  </w:style>
  <w:style w:type="paragraph" w:styleId="a6">
    <w:name w:val="footer"/>
    <w:basedOn w:val="a"/>
    <w:link w:val="a7"/>
    <w:uiPriority w:val="99"/>
    <w:unhideWhenUsed/>
    <w:rsid w:val="004F665B"/>
    <w:pPr>
      <w:tabs>
        <w:tab w:val="center" w:pos="4677"/>
        <w:tab w:val="right" w:pos="9355"/>
      </w:tabs>
    </w:pPr>
  </w:style>
  <w:style w:type="character" w:customStyle="1" w:styleId="a7">
    <w:name w:val="Нижний колонтитул Знак"/>
    <w:basedOn w:val="a0"/>
    <w:link w:val="a6"/>
    <w:uiPriority w:val="99"/>
    <w:rsid w:val="004F665B"/>
    <w:rPr>
      <w:sz w:val="28"/>
      <w:szCs w:val="28"/>
      <w:lang w:eastAsia="en-US"/>
    </w:rPr>
  </w:style>
  <w:style w:type="character" w:styleId="a8">
    <w:name w:val="Placeholder Text"/>
    <w:basedOn w:val="a0"/>
    <w:uiPriority w:val="99"/>
    <w:semiHidden/>
    <w:rsid w:val="00153884"/>
    <w:rPr>
      <w:color w:val="808080"/>
    </w:rPr>
  </w:style>
  <w:style w:type="paragraph" w:styleId="a9">
    <w:name w:val="List Paragraph"/>
    <w:basedOn w:val="a"/>
    <w:uiPriority w:val="34"/>
    <w:qFormat/>
    <w:rsid w:val="00674B35"/>
    <w:pPr>
      <w:ind w:left="720"/>
      <w:contextualSpacing/>
    </w:pPr>
  </w:style>
  <w:style w:type="paragraph" w:styleId="aa">
    <w:name w:val="Balloon Text"/>
    <w:basedOn w:val="a"/>
    <w:link w:val="ab"/>
    <w:uiPriority w:val="99"/>
    <w:semiHidden/>
    <w:unhideWhenUsed/>
    <w:rsid w:val="0013170C"/>
    <w:rPr>
      <w:rFonts w:ascii="Segoe UI" w:hAnsi="Segoe UI" w:cs="Segoe UI"/>
      <w:sz w:val="18"/>
      <w:szCs w:val="18"/>
    </w:rPr>
  </w:style>
  <w:style w:type="character" w:customStyle="1" w:styleId="ab">
    <w:name w:val="Текст выноски Знак"/>
    <w:basedOn w:val="a0"/>
    <w:link w:val="aa"/>
    <w:uiPriority w:val="99"/>
    <w:semiHidden/>
    <w:rsid w:val="0013170C"/>
    <w:rPr>
      <w:rFonts w:ascii="Segoe UI" w:hAnsi="Segoe UI" w:cs="Segoe UI"/>
      <w:sz w:val="18"/>
      <w:szCs w:val="18"/>
      <w:lang w:eastAsia="en-US"/>
    </w:rPr>
  </w:style>
  <w:style w:type="paragraph" w:customStyle="1" w:styleId="s1">
    <w:name w:val="s_1"/>
    <w:basedOn w:val="a"/>
    <w:rsid w:val="00AD5FF5"/>
    <w:pPr>
      <w:spacing w:before="100" w:beforeAutospacing="1" w:after="100" w:afterAutospacing="1"/>
      <w:ind w:firstLine="0"/>
      <w:jc w:val="left"/>
    </w:pPr>
    <w:rPr>
      <w:rFonts w:eastAsia="Times New Roman"/>
      <w:sz w:val="24"/>
      <w:szCs w:val="24"/>
      <w:lang w:eastAsia="ru-RU"/>
    </w:rPr>
  </w:style>
  <w:style w:type="character" w:styleId="ac">
    <w:name w:val="Emphasis"/>
    <w:basedOn w:val="a0"/>
    <w:uiPriority w:val="20"/>
    <w:qFormat/>
    <w:rsid w:val="00AD5FF5"/>
    <w:rPr>
      <w:i/>
      <w:iCs/>
    </w:rPr>
  </w:style>
  <w:style w:type="character" w:styleId="ad">
    <w:name w:val="Hyperlink"/>
    <w:basedOn w:val="a0"/>
    <w:uiPriority w:val="99"/>
    <w:unhideWhenUsed/>
    <w:rsid w:val="000A6BC7"/>
    <w:rPr>
      <w:color w:val="0000FF"/>
      <w:u w:val="single"/>
    </w:rPr>
  </w:style>
  <w:style w:type="paragraph" w:customStyle="1" w:styleId="indent1">
    <w:name w:val="indent_1"/>
    <w:basedOn w:val="a"/>
    <w:rsid w:val="000A6BC7"/>
    <w:pPr>
      <w:spacing w:before="100" w:beforeAutospacing="1" w:after="100" w:afterAutospacing="1"/>
      <w:ind w:firstLine="0"/>
      <w:jc w:val="left"/>
    </w:pPr>
    <w:rPr>
      <w:rFonts w:eastAsia="Times New Roman"/>
      <w:sz w:val="24"/>
      <w:szCs w:val="24"/>
      <w:lang w:eastAsia="ru-RU"/>
    </w:rPr>
  </w:style>
  <w:style w:type="character" w:customStyle="1" w:styleId="s10">
    <w:name w:val="s_10"/>
    <w:basedOn w:val="a0"/>
    <w:rsid w:val="000A6BC7"/>
  </w:style>
  <w:style w:type="paragraph" w:customStyle="1" w:styleId="s16">
    <w:name w:val="s_16"/>
    <w:basedOn w:val="a"/>
    <w:rsid w:val="000A6BC7"/>
    <w:pPr>
      <w:spacing w:before="100" w:beforeAutospacing="1" w:after="100" w:afterAutospacing="1"/>
      <w:ind w:firstLine="0"/>
      <w:jc w:val="left"/>
    </w:pPr>
    <w:rPr>
      <w:rFonts w:eastAsia="Times New Roman"/>
      <w:sz w:val="24"/>
      <w:szCs w:val="24"/>
      <w:lang w:eastAsia="ru-RU"/>
    </w:rPr>
  </w:style>
  <w:style w:type="paragraph" w:customStyle="1" w:styleId="empty">
    <w:name w:val="empty"/>
    <w:basedOn w:val="a"/>
    <w:rsid w:val="000A6BC7"/>
    <w:pPr>
      <w:spacing w:before="100" w:beforeAutospacing="1" w:after="100" w:afterAutospacing="1"/>
      <w:ind w:firstLine="0"/>
      <w:jc w:val="left"/>
    </w:pPr>
    <w:rPr>
      <w:rFonts w:eastAsia="Times New Roman"/>
      <w:sz w:val="24"/>
      <w:szCs w:val="24"/>
      <w:lang w:eastAsia="ru-RU"/>
    </w:rPr>
  </w:style>
  <w:style w:type="character" w:customStyle="1" w:styleId="ae">
    <w:name w:val="Гипертекстовая ссылка"/>
    <w:basedOn w:val="a0"/>
    <w:uiPriority w:val="99"/>
    <w:rsid w:val="006436D7"/>
    <w:rPr>
      <w:color w:val="106BBE"/>
    </w:rPr>
  </w:style>
  <w:style w:type="table" w:customStyle="1" w:styleId="2">
    <w:name w:val="Сетка таблицы2"/>
    <w:basedOn w:val="a1"/>
    <w:next w:val="a3"/>
    <w:uiPriority w:val="59"/>
    <w:rsid w:val="006A2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3"/>
    <w:uiPriority w:val="59"/>
    <w:rsid w:val="00754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3"/>
    <w:uiPriority w:val="59"/>
    <w:rsid w:val="00754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22">
    <w:name w:val="s_22"/>
    <w:basedOn w:val="a"/>
    <w:rsid w:val="00E139DD"/>
    <w:pPr>
      <w:spacing w:before="100" w:beforeAutospacing="1" w:after="100" w:afterAutospacing="1"/>
      <w:ind w:firstLine="0"/>
      <w:jc w:val="left"/>
    </w:pPr>
    <w:rPr>
      <w:rFonts w:eastAsia="Times New Roman"/>
      <w:sz w:val="24"/>
      <w:szCs w:val="24"/>
      <w:lang w:eastAsia="ru-RU"/>
    </w:rPr>
  </w:style>
  <w:style w:type="character" w:styleId="af">
    <w:name w:val="annotation reference"/>
    <w:basedOn w:val="a0"/>
    <w:uiPriority w:val="99"/>
    <w:semiHidden/>
    <w:unhideWhenUsed/>
    <w:rsid w:val="0073440E"/>
    <w:rPr>
      <w:sz w:val="16"/>
      <w:szCs w:val="16"/>
    </w:rPr>
  </w:style>
  <w:style w:type="paragraph" w:styleId="af0">
    <w:name w:val="annotation text"/>
    <w:basedOn w:val="a"/>
    <w:link w:val="af1"/>
    <w:uiPriority w:val="99"/>
    <w:semiHidden/>
    <w:unhideWhenUsed/>
    <w:rsid w:val="0073440E"/>
    <w:rPr>
      <w:sz w:val="20"/>
      <w:szCs w:val="20"/>
    </w:rPr>
  </w:style>
  <w:style w:type="character" w:customStyle="1" w:styleId="af1">
    <w:name w:val="Текст примечания Знак"/>
    <w:basedOn w:val="a0"/>
    <w:link w:val="af0"/>
    <w:uiPriority w:val="99"/>
    <w:semiHidden/>
    <w:rsid w:val="0073440E"/>
    <w:rPr>
      <w:lang w:eastAsia="en-US"/>
    </w:rPr>
  </w:style>
  <w:style w:type="character" w:customStyle="1" w:styleId="af2">
    <w:name w:val="Цветовое выделение"/>
    <w:uiPriority w:val="99"/>
    <w:rsid w:val="008A698E"/>
    <w:rPr>
      <w:b/>
      <w:color w:val="26282F"/>
    </w:rPr>
  </w:style>
  <w:style w:type="paragraph" w:customStyle="1" w:styleId="af3">
    <w:name w:val="Нормальный (таблица)"/>
    <w:basedOn w:val="a"/>
    <w:next w:val="a"/>
    <w:uiPriority w:val="99"/>
    <w:rsid w:val="008A698E"/>
    <w:pPr>
      <w:widowControl w:val="0"/>
      <w:autoSpaceDE w:val="0"/>
      <w:autoSpaceDN w:val="0"/>
      <w:adjustRightInd w:val="0"/>
      <w:ind w:firstLine="0"/>
    </w:pPr>
    <w:rPr>
      <w:rFonts w:ascii="Times New Roman CYR" w:eastAsiaTheme="minorEastAsia" w:hAnsi="Times New Roman CYR" w:cs="Times New Roman CYR"/>
      <w:sz w:val="24"/>
      <w:szCs w:val="24"/>
      <w:lang w:eastAsia="ru-RU"/>
    </w:rPr>
  </w:style>
  <w:style w:type="paragraph" w:customStyle="1" w:styleId="af4">
    <w:name w:val="Прижатый влево"/>
    <w:basedOn w:val="a"/>
    <w:next w:val="a"/>
    <w:uiPriority w:val="99"/>
    <w:rsid w:val="008A698E"/>
    <w:pPr>
      <w:widowControl w:val="0"/>
      <w:autoSpaceDE w:val="0"/>
      <w:autoSpaceDN w:val="0"/>
      <w:adjustRightInd w:val="0"/>
      <w:ind w:firstLine="0"/>
      <w:jc w:val="left"/>
    </w:pPr>
    <w:rPr>
      <w:rFonts w:ascii="Times New Roman CYR" w:eastAsiaTheme="minorEastAsia" w:hAnsi="Times New Roman CYR" w:cs="Times New Roman CYR"/>
      <w:sz w:val="24"/>
      <w:szCs w:val="24"/>
      <w:lang w:eastAsia="ru-RU"/>
    </w:rPr>
  </w:style>
  <w:style w:type="paragraph" w:styleId="af5">
    <w:name w:val="annotation subject"/>
    <w:basedOn w:val="af0"/>
    <w:next w:val="af0"/>
    <w:link w:val="af6"/>
    <w:uiPriority w:val="99"/>
    <w:semiHidden/>
    <w:unhideWhenUsed/>
    <w:rsid w:val="00B44EBE"/>
    <w:rPr>
      <w:b/>
      <w:bCs/>
    </w:rPr>
  </w:style>
  <w:style w:type="character" w:customStyle="1" w:styleId="af6">
    <w:name w:val="Тема примечания Знак"/>
    <w:basedOn w:val="af1"/>
    <w:link w:val="af5"/>
    <w:uiPriority w:val="99"/>
    <w:semiHidden/>
    <w:rsid w:val="00B44EBE"/>
    <w:rPr>
      <w:b/>
      <w:bCs/>
      <w:lang w:eastAsia="en-US"/>
    </w:rPr>
  </w:style>
  <w:style w:type="paragraph" w:customStyle="1" w:styleId="s37">
    <w:name w:val="s_37"/>
    <w:basedOn w:val="a"/>
    <w:rsid w:val="00C85211"/>
    <w:pPr>
      <w:spacing w:before="100" w:beforeAutospacing="1" w:after="100" w:afterAutospacing="1"/>
      <w:ind w:firstLine="0"/>
      <w:jc w:val="left"/>
    </w:pPr>
    <w:rPr>
      <w:rFonts w:eastAsia="Times New Roman"/>
      <w:sz w:val="24"/>
      <w:szCs w:val="24"/>
      <w:lang w:eastAsia="ru-RU"/>
    </w:rPr>
  </w:style>
  <w:style w:type="paragraph" w:customStyle="1" w:styleId="s3">
    <w:name w:val="s_3"/>
    <w:basedOn w:val="a"/>
    <w:rsid w:val="00C85211"/>
    <w:pPr>
      <w:spacing w:before="100" w:beforeAutospacing="1" w:after="100" w:afterAutospacing="1"/>
      <w:ind w:firstLine="0"/>
      <w:jc w:val="left"/>
    </w:pPr>
    <w:rPr>
      <w:rFonts w:eastAsia="Times New Roman"/>
      <w:sz w:val="24"/>
      <w:szCs w:val="24"/>
      <w:lang w:eastAsia="ru-RU"/>
    </w:rPr>
  </w:style>
  <w:style w:type="character" w:customStyle="1" w:styleId="10">
    <w:name w:val="Заголовок 1 Знак"/>
    <w:basedOn w:val="a0"/>
    <w:link w:val="1"/>
    <w:uiPriority w:val="99"/>
    <w:rsid w:val="00C12D90"/>
    <w:rPr>
      <w:rFonts w:ascii="Times New Roman CYR" w:eastAsiaTheme="minorEastAsia" w:hAnsi="Times New Roman CYR" w:cs="Times New Roman CYR"/>
      <w:b/>
      <w:bCs/>
      <w:color w:val="26282F"/>
      <w:sz w:val="24"/>
      <w:szCs w:val="24"/>
    </w:rPr>
  </w:style>
  <w:style w:type="character" w:customStyle="1" w:styleId="af7">
    <w:name w:val="Цветовое выделение для Текст"/>
    <w:uiPriority w:val="99"/>
    <w:rsid w:val="00C12D90"/>
    <w:rPr>
      <w:rFonts w:ascii="Times New Roman CYR" w:hAnsi="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427267">
      <w:bodyDiv w:val="1"/>
      <w:marLeft w:val="0"/>
      <w:marRight w:val="0"/>
      <w:marTop w:val="0"/>
      <w:marBottom w:val="0"/>
      <w:divBdr>
        <w:top w:val="none" w:sz="0" w:space="0" w:color="auto"/>
        <w:left w:val="none" w:sz="0" w:space="0" w:color="auto"/>
        <w:bottom w:val="none" w:sz="0" w:space="0" w:color="auto"/>
        <w:right w:val="none" w:sz="0" w:space="0" w:color="auto"/>
      </w:divBdr>
    </w:div>
    <w:div w:id="1059010950">
      <w:bodyDiv w:val="1"/>
      <w:marLeft w:val="0"/>
      <w:marRight w:val="0"/>
      <w:marTop w:val="0"/>
      <w:marBottom w:val="0"/>
      <w:divBdr>
        <w:top w:val="none" w:sz="0" w:space="0" w:color="auto"/>
        <w:left w:val="none" w:sz="0" w:space="0" w:color="auto"/>
        <w:bottom w:val="none" w:sz="0" w:space="0" w:color="auto"/>
        <w:right w:val="none" w:sz="0" w:space="0" w:color="auto"/>
      </w:divBdr>
    </w:div>
    <w:div w:id="1743522036">
      <w:bodyDiv w:val="1"/>
      <w:marLeft w:val="0"/>
      <w:marRight w:val="0"/>
      <w:marTop w:val="0"/>
      <w:marBottom w:val="0"/>
      <w:divBdr>
        <w:top w:val="none" w:sz="0" w:space="0" w:color="auto"/>
        <w:left w:val="none" w:sz="0" w:space="0" w:color="auto"/>
        <w:bottom w:val="none" w:sz="0" w:space="0" w:color="auto"/>
        <w:right w:val="none" w:sz="0" w:space="0" w:color="auto"/>
      </w:divBdr>
      <w:divsChild>
        <w:div w:id="686832226">
          <w:marLeft w:val="0"/>
          <w:marRight w:val="0"/>
          <w:marTop w:val="0"/>
          <w:marBottom w:val="0"/>
          <w:divBdr>
            <w:top w:val="none" w:sz="0" w:space="0" w:color="auto"/>
            <w:left w:val="none" w:sz="0" w:space="0" w:color="auto"/>
            <w:bottom w:val="none" w:sz="0" w:space="0" w:color="auto"/>
            <w:right w:val="none" w:sz="0" w:space="0" w:color="auto"/>
          </w:divBdr>
          <w:divsChild>
            <w:div w:id="611131362">
              <w:marLeft w:val="0"/>
              <w:marRight w:val="0"/>
              <w:marTop w:val="0"/>
              <w:marBottom w:val="0"/>
              <w:divBdr>
                <w:top w:val="none" w:sz="0" w:space="0" w:color="auto"/>
                <w:left w:val="none" w:sz="0" w:space="0" w:color="auto"/>
                <w:bottom w:val="none" w:sz="0" w:space="0" w:color="auto"/>
                <w:right w:val="none" w:sz="0" w:space="0" w:color="auto"/>
              </w:divBdr>
              <w:divsChild>
                <w:div w:id="16272287">
                  <w:marLeft w:val="0"/>
                  <w:marRight w:val="0"/>
                  <w:marTop w:val="0"/>
                  <w:marBottom w:val="0"/>
                  <w:divBdr>
                    <w:top w:val="none" w:sz="0" w:space="0" w:color="auto"/>
                    <w:left w:val="none" w:sz="0" w:space="0" w:color="auto"/>
                    <w:bottom w:val="none" w:sz="0" w:space="0" w:color="auto"/>
                    <w:right w:val="none" w:sz="0" w:space="0" w:color="auto"/>
                  </w:divBdr>
                  <w:divsChild>
                    <w:div w:id="214041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964783">
          <w:marLeft w:val="0"/>
          <w:marRight w:val="0"/>
          <w:marTop w:val="0"/>
          <w:marBottom w:val="0"/>
          <w:divBdr>
            <w:top w:val="none" w:sz="0" w:space="0" w:color="auto"/>
            <w:left w:val="none" w:sz="0" w:space="0" w:color="auto"/>
            <w:bottom w:val="none" w:sz="0" w:space="0" w:color="auto"/>
            <w:right w:val="none" w:sz="0" w:space="0" w:color="auto"/>
          </w:divBdr>
        </w:div>
      </w:divsChild>
    </w:div>
    <w:div w:id="205010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84311" TargetMode="External"/><Relationship Id="rId18" Type="http://schemas.openxmlformats.org/officeDocument/2006/relationships/hyperlink" Target="https://login.consultant.ru/link/?req=doc&amp;base=RLAW926&amp;n=334976&amp;dst=100050" TargetMode="External"/><Relationship Id="rId26" Type="http://schemas.openxmlformats.org/officeDocument/2006/relationships/hyperlink" Target="https://login.consultant.ru/link/?req=doc&amp;base=RLAW926&amp;n=334976&amp;dst=100193" TargetMode="External"/><Relationship Id="rId39" Type="http://schemas.openxmlformats.org/officeDocument/2006/relationships/glossaryDocument" Target="glossary/document.xml"/><Relationship Id="rId21" Type="http://schemas.openxmlformats.org/officeDocument/2006/relationships/hyperlink" Target="https://login.consultant.ru/link/?req=doc&amp;base=RLAW926&amp;n=334976&amp;dst=100413" TargetMode="External"/><Relationship Id="rId34" Type="http://schemas.openxmlformats.org/officeDocument/2006/relationships/hyperlink" Target="https://login.consultant.ru/link/?req=doc&amp;base=RLAW926&amp;n=334976&amp;dst=100781" TargetMode="External"/><Relationship Id="rId7" Type="http://schemas.openxmlformats.org/officeDocument/2006/relationships/endnotes" Target="endnotes.xml"/><Relationship Id="rId12" Type="http://schemas.openxmlformats.org/officeDocument/2006/relationships/hyperlink" Target="https://login.consultant.ru/link/?req=doc&amp;base=RLAW926&amp;n=334976&amp;dst=100193" TargetMode="External"/><Relationship Id="rId17" Type="http://schemas.openxmlformats.org/officeDocument/2006/relationships/hyperlink" Target="https://login.consultant.ru/link/?req=doc&amp;base=RLAW926&amp;n=334976&amp;dst=100119" TargetMode="External"/><Relationship Id="rId25" Type="http://schemas.openxmlformats.org/officeDocument/2006/relationships/hyperlink" Target="https://login.consultant.ru/link/?req=doc&amp;base=RLAW926&amp;n=334976&amp;dst=100169" TargetMode="External"/><Relationship Id="rId33" Type="http://schemas.openxmlformats.org/officeDocument/2006/relationships/hyperlink" Target="https://login.consultant.ru/link/?req=doc&amp;base=RLAW926&amp;n=334976&amp;dst=100413"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RLAW926&amp;n=334976&amp;dst=100267" TargetMode="External"/><Relationship Id="rId20" Type="http://schemas.openxmlformats.org/officeDocument/2006/relationships/hyperlink" Target="https://login.consultant.ru/link/?req=doc&amp;base=RLAW926&amp;n=334976&amp;dst=100330" TargetMode="External"/><Relationship Id="rId29" Type="http://schemas.openxmlformats.org/officeDocument/2006/relationships/hyperlink" Target="https://login.consultant.ru/link/?req=doc&amp;base=RLAW926&amp;n=334976&amp;dst=1002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71507" TargetMode="External"/><Relationship Id="rId24" Type="http://schemas.openxmlformats.org/officeDocument/2006/relationships/hyperlink" Target="https://login.consultant.ru/link/?req=doc&amp;base=RLAW926&amp;n=334976&amp;dst=100142" TargetMode="External"/><Relationship Id="rId32" Type="http://schemas.openxmlformats.org/officeDocument/2006/relationships/hyperlink" Target="https://login.consultant.ru/link/?req=doc&amp;base=RLAW926&amp;n=334976&amp;dst=100330"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147770" TargetMode="External"/><Relationship Id="rId23" Type="http://schemas.openxmlformats.org/officeDocument/2006/relationships/hyperlink" Target="https://login.consultant.ru/link/?req=doc&amp;base=RLAW926&amp;n=334976&amp;dst=100119" TargetMode="External"/><Relationship Id="rId28" Type="http://schemas.openxmlformats.org/officeDocument/2006/relationships/hyperlink" Target="https://login.consultant.ru/link/?req=doc&amp;base=RLAW926&amp;n=334976&amp;dst=100267" TargetMode="External"/><Relationship Id="rId36" Type="http://schemas.openxmlformats.org/officeDocument/2006/relationships/header" Target="header1.xml"/><Relationship Id="rId10" Type="http://schemas.openxmlformats.org/officeDocument/2006/relationships/hyperlink" Target="https://login.consultant.ru/link/?req=doc&amp;base=RLAW926&amp;n=334976&amp;dst=100248" TargetMode="External"/><Relationship Id="rId19" Type="http://schemas.openxmlformats.org/officeDocument/2006/relationships/hyperlink" Target="https://login.consultant.ru/link/?req=doc&amp;base=RLAW926&amp;n=334976&amp;dst=100248" TargetMode="External"/><Relationship Id="rId31" Type="http://schemas.openxmlformats.org/officeDocument/2006/relationships/hyperlink" Target="https://login.consultant.ru/link/?req=doc&amp;base=RLAW926&amp;n=334976&amp;dst=100320" TargetMode="External"/><Relationship Id="rId4" Type="http://schemas.openxmlformats.org/officeDocument/2006/relationships/settings" Target="settings.xml"/><Relationship Id="rId9" Type="http://schemas.openxmlformats.org/officeDocument/2006/relationships/hyperlink" Target="https://login.consultant.ru/link/?req=doc&amp;base=LAW&amp;n=76147&amp;dst=100009" TargetMode="External"/><Relationship Id="rId14" Type="http://schemas.openxmlformats.org/officeDocument/2006/relationships/hyperlink" Target="https://login.consultant.ru/link/?req=doc&amp;base=RLAW926&amp;n=334976&amp;dst=100235" TargetMode="External"/><Relationship Id="rId22" Type="http://schemas.openxmlformats.org/officeDocument/2006/relationships/hyperlink" Target="https://login.consultant.ru/link/?req=doc&amp;base=RLAW926&amp;n=334976&amp;dst=100073" TargetMode="External"/><Relationship Id="rId27" Type="http://schemas.openxmlformats.org/officeDocument/2006/relationships/hyperlink" Target="https://login.consultant.ru/link/?req=doc&amp;base=RLAW926&amp;n=334976&amp;dst=100235" TargetMode="External"/><Relationship Id="rId30" Type="http://schemas.openxmlformats.org/officeDocument/2006/relationships/hyperlink" Target="https://login.consultant.ru/link/?req=doc&amp;base=RLAW926&amp;n=334976&amp;dst=100306" TargetMode="External"/><Relationship Id="rId35" Type="http://schemas.openxmlformats.org/officeDocument/2006/relationships/hyperlink" Target="https://login.consultant.ru/link/?req=doc&amp;base=RLAW926&amp;n=334976&amp;dst=100805" TargetMode="External"/><Relationship Id="rId8" Type="http://schemas.openxmlformats.org/officeDocument/2006/relationships/hyperlink" Target="https://login.consultant.ru/link/?req=doc&amp;base=LAW&amp;n=84164&amp;dst=100009" TargetMode="Externa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Общие"/>
          <w:gallery w:val="placeholder"/>
        </w:category>
        <w:types>
          <w:type w:val="bbPlcHdr"/>
        </w:types>
        <w:behaviors>
          <w:behavior w:val="content"/>
        </w:behaviors>
        <w:guid w:val="{086D1CD4-3F74-45FE-A6DE-7C887E6E7BAD}"/>
      </w:docPartPr>
      <w:docPartBody>
        <w:p w:rsidR="004527F8" w:rsidRDefault="008268D3">
          <w:r w:rsidRPr="00B920BE">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8D3"/>
    <w:rsid w:val="000346B9"/>
    <w:rsid w:val="001A19A5"/>
    <w:rsid w:val="00205E13"/>
    <w:rsid w:val="002F7CDE"/>
    <w:rsid w:val="00327B87"/>
    <w:rsid w:val="004304E9"/>
    <w:rsid w:val="004527F8"/>
    <w:rsid w:val="00465AAB"/>
    <w:rsid w:val="00465EA2"/>
    <w:rsid w:val="00585E59"/>
    <w:rsid w:val="005B7C0C"/>
    <w:rsid w:val="006B327F"/>
    <w:rsid w:val="006E4143"/>
    <w:rsid w:val="00701662"/>
    <w:rsid w:val="007946F2"/>
    <w:rsid w:val="007B0F77"/>
    <w:rsid w:val="008268D3"/>
    <w:rsid w:val="008D6581"/>
    <w:rsid w:val="0090171A"/>
    <w:rsid w:val="00916618"/>
    <w:rsid w:val="00A66A07"/>
    <w:rsid w:val="00B26048"/>
    <w:rsid w:val="00D71CA8"/>
    <w:rsid w:val="00E45AA9"/>
    <w:rsid w:val="00E92733"/>
    <w:rsid w:val="00F13B0E"/>
    <w:rsid w:val="00F97C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B7C0C"/>
    <w:rPr>
      <w:color w:val="808080"/>
    </w:rPr>
  </w:style>
  <w:style w:type="paragraph" w:customStyle="1" w:styleId="57F7167C584A48FD91833FD74FEF5428">
    <w:name w:val="57F7167C584A48FD91833FD74FEF5428"/>
    <w:rsid w:val="005B7C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19206-D27A-4BB5-85D2-203EF1BB7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14546</Words>
  <Characters>82917</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Толкачева Надежда Витальевна</dc:creator>
  <cp:keywords/>
  <dc:description/>
  <cp:lastModifiedBy>Мельничану Лилия Николаевна</cp:lastModifiedBy>
  <cp:revision>4</cp:revision>
  <cp:lastPrinted>2026-02-17T09:14:00Z</cp:lastPrinted>
  <dcterms:created xsi:type="dcterms:W3CDTF">2026-05-08T09:51:00Z</dcterms:created>
  <dcterms:modified xsi:type="dcterms:W3CDTF">2026-05-08T09:56:00Z</dcterms:modified>
</cp:coreProperties>
</file>