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A2" w:rsidRPr="00C70334" w:rsidRDefault="004E4AA2" w:rsidP="00C75FC3">
      <w:pPr>
        <w:ind w:left="5670"/>
        <w:rPr>
          <w:color w:val="000000" w:themeColor="text1"/>
        </w:rPr>
      </w:pPr>
      <w:r w:rsidRPr="00C70334">
        <w:rPr>
          <w:color w:val="000000" w:themeColor="text1"/>
        </w:rPr>
        <w:t xml:space="preserve">Проект </w:t>
      </w:r>
      <w:r w:rsidR="000025D7" w:rsidRPr="00C70334">
        <w:rPr>
          <w:color w:val="000000" w:themeColor="text1"/>
        </w:rPr>
        <w:t xml:space="preserve">(редакция от </w:t>
      </w:r>
      <w:r w:rsidR="00057628" w:rsidRPr="00C70334">
        <w:rPr>
          <w:color w:val="000000" w:themeColor="text1"/>
        </w:rPr>
        <w:t>05</w:t>
      </w:r>
      <w:r w:rsidR="00451748" w:rsidRPr="00C70334">
        <w:rPr>
          <w:color w:val="000000" w:themeColor="text1"/>
        </w:rPr>
        <w:t>.0</w:t>
      </w:r>
      <w:r w:rsidR="00057628" w:rsidRPr="00C70334">
        <w:rPr>
          <w:color w:val="000000" w:themeColor="text1"/>
        </w:rPr>
        <w:t>8</w:t>
      </w:r>
      <w:r w:rsidR="00451748" w:rsidRPr="00C70334">
        <w:rPr>
          <w:color w:val="000000" w:themeColor="text1"/>
        </w:rPr>
        <w:t>.2025)</w:t>
      </w:r>
    </w:p>
    <w:p w:rsidR="004E4AA2" w:rsidRPr="00C70334" w:rsidRDefault="004E4AA2" w:rsidP="00C75FC3">
      <w:pPr>
        <w:ind w:left="5670"/>
        <w:rPr>
          <w:color w:val="000000" w:themeColor="text1"/>
        </w:rPr>
      </w:pPr>
      <w:r w:rsidRPr="00C70334">
        <w:rPr>
          <w:color w:val="000000" w:themeColor="text1"/>
        </w:rPr>
        <w:t>подготовлен департаментом</w:t>
      </w:r>
    </w:p>
    <w:p w:rsidR="00A5525B" w:rsidRPr="00C70334" w:rsidRDefault="004E4AA2" w:rsidP="00C75FC3">
      <w:pPr>
        <w:pStyle w:val="3"/>
        <w:ind w:left="5670"/>
        <w:jc w:val="left"/>
        <w:rPr>
          <w:color w:val="000000" w:themeColor="text1"/>
          <w:sz w:val="24"/>
        </w:rPr>
      </w:pPr>
      <w:r w:rsidRPr="00C70334">
        <w:rPr>
          <w:color w:val="000000" w:themeColor="text1"/>
          <w:sz w:val="24"/>
        </w:rPr>
        <w:t>архитектуры и градостроительства</w:t>
      </w:r>
    </w:p>
    <w:p w:rsidR="004E4AA2" w:rsidRPr="00C70334" w:rsidRDefault="004E4AA2" w:rsidP="004F729E">
      <w:pPr>
        <w:pStyle w:val="3"/>
        <w:rPr>
          <w:color w:val="000000" w:themeColor="text1"/>
          <w:szCs w:val="28"/>
        </w:rPr>
      </w:pPr>
    </w:p>
    <w:p w:rsidR="004E4AA2" w:rsidRPr="00C70334" w:rsidRDefault="004E4AA2" w:rsidP="004F729E">
      <w:pPr>
        <w:pStyle w:val="3"/>
        <w:rPr>
          <w:color w:val="000000" w:themeColor="text1"/>
          <w:szCs w:val="28"/>
        </w:rPr>
      </w:pPr>
    </w:p>
    <w:p w:rsidR="004F729E" w:rsidRPr="00C70334" w:rsidRDefault="004F729E" w:rsidP="004F729E">
      <w:pPr>
        <w:pStyle w:val="3"/>
        <w:rPr>
          <w:color w:val="000000" w:themeColor="text1"/>
          <w:szCs w:val="28"/>
        </w:rPr>
      </w:pPr>
      <w:r w:rsidRPr="00C70334">
        <w:rPr>
          <w:color w:val="000000" w:themeColor="text1"/>
          <w:szCs w:val="28"/>
        </w:rPr>
        <w:t>МУНИЦИПАЛЬНОЕ ОБРАЗОВАНИЕ</w:t>
      </w:r>
    </w:p>
    <w:p w:rsidR="004F729E" w:rsidRPr="00C70334" w:rsidRDefault="004F729E" w:rsidP="004F729E">
      <w:pPr>
        <w:pStyle w:val="4"/>
        <w:rPr>
          <w:color w:val="000000" w:themeColor="text1"/>
          <w:szCs w:val="28"/>
        </w:rPr>
      </w:pPr>
      <w:r w:rsidRPr="00C70334">
        <w:rPr>
          <w:color w:val="000000" w:themeColor="text1"/>
          <w:szCs w:val="28"/>
        </w:rPr>
        <w:t xml:space="preserve">                  ГОРОДСКОЙ ОКРУГ СУРГУТ</w:t>
      </w:r>
    </w:p>
    <w:p w:rsidR="004F729E" w:rsidRPr="00C70334" w:rsidRDefault="004F729E" w:rsidP="004F729E">
      <w:pPr>
        <w:spacing w:line="120" w:lineRule="atLeast"/>
        <w:jc w:val="center"/>
        <w:rPr>
          <w:color w:val="000000" w:themeColor="text1"/>
          <w:sz w:val="28"/>
          <w:szCs w:val="28"/>
        </w:rPr>
      </w:pPr>
      <w:r w:rsidRPr="00C70334">
        <w:rPr>
          <w:color w:val="000000" w:themeColor="text1"/>
          <w:sz w:val="28"/>
          <w:szCs w:val="28"/>
        </w:rPr>
        <w:t>ХАНТЫ-МАНСИЙСКОГО АВТОНОМНОГО ОКРУГА – ЮГРЫ</w:t>
      </w:r>
    </w:p>
    <w:p w:rsidR="004F729E" w:rsidRPr="00C70334" w:rsidRDefault="004F729E" w:rsidP="004F729E">
      <w:pPr>
        <w:jc w:val="center"/>
        <w:rPr>
          <w:b/>
          <w:color w:val="000000" w:themeColor="text1"/>
          <w:sz w:val="28"/>
          <w:szCs w:val="28"/>
        </w:rPr>
      </w:pPr>
    </w:p>
    <w:p w:rsidR="004F729E" w:rsidRPr="00C70334" w:rsidRDefault="004F729E" w:rsidP="004F729E">
      <w:pPr>
        <w:jc w:val="center"/>
        <w:rPr>
          <w:color w:val="000000" w:themeColor="text1"/>
          <w:sz w:val="28"/>
          <w:szCs w:val="28"/>
        </w:rPr>
      </w:pPr>
      <w:r w:rsidRPr="00C70334">
        <w:rPr>
          <w:color w:val="000000" w:themeColor="text1"/>
          <w:sz w:val="28"/>
          <w:szCs w:val="28"/>
        </w:rPr>
        <w:t>АДМИНИСТРАЦИЯ ГОРОДА</w:t>
      </w:r>
    </w:p>
    <w:p w:rsidR="004F729E" w:rsidRPr="00C70334" w:rsidRDefault="004F729E" w:rsidP="004F729E">
      <w:pPr>
        <w:jc w:val="center"/>
        <w:rPr>
          <w:color w:val="000000" w:themeColor="text1"/>
          <w:sz w:val="28"/>
          <w:szCs w:val="28"/>
        </w:rPr>
      </w:pPr>
    </w:p>
    <w:p w:rsidR="004F729E" w:rsidRPr="00C70334" w:rsidRDefault="004F729E" w:rsidP="004F729E">
      <w:pPr>
        <w:jc w:val="center"/>
        <w:rPr>
          <w:color w:val="000000" w:themeColor="text1"/>
          <w:sz w:val="28"/>
          <w:szCs w:val="28"/>
        </w:rPr>
      </w:pPr>
      <w:r w:rsidRPr="00C70334">
        <w:rPr>
          <w:color w:val="000000" w:themeColor="text1"/>
          <w:sz w:val="28"/>
          <w:szCs w:val="28"/>
        </w:rPr>
        <w:t>ПОСТАНОВЛЕНИЕ</w:t>
      </w:r>
    </w:p>
    <w:p w:rsidR="004F729E" w:rsidRPr="00C70334" w:rsidRDefault="004F729E" w:rsidP="004F729E">
      <w:pPr>
        <w:jc w:val="center"/>
        <w:rPr>
          <w:color w:val="000000" w:themeColor="text1"/>
          <w:sz w:val="28"/>
          <w:szCs w:val="28"/>
        </w:rPr>
      </w:pPr>
    </w:p>
    <w:p w:rsidR="001C53FA" w:rsidRPr="00C70334" w:rsidRDefault="001C53FA" w:rsidP="00F41110">
      <w:pPr>
        <w:contextualSpacing/>
        <w:rPr>
          <w:rFonts w:ascii="Times New Roman CYR" w:hAnsi="Times New Roman CYR" w:cs="Times New Roman CYR"/>
          <w:color w:val="000000" w:themeColor="text1"/>
          <w:sz w:val="28"/>
          <w:szCs w:val="28"/>
        </w:rPr>
      </w:pPr>
      <w:r w:rsidRPr="00C70334">
        <w:rPr>
          <w:rFonts w:ascii="Times New Roman CYR" w:hAnsi="Times New Roman CYR" w:cs="Times New Roman CYR"/>
          <w:color w:val="000000" w:themeColor="text1"/>
          <w:sz w:val="28"/>
          <w:szCs w:val="28"/>
        </w:rPr>
        <w:t xml:space="preserve">Об утверждении требований </w:t>
      </w:r>
    </w:p>
    <w:p w:rsidR="00112652" w:rsidRPr="00C70334" w:rsidRDefault="001C53FA" w:rsidP="00112652">
      <w:pPr>
        <w:contextualSpacing/>
        <w:rPr>
          <w:rFonts w:ascii="Times New Roman CYR" w:hAnsi="Times New Roman CYR" w:cs="Times New Roman CYR"/>
          <w:color w:val="000000" w:themeColor="text1"/>
          <w:sz w:val="28"/>
          <w:szCs w:val="28"/>
        </w:rPr>
      </w:pPr>
      <w:r w:rsidRPr="00C70334">
        <w:rPr>
          <w:rFonts w:ascii="Times New Roman CYR" w:hAnsi="Times New Roman CYR" w:cs="Times New Roman CYR"/>
          <w:color w:val="000000" w:themeColor="text1"/>
          <w:sz w:val="28"/>
          <w:szCs w:val="28"/>
        </w:rPr>
        <w:t>к разработке разбивочного плана</w:t>
      </w:r>
      <w:r w:rsidR="00112652" w:rsidRPr="00C70334">
        <w:rPr>
          <w:rFonts w:ascii="Times New Roman CYR" w:hAnsi="Times New Roman CYR" w:cs="Times New Roman CYR"/>
          <w:color w:val="000000" w:themeColor="text1"/>
          <w:sz w:val="28"/>
          <w:szCs w:val="28"/>
        </w:rPr>
        <w:t xml:space="preserve"> </w:t>
      </w:r>
    </w:p>
    <w:p w:rsidR="00112652" w:rsidRPr="00C70334" w:rsidRDefault="00112652" w:rsidP="00112652">
      <w:pPr>
        <w:contextualSpacing/>
        <w:rPr>
          <w:rFonts w:ascii="Times New Roman CYR" w:hAnsi="Times New Roman CYR" w:cs="Times New Roman CYR"/>
          <w:color w:val="000000" w:themeColor="text1"/>
          <w:sz w:val="28"/>
          <w:szCs w:val="28"/>
        </w:rPr>
      </w:pPr>
      <w:r w:rsidRPr="00C70334">
        <w:rPr>
          <w:rFonts w:ascii="Times New Roman CYR" w:hAnsi="Times New Roman CYR" w:cs="Times New Roman CYR"/>
          <w:color w:val="000000" w:themeColor="text1"/>
          <w:sz w:val="28"/>
          <w:szCs w:val="28"/>
        </w:rPr>
        <w:t>некапитального строения, сооружения</w:t>
      </w:r>
    </w:p>
    <w:p w:rsidR="001C53FA" w:rsidRPr="00C70334" w:rsidRDefault="00112652" w:rsidP="00F41110">
      <w:pPr>
        <w:contextualSpacing/>
        <w:rPr>
          <w:rFonts w:ascii="Times New Roman CYR" w:hAnsi="Times New Roman CYR" w:cs="Times New Roman CYR"/>
          <w:color w:val="000000" w:themeColor="text1"/>
          <w:sz w:val="28"/>
          <w:szCs w:val="28"/>
        </w:rPr>
      </w:pPr>
      <w:r w:rsidRPr="00C70334">
        <w:rPr>
          <w:rFonts w:ascii="Times New Roman CYR" w:hAnsi="Times New Roman CYR" w:cs="Times New Roman CYR"/>
          <w:color w:val="000000" w:themeColor="text1"/>
          <w:sz w:val="28"/>
          <w:szCs w:val="28"/>
        </w:rPr>
        <w:t xml:space="preserve">и </w:t>
      </w:r>
      <w:r w:rsidR="001C53FA" w:rsidRPr="00C70334">
        <w:rPr>
          <w:rFonts w:ascii="Times New Roman CYR" w:hAnsi="Times New Roman CYR" w:cs="Times New Roman CYR"/>
          <w:color w:val="000000" w:themeColor="text1"/>
          <w:sz w:val="28"/>
          <w:szCs w:val="28"/>
        </w:rPr>
        <w:t xml:space="preserve">эскизного проекта некапитального </w:t>
      </w:r>
    </w:p>
    <w:p w:rsidR="00B53D92" w:rsidRPr="00C70334" w:rsidRDefault="001C53FA" w:rsidP="00B53D92">
      <w:pPr>
        <w:contextualSpacing/>
        <w:rPr>
          <w:rFonts w:ascii="Times New Roman CYR" w:hAnsi="Times New Roman CYR" w:cs="Times New Roman CYR"/>
          <w:color w:val="000000" w:themeColor="text1"/>
          <w:sz w:val="28"/>
          <w:szCs w:val="28"/>
        </w:rPr>
      </w:pPr>
      <w:r w:rsidRPr="00C70334">
        <w:rPr>
          <w:rFonts w:ascii="Times New Roman CYR" w:hAnsi="Times New Roman CYR" w:cs="Times New Roman CYR"/>
          <w:color w:val="000000" w:themeColor="text1"/>
          <w:sz w:val="28"/>
          <w:szCs w:val="28"/>
        </w:rPr>
        <w:t xml:space="preserve">строения, сооружения </w:t>
      </w:r>
      <w:r w:rsidR="00B53D92" w:rsidRPr="00C70334">
        <w:rPr>
          <w:rFonts w:ascii="Times New Roman CYR" w:hAnsi="Times New Roman CYR" w:cs="Times New Roman CYR"/>
          <w:color w:val="000000" w:themeColor="text1"/>
          <w:sz w:val="28"/>
          <w:szCs w:val="28"/>
        </w:rPr>
        <w:t xml:space="preserve">на территории </w:t>
      </w:r>
    </w:p>
    <w:p w:rsidR="001C53FA" w:rsidRPr="00C70334" w:rsidRDefault="00B53D92" w:rsidP="00F41110">
      <w:pPr>
        <w:contextualSpacing/>
        <w:rPr>
          <w:rFonts w:ascii="Times New Roman CYR" w:hAnsi="Times New Roman CYR" w:cs="Times New Roman CYR"/>
          <w:color w:val="000000" w:themeColor="text1"/>
          <w:sz w:val="28"/>
          <w:szCs w:val="28"/>
        </w:rPr>
      </w:pPr>
      <w:r w:rsidRPr="00C70334">
        <w:rPr>
          <w:rFonts w:ascii="Times New Roman CYR" w:hAnsi="Times New Roman CYR" w:cs="Times New Roman CYR"/>
          <w:color w:val="000000" w:themeColor="text1"/>
          <w:sz w:val="28"/>
          <w:szCs w:val="28"/>
        </w:rPr>
        <w:t xml:space="preserve">города Сургута </w:t>
      </w:r>
      <w:r w:rsidR="001C53FA" w:rsidRPr="00C70334">
        <w:rPr>
          <w:rFonts w:ascii="Times New Roman CYR" w:hAnsi="Times New Roman CYR" w:cs="Times New Roman CYR"/>
          <w:color w:val="000000" w:themeColor="text1"/>
          <w:sz w:val="28"/>
          <w:szCs w:val="28"/>
        </w:rPr>
        <w:t xml:space="preserve">и порядка </w:t>
      </w:r>
    </w:p>
    <w:p w:rsidR="0063745B" w:rsidRPr="00C70334" w:rsidRDefault="001C53FA" w:rsidP="0063745B">
      <w:pPr>
        <w:contextualSpacing/>
        <w:rPr>
          <w:rFonts w:ascii="Times New Roman CYR" w:hAnsi="Times New Roman CYR" w:cs="Times New Roman CYR"/>
          <w:color w:val="000000" w:themeColor="text1"/>
          <w:sz w:val="28"/>
          <w:szCs w:val="28"/>
        </w:rPr>
      </w:pPr>
      <w:r w:rsidRPr="00C70334">
        <w:rPr>
          <w:rFonts w:ascii="Times New Roman CYR" w:hAnsi="Times New Roman CYR" w:cs="Times New Roman CYR"/>
          <w:color w:val="000000" w:themeColor="text1"/>
          <w:sz w:val="28"/>
          <w:szCs w:val="28"/>
        </w:rPr>
        <w:t xml:space="preserve">их согласования </w:t>
      </w:r>
      <w:r w:rsidR="0063745B" w:rsidRPr="00C70334">
        <w:rPr>
          <w:rFonts w:ascii="Times New Roman CYR" w:hAnsi="Times New Roman CYR" w:cs="Times New Roman CYR"/>
          <w:color w:val="000000" w:themeColor="text1"/>
          <w:sz w:val="28"/>
          <w:szCs w:val="28"/>
        </w:rPr>
        <w:t>и о признании утратившими</w:t>
      </w:r>
    </w:p>
    <w:p w:rsidR="00FD60A9" w:rsidRPr="00C70334" w:rsidRDefault="0063745B" w:rsidP="0063745B">
      <w:pPr>
        <w:contextualSpacing/>
        <w:rPr>
          <w:color w:val="000000" w:themeColor="text1"/>
          <w:sz w:val="28"/>
          <w:szCs w:val="28"/>
        </w:rPr>
      </w:pPr>
      <w:r w:rsidRPr="00C70334">
        <w:rPr>
          <w:rFonts w:ascii="Times New Roman CYR" w:hAnsi="Times New Roman CYR" w:cs="Times New Roman CYR"/>
          <w:color w:val="000000" w:themeColor="text1"/>
          <w:sz w:val="28"/>
          <w:szCs w:val="28"/>
        </w:rPr>
        <w:t>силу некоторых муниципальных правовых актов</w:t>
      </w:r>
    </w:p>
    <w:p w:rsidR="004F729E" w:rsidRPr="00C70334" w:rsidRDefault="004F729E" w:rsidP="004F729E">
      <w:pPr>
        <w:pStyle w:val="a7"/>
        <w:jc w:val="both"/>
        <w:rPr>
          <w:color w:val="000000" w:themeColor="text1"/>
          <w:sz w:val="28"/>
          <w:szCs w:val="28"/>
        </w:rPr>
      </w:pPr>
    </w:p>
    <w:p w:rsidR="004F729E" w:rsidRPr="00C70334" w:rsidRDefault="004F729E" w:rsidP="004F729E">
      <w:pPr>
        <w:pStyle w:val="a7"/>
        <w:jc w:val="both"/>
        <w:rPr>
          <w:color w:val="000000" w:themeColor="text1"/>
          <w:sz w:val="28"/>
          <w:szCs w:val="28"/>
        </w:rPr>
      </w:pPr>
    </w:p>
    <w:p w:rsidR="00966C0C" w:rsidRPr="00C70334" w:rsidRDefault="00CB4314" w:rsidP="007C74AE">
      <w:pPr>
        <w:pStyle w:val="a7"/>
        <w:ind w:firstLine="709"/>
        <w:jc w:val="both"/>
        <w:rPr>
          <w:color w:val="000000" w:themeColor="text1"/>
          <w:sz w:val="28"/>
          <w:szCs w:val="28"/>
        </w:rPr>
      </w:pPr>
      <w:r w:rsidRPr="00C70334">
        <w:rPr>
          <w:color w:val="000000" w:themeColor="text1"/>
          <w:sz w:val="28"/>
          <w:szCs w:val="28"/>
        </w:rPr>
        <w:t xml:space="preserve">В соответствии с </w:t>
      </w:r>
      <w:r w:rsidR="006B5979" w:rsidRPr="00C70334">
        <w:rPr>
          <w:color w:val="000000" w:themeColor="text1"/>
          <w:sz w:val="28"/>
          <w:szCs w:val="28"/>
        </w:rPr>
        <w:t>Федеральным</w:t>
      </w:r>
      <w:r w:rsidRPr="00C70334">
        <w:rPr>
          <w:color w:val="000000" w:themeColor="text1"/>
          <w:sz w:val="28"/>
          <w:szCs w:val="28"/>
        </w:rPr>
        <w:t xml:space="preserve"> закон</w:t>
      </w:r>
      <w:r w:rsidR="006B5979" w:rsidRPr="00C70334">
        <w:rPr>
          <w:color w:val="000000" w:themeColor="text1"/>
          <w:sz w:val="28"/>
          <w:szCs w:val="28"/>
        </w:rPr>
        <w:t>ом</w:t>
      </w:r>
      <w:r w:rsidRPr="00C70334">
        <w:rPr>
          <w:color w:val="000000" w:themeColor="text1"/>
          <w:sz w:val="28"/>
          <w:szCs w:val="28"/>
        </w:rPr>
        <w:t xml:space="preserve"> от 06.10.2003 № 131-ФЗ «Об общих принципах организации местного самоуправления в Российской Федерации», </w:t>
      </w:r>
      <w:r w:rsidR="006B5979" w:rsidRPr="00C70334">
        <w:rPr>
          <w:color w:val="000000" w:themeColor="text1"/>
          <w:sz w:val="28"/>
          <w:szCs w:val="28"/>
        </w:rPr>
        <w:t xml:space="preserve">Федеральным законом </w:t>
      </w:r>
      <w:r w:rsidRPr="00C70334">
        <w:rPr>
          <w:color w:val="000000" w:themeColor="text1"/>
          <w:sz w:val="28"/>
          <w:szCs w:val="28"/>
        </w:rPr>
        <w:t>от 31.07.2020 № 247-ФЗ «Об обязательных требованиях в Российской Федерации», Уставом муниципального образования городской округ Сургут Ханты-Мансийского автономного округа – Югры, решением Думы города от 26.12.2017 № 206-VIДГ «</w:t>
      </w:r>
      <w:r w:rsidR="00202E83" w:rsidRPr="00C70334">
        <w:rPr>
          <w:color w:val="000000" w:themeColor="text1"/>
          <w:sz w:val="28"/>
          <w:szCs w:val="28"/>
        </w:rPr>
        <w:t>О Правилах</w:t>
      </w:r>
      <w:r w:rsidRPr="00C70334">
        <w:rPr>
          <w:color w:val="000000" w:themeColor="text1"/>
          <w:sz w:val="28"/>
          <w:szCs w:val="28"/>
        </w:rPr>
        <w:t xml:space="preserve"> благоустройства территории города Сургута», распоряжением Администрации города от 30.12.2005 № 3686 «Об утверждении Регламента Администрации города»</w:t>
      </w:r>
      <w:r w:rsidR="00966C0C" w:rsidRPr="00C70334">
        <w:rPr>
          <w:color w:val="000000" w:themeColor="text1"/>
          <w:sz w:val="28"/>
          <w:szCs w:val="28"/>
        </w:rPr>
        <w:t>:</w:t>
      </w:r>
    </w:p>
    <w:p w:rsidR="006E1D35" w:rsidRPr="00C70334" w:rsidRDefault="004F729E" w:rsidP="006E1D35">
      <w:pPr>
        <w:pStyle w:val="a7"/>
        <w:ind w:firstLine="709"/>
        <w:jc w:val="both"/>
        <w:rPr>
          <w:color w:val="000000" w:themeColor="text1"/>
          <w:sz w:val="28"/>
          <w:szCs w:val="28"/>
        </w:rPr>
      </w:pPr>
      <w:r w:rsidRPr="00C70334">
        <w:rPr>
          <w:color w:val="000000" w:themeColor="text1"/>
          <w:sz w:val="28"/>
          <w:szCs w:val="28"/>
        </w:rPr>
        <w:t>1</w:t>
      </w:r>
      <w:r w:rsidR="006E1D35" w:rsidRPr="00C70334">
        <w:rPr>
          <w:color w:val="000000" w:themeColor="text1"/>
          <w:sz w:val="28"/>
          <w:szCs w:val="28"/>
        </w:rPr>
        <w:t>. Утвердить:</w:t>
      </w:r>
    </w:p>
    <w:p w:rsidR="006E1D35" w:rsidRPr="00C70334" w:rsidRDefault="006E1D35" w:rsidP="009B48D1">
      <w:pPr>
        <w:pStyle w:val="a7"/>
        <w:ind w:firstLine="709"/>
        <w:jc w:val="both"/>
        <w:rPr>
          <w:color w:val="000000" w:themeColor="text1"/>
          <w:sz w:val="28"/>
          <w:szCs w:val="28"/>
        </w:rPr>
      </w:pPr>
      <w:r w:rsidRPr="00C70334">
        <w:rPr>
          <w:color w:val="000000" w:themeColor="text1"/>
          <w:sz w:val="28"/>
          <w:szCs w:val="28"/>
        </w:rPr>
        <w:t xml:space="preserve">- требования </w:t>
      </w:r>
      <w:r w:rsidR="009B48D1" w:rsidRPr="00C70334">
        <w:rPr>
          <w:color w:val="000000" w:themeColor="text1"/>
          <w:sz w:val="28"/>
          <w:szCs w:val="28"/>
        </w:rPr>
        <w:t xml:space="preserve">к разработке разбивочного плана некапитального строения, сооружения на территории города Сургута </w:t>
      </w:r>
      <w:r w:rsidRPr="00C70334">
        <w:rPr>
          <w:color w:val="000000" w:themeColor="text1"/>
          <w:sz w:val="28"/>
          <w:szCs w:val="28"/>
        </w:rPr>
        <w:t>согласно приложению 1;</w:t>
      </w:r>
    </w:p>
    <w:p w:rsidR="003067EA" w:rsidRPr="00C70334" w:rsidRDefault="003067EA" w:rsidP="00B64171">
      <w:pPr>
        <w:pStyle w:val="a7"/>
        <w:ind w:firstLine="709"/>
        <w:jc w:val="both"/>
        <w:rPr>
          <w:color w:val="000000" w:themeColor="text1"/>
          <w:sz w:val="28"/>
          <w:szCs w:val="28"/>
        </w:rPr>
      </w:pPr>
      <w:r w:rsidRPr="00C70334">
        <w:rPr>
          <w:color w:val="000000" w:themeColor="text1"/>
          <w:sz w:val="28"/>
          <w:szCs w:val="28"/>
        </w:rPr>
        <w:t xml:space="preserve">- порядок </w:t>
      </w:r>
      <w:r w:rsidR="00B64171" w:rsidRPr="00C70334">
        <w:rPr>
          <w:color w:val="000000" w:themeColor="text1"/>
          <w:sz w:val="28"/>
          <w:szCs w:val="28"/>
        </w:rPr>
        <w:t xml:space="preserve">согласования разбивочного плана некапитального строения, сооружения на территории города Сургута, планируемого к размещению </w:t>
      </w:r>
      <w:r w:rsidR="00B64171" w:rsidRPr="00C70334">
        <w:rPr>
          <w:color w:val="000000" w:themeColor="text1"/>
          <w:sz w:val="28"/>
          <w:szCs w:val="28"/>
        </w:rPr>
        <w:br/>
        <w:t>на земельных участках, находящихся в частной собственности</w:t>
      </w:r>
      <w:r w:rsidRPr="00C70334">
        <w:rPr>
          <w:color w:val="000000" w:themeColor="text1"/>
          <w:sz w:val="28"/>
          <w:szCs w:val="28"/>
        </w:rPr>
        <w:t xml:space="preserve"> согласно приложению </w:t>
      </w:r>
      <w:r w:rsidR="0076398E" w:rsidRPr="00C70334">
        <w:rPr>
          <w:color w:val="000000" w:themeColor="text1"/>
          <w:sz w:val="28"/>
          <w:szCs w:val="28"/>
        </w:rPr>
        <w:t>2</w:t>
      </w:r>
      <w:r w:rsidRPr="00C70334">
        <w:rPr>
          <w:color w:val="000000" w:themeColor="text1"/>
          <w:sz w:val="28"/>
          <w:szCs w:val="28"/>
        </w:rPr>
        <w:t>;</w:t>
      </w:r>
    </w:p>
    <w:p w:rsidR="006E1D35" w:rsidRPr="00C70334" w:rsidRDefault="006E1D35" w:rsidP="006E1D35">
      <w:pPr>
        <w:pStyle w:val="a7"/>
        <w:ind w:firstLine="709"/>
        <w:jc w:val="both"/>
        <w:rPr>
          <w:color w:val="000000" w:themeColor="text1"/>
          <w:sz w:val="28"/>
          <w:szCs w:val="28"/>
        </w:rPr>
      </w:pPr>
      <w:r w:rsidRPr="00C70334">
        <w:rPr>
          <w:color w:val="000000" w:themeColor="text1"/>
          <w:sz w:val="28"/>
          <w:szCs w:val="28"/>
        </w:rPr>
        <w:t xml:space="preserve">- требования к разработке эскизного проекта некапитального строения, сооружения на территории города Сургута согласно приложению </w:t>
      </w:r>
      <w:r w:rsidR="0076398E" w:rsidRPr="00C70334">
        <w:rPr>
          <w:color w:val="000000" w:themeColor="text1"/>
          <w:sz w:val="28"/>
          <w:szCs w:val="28"/>
        </w:rPr>
        <w:t>3</w:t>
      </w:r>
      <w:r w:rsidRPr="00C70334">
        <w:rPr>
          <w:color w:val="000000" w:themeColor="text1"/>
          <w:sz w:val="28"/>
          <w:szCs w:val="28"/>
        </w:rPr>
        <w:t>;</w:t>
      </w:r>
    </w:p>
    <w:p w:rsidR="006E1D35" w:rsidRPr="00C70334" w:rsidRDefault="006E1D35" w:rsidP="00A87E65">
      <w:pPr>
        <w:pStyle w:val="a7"/>
        <w:ind w:firstLine="709"/>
        <w:jc w:val="both"/>
        <w:rPr>
          <w:color w:val="000000" w:themeColor="text1"/>
          <w:sz w:val="28"/>
          <w:szCs w:val="28"/>
        </w:rPr>
      </w:pPr>
      <w:r w:rsidRPr="00C70334">
        <w:rPr>
          <w:color w:val="000000" w:themeColor="text1"/>
          <w:sz w:val="28"/>
          <w:szCs w:val="28"/>
        </w:rPr>
        <w:t xml:space="preserve">- порядок </w:t>
      </w:r>
      <w:r w:rsidR="00A87E65" w:rsidRPr="00C70334">
        <w:rPr>
          <w:color w:val="000000" w:themeColor="text1"/>
          <w:sz w:val="28"/>
          <w:szCs w:val="28"/>
        </w:rPr>
        <w:t xml:space="preserve">согласования эскизного проекта некапитального строения, сооружения на территории города Сургута, планируемого к размещению </w:t>
      </w:r>
      <w:r w:rsidR="00A87E65" w:rsidRPr="00C70334">
        <w:rPr>
          <w:color w:val="000000" w:themeColor="text1"/>
          <w:sz w:val="28"/>
          <w:szCs w:val="28"/>
        </w:rPr>
        <w:br/>
        <w:t>на земельных участках, находящихся в частной собственности</w:t>
      </w:r>
      <w:r w:rsidRPr="00C70334">
        <w:rPr>
          <w:color w:val="000000" w:themeColor="text1"/>
          <w:sz w:val="28"/>
          <w:szCs w:val="28"/>
        </w:rPr>
        <w:t xml:space="preserve"> согласно приложению 4</w:t>
      </w:r>
      <w:r w:rsidR="00A87E65" w:rsidRPr="00C70334">
        <w:rPr>
          <w:color w:val="000000" w:themeColor="text1"/>
          <w:sz w:val="28"/>
          <w:szCs w:val="28"/>
        </w:rPr>
        <w:t>;</w:t>
      </w:r>
    </w:p>
    <w:p w:rsidR="00A87E65" w:rsidRPr="00C70334" w:rsidRDefault="00A87E65" w:rsidP="00A87E65">
      <w:pPr>
        <w:pStyle w:val="a7"/>
        <w:ind w:firstLine="709"/>
        <w:jc w:val="both"/>
        <w:rPr>
          <w:color w:val="000000" w:themeColor="text1"/>
          <w:sz w:val="28"/>
          <w:szCs w:val="28"/>
        </w:rPr>
      </w:pPr>
      <w:r w:rsidRPr="00C70334">
        <w:rPr>
          <w:color w:val="000000" w:themeColor="text1"/>
          <w:sz w:val="28"/>
          <w:szCs w:val="28"/>
        </w:rPr>
        <w:t xml:space="preserve">- порядок согласования эскизного проекта некапитального строения, сооружения на территории города Сургута, планируемого к размещению </w:t>
      </w:r>
      <w:r w:rsidRPr="00C70334">
        <w:rPr>
          <w:color w:val="000000" w:themeColor="text1"/>
          <w:sz w:val="28"/>
          <w:szCs w:val="28"/>
        </w:rPr>
        <w:br/>
      </w:r>
      <w:r w:rsidRPr="00C70334">
        <w:rPr>
          <w:color w:val="000000" w:themeColor="text1"/>
          <w:sz w:val="28"/>
          <w:szCs w:val="28"/>
        </w:rPr>
        <w:lastRenderedPageBreak/>
        <w:t>на земельных участках, находящихся в государственной или муниципальной собственности согласно приложению 5.</w:t>
      </w:r>
    </w:p>
    <w:p w:rsidR="00EC0883" w:rsidRPr="00C70334" w:rsidRDefault="00EC0883" w:rsidP="00EC0883">
      <w:pPr>
        <w:pStyle w:val="a7"/>
        <w:ind w:firstLine="709"/>
        <w:jc w:val="both"/>
        <w:rPr>
          <w:color w:val="000000" w:themeColor="text1"/>
          <w:sz w:val="28"/>
          <w:szCs w:val="28"/>
        </w:rPr>
      </w:pPr>
      <w:r w:rsidRPr="00C70334">
        <w:rPr>
          <w:color w:val="000000" w:themeColor="text1"/>
          <w:sz w:val="28"/>
          <w:szCs w:val="28"/>
        </w:rPr>
        <w:t>2. Признать утратившими силу постановления Администрации города:</w:t>
      </w:r>
    </w:p>
    <w:p w:rsidR="00EC0883" w:rsidRPr="00C70334" w:rsidRDefault="00EC0883" w:rsidP="00EC0883">
      <w:pPr>
        <w:pStyle w:val="a7"/>
        <w:ind w:firstLine="709"/>
        <w:jc w:val="both"/>
        <w:rPr>
          <w:color w:val="000000" w:themeColor="text1"/>
          <w:sz w:val="28"/>
          <w:szCs w:val="28"/>
        </w:rPr>
      </w:pPr>
      <w:r w:rsidRPr="00C70334">
        <w:rPr>
          <w:color w:val="000000" w:themeColor="text1"/>
          <w:sz w:val="28"/>
          <w:szCs w:val="28"/>
        </w:rPr>
        <w:t>- от 31.08.2023 № 4228 «Об утверждении требований к разработке эскизного проекта некапитального строения, сооружения и порядка согласования эскизного проекта некапитального строения, сооружения на территории города Сургута»;</w:t>
      </w:r>
    </w:p>
    <w:p w:rsidR="006E1D35" w:rsidRPr="00C70334" w:rsidRDefault="00EC0883" w:rsidP="00EC0883">
      <w:pPr>
        <w:pStyle w:val="a7"/>
        <w:ind w:firstLine="709"/>
        <w:jc w:val="both"/>
        <w:rPr>
          <w:color w:val="000000" w:themeColor="text1"/>
          <w:sz w:val="28"/>
          <w:szCs w:val="28"/>
        </w:rPr>
      </w:pPr>
      <w:r w:rsidRPr="00C70334">
        <w:rPr>
          <w:color w:val="000000" w:themeColor="text1"/>
          <w:sz w:val="28"/>
          <w:szCs w:val="28"/>
        </w:rPr>
        <w:t>- от 14.11.2024 № 5894 «О внесении изменений в постановление Администрации города от 31.08.2023 № 4228 «Об утверждении требований к разработке эскизного проекта некапитального строения, сооружения и порядка согласования эскизного проекта некапитального строения, сооружения на территории города Сургута».</w:t>
      </w:r>
    </w:p>
    <w:p w:rsidR="00966C0C" w:rsidRPr="00C70334" w:rsidRDefault="00966C0C" w:rsidP="00966C0C">
      <w:pPr>
        <w:pStyle w:val="ae"/>
        <w:ind w:left="0" w:firstLine="709"/>
        <w:jc w:val="both"/>
        <w:rPr>
          <w:color w:val="000000" w:themeColor="text1"/>
          <w:sz w:val="28"/>
          <w:szCs w:val="28"/>
        </w:rPr>
      </w:pPr>
      <w:r w:rsidRPr="00C70334">
        <w:rPr>
          <w:color w:val="000000" w:themeColor="text1"/>
          <w:sz w:val="28"/>
          <w:szCs w:val="28"/>
        </w:rPr>
        <w:t xml:space="preserve">2. </w:t>
      </w:r>
      <w:r w:rsidR="007443F9" w:rsidRPr="00C70334">
        <w:rPr>
          <w:color w:val="000000" w:themeColor="text1"/>
          <w:sz w:val="28"/>
          <w:szCs w:val="28"/>
        </w:rPr>
        <w:t xml:space="preserve">Комитету информационной политики </w:t>
      </w:r>
      <w:r w:rsidRPr="00C70334">
        <w:rPr>
          <w:color w:val="000000" w:themeColor="text1"/>
          <w:sz w:val="28"/>
          <w:szCs w:val="28"/>
        </w:rPr>
        <w:t>обнародовать (разместить) настоящее постановление на официальном портале Администрации города: www.admsurgut.ru.</w:t>
      </w:r>
    </w:p>
    <w:p w:rsidR="00966C0C" w:rsidRPr="00C70334" w:rsidRDefault="00966C0C" w:rsidP="00966C0C">
      <w:pPr>
        <w:pStyle w:val="ae"/>
        <w:ind w:left="0" w:firstLine="709"/>
        <w:jc w:val="both"/>
        <w:rPr>
          <w:color w:val="000000" w:themeColor="text1"/>
          <w:sz w:val="28"/>
          <w:szCs w:val="28"/>
        </w:rPr>
      </w:pPr>
      <w:r w:rsidRPr="00C70334">
        <w:rPr>
          <w:color w:val="000000" w:themeColor="text1"/>
          <w:sz w:val="28"/>
          <w:szCs w:val="28"/>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966C0C" w:rsidRPr="00C70334" w:rsidRDefault="00966C0C" w:rsidP="00966C0C">
      <w:pPr>
        <w:pStyle w:val="ae"/>
        <w:ind w:left="0" w:firstLine="709"/>
        <w:jc w:val="both"/>
        <w:rPr>
          <w:color w:val="000000" w:themeColor="text1"/>
          <w:sz w:val="28"/>
          <w:szCs w:val="28"/>
        </w:rPr>
      </w:pPr>
      <w:r w:rsidRPr="00C70334">
        <w:rPr>
          <w:color w:val="000000" w:themeColor="text1"/>
          <w:sz w:val="28"/>
          <w:szCs w:val="28"/>
        </w:rPr>
        <w:t>4.  Настоящее постановление вступает в силу после его официального опубликования.</w:t>
      </w:r>
    </w:p>
    <w:p w:rsidR="00966C0C" w:rsidRPr="00C70334" w:rsidRDefault="00966C0C" w:rsidP="00966C0C">
      <w:pPr>
        <w:ind w:firstLine="709"/>
        <w:jc w:val="both"/>
        <w:rPr>
          <w:color w:val="000000" w:themeColor="text1"/>
          <w:sz w:val="28"/>
          <w:szCs w:val="28"/>
        </w:rPr>
      </w:pPr>
      <w:r w:rsidRPr="00C70334">
        <w:rPr>
          <w:color w:val="000000" w:themeColor="text1"/>
          <w:sz w:val="28"/>
          <w:szCs w:val="28"/>
        </w:rPr>
        <w:t>5. Контроль за выполнением постановления возложить на заместителя Главы города, курирующего сферу архитектуры и градостроительства.</w:t>
      </w:r>
    </w:p>
    <w:p w:rsidR="00966C0C" w:rsidRDefault="00966C0C" w:rsidP="00966C0C">
      <w:pPr>
        <w:jc w:val="both"/>
        <w:rPr>
          <w:color w:val="000000" w:themeColor="text1"/>
          <w:sz w:val="28"/>
          <w:szCs w:val="28"/>
        </w:rPr>
      </w:pPr>
    </w:p>
    <w:p w:rsidR="00B041E5" w:rsidRPr="00C70334" w:rsidRDefault="00B041E5" w:rsidP="00966C0C">
      <w:pPr>
        <w:jc w:val="both"/>
        <w:rPr>
          <w:color w:val="000000" w:themeColor="text1"/>
          <w:sz w:val="28"/>
          <w:szCs w:val="28"/>
        </w:rPr>
      </w:pPr>
    </w:p>
    <w:p w:rsidR="00966C0C" w:rsidRPr="00C70334" w:rsidRDefault="00966C0C" w:rsidP="00966C0C">
      <w:pPr>
        <w:jc w:val="both"/>
        <w:rPr>
          <w:color w:val="000000" w:themeColor="text1"/>
          <w:sz w:val="28"/>
          <w:szCs w:val="28"/>
        </w:rPr>
      </w:pPr>
    </w:p>
    <w:p w:rsidR="00966C0C" w:rsidRPr="00C70334" w:rsidRDefault="00966C0C" w:rsidP="00966C0C">
      <w:pPr>
        <w:jc w:val="both"/>
        <w:rPr>
          <w:color w:val="000000" w:themeColor="text1"/>
          <w:sz w:val="28"/>
          <w:szCs w:val="28"/>
        </w:rPr>
      </w:pPr>
      <w:r w:rsidRPr="00C70334">
        <w:rPr>
          <w:color w:val="000000" w:themeColor="text1"/>
          <w:sz w:val="28"/>
          <w:szCs w:val="28"/>
        </w:rPr>
        <w:t>Глава города</w:t>
      </w:r>
      <w:r w:rsidRPr="00C70334">
        <w:rPr>
          <w:color w:val="000000" w:themeColor="text1"/>
          <w:sz w:val="28"/>
          <w:szCs w:val="28"/>
        </w:rPr>
        <w:tab/>
      </w:r>
      <w:r w:rsidRPr="00C70334">
        <w:rPr>
          <w:color w:val="000000" w:themeColor="text1"/>
          <w:sz w:val="28"/>
          <w:szCs w:val="28"/>
        </w:rPr>
        <w:tab/>
      </w:r>
      <w:r w:rsidRPr="00C70334">
        <w:rPr>
          <w:color w:val="000000" w:themeColor="text1"/>
          <w:sz w:val="28"/>
          <w:szCs w:val="28"/>
        </w:rPr>
        <w:tab/>
      </w:r>
      <w:r w:rsidRPr="00C70334">
        <w:rPr>
          <w:color w:val="000000" w:themeColor="text1"/>
          <w:sz w:val="28"/>
          <w:szCs w:val="28"/>
        </w:rPr>
        <w:tab/>
      </w:r>
      <w:r w:rsidRPr="00C70334">
        <w:rPr>
          <w:color w:val="000000" w:themeColor="text1"/>
          <w:sz w:val="28"/>
          <w:szCs w:val="28"/>
        </w:rPr>
        <w:tab/>
      </w:r>
      <w:r w:rsidRPr="00C70334">
        <w:rPr>
          <w:color w:val="000000" w:themeColor="text1"/>
          <w:sz w:val="28"/>
          <w:szCs w:val="28"/>
        </w:rPr>
        <w:tab/>
        <w:t xml:space="preserve">                </w:t>
      </w:r>
      <w:r w:rsidRPr="00C70334">
        <w:rPr>
          <w:color w:val="000000" w:themeColor="text1"/>
          <w:sz w:val="28"/>
          <w:szCs w:val="28"/>
        </w:rPr>
        <w:tab/>
      </w:r>
      <w:r w:rsidR="00654762" w:rsidRPr="00C70334">
        <w:rPr>
          <w:color w:val="000000" w:themeColor="text1"/>
          <w:sz w:val="28"/>
          <w:szCs w:val="28"/>
        </w:rPr>
        <w:t xml:space="preserve">            </w:t>
      </w:r>
      <w:r w:rsidR="00C75FC3" w:rsidRPr="00C70334">
        <w:rPr>
          <w:color w:val="000000" w:themeColor="text1"/>
          <w:sz w:val="28"/>
          <w:szCs w:val="28"/>
        </w:rPr>
        <w:t xml:space="preserve">      </w:t>
      </w:r>
      <w:r w:rsidRPr="00C70334">
        <w:rPr>
          <w:color w:val="000000" w:themeColor="text1"/>
          <w:sz w:val="28"/>
          <w:szCs w:val="28"/>
        </w:rPr>
        <w:t xml:space="preserve">М.Н. </w:t>
      </w:r>
      <w:proofErr w:type="spellStart"/>
      <w:r w:rsidRPr="00C70334">
        <w:rPr>
          <w:color w:val="000000" w:themeColor="text1"/>
          <w:sz w:val="28"/>
          <w:szCs w:val="28"/>
        </w:rPr>
        <w:t>Слепов</w:t>
      </w:r>
      <w:proofErr w:type="spellEnd"/>
      <w:r w:rsidRPr="00C70334">
        <w:rPr>
          <w:color w:val="000000" w:themeColor="text1"/>
          <w:sz w:val="28"/>
          <w:szCs w:val="28"/>
        </w:rPr>
        <w:t xml:space="preserve"> </w:t>
      </w:r>
    </w:p>
    <w:p w:rsidR="00E97B18" w:rsidRPr="00C70334" w:rsidRDefault="00E97B18" w:rsidP="004F729E">
      <w:pPr>
        <w:pStyle w:val="a7"/>
        <w:jc w:val="both"/>
        <w:rPr>
          <w:color w:val="000000" w:themeColor="text1"/>
          <w:sz w:val="28"/>
          <w:szCs w:val="28"/>
        </w:rPr>
      </w:pPr>
    </w:p>
    <w:p w:rsidR="00AD7E49" w:rsidRPr="00C70334" w:rsidRDefault="00AD7E49"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E3144E" w:rsidRPr="00C70334" w:rsidRDefault="00E3144E" w:rsidP="0010755C">
      <w:pPr>
        <w:ind w:left="4820"/>
        <w:rPr>
          <w:color w:val="000000" w:themeColor="text1"/>
          <w:sz w:val="28"/>
          <w:szCs w:val="28"/>
        </w:rPr>
      </w:pPr>
    </w:p>
    <w:p w:rsidR="00642C31" w:rsidRPr="00C70334" w:rsidRDefault="00642C31" w:rsidP="0010755C">
      <w:pPr>
        <w:ind w:left="4820"/>
        <w:rPr>
          <w:color w:val="000000" w:themeColor="text1"/>
          <w:sz w:val="28"/>
          <w:szCs w:val="28"/>
        </w:rPr>
      </w:pPr>
    </w:p>
    <w:p w:rsidR="00642C31" w:rsidRPr="00C70334" w:rsidRDefault="00642C31" w:rsidP="0010755C">
      <w:pPr>
        <w:ind w:left="4820"/>
        <w:rPr>
          <w:color w:val="000000" w:themeColor="text1"/>
          <w:sz w:val="28"/>
          <w:szCs w:val="28"/>
        </w:rPr>
      </w:pPr>
    </w:p>
    <w:p w:rsidR="00642C31" w:rsidRPr="00C70334" w:rsidRDefault="00642C31" w:rsidP="00D40BBD">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lastRenderedPageBreak/>
        <w:t>Приложение 1</w:t>
      </w:r>
    </w:p>
    <w:p w:rsidR="00642C31" w:rsidRPr="00C70334" w:rsidRDefault="00642C31" w:rsidP="00D40BBD">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к постановлению </w:t>
      </w:r>
    </w:p>
    <w:p w:rsidR="00642C31" w:rsidRPr="00C70334" w:rsidRDefault="00642C31" w:rsidP="00D40BBD">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Администрации города  </w:t>
      </w:r>
    </w:p>
    <w:p w:rsidR="00642C31" w:rsidRPr="00C70334" w:rsidRDefault="00642C31" w:rsidP="00D40BBD">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от ___________ № _____</w:t>
      </w:r>
    </w:p>
    <w:p w:rsidR="00642C31" w:rsidRPr="00C70334" w:rsidRDefault="00642C31" w:rsidP="00642C31">
      <w:pPr>
        <w:pStyle w:val="1"/>
        <w:spacing w:before="0" w:after="0"/>
        <w:jc w:val="right"/>
        <w:rPr>
          <w:rFonts w:ascii="Times New Roman" w:hAnsi="Times New Roman"/>
          <w:b w:val="0"/>
          <w:color w:val="000000" w:themeColor="text1"/>
          <w:sz w:val="28"/>
          <w:szCs w:val="28"/>
        </w:rPr>
      </w:pPr>
    </w:p>
    <w:p w:rsidR="00642C31" w:rsidRPr="00C70334" w:rsidRDefault="00642C31" w:rsidP="00642C31">
      <w:pPr>
        <w:pStyle w:val="1"/>
        <w:spacing w:before="0" w:after="0"/>
        <w:rPr>
          <w:rFonts w:ascii="Times New Roman" w:hAnsi="Times New Roman"/>
          <w:b w:val="0"/>
          <w:color w:val="000000" w:themeColor="text1"/>
          <w:sz w:val="28"/>
          <w:szCs w:val="28"/>
        </w:rPr>
      </w:pPr>
    </w:p>
    <w:p w:rsidR="00642C31" w:rsidRPr="00C70334" w:rsidRDefault="00642C31" w:rsidP="00642C31">
      <w:pPr>
        <w:pStyle w:val="1"/>
        <w:spacing w:before="0" w:after="0"/>
        <w:jc w:val="center"/>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Требования</w:t>
      </w:r>
    </w:p>
    <w:p w:rsidR="00642C31" w:rsidRPr="00C70334" w:rsidRDefault="00642C31" w:rsidP="00642C31">
      <w:pPr>
        <w:pStyle w:val="1"/>
        <w:spacing w:before="0" w:after="0"/>
        <w:jc w:val="center"/>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к разработке </w:t>
      </w:r>
      <w:r w:rsidR="00061AD4" w:rsidRPr="00C70334">
        <w:rPr>
          <w:rFonts w:ascii="Times New Roman" w:hAnsi="Times New Roman"/>
          <w:b w:val="0"/>
          <w:color w:val="000000" w:themeColor="text1"/>
          <w:sz w:val="28"/>
          <w:szCs w:val="28"/>
        </w:rPr>
        <w:t>разбивочного плана</w:t>
      </w:r>
      <w:r w:rsidRPr="00C70334">
        <w:rPr>
          <w:rFonts w:ascii="Times New Roman" w:hAnsi="Times New Roman"/>
          <w:b w:val="0"/>
          <w:color w:val="000000" w:themeColor="text1"/>
          <w:sz w:val="28"/>
          <w:szCs w:val="28"/>
        </w:rPr>
        <w:t xml:space="preserve"> некапитального строения, </w:t>
      </w:r>
    </w:p>
    <w:p w:rsidR="00362BD1" w:rsidRPr="00C70334" w:rsidRDefault="00642C31" w:rsidP="00302241">
      <w:pPr>
        <w:tabs>
          <w:tab w:val="left" w:pos="3360"/>
        </w:tabs>
        <w:jc w:val="center"/>
        <w:rPr>
          <w:color w:val="000000" w:themeColor="text1"/>
          <w:sz w:val="28"/>
          <w:szCs w:val="28"/>
        </w:rPr>
      </w:pPr>
      <w:r w:rsidRPr="00C70334">
        <w:rPr>
          <w:color w:val="000000" w:themeColor="text1"/>
          <w:sz w:val="28"/>
          <w:szCs w:val="28"/>
        </w:rPr>
        <w:t>сооружения на территории города Сургута</w:t>
      </w:r>
      <w:r w:rsidR="00362BD1" w:rsidRPr="00C70334">
        <w:rPr>
          <w:color w:val="000000" w:themeColor="text1"/>
          <w:sz w:val="28"/>
          <w:szCs w:val="28"/>
        </w:rPr>
        <w:t xml:space="preserve"> </w:t>
      </w:r>
    </w:p>
    <w:p w:rsidR="00FA12E5" w:rsidRPr="00C70334" w:rsidRDefault="00362BD1" w:rsidP="00302241">
      <w:pPr>
        <w:tabs>
          <w:tab w:val="left" w:pos="3360"/>
        </w:tabs>
        <w:jc w:val="center"/>
        <w:rPr>
          <w:rFonts w:eastAsiaTheme="majorEastAsia"/>
          <w:bCs/>
          <w:strike/>
          <w:color w:val="000000" w:themeColor="text1"/>
          <w:kern w:val="32"/>
          <w:sz w:val="28"/>
          <w:szCs w:val="28"/>
        </w:rPr>
      </w:pPr>
      <w:r w:rsidRPr="00C70334">
        <w:rPr>
          <w:color w:val="000000" w:themeColor="text1"/>
          <w:sz w:val="28"/>
          <w:szCs w:val="28"/>
        </w:rPr>
        <w:t>(далее – требования)</w:t>
      </w:r>
    </w:p>
    <w:p w:rsidR="00642C31" w:rsidRPr="00C70334" w:rsidRDefault="00642C31" w:rsidP="00642C31">
      <w:pPr>
        <w:pStyle w:val="1"/>
        <w:spacing w:before="0" w:after="0"/>
        <w:jc w:val="center"/>
        <w:rPr>
          <w:rFonts w:ascii="Times New Roman" w:hAnsi="Times New Roman"/>
          <w:color w:val="000000" w:themeColor="text1"/>
          <w:sz w:val="28"/>
          <w:szCs w:val="28"/>
        </w:rPr>
      </w:pPr>
    </w:p>
    <w:p w:rsidR="004D6471" w:rsidRPr="00C70334" w:rsidRDefault="004D6471" w:rsidP="004D6471">
      <w:pPr>
        <w:ind w:firstLine="709"/>
        <w:jc w:val="both"/>
        <w:rPr>
          <w:color w:val="000000" w:themeColor="text1"/>
          <w:sz w:val="28"/>
          <w:szCs w:val="28"/>
          <w:shd w:val="clear" w:color="auto" w:fill="FFFFFF"/>
        </w:rPr>
      </w:pPr>
      <w:r w:rsidRPr="00C70334">
        <w:rPr>
          <w:color w:val="000000" w:themeColor="text1"/>
          <w:sz w:val="28"/>
          <w:szCs w:val="28"/>
          <w:shd w:val="clear" w:color="auto" w:fill="FFFFFF"/>
        </w:rPr>
        <w:t>Раздел I. Общие положения</w:t>
      </w:r>
    </w:p>
    <w:p w:rsidR="004D6471" w:rsidRPr="00C70334" w:rsidRDefault="004D6471" w:rsidP="00770C59">
      <w:pPr>
        <w:ind w:firstLine="709"/>
        <w:jc w:val="both"/>
        <w:rPr>
          <w:color w:val="000000" w:themeColor="text1"/>
          <w:sz w:val="28"/>
          <w:szCs w:val="28"/>
        </w:rPr>
      </w:pPr>
      <w:r w:rsidRPr="00C70334">
        <w:rPr>
          <w:color w:val="000000" w:themeColor="text1"/>
          <w:sz w:val="28"/>
          <w:szCs w:val="28"/>
        </w:rPr>
        <w:t xml:space="preserve">1. Настоящие требования устанавливают требования к содержанию и оформлению </w:t>
      </w:r>
      <w:r w:rsidR="00440F6C" w:rsidRPr="00C70334">
        <w:rPr>
          <w:color w:val="000000" w:themeColor="text1"/>
          <w:sz w:val="28"/>
          <w:szCs w:val="28"/>
        </w:rPr>
        <w:t xml:space="preserve">разбивочного плана </w:t>
      </w:r>
      <w:r w:rsidRPr="00C70334">
        <w:rPr>
          <w:color w:val="000000" w:themeColor="text1"/>
          <w:sz w:val="28"/>
          <w:szCs w:val="28"/>
        </w:rPr>
        <w:t>некапитального строения, сооружения</w:t>
      </w:r>
      <w:r w:rsidR="00362BD1" w:rsidRPr="00C70334">
        <w:rPr>
          <w:color w:val="000000" w:themeColor="text1"/>
          <w:sz w:val="28"/>
          <w:szCs w:val="28"/>
        </w:rPr>
        <w:t xml:space="preserve"> на территории города Сургута</w:t>
      </w:r>
      <w:r w:rsidRPr="00C70334">
        <w:rPr>
          <w:color w:val="000000" w:themeColor="text1"/>
          <w:sz w:val="28"/>
          <w:szCs w:val="28"/>
        </w:rPr>
        <w:t xml:space="preserve">. </w:t>
      </w:r>
    </w:p>
    <w:p w:rsidR="004D6471" w:rsidRPr="00C70334" w:rsidRDefault="004D6471" w:rsidP="00770C59">
      <w:pPr>
        <w:ind w:firstLine="709"/>
        <w:jc w:val="both"/>
        <w:rPr>
          <w:strike/>
          <w:color w:val="FF0000"/>
          <w:sz w:val="28"/>
          <w:szCs w:val="28"/>
        </w:rPr>
      </w:pPr>
      <w:r w:rsidRPr="00C70334">
        <w:rPr>
          <w:color w:val="000000" w:themeColor="text1"/>
          <w:sz w:val="28"/>
          <w:szCs w:val="28"/>
        </w:rPr>
        <w:t>2. Настоящие требования применяются при эксплуатации существующих</w:t>
      </w:r>
      <w:r w:rsidRPr="00C70334">
        <w:rPr>
          <w:color w:val="000000" w:themeColor="text1"/>
        </w:rPr>
        <w:t xml:space="preserve"> </w:t>
      </w:r>
      <w:r w:rsidRPr="00C70334">
        <w:rPr>
          <w:color w:val="000000" w:themeColor="text1"/>
          <w:sz w:val="28"/>
          <w:szCs w:val="28"/>
        </w:rPr>
        <w:t>некапитальных строений, сооружений, а также при установлении (размещении) и эксплуатации вновь устанавливаемых некапитальных строений, сооружений</w:t>
      </w:r>
      <w:r w:rsidR="00302241" w:rsidRPr="00C70334">
        <w:rPr>
          <w:color w:val="000000" w:themeColor="text1"/>
          <w:sz w:val="28"/>
          <w:szCs w:val="28"/>
        </w:rPr>
        <w:t>.</w:t>
      </w:r>
      <w:r w:rsidR="00D525BF" w:rsidRPr="00C70334">
        <w:rPr>
          <w:color w:val="000000" w:themeColor="text1"/>
          <w:sz w:val="28"/>
          <w:szCs w:val="28"/>
        </w:rPr>
        <w:t xml:space="preserve"> </w:t>
      </w:r>
    </w:p>
    <w:p w:rsidR="004D6471" w:rsidRPr="00C70334" w:rsidRDefault="004D6471" w:rsidP="00DF620C">
      <w:pPr>
        <w:ind w:firstLine="709"/>
        <w:jc w:val="both"/>
        <w:rPr>
          <w:color w:val="000000" w:themeColor="text1"/>
          <w:sz w:val="28"/>
          <w:szCs w:val="28"/>
        </w:rPr>
      </w:pPr>
      <w:r w:rsidRPr="00C70334">
        <w:rPr>
          <w:color w:val="000000" w:themeColor="text1"/>
          <w:sz w:val="28"/>
          <w:szCs w:val="28"/>
        </w:rPr>
        <w:t>3. Понятие «</w:t>
      </w:r>
      <w:r w:rsidR="00DF620C" w:rsidRPr="00C70334">
        <w:rPr>
          <w:color w:val="000000" w:themeColor="text1"/>
          <w:sz w:val="28"/>
          <w:szCs w:val="28"/>
        </w:rPr>
        <w:t>разбивочный план</w:t>
      </w:r>
      <w:r w:rsidRPr="00C70334">
        <w:rPr>
          <w:color w:val="000000" w:themeColor="text1"/>
          <w:sz w:val="28"/>
          <w:szCs w:val="28"/>
        </w:rPr>
        <w:t xml:space="preserve">» применяется в значении, установленном Межгосударственным стандартом </w:t>
      </w:r>
      <w:r w:rsidR="00DF620C" w:rsidRPr="00C70334">
        <w:rPr>
          <w:color w:val="000000" w:themeColor="text1"/>
          <w:sz w:val="28"/>
          <w:szCs w:val="28"/>
        </w:rPr>
        <w:t>ГОСТ 21.508-2020 «Система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w:t>
      </w:r>
      <w:r w:rsidR="001E2958" w:rsidRPr="00C70334">
        <w:rPr>
          <w:color w:val="000000" w:themeColor="text1"/>
          <w:sz w:val="28"/>
          <w:szCs w:val="28"/>
        </w:rPr>
        <w:t xml:space="preserve">» </w:t>
      </w:r>
      <w:r w:rsidR="00DF620C" w:rsidRPr="00C70334">
        <w:rPr>
          <w:color w:val="000000" w:themeColor="text1"/>
          <w:sz w:val="28"/>
          <w:szCs w:val="28"/>
        </w:rPr>
        <w:t>(введен в действие приказом Федерального агентства по техническому регулированию и метрологии от 23</w:t>
      </w:r>
      <w:r w:rsidR="001E2958" w:rsidRPr="00C70334">
        <w:rPr>
          <w:color w:val="000000" w:themeColor="text1"/>
          <w:sz w:val="28"/>
          <w:szCs w:val="28"/>
        </w:rPr>
        <w:t>.06.</w:t>
      </w:r>
      <w:r w:rsidR="00DF620C" w:rsidRPr="00C70334">
        <w:rPr>
          <w:color w:val="000000" w:themeColor="text1"/>
          <w:sz w:val="28"/>
          <w:szCs w:val="28"/>
        </w:rPr>
        <w:t xml:space="preserve">2020 </w:t>
      </w:r>
      <w:r w:rsidR="001E2958" w:rsidRPr="00C70334">
        <w:rPr>
          <w:color w:val="000000" w:themeColor="text1"/>
          <w:sz w:val="28"/>
          <w:szCs w:val="28"/>
        </w:rPr>
        <w:t>№</w:t>
      </w:r>
      <w:r w:rsidR="00DF620C" w:rsidRPr="00C70334">
        <w:rPr>
          <w:color w:val="000000" w:themeColor="text1"/>
          <w:sz w:val="28"/>
          <w:szCs w:val="28"/>
        </w:rPr>
        <w:t xml:space="preserve"> 280-ст)</w:t>
      </w:r>
      <w:r w:rsidR="001E2958" w:rsidRPr="00C70334">
        <w:rPr>
          <w:color w:val="000000" w:themeColor="text1"/>
          <w:sz w:val="28"/>
          <w:szCs w:val="28"/>
        </w:rPr>
        <w:t>.</w:t>
      </w:r>
      <w:r w:rsidRPr="00C70334">
        <w:rPr>
          <w:color w:val="000000" w:themeColor="text1"/>
          <w:sz w:val="28"/>
          <w:szCs w:val="28"/>
        </w:rPr>
        <w:t xml:space="preserve"> </w:t>
      </w:r>
    </w:p>
    <w:p w:rsidR="004D6471" w:rsidRPr="00C70334" w:rsidRDefault="004D6471" w:rsidP="004D6471">
      <w:pPr>
        <w:ind w:firstLine="709"/>
        <w:jc w:val="both"/>
        <w:rPr>
          <w:color w:val="000000" w:themeColor="text1"/>
          <w:sz w:val="28"/>
          <w:szCs w:val="28"/>
        </w:rPr>
      </w:pPr>
    </w:p>
    <w:p w:rsidR="004D6471" w:rsidRPr="00C70334" w:rsidRDefault="004D6471" w:rsidP="004D6471">
      <w:pPr>
        <w:pStyle w:val="s3"/>
        <w:shd w:val="clear" w:color="auto" w:fill="FFFFFF"/>
        <w:spacing w:before="0" w:beforeAutospacing="0" w:after="0" w:afterAutospacing="0"/>
        <w:ind w:firstLine="709"/>
        <w:jc w:val="both"/>
        <w:rPr>
          <w:color w:val="000000" w:themeColor="text1"/>
          <w:sz w:val="28"/>
          <w:szCs w:val="28"/>
        </w:rPr>
      </w:pPr>
      <w:r w:rsidRPr="00C70334">
        <w:rPr>
          <w:color w:val="000000" w:themeColor="text1"/>
          <w:sz w:val="28"/>
          <w:szCs w:val="28"/>
        </w:rPr>
        <w:t xml:space="preserve">Раздел II. Требования к разработке </w:t>
      </w:r>
      <w:r w:rsidR="00903C85" w:rsidRPr="00C70334">
        <w:rPr>
          <w:color w:val="000000" w:themeColor="text1"/>
          <w:sz w:val="28"/>
          <w:szCs w:val="28"/>
        </w:rPr>
        <w:t>разбивочного плана</w:t>
      </w:r>
      <w:r w:rsidRPr="00C70334">
        <w:rPr>
          <w:color w:val="000000" w:themeColor="text1"/>
          <w:sz w:val="28"/>
          <w:szCs w:val="28"/>
        </w:rPr>
        <w:t xml:space="preserve"> </w:t>
      </w:r>
      <w:r w:rsidR="00C50BD0" w:rsidRPr="00C70334">
        <w:rPr>
          <w:color w:val="000000" w:themeColor="text1"/>
          <w:sz w:val="28"/>
          <w:szCs w:val="28"/>
        </w:rPr>
        <w:t>некапитального строения, сооружения</w:t>
      </w:r>
      <w:r w:rsidR="00EC67B0" w:rsidRPr="00C70334">
        <w:t xml:space="preserve"> </w:t>
      </w:r>
    </w:p>
    <w:p w:rsidR="004D6471" w:rsidRPr="00C70334" w:rsidRDefault="004D6471" w:rsidP="004D6471">
      <w:pPr>
        <w:ind w:firstLine="709"/>
        <w:jc w:val="both"/>
        <w:rPr>
          <w:color w:val="000000" w:themeColor="text1"/>
          <w:sz w:val="28"/>
          <w:szCs w:val="28"/>
        </w:rPr>
      </w:pPr>
      <w:r w:rsidRPr="00C70334">
        <w:rPr>
          <w:color w:val="000000" w:themeColor="text1"/>
          <w:sz w:val="28"/>
          <w:szCs w:val="28"/>
        </w:rPr>
        <w:t xml:space="preserve">1. Содержание и оформление </w:t>
      </w:r>
      <w:r w:rsidR="00903C85" w:rsidRPr="00C70334">
        <w:rPr>
          <w:color w:val="000000" w:themeColor="text1"/>
          <w:sz w:val="28"/>
          <w:szCs w:val="28"/>
        </w:rPr>
        <w:t>разбивочного плана</w:t>
      </w:r>
      <w:r w:rsidR="00C50BD0" w:rsidRPr="00C70334">
        <w:rPr>
          <w:color w:val="000000" w:themeColor="text1"/>
          <w:sz w:val="28"/>
          <w:szCs w:val="28"/>
        </w:rPr>
        <w:t xml:space="preserve"> некапитального строения, сооружения</w:t>
      </w:r>
      <w:r w:rsidRPr="00C70334">
        <w:rPr>
          <w:color w:val="000000" w:themeColor="text1"/>
          <w:sz w:val="28"/>
          <w:szCs w:val="28"/>
        </w:rPr>
        <w:t>.</w:t>
      </w:r>
    </w:p>
    <w:p w:rsidR="00CE3AE3" w:rsidRPr="00C70334" w:rsidRDefault="004D6471" w:rsidP="004D6471">
      <w:pPr>
        <w:ind w:firstLine="709"/>
        <w:jc w:val="both"/>
        <w:rPr>
          <w:color w:val="000000" w:themeColor="text1"/>
          <w:sz w:val="28"/>
          <w:szCs w:val="28"/>
        </w:rPr>
      </w:pPr>
      <w:r w:rsidRPr="00C70334">
        <w:rPr>
          <w:color w:val="000000" w:themeColor="text1"/>
          <w:sz w:val="28"/>
          <w:szCs w:val="28"/>
        </w:rPr>
        <w:t xml:space="preserve">1.1. </w:t>
      </w:r>
      <w:r w:rsidR="00903C85" w:rsidRPr="00C70334">
        <w:rPr>
          <w:color w:val="000000" w:themeColor="text1"/>
          <w:sz w:val="28"/>
          <w:szCs w:val="28"/>
        </w:rPr>
        <w:t>Разбивочный план</w:t>
      </w:r>
      <w:r w:rsidRPr="00C70334">
        <w:rPr>
          <w:color w:val="000000" w:themeColor="text1"/>
          <w:sz w:val="28"/>
          <w:szCs w:val="28"/>
        </w:rPr>
        <w:t xml:space="preserve"> некапитального строения, сооружения</w:t>
      </w:r>
      <w:r w:rsidR="00C50BD0" w:rsidRPr="00C70334">
        <w:rPr>
          <w:color w:val="000000" w:themeColor="text1"/>
          <w:sz w:val="28"/>
          <w:szCs w:val="28"/>
        </w:rPr>
        <w:t xml:space="preserve"> (далее – разбивочный план)</w:t>
      </w:r>
      <w:r w:rsidRPr="00C70334">
        <w:rPr>
          <w:color w:val="000000" w:themeColor="text1"/>
          <w:sz w:val="28"/>
          <w:szCs w:val="28"/>
        </w:rPr>
        <w:t xml:space="preserve"> оформляется в виде</w:t>
      </w:r>
      <w:r w:rsidR="002E2830" w:rsidRPr="00C70334">
        <w:rPr>
          <w:color w:val="000000" w:themeColor="text1"/>
          <w:sz w:val="28"/>
          <w:szCs w:val="28"/>
        </w:rPr>
        <w:t xml:space="preserve"> чертежа</w:t>
      </w:r>
      <w:r w:rsidR="00A61710" w:rsidRPr="00C70334">
        <w:rPr>
          <w:color w:val="000000" w:themeColor="text1"/>
          <w:sz w:val="28"/>
          <w:szCs w:val="28"/>
        </w:rPr>
        <w:t xml:space="preserve"> на топографической подоснове в масштабе 1:500</w:t>
      </w:r>
      <w:r w:rsidR="0012634C" w:rsidRPr="00C70334">
        <w:rPr>
          <w:color w:val="000000" w:themeColor="text1"/>
          <w:sz w:val="28"/>
          <w:szCs w:val="28"/>
        </w:rPr>
        <w:t>, заверенного печатью (при ее наличии) и подписью разработчика разбивочного плана</w:t>
      </w:r>
      <w:r w:rsidR="002E2830" w:rsidRPr="00C70334">
        <w:rPr>
          <w:color w:val="000000" w:themeColor="text1"/>
          <w:sz w:val="28"/>
          <w:szCs w:val="28"/>
        </w:rPr>
        <w:t>.</w:t>
      </w:r>
    </w:p>
    <w:p w:rsidR="00A61710" w:rsidRPr="00C70334" w:rsidRDefault="00A61710" w:rsidP="00A61710">
      <w:pPr>
        <w:ind w:firstLine="709"/>
        <w:jc w:val="both"/>
        <w:rPr>
          <w:color w:val="000000" w:themeColor="text1"/>
          <w:sz w:val="28"/>
          <w:szCs w:val="28"/>
        </w:rPr>
      </w:pPr>
      <w:r w:rsidRPr="00C70334">
        <w:rPr>
          <w:color w:val="000000" w:themeColor="text1"/>
          <w:sz w:val="28"/>
          <w:szCs w:val="28"/>
        </w:rPr>
        <w:t xml:space="preserve">Разбивочный план выполняют </w:t>
      </w:r>
      <w:r w:rsidR="001D541D" w:rsidRPr="00C70334">
        <w:rPr>
          <w:color w:val="000000" w:themeColor="text1"/>
          <w:sz w:val="28"/>
          <w:szCs w:val="28"/>
        </w:rPr>
        <w:t>в местной системе координат МСК-86, применяющейся на территории Ханты-Мансийского автономного округа – Югра для проведения кадастровых работ и ведения Единого государственного реестра недвижимости, а также рекомендуемой для проведения геодезических и кадастровых работ.</w:t>
      </w:r>
    </w:p>
    <w:p w:rsidR="00A61710" w:rsidRPr="00C70334" w:rsidRDefault="00A61710" w:rsidP="00A61710">
      <w:pPr>
        <w:ind w:firstLine="709"/>
        <w:jc w:val="both"/>
        <w:rPr>
          <w:color w:val="000000" w:themeColor="text1"/>
          <w:sz w:val="28"/>
          <w:szCs w:val="28"/>
        </w:rPr>
      </w:pPr>
      <w:r w:rsidRPr="00C70334">
        <w:rPr>
          <w:color w:val="000000" w:themeColor="text1"/>
          <w:sz w:val="28"/>
          <w:szCs w:val="28"/>
        </w:rPr>
        <w:t>1.2. Топографическая подоснова должна быть актуальной и должна отражать все капитальные объекты и пристроенные к ним части (входные группы, крыльца, лестницы, загрузочные платформы, навесы и тому подобное), а также некапитальные строения, сооружения, проезды, пешеходные тротуары, площадки, зоны озеленения, парковки, имеющиеся на участке установки некапитального строения, сооружения и смежных участках в радиусе 50 метров от рассматриваемого места установки некапитального строения, сооружения.</w:t>
      </w:r>
    </w:p>
    <w:p w:rsidR="00A61710" w:rsidRPr="00C70334" w:rsidRDefault="00DE4195" w:rsidP="00A61710">
      <w:pPr>
        <w:ind w:firstLine="709"/>
        <w:jc w:val="both"/>
        <w:rPr>
          <w:color w:val="000000" w:themeColor="text1"/>
          <w:sz w:val="28"/>
          <w:szCs w:val="28"/>
        </w:rPr>
      </w:pPr>
      <w:r w:rsidRPr="00C70334">
        <w:rPr>
          <w:color w:val="000000" w:themeColor="text1"/>
          <w:sz w:val="28"/>
          <w:szCs w:val="28"/>
        </w:rPr>
        <w:t xml:space="preserve">На разбивочный план должны быть нанесены границы земельного участка, на </w:t>
      </w:r>
      <w:r w:rsidRPr="00C70334">
        <w:rPr>
          <w:color w:val="000000" w:themeColor="text1"/>
          <w:sz w:val="28"/>
          <w:szCs w:val="28"/>
        </w:rPr>
        <w:lastRenderedPageBreak/>
        <w:t xml:space="preserve">котором планируется установка некапитального строения, сооружения, </w:t>
      </w:r>
      <w:r w:rsidR="00981E79" w:rsidRPr="00C70334">
        <w:rPr>
          <w:color w:val="000000" w:themeColor="text1"/>
          <w:sz w:val="28"/>
          <w:szCs w:val="28"/>
        </w:rPr>
        <w:t xml:space="preserve">границы некапитального строения, сооружения, </w:t>
      </w:r>
      <w:r w:rsidRPr="00C70334">
        <w:rPr>
          <w:color w:val="000000" w:themeColor="text1"/>
          <w:sz w:val="28"/>
          <w:szCs w:val="28"/>
        </w:rPr>
        <w:t>расстояния от некапитального строения, сооружения до объектов, перечисленных в статье 16 и приложении 9 к Правилам благоустройства территории города Сургута</w:t>
      </w:r>
      <w:r w:rsidR="00AC5AC4" w:rsidRPr="00C70334">
        <w:rPr>
          <w:color w:val="000000" w:themeColor="text1"/>
          <w:sz w:val="28"/>
          <w:szCs w:val="28"/>
        </w:rPr>
        <w:t>, утвержденным решением Думы города от 26.12.2017 № 206-VI</w:t>
      </w:r>
      <w:r w:rsidR="006B5F01" w:rsidRPr="00C70334">
        <w:rPr>
          <w:color w:val="000000" w:themeColor="text1"/>
          <w:sz w:val="28"/>
          <w:szCs w:val="28"/>
        </w:rPr>
        <w:t xml:space="preserve"> </w:t>
      </w:r>
      <w:r w:rsidR="00AC5AC4" w:rsidRPr="00C70334">
        <w:rPr>
          <w:color w:val="000000" w:themeColor="text1"/>
          <w:sz w:val="28"/>
          <w:szCs w:val="28"/>
        </w:rPr>
        <w:t>ДГ</w:t>
      </w:r>
      <w:r w:rsidR="00845F12" w:rsidRPr="00C70334">
        <w:rPr>
          <w:color w:val="000000" w:themeColor="text1"/>
          <w:sz w:val="28"/>
          <w:szCs w:val="28"/>
        </w:rPr>
        <w:t xml:space="preserve"> (далее – Правила благоустройства территории города Сургута)</w:t>
      </w:r>
      <w:r w:rsidRPr="00C70334">
        <w:rPr>
          <w:color w:val="000000" w:themeColor="text1"/>
          <w:sz w:val="28"/>
          <w:szCs w:val="28"/>
        </w:rPr>
        <w:t>, а также красные линии общественных территорий, в случае если земельный участок и (или) некапитальное строение, сооружение граничит с такими территориями или хорошо просматривается с них.</w:t>
      </w:r>
    </w:p>
    <w:p w:rsidR="00643E68" w:rsidRPr="00C70334" w:rsidRDefault="00DE4195" w:rsidP="00A61710">
      <w:pPr>
        <w:ind w:firstLine="709"/>
        <w:jc w:val="both"/>
        <w:rPr>
          <w:color w:val="000000" w:themeColor="text1"/>
          <w:sz w:val="28"/>
          <w:szCs w:val="28"/>
        </w:rPr>
      </w:pPr>
      <w:r w:rsidRPr="00C70334">
        <w:rPr>
          <w:color w:val="000000" w:themeColor="text1"/>
          <w:sz w:val="28"/>
          <w:szCs w:val="28"/>
        </w:rPr>
        <w:t>На разбивочном плане указывают условные обозначения</w:t>
      </w:r>
      <w:r w:rsidR="00643E68" w:rsidRPr="00C70334">
        <w:rPr>
          <w:color w:val="000000" w:themeColor="text1"/>
          <w:sz w:val="28"/>
          <w:szCs w:val="28"/>
        </w:rPr>
        <w:t>, кадастровый номер земельного участка на котором планируется размещение некапитального строения, сооружения.</w:t>
      </w:r>
    </w:p>
    <w:p w:rsidR="00CE3AE3" w:rsidRPr="00C70334" w:rsidRDefault="00643E68" w:rsidP="00A61710">
      <w:pPr>
        <w:ind w:firstLine="709"/>
        <w:jc w:val="both"/>
        <w:rPr>
          <w:color w:val="000000" w:themeColor="text1"/>
          <w:sz w:val="28"/>
          <w:szCs w:val="28"/>
        </w:rPr>
      </w:pPr>
      <w:r w:rsidRPr="00C70334">
        <w:rPr>
          <w:color w:val="000000" w:themeColor="text1"/>
          <w:sz w:val="28"/>
          <w:szCs w:val="28"/>
        </w:rPr>
        <w:t>Границы</w:t>
      </w:r>
      <w:r w:rsidR="00A61710" w:rsidRPr="00C70334">
        <w:rPr>
          <w:color w:val="000000" w:themeColor="text1"/>
          <w:sz w:val="28"/>
          <w:szCs w:val="28"/>
        </w:rPr>
        <w:t xml:space="preserve"> некапитального строения, сооружения</w:t>
      </w:r>
      <w:r w:rsidR="00E70D86" w:rsidRPr="00C70334">
        <w:rPr>
          <w:color w:val="000000" w:themeColor="text1"/>
          <w:sz w:val="28"/>
          <w:szCs w:val="28"/>
        </w:rPr>
        <w:t>, панируемого к размещению,</w:t>
      </w:r>
      <w:r w:rsidR="00A61710" w:rsidRPr="00C70334">
        <w:rPr>
          <w:color w:val="000000" w:themeColor="text1"/>
          <w:sz w:val="28"/>
          <w:szCs w:val="28"/>
        </w:rPr>
        <w:t xml:space="preserve"> указывают </w:t>
      </w:r>
      <w:r w:rsidR="00DE4195" w:rsidRPr="00C70334">
        <w:rPr>
          <w:color w:val="000000" w:themeColor="text1"/>
          <w:sz w:val="28"/>
          <w:szCs w:val="28"/>
        </w:rPr>
        <w:t xml:space="preserve">в </w:t>
      </w:r>
      <w:r w:rsidR="00D87C77" w:rsidRPr="00C70334">
        <w:rPr>
          <w:color w:val="000000" w:themeColor="text1"/>
          <w:sz w:val="28"/>
          <w:szCs w:val="28"/>
        </w:rPr>
        <w:t xml:space="preserve">местной </w:t>
      </w:r>
      <w:r w:rsidR="00DE4195" w:rsidRPr="00C70334">
        <w:rPr>
          <w:color w:val="000000" w:themeColor="text1"/>
          <w:sz w:val="28"/>
          <w:szCs w:val="28"/>
        </w:rPr>
        <w:t>системе координат МСК-86</w:t>
      </w:r>
      <w:r w:rsidR="00A61710" w:rsidRPr="00C70334">
        <w:rPr>
          <w:color w:val="000000" w:themeColor="text1"/>
          <w:sz w:val="28"/>
          <w:szCs w:val="28"/>
        </w:rPr>
        <w:t>.</w:t>
      </w:r>
    </w:p>
    <w:p w:rsidR="00D87C77" w:rsidRPr="00C70334" w:rsidRDefault="004C1923" w:rsidP="004C1923">
      <w:pPr>
        <w:ind w:firstLine="709"/>
        <w:jc w:val="both"/>
        <w:rPr>
          <w:color w:val="000000" w:themeColor="text1"/>
          <w:sz w:val="28"/>
          <w:szCs w:val="28"/>
        </w:rPr>
      </w:pPr>
      <w:r w:rsidRPr="00C70334">
        <w:rPr>
          <w:color w:val="000000" w:themeColor="text1"/>
          <w:sz w:val="28"/>
          <w:szCs w:val="28"/>
        </w:rPr>
        <w:t>1.</w:t>
      </w:r>
      <w:r w:rsidR="00B932F0" w:rsidRPr="00C70334">
        <w:rPr>
          <w:color w:val="000000" w:themeColor="text1"/>
          <w:sz w:val="28"/>
          <w:szCs w:val="28"/>
        </w:rPr>
        <w:t>3</w:t>
      </w:r>
      <w:r w:rsidRPr="00C70334">
        <w:rPr>
          <w:color w:val="000000" w:themeColor="text1"/>
          <w:sz w:val="28"/>
          <w:szCs w:val="28"/>
        </w:rPr>
        <w:t>. В случае размещения некапитального строения, сооружения на территории многоквартирного дома на разбивочном плане должна быть отметка о согласовании размещения некапитального строения, сооружения управляющей компанией, при этом в разбивочном плане должно отображаться максимальное количество некапитальных строений, сооружений, которые можно разместить на земельном участке с соблюдением Правил благоустройства</w:t>
      </w:r>
      <w:r w:rsidR="00D87C77" w:rsidRPr="00C70334">
        <w:rPr>
          <w:color w:val="000000" w:themeColor="text1"/>
          <w:sz w:val="28"/>
          <w:szCs w:val="28"/>
        </w:rPr>
        <w:t xml:space="preserve"> территории города Сургута.</w:t>
      </w:r>
    </w:p>
    <w:p w:rsidR="00A61710" w:rsidRPr="00C70334" w:rsidRDefault="00433F0E" w:rsidP="004D6471">
      <w:pPr>
        <w:ind w:firstLine="709"/>
        <w:jc w:val="both"/>
        <w:rPr>
          <w:color w:val="000000" w:themeColor="text1"/>
          <w:sz w:val="28"/>
          <w:szCs w:val="28"/>
        </w:rPr>
      </w:pPr>
      <w:r w:rsidRPr="00C70334">
        <w:rPr>
          <w:color w:val="000000" w:themeColor="text1"/>
          <w:sz w:val="28"/>
          <w:szCs w:val="28"/>
        </w:rPr>
        <w:t xml:space="preserve">2. Оформление разбивочного плана, представляемого в электронной форме (далее </w:t>
      </w:r>
      <w:r w:rsidR="00B56B2B" w:rsidRPr="00C70334">
        <w:rPr>
          <w:color w:val="000000" w:themeColor="text1"/>
          <w:sz w:val="28"/>
          <w:szCs w:val="28"/>
        </w:rPr>
        <w:t>–</w:t>
      </w:r>
      <w:r w:rsidRPr="00C70334">
        <w:rPr>
          <w:color w:val="000000" w:themeColor="text1"/>
          <w:sz w:val="28"/>
          <w:szCs w:val="28"/>
        </w:rPr>
        <w:t xml:space="preserve"> электронный документ):</w:t>
      </w:r>
    </w:p>
    <w:p w:rsidR="00A63A2B" w:rsidRPr="00C70334" w:rsidRDefault="00A63A2B" w:rsidP="00A63A2B">
      <w:pPr>
        <w:ind w:firstLine="709"/>
        <w:jc w:val="both"/>
        <w:rPr>
          <w:color w:val="000000" w:themeColor="text1"/>
          <w:sz w:val="28"/>
          <w:szCs w:val="28"/>
        </w:rPr>
      </w:pPr>
      <w:r w:rsidRPr="00C70334">
        <w:rPr>
          <w:color w:val="000000" w:themeColor="text1"/>
          <w:sz w:val="28"/>
          <w:szCs w:val="28"/>
        </w:rPr>
        <w:t>1) формирование электронного документа осуществляется с использованием единого файлового формата PDF путем сохранения из векторных программ;</w:t>
      </w:r>
    </w:p>
    <w:p w:rsidR="00A63A2B" w:rsidRPr="00C70334" w:rsidRDefault="00A63A2B" w:rsidP="00A63A2B">
      <w:pPr>
        <w:ind w:firstLine="709"/>
        <w:jc w:val="both"/>
        <w:rPr>
          <w:color w:val="000000" w:themeColor="text1"/>
          <w:sz w:val="28"/>
          <w:szCs w:val="28"/>
        </w:rPr>
      </w:pPr>
      <w:r w:rsidRPr="00C70334">
        <w:rPr>
          <w:color w:val="000000" w:themeColor="text1"/>
          <w:sz w:val="28"/>
          <w:szCs w:val="28"/>
        </w:rPr>
        <w:t xml:space="preserve">2) электронные образы сохраняются в цветном режиме с разрешением не менее 500 </w:t>
      </w:r>
      <w:proofErr w:type="spellStart"/>
      <w:r w:rsidRPr="00C70334">
        <w:rPr>
          <w:color w:val="000000" w:themeColor="text1"/>
          <w:sz w:val="28"/>
          <w:szCs w:val="28"/>
        </w:rPr>
        <w:t>dpi</w:t>
      </w:r>
      <w:proofErr w:type="spellEnd"/>
      <w:r w:rsidRPr="00C70334">
        <w:rPr>
          <w:color w:val="000000" w:themeColor="text1"/>
          <w:sz w:val="28"/>
          <w:szCs w:val="28"/>
        </w:rPr>
        <w:t>;</w:t>
      </w:r>
    </w:p>
    <w:p w:rsidR="00A63A2B" w:rsidRPr="00C70334" w:rsidRDefault="00EE5AC8" w:rsidP="00A63A2B">
      <w:pPr>
        <w:ind w:firstLine="709"/>
        <w:jc w:val="both"/>
        <w:rPr>
          <w:color w:val="000000" w:themeColor="text1"/>
          <w:sz w:val="28"/>
          <w:szCs w:val="28"/>
        </w:rPr>
      </w:pPr>
      <w:r w:rsidRPr="00C70334">
        <w:rPr>
          <w:color w:val="000000" w:themeColor="text1"/>
          <w:sz w:val="28"/>
          <w:szCs w:val="28"/>
        </w:rPr>
        <w:t>3</w:t>
      </w:r>
      <w:r w:rsidR="00A63A2B" w:rsidRPr="00C70334">
        <w:rPr>
          <w:color w:val="000000" w:themeColor="text1"/>
          <w:sz w:val="28"/>
          <w:szCs w:val="28"/>
        </w:rPr>
        <w:t>) не допускается наличие на электронных образах эффекта деформации изображения, следов заломов страниц, черных полей по краям изображения шириной более 1 мм, полос, пятен, размытости изображения, влияющих на читаемость и отсутствующих на оригинале, нарушение порядка следования страниц документа;</w:t>
      </w:r>
    </w:p>
    <w:p w:rsidR="00A63A2B" w:rsidRPr="00C70334" w:rsidRDefault="00EE5AC8" w:rsidP="00A63A2B">
      <w:pPr>
        <w:ind w:firstLine="709"/>
        <w:jc w:val="both"/>
        <w:rPr>
          <w:color w:val="000000" w:themeColor="text1"/>
          <w:sz w:val="28"/>
          <w:szCs w:val="28"/>
        </w:rPr>
      </w:pPr>
      <w:r w:rsidRPr="00C70334">
        <w:rPr>
          <w:color w:val="000000" w:themeColor="text1"/>
          <w:sz w:val="28"/>
          <w:szCs w:val="28"/>
        </w:rPr>
        <w:t>4</w:t>
      </w:r>
      <w:r w:rsidR="00A63A2B" w:rsidRPr="00C70334">
        <w:rPr>
          <w:color w:val="000000" w:themeColor="text1"/>
          <w:sz w:val="28"/>
          <w:szCs w:val="28"/>
        </w:rPr>
        <w:t>) поворот изображений производится до горизонтального уровня. Изображение очищается от мусора, выравнивается, убираются</w:t>
      </w:r>
      <w:r w:rsidRPr="00C70334">
        <w:rPr>
          <w:color w:val="000000" w:themeColor="text1"/>
          <w:sz w:val="28"/>
          <w:szCs w:val="28"/>
        </w:rPr>
        <w:t xml:space="preserve"> тени, проводится обрезка краев.</w:t>
      </w:r>
    </w:p>
    <w:p w:rsidR="003316F0" w:rsidRPr="00C70334" w:rsidRDefault="003316F0" w:rsidP="00A63A2B">
      <w:pPr>
        <w:ind w:firstLine="709"/>
        <w:jc w:val="both"/>
        <w:rPr>
          <w:color w:val="000000" w:themeColor="text1"/>
          <w:sz w:val="28"/>
          <w:szCs w:val="28"/>
        </w:rPr>
      </w:pPr>
    </w:p>
    <w:p w:rsidR="003316F0" w:rsidRPr="00C70334" w:rsidRDefault="003316F0" w:rsidP="00A63A2B">
      <w:pPr>
        <w:ind w:firstLine="709"/>
        <w:jc w:val="both"/>
        <w:rPr>
          <w:color w:val="000000" w:themeColor="text1"/>
          <w:sz w:val="28"/>
          <w:szCs w:val="28"/>
        </w:rPr>
      </w:pPr>
    </w:p>
    <w:p w:rsidR="003316F0" w:rsidRPr="00C70334" w:rsidRDefault="003316F0" w:rsidP="00A63A2B">
      <w:pPr>
        <w:ind w:firstLine="709"/>
        <w:jc w:val="both"/>
        <w:rPr>
          <w:color w:val="000000" w:themeColor="text1"/>
          <w:sz w:val="28"/>
          <w:szCs w:val="28"/>
        </w:rPr>
      </w:pPr>
    </w:p>
    <w:p w:rsidR="003316F0" w:rsidRPr="00C70334" w:rsidRDefault="003316F0" w:rsidP="00A63A2B">
      <w:pPr>
        <w:ind w:firstLine="709"/>
        <w:jc w:val="both"/>
        <w:rPr>
          <w:color w:val="000000" w:themeColor="text1"/>
          <w:sz w:val="28"/>
          <w:szCs w:val="28"/>
        </w:rPr>
      </w:pPr>
    </w:p>
    <w:p w:rsidR="003316F0" w:rsidRPr="00C70334" w:rsidRDefault="003316F0" w:rsidP="00A63A2B">
      <w:pPr>
        <w:ind w:firstLine="709"/>
        <w:jc w:val="both"/>
        <w:rPr>
          <w:color w:val="000000" w:themeColor="text1"/>
          <w:sz w:val="28"/>
          <w:szCs w:val="28"/>
        </w:rPr>
      </w:pPr>
    </w:p>
    <w:p w:rsidR="003316F0" w:rsidRPr="00C70334" w:rsidRDefault="003316F0" w:rsidP="00A63A2B">
      <w:pPr>
        <w:ind w:firstLine="709"/>
        <w:jc w:val="both"/>
        <w:rPr>
          <w:color w:val="000000" w:themeColor="text1"/>
          <w:sz w:val="28"/>
          <w:szCs w:val="28"/>
        </w:rPr>
      </w:pPr>
    </w:p>
    <w:p w:rsidR="003316F0" w:rsidRPr="00C70334" w:rsidRDefault="003316F0" w:rsidP="00A63A2B">
      <w:pPr>
        <w:ind w:firstLine="709"/>
        <w:jc w:val="both"/>
        <w:rPr>
          <w:color w:val="000000" w:themeColor="text1"/>
          <w:sz w:val="28"/>
          <w:szCs w:val="28"/>
        </w:rPr>
      </w:pPr>
    </w:p>
    <w:p w:rsidR="003316F0" w:rsidRPr="00C70334" w:rsidRDefault="003316F0" w:rsidP="00A63A2B">
      <w:pPr>
        <w:ind w:firstLine="709"/>
        <w:jc w:val="both"/>
        <w:rPr>
          <w:color w:val="000000" w:themeColor="text1"/>
          <w:sz w:val="28"/>
          <w:szCs w:val="28"/>
        </w:rPr>
      </w:pPr>
    </w:p>
    <w:p w:rsidR="003316F0" w:rsidRPr="00C70334" w:rsidRDefault="003316F0" w:rsidP="00A63A2B">
      <w:pPr>
        <w:ind w:firstLine="709"/>
        <w:jc w:val="both"/>
        <w:rPr>
          <w:color w:val="000000" w:themeColor="text1"/>
          <w:sz w:val="28"/>
          <w:szCs w:val="28"/>
        </w:rPr>
      </w:pPr>
    </w:p>
    <w:p w:rsidR="003316F0" w:rsidRPr="00C70334" w:rsidRDefault="003316F0" w:rsidP="00A63A2B">
      <w:pPr>
        <w:ind w:firstLine="709"/>
        <w:jc w:val="both"/>
        <w:rPr>
          <w:color w:val="000000" w:themeColor="text1"/>
          <w:sz w:val="28"/>
          <w:szCs w:val="28"/>
        </w:rPr>
      </w:pPr>
    </w:p>
    <w:p w:rsidR="00215BF9" w:rsidRPr="00C70334" w:rsidRDefault="00215BF9" w:rsidP="00215BF9">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lastRenderedPageBreak/>
        <w:t>Приложение 2</w:t>
      </w:r>
    </w:p>
    <w:p w:rsidR="00215BF9" w:rsidRPr="00C70334" w:rsidRDefault="00215BF9" w:rsidP="00215BF9">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к постановлению </w:t>
      </w:r>
    </w:p>
    <w:p w:rsidR="00215BF9" w:rsidRPr="00C70334" w:rsidRDefault="00215BF9" w:rsidP="00215BF9">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Администрации города </w:t>
      </w:r>
    </w:p>
    <w:p w:rsidR="00215BF9" w:rsidRPr="00C70334" w:rsidRDefault="00215BF9" w:rsidP="00215BF9">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от ___________ № _____</w:t>
      </w:r>
    </w:p>
    <w:p w:rsidR="00215BF9" w:rsidRPr="00C70334" w:rsidRDefault="00215BF9" w:rsidP="00215BF9">
      <w:pPr>
        <w:pStyle w:val="1"/>
        <w:spacing w:before="0" w:after="0"/>
        <w:jc w:val="right"/>
        <w:rPr>
          <w:rFonts w:ascii="Times New Roman" w:hAnsi="Times New Roman"/>
          <w:b w:val="0"/>
          <w:color w:val="000000" w:themeColor="text1"/>
          <w:sz w:val="28"/>
          <w:szCs w:val="28"/>
        </w:rPr>
      </w:pPr>
    </w:p>
    <w:p w:rsidR="00215BF9" w:rsidRPr="00C70334" w:rsidRDefault="00215BF9" w:rsidP="00215BF9">
      <w:pPr>
        <w:pStyle w:val="1"/>
        <w:spacing w:before="0" w:after="0"/>
        <w:rPr>
          <w:rFonts w:ascii="Times New Roman" w:hAnsi="Times New Roman"/>
          <w:b w:val="0"/>
          <w:color w:val="000000" w:themeColor="text1"/>
          <w:sz w:val="28"/>
          <w:szCs w:val="28"/>
        </w:rPr>
      </w:pPr>
    </w:p>
    <w:p w:rsidR="00215BF9" w:rsidRPr="00C70334" w:rsidRDefault="00215BF9" w:rsidP="00874DD9">
      <w:pPr>
        <w:pStyle w:val="1"/>
        <w:spacing w:before="0" w:after="0"/>
        <w:jc w:val="center"/>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Порядок</w:t>
      </w:r>
    </w:p>
    <w:p w:rsidR="00215BF9" w:rsidRPr="00C70334" w:rsidRDefault="00215BF9" w:rsidP="00874DD9">
      <w:pPr>
        <w:pStyle w:val="1"/>
        <w:spacing w:before="0" w:after="0"/>
        <w:jc w:val="center"/>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согласования разбивочного плана некапитального строения,</w:t>
      </w:r>
    </w:p>
    <w:p w:rsidR="005721AC" w:rsidRPr="00C70334" w:rsidRDefault="00215BF9" w:rsidP="005721AC">
      <w:pPr>
        <w:tabs>
          <w:tab w:val="left" w:pos="3360"/>
        </w:tabs>
        <w:jc w:val="center"/>
        <w:rPr>
          <w:color w:val="000000" w:themeColor="text1"/>
          <w:sz w:val="28"/>
          <w:szCs w:val="28"/>
        </w:rPr>
      </w:pPr>
      <w:r w:rsidRPr="00C70334">
        <w:rPr>
          <w:color w:val="000000" w:themeColor="text1"/>
          <w:sz w:val="28"/>
          <w:szCs w:val="28"/>
        </w:rPr>
        <w:t>сооружения на территории города Сургута</w:t>
      </w:r>
      <w:r w:rsidR="005721AC" w:rsidRPr="00C70334">
        <w:rPr>
          <w:color w:val="000000" w:themeColor="text1"/>
          <w:sz w:val="28"/>
          <w:szCs w:val="28"/>
        </w:rPr>
        <w:t>,</w:t>
      </w:r>
      <w:r w:rsidR="00770C59" w:rsidRPr="00C70334">
        <w:rPr>
          <w:color w:val="000000" w:themeColor="text1"/>
        </w:rPr>
        <w:t xml:space="preserve"> </w:t>
      </w:r>
      <w:r w:rsidR="005721AC" w:rsidRPr="00C70334">
        <w:rPr>
          <w:color w:val="000000" w:themeColor="text1"/>
          <w:sz w:val="28"/>
          <w:szCs w:val="28"/>
        </w:rPr>
        <w:t xml:space="preserve">планируемого к размещению </w:t>
      </w:r>
    </w:p>
    <w:p w:rsidR="00B630C3" w:rsidRPr="00C70334" w:rsidRDefault="005721AC" w:rsidP="005721AC">
      <w:pPr>
        <w:tabs>
          <w:tab w:val="left" w:pos="3360"/>
        </w:tabs>
        <w:jc w:val="center"/>
        <w:rPr>
          <w:color w:val="000000" w:themeColor="text1"/>
          <w:sz w:val="28"/>
          <w:szCs w:val="28"/>
        </w:rPr>
      </w:pPr>
      <w:r w:rsidRPr="00C70334">
        <w:rPr>
          <w:color w:val="000000" w:themeColor="text1"/>
          <w:sz w:val="28"/>
          <w:szCs w:val="28"/>
        </w:rPr>
        <w:t>на земельных участках, находящихся в частной собственности</w:t>
      </w:r>
      <w:r w:rsidR="00B630C3" w:rsidRPr="00C70334">
        <w:rPr>
          <w:color w:val="000000" w:themeColor="text1"/>
          <w:sz w:val="28"/>
          <w:szCs w:val="28"/>
        </w:rPr>
        <w:t xml:space="preserve"> </w:t>
      </w:r>
    </w:p>
    <w:p w:rsidR="00215BF9" w:rsidRPr="00C70334" w:rsidRDefault="00B630C3" w:rsidP="005721AC">
      <w:pPr>
        <w:tabs>
          <w:tab w:val="left" w:pos="3360"/>
        </w:tabs>
        <w:jc w:val="center"/>
        <w:rPr>
          <w:color w:val="000000" w:themeColor="text1"/>
          <w:sz w:val="28"/>
          <w:szCs w:val="28"/>
        </w:rPr>
      </w:pPr>
      <w:r w:rsidRPr="00C70334">
        <w:rPr>
          <w:color w:val="000000" w:themeColor="text1"/>
          <w:sz w:val="28"/>
          <w:szCs w:val="28"/>
        </w:rPr>
        <w:t xml:space="preserve">(далее – порядок) </w:t>
      </w:r>
    </w:p>
    <w:p w:rsidR="00770C59" w:rsidRPr="00C70334" w:rsidRDefault="00770C59" w:rsidP="00770C59">
      <w:pPr>
        <w:tabs>
          <w:tab w:val="left" w:pos="3360"/>
        </w:tabs>
        <w:jc w:val="center"/>
        <w:rPr>
          <w:b/>
          <w:color w:val="000000" w:themeColor="text1"/>
          <w:sz w:val="28"/>
          <w:szCs w:val="28"/>
        </w:rPr>
      </w:pPr>
    </w:p>
    <w:p w:rsidR="00874DD9" w:rsidRPr="00C70334" w:rsidRDefault="00874DD9" w:rsidP="00874DD9">
      <w:pPr>
        <w:ind w:firstLine="709"/>
        <w:rPr>
          <w:color w:val="000000" w:themeColor="text1"/>
          <w:sz w:val="28"/>
          <w:szCs w:val="28"/>
        </w:rPr>
      </w:pPr>
      <w:r w:rsidRPr="00C70334">
        <w:rPr>
          <w:color w:val="000000" w:themeColor="text1"/>
          <w:sz w:val="28"/>
          <w:szCs w:val="28"/>
        </w:rPr>
        <w:t>Раздел I. Общие положения</w:t>
      </w:r>
    </w:p>
    <w:p w:rsidR="00874DD9" w:rsidRPr="00C70334" w:rsidRDefault="00874DD9" w:rsidP="00874DD9">
      <w:pPr>
        <w:ind w:firstLine="709"/>
        <w:jc w:val="both"/>
        <w:rPr>
          <w:color w:val="000000" w:themeColor="text1"/>
          <w:sz w:val="28"/>
          <w:szCs w:val="28"/>
        </w:rPr>
      </w:pPr>
      <w:r w:rsidRPr="00C70334">
        <w:rPr>
          <w:color w:val="000000" w:themeColor="text1"/>
          <w:sz w:val="28"/>
          <w:szCs w:val="28"/>
        </w:rPr>
        <w:t>1. Настоящий порядок устанавливает последовательность согласования разбивочного плана некапитального строения, сооружения,</w:t>
      </w:r>
      <w:r w:rsidRPr="00C70334">
        <w:rPr>
          <w:color w:val="000000" w:themeColor="text1"/>
        </w:rPr>
        <w:t xml:space="preserve"> </w:t>
      </w:r>
      <w:r w:rsidRPr="00C70334">
        <w:rPr>
          <w:color w:val="000000" w:themeColor="text1"/>
          <w:sz w:val="28"/>
          <w:szCs w:val="28"/>
        </w:rPr>
        <w:t xml:space="preserve">планируемого к размещению </w:t>
      </w:r>
      <w:r w:rsidR="00B403B8" w:rsidRPr="00C70334">
        <w:rPr>
          <w:color w:val="000000" w:themeColor="text1"/>
          <w:sz w:val="28"/>
          <w:szCs w:val="28"/>
        </w:rPr>
        <w:t>на земельных участках, находящихся в частной собственности</w:t>
      </w:r>
      <w:r w:rsidRPr="00C70334">
        <w:rPr>
          <w:color w:val="000000" w:themeColor="text1"/>
          <w:sz w:val="28"/>
          <w:szCs w:val="28"/>
        </w:rPr>
        <w:t>.</w:t>
      </w:r>
    </w:p>
    <w:p w:rsidR="00874DD9" w:rsidRPr="00C70334" w:rsidRDefault="00433F0E" w:rsidP="00770C59">
      <w:pPr>
        <w:ind w:firstLine="709"/>
        <w:jc w:val="both"/>
        <w:rPr>
          <w:color w:val="000000" w:themeColor="text1"/>
          <w:sz w:val="28"/>
          <w:szCs w:val="28"/>
        </w:rPr>
      </w:pPr>
      <w:r w:rsidRPr="00C70334">
        <w:rPr>
          <w:color w:val="000000" w:themeColor="text1"/>
          <w:sz w:val="28"/>
          <w:szCs w:val="28"/>
        </w:rPr>
        <w:t xml:space="preserve">2. </w:t>
      </w:r>
      <w:r w:rsidR="005B665F" w:rsidRPr="00C70334">
        <w:rPr>
          <w:color w:val="000000" w:themeColor="text1"/>
          <w:sz w:val="28"/>
          <w:szCs w:val="28"/>
        </w:rPr>
        <w:t xml:space="preserve">Настоящий порядок распространяет свое действие на размещение и эксплуатацию некапитальных строений, сооружений, планируемых к размещению </w:t>
      </w:r>
      <w:r w:rsidR="00770C59" w:rsidRPr="00C70334">
        <w:rPr>
          <w:color w:val="000000" w:themeColor="text1"/>
          <w:sz w:val="28"/>
          <w:szCs w:val="28"/>
        </w:rPr>
        <w:t>на земельных участках, находящихся в частной собственности</w:t>
      </w:r>
      <w:r w:rsidR="005B665F" w:rsidRPr="00C70334">
        <w:rPr>
          <w:color w:val="000000" w:themeColor="text1"/>
          <w:sz w:val="28"/>
          <w:szCs w:val="28"/>
        </w:rPr>
        <w:t>.</w:t>
      </w:r>
    </w:p>
    <w:p w:rsidR="00874DD9" w:rsidRPr="00C70334" w:rsidRDefault="004966A8" w:rsidP="00770C59">
      <w:pPr>
        <w:ind w:firstLine="709"/>
        <w:jc w:val="both"/>
        <w:rPr>
          <w:color w:val="000000" w:themeColor="text1"/>
          <w:sz w:val="28"/>
          <w:szCs w:val="28"/>
        </w:rPr>
      </w:pPr>
      <w:r w:rsidRPr="00C70334">
        <w:rPr>
          <w:color w:val="000000" w:themeColor="text1"/>
          <w:sz w:val="28"/>
          <w:szCs w:val="28"/>
        </w:rPr>
        <w:t>Настоящий порядок действует на всей территории города Сургута и обязателен для всех юридических лиц</w:t>
      </w:r>
      <w:r w:rsidR="0011745F" w:rsidRPr="00C70334">
        <w:rPr>
          <w:color w:val="000000" w:themeColor="text1"/>
          <w:sz w:val="28"/>
          <w:szCs w:val="28"/>
        </w:rPr>
        <w:t>,</w:t>
      </w:r>
      <w:r w:rsidRPr="00C70334">
        <w:rPr>
          <w:color w:val="000000" w:themeColor="text1"/>
          <w:sz w:val="28"/>
          <w:szCs w:val="28"/>
        </w:rPr>
        <w:t xml:space="preserve"> </w:t>
      </w:r>
      <w:r w:rsidR="0011745F" w:rsidRPr="00C70334">
        <w:rPr>
          <w:color w:val="000000" w:themeColor="text1"/>
          <w:sz w:val="28"/>
          <w:szCs w:val="28"/>
        </w:rPr>
        <w:t>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r w:rsidR="00FA6218" w:rsidRPr="00C70334">
        <w:rPr>
          <w:color w:val="000000" w:themeColor="text1"/>
          <w:sz w:val="28"/>
          <w:szCs w:val="28"/>
        </w:rPr>
        <w:t>,</w:t>
      </w:r>
      <w:r w:rsidRPr="00C70334">
        <w:rPr>
          <w:color w:val="000000" w:themeColor="text1"/>
          <w:sz w:val="28"/>
          <w:szCs w:val="28"/>
        </w:rPr>
        <w:t xml:space="preserve"> принимающих участие в деятельности по установке и эксплуатации некапитальных строений, сооружений </w:t>
      </w:r>
      <w:r w:rsidR="00770C59" w:rsidRPr="00C70334">
        <w:rPr>
          <w:color w:val="000000" w:themeColor="text1"/>
          <w:sz w:val="28"/>
          <w:szCs w:val="28"/>
        </w:rPr>
        <w:t>на земельных участках, находящихся в частной собственности</w:t>
      </w:r>
      <w:r w:rsidRPr="00C70334">
        <w:rPr>
          <w:color w:val="000000" w:themeColor="text1"/>
          <w:sz w:val="28"/>
          <w:szCs w:val="28"/>
        </w:rPr>
        <w:t xml:space="preserve">. Требования, установленные настоящим порядком, применяются при эксплуатации существующих, а также при установлении (размещении) и эксплуатации вновь устанавливаемых некапитальных строений, сооружений </w:t>
      </w:r>
      <w:r w:rsidR="00770C59" w:rsidRPr="00C70334">
        <w:rPr>
          <w:color w:val="000000" w:themeColor="text1"/>
          <w:sz w:val="28"/>
          <w:szCs w:val="28"/>
        </w:rPr>
        <w:t>на земельных участках, находящихся в частной собственности</w:t>
      </w:r>
      <w:r w:rsidRPr="00C70334">
        <w:rPr>
          <w:color w:val="000000" w:themeColor="text1"/>
          <w:sz w:val="28"/>
          <w:szCs w:val="28"/>
        </w:rPr>
        <w:t>.</w:t>
      </w:r>
    </w:p>
    <w:p w:rsidR="00185967" w:rsidRPr="00C70334" w:rsidRDefault="005B255F" w:rsidP="00770C59">
      <w:pPr>
        <w:ind w:firstLine="709"/>
        <w:jc w:val="both"/>
        <w:rPr>
          <w:color w:val="000000" w:themeColor="text1"/>
          <w:sz w:val="28"/>
          <w:szCs w:val="28"/>
        </w:rPr>
      </w:pPr>
      <w:r w:rsidRPr="00C70334">
        <w:rPr>
          <w:color w:val="000000" w:themeColor="text1"/>
          <w:sz w:val="28"/>
          <w:szCs w:val="28"/>
        </w:rPr>
        <w:t xml:space="preserve">3.  </w:t>
      </w:r>
      <w:r w:rsidR="00185967" w:rsidRPr="00C70334">
        <w:rPr>
          <w:color w:val="000000" w:themeColor="text1"/>
          <w:sz w:val="28"/>
          <w:szCs w:val="28"/>
        </w:rPr>
        <w:t>Согласование разбивочного плана</w:t>
      </w:r>
      <w:r w:rsidR="00CC67BE" w:rsidRPr="00C70334">
        <w:t xml:space="preserve"> </w:t>
      </w:r>
      <w:r w:rsidR="00E0278A" w:rsidRPr="00C70334">
        <w:rPr>
          <w:color w:val="000000" w:themeColor="text1"/>
          <w:sz w:val="28"/>
          <w:szCs w:val="28"/>
        </w:rPr>
        <w:t xml:space="preserve">некапитального строения, сооружения, </w:t>
      </w:r>
      <w:r w:rsidR="00185967" w:rsidRPr="00C70334">
        <w:rPr>
          <w:color w:val="000000" w:themeColor="text1"/>
          <w:sz w:val="28"/>
          <w:szCs w:val="28"/>
        </w:rPr>
        <w:t xml:space="preserve">является обязательной процедурой предварительного согласования размещения некапитального строения, сооружения </w:t>
      </w:r>
      <w:r w:rsidR="00770C59" w:rsidRPr="00C70334">
        <w:rPr>
          <w:color w:val="000000" w:themeColor="text1"/>
          <w:sz w:val="28"/>
          <w:szCs w:val="28"/>
        </w:rPr>
        <w:t>на земельных участках, находящихся в частной собственности</w:t>
      </w:r>
      <w:r w:rsidR="00185967" w:rsidRPr="00C70334">
        <w:rPr>
          <w:color w:val="000000" w:themeColor="text1"/>
          <w:sz w:val="28"/>
          <w:szCs w:val="28"/>
        </w:rPr>
        <w:t>.</w:t>
      </w:r>
    </w:p>
    <w:p w:rsidR="00874DD9" w:rsidRPr="00C70334" w:rsidRDefault="00874DD9" w:rsidP="00874DD9">
      <w:pPr>
        <w:rPr>
          <w:color w:val="000000" w:themeColor="text1"/>
          <w:sz w:val="28"/>
          <w:szCs w:val="28"/>
        </w:rPr>
      </w:pPr>
    </w:p>
    <w:p w:rsidR="005B255F" w:rsidRPr="00C70334" w:rsidRDefault="005B255F" w:rsidP="00E7446C">
      <w:pPr>
        <w:ind w:firstLine="709"/>
        <w:jc w:val="both"/>
        <w:rPr>
          <w:color w:val="000000" w:themeColor="text1"/>
          <w:sz w:val="28"/>
          <w:szCs w:val="28"/>
        </w:rPr>
      </w:pPr>
      <w:r w:rsidRPr="00C70334">
        <w:rPr>
          <w:color w:val="000000" w:themeColor="text1"/>
          <w:sz w:val="28"/>
          <w:szCs w:val="28"/>
        </w:rPr>
        <w:t>Раздел II. Порядок согласования разбивочного плана</w:t>
      </w:r>
      <w:r w:rsidR="00E7446C" w:rsidRPr="00C70334">
        <w:rPr>
          <w:color w:val="000000" w:themeColor="text1"/>
          <w:sz w:val="28"/>
          <w:szCs w:val="28"/>
        </w:rPr>
        <w:t xml:space="preserve"> </w:t>
      </w:r>
      <w:r w:rsidR="00E0278A" w:rsidRPr="00C70334">
        <w:rPr>
          <w:color w:val="000000" w:themeColor="text1"/>
          <w:sz w:val="28"/>
          <w:szCs w:val="28"/>
        </w:rPr>
        <w:t>некапитального строения, сооружения</w:t>
      </w:r>
    </w:p>
    <w:p w:rsidR="00185967" w:rsidRPr="00C70334" w:rsidRDefault="00185967" w:rsidP="00185967">
      <w:pPr>
        <w:ind w:firstLine="709"/>
        <w:jc w:val="both"/>
        <w:rPr>
          <w:color w:val="000000" w:themeColor="text1"/>
          <w:sz w:val="28"/>
          <w:szCs w:val="28"/>
        </w:rPr>
      </w:pPr>
      <w:r w:rsidRPr="00C70334">
        <w:rPr>
          <w:color w:val="000000" w:themeColor="text1"/>
          <w:sz w:val="28"/>
          <w:szCs w:val="28"/>
        </w:rPr>
        <w:t xml:space="preserve">1. Для согласования разбивочного плана </w:t>
      </w:r>
      <w:r w:rsidR="00E0278A" w:rsidRPr="00C70334">
        <w:rPr>
          <w:color w:val="000000" w:themeColor="text1"/>
          <w:sz w:val="28"/>
          <w:szCs w:val="28"/>
        </w:rPr>
        <w:t>некапитального строения, сооружения</w:t>
      </w:r>
      <w:r w:rsidR="00E7446C" w:rsidRPr="00C70334">
        <w:rPr>
          <w:color w:val="000000" w:themeColor="text1"/>
          <w:sz w:val="28"/>
          <w:szCs w:val="28"/>
        </w:rPr>
        <w:t xml:space="preserve"> </w:t>
      </w:r>
      <w:r w:rsidRPr="00C70334">
        <w:rPr>
          <w:color w:val="000000" w:themeColor="text1"/>
          <w:sz w:val="28"/>
          <w:szCs w:val="28"/>
        </w:rPr>
        <w:t>заявитель обращается в департамент архитектуры и градостроительства Администрации города (далее – департамент архитектуры) лично либо направляет на электронную почту (dag@admsurgut.ru) следующие документы:</w:t>
      </w:r>
    </w:p>
    <w:p w:rsidR="00185967" w:rsidRPr="00C70334" w:rsidRDefault="00185967" w:rsidP="00185967">
      <w:pPr>
        <w:ind w:firstLine="709"/>
        <w:jc w:val="both"/>
        <w:rPr>
          <w:color w:val="000000" w:themeColor="text1"/>
          <w:sz w:val="28"/>
          <w:szCs w:val="28"/>
        </w:rPr>
      </w:pPr>
      <w:r w:rsidRPr="00C70334">
        <w:rPr>
          <w:color w:val="000000" w:themeColor="text1"/>
          <w:sz w:val="28"/>
          <w:szCs w:val="28"/>
        </w:rPr>
        <w:t>1.1</w:t>
      </w:r>
      <w:r w:rsidRPr="00C70334">
        <w:rPr>
          <w:sz w:val="28"/>
          <w:szCs w:val="28"/>
        </w:rPr>
        <w:t xml:space="preserve">. </w:t>
      </w:r>
      <w:r w:rsidR="00B62B98" w:rsidRPr="00C70334">
        <w:rPr>
          <w:sz w:val="28"/>
          <w:szCs w:val="28"/>
        </w:rPr>
        <w:t>З</w:t>
      </w:r>
      <w:r w:rsidR="00DF28BF" w:rsidRPr="00C70334">
        <w:rPr>
          <w:sz w:val="28"/>
          <w:szCs w:val="28"/>
        </w:rPr>
        <w:t>аявление в свободной форме</w:t>
      </w:r>
      <w:r w:rsidR="00370B08" w:rsidRPr="00C70334">
        <w:rPr>
          <w:sz w:val="28"/>
          <w:szCs w:val="28"/>
        </w:rPr>
        <w:t xml:space="preserve"> </w:t>
      </w:r>
      <w:r w:rsidR="00BF53F8" w:rsidRPr="00C70334">
        <w:rPr>
          <w:sz w:val="28"/>
          <w:szCs w:val="28"/>
        </w:rPr>
        <w:t xml:space="preserve">с </w:t>
      </w:r>
      <w:r w:rsidR="00370B08" w:rsidRPr="00C70334">
        <w:rPr>
          <w:sz w:val="28"/>
          <w:szCs w:val="28"/>
        </w:rPr>
        <w:t>у</w:t>
      </w:r>
      <w:r w:rsidR="00BF53F8" w:rsidRPr="00C70334">
        <w:rPr>
          <w:sz w:val="28"/>
          <w:szCs w:val="28"/>
        </w:rPr>
        <w:t>казанием</w:t>
      </w:r>
      <w:r w:rsidR="00370B08" w:rsidRPr="00C70334">
        <w:rPr>
          <w:sz w:val="28"/>
          <w:szCs w:val="28"/>
        </w:rPr>
        <w:t xml:space="preserve"> данны</w:t>
      </w:r>
      <w:r w:rsidR="00BF53F8" w:rsidRPr="00C70334">
        <w:rPr>
          <w:sz w:val="28"/>
          <w:szCs w:val="28"/>
        </w:rPr>
        <w:t>х</w:t>
      </w:r>
      <w:r w:rsidR="00370B08" w:rsidRPr="00C70334">
        <w:rPr>
          <w:sz w:val="28"/>
          <w:szCs w:val="28"/>
        </w:rPr>
        <w:t xml:space="preserve"> заявителя, сут</w:t>
      </w:r>
      <w:r w:rsidR="004A12C6" w:rsidRPr="00C70334">
        <w:rPr>
          <w:sz w:val="28"/>
          <w:szCs w:val="28"/>
        </w:rPr>
        <w:t>и</w:t>
      </w:r>
      <w:r w:rsidR="00370B08" w:rsidRPr="00C70334">
        <w:rPr>
          <w:sz w:val="28"/>
          <w:szCs w:val="28"/>
        </w:rPr>
        <w:t xml:space="preserve"> обращения, способ</w:t>
      </w:r>
      <w:r w:rsidR="004A12C6" w:rsidRPr="00C70334">
        <w:rPr>
          <w:sz w:val="28"/>
          <w:szCs w:val="28"/>
        </w:rPr>
        <w:t>а</w:t>
      </w:r>
      <w:r w:rsidR="00370B08" w:rsidRPr="00C70334">
        <w:rPr>
          <w:sz w:val="28"/>
          <w:szCs w:val="28"/>
        </w:rPr>
        <w:t xml:space="preserve"> получения результата рассмотрения заявления, дат</w:t>
      </w:r>
      <w:r w:rsidR="004A12C6" w:rsidRPr="00C70334">
        <w:rPr>
          <w:sz w:val="28"/>
          <w:szCs w:val="28"/>
        </w:rPr>
        <w:t>ы</w:t>
      </w:r>
      <w:r w:rsidR="00370B08" w:rsidRPr="00C70334">
        <w:rPr>
          <w:sz w:val="28"/>
          <w:szCs w:val="28"/>
        </w:rPr>
        <w:t xml:space="preserve"> и подпис</w:t>
      </w:r>
      <w:r w:rsidR="004A12C6" w:rsidRPr="00C70334">
        <w:rPr>
          <w:sz w:val="28"/>
          <w:szCs w:val="28"/>
        </w:rPr>
        <w:t>и</w:t>
      </w:r>
      <w:r w:rsidR="00370B08" w:rsidRPr="00C70334">
        <w:rPr>
          <w:sz w:val="28"/>
          <w:szCs w:val="28"/>
        </w:rPr>
        <w:t xml:space="preserve"> заявителя)</w:t>
      </w:r>
      <w:r w:rsidR="00DF28BF" w:rsidRPr="00C70334">
        <w:rPr>
          <w:sz w:val="28"/>
          <w:szCs w:val="28"/>
        </w:rPr>
        <w:t>,</w:t>
      </w:r>
      <w:r w:rsidR="00DF28BF" w:rsidRPr="00C70334">
        <w:rPr>
          <w:color w:val="000000" w:themeColor="text1"/>
          <w:sz w:val="28"/>
          <w:szCs w:val="28"/>
        </w:rPr>
        <w:t xml:space="preserve"> </w:t>
      </w:r>
      <w:r w:rsidRPr="00C70334">
        <w:rPr>
          <w:color w:val="000000" w:themeColor="text1"/>
          <w:sz w:val="28"/>
          <w:szCs w:val="28"/>
        </w:rPr>
        <w:t>которое может быть подано лицом, заинтересованным в установке некапитального строения, сооружения, собственником, иным законным владельцем земельного участка, а также арендатором части земельного участка, либо их представителями (по доверенности).</w:t>
      </w:r>
    </w:p>
    <w:p w:rsidR="00507EFA" w:rsidRPr="00C70334" w:rsidRDefault="00507EFA" w:rsidP="00185967">
      <w:pPr>
        <w:ind w:firstLine="709"/>
        <w:jc w:val="both"/>
        <w:rPr>
          <w:color w:val="000000" w:themeColor="text1"/>
          <w:sz w:val="28"/>
          <w:szCs w:val="28"/>
        </w:rPr>
      </w:pPr>
      <w:r w:rsidRPr="00C70334">
        <w:rPr>
          <w:color w:val="000000" w:themeColor="text1"/>
          <w:sz w:val="28"/>
          <w:szCs w:val="28"/>
        </w:rPr>
        <w:lastRenderedPageBreak/>
        <w:t xml:space="preserve">1.2. </w:t>
      </w:r>
      <w:r w:rsidR="00155B0F" w:rsidRPr="00C70334">
        <w:rPr>
          <w:color w:val="000000" w:themeColor="text1"/>
          <w:sz w:val="28"/>
          <w:szCs w:val="28"/>
        </w:rPr>
        <w:t>Д</w:t>
      </w:r>
      <w:r w:rsidRPr="00C70334">
        <w:rPr>
          <w:color w:val="000000" w:themeColor="text1"/>
          <w:sz w:val="28"/>
          <w:szCs w:val="28"/>
        </w:rPr>
        <w:t>окумент,</w:t>
      </w:r>
      <w:r w:rsidR="00155B0F" w:rsidRPr="00C70334">
        <w:rPr>
          <w:color w:val="000000" w:themeColor="text1"/>
          <w:sz w:val="28"/>
          <w:szCs w:val="28"/>
        </w:rPr>
        <w:t xml:space="preserve"> удостоверяющий </w:t>
      </w:r>
      <w:r w:rsidRPr="00C70334">
        <w:rPr>
          <w:color w:val="000000" w:themeColor="text1"/>
          <w:sz w:val="28"/>
          <w:szCs w:val="28"/>
        </w:rPr>
        <w:t>личность</w:t>
      </w:r>
      <w:r w:rsidR="00155B0F" w:rsidRPr="00C70334">
        <w:rPr>
          <w:color w:val="000000" w:themeColor="text1"/>
          <w:sz w:val="28"/>
          <w:szCs w:val="28"/>
        </w:rPr>
        <w:t xml:space="preserve"> (предъявляется при личном обращении)</w:t>
      </w:r>
      <w:r w:rsidRPr="00C70334">
        <w:rPr>
          <w:color w:val="000000" w:themeColor="text1"/>
          <w:sz w:val="28"/>
          <w:szCs w:val="28"/>
        </w:rPr>
        <w:t>.</w:t>
      </w:r>
    </w:p>
    <w:p w:rsidR="00507EFA" w:rsidRPr="00C70334" w:rsidRDefault="00507EFA" w:rsidP="00185967">
      <w:pPr>
        <w:ind w:firstLine="709"/>
        <w:jc w:val="both"/>
        <w:rPr>
          <w:color w:val="000000" w:themeColor="text1"/>
          <w:sz w:val="28"/>
          <w:szCs w:val="28"/>
        </w:rPr>
      </w:pPr>
      <w:r w:rsidRPr="00C70334">
        <w:rPr>
          <w:color w:val="000000" w:themeColor="text1"/>
          <w:sz w:val="28"/>
          <w:szCs w:val="28"/>
        </w:rPr>
        <w:t>1.3. Копия документа, подтверждающая полномочия представителя заявителя (в случае, если от имени заявителя обращается представитель заявителя).</w:t>
      </w:r>
    </w:p>
    <w:p w:rsidR="00E07065" w:rsidRPr="00C70334" w:rsidRDefault="00507EFA" w:rsidP="00E07065">
      <w:pPr>
        <w:ind w:firstLine="709"/>
        <w:jc w:val="both"/>
        <w:rPr>
          <w:color w:val="FF0000"/>
          <w:sz w:val="28"/>
          <w:szCs w:val="28"/>
        </w:rPr>
      </w:pPr>
      <w:r w:rsidRPr="00C70334">
        <w:rPr>
          <w:sz w:val="28"/>
          <w:szCs w:val="28"/>
        </w:rPr>
        <w:t>1.</w:t>
      </w:r>
      <w:r w:rsidR="00095A5C" w:rsidRPr="00C70334">
        <w:rPr>
          <w:sz w:val="28"/>
          <w:szCs w:val="28"/>
        </w:rPr>
        <w:t>4</w:t>
      </w:r>
      <w:r w:rsidRPr="00C70334">
        <w:rPr>
          <w:sz w:val="28"/>
          <w:szCs w:val="28"/>
        </w:rPr>
        <w:t xml:space="preserve">. </w:t>
      </w:r>
      <w:r w:rsidR="00E07065" w:rsidRPr="00C70334">
        <w:rPr>
          <w:sz w:val="28"/>
          <w:szCs w:val="28"/>
        </w:rPr>
        <w:t>Копия документа, подтверждающего согласие собственников земельного участка (другого недвижимого имущества) на установку некапитального строения, сооружения (за исключением некапитальных строений, сооружений, размещаемых на придомовых территориях многоквартирных домов), если заявитель не является его собственником: информационное письмо, выражающее согласие</w:t>
      </w:r>
      <w:r w:rsidR="002C5187" w:rsidRPr="00C70334">
        <w:rPr>
          <w:sz w:val="28"/>
          <w:szCs w:val="28"/>
        </w:rPr>
        <w:t>, или</w:t>
      </w:r>
      <w:r w:rsidR="00E07065" w:rsidRPr="00C70334">
        <w:rPr>
          <w:sz w:val="28"/>
          <w:szCs w:val="28"/>
        </w:rPr>
        <w:t xml:space="preserve"> договор на размещение некапитального строения, сооружения,</w:t>
      </w:r>
      <w:r w:rsidR="002C5187" w:rsidRPr="00C70334">
        <w:rPr>
          <w:sz w:val="28"/>
          <w:szCs w:val="28"/>
        </w:rPr>
        <w:t xml:space="preserve"> или</w:t>
      </w:r>
      <w:r w:rsidR="00E07065" w:rsidRPr="00C70334">
        <w:rPr>
          <w:sz w:val="28"/>
          <w:szCs w:val="28"/>
        </w:rPr>
        <w:t xml:space="preserve"> отметка о согласовании на разбивочном плане.</w:t>
      </w:r>
    </w:p>
    <w:p w:rsidR="00507EFA" w:rsidRPr="00C70334" w:rsidRDefault="00507EFA" w:rsidP="00507EFA">
      <w:pPr>
        <w:ind w:firstLine="709"/>
        <w:jc w:val="both"/>
        <w:rPr>
          <w:color w:val="000000" w:themeColor="text1"/>
          <w:sz w:val="28"/>
          <w:szCs w:val="28"/>
        </w:rPr>
      </w:pPr>
      <w:r w:rsidRPr="00C70334">
        <w:rPr>
          <w:color w:val="000000" w:themeColor="text1"/>
          <w:sz w:val="28"/>
          <w:szCs w:val="28"/>
        </w:rPr>
        <w:t>1.</w:t>
      </w:r>
      <w:r w:rsidR="00DA4993" w:rsidRPr="00C70334">
        <w:rPr>
          <w:color w:val="000000" w:themeColor="text1"/>
          <w:sz w:val="28"/>
          <w:szCs w:val="28"/>
        </w:rPr>
        <w:t>5</w:t>
      </w:r>
      <w:r w:rsidRPr="00C70334">
        <w:rPr>
          <w:color w:val="000000" w:themeColor="text1"/>
          <w:sz w:val="28"/>
          <w:szCs w:val="28"/>
        </w:rPr>
        <w:t>. Копия согласия собственников и правообладателей инженерных сетей и коммуникаций, в случае размещения некапитального строения, сооружения на инженерных сетях и коммуникациях и в границах охранных зон.</w:t>
      </w:r>
    </w:p>
    <w:p w:rsidR="00DA4993" w:rsidRPr="00C70334" w:rsidRDefault="00DA4993" w:rsidP="00507EFA">
      <w:pPr>
        <w:ind w:firstLine="709"/>
        <w:jc w:val="both"/>
        <w:rPr>
          <w:color w:val="000000" w:themeColor="text1"/>
          <w:sz w:val="28"/>
          <w:szCs w:val="28"/>
        </w:rPr>
      </w:pPr>
      <w:r w:rsidRPr="00C70334">
        <w:rPr>
          <w:color w:val="000000" w:themeColor="text1"/>
          <w:sz w:val="28"/>
          <w:szCs w:val="28"/>
        </w:rPr>
        <w:t>1.6. Разбивочный план</w:t>
      </w:r>
      <w:r w:rsidR="00E7446C" w:rsidRPr="00C70334">
        <w:rPr>
          <w:color w:val="000000" w:themeColor="text1"/>
          <w:sz w:val="28"/>
          <w:szCs w:val="28"/>
        </w:rPr>
        <w:t xml:space="preserve"> некапитального </w:t>
      </w:r>
      <w:r w:rsidR="00E0278A" w:rsidRPr="00C70334">
        <w:rPr>
          <w:color w:val="000000" w:themeColor="text1"/>
          <w:sz w:val="28"/>
          <w:szCs w:val="28"/>
        </w:rPr>
        <w:t xml:space="preserve">строения, сооружения, </w:t>
      </w:r>
      <w:r w:rsidRPr="00C70334">
        <w:rPr>
          <w:color w:val="000000" w:themeColor="text1"/>
          <w:sz w:val="28"/>
          <w:szCs w:val="28"/>
        </w:rPr>
        <w:t xml:space="preserve">оформленный в соответствии с </w:t>
      </w:r>
      <w:r w:rsidR="006F48CC" w:rsidRPr="00C70334">
        <w:rPr>
          <w:color w:val="000000" w:themeColor="text1"/>
          <w:sz w:val="28"/>
          <w:szCs w:val="28"/>
        </w:rPr>
        <w:t>требованиями к разработке разбивочного плана некапитального строения, сооружения</w:t>
      </w:r>
      <w:r w:rsidR="008711C4" w:rsidRPr="00C70334">
        <w:rPr>
          <w:color w:val="000000" w:themeColor="text1"/>
          <w:sz w:val="28"/>
          <w:szCs w:val="28"/>
        </w:rPr>
        <w:t xml:space="preserve"> на территории города Сургута</w:t>
      </w:r>
      <w:r w:rsidRPr="00C70334">
        <w:rPr>
          <w:color w:val="000000" w:themeColor="text1"/>
          <w:sz w:val="28"/>
          <w:szCs w:val="28"/>
        </w:rPr>
        <w:t>.</w:t>
      </w:r>
    </w:p>
    <w:p w:rsidR="00874DD9" w:rsidRPr="00C70334" w:rsidRDefault="00507EFA" w:rsidP="003C772A">
      <w:pPr>
        <w:ind w:firstLine="709"/>
        <w:jc w:val="both"/>
        <w:rPr>
          <w:color w:val="000000" w:themeColor="text1"/>
          <w:sz w:val="28"/>
          <w:szCs w:val="28"/>
        </w:rPr>
      </w:pPr>
      <w:r w:rsidRPr="00C70334">
        <w:rPr>
          <w:color w:val="000000" w:themeColor="text1"/>
          <w:sz w:val="28"/>
          <w:szCs w:val="28"/>
        </w:rPr>
        <w:t xml:space="preserve">2. </w:t>
      </w:r>
      <w:r w:rsidRPr="00C70334">
        <w:rPr>
          <w:sz w:val="28"/>
          <w:szCs w:val="28"/>
        </w:rPr>
        <w:t>Порядок рассмотрения разбивочного плана</w:t>
      </w:r>
      <w:r w:rsidR="003C772A" w:rsidRPr="00C70334">
        <w:rPr>
          <w:sz w:val="28"/>
          <w:szCs w:val="28"/>
        </w:rPr>
        <w:t xml:space="preserve"> </w:t>
      </w:r>
      <w:r w:rsidR="003C772A" w:rsidRPr="00C70334">
        <w:rPr>
          <w:color w:val="000000" w:themeColor="text1"/>
          <w:sz w:val="28"/>
          <w:szCs w:val="28"/>
        </w:rPr>
        <w:t>некапитального строения,</w:t>
      </w:r>
      <w:r w:rsidR="008671A6" w:rsidRPr="00C70334">
        <w:rPr>
          <w:color w:val="000000" w:themeColor="text1"/>
          <w:sz w:val="28"/>
          <w:szCs w:val="28"/>
        </w:rPr>
        <w:t xml:space="preserve"> сооружения</w:t>
      </w:r>
      <w:r w:rsidRPr="00C70334">
        <w:rPr>
          <w:color w:val="000000" w:themeColor="text1"/>
          <w:sz w:val="28"/>
          <w:szCs w:val="28"/>
        </w:rPr>
        <w:t>.</w:t>
      </w:r>
    </w:p>
    <w:p w:rsidR="00DA4993" w:rsidRPr="00C70334" w:rsidRDefault="00B92619" w:rsidP="00DA4993">
      <w:pPr>
        <w:ind w:firstLine="709"/>
        <w:jc w:val="both"/>
        <w:rPr>
          <w:color w:val="000000" w:themeColor="text1"/>
          <w:sz w:val="28"/>
          <w:szCs w:val="28"/>
        </w:rPr>
      </w:pPr>
      <w:r w:rsidRPr="00C70334">
        <w:rPr>
          <w:color w:val="000000" w:themeColor="text1"/>
          <w:sz w:val="28"/>
          <w:szCs w:val="28"/>
        </w:rPr>
        <w:t xml:space="preserve">2.1. </w:t>
      </w:r>
      <w:r w:rsidR="00DA4993" w:rsidRPr="00C70334">
        <w:rPr>
          <w:color w:val="000000" w:themeColor="text1"/>
          <w:sz w:val="28"/>
          <w:szCs w:val="28"/>
        </w:rPr>
        <w:t>Департамент архитектуры на основании представленных документов в течение 10 рабочих дней с даты регистрации обращения проверяет полноту (комплектность) представленных документов, установленных пунктом 1 настоящего раздела, рассматривает документацию на предмет соответствия места размещения некапитального строения, сооружения требованиям, установленным Правилами благоустройства территории города Сургута</w:t>
      </w:r>
      <w:r w:rsidR="006546FE" w:rsidRPr="00C70334">
        <w:rPr>
          <w:color w:val="000000" w:themeColor="text1"/>
          <w:sz w:val="28"/>
          <w:szCs w:val="28"/>
        </w:rPr>
        <w:t>, утвержденными решением Думы города от 26.12.2017 № 206-VI</w:t>
      </w:r>
      <w:r w:rsidR="006B5F01" w:rsidRPr="00C70334">
        <w:rPr>
          <w:color w:val="000000" w:themeColor="text1"/>
          <w:sz w:val="28"/>
          <w:szCs w:val="28"/>
        </w:rPr>
        <w:t xml:space="preserve"> </w:t>
      </w:r>
      <w:r w:rsidR="006546FE" w:rsidRPr="00C70334">
        <w:rPr>
          <w:color w:val="000000" w:themeColor="text1"/>
          <w:sz w:val="28"/>
          <w:szCs w:val="28"/>
        </w:rPr>
        <w:t>ДГ (далее – Правила благоустройства территории города Сургута),</w:t>
      </w:r>
      <w:r w:rsidR="00DA4993" w:rsidRPr="00C70334">
        <w:rPr>
          <w:color w:val="000000" w:themeColor="text1"/>
          <w:sz w:val="28"/>
          <w:szCs w:val="28"/>
        </w:rPr>
        <w:t xml:space="preserve"> правоустанавливающие документы на земельный участок, полученные путем межведомственных запросов</w:t>
      </w:r>
      <w:r w:rsidR="006546FE" w:rsidRPr="00C70334">
        <w:rPr>
          <w:color w:val="000000" w:themeColor="text1"/>
          <w:sz w:val="28"/>
          <w:szCs w:val="28"/>
        </w:rPr>
        <w:t>.</w:t>
      </w:r>
    </w:p>
    <w:p w:rsidR="00306C03" w:rsidRPr="00C70334" w:rsidRDefault="00245FA5" w:rsidP="00306C03">
      <w:pPr>
        <w:ind w:firstLine="709"/>
        <w:jc w:val="both"/>
        <w:rPr>
          <w:color w:val="000000" w:themeColor="text1"/>
          <w:sz w:val="28"/>
          <w:szCs w:val="28"/>
        </w:rPr>
      </w:pPr>
      <w:r w:rsidRPr="00C70334">
        <w:rPr>
          <w:color w:val="000000" w:themeColor="text1"/>
          <w:sz w:val="28"/>
          <w:szCs w:val="28"/>
        </w:rPr>
        <w:t xml:space="preserve">2.2. По результатам рассмотрения </w:t>
      </w:r>
      <w:r w:rsidR="00306C03" w:rsidRPr="00C70334">
        <w:rPr>
          <w:color w:val="000000" w:themeColor="text1"/>
          <w:sz w:val="28"/>
          <w:szCs w:val="28"/>
        </w:rPr>
        <w:t xml:space="preserve">представленных документов </w:t>
      </w:r>
      <w:r w:rsidR="008F2F81" w:rsidRPr="00C70334">
        <w:rPr>
          <w:color w:val="000000" w:themeColor="text1"/>
          <w:sz w:val="28"/>
          <w:szCs w:val="28"/>
        </w:rPr>
        <w:t>д</w:t>
      </w:r>
      <w:r w:rsidR="00306C03" w:rsidRPr="00C70334">
        <w:rPr>
          <w:color w:val="000000" w:themeColor="text1"/>
          <w:sz w:val="28"/>
          <w:szCs w:val="28"/>
        </w:rPr>
        <w:t>епартамент архитектуры</w:t>
      </w:r>
      <w:r w:rsidR="00306C03" w:rsidRPr="00C70334">
        <w:rPr>
          <w:color w:val="000000" w:themeColor="text1"/>
        </w:rPr>
        <w:t xml:space="preserve"> </w:t>
      </w:r>
      <w:r w:rsidR="00306C03" w:rsidRPr="00C70334">
        <w:rPr>
          <w:color w:val="000000" w:themeColor="text1"/>
          <w:sz w:val="28"/>
          <w:szCs w:val="28"/>
        </w:rPr>
        <w:t>принимает одно из следующих решений:</w:t>
      </w:r>
    </w:p>
    <w:p w:rsidR="00306C03" w:rsidRPr="00C70334" w:rsidRDefault="00306C03" w:rsidP="00306C03">
      <w:pPr>
        <w:ind w:firstLine="709"/>
        <w:jc w:val="both"/>
        <w:rPr>
          <w:color w:val="000000" w:themeColor="text1"/>
          <w:sz w:val="28"/>
          <w:szCs w:val="28"/>
        </w:rPr>
      </w:pPr>
      <w:r w:rsidRPr="00C70334">
        <w:rPr>
          <w:color w:val="000000" w:themeColor="text1"/>
          <w:sz w:val="28"/>
          <w:szCs w:val="28"/>
        </w:rPr>
        <w:t xml:space="preserve">- о согласовании </w:t>
      </w:r>
      <w:r w:rsidR="00CC1D43" w:rsidRPr="00C70334">
        <w:rPr>
          <w:color w:val="000000" w:themeColor="text1"/>
          <w:sz w:val="28"/>
          <w:szCs w:val="28"/>
        </w:rPr>
        <w:t>разбивочного плана</w:t>
      </w:r>
      <w:r w:rsidR="00F34E5E" w:rsidRPr="00C70334">
        <w:rPr>
          <w:color w:val="000000" w:themeColor="text1"/>
          <w:sz w:val="28"/>
          <w:szCs w:val="28"/>
        </w:rPr>
        <w:t xml:space="preserve"> некапитального строения,</w:t>
      </w:r>
      <w:r w:rsidR="008671A6" w:rsidRPr="00C70334">
        <w:rPr>
          <w:color w:val="000000" w:themeColor="text1"/>
          <w:sz w:val="28"/>
          <w:szCs w:val="28"/>
        </w:rPr>
        <w:t xml:space="preserve"> сооружения</w:t>
      </w:r>
      <w:r w:rsidRPr="00C70334">
        <w:rPr>
          <w:color w:val="000000" w:themeColor="text1"/>
          <w:sz w:val="28"/>
          <w:szCs w:val="28"/>
        </w:rPr>
        <w:t>;</w:t>
      </w:r>
    </w:p>
    <w:p w:rsidR="00245FA5" w:rsidRPr="00C70334" w:rsidRDefault="00306C03" w:rsidP="00306C03">
      <w:pPr>
        <w:ind w:firstLine="709"/>
        <w:jc w:val="both"/>
        <w:rPr>
          <w:color w:val="000000" w:themeColor="text1"/>
          <w:sz w:val="28"/>
          <w:szCs w:val="28"/>
        </w:rPr>
      </w:pPr>
      <w:r w:rsidRPr="00C70334">
        <w:rPr>
          <w:color w:val="000000" w:themeColor="text1"/>
          <w:sz w:val="28"/>
          <w:szCs w:val="28"/>
        </w:rPr>
        <w:t xml:space="preserve">- об отказе в согласовании </w:t>
      </w:r>
      <w:r w:rsidR="00CC1D43" w:rsidRPr="00C70334">
        <w:rPr>
          <w:color w:val="000000" w:themeColor="text1"/>
          <w:sz w:val="28"/>
          <w:szCs w:val="28"/>
        </w:rPr>
        <w:t>разбивочного плана</w:t>
      </w:r>
      <w:r w:rsidR="003C0709" w:rsidRPr="00C70334">
        <w:rPr>
          <w:color w:val="000000" w:themeColor="text1"/>
          <w:sz w:val="28"/>
          <w:szCs w:val="28"/>
        </w:rPr>
        <w:t xml:space="preserve"> некапитального строения,</w:t>
      </w:r>
      <w:r w:rsidR="008671A6" w:rsidRPr="00C70334">
        <w:rPr>
          <w:color w:val="000000" w:themeColor="text1"/>
          <w:sz w:val="28"/>
          <w:szCs w:val="28"/>
        </w:rPr>
        <w:t xml:space="preserve"> сооружения </w:t>
      </w:r>
      <w:r w:rsidRPr="00C70334">
        <w:rPr>
          <w:color w:val="000000" w:themeColor="text1"/>
          <w:sz w:val="28"/>
          <w:szCs w:val="28"/>
        </w:rPr>
        <w:t>по основаниям, установленным разделом III настоящего порядка.</w:t>
      </w:r>
    </w:p>
    <w:p w:rsidR="00306C03" w:rsidRPr="00C70334" w:rsidRDefault="00306C03" w:rsidP="00306C03">
      <w:pPr>
        <w:ind w:firstLine="709"/>
        <w:jc w:val="both"/>
        <w:rPr>
          <w:color w:val="000000" w:themeColor="text1"/>
          <w:sz w:val="28"/>
          <w:szCs w:val="28"/>
        </w:rPr>
      </w:pPr>
      <w:r w:rsidRPr="00C70334">
        <w:rPr>
          <w:color w:val="000000" w:themeColor="text1"/>
          <w:sz w:val="28"/>
          <w:szCs w:val="28"/>
        </w:rPr>
        <w:t xml:space="preserve">В случае принятия положительного решения департаментом архитектуры на разбивочном плане </w:t>
      </w:r>
      <w:r w:rsidR="007D67B1" w:rsidRPr="00C70334">
        <w:rPr>
          <w:color w:val="000000" w:themeColor="text1"/>
          <w:sz w:val="28"/>
          <w:szCs w:val="28"/>
        </w:rPr>
        <w:t xml:space="preserve">некапитального строения, сооружения </w:t>
      </w:r>
      <w:r w:rsidRPr="00C70334">
        <w:rPr>
          <w:color w:val="000000" w:themeColor="text1"/>
          <w:sz w:val="28"/>
          <w:szCs w:val="28"/>
        </w:rPr>
        <w:t>проставляется гриф согласования документа, который состоит из штампа со словом «согласовано», с указанием должности согласующего лица (директор департамента архитектуры или лицо, осуществляющее исполнение обязанностей на период отсутствия, и заместитель директора департамента – главный архитектор или лицо, осуществляющее исполнение обязанностей на период отсутствия), его личной подписью, расшифровкой подписи (инициалами, фамилией), регистрационным номером и датой согласования.</w:t>
      </w:r>
    </w:p>
    <w:p w:rsidR="00306C03" w:rsidRPr="00C70334" w:rsidRDefault="00306C03" w:rsidP="00306C03">
      <w:pPr>
        <w:ind w:firstLine="709"/>
        <w:jc w:val="both"/>
        <w:rPr>
          <w:color w:val="000000" w:themeColor="text1"/>
          <w:sz w:val="28"/>
          <w:szCs w:val="28"/>
        </w:rPr>
      </w:pPr>
      <w:r w:rsidRPr="00C70334">
        <w:rPr>
          <w:color w:val="000000" w:themeColor="text1"/>
          <w:sz w:val="28"/>
          <w:szCs w:val="28"/>
        </w:rPr>
        <w:t xml:space="preserve">При отказе в согласовании </w:t>
      </w:r>
      <w:r w:rsidR="00070DE1" w:rsidRPr="00C70334">
        <w:rPr>
          <w:color w:val="000000" w:themeColor="text1"/>
          <w:sz w:val="28"/>
          <w:szCs w:val="28"/>
        </w:rPr>
        <w:t>разбивочного плана</w:t>
      </w:r>
      <w:r w:rsidR="007D67B1" w:rsidRPr="00C70334">
        <w:rPr>
          <w:color w:val="000000" w:themeColor="text1"/>
          <w:sz w:val="28"/>
          <w:szCs w:val="28"/>
        </w:rPr>
        <w:t xml:space="preserve"> некапитального строения, сооружения</w:t>
      </w:r>
      <w:r w:rsidRPr="00C70334">
        <w:rPr>
          <w:color w:val="000000" w:themeColor="text1"/>
          <w:sz w:val="28"/>
          <w:szCs w:val="28"/>
        </w:rPr>
        <w:t xml:space="preserve"> оформляется обоснованный отказ на бланке департамента архитектуры за подписью директора или лица, осуществляющего исполнение обязанностей директора на период его отсутствия.</w:t>
      </w:r>
    </w:p>
    <w:p w:rsidR="00874DD9" w:rsidRPr="00C70334" w:rsidRDefault="00306C03" w:rsidP="00306C03">
      <w:pPr>
        <w:ind w:firstLine="709"/>
        <w:jc w:val="both"/>
        <w:rPr>
          <w:color w:val="000000" w:themeColor="text1"/>
          <w:sz w:val="28"/>
          <w:szCs w:val="28"/>
        </w:rPr>
      </w:pPr>
      <w:r w:rsidRPr="00C70334">
        <w:rPr>
          <w:color w:val="000000" w:themeColor="text1"/>
          <w:sz w:val="28"/>
          <w:szCs w:val="28"/>
        </w:rPr>
        <w:lastRenderedPageBreak/>
        <w:t>2.3</w:t>
      </w:r>
      <w:r w:rsidR="00245FA5" w:rsidRPr="00C70334">
        <w:rPr>
          <w:color w:val="000000" w:themeColor="text1"/>
          <w:sz w:val="28"/>
          <w:szCs w:val="28"/>
        </w:rPr>
        <w:t xml:space="preserve">. Выдача согласованного </w:t>
      </w:r>
      <w:r w:rsidR="00070DE1" w:rsidRPr="00C70334">
        <w:rPr>
          <w:color w:val="000000" w:themeColor="text1"/>
          <w:sz w:val="28"/>
          <w:szCs w:val="28"/>
        </w:rPr>
        <w:t>разбивочного плана</w:t>
      </w:r>
      <w:r w:rsidR="007D67B1" w:rsidRPr="00C70334">
        <w:rPr>
          <w:color w:val="000000" w:themeColor="text1"/>
          <w:sz w:val="28"/>
          <w:szCs w:val="28"/>
        </w:rPr>
        <w:t xml:space="preserve"> некапитального строения, сооружения</w:t>
      </w:r>
      <w:r w:rsidR="00245FA5" w:rsidRPr="00C70334">
        <w:rPr>
          <w:color w:val="000000" w:themeColor="text1"/>
          <w:sz w:val="28"/>
          <w:szCs w:val="28"/>
        </w:rPr>
        <w:t xml:space="preserve"> или обоснованного отказа в согласовании осуществляется департаментом архитектуры в течение срока, установленного для </w:t>
      </w:r>
      <w:r w:rsidR="007D67B1" w:rsidRPr="00C70334">
        <w:rPr>
          <w:color w:val="000000" w:themeColor="text1"/>
          <w:sz w:val="28"/>
          <w:szCs w:val="28"/>
        </w:rPr>
        <w:t xml:space="preserve">его </w:t>
      </w:r>
      <w:r w:rsidR="00245FA5" w:rsidRPr="00C70334">
        <w:rPr>
          <w:color w:val="000000" w:themeColor="text1"/>
          <w:sz w:val="28"/>
          <w:szCs w:val="28"/>
        </w:rPr>
        <w:t>рассмотрения, способом, указанным в заявлении.</w:t>
      </w:r>
    </w:p>
    <w:p w:rsidR="00717FF9" w:rsidRPr="00C70334" w:rsidRDefault="00717FF9" w:rsidP="00306C03">
      <w:pPr>
        <w:ind w:firstLine="709"/>
        <w:jc w:val="both"/>
        <w:rPr>
          <w:color w:val="000000" w:themeColor="text1"/>
          <w:sz w:val="28"/>
          <w:szCs w:val="28"/>
        </w:rPr>
      </w:pPr>
    </w:p>
    <w:p w:rsidR="00717FF9" w:rsidRPr="00C70334" w:rsidRDefault="00717FF9" w:rsidP="00306C03">
      <w:pPr>
        <w:ind w:firstLine="709"/>
        <w:jc w:val="both"/>
        <w:rPr>
          <w:color w:val="000000" w:themeColor="text1"/>
          <w:sz w:val="28"/>
          <w:szCs w:val="28"/>
        </w:rPr>
      </w:pPr>
      <w:r w:rsidRPr="00C70334">
        <w:rPr>
          <w:color w:val="000000" w:themeColor="text1"/>
          <w:sz w:val="28"/>
          <w:szCs w:val="28"/>
        </w:rPr>
        <w:t>Раздел III. Основания для отказа в согласовании разбивочного плана</w:t>
      </w:r>
      <w:r w:rsidR="00A163A0" w:rsidRPr="00C70334">
        <w:rPr>
          <w:color w:val="000000" w:themeColor="text1"/>
          <w:sz w:val="28"/>
          <w:szCs w:val="28"/>
        </w:rPr>
        <w:t xml:space="preserve"> некапитального строения, сооружения</w:t>
      </w:r>
    </w:p>
    <w:p w:rsidR="004D3CC8" w:rsidRPr="00C70334" w:rsidRDefault="004D3CC8" w:rsidP="004D3CC8">
      <w:pPr>
        <w:ind w:firstLine="709"/>
        <w:jc w:val="both"/>
        <w:rPr>
          <w:color w:val="000000" w:themeColor="text1"/>
          <w:sz w:val="28"/>
          <w:szCs w:val="28"/>
        </w:rPr>
      </w:pPr>
      <w:r w:rsidRPr="00C70334">
        <w:rPr>
          <w:color w:val="000000" w:themeColor="text1"/>
          <w:sz w:val="28"/>
          <w:szCs w:val="28"/>
        </w:rPr>
        <w:t>1. Основаниями для отказа в согласовании являются:</w:t>
      </w:r>
    </w:p>
    <w:p w:rsidR="004D3CC8" w:rsidRPr="00C70334" w:rsidRDefault="004D3CC8" w:rsidP="004D3CC8">
      <w:pPr>
        <w:ind w:firstLine="709"/>
        <w:jc w:val="both"/>
        <w:rPr>
          <w:color w:val="000000" w:themeColor="text1"/>
          <w:sz w:val="28"/>
          <w:szCs w:val="28"/>
        </w:rPr>
      </w:pPr>
      <w:r w:rsidRPr="00C70334">
        <w:rPr>
          <w:color w:val="000000" w:themeColor="text1"/>
          <w:sz w:val="28"/>
          <w:szCs w:val="28"/>
        </w:rPr>
        <w:t>1.1. Непредставление (представление не в полном объеме) документов, установленных пунктом 1 раздела II настоящего порядка.</w:t>
      </w:r>
    </w:p>
    <w:p w:rsidR="00C77F1F" w:rsidRPr="00C70334" w:rsidRDefault="004D3CC8" w:rsidP="00C77F1F">
      <w:pPr>
        <w:ind w:firstLine="709"/>
        <w:jc w:val="both"/>
        <w:rPr>
          <w:sz w:val="28"/>
          <w:szCs w:val="28"/>
        </w:rPr>
      </w:pPr>
      <w:r w:rsidRPr="00C70334">
        <w:rPr>
          <w:sz w:val="28"/>
          <w:szCs w:val="28"/>
        </w:rPr>
        <w:t xml:space="preserve">1.2. </w:t>
      </w:r>
      <w:r w:rsidR="00C77F1F" w:rsidRPr="00C70334">
        <w:rPr>
          <w:sz w:val="28"/>
          <w:szCs w:val="28"/>
        </w:rPr>
        <w:t>Несоответстви</w:t>
      </w:r>
      <w:r w:rsidR="00C64249" w:rsidRPr="00C70334">
        <w:rPr>
          <w:sz w:val="28"/>
          <w:szCs w:val="28"/>
        </w:rPr>
        <w:t>е разбивочного плана</w:t>
      </w:r>
      <w:r w:rsidR="00C77F1F" w:rsidRPr="00C70334">
        <w:rPr>
          <w:sz w:val="28"/>
          <w:szCs w:val="28"/>
        </w:rPr>
        <w:t xml:space="preserve"> </w:t>
      </w:r>
      <w:r w:rsidR="00C64249" w:rsidRPr="00C70334">
        <w:rPr>
          <w:sz w:val="28"/>
          <w:szCs w:val="28"/>
        </w:rPr>
        <w:t>требованиям к разработке разбивочного плана некапитального строения, сооружения</w:t>
      </w:r>
      <w:r w:rsidR="00BB711C" w:rsidRPr="00C70334">
        <w:rPr>
          <w:sz w:val="28"/>
          <w:szCs w:val="28"/>
        </w:rPr>
        <w:t xml:space="preserve"> на территории города Сургута</w:t>
      </w:r>
      <w:r w:rsidR="00C77F1F" w:rsidRPr="00C70334">
        <w:rPr>
          <w:sz w:val="28"/>
          <w:szCs w:val="28"/>
        </w:rPr>
        <w:t>.</w:t>
      </w:r>
    </w:p>
    <w:p w:rsidR="004D3CC8" w:rsidRPr="00C70334" w:rsidRDefault="004D3CC8" w:rsidP="004D3CC8">
      <w:pPr>
        <w:ind w:firstLine="709"/>
        <w:jc w:val="both"/>
        <w:rPr>
          <w:color w:val="000000" w:themeColor="text1"/>
          <w:sz w:val="28"/>
          <w:szCs w:val="28"/>
        </w:rPr>
      </w:pPr>
      <w:r w:rsidRPr="00C70334">
        <w:rPr>
          <w:color w:val="000000" w:themeColor="text1"/>
          <w:sz w:val="28"/>
          <w:szCs w:val="28"/>
        </w:rPr>
        <w:t xml:space="preserve">1.3. Несоответствие места размещения </w:t>
      </w:r>
      <w:r w:rsidR="00AD492C" w:rsidRPr="00C70334">
        <w:rPr>
          <w:color w:val="000000" w:themeColor="text1"/>
          <w:sz w:val="28"/>
          <w:szCs w:val="28"/>
        </w:rPr>
        <w:t xml:space="preserve">некапитального строения, сооружения </w:t>
      </w:r>
      <w:r w:rsidRPr="00C70334">
        <w:rPr>
          <w:color w:val="000000" w:themeColor="text1"/>
          <w:sz w:val="28"/>
          <w:szCs w:val="28"/>
        </w:rPr>
        <w:t>требованиям, установленным статьей 16 и приложением 9 к Правилам благоустройства</w:t>
      </w:r>
      <w:r w:rsidR="001E6373" w:rsidRPr="00C70334">
        <w:rPr>
          <w:color w:val="000000" w:themeColor="text1"/>
          <w:sz w:val="28"/>
          <w:szCs w:val="28"/>
        </w:rPr>
        <w:t xml:space="preserve"> территории города Сургута</w:t>
      </w:r>
      <w:r w:rsidRPr="00C70334">
        <w:rPr>
          <w:color w:val="000000" w:themeColor="text1"/>
          <w:sz w:val="28"/>
          <w:szCs w:val="28"/>
        </w:rPr>
        <w:t>.</w:t>
      </w:r>
    </w:p>
    <w:p w:rsidR="004D3CC8" w:rsidRPr="00C70334" w:rsidRDefault="004D3CC8" w:rsidP="004D3CC8">
      <w:pPr>
        <w:ind w:firstLine="709"/>
        <w:jc w:val="both"/>
        <w:rPr>
          <w:color w:val="000000" w:themeColor="text1"/>
          <w:sz w:val="28"/>
          <w:szCs w:val="28"/>
        </w:rPr>
      </w:pPr>
      <w:r w:rsidRPr="00C70334">
        <w:rPr>
          <w:color w:val="000000" w:themeColor="text1"/>
          <w:sz w:val="28"/>
          <w:szCs w:val="28"/>
        </w:rPr>
        <w:t>1.4. Недостоверность представленной заявителем информации.</w:t>
      </w:r>
    </w:p>
    <w:p w:rsidR="00CE5878" w:rsidRPr="00C70334" w:rsidRDefault="00CE5878" w:rsidP="004D3CC8">
      <w:pPr>
        <w:ind w:firstLine="709"/>
        <w:jc w:val="both"/>
        <w:rPr>
          <w:color w:val="000000" w:themeColor="text1"/>
          <w:sz w:val="28"/>
          <w:szCs w:val="28"/>
        </w:rPr>
      </w:pPr>
      <w:r w:rsidRPr="00C70334">
        <w:rPr>
          <w:color w:val="000000" w:themeColor="text1"/>
          <w:sz w:val="28"/>
          <w:szCs w:val="28"/>
        </w:rPr>
        <w:t>1.5. Нецелевое использование земельного участка.</w:t>
      </w:r>
    </w:p>
    <w:p w:rsidR="00CE5878" w:rsidRPr="00C70334" w:rsidRDefault="00CE5878" w:rsidP="004D3CC8">
      <w:pPr>
        <w:ind w:firstLine="709"/>
        <w:jc w:val="both"/>
        <w:rPr>
          <w:color w:val="000000" w:themeColor="text1"/>
          <w:sz w:val="28"/>
          <w:szCs w:val="28"/>
        </w:rPr>
      </w:pPr>
      <w:r w:rsidRPr="00C70334">
        <w:rPr>
          <w:color w:val="000000" w:themeColor="text1"/>
          <w:sz w:val="28"/>
          <w:szCs w:val="28"/>
        </w:rPr>
        <w:t>1.6. Земельный участок не образован в соответствии с земельным законодательством.</w:t>
      </w:r>
    </w:p>
    <w:p w:rsidR="004D3CC8" w:rsidRPr="00C70334" w:rsidRDefault="004D3CC8" w:rsidP="004D3CC8">
      <w:pPr>
        <w:ind w:firstLine="709"/>
        <w:jc w:val="both"/>
        <w:rPr>
          <w:color w:val="000000" w:themeColor="text1"/>
          <w:sz w:val="28"/>
          <w:szCs w:val="28"/>
        </w:rPr>
      </w:pPr>
      <w:r w:rsidRPr="00C70334">
        <w:rPr>
          <w:color w:val="000000" w:themeColor="text1"/>
          <w:sz w:val="28"/>
          <w:szCs w:val="28"/>
        </w:rPr>
        <w:t xml:space="preserve">2. После получения мотивированного отказа в согласовании </w:t>
      </w:r>
      <w:r w:rsidR="000174A8" w:rsidRPr="00C70334">
        <w:rPr>
          <w:color w:val="000000" w:themeColor="text1"/>
          <w:sz w:val="28"/>
          <w:szCs w:val="28"/>
        </w:rPr>
        <w:t>разбивочного плана</w:t>
      </w:r>
      <w:r w:rsidR="0039319A" w:rsidRPr="00C70334">
        <w:rPr>
          <w:color w:val="000000" w:themeColor="text1"/>
          <w:sz w:val="28"/>
          <w:szCs w:val="28"/>
        </w:rPr>
        <w:t xml:space="preserve"> некапитального строения, сооружения</w:t>
      </w:r>
      <w:r w:rsidRPr="00C70334">
        <w:rPr>
          <w:color w:val="000000" w:themeColor="text1"/>
          <w:sz w:val="28"/>
          <w:szCs w:val="28"/>
        </w:rPr>
        <w:t xml:space="preserve"> заявитель вправе направить исправленные документы в департамент архитектуры. Повторное направление исправленных документов является новым обращением. Процедуры рассмотрения представленных документов и направление результата рассмотрения </w:t>
      </w:r>
      <w:r w:rsidR="001869C0" w:rsidRPr="00C70334">
        <w:rPr>
          <w:color w:val="000000" w:themeColor="text1"/>
          <w:sz w:val="28"/>
          <w:szCs w:val="28"/>
        </w:rPr>
        <w:t>разбивочного плана</w:t>
      </w:r>
      <w:r w:rsidRPr="00C70334">
        <w:rPr>
          <w:color w:val="000000" w:themeColor="text1"/>
          <w:sz w:val="28"/>
          <w:szCs w:val="28"/>
        </w:rPr>
        <w:t xml:space="preserve"> </w:t>
      </w:r>
      <w:r w:rsidR="0039319A" w:rsidRPr="00C70334">
        <w:rPr>
          <w:color w:val="000000" w:themeColor="text1"/>
          <w:sz w:val="28"/>
          <w:szCs w:val="28"/>
        </w:rPr>
        <w:t xml:space="preserve">некапитального строения, сооружения </w:t>
      </w:r>
      <w:r w:rsidRPr="00C70334">
        <w:rPr>
          <w:color w:val="000000" w:themeColor="text1"/>
          <w:sz w:val="28"/>
          <w:szCs w:val="28"/>
        </w:rPr>
        <w:t>осуществляются в соответствии с разделом II настоящего порядка</w:t>
      </w:r>
      <w:r w:rsidR="000174A8" w:rsidRPr="00C70334">
        <w:rPr>
          <w:color w:val="000000" w:themeColor="text1"/>
          <w:sz w:val="28"/>
          <w:szCs w:val="28"/>
        </w:rPr>
        <w:t>.</w:t>
      </w:r>
    </w:p>
    <w:p w:rsidR="001869C0" w:rsidRPr="00C70334" w:rsidRDefault="001869C0" w:rsidP="001869C0">
      <w:pPr>
        <w:ind w:firstLine="709"/>
        <w:jc w:val="both"/>
        <w:rPr>
          <w:color w:val="000000" w:themeColor="text1"/>
          <w:sz w:val="28"/>
          <w:szCs w:val="28"/>
        </w:rPr>
      </w:pPr>
      <w:r w:rsidRPr="00C70334">
        <w:rPr>
          <w:color w:val="000000" w:themeColor="text1"/>
          <w:sz w:val="28"/>
          <w:szCs w:val="28"/>
        </w:rPr>
        <w:t>3. После получения согласованного разбивочного плана</w:t>
      </w:r>
      <w:r w:rsidR="0039319A" w:rsidRPr="00C70334">
        <w:rPr>
          <w:color w:val="000000" w:themeColor="text1"/>
          <w:sz w:val="28"/>
          <w:szCs w:val="28"/>
        </w:rPr>
        <w:t xml:space="preserve"> некапитального строения, сооружения</w:t>
      </w:r>
      <w:r w:rsidRPr="00C70334">
        <w:rPr>
          <w:color w:val="000000" w:themeColor="text1"/>
          <w:sz w:val="28"/>
          <w:szCs w:val="28"/>
        </w:rPr>
        <w:t xml:space="preserve"> заявител</w:t>
      </w:r>
      <w:r w:rsidR="00363D76" w:rsidRPr="00C70334">
        <w:rPr>
          <w:color w:val="000000" w:themeColor="text1"/>
          <w:sz w:val="28"/>
          <w:szCs w:val="28"/>
        </w:rPr>
        <w:t>ю</w:t>
      </w:r>
      <w:r w:rsidRPr="00C70334">
        <w:rPr>
          <w:color w:val="000000" w:themeColor="text1"/>
          <w:sz w:val="28"/>
          <w:szCs w:val="28"/>
        </w:rPr>
        <w:t xml:space="preserve"> необходимо обратиться в проектную организацию для разработки эскизного проекта</w:t>
      </w:r>
      <w:r w:rsidRPr="00C70334">
        <w:rPr>
          <w:color w:val="000000" w:themeColor="text1"/>
        </w:rPr>
        <w:t xml:space="preserve"> </w:t>
      </w:r>
      <w:r w:rsidRPr="00C70334">
        <w:rPr>
          <w:color w:val="000000" w:themeColor="text1"/>
          <w:sz w:val="28"/>
          <w:szCs w:val="28"/>
        </w:rPr>
        <w:t xml:space="preserve">некапитального строения, сооружения. </w:t>
      </w:r>
    </w:p>
    <w:p w:rsidR="001869C0" w:rsidRPr="00C70334" w:rsidRDefault="001869C0" w:rsidP="001869C0">
      <w:pPr>
        <w:ind w:firstLine="709"/>
        <w:jc w:val="both"/>
        <w:rPr>
          <w:color w:val="000000" w:themeColor="text1"/>
          <w:sz w:val="28"/>
          <w:szCs w:val="28"/>
        </w:rPr>
      </w:pPr>
    </w:p>
    <w:p w:rsidR="004D3CC8" w:rsidRPr="00C70334" w:rsidRDefault="004D3CC8"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3316F0" w:rsidRPr="00C70334" w:rsidRDefault="003316F0" w:rsidP="00306C03">
      <w:pPr>
        <w:ind w:firstLine="709"/>
        <w:jc w:val="both"/>
        <w:rPr>
          <w:color w:val="000000" w:themeColor="text1"/>
          <w:sz w:val="28"/>
          <w:szCs w:val="28"/>
        </w:rPr>
      </w:pPr>
    </w:p>
    <w:p w:rsidR="00215BF9" w:rsidRPr="00C70334" w:rsidRDefault="00061AD4" w:rsidP="00061AD4">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lastRenderedPageBreak/>
        <w:t xml:space="preserve">Приложение </w:t>
      </w:r>
      <w:r w:rsidR="00215BF9" w:rsidRPr="00C70334">
        <w:rPr>
          <w:rFonts w:ascii="Times New Roman" w:hAnsi="Times New Roman"/>
          <w:b w:val="0"/>
          <w:color w:val="000000" w:themeColor="text1"/>
          <w:sz w:val="28"/>
          <w:szCs w:val="28"/>
        </w:rPr>
        <w:t>3</w:t>
      </w:r>
    </w:p>
    <w:p w:rsidR="00061AD4" w:rsidRPr="00C70334" w:rsidRDefault="00061AD4" w:rsidP="00061AD4">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к постановлению </w:t>
      </w:r>
    </w:p>
    <w:p w:rsidR="00061AD4" w:rsidRPr="00C70334" w:rsidRDefault="00061AD4" w:rsidP="00061AD4">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Администрации города  </w:t>
      </w:r>
    </w:p>
    <w:p w:rsidR="00061AD4" w:rsidRPr="00C70334" w:rsidRDefault="00061AD4" w:rsidP="00061AD4">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от ___________ № _____</w:t>
      </w:r>
    </w:p>
    <w:p w:rsidR="00061AD4" w:rsidRPr="00C70334" w:rsidRDefault="00061AD4" w:rsidP="00061AD4">
      <w:pPr>
        <w:pStyle w:val="1"/>
        <w:spacing w:before="0" w:after="0"/>
        <w:jc w:val="right"/>
        <w:rPr>
          <w:rFonts w:ascii="Times New Roman" w:hAnsi="Times New Roman"/>
          <w:b w:val="0"/>
          <w:color w:val="000000" w:themeColor="text1"/>
          <w:sz w:val="28"/>
          <w:szCs w:val="28"/>
        </w:rPr>
      </w:pPr>
    </w:p>
    <w:p w:rsidR="00061AD4" w:rsidRPr="00C70334" w:rsidRDefault="00061AD4" w:rsidP="00061AD4">
      <w:pPr>
        <w:pStyle w:val="1"/>
        <w:spacing w:before="0" w:after="0"/>
        <w:rPr>
          <w:rFonts w:ascii="Times New Roman" w:hAnsi="Times New Roman"/>
          <w:b w:val="0"/>
          <w:color w:val="000000" w:themeColor="text1"/>
          <w:sz w:val="28"/>
          <w:szCs w:val="28"/>
        </w:rPr>
      </w:pPr>
    </w:p>
    <w:p w:rsidR="00061AD4" w:rsidRPr="00C70334" w:rsidRDefault="00061AD4" w:rsidP="00061AD4">
      <w:pPr>
        <w:pStyle w:val="1"/>
        <w:spacing w:before="0" w:after="0"/>
        <w:jc w:val="center"/>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Требования</w:t>
      </w:r>
    </w:p>
    <w:p w:rsidR="00061AD4" w:rsidRPr="00C70334" w:rsidRDefault="00061AD4" w:rsidP="00061AD4">
      <w:pPr>
        <w:pStyle w:val="1"/>
        <w:spacing w:before="0" w:after="0"/>
        <w:jc w:val="center"/>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к разработке эскизного проекта некапитального строения, </w:t>
      </w:r>
    </w:p>
    <w:p w:rsidR="00C64249" w:rsidRPr="00C70334" w:rsidRDefault="00061AD4" w:rsidP="00061AD4">
      <w:pPr>
        <w:pStyle w:val="1"/>
        <w:spacing w:before="0" w:after="0"/>
        <w:jc w:val="center"/>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сооружения на территории города Сургута</w:t>
      </w:r>
      <w:r w:rsidR="00C64249" w:rsidRPr="00C70334">
        <w:rPr>
          <w:rFonts w:ascii="Times New Roman" w:hAnsi="Times New Roman"/>
          <w:b w:val="0"/>
          <w:color w:val="000000" w:themeColor="text1"/>
          <w:sz w:val="28"/>
          <w:szCs w:val="28"/>
        </w:rPr>
        <w:t xml:space="preserve"> </w:t>
      </w:r>
    </w:p>
    <w:p w:rsidR="00061AD4" w:rsidRPr="00C70334" w:rsidRDefault="00C64249" w:rsidP="00061AD4">
      <w:pPr>
        <w:pStyle w:val="1"/>
        <w:spacing w:before="0" w:after="0"/>
        <w:jc w:val="center"/>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(далее – требования)</w:t>
      </w:r>
    </w:p>
    <w:p w:rsidR="00C64249" w:rsidRPr="00C70334" w:rsidRDefault="00C64249" w:rsidP="00C64249"/>
    <w:p w:rsidR="005126FB" w:rsidRPr="00C70334" w:rsidRDefault="00457578" w:rsidP="005126FB">
      <w:pPr>
        <w:ind w:firstLine="709"/>
        <w:rPr>
          <w:color w:val="000000" w:themeColor="text1"/>
          <w:sz w:val="28"/>
          <w:szCs w:val="28"/>
        </w:rPr>
      </w:pPr>
      <w:r w:rsidRPr="00C70334">
        <w:rPr>
          <w:color w:val="000000" w:themeColor="text1"/>
          <w:sz w:val="28"/>
          <w:szCs w:val="28"/>
        </w:rPr>
        <w:t>Раздел I. Общие положения</w:t>
      </w:r>
    </w:p>
    <w:p w:rsidR="00457578" w:rsidRPr="00C70334" w:rsidRDefault="00457578" w:rsidP="00457578">
      <w:pPr>
        <w:ind w:firstLine="709"/>
        <w:jc w:val="both"/>
        <w:rPr>
          <w:color w:val="000000" w:themeColor="text1"/>
          <w:sz w:val="28"/>
          <w:szCs w:val="28"/>
        </w:rPr>
      </w:pPr>
      <w:r w:rsidRPr="00C70334">
        <w:rPr>
          <w:color w:val="000000" w:themeColor="text1"/>
          <w:sz w:val="28"/>
          <w:szCs w:val="28"/>
        </w:rPr>
        <w:t xml:space="preserve">1. Настоящие требования разработаны в целях реализации </w:t>
      </w:r>
      <w:r w:rsidR="00B232C4" w:rsidRPr="00C70334">
        <w:rPr>
          <w:color w:val="000000" w:themeColor="text1"/>
          <w:sz w:val="28"/>
          <w:szCs w:val="28"/>
        </w:rPr>
        <w:t>Правил благоустройства территории города Сургута, утвержденны</w:t>
      </w:r>
      <w:r w:rsidR="002F109F" w:rsidRPr="00C70334">
        <w:rPr>
          <w:color w:val="000000" w:themeColor="text1"/>
          <w:sz w:val="28"/>
          <w:szCs w:val="28"/>
        </w:rPr>
        <w:t>х</w:t>
      </w:r>
      <w:r w:rsidR="00B232C4" w:rsidRPr="00C70334">
        <w:rPr>
          <w:color w:val="000000" w:themeColor="text1"/>
          <w:sz w:val="28"/>
          <w:szCs w:val="28"/>
        </w:rPr>
        <w:t xml:space="preserve"> решением Думы города от 26.12.2017 № 206-VI ДГ </w:t>
      </w:r>
      <w:r w:rsidR="00873EDE" w:rsidRPr="00C70334">
        <w:rPr>
          <w:color w:val="000000" w:themeColor="text1"/>
          <w:sz w:val="28"/>
          <w:szCs w:val="28"/>
        </w:rPr>
        <w:t>и</w:t>
      </w:r>
      <w:r w:rsidRPr="00C70334">
        <w:rPr>
          <w:color w:val="000000" w:themeColor="text1"/>
          <w:sz w:val="28"/>
          <w:szCs w:val="28"/>
        </w:rPr>
        <w:t xml:space="preserve"> устанавливают требования к содержанию и оформлению эскизного проекта некапитального строения, сооружения, в том числе остановочных комплексов с торговой площадью на территории города Сургута при его разработке.</w:t>
      </w:r>
    </w:p>
    <w:p w:rsidR="00457578" w:rsidRPr="00C70334" w:rsidRDefault="00457578" w:rsidP="00457578">
      <w:pPr>
        <w:ind w:firstLine="709"/>
        <w:jc w:val="both"/>
        <w:rPr>
          <w:color w:val="000000" w:themeColor="text1"/>
          <w:sz w:val="28"/>
          <w:szCs w:val="28"/>
        </w:rPr>
      </w:pPr>
      <w:r w:rsidRPr="00C70334">
        <w:rPr>
          <w:color w:val="000000" w:themeColor="text1"/>
          <w:sz w:val="28"/>
          <w:szCs w:val="28"/>
        </w:rPr>
        <w:t>2. Настоящие требования применяются при эксплуатации существующих некапитальных строений, сооружений на территории города Сургута, а также при установлении (размещении) и эксплуатации вновь устанавливаемых некапитальных строений, сооружений на территории города Сургута.</w:t>
      </w:r>
    </w:p>
    <w:p w:rsidR="00457578" w:rsidRPr="00C70334" w:rsidRDefault="00457578" w:rsidP="00457578">
      <w:pPr>
        <w:ind w:firstLine="709"/>
        <w:jc w:val="both"/>
        <w:rPr>
          <w:color w:val="000000" w:themeColor="text1"/>
          <w:sz w:val="28"/>
          <w:szCs w:val="28"/>
        </w:rPr>
      </w:pPr>
      <w:r w:rsidRPr="00C70334">
        <w:rPr>
          <w:color w:val="000000" w:themeColor="text1"/>
          <w:sz w:val="28"/>
          <w:szCs w:val="28"/>
        </w:rPr>
        <w:t xml:space="preserve">3. Понятие «эскизный проект» применяется в значении, установленном Межгосударственным стандартом ГОСТ 2.103-2013 «Единая система конструкторской документации. Стадии разработки» (введен в действие приказом Федерального агентства по техническому регулированию и метрологии от 26.11.2014 </w:t>
      </w:r>
      <w:r w:rsidR="005F16CD" w:rsidRPr="00C70334">
        <w:rPr>
          <w:color w:val="000000" w:themeColor="text1"/>
          <w:sz w:val="28"/>
          <w:szCs w:val="28"/>
        </w:rPr>
        <w:t>№</w:t>
      </w:r>
      <w:r w:rsidRPr="00C70334">
        <w:rPr>
          <w:color w:val="000000" w:themeColor="text1"/>
          <w:sz w:val="28"/>
          <w:szCs w:val="28"/>
        </w:rPr>
        <w:t xml:space="preserve"> 1794-ст).</w:t>
      </w:r>
    </w:p>
    <w:p w:rsidR="005F16CD" w:rsidRPr="00C70334" w:rsidRDefault="005F16CD" w:rsidP="00457578">
      <w:pPr>
        <w:ind w:firstLine="709"/>
        <w:jc w:val="both"/>
        <w:rPr>
          <w:color w:val="000000" w:themeColor="text1"/>
          <w:sz w:val="28"/>
          <w:szCs w:val="28"/>
        </w:rPr>
      </w:pPr>
    </w:p>
    <w:p w:rsidR="005F16CD" w:rsidRPr="00C70334" w:rsidRDefault="005F16CD" w:rsidP="00457578">
      <w:pPr>
        <w:ind w:firstLine="709"/>
        <w:jc w:val="both"/>
        <w:rPr>
          <w:color w:val="000000" w:themeColor="text1"/>
          <w:sz w:val="28"/>
          <w:szCs w:val="28"/>
        </w:rPr>
      </w:pPr>
      <w:r w:rsidRPr="00C70334">
        <w:rPr>
          <w:color w:val="000000" w:themeColor="text1"/>
          <w:sz w:val="28"/>
          <w:szCs w:val="28"/>
        </w:rPr>
        <w:t>Раздел II. Требования к разработке эскизного проекта</w:t>
      </w:r>
      <w:r w:rsidR="002F109F" w:rsidRPr="00C70334">
        <w:rPr>
          <w:color w:val="000000" w:themeColor="text1"/>
          <w:sz w:val="28"/>
          <w:szCs w:val="28"/>
        </w:rPr>
        <w:t xml:space="preserve"> некапитального строения, сооружения</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1. Содержание и оформление эскизного проекта некапитального строения, сооружения.</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1.1. Эскизный проект некапитального строения, сооружения (далее – эскизный проект) оформляется в виде сброшюрованных материалов (альбома), заверенных печатью (при ее наличии) и подписью разработчика проекта, и включает в себя следующие материалы:</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1) краткая пояснительная записка, в которой в том числе указывается целевое (функциональное) назначение некапитального строения, сооружения, адресное описание места его размещения, материалы, используемые при изготовлении некапитального строения, сооружения, технологические и конструктивные решения, примененные при изготовлении некапитального строения, сооружения в целях соблюдения при его эксплуатации требований нормативных правовых актов о пожарной безопасности, строительных, санитарно-эпидемиологических норм и правил, требований технических регламентов, а также сведения, подтверждающие, что объект не является объектом капитального строительства;</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 xml:space="preserve">2) план помещений некапитального строения, сооружения с указанием </w:t>
      </w:r>
      <w:r w:rsidRPr="00C70334">
        <w:rPr>
          <w:color w:val="000000" w:themeColor="text1"/>
          <w:sz w:val="28"/>
          <w:szCs w:val="28"/>
        </w:rPr>
        <w:lastRenderedPageBreak/>
        <w:t>функционального назначения помещений;</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3) фронтальные изображения всех фасадов некапитального строения, сооружения в цвете с указанием основных размеров, материалов, применяемых в отделке, используемых на фасадах цветов по каталогу RAL, размещения информационных конструкций и элементов подсветки.</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 xml:space="preserve">1.2. Оформление эскизного проекта, представляемого в электронной форме (далее </w:t>
      </w:r>
      <w:r w:rsidR="00E35273" w:rsidRPr="00C70334">
        <w:rPr>
          <w:color w:val="000000" w:themeColor="text1"/>
          <w:sz w:val="28"/>
          <w:szCs w:val="28"/>
        </w:rPr>
        <w:t>–</w:t>
      </w:r>
      <w:r w:rsidRPr="00C70334">
        <w:rPr>
          <w:color w:val="000000" w:themeColor="text1"/>
          <w:sz w:val="28"/>
          <w:szCs w:val="28"/>
        </w:rPr>
        <w:t xml:space="preserve"> электронный документ):</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1) формирование электронного документа осуществляется с использованием единого файлового формата PDF путем сохранения из векторных программ;</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2) состав материалов сформированного электронного документа и форма их представления (дизайн буклета и отдельных чертежей) должны обеспечивать изготовление полной бумажной версии документа без каких-либо дополнительных действий со стороны пользователя;</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 xml:space="preserve">3) электронные образы сохраняются в цветном режиме с разрешением не менее 500 </w:t>
      </w:r>
      <w:proofErr w:type="spellStart"/>
      <w:r w:rsidRPr="00C70334">
        <w:rPr>
          <w:color w:val="000000" w:themeColor="text1"/>
          <w:sz w:val="28"/>
          <w:szCs w:val="28"/>
        </w:rPr>
        <w:t>dpi</w:t>
      </w:r>
      <w:proofErr w:type="spellEnd"/>
      <w:r w:rsidRPr="00C70334">
        <w:rPr>
          <w:color w:val="000000" w:themeColor="text1"/>
          <w:sz w:val="28"/>
          <w:szCs w:val="28"/>
        </w:rPr>
        <w:t>;</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4) не допускается наличие на электронных образах эффекта деформации изображения, следов заломов страниц, черных полей по краям изображения шириной более 1 мм, полос, пятен, размытости изображения, влияющих на читаемость и отсутствующих на оригинале, нарушение порядка следования страниц документа;</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5) поворот изображений производится до горизонтального уровня. Изображение очищается от мусора, выравнивается, убираются тени, проводится обрезка краев;</w:t>
      </w:r>
    </w:p>
    <w:p w:rsidR="0012634C" w:rsidRPr="00C70334" w:rsidRDefault="0012634C" w:rsidP="0012634C">
      <w:pPr>
        <w:ind w:firstLine="709"/>
        <w:jc w:val="both"/>
        <w:rPr>
          <w:color w:val="000000" w:themeColor="text1"/>
          <w:sz w:val="28"/>
          <w:szCs w:val="28"/>
        </w:rPr>
      </w:pPr>
      <w:r w:rsidRPr="00C70334">
        <w:rPr>
          <w:color w:val="000000" w:themeColor="text1"/>
          <w:sz w:val="28"/>
          <w:szCs w:val="28"/>
        </w:rPr>
        <w:t>6) количество электронных образов должно соответствовать количеству листов в исходном документе.</w:t>
      </w:r>
    </w:p>
    <w:p w:rsidR="0012634C" w:rsidRPr="00C70334" w:rsidRDefault="0012634C" w:rsidP="0012634C">
      <w:pPr>
        <w:pStyle w:val="s1"/>
        <w:shd w:val="clear" w:color="auto" w:fill="FFFFFF"/>
        <w:jc w:val="both"/>
        <w:rPr>
          <w:color w:val="000000" w:themeColor="text1"/>
          <w:sz w:val="23"/>
          <w:szCs w:val="23"/>
        </w:rPr>
      </w:pPr>
    </w:p>
    <w:p w:rsidR="0012634C" w:rsidRPr="00C70334" w:rsidRDefault="0012634C"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061AD4">
      <w:pPr>
        <w:tabs>
          <w:tab w:val="left" w:pos="3360"/>
        </w:tabs>
        <w:jc w:val="both"/>
        <w:rPr>
          <w:color w:val="000000" w:themeColor="text1"/>
        </w:rPr>
      </w:pPr>
    </w:p>
    <w:p w:rsidR="002C2DA9" w:rsidRPr="00C70334" w:rsidRDefault="002C2DA9" w:rsidP="002C2DA9">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lastRenderedPageBreak/>
        <w:t>Приложение 4</w:t>
      </w:r>
    </w:p>
    <w:p w:rsidR="002C2DA9" w:rsidRPr="00C70334" w:rsidRDefault="002C2DA9" w:rsidP="002C2DA9">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к постановлению </w:t>
      </w:r>
    </w:p>
    <w:p w:rsidR="002C2DA9" w:rsidRPr="00C70334" w:rsidRDefault="002C2DA9" w:rsidP="002C2DA9">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Администрации города  </w:t>
      </w:r>
    </w:p>
    <w:p w:rsidR="002C2DA9" w:rsidRPr="00C70334" w:rsidRDefault="002C2DA9" w:rsidP="002C2DA9">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от ___________ № _____</w:t>
      </w:r>
    </w:p>
    <w:p w:rsidR="002C2DA9" w:rsidRPr="00C70334" w:rsidRDefault="002C2DA9" w:rsidP="002C2DA9">
      <w:pPr>
        <w:pStyle w:val="1"/>
        <w:spacing w:before="0" w:after="0"/>
        <w:jc w:val="right"/>
        <w:rPr>
          <w:rFonts w:ascii="Times New Roman" w:hAnsi="Times New Roman"/>
          <w:b w:val="0"/>
          <w:color w:val="000000" w:themeColor="text1"/>
          <w:sz w:val="28"/>
          <w:szCs w:val="28"/>
        </w:rPr>
      </w:pPr>
    </w:p>
    <w:p w:rsidR="002C2DA9" w:rsidRPr="00C70334" w:rsidRDefault="002C2DA9" w:rsidP="002C2DA9">
      <w:pPr>
        <w:pStyle w:val="1"/>
        <w:spacing w:before="0" w:after="0"/>
        <w:rPr>
          <w:rFonts w:ascii="Times New Roman" w:hAnsi="Times New Roman"/>
          <w:b w:val="0"/>
          <w:color w:val="000000" w:themeColor="text1"/>
          <w:sz w:val="28"/>
          <w:szCs w:val="28"/>
        </w:rPr>
      </w:pPr>
    </w:p>
    <w:p w:rsidR="002C2DA9" w:rsidRPr="00C70334" w:rsidRDefault="002C2DA9" w:rsidP="002C2DA9">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Порядок</w:t>
      </w:r>
    </w:p>
    <w:p w:rsidR="002C2DA9" w:rsidRPr="00C70334" w:rsidRDefault="002C2DA9" w:rsidP="002C2DA9">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согласования эскизного проекта некапитального строения, </w:t>
      </w:r>
    </w:p>
    <w:p w:rsidR="005721AC" w:rsidRPr="00C70334" w:rsidRDefault="002C2DA9" w:rsidP="005721AC">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сооружения на территории города Сургута</w:t>
      </w:r>
      <w:r w:rsidR="005721AC" w:rsidRPr="00C70334">
        <w:rPr>
          <w:rFonts w:eastAsiaTheme="majorEastAsia"/>
          <w:bCs/>
          <w:color w:val="000000" w:themeColor="text1"/>
          <w:kern w:val="32"/>
          <w:sz w:val="28"/>
          <w:szCs w:val="28"/>
        </w:rPr>
        <w:t>,</w:t>
      </w:r>
      <w:r w:rsidR="004B5BF3" w:rsidRPr="00C70334">
        <w:rPr>
          <w:color w:val="000000" w:themeColor="text1"/>
        </w:rPr>
        <w:t xml:space="preserve"> </w:t>
      </w:r>
      <w:r w:rsidR="005721AC" w:rsidRPr="00C70334">
        <w:rPr>
          <w:rFonts w:eastAsiaTheme="majorEastAsia"/>
          <w:bCs/>
          <w:color w:val="000000" w:themeColor="text1"/>
          <w:kern w:val="32"/>
          <w:sz w:val="28"/>
          <w:szCs w:val="28"/>
        </w:rPr>
        <w:t xml:space="preserve">планируемого к размещению </w:t>
      </w:r>
    </w:p>
    <w:p w:rsidR="000D54F2" w:rsidRPr="00C70334" w:rsidRDefault="005721AC" w:rsidP="005721AC">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на земельных участках, находящихся в частной собственности</w:t>
      </w:r>
      <w:r w:rsidR="000D54F2" w:rsidRPr="00C70334">
        <w:rPr>
          <w:rFonts w:eastAsiaTheme="majorEastAsia"/>
          <w:bCs/>
          <w:color w:val="000000" w:themeColor="text1"/>
          <w:kern w:val="32"/>
          <w:sz w:val="28"/>
          <w:szCs w:val="28"/>
        </w:rPr>
        <w:t xml:space="preserve"> </w:t>
      </w:r>
    </w:p>
    <w:p w:rsidR="002C2DA9" w:rsidRPr="00C70334" w:rsidRDefault="000D54F2" w:rsidP="005721AC">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(далее – порядок)</w:t>
      </w:r>
    </w:p>
    <w:p w:rsidR="004B5BF3" w:rsidRPr="00C70334" w:rsidRDefault="004B5BF3" w:rsidP="004B5BF3">
      <w:pPr>
        <w:tabs>
          <w:tab w:val="left" w:pos="3360"/>
        </w:tabs>
        <w:jc w:val="center"/>
        <w:rPr>
          <w:rFonts w:eastAsiaTheme="majorEastAsia"/>
          <w:bCs/>
          <w:color w:val="000000" w:themeColor="text1"/>
          <w:kern w:val="32"/>
          <w:sz w:val="28"/>
          <w:szCs w:val="28"/>
        </w:rPr>
      </w:pPr>
    </w:p>
    <w:p w:rsidR="002C2DA9" w:rsidRPr="00C70334" w:rsidRDefault="002C2DA9" w:rsidP="002C2DA9">
      <w:pPr>
        <w:tabs>
          <w:tab w:val="left" w:pos="3360"/>
        </w:tabs>
        <w:ind w:firstLine="709"/>
        <w:rPr>
          <w:rFonts w:eastAsiaTheme="majorEastAsia"/>
          <w:bCs/>
          <w:color w:val="000000" w:themeColor="text1"/>
          <w:kern w:val="32"/>
          <w:sz w:val="28"/>
          <w:szCs w:val="28"/>
        </w:rPr>
      </w:pPr>
      <w:r w:rsidRPr="00C70334">
        <w:rPr>
          <w:rFonts w:eastAsiaTheme="majorEastAsia"/>
          <w:bCs/>
          <w:color w:val="000000" w:themeColor="text1"/>
          <w:kern w:val="32"/>
          <w:sz w:val="28"/>
          <w:szCs w:val="28"/>
        </w:rPr>
        <w:t>Раздел I. Общие положения</w:t>
      </w:r>
    </w:p>
    <w:p w:rsidR="005B1611" w:rsidRPr="00C70334" w:rsidRDefault="00454B0D" w:rsidP="004B5BF3">
      <w:pPr>
        <w:ind w:firstLine="709"/>
        <w:jc w:val="both"/>
        <w:rPr>
          <w:color w:val="000000" w:themeColor="text1"/>
          <w:sz w:val="28"/>
          <w:szCs w:val="28"/>
        </w:rPr>
      </w:pPr>
      <w:r w:rsidRPr="00C70334">
        <w:rPr>
          <w:rFonts w:eastAsiaTheme="majorEastAsia"/>
          <w:bCs/>
          <w:color w:val="000000" w:themeColor="text1"/>
          <w:kern w:val="32"/>
          <w:sz w:val="28"/>
          <w:szCs w:val="28"/>
        </w:rPr>
        <w:t xml:space="preserve">1. Настоящий порядок разработан в </w:t>
      </w:r>
      <w:r w:rsidRPr="00C70334">
        <w:rPr>
          <w:rFonts w:eastAsiaTheme="majorEastAsia"/>
          <w:bCs/>
          <w:kern w:val="32"/>
          <w:sz w:val="28"/>
          <w:szCs w:val="28"/>
        </w:rPr>
        <w:t>целях реализации</w:t>
      </w:r>
      <w:r w:rsidRPr="00C70334">
        <w:rPr>
          <w:color w:val="000000" w:themeColor="text1"/>
          <w:sz w:val="28"/>
          <w:szCs w:val="28"/>
        </w:rPr>
        <w:t xml:space="preserve"> </w:t>
      </w:r>
      <w:r w:rsidR="00873EDE" w:rsidRPr="00C70334">
        <w:rPr>
          <w:color w:val="000000" w:themeColor="text1"/>
          <w:sz w:val="28"/>
          <w:szCs w:val="28"/>
        </w:rPr>
        <w:t xml:space="preserve">Правил благоустройства территории города Сургута, утвержденных решением Думы города от 26.12.2017 </w:t>
      </w:r>
      <w:r w:rsidR="00357DAF" w:rsidRPr="00C70334">
        <w:rPr>
          <w:color w:val="000000" w:themeColor="text1"/>
          <w:sz w:val="28"/>
          <w:szCs w:val="28"/>
        </w:rPr>
        <w:t xml:space="preserve">            </w:t>
      </w:r>
      <w:r w:rsidR="00873EDE" w:rsidRPr="00C70334">
        <w:rPr>
          <w:color w:val="000000" w:themeColor="text1"/>
          <w:sz w:val="28"/>
          <w:szCs w:val="28"/>
        </w:rPr>
        <w:t>№ 206-VI ДГ (далее – Правила благоустройства территории города Сургута)</w:t>
      </w:r>
      <w:r w:rsidRPr="00C70334">
        <w:rPr>
          <w:rFonts w:eastAsiaTheme="majorEastAsia"/>
          <w:bCs/>
          <w:color w:val="000000" w:themeColor="text1"/>
          <w:kern w:val="32"/>
          <w:sz w:val="28"/>
          <w:szCs w:val="28"/>
        </w:rPr>
        <w:t xml:space="preserve"> и устанавливает последовательность согласования эскизного проекта некапитального строения, </w:t>
      </w:r>
      <w:r w:rsidR="00EB355B" w:rsidRPr="00C70334">
        <w:rPr>
          <w:rFonts w:eastAsiaTheme="majorEastAsia"/>
          <w:bCs/>
          <w:color w:val="000000" w:themeColor="text1"/>
          <w:kern w:val="32"/>
          <w:sz w:val="28"/>
          <w:szCs w:val="28"/>
        </w:rPr>
        <w:t xml:space="preserve">сооружения (далее – эскизный проект), планируемого к размещению </w:t>
      </w:r>
      <w:r w:rsidR="004B5BF3" w:rsidRPr="00C70334">
        <w:rPr>
          <w:rFonts w:eastAsiaTheme="majorEastAsia"/>
          <w:bCs/>
          <w:color w:val="000000" w:themeColor="text1"/>
          <w:kern w:val="32"/>
          <w:sz w:val="28"/>
          <w:szCs w:val="28"/>
        </w:rPr>
        <w:t>на земельных участках, находящихся в частной собственности</w:t>
      </w:r>
      <w:r w:rsidR="00EB355B" w:rsidRPr="00C70334">
        <w:rPr>
          <w:color w:val="000000" w:themeColor="text1"/>
          <w:sz w:val="28"/>
          <w:szCs w:val="28"/>
        </w:rPr>
        <w:t>.</w:t>
      </w:r>
    </w:p>
    <w:p w:rsidR="002618C4" w:rsidRPr="00C70334" w:rsidRDefault="002618C4" w:rsidP="004B5BF3">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2. </w:t>
      </w:r>
      <w:r w:rsidR="0069380D" w:rsidRPr="00C70334">
        <w:rPr>
          <w:rFonts w:eastAsiaTheme="majorEastAsia"/>
          <w:bCs/>
          <w:color w:val="000000" w:themeColor="text1"/>
          <w:kern w:val="32"/>
          <w:sz w:val="28"/>
          <w:szCs w:val="28"/>
        </w:rPr>
        <w:t xml:space="preserve">Настоящий порядок распространяет свое действие на размещение и эксплуатацию некапитальных строений, сооружений, планируемых к размещению </w:t>
      </w:r>
      <w:r w:rsidR="004B5BF3" w:rsidRPr="00C70334">
        <w:rPr>
          <w:rFonts w:eastAsiaTheme="majorEastAsia"/>
          <w:bCs/>
          <w:color w:val="000000" w:themeColor="text1"/>
          <w:kern w:val="32"/>
          <w:sz w:val="28"/>
          <w:szCs w:val="28"/>
        </w:rPr>
        <w:t>на земельных участках, находящихся в частной собственности</w:t>
      </w:r>
      <w:r w:rsidR="0069380D" w:rsidRPr="00C70334">
        <w:rPr>
          <w:rFonts w:eastAsiaTheme="majorEastAsia"/>
          <w:bCs/>
          <w:color w:val="000000" w:themeColor="text1"/>
          <w:kern w:val="32"/>
          <w:sz w:val="28"/>
          <w:szCs w:val="28"/>
        </w:rPr>
        <w:t>.</w:t>
      </w:r>
    </w:p>
    <w:p w:rsidR="0069380D" w:rsidRPr="00C70334" w:rsidRDefault="0069380D" w:rsidP="004B5BF3">
      <w:pPr>
        <w:ind w:firstLine="709"/>
        <w:jc w:val="both"/>
        <w:rPr>
          <w:color w:val="000000" w:themeColor="text1"/>
          <w:sz w:val="28"/>
          <w:szCs w:val="28"/>
        </w:rPr>
      </w:pPr>
      <w:r w:rsidRPr="00C70334">
        <w:rPr>
          <w:color w:val="000000" w:themeColor="text1"/>
          <w:sz w:val="28"/>
          <w:szCs w:val="28"/>
        </w:rPr>
        <w:t>Настоящий порядок действует на всей территории города Сургута и обязателен для всех юридических лиц</w:t>
      </w:r>
      <w:r w:rsidR="0011745F" w:rsidRPr="00C70334">
        <w:rPr>
          <w:color w:val="000000" w:themeColor="text1"/>
          <w:sz w:val="28"/>
          <w:szCs w:val="28"/>
        </w:rPr>
        <w:t>,</w:t>
      </w:r>
      <w:r w:rsidRPr="00C70334">
        <w:rPr>
          <w:color w:val="000000" w:themeColor="text1"/>
          <w:sz w:val="28"/>
          <w:szCs w:val="28"/>
        </w:rPr>
        <w:t xml:space="preserve"> </w:t>
      </w:r>
      <w:r w:rsidR="0011745F" w:rsidRPr="00C70334">
        <w:rPr>
          <w:color w:val="000000" w:themeColor="text1"/>
          <w:sz w:val="28"/>
          <w:szCs w:val="28"/>
        </w:rPr>
        <w:t xml:space="preserve">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w:t>
      </w:r>
      <w:r w:rsidRPr="00C70334">
        <w:rPr>
          <w:color w:val="000000" w:themeColor="text1"/>
          <w:sz w:val="28"/>
          <w:szCs w:val="28"/>
        </w:rPr>
        <w:t xml:space="preserve">принимающих участие в деятельности по установке и эксплуатации некапитальных строений, сооружений </w:t>
      </w:r>
      <w:r w:rsidR="004B5BF3" w:rsidRPr="00C70334">
        <w:rPr>
          <w:color w:val="000000" w:themeColor="text1"/>
          <w:sz w:val="28"/>
          <w:szCs w:val="28"/>
        </w:rPr>
        <w:t>на земельных участках, находящихся в частной собственности</w:t>
      </w:r>
      <w:r w:rsidRPr="00C70334">
        <w:rPr>
          <w:color w:val="000000" w:themeColor="text1"/>
          <w:sz w:val="28"/>
          <w:szCs w:val="28"/>
        </w:rPr>
        <w:t xml:space="preserve">. Требования, установленные настоящим порядком, применяются при эксплуатации существующих, а также при установлении (размещении) и эксплуатации вновь устанавливаемых некапитальных строений, сооружений </w:t>
      </w:r>
      <w:r w:rsidR="004B5BF3" w:rsidRPr="00C70334">
        <w:rPr>
          <w:color w:val="000000" w:themeColor="text1"/>
          <w:sz w:val="28"/>
          <w:szCs w:val="28"/>
        </w:rPr>
        <w:t>на земельных участках, находящихся в частной собственности</w:t>
      </w:r>
      <w:r w:rsidRPr="00C70334">
        <w:rPr>
          <w:color w:val="000000" w:themeColor="text1"/>
          <w:sz w:val="28"/>
          <w:szCs w:val="28"/>
        </w:rPr>
        <w:t>.</w:t>
      </w:r>
    </w:p>
    <w:p w:rsidR="0069380D" w:rsidRPr="00C70334" w:rsidRDefault="0069380D" w:rsidP="0069380D">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3. Эскизный проект является обязательным документом при размещении, обустройстве и эксплуатации некапитального строения, сооружения на территории города Сургута, который проходит согласование в соответствии с настоящим порядком.</w:t>
      </w:r>
    </w:p>
    <w:p w:rsidR="0069380D" w:rsidRPr="00C70334" w:rsidRDefault="0069380D" w:rsidP="0069380D">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4. Срок действия согласованного эскизн</w:t>
      </w:r>
      <w:r w:rsidR="00FA12E5" w:rsidRPr="00C70334">
        <w:rPr>
          <w:rFonts w:eastAsiaTheme="majorEastAsia"/>
          <w:bCs/>
          <w:color w:val="000000" w:themeColor="text1"/>
          <w:kern w:val="32"/>
          <w:sz w:val="28"/>
          <w:szCs w:val="28"/>
        </w:rPr>
        <w:t>ого проекта составляет пять лет,</w:t>
      </w:r>
      <w:r w:rsidRPr="00C70334">
        <w:rPr>
          <w:rFonts w:eastAsiaTheme="majorEastAsia"/>
          <w:bCs/>
          <w:color w:val="000000" w:themeColor="text1"/>
          <w:kern w:val="32"/>
          <w:sz w:val="28"/>
          <w:szCs w:val="28"/>
        </w:rPr>
        <w:t xml:space="preserve"> при условии полного соответствия некапитального строения, сооружения в течение данного срока согласованному эскизному проекту.</w:t>
      </w:r>
    </w:p>
    <w:p w:rsidR="00FC78E2" w:rsidRPr="00C70334" w:rsidRDefault="00C05A55" w:rsidP="0069380D">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5. </w:t>
      </w:r>
      <w:r w:rsidR="00FC78E2" w:rsidRPr="00C70334">
        <w:rPr>
          <w:rFonts w:eastAsiaTheme="majorEastAsia"/>
          <w:bCs/>
          <w:color w:val="000000" w:themeColor="text1"/>
          <w:kern w:val="32"/>
          <w:sz w:val="28"/>
          <w:szCs w:val="28"/>
        </w:rPr>
        <w:t xml:space="preserve">Для согласования эскизного проекта на новый срок хозяйствующий субъект должен </w:t>
      </w:r>
      <w:r w:rsidR="0089753F" w:rsidRPr="00C70334">
        <w:rPr>
          <w:rFonts w:eastAsiaTheme="majorEastAsia"/>
          <w:bCs/>
          <w:color w:val="000000" w:themeColor="text1"/>
          <w:kern w:val="32"/>
          <w:sz w:val="28"/>
          <w:szCs w:val="28"/>
        </w:rPr>
        <w:t xml:space="preserve">обратиться в </w:t>
      </w:r>
      <w:r w:rsidR="00C21CD5" w:rsidRPr="00C70334">
        <w:rPr>
          <w:color w:val="000000" w:themeColor="text1"/>
          <w:sz w:val="28"/>
          <w:szCs w:val="28"/>
        </w:rPr>
        <w:t xml:space="preserve">департамент архитектуры и градостроительства Администрации города (далее – департамент архитектуры) </w:t>
      </w:r>
      <w:r w:rsidR="00CE3BDF" w:rsidRPr="00C70334">
        <w:rPr>
          <w:rFonts w:eastAsiaTheme="majorEastAsia"/>
          <w:bCs/>
          <w:color w:val="000000" w:themeColor="text1"/>
          <w:kern w:val="32"/>
          <w:sz w:val="28"/>
          <w:szCs w:val="28"/>
        </w:rPr>
        <w:t>с</w:t>
      </w:r>
      <w:r w:rsidR="00A829BC" w:rsidRPr="00C70334">
        <w:rPr>
          <w:rFonts w:eastAsiaTheme="majorEastAsia"/>
          <w:bCs/>
          <w:color w:val="000000" w:themeColor="text1"/>
          <w:kern w:val="32"/>
          <w:sz w:val="28"/>
          <w:szCs w:val="28"/>
        </w:rPr>
        <w:t xml:space="preserve"> заявлением</w:t>
      </w:r>
      <w:r w:rsidR="0089753F" w:rsidRPr="00C70334">
        <w:rPr>
          <w:rFonts w:eastAsiaTheme="majorEastAsia"/>
          <w:bCs/>
          <w:color w:val="000000" w:themeColor="text1"/>
          <w:kern w:val="32"/>
          <w:sz w:val="28"/>
          <w:szCs w:val="28"/>
        </w:rPr>
        <w:t xml:space="preserve"> </w:t>
      </w:r>
      <w:r w:rsidR="00A829BC" w:rsidRPr="00C70334">
        <w:rPr>
          <w:rFonts w:eastAsiaTheme="majorEastAsia"/>
          <w:bCs/>
          <w:color w:val="000000" w:themeColor="text1"/>
          <w:kern w:val="32"/>
          <w:sz w:val="28"/>
          <w:szCs w:val="28"/>
        </w:rPr>
        <w:t>о согласовании эскизного проекта,</w:t>
      </w:r>
      <w:r w:rsidR="0089753F" w:rsidRPr="00C70334">
        <w:rPr>
          <w:rFonts w:eastAsiaTheme="majorEastAsia"/>
          <w:bCs/>
          <w:color w:val="000000" w:themeColor="text1"/>
          <w:kern w:val="32"/>
          <w:sz w:val="28"/>
          <w:szCs w:val="28"/>
        </w:rPr>
        <w:t xml:space="preserve"> предостави</w:t>
      </w:r>
      <w:r w:rsidR="00A829BC" w:rsidRPr="00C70334">
        <w:rPr>
          <w:rFonts w:eastAsiaTheme="majorEastAsia"/>
          <w:bCs/>
          <w:color w:val="000000" w:themeColor="text1"/>
          <w:kern w:val="32"/>
          <w:sz w:val="28"/>
          <w:szCs w:val="28"/>
        </w:rPr>
        <w:t>в</w:t>
      </w:r>
      <w:r w:rsidR="0089753F" w:rsidRPr="00C70334">
        <w:rPr>
          <w:rFonts w:eastAsiaTheme="majorEastAsia"/>
          <w:bCs/>
          <w:color w:val="000000" w:themeColor="text1"/>
          <w:kern w:val="32"/>
          <w:sz w:val="28"/>
          <w:szCs w:val="28"/>
        </w:rPr>
        <w:t xml:space="preserve"> пакет документов в соответствии с</w:t>
      </w:r>
      <w:r w:rsidR="0089753F" w:rsidRPr="00C70334">
        <w:rPr>
          <w:color w:val="000000" w:themeColor="text1"/>
          <w:sz w:val="28"/>
          <w:szCs w:val="28"/>
        </w:rPr>
        <w:t xml:space="preserve"> пунктом 1 раздела II настоящего порядка </w:t>
      </w:r>
      <w:r w:rsidR="00FC78E2" w:rsidRPr="00C70334">
        <w:rPr>
          <w:rFonts w:eastAsiaTheme="majorEastAsia"/>
          <w:bCs/>
          <w:color w:val="000000" w:themeColor="text1"/>
          <w:kern w:val="32"/>
          <w:sz w:val="28"/>
          <w:szCs w:val="28"/>
        </w:rPr>
        <w:t>не позднее чем за 30 календарных дней до окончания срока действия ранее согласованно эскизного проекта.</w:t>
      </w:r>
    </w:p>
    <w:p w:rsidR="0069380D" w:rsidRPr="00C70334" w:rsidRDefault="0069380D" w:rsidP="002618C4">
      <w:pPr>
        <w:tabs>
          <w:tab w:val="left" w:pos="3360"/>
        </w:tabs>
        <w:ind w:firstLine="709"/>
        <w:jc w:val="both"/>
        <w:rPr>
          <w:color w:val="000000" w:themeColor="text1"/>
          <w:sz w:val="28"/>
          <w:szCs w:val="28"/>
        </w:rPr>
      </w:pPr>
    </w:p>
    <w:p w:rsidR="00077030" w:rsidRPr="00C70334" w:rsidRDefault="00077030" w:rsidP="002618C4">
      <w:pPr>
        <w:tabs>
          <w:tab w:val="left" w:pos="3360"/>
        </w:tabs>
        <w:ind w:firstLine="709"/>
        <w:jc w:val="both"/>
        <w:rPr>
          <w:color w:val="000000" w:themeColor="text1"/>
          <w:sz w:val="28"/>
          <w:szCs w:val="28"/>
        </w:rPr>
      </w:pPr>
      <w:r w:rsidRPr="00C70334">
        <w:rPr>
          <w:color w:val="000000" w:themeColor="text1"/>
          <w:sz w:val="28"/>
          <w:szCs w:val="28"/>
        </w:rPr>
        <w:lastRenderedPageBreak/>
        <w:t>Раздел II. Порядок согласования эскизного проекта</w:t>
      </w:r>
    </w:p>
    <w:p w:rsidR="007661E5" w:rsidRPr="00C70334" w:rsidRDefault="007661E5" w:rsidP="007661E5">
      <w:pPr>
        <w:tabs>
          <w:tab w:val="left" w:pos="3360"/>
        </w:tabs>
        <w:ind w:firstLine="709"/>
        <w:jc w:val="both"/>
        <w:rPr>
          <w:color w:val="000000" w:themeColor="text1"/>
          <w:sz w:val="28"/>
          <w:szCs w:val="28"/>
        </w:rPr>
      </w:pPr>
      <w:r w:rsidRPr="00C70334">
        <w:rPr>
          <w:color w:val="000000" w:themeColor="text1"/>
          <w:sz w:val="28"/>
          <w:szCs w:val="28"/>
        </w:rPr>
        <w:t>1. Для согласования эскизного проекта заявитель обращается в департамент архитектуры лично либо направляет на электронную почту (dag@admsurgut.ru) следующие документы:</w:t>
      </w:r>
    </w:p>
    <w:p w:rsidR="007661E5" w:rsidRPr="00C70334" w:rsidRDefault="007661E5" w:rsidP="00857551">
      <w:pPr>
        <w:tabs>
          <w:tab w:val="left" w:pos="3360"/>
        </w:tabs>
        <w:jc w:val="both"/>
        <w:rPr>
          <w:color w:val="000000" w:themeColor="text1"/>
          <w:sz w:val="28"/>
          <w:szCs w:val="28"/>
        </w:rPr>
      </w:pPr>
      <w:r w:rsidRPr="00C70334">
        <w:rPr>
          <w:color w:val="000000" w:themeColor="text1"/>
          <w:sz w:val="28"/>
          <w:szCs w:val="28"/>
        </w:rPr>
        <w:t>1.1. Заявление</w:t>
      </w:r>
      <w:r w:rsidR="00747F40" w:rsidRPr="00C70334">
        <w:rPr>
          <w:color w:val="000000" w:themeColor="text1"/>
          <w:sz w:val="28"/>
          <w:szCs w:val="28"/>
        </w:rPr>
        <w:t xml:space="preserve"> о согласовании </w:t>
      </w:r>
      <w:r w:rsidR="00857551" w:rsidRPr="00C70334">
        <w:rPr>
          <w:rFonts w:eastAsiaTheme="majorEastAsia"/>
          <w:bCs/>
          <w:color w:val="000000" w:themeColor="text1"/>
          <w:kern w:val="32"/>
          <w:sz w:val="28"/>
          <w:szCs w:val="28"/>
        </w:rPr>
        <w:t>э</w:t>
      </w:r>
      <w:r w:rsidR="00747F40" w:rsidRPr="00C70334">
        <w:rPr>
          <w:rFonts w:eastAsiaTheme="majorEastAsia"/>
          <w:bCs/>
          <w:color w:val="000000" w:themeColor="text1"/>
          <w:kern w:val="32"/>
          <w:sz w:val="28"/>
          <w:szCs w:val="28"/>
        </w:rPr>
        <w:t xml:space="preserve">скизного проекта некапитального </w:t>
      </w:r>
      <w:r w:rsidR="00857551" w:rsidRPr="00C70334">
        <w:rPr>
          <w:rFonts w:eastAsiaTheme="majorEastAsia"/>
          <w:bCs/>
          <w:color w:val="000000" w:themeColor="text1"/>
          <w:kern w:val="32"/>
          <w:sz w:val="28"/>
          <w:szCs w:val="28"/>
        </w:rPr>
        <w:t>ст</w:t>
      </w:r>
      <w:r w:rsidR="00747F40" w:rsidRPr="00C70334">
        <w:rPr>
          <w:rFonts w:eastAsiaTheme="majorEastAsia"/>
          <w:bCs/>
          <w:color w:val="000000" w:themeColor="text1"/>
          <w:kern w:val="32"/>
          <w:sz w:val="28"/>
          <w:szCs w:val="28"/>
        </w:rPr>
        <w:t>роения, сооружения на территории города Сургута,</w:t>
      </w:r>
      <w:r w:rsidR="00747F40" w:rsidRPr="00C70334">
        <w:rPr>
          <w:color w:val="000000" w:themeColor="text1"/>
        </w:rPr>
        <w:t xml:space="preserve"> </w:t>
      </w:r>
      <w:r w:rsidR="00747F40" w:rsidRPr="00C70334">
        <w:rPr>
          <w:rFonts w:eastAsiaTheme="majorEastAsia"/>
          <w:bCs/>
          <w:color w:val="000000" w:themeColor="text1"/>
          <w:kern w:val="32"/>
          <w:sz w:val="28"/>
          <w:szCs w:val="28"/>
        </w:rPr>
        <w:t>планируемого к размещению</w:t>
      </w:r>
      <w:r w:rsidR="00857551" w:rsidRPr="00C70334">
        <w:rPr>
          <w:rFonts w:eastAsiaTheme="majorEastAsia"/>
          <w:bCs/>
          <w:color w:val="000000" w:themeColor="text1"/>
          <w:kern w:val="32"/>
          <w:sz w:val="28"/>
          <w:szCs w:val="28"/>
        </w:rPr>
        <w:t xml:space="preserve"> </w:t>
      </w:r>
      <w:r w:rsidR="00747F40" w:rsidRPr="00C70334">
        <w:rPr>
          <w:rFonts w:eastAsiaTheme="majorEastAsia"/>
          <w:bCs/>
          <w:color w:val="000000" w:themeColor="text1"/>
          <w:kern w:val="32"/>
          <w:sz w:val="28"/>
          <w:szCs w:val="28"/>
        </w:rPr>
        <w:t>на земельных участках, находящихся в частной собственности</w:t>
      </w:r>
      <w:r w:rsidR="006F1EAD" w:rsidRPr="00C70334">
        <w:rPr>
          <w:rFonts w:eastAsiaTheme="majorEastAsia"/>
          <w:bCs/>
          <w:color w:val="000000" w:themeColor="text1"/>
          <w:kern w:val="32"/>
          <w:sz w:val="28"/>
          <w:szCs w:val="28"/>
        </w:rPr>
        <w:t xml:space="preserve"> с согласием </w:t>
      </w:r>
      <w:r w:rsidR="00747F40" w:rsidRPr="00C70334">
        <w:rPr>
          <w:rFonts w:eastAsiaTheme="majorEastAsia"/>
          <w:bCs/>
          <w:color w:val="000000" w:themeColor="text1"/>
          <w:kern w:val="32"/>
          <w:sz w:val="28"/>
          <w:szCs w:val="28"/>
        </w:rPr>
        <w:t xml:space="preserve"> </w:t>
      </w:r>
      <w:r w:rsidR="006F1EAD" w:rsidRPr="00C70334">
        <w:rPr>
          <w:rFonts w:eastAsiaTheme="majorEastAsia"/>
          <w:bCs/>
          <w:color w:val="000000" w:themeColor="text1"/>
          <w:kern w:val="32"/>
          <w:sz w:val="28"/>
          <w:szCs w:val="28"/>
        </w:rPr>
        <w:t xml:space="preserve">на обработку персональных данных </w:t>
      </w:r>
      <w:r w:rsidRPr="00C70334">
        <w:rPr>
          <w:color w:val="000000" w:themeColor="text1"/>
          <w:sz w:val="28"/>
          <w:szCs w:val="28"/>
        </w:rPr>
        <w:t xml:space="preserve">по форме согласно приложению к настоящему порядку, которое может быть подано лицом, </w:t>
      </w:r>
      <w:r w:rsidR="00857551" w:rsidRPr="00C70334">
        <w:rPr>
          <w:color w:val="000000" w:themeColor="text1"/>
          <w:sz w:val="28"/>
          <w:szCs w:val="28"/>
        </w:rPr>
        <w:t>з</w:t>
      </w:r>
      <w:r w:rsidRPr="00C70334">
        <w:rPr>
          <w:color w:val="000000" w:themeColor="text1"/>
          <w:sz w:val="28"/>
          <w:szCs w:val="28"/>
        </w:rPr>
        <w:t>аинтересованным в установке некапитального строения, сооружения, собственником, иным законным владельцем земельного участка, а также арендатором части земельного участка, либо их представителями (по доверенности).</w:t>
      </w:r>
    </w:p>
    <w:p w:rsidR="00F14684" w:rsidRPr="00C70334" w:rsidRDefault="007661E5" w:rsidP="00F14684">
      <w:pPr>
        <w:ind w:firstLine="709"/>
        <w:jc w:val="both"/>
        <w:rPr>
          <w:color w:val="000000" w:themeColor="text1"/>
          <w:sz w:val="28"/>
          <w:szCs w:val="28"/>
        </w:rPr>
      </w:pPr>
      <w:r w:rsidRPr="00C70334">
        <w:rPr>
          <w:color w:val="000000" w:themeColor="text1"/>
          <w:sz w:val="28"/>
          <w:szCs w:val="28"/>
        </w:rPr>
        <w:t xml:space="preserve">1.2. </w:t>
      </w:r>
      <w:r w:rsidR="00F14684" w:rsidRPr="00C70334">
        <w:rPr>
          <w:color w:val="000000" w:themeColor="text1"/>
          <w:sz w:val="28"/>
          <w:szCs w:val="28"/>
        </w:rPr>
        <w:t>Документ, удостоверяющий личность (предъявляется при личном обращении).</w:t>
      </w:r>
    </w:p>
    <w:p w:rsidR="007661E5" w:rsidRPr="00C70334" w:rsidRDefault="007661E5" w:rsidP="007661E5">
      <w:pPr>
        <w:tabs>
          <w:tab w:val="left" w:pos="3360"/>
        </w:tabs>
        <w:ind w:firstLine="709"/>
        <w:jc w:val="both"/>
        <w:rPr>
          <w:color w:val="000000" w:themeColor="text1"/>
          <w:sz w:val="28"/>
          <w:szCs w:val="28"/>
        </w:rPr>
      </w:pPr>
      <w:r w:rsidRPr="00C70334">
        <w:rPr>
          <w:color w:val="000000" w:themeColor="text1"/>
          <w:sz w:val="28"/>
          <w:szCs w:val="28"/>
        </w:rPr>
        <w:t>1.3. Копия документа, подтверждающая полномочия представителя заявителя (в случае, если от имени заявителя обращается представитель заявителя).</w:t>
      </w:r>
    </w:p>
    <w:p w:rsidR="005D15A5" w:rsidRPr="00C70334" w:rsidRDefault="007661E5" w:rsidP="005D15A5">
      <w:pPr>
        <w:tabs>
          <w:tab w:val="left" w:pos="3360"/>
        </w:tabs>
        <w:ind w:firstLine="709"/>
        <w:jc w:val="both"/>
        <w:rPr>
          <w:color w:val="000000" w:themeColor="text1"/>
          <w:sz w:val="28"/>
          <w:szCs w:val="28"/>
        </w:rPr>
      </w:pPr>
      <w:r w:rsidRPr="00C70334">
        <w:rPr>
          <w:sz w:val="28"/>
          <w:szCs w:val="28"/>
        </w:rPr>
        <w:t xml:space="preserve">1.4. </w:t>
      </w:r>
      <w:r w:rsidR="005D15A5" w:rsidRPr="00C70334">
        <w:rPr>
          <w:color w:val="000000" w:themeColor="text1"/>
          <w:sz w:val="28"/>
          <w:szCs w:val="28"/>
        </w:rPr>
        <w:t xml:space="preserve">Копия договора на размещение некапитального строения, сооружения с собственником земельного участка либо с лицом, </w:t>
      </w:r>
      <w:proofErr w:type="spellStart"/>
      <w:r w:rsidR="005D15A5" w:rsidRPr="00C70334">
        <w:rPr>
          <w:color w:val="000000" w:themeColor="text1"/>
          <w:sz w:val="28"/>
          <w:szCs w:val="28"/>
        </w:rPr>
        <w:t>управомоченным</w:t>
      </w:r>
      <w:proofErr w:type="spellEnd"/>
      <w:r w:rsidR="005D15A5" w:rsidRPr="00C70334">
        <w:rPr>
          <w:color w:val="000000" w:themeColor="text1"/>
          <w:sz w:val="28"/>
          <w:szCs w:val="28"/>
        </w:rPr>
        <w:t xml:space="preserve"> собственником такого имущества (в случае, если заявитель не является его собственником или </w:t>
      </w:r>
      <w:proofErr w:type="spellStart"/>
      <w:r w:rsidR="0049679A" w:rsidRPr="00C70334">
        <w:rPr>
          <w:color w:val="000000" w:themeColor="text1"/>
          <w:sz w:val="28"/>
          <w:szCs w:val="28"/>
        </w:rPr>
        <w:t>управомоченным</w:t>
      </w:r>
      <w:proofErr w:type="spellEnd"/>
      <w:r w:rsidR="0049679A" w:rsidRPr="00C70334">
        <w:rPr>
          <w:color w:val="000000" w:themeColor="text1"/>
          <w:sz w:val="28"/>
          <w:szCs w:val="28"/>
        </w:rPr>
        <w:t xml:space="preserve"> собственником лицом</w:t>
      </w:r>
      <w:r w:rsidR="005D15A5" w:rsidRPr="00C70334">
        <w:rPr>
          <w:color w:val="000000" w:themeColor="text1"/>
          <w:sz w:val="28"/>
          <w:szCs w:val="28"/>
        </w:rPr>
        <w:t>).</w:t>
      </w:r>
    </w:p>
    <w:p w:rsidR="00D56A4F" w:rsidRPr="00C70334" w:rsidRDefault="00D56A4F" w:rsidP="0046212E">
      <w:pPr>
        <w:tabs>
          <w:tab w:val="left" w:pos="3360"/>
        </w:tabs>
        <w:ind w:firstLine="709"/>
        <w:jc w:val="both"/>
        <w:rPr>
          <w:sz w:val="28"/>
          <w:szCs w:val="28"/>
        </w:rPr>
      </w:pPr>
      <w:r w:rsidRPr="00C70334">
        <w:rPr>
          <w:sz w:val="28"/>
          <w:szCs w:val="28"/>
        </w:rPr>
        <w:t>1.</w:t>
      </w:r>
      <w:r w:rsidR="00AD7F02" w:rsidRPr="00C70334">
        <w:rPr>
          <w:sz w:val="28"/>
          <w:szCs w:val="28"/>
        </w:rPr>
        <w:t>5</w:t>
      </w:r>
      <w:r w:rsidRPr="00C70334">
        <w:rPr>
          <w:sz w:val="28"/>
          <w:szCs w:val="28"/>
        </w:rPr>
        <w:t xml:space="preserve">. </w:t>
      </w:r>
      <w:r w:rsidR="0046212E" w:rsidRPr="00C70334">
        <w:rPr>
          <w:sz w:val="28"/>
          <w:szCs w:val="28"/>
        </w:rPr>
        <w:t>Копия согласия иных собственников земельного участка, не указанных в подпункте 1.4 настоящего пункта, на установку некапитального строения, сооружения, при наличии нескольких собственников</w:t>
      </w:r>
      <w:r w:rsidRPr="00C70334">
        <w:rPr>
          <w:sz w:val="28"/>
          <w:szCs w:val="28"/>
        </w:rPr>
        <w:t>.</w:t>
      </w:r>
    </w:p>
    <w:p w:rsidR="00D56A4F" w:rsidRPr="00C70334" w:rsidRDefault="00D56A4F" w:rsidP="00D56A4F">
      <w:pPr>
        <w:tabs>
          <w:tab w:val="left" w:pos="3360"/>
        </w:tabs>
        <w:ind w:firstLine="709"/>
        <w:jc w:val="both"/>
        <w:rPr>
          <w:color w:val="000000" w:themeColor="text1"/>
          <w:sz w:val="28"/>
          <w:szCs w:val="28"/>
        </w:rPr>
      </w:pPr>
      <w:r w:rsidRPr="00C70334">
        <w:rPr>
          <w:color w:val="000000" w:themeColor="text1"/>
          <w:sz w:val="28"/>
          <w:szCs w:val="28"/>
        </w:rPr>
        <w:t>1.</w:t>
      </w:r>
      <w:r w:rsidR="00AD7F02" w:rsidRPr="00C70334">
        <w:rPr>
          <w:color w:val="000000" w:themeColor="text1"/>
          <w:sz w:val="28"/>
          <w:szCs w:val="28"/>
        </w:rPr>
        <w:t>6</w:t>
      </w:r>
      <w:r w:rsidRPr="00C70334">
        <w:rPr>
          <w:color w:val="000000" w:themeColor="text1"/>
          <w:sz w:val="28"/>
          <w:szCs w:val="28"/>
        </w:rPr>
        <w:t>. Копия согласия собственников общего имущества в многоквартирном доме, полученная и оформленная в соответствии с требованиями Жилищного кодекса Российской Федерации, подтверждающая согласие собственников на установку данного объекта, в случае размещения некапитального строения, сооружения на придомовых территориях многоквартирных домов.</w:t>
      </w:r>
    </w:p>
    <w:p w:rsidR="00545A89" w:rsidRPr="00C70334" w:rsidRDefault="00C35984" w:rsidP="00C35984">
      <w:pPr>
        <w:tabs>
          <w:tab w:val="left" w:pos="3360"/>
        </w:tabs>
        <w:ind w:firstLine="709"/>
        <w:jc w:val="both"/>
        <w:rPr>
          <w:sz w:val="28"/>
          <w:szCs w:val="28"/>
        </w:rPr>
      </w:pPr>
      <w:r w:rsidRPr="00C70334">
        <w:rPr>
          <w:color w:val="000000" w:themeColor="text1"/>
          <w:sz w:val="28"/>
          <w:szCs w:val="28"/>
        </w:rPr>
        <w:t>1.</w:t>
      </w:r>
      <w:r w:rsidR="0063176E" w:rsidRPr="00C70334">
        <w:rPr>
          <w:color w:val="000000" w:themeColor="text1"/>
          <w:sz w:val="28"/>
          <w:szCs w:val="28"/>
        </w:rPr>
        <w:t>7</w:t>
      </w:r>
      <w:r w:rsidRPr="00C70334">
        <w:rPr>
          <w:color w:val="000000" w:themeColor="text1"/>
          <w:sz w:val="28"/>
          <w:szCs w:val="28"/>
        </w:rPr>
        <w:t xml:space="preserve">. </w:t>
      </w:r>
      <w:r w:rsidRPr="00C70334">
        <w:rPr>
          <w:sz w:val="28"/>
          <w:szCs w:val="28"/>
        </w:rPr>
        <w:t xml:space="preserve">Разбивочный план, согласованный департаментом архитектуры в соответствии с </w:t>
      </w:r>
      <w:r w:rsidR="00545A89" w:rsidRPr="00C70334">
        <w:rPr>
          <w:sz w:val="28"/>
          <w:szCs w:val="28"/>
        </w:rPr>
        <w:t>порядком согласования разбивочного плана некапитального строения, сооружения.</w:t>
      </w:r>
    </w:p>
    <w:p w:rsidR="00545A89" w:rsidRPr="00C70334" w:rsidRDefault="00D56A4F" w:rsidP="00D56A4F">
      <w:pPr>
        <w:tabs>
          <w:tab w:val="left" w:pos="3360"/>
        </w:tabs>
        <w:ind w:firstLine="709"/>
        <w:jc w:val="both"/>
        <w:rPr>
          <w:color w:val="000000" w:themeColor="text1"/>
          <w:sz w:val="28"/>
          <w:szCs w:val="28"/>
        </w:rPr>
      </w:pPr>
      <w:r w:rsidRPr="00C70334">
        <w:rPr>
          <w:color w:val="000000" w:themeColor="text1"/>
          <w:sz w:val="28"/>
          <w:szCs w:val="28"/>
        </w:rPr>
        <w:t>1.</w:t>
      </w:r>
      <w:r w:rsidR="0063176E" w:rsidRPr="00C70334">
        <w:rPr>
          <w:color w:val="000000" w:themeColor="text1"/>
          <w:sz w:val="28"/>
          <w:szCs w:val="28"/>
        </w:rPr>
        <w:t>8</w:t>
      </w:r>
      <w:r w:rsidRPr="00C70334">
        <w:rPr>
          <w:color w:val="000000" w:themeColor="text1"/>
          <w:sz w:val="28"/>
          <w:szCs w:val="28"/>
        </w:rPr>
        <w:t>. Эскизный проект, оформленный в соответствии с</w:t>
      </w:r>
      <w:r w:rsidR="00545A89" w:rsidRPr="00C70334">
        <w:rPr>
          <w:color w:val="000000" w:themeColor="text1"/>
          <w:sz w:val="28"/>
          <w:szCs w:val="28"/>
        </w:rPr>
        <w:t xml:space="preserve"> разделом II требований к разработке эскизного проекта</w:t>
      </w:r>
      <w:r w:rsidRPr="00C70334">
        <w:rPr>
          <w:color w:val="000000" w:themeColor="text1"/>
          <w:sz w:val="28"/>
          <w:szCs w:val="28"/>
        </w:rPr>
        <w:t xml:space="preserve"> </w:t>
      </w:r>
      <w:r w:rsidR="00545A89" w:rsidRPr="00C70334">
        <w:rPr>
          <w:color w:val="000000" w:themeColor="text1"/>
          <w:sz w:val="28"/>
          <w:szCs w:val="28"/>
        </w:rPr>
        <w:t>некапитального строения, сооружения.</w:t>
      </w:r>
    </w:p>
    <w:p w:rsidR="002C1140" w:rsidRPr="00C70334" w:rsidRDefault="002C1140" w:rsidP="002618C4">
      <w:pPr>
        <w:tabs>
          <w:tab w:val="left" w:pos="3360"/>
        </w:tabs>
        <w:ind w:firstLine="709"/>
        <w:jc w:val="both"/>
        <w:rPr>
          <w:color w:val="000000" w:themeColor="text1"/>
          <w:sz w:val="28"/>
          <w:szCs w:val="28"/>
        </w:rPr>
      </w:pPr>
      <w:r w:rsidRPr="00C70334">
        <w:rPr>
          <w:color w:val="000000" w:themeColor="text1"/>
          <w:sz w:val="28"/>
          <w:szCs w:val="28"/>
        </w:rPr>
        <w:t>2. Порядок рассмотрения эскизного проекта.</w:t>
      </w:r>
    </w:p>
    <w:p w:rsidR="00E62079" w:rsidRPr="00C70334" w:rsidRDefault="002C1140" w:rsidP="002618C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2.1. </w:t>
      </w:r>
      <w:r w:rsidR="00E62079" w:rsidRPr="00C70334">
        <w:rPr>
          <w:rFonts w:eastAsiaTheme="majorEastAsia"/>
          <w:bCs/>
          <w:color w:val="000000" w:themeColor="text1"/>
          <w:kern w:val="32"/>
          <w:sz w:val="28"/>
          <w:szCs w:val="28"/>
        </w:rPr>
        <w:t>Департамент архитектуры на основании представленных документов в течение 10 рабочих дней с даты регистрации обращения проверяет полноту (комплектность) представленных документов, установленных пунктом 1 настоящего раздела, рассматривает документацию на предмет соответствия некапитального строения, сооружения требованиям, установленным Правилами благоустройства территории города Сургута, правоустанавливающие документы на земельный участок, полученные путем межведомственных запросов.</w:t>
      </w:r>
    </w:p>
    <w:p w:rsidR="009417AB" w:rsidRPr="00C70334" w:rsidRDefault="00E62079" w:rsidP="00C36E0F">
      <w:pPr>
        <w:tabs>
          <w:tab w:val="left" w:pos="3360"/>
        </w:tabs>
        <w:ind w:firstLine="709"/>
        <w:jc w:val="both"/>
        <w:rPr>
          <w:color w:val="000000" w:themeColor="text1"/>
          <w:sz w:val="28"/>
          <w:szCs w:val="28"/>
        </w:rPr>
      </w:pPr>
      <w:r w:rsidRPr="00C70334">
        <w:rPr>
          <w:rFonts w:eastAsiaTheme="majorEastAsia"/>
          <w:bCs/>
          <w:color w:val="000000" w:themeColor="text1"/>
          <w:kern w:val="32"/>
          <w:sz w:val="28"/>
          <w:szCs w:val="28"/>
        </w:rPr>
        <w:t xml:space="preserve"> </w:t>
      </w:r>
      <w:r w:rsidR="009417AB" w:rsidRPr="00C70334">
        <w:rPr>
          <w:color w:val="000000" w:themeColor="text1"/>
          <w:sz w:val="28"/>
          <w:szCs w:val="28"/>
        </w:rPr>
        <w:t>2.2. По результатам рассмотрения представленных документов</w:t>
      </w:r>
      <w:r w:rsidR="009417AB" w:rsidRPr="00C70334">
        <w:rPr>
          <w:color w:val="000000" w:themeColor="text1"/>
        </w:rPr>
        <w:t xml:space="preserve"> </w:t>
      </w:r>
      <w:r w:rsidR="008F2F81" w:rsidRPr="00C70334">
        <w:rPr>
          <w:color w:val="000000" w:themeColor="text1"/>
          <w:sz w:val="28"/>
          <w:szCs w:val="28"/>
        </w:rPr>
        <w:t>д</w:t>
      </w:r>
      <w:r w:rsidR="009417AB" w:rsidRPr="00C70334">
        <w:rPr>
          <w:color w:val="000000" w:themeColor="text1"/>
          <w:sz w:val="28"/>
          <w:szCs w:val="28"/>
        </w:rPr>
        <w:t>епартамент архитектуры</w:t>
      </w:r>
      <w:r w:rsidR="009417AB" w:rsidRPr="00C70334">
        <w:rPr>
          <w:color w:val="000000" w:themeColor="text1"/>
        </w:rPr>
        <w:t xml:space="preserve"> </w:t>
      </w:r>
      <w:r w:rsidR="009417AB" w:rsidRPr="00C70334">
        <w:rPr>
          <w:color w:val="000000" w:themeColor="text1"/>
          <w:sz w:val="28"/>
          <w:szCs w:val="28"/>
        </w:rPr>
        <w:t>принимает одно из следующих решений:</w:t>
      </w:r>
    </w:p>
    <w:p w:rsidR="009417AB" w:rsidRPr="00C70334" w:rsidRDefault="009417AB" w:rsidP="009417AB">
      <w:pPr>
        <w:ind w:firstLine="709"/>
        <w:jc w:val="both"/>
        <w:rPr>
          <w:color w:val="000000" w:themeColor="text1"/>
          <w:sz w:val="28"/>
          <w:szCs w:val="28"/>
        </w:rPr>
      </w:pPr>
      <w:r w:rsidRPr="00C70334">
        <w:rPr>
          <w:color w:val="000000" w:themeColor="text1"/>
          <w:sz w:val="28"/>
          <w:szCs w:val="28"/>
        </w:rPr>
        <w:t xml:space="preserve">- о согласовании </w:t>
      </w:r>
      <w:r w:rsidR="005209C1" w:rsidRPr="00C70334">
        <w:rPr>
          <w:color w:val="000000" w:themeColor="text1"/>
          <w:sz w:val="28"/>
          <w:szCs w:val="28"/>
        </w:rPr>
        <w:t>эскизного проекта</w:t>
      </w:r>
      <w:r w:rsidRPr="00C70334">
        <w:rPr>
          <w:color w:val="000000" w:themeColor="text1"/>
          <w:sz w:val="28"/>
          <w:szCs w:val="28"/>
        </w:rPr>
        <w:t>;</w:t>
      </w:r>
    </w:p>
    <w:p w:rsidR="009417AB" w:rsidRPr="00C70334" w:rsidRDefault="009417AB" w:rsidP="009417AB">
      <w:pPr>
        <w:ind w:firstLine="709"/>
        <w:jc w:val="both"/>
        <w:rPr>
          <w:color w:val="000000" w:themeColor="text1"/>
          <w:sz w:val="28"/>
          <w:szCs w:val="28"/>
        </w:rPr>
      </w:pPr>
      <w:r w:rsidRPr="00C70334">
        <w:rPr>
          <w:color w:val="000000" w:themeColor="text1"/>
          <w:sz w:val="28"/>
          <w:szCs w:val="28"/>
        </w:rPr>
        <w:t xml:space="preserve">- об отказе в согласовании </w:t>
      </w:r>
      <w:r w:rsidR="005209C1" w:rsidRPr="00C70334">
        <w:rPr>
          <w:color w:val="000000" w:themeColor="text1"/>
          <w:sz w:val="28"/>
          <w:szCs w:val="28"/>
        </w:rPr>
        <w:t>эскизного проекта</w:t>
      </w:r>
      <w:r w:rsidRPr="00C70334">
        <w:rPr>
          <w:color w:val="000000" w:themeColor="text1"/>
          <w:sz w:val="28"/>
          <w:szCs w:val="28"/>
        </w:rPr>
        <w:t xml:space="preserve"> по основаниям, установленным разделом III настоящего порядка.</w:t>
      </w:r>
    </w:p>
    <w:p w:rsidR="009417AB" w:rsidRPr="00C70334" w:rsidRDefault="009417AB" w:rsidP="009417AB">
      <w:pPr>
        <w:ind w:firstLine="709"/>
        <w:jc w:val="both"/>
        <w:rPr>
          <w:color w:val="000000" w:themeColor="text1"/>
          <w:sz w:val="28"/>
          <w:szCs w:val="28"/>
        </w:rPr>
      </w:pPr>
      <w:r w:rsidRPr="00C70334">
        <w:rPr>
          <w:color w:val="000000" w:themeColor="text1"/>
          <w:sz w:val="28"/>
          <w:szCs w:val="28"/>
        </w:rPr>
        <w:lastRenderedPageBreak/>
        <w:t xml:space="preserve">В случае принятия положительного решения департаментом архитектуры на </w:t>
      </w:r>
      <w:r w:rsidR="005209C1" w:rsidRPr="00C70334">
        <w:rPr>
          <w:color w:val="000000" w:themeColor="text1"/>
          <w:sz w:val="28"/>
          <w:szCs w:val="28"/>
        </w:rPr>
        <w:t>эскизном проекте</w:t>
      </w:r>
      <w:r w:rsidRPr="00C70334">
        <w:rPr>
          <w:color w:val="000000" w:themeColor="text1"/>
          <w:sz w:val="28"/>
          <w:szCs w:val="28"/>
        </w:rPr>
        <w:t xml:space="preserve"> проставляется гриф согласования документа, который состоит из штампа со словом «согласовано», с указанием должности согласующего лица (директор департамента архитектуры или лицо, осуществляющее исполнение обязанностей на период отсутствия, и заместитель директора департамента – главный архитектор или лицо, осуществляющее исполнение обязанностей на период отсутствия), его личной подписью, расшифровкой подписи (инициалами, фамилией), регистрационным номером и датой согласования.</w:t>
      </w:r>
    </w:p>
    <w:p w:rsidR="009417AB" w:rsidRPr="00C70334" w:rsidRDefault="009417AB" w:rsidP="009417AB">
      <w:pPr>
        <w:ind w:firstLine="709"/>
        <w:jc w:val="both"/>
        <w:rPr>
          <w:color w:val="000000" w:themeColor="text1"/>
          <w:sz w:val="28"/>
          <w:szCs w:val="28"/>
        </w:rPr>
      </w:pPr>
      <w:r w:rsidRPr="00C70334">
        <w:rPr>
          <w:color w:val="000000" w:themeColor="text1"/>
          <w:sz w:val="28"/>
          <w:szCs w:val="28"/>
        </w:rPr>
        <w:t xml:space="preserve">При отказе в согласовании </w:t>
      </w:r>
      <w:r w:rsidR="005209C1" w:rsidRPr="00C70334">
        <w:rPr>
          <w:color w:val="000000" w:themeColor="text1"/>
          <w:sz w:val="28"/>
          <w:szCs w:val="28"/>
        </w:rPr>
        <w:t>эскизного проекта</w:t>
      </w:r>
      <w:r w:rsidRPr="00C70334">
        <w:rPr>
          <w:color w:val="000000" w:themeColor="text1"/>
          <w:sz w:val="28"/>
          <w:szCs w:val="28"/>
        </w:rPr>
        <w:t xml:space="preserve"> оформляется обоснованный отказ на бланке департамента архитектуры за подписью директора или лица, осуществляющего исполнение обязанностей директора на период его отсутствия.</w:t>
      </w:r>
    </w:p>
    <w:p w:rsidR="009417AB" w:rsidRPr="00C70334" w:rsidRDefault="009417AB" w:rsidP="009417AB">
      <w:pPr>
        <w:ind w:firstLine="709"/>
        <w:jc w:val="both"/>
        <w:rPr>
          <w:color w:val="000000" w:themeColor="text1"/>
          <w:sz w:val="28"/>
          <w:szCs w:val="28"/>
        </w:rPr>
      </w:pPr>
      <w:r w:rsidRPr="00C70334">
        <w:rPr>
          <w:color w:val="000000" w:themeColor="text1"/>
          <w:sz w:val="28"/>
          <w:szCs w:val="28"/>
        </w:rPr>
        <w:t xml:space="preserve">2.3. Выдача согласованного </w:t>
      </w:r>
      <w:r w:rsidR="005209C1" w:rsidRPr="00C70334">
        <w:rPr>
          <w:color w:val="000000" w:themeColor="text1"/>
          <w:sz w:val="28"/>
          <w:szCs w:val="28"/>
        </w:rPr>
        <w:t>эскизного проекта</w:t>
      </w:r>
      <w:r w:rsidRPr="00C70334">
        <w:rPr>
          <w:color w:val="000000" w:themeColor="text1"/>
          <w:sz w:val="28"/>
          <w:szCs w:val="28"/>
        </w:rPr>
        <w:t xml:space="preserve"> или обоснованного отказа в согласовании осуществляется департаментом архитектуры в течение срока, установленного для рассмотрения </w:t>
      </w:r>
      <w:r w:rsidR="005209C1" w:rsidRPr="00C70334">
        <w:rPr>
          <w:color w:val="000000" w:themeColor="text1"/>
          <w:sz w:val="28"/>
          <w:szCs w:val="28"/>
        </w:rPr>
        <w:t>эскизного проекта</w:t>
      </w:r>
      <w:r w:rsidRPr="00C70334">
        <w:rPr>
          <w:color w:val="000000" w:themeColor="text1"/>
          <w:sz w:val="28"/>
          <w:szCs w:val="28"/>
        </w:rPr>
        <w:t>, способом, указанным в заявлении.</w:t>
      </w:r>
    </w:p>
    <w:p w:rsidR="00EB4D64" w:rsidRPr="00C70334" w:rsidRDefault="00EB4D64" w:rsidP="009417AB">
      <w:pPr>
        <w:ind w:firstLine="709"/>
        <w:jc w:val="both"/>
        <w:rPr>
          <w:color w:val="000000" w:themeColor="text1"/>
          <w:sz w:val="28"/>
          <w:szCs w:val="28"/>
        </w:rPr>
      </w:pPr>
    </w:p>
    <w:p w:rsidR="00EB4D64" w:rsidRPr="00C70334" w:rsidRDefault="00EB4D64" w:rsidP="009417AB">
      <w:pPr>
        <w:ind w:firstLine="709"/>
        <w:jc w:val="both"/>
        <w:rPr>
          <w:color w:val="000000" w:themeColor="text1"/>
          <w:sz w:val="28"/>
          <w:szCs w:val="28"/>
        </w:rPr>
      </w:pPr>
      <w:r w:rsidRPr="00C70334">
        <w:rPr>
          <w:color w:val="000000" w:themeColor="text1"/>
          <w:sz w:val="28"/>
          <w:szCs w:val="28"/>
        </w:rPr>
        <w:t>Раздел III. Основания для отказа в согласовании эскизного проекта</w:t>
      </w:r>
    </w:p>
    <w:p w:rsidR="0098162D" w:rsidRPr="00C70334" w:rsidRDefault="00EB4D64" w:rsidP="0098162D">
      <w:pPr>
        <w:ind w:firstLine="709"/>
        <w:jc w:val="both"/>
        <w:rPr>
          <w:color w:val="000000" w:themeColor="text1"/>
          <w:sz w:val="28"/>
          <w:szCs w:val="28"/>
        </w:rPr>
      </w:pPr>
      <w:r w:rsidRPr="00C70334">
        <w:rPr>
          <w:color w:val="000000" w:themeColor="text1"/>
          <w:sz w:val="28"/>
          <w:szCs w:val="28"/>
        </w:rPr>
        <w:t xml:space="preserve">1. </w:t>
      </w:r>
      <w:r w:rsidR="0098162D" w:rsidRPr="00C70334">
        <w:rPr>
          <w:color w:val="000000" w:themeColor="text1"/>
          <w:sz w:val="28"/>
          <w:szCs w:val="28"/>
        </w:rPr>
        <w:t>Основаниями для отказа в согласовании эскизного проекта являются:</w:t>
      </w:r>
    </w:p>
    <w:p w:rsidR="0098162D" w:rsidRPr="00C70334" w:rsidRDefault="0098162D" w:rsidP="0098162D">
      <w:pPr>
        <w:ind w:firstLine="709"/>
        <w:jc w:val="both"/>
        <w:rPr>
          <w:color w:val="000000" w:themeColor="text1"/>
          <w:sz w:val="28"/>
          <w:szCs w:val="28"/>
        </w:rPr>
      </w:pPr>
      <w:r w:rsidRPr="00C70334">
        <w:rPr>
          <w:color w:val="000000" w:themeColor="text1"/>
          <w:sz w:val="28"/>
          <w:szCs w:val="28"/>
        </w:rPr>
        <w:t>1.1. Непредставление (представление не в полном объеме) документов, установленных пунктом 1 раздела II настоящего порядка.</w:t>
      </w:r>
    </w:p>
    <w:p w:rsidR="0098162D" w:rsidRPr="00C70334" w:rsidRDefault="0098162D" w:rsidP="00C36E0F">
      <w:pPr>
        <w:ind w:firstLine="709"/>
        <w:jc w:val="both"/>
        <w:rPr>
          <w:sz w:val="28"/>
          <w:szCs w:val="28"/>
        </w:rPr>
      </w:pPr>
      <w:r w:rsidRPr="00C70334">
        <w:rPr>
          <w:sz w:val="28"/>
          <w:szCs w:val="28"/>
        </w:rPr>
        <w:t xml:space="preserve">1.2. </w:t>
      </w:r>
      <w:r w:rsidR="00C36E0F" w:rsidRPr="00C70334">
        <w:rPr>
          <w:sz w:val="28"/>
          <w:szCs w:val="28"/>
        </w:rPr>
        <w:t>Несоответст</w:t>
      </w:r>
      <w:r w:rsidR="00026AAC" w:rsidRPr="00C70334">
        <w:rPr>
          <w:sz w:val="28"/>
          <w:szCs w:val="28"/>
        </w:rPr>
        <w:t xml:space="preserve">вие эскизного проекта </w:t>
      </w:r>
      <w:r w:rsidR="004D594D" w:rsidRPr="00C70334">
        <w:rPr>
          <w:sz w:val="28"/>
          <w:szCs w:val="28"/>
        </w:rPr>
        <w:t xml:space="preserve">разделу </w:t>
      </w:r>
      <w:r w:rsidR="004D594D" w:rsidRPr="00C70334">
        <w:rPr>
          <w:sz w:val="28"/>
          <w:szCs w:val="28"/>
          <w:lang w:val="en-US"/>
        </w:rPr>
        <w:t>II</w:t>
      </w:r>
      <w:r w:rsidR="004D594D" w:rsidRPr="00C70334">
        <w:rPr>
          <w:sz w:val="28"/>
          <w:szCs w:val="28"/>
        </w:rPr>
        <w:t xml:space="preserve"> </w:t>
      </w:r>
      <w:r w:rsidR="00026AAC" w:rsidRPr="00C70334">
        <w:rPr>
          <w:sz w:val="28"/>
          <w:szCs w:val="28"/>
        </w:rPr>
        <w:t xml:space="preserve">требований к разработке эскизного проекта </w:t>
      </w:r>
      <w:r w:rsidR="00026AAC" w:rsidRPr="00C70334">
        <w:rPr>
          <w:color w:val="000000" w:themeColor="text1"/>
          <w:sz w:val="28"/>
          <w:szCs w:val="28"/>
        </w:rPr>
        <w:t>некапитального строения, сооружения</w:t>
      </w:r>
      <w:r w:rsidR="004D594D" w:rsidRPr="00C70334">
        <w:rPr>
          <w:color w:val="000000" w:themeColor="text1"/>
          <w:sz w:val="28"/>
          <w:szCs w:val="28"/>
        </w:rPr>
        <w:t xml:space="preserve"> на территории города Сургута</w:t>
      </w:r>
      <w:r w:rsidR="006C43CC" w:rsidRPr="00C70334">
        <w:rPr>
          <w:sz w:val="28"/>
          <w:szCs w:val="28"/>
        </w:rPr>
        <w:t>.</w:t>
      </w:r>
      <w:r w:rsidRPr="00C70334">
        <w:rPr>
          <w:sz w:val="28"/>
          <w:szCs w:val="28"/>
        </w:rPr>
        <w:t xml:space="preserve"> </w:t>
      </w:r>
    </w:p>
    <w:p w:rsidR="0098162D" w:rsidRPr="00C70334" w:rsidRDefault="0098162D" w:rsidP="0098162D">
      <w:pPr>
        <w:ind w:firstLine="709"/>
        <w:jc w:val="both"/>
        <w:rPr>
          <w:color w:val="000000" w:themeColor="text1"/>
          <w:sz w:val="28"/>
          <w:szCs w:val="28"/>
        </w:rPr>
      </w:pPr>
      <w:r w:rsidRPr="00C70334">
        <w:rPr>
          <w:color w:val="000000" w:themeColor="text1"/>
          <w:sz w:val="28"/>
          <w:szCs w:val="28"/>
        </w:rPr>
        <w:t>1.3. Несоответствие некапитального строения, сооружения требованиям, установленным статьей 16 и приложением 9 к Правилам благоустройства</w:t>
      </w:r>
      <w:r w:rsidR="006C43CC" w:rsidRPr="00C70334">
        <w:rPr>
          <w:color w:val="000000" w:themeColor="text1"/>
          <w:sz w:val="28"/>
          <w:szCs w:val="28"/>
        </w:rPr>
        <w:t xml:space="preserve"> </w:t>
      </w:r>
      <w:r w:rsidR="006C43CC" w:rsidRPr="00C70334">
        <w:rPr>
          <w:rFonts w:eastAsiaTheme="majorEastAsia"/>
          <w:bCs/>
          <w:color w:val="000000" w:themeColor="text1"/>
          <w:kern w:val="32"/>
          <w:sz w:val="28"/>
          <w:szCs w:val="28"/>
        </w:rPr>
        <w:t>территории города Сургута</w:t>
      </w:r>
      <w:r w:rsidRPr="00C70334">
        <w:rPr>
          <w:color w:val="000000" w:themeColor="text1"/>
          <w:sz w:val="28"/>
          <w:szCs w:val="28"/>
        </w:rPr>
        <w:t>.</w:t>
      </w:r>
    </w:p>
    <w:p w:rsidR="0098162D" w:rsidRPr="00C70334" w:rsidRDefault="0098162D" w:rsidP="0098162D">
      <w:pPr>
        <w:ind w:firstLine="709"/>
        <w:jc w:val="both"/>
        <w:rPr>
          <w:color w:val="000000" w:themeColor="text1"/>
          <w:sz w:val="28"/>
          <w:szCs w:val="28"/>
        </w:rPr>
      </w:pPr>
      <w:r w:rsidRPr="00C70334">
        <w:rPr>
          <w:color w:val="000000" w:themeColor="text1"/>
          <w:sz w:val="28"/>
          <w:szCs w:val="28"/>
        </w:rPr>
        <w:t>1.4. Недостоверность представленной заявителем информации.</w:t>
      </w:r>
    </w:p>
    <w:p w:rsidR="00EB4D64" w:rsidRPr="00C70334" w:rsidRDefault="0098162D" w:rsidP="0098162D">
      <w:pPr>
        <w:ind w:firstLine="709"/>
        <w:jc w:val="both"/>
        <w:rPr>
          <w:color w:val="000000" w:themeColor="text1"/>
          <w:sz w:val="28"/>
          <w:szCs w:val="28"/>
        </w:rPr>
      </w:pPr>
      <w:r w:rsidRPr="00C70334">
        <w:rPr>
          <w:color w:val="000000" w:themeColor="text1"/>
          <w:sz w:val="28"/>
          <w:szCs w:val="28"/>
        </w:rPr>
        <w:t>2. После получения мотивированного отказа в согласовании эскизного проекта заявитель вправе направить исправленные документы в департамент архитектуры. Повторное направление исправленных документов является новым обращением. Процедуры рассмотрения представленных документов и направление результата рассмотрения эскизного проекта осуществляются в соответствии с разделом II настоящего порядка.</w:t>
      </w:r>
    </w:p>
    <w:p w:rsidR="009417AB" w:rsidRPr="00C70334" w:rsidRDefault="009417AB" w:rsidP="002618C4">
      <w:pPr>
        <w:tabs>
          <w:tab w:val="left" w:pos="3360"/>
        </w:tabs>
        <w:ind w:firstLine="709"/>
        <w:jc w:val="both"/>
        <w:rPr>
          <w:rFonts w:eastAsiaTheme="majorEastAsia"/>
          <w:bCs/>
          <w:color w:val="000000" w:themeColor="text1"/>
          <w:kern w:val="32"/>
          <w:sz w:val="28"/>
          <w:szCs w:val="28"/>
        </w:rPr>
      </w:pPr>
    </w:p>
    <w:p w:rsidR="00E3080A" w:rsidRPr="00C70334" w:rsidRDefault="00E3080A" w:rsidP="002618C4">
      <w:pPr>
        <w:tabs>
          <w:tab w:val="left" w:pos="3360"/>
        </w:tabs>
        <w:ind w:firstLine="709"/>
        <w:jc w:val="both"/>
        <w:rPr>
          <w:rFonts w:eastAsiaTheme="majorEastAsia"/>
          <w:bCs/>
          <w:color w:val="000000" w:themeColor="text1"/>
          <w:kern w:val="32"/>
          <w:sz w:val="28"/>
          <w:szCs w:val="28"/>
        </w:rPr>
      </w:pPr>
    </w:p>
    <w:p w:rsidR="00E3080A" w:rsidRPr="00C70334" w:rsidRDefault="00E3080A" w:rsidP="002618C4">
      <w:pPr>
        <w:tabs>
          <w:tab w:val="left" w:pos="3360"/>
        </w:tabs>
        <w:ind w:firstLine="709"/>
        <w:jc w:val="both"/>
        <w:rPr>
          <w:rFonts w:eastAsiaTheme="majorEastAsia"/>
          <w:bCs/>
          <w:color w:val="000000" w:themeColor="text1"/>
          <w:kern w:val="32"/>
          <w:sz w:val="28"/>
          <w:szCs w:val="28"/>
        </w:rPr>
      </w:pPr>
    </w:p>
    <w:p w:rsidR="00E3080A" w:rsidRPr="00C70334" w:rsidRDefault="00E3080A" w:rsidP="002618C4">
      <w:pPr>
        <w:tabs>
          <w:tab w:val="left" w:pos="3360"/>
        </w:tabs>
        <w:ind w:firstLine="709"/>
        <w:jc w:val="both"/>
        <w:rPr>
          <w:rFonts w:eastAsiaTheme="majorEastAsia"/>
          <w:bCs/>
          <w:color w:val="000000" w:themeColor="text1"/>
          <w:kern w:val="32"/>
          <w:sz w:val="28"/>
          <w:szCs w:val="28"/>
        </w:rPr>
      </w:pPr>
    </w:p>
    <w:p w:rsidR="00E3080A" w:rsidRPr="00C70334" w:rsidRDefault="00E3080A" w:rsidP="002618C4">
      <w:pPr>
        <w:tabs>
          <w:tab w:val="left" w:pos="3360"/>
        </w:tabs>
        <w:ind w:firstLine="709"/>
        <w:jc w:val="both"/>
        <w:rPr>
          <w:rFonts w:eastAsiaTheme="majorEastAsia"/>
          <w:bCs/>
          <w:color w:val="000000" w:themeColor="text1"/>
          <w:kern w:val="32"/>
          <w:sz w:val="28"/>
          <w:szCs w:val="28"/>
        </w:rPr>
      </w:pPr>
    </w:p>
    <w:p w:rsidR="00E3080A" w:rsidRPr="00C70334" w:rsidRDefault="00E3080A" w:rsidP="002618C4">
      <w:pPr>
        <w:tabs>
          <w:tab w:val="left" w:pos="3360"/>
        </w:tabs>
        <w:ind w:firstLine="709"/>
        <w:jc w:val="both"/>
        <w:rPr>
          <w:rFonts w:eastAsiaTheme="majorEastAsia"/>
          <w:bCs/>
          <w:color w:val="000000" w:themeColor="text1"/>
          <w:kern w:val="32"/>
          <w:sz w:val="28"/>
          <w:szCs w:val="28"/>
        </w:rPr>
      </w:pPr>
    </w:p>
    <w:p w:rsidR="00E3080A" w:rsidRPr="00C70334" w:rsidRDefault="00E3080A" w:rsidP="002618C4">
      <w:pPr>
        <w:tabs>
          <w:tab w:val="left" w:pos="3360"/>
        </w:tabs>
        <w:ind w:firstLine="709"/>
        <w:jc w:val="both"/>
        <w:rPr>
          <w:rFonts w:eastAsiaTheme="majorEastAsia"/>
          <w:bCs/>
          <w:color w:val="000000" w:themeColor="text1"/>
          <w:kern w:val="32"/>
          <w:sz w:val="28"/>
          <w:szCs w:val="28"/>
        </w:rPr>
      </w:pPr>
    </w:p>
    <w:p w:rsidR="00302241" w:rsidRPr="00C70334" w:rsidRDefault="00302241" w:rsidP="002618C4">
      <w:pPr>
        <w:tabs>
          <w:tab w:val="left" w:pos="3360"/>
        </w:tabs>
        <w:ind w:firstLine="709"/>
        <w:jc w:val="both"/>
        <w:rPr>
          <w:rFonts w:eastAsiaTheme="majorEastAsia"/>
          <w:bCs/>
          <w:color w:val="000000" w:themeColor="text1"/>
          <w:kern w:val="32"/>
          <w:sz w:val="28"/>
          <w:szCs w:val="28"/>
        </w:rPr>
      </w:pPr>
    </w:p>
    <w:p w:rsidR="00302241" w:rsidRPr="00C70334" w:rsidRDefault="00302241" w:rsidP="002618C4">
      <w:pPr>
        <w:tabs>
          <w:tab w:val="left" w:pos="3360"/>
        </w:tabs>
        <w:ind w:firstLine="709"/>
        <w:jc w:val="both"/>
        <w:rPr>
          <w:rFonts w:eastAsiaTheme="majorEastAsia"/>
          <w:bCs/>
          <w:color w:val="000000" w:themeColor="text1"/>
          <w:kern w:val="32"/>
          <w:sz w:val="28"/>
          <w:szCs w:val="28"/>
        </w:rPr>
      </w:pPr>
    </w:p>
    <w:p w:rsidR="00302241" w:rsidRPr="00C70334" w:rsidRDefault="00302241" w:rsidP="002618C4">
      <w:pPr>
        <w:tabs>
          <w:tab w:val="left" w:pos="3360"/>
        </w:tabs>
        <w:ind w:firstLine="709"/>
        <w:jc w:val="both"/>
        <w:rPr>
          <w:rFonts w:eastAsiaTheme="majorEastAsia"/>
          <w:bCs/>
          <w:color w:val="000000" w:themeColor="text1"/>
          <w:kern w:val="32"/>
          <w:sz w:val="28"/>
          <w:szCs w:val="28"/>
        </w:rPr>
      </w:pPr>
    </w:p>
    <w:p w:rsidR="00B041E5" w:rsidRDefault="00B041E5">
      <w:pPr>
        <w:widowControl/>
        <w:autoSpaceDE/>
        <w:autoSpaceDN/>
        <w:adjustRightInd/>
        <w:rPr>
          <w:color w:val="000000" w:themeColor="text1"/>
          <w:sz w:val="28"/>
          <w:szCs w:val="28"/>
        </w:rPr>
      </w:pPr>
      <w:r>
        <w:rPr>
          <w:color w:val="000000" w:themeColor="text1"/>
          <w:sz w:val="28"/>
          <w:szCs w:val="28"/>
        </w:rPr>
        <w:br w:type="page"/>
      </w:r>
    </w:p>
    <w:p w:rsidR="009058C8" w:rsidRPr="00C70334" w:rsidRDefault="009058C8" w:rsidP="009058C8">
      <w:pPr>
        <w:ind w:left="4962"/>
        <w:rPr>
          <w:color w:val="000000" w:themeColor="text1"/>
          <w:sz w:val="28"/>
          <w:szCs w:val="28"/>
        </w:rPr>
      </w:pPr>
      <w:r w:rsidRPr="00C70334">
        <w:rPr>
          <w:color w:val="000000" w:themeColor="text1"/>
          <w:sz w:val="28"/>
          <w:szCs w:val="28"/>
        </w:rPr>
        <w:lastRenderedPageBreak/>
        <w:t xml:space="preserve">Приложение </w:t>
      </w:r>
    </w:p>
    <w:p w:rsidR="009058C8" w:rsidRPr="00C70334" w:rsidRDefault="009058C8" w:rsidP="009058C8">
      <w:pPr>
        <w:ind w:left="4962"/>
        <w:rPr>
          <w:color w:val="000000" w:themeColor="text1"/>
          <w:sz w:val="28"/>
          <w:szCs w:val="28"/>
        </w:rPr>
      </w:pPr>
      <w:r w:rsidRPr="00C70334">
        <w:rPr>
          <w:color w:val="000000" w:themeColor="text1"/>
          <w:sz w:val="28"/>
          <w:szCs w:val="28"/>
        </w:rPr>
        <w:t xml:space="preserve">к порядку согласования эскизного проекта некапитального строения, </w:t>
      </w:r>
    </w:p>
    <w:p w:rsidR="009058C8" w:rsidRPr="00C70334" w:rsidRDefault="009058C8" w:rsidP="009058C8">
      <w:pPr>
        <w:ind w:left="4962"/>
        <w:rPr>
          <w:color w:val="000000" w:themeColor="text1"/>
          <w:sz w:val="28"/>
          <w:szCs w:val="28"/>
        </w:rPr>
      </w:pPr>
      <w:r w:rsidRPr="00C70334">
        <w:rPr>
          <w:color w:val="000000" w:themeColor="text1"/>
          <w:sz w:val="28"/>
          <w:szCs w:val="28"/>
        </w:rPr>
        <w:t xml:space="preserve">сооружения на территории города Сургута, планируемого к размещению </w:t>
      </w:r>
    </w:p>
    <w:p w:rsidR="009058C8" w:rsidRPr="00C70334" w:rsidRDefault="009058C8" w:rsidP="009058C8">
      <w:pPr>
        <w:ind w:left="4962"/>
        <w:rPr>
          <w:color w:val="000000" w:themeColor="text1"/>
          <w:sz w:val="28"/>
          <w:szCs w:val="28"/>
        </w:rPr>
      </w:pPr>
      <w:r w:rsidRPr="00C70334">
        <w:rPr>
          <w:color w:val="000000" w:themeColor="text1"/>
          <w:sz w:val="28"/>
          <w:szCs w:val="28"/>
        </w:rPr>
        <w:t>на земельных участках, находящихся в частной собственности</w:t>
      </w:r>
    </w:p>
    <w:p w:rsidR="009058C8" w:rsidRPr="00C70334" w:rsidRDefault="009058C8" w:rsidP="009058C8">
      <w:pPr>
        <w:ind w:left="4962"/>
        <w:rPr>
          <w:color w:val="000000" w:themeColor="text1"/>
          <w:sz w:val="28"/>
          <w:szCs w:val="28"/>
        </w:rPr>
      </w:pPr>
    </w:p>
    <w:p w:rsidR="009058C8" w:rsidRPr="00C70334" w:rsidRDefault="009058C8" w:rsidP="009058C8">
      <w:pPr>
        <w:shd w:val="clear" w:color="auto" w:fill="FFFFFF"/>
        <w:ind w:left="4962"/>
        <w:jc w:val="right"/>
        <w:rPr>
          <w:color w:val="000000" w:themeColor="text1"/>
          <w:sz w:val="28"/>
          <w:szCs w:val="28"/>
        </w:rPr>
      </w:pPr>
      <w:r w:rsidRPr="00C70334">
        <w:rPr>
          <w:color w:val="000000" w:themeColor="text1"/>
          <w:sz w:val="28"/>
          <w:szCs w:val="28"/>
        </w:rPr>
        <w:t>Форма</w:t>
      </w:r>
    </w:p>
    <w:p w:rsidR="009058C8" w:rsidRPr="00C70334" w:rsidRDefault="009058C8" w:rsidP="009058C8">
      <w:pPr>
        <w:shd w:val="clear" w:color="auto" w:fill="FFFFFF"/>
        <w:ind w:left="4962"/>
        <w:jc w:val="right"/>
        <w:rPr>
          <w:color w:val="000000" w:themeColor="text1"/>
          <w:sz w:val="28"/>
          <w:szCs w:val="28"/>
        </w:rPr>
      </w:pPr>
    </w:p>
    <w:p w:rsidR="009058C8" w:rsidRPr="00C70334" w:rsidRDefault="009058C8" w:rsidP="009058C8">
      <w:pPr>
        <w:shd w:val="clear" w:color="auto" w:fill="FFFFFF"/>
        <w:ind w:left="3969"/>
        <w:rPr>
          <w:color w:val="000000" w:themeColor="text1"/>
          <w:sz w:val="26"/>
          <w:szCs w:val="26"/>
        </w:rPr>
      </w:pPr>
      <w:r w:rsidRPr="00C70334">
        <w:rPr>
          <w:color w:val="000000" w:themeColor="text1"/>
          <w:sz w:val="26"/>
          <w:szCs w:val="26"/>
        </w:rPr>
        <w:t xml:space="preserve">Директору департамента архитектуры                                           и градостроительства Администрации города </w:t>
      </w:r>
    </w:p>
    <w:p w:rsidR="009058C8" w:rsidRPr="00C70334" w:rsidRDefault="009058C8" w:rsidP="009058C8">
      <w:pPr>
        <w:shd w:val="clear" w:color="auto" w:fill="FFFFFF"/>
        <w:ind w:left="3969"/>
        <w:jc w:val="right"/>
        <w:rPr>
          <w:color w:val="000000" w:themeColor="text1"/>
          <w:sz w:val="26"/>
          <w:szCs w:val="26"/>
        </w:rPr>
      </w:pPr>
      <w:r w:rsidRPr="00C70334">
        <w:rPr>
          <w:color w:val="000000" w:themeColor="text1"/>
          <w:sz w:val="26"/>
          <w:szCs w:val="26"/>
        </w:rPr>
        <w:br/>
      </w:r>
    </w:p>
    <w:p w:rsidR="009058C8" w:rsidRPr="00C70334" w:rsidRDefault="009058C8" w:rsidP="009058C8">
      <w:pPr>
        <w:shd w:val="clear" w:color="auto" w:fill="FFFFFF"/>
        <w:ind w:left="3828" w:right="-142"/>
        <w:jc w:val="center"/>
        <w:rPr>
          <w:color w:val="000000" w:themeColor="text1"/>
          <w:sz w:val="26"/>
          <w:szCs w:val="26"/>
        </w:rPr>
      </w:pPr>
      <w:r w:rsidRPr="00C70334">
        <w:rPr>
          <w:color w:val="000000" w:themeColor="text1"/>
          <w:sz w:val="26"/>
          <w:szCs w:val="26"/>
        </w:rPr>
        <w:t>от ______________________________________</w:t>
      </w:r>
      <w:r w:rsidRPr="00C70334">
        <w:rPr>
          <w:color w:val="000000" w:themeColor="text1"/>
          <w:sz w:val="26"/>
          <w:szCs w:val="26"/>
        </w:rPr>
        <w:br/>
      </w:r>
      <w:r w:rsidRPr="00C70334">
        <w:rPr>
          <w:color w:val="000000" w:themeColor="text1"/>
          <w:sz w:val="20"/>
          <w:szCs w:val="20"/>
        </w:rPr>
        <w:t>(Ф.И.</w:t>
      </w:r>
      <w:r w:rsidRPr="00C70334">
        <w:rPr>
          <w:sz w:val="20"/>
          <w:szCs w:val="20"/>
        </w:rPr>
        <w:t>О. (последнее – при наличии) индивидуального предпринимателя</w:t>
      </w:r>
      <w:r w:rsidR="00F07657" w:rsidRPr="00C70334">
        <w:rPr>
          <w:sz w:val="20"/>
          <w:szCs w:val="20"/>
        </w:rPr>
        <w:t>, физического лица – плательщика НПД</w:t>
      </w:r>
      <w:r w:rsidRPr="00C70334">
        <w:rPr>
          <w:color w:val="000000" w:themeColor="text1"/>
          <w:sz w:val="26"/>
          <w:szCs w:val="26"/>
        </w:rPr>
        <w:br/>
        <w:t>________________________________________</w:t>
      </w:r>
      <w:r w:rsidRPr="00C70334">
        <w:rPr>
          <w:color w:val="000000" w:themeColor="text1"/>
          <w:sz w:val="26"/>
          <w:szCs w:val="26"/>
        </w:rPr>
        <w:br/>
      </w:r>
      <w:r w:rsidRPr="00C70334">
        <w:rPr>
          <w:color w:val="000000" w:themeColor="text1"/>
          <w:sz w:val="20"/>
          <w:szCs w:val="20"/>
        </w:rPr>
        <w:t>или наименование предприятия)</w:t>
      </w:r>
    </w:p>
    <w:p w:rsidR="009058C8" w:rsidRPr="00C70334" w:rsidRDefault="009058C8" w:rsidP="009058C8">
      <w:pPr>
        <w:shd w:val="clear" w:color="auto" w:fill="FFFFFF"/>
        <w:ind w:left="3828" w:right="-142"/>
        <w:jc w:val="center"/>
        <w:rPr>
          <w:color w:val="000000" w:themeColor="text1"/>
        </w:rPr>
      </w:pPr>
      <w:r w:rsidRPr="00C70334">
        <w:rPr>
          <w:color w:val="000000" w:themeColor="text1"/>
          <w:sz w:val="26"/>
          <w:szCs w:val="26"/>
        </w:rPr>
        <w:t>________________________________________</w:t>
      </w:r>
      <w:r w:rsidRPr="00C70334">
        <w:rPr>
          <w:color w:val="000000" w:themeColor="text1"/>
          <w:sz w:val="26"/>
          <w:szCs w:val="26"/>
        </w:rPr>
        <w:br/>
      </w:r>
      <w:r w:rsidRPr="00C70334">
        <w:rPr>
          <w:color w:val="000000" w:themeColor="text1"/>
          <w:sz w:val="20"/>
          <w:szCs w:val="20"/>
        </w:rPr>
        <w:t>(ИНН, ОГРН)</w:t>
      </w:r>
    </w:p>
    <w:p w:rsidR="009058C8" w:rsidRPr="00C70334" w:rsidRDefault="009058C8" w:rsidP="009058C8">
      <w:pPr>
        <w:shd w:val="clear" w:color="auto" w:fill="FFFFFF"/>
        <w:ind w:left="3828" w:right="-142"/>
        <w:jc w:val="center"/>
        <w:rPr>
          <w:color w:val="000000" w:themeColor="text1"/>
        </w:rPr>
      </w:pPr>
      <w:r w:rsidRPr="00C70334">
        <w:rPr>
          <w:color w:val="000000" w:themeColor="text1"/>
          <w:sz w:val="26"/>
          <w:szCs w:val="26"/>
        </w:rPr>
        <w:t>________________________________________</w:t>
      </w:r>
      <w:r w:rsidRPr="00C70334">
        <w:rPr>
          <w:color w:val="000000" w:themeColor="text1"/>
          <w:sz w:val="26"/>
          <w:szCs w:val="26"/>
        </w:rPr>
        <w:br/>
      </w:r>
      <w:r w:rsidRPr="00C70334">
        <w:rPr>
          <w:color w:val="000000" w:themeColor="text1"/>
          <w:sz w:val="20"/>
          <w:szCs w:val="20"/>
        </w:rPr>
        <w:t>(Ф.И.О. (последнее – при наличии) представителя по доверенности)</w:t>
      </w:r>
    </w:p>
    <w:p w:rsidR="009058C8" w:rsidRPr="00C70334" w:rsidRDefault="009058C8" w:rsidP="009058C8">
      <w:pPr>
        <w:shd w:val="clear" w:color="auto" w:fill="FFFFFF"/>
        <w:ind w:left="3828" w:right="-142"/>
        <w:jc w:val="center"/>
        <w:rPr>
          <w:color w:val="000000" w:themeColor="text1"/>
          <w:sz w:val="20"/>
          <w:szCs w:val="20"/>
        </w:rPr>
      </w:pPr>
      <w:r w:rsidRPr="00C70334">
        <w:rPr>
          <w:color w:val="000000" w:themeColor="text1"/>
          <w:sz w:val="26"/>
          <w:szCs w:val="26"/>
        </w:rPr>
        <w:t>________________________________________</w:t>
      </w:r>
      <w:r w:rsidRPr="00C70334">
        <w:rPr>
          <w:color w:val="000000" w:themeColor="text1"/>
          <w:sz w:val="26"/>
          <w:szCs w:val="26"/>
        </w:rPr>
        <w:br/>
      </w:r>
      <w:r w:rsidRPr="00C70334">
        <w:rPr>
          <w:color w:val="000000" w:themeColor="text1"/>
          <w:sz w:val="20"/>
          <w:szCs w:val="20"/>
        </w:rPr>
        <w:t>(контактные данные (почтовый адрес)</w:t>
      </w:r>
    </w:p>
    <w:p w:rsidR="009058C8" w:rsidRPr="00C70334" w:rsidRDefault="009058C8" w:rsidP="009058C8">
      <w:pPr>
        <w:shd w:val="clear" w:color="auto" w:fill="FFFFFF"/>
        <w:ind w:left="3828" w:right="-142"/>
        <w:jc w:val="center"/>
        <w:rPr>
          <w:color w:val="000000" w:themeColor="text1"/>
          <w:sz w:val="26"/>
          <w:szCs w:val="26"/>
        </w:rPr>
      </w:pPr>
      <w:r w:rsidRPr="00C70334">
        <w:rPr>
          <w:color w:val="000000" w:themeColor="text1"/>
          <w:sz w:val="26"/>
          <w:szCs w:val="26"/>
        </w:rPr>
        <w:t>________________________________________</w:t>
      </w:r>
      <w:r w:rsidRPr="00C70334">
        <w:rPr>
          <w:color w:val="000000" w:themeColor="text1"/>
          <w:sz w:val="26"/>
          <w:szCs w:val="26"/>
        </w:rPr>
        <w:br/>
      </w:r>
      <w:r w:rsidRPr="00C70334">
        <w:rPr>
          <w:color w:val="000000" w:themeColor="text1"/>
          <w:sz w:val="20"/>
          <w:szCs w:val="20"/>
        </w:rPr>
        <w:t>(контактные данные (e-</w:t>
      </w:r>
      <w:proofErr w:type="spellStart"/>
      <w:r w:rsidRPr="00C70334">
        <w:rPr>
          <w:color w:val="000000" w:themeColor="text1"/>
          <w:sz w:val="20"/>
          <w:szCs w:val="20"/>
        </w:rPr>
        <w:t>mail</w:t>
      </w:r>
      <w:proofErr w:type="spellEnd"/>
      <w:r w:rsidRPr="00C70334">
        <w:rPr>
          <w:color w:val="000000" w:themeColor="text1"/>
          <w:sz w:val="20"/>
          <w:szCs w:val="20"/>
        </w:rPr>
        <w:t>, номер телефона)</w:t>
      </w:r>
    </w:p>
    <w:p w:rsidR="00DB1641" w:rsidRPr="00C70334" w:rsidRDefault="00DB1641" w:rsidP="00DB1641">
      <w:pPr>
        <w:shd w:val="clear" w:color="auto" w:fill="FFFFFF"/>
        <w:jc w:val="center"/>
        <w:rPr>
          <w:rFonts w:eastAsiaTheme="majorEastAsia"/>
          <w:bCs/>
          <w:color w:val="000000" w:themeColor="text1"/>
          <w:kern w:val="32"/>
          <w:sz w:val="28"/>
          <w:szCs w:val="28"/>
        </w:rPr>
      </w:pPr>
    </w:p>
    <w:p w:rsidR="00DB1641" w:rsidRPr="00C70334" w:rsidRDefault="009058C8" w:rsidP="00DB1641">
      <w:pPr>
        <w:shd w:val="clear" w:color="auto" w:fill="FFFFFF"/>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Заявление</w:t>
      </w:r>
      <w:r w:rsidR="00DB1641" w:rsidRPr="00C70334">
        <w:rPr>
          <w:rFonts w:eastAsiaTheme="majorEastAsia"/>
          <w:bCs/>
          <w:color w:val="000000" w:themeColor="text1"/>
          <w:kern w:val="32"/>
          <w:sz w:val="28"/>
          <w:szCs w:val="28"/>
        </w:rPr>
        <w:t xml:space="preserve"> </w:t>
      </w:r>
    </w:p>
    <w:p w:rsidR="009058C8" w:rsidRPr="00C70334" w:rsidRDefault="00DB1641" w:rsidP="00DB1641">
      <w:pPr>
        <w:shd w:val="clear" w:color="auto" w:fill="FFFFFF"/>
        <w:jc w:val="center"/>
        <w:rPr>
          <w:color w:val="000000" w:themeColor="text1"/>
          <w:sz w:val="28"/>
          <w:szCs w:val="28"/>
        </w:rPr>
      </w:pPr>
      <w:r w:rsidRPr="00C70334">
        <w:rPr>
          <w:rFonts w:eastAsiaTheme="majorEastAsia"/>
          <w:bCs/>
          <w:color w:val="000000" w:themeColor="text1"/>
          <w:kern w:val="32"/>
          <w:sz w:val="28"/>
          <w:szCs w:val="28"/>
        </w:rPr>
        <w:t>о согласовании эскизного проекта некапитального строения, сооружения на территории города Сургута,</w:t>
      </w:r>
      <w:r w:rsidRPr="00C70334">
        <w:rPr>
          <w:color w:val="000000" w:themeColor="text1"/>
        </w:rPr>
        <w:t xml:space="preserve"> </w:t>
      </w:r>
      <w:r w:rsidRPr="00C70334">
        <w:rPr>
          <w:rFonts w:eastAsiaTheme="majorEastAsia"/>
          <w:bCs/>
          <w:color w:val="000000" w:themeColor="text1"/>
          <w:kern w:val="32"/>
          <w:sz w:val="28"/>
          <w:szCs w:val="28"/>
        </w:rPr>
        <w:t>планируемого к размещению на земельных участках, находящихся в частной собственности</w:t>
      </w:r>
    </w:p>
    <w:p w:rsidR="009058C8" w:rsidRPr="00C70334" w:rsidRDefault="009058C8" w:rsidP="009058C8">
      <w:pPr>
        <w:shd w:val="clear" w:color="auto" w:fill="FFFFFF"/>
        <w:spacing w:before="100" w:beforeAutospacing="1" w:after="100" w:afterAutospacing="1"/>
        <w:ind w:firstLine="709"/>
        <w:jc w:val="both"/>
        <w:rPr>
          <w:color w:val="000000" w:themeColor="text1"/>
        </w:rPr>
      </w:pPr>
      <w:r w:rsidRPr="00C70334">
        <w:rPr>
          <w:color w:val="000000" w:themeColor="text1"/>
          <w:sz w:val="26"/>
          <w:szCs w:val="26"/>
        </w:rPr>
        <w:t xml:space="preserve">Прошу согласовать эскизный проект некапитального строения, сооружения </w:t>
      </w:r>
      <w:r w:rsidRPr="00C70334">
        <w:rPr>
          <w:color w:val="000000" w:themeColor="text1"/>
        </w:rPr>
        <w:t>____________________________________________________________________________________________________________________________________________________________</w:t>
      </w:r>
      <w:r w:rsidR="00EE37AB" w:rsidRPr="00C70334">
        <w:rPr>
          <w:color w:val="000000" w:themeColor="text1"/>
        </w:rPr>
        <w:t>__________</w:t>
      </w:r>
      <w:r w:rsidRPr="00C70334">
        <w:rPr>
          <w:color w:val="000000" w:themeColor="text1"/>
        </w:rPr>
        <w:t xml:space="preserve">                                          </w:t>
      </w:r>
      <w:proofErr w:type="gramStart"/>
      <w:r w:rsidRPr="00C70334">
        <w:rPr>
          <w:color w:val="000000" w:themeColor="text1"/>
        </w:rPr>
        <w:t xml:space="preserve">   (</w:t>
      </w:r>
      <w:proofErr w:type="gramEnd"/>
      <w:r w:rsidRPr="00C70334">
        <w:rPr>
          <w:color w:val="000000" w:themeColor="text1"/>
        </w:rPr>
        <w:t>указать наименование в соответствии с документацией)</w:t>
      </w:r>
    </w:p>
    <w:p w:rsidR="009058C8" w:rsidRPr="00C70334" w:rsidRDefault="009058C8" w:rsidP="009058C8">
      <w:pPr>
        <w:rPr>
          <w:color w:val="000000" w:themeColor="text1"/>
        </w:rPr>
      </w:pPr>
      <w:r w:rsidRPr="00C70334">
        <w:rPr>
          <w:color w:val="000000" w:themeColor="text1"/>
        </w:rPr>
        <w:t>______________________________________________________________________________</w:t>
      </w:r>
      <w:r w:rsidR="00EE37AB" w:rsidRPr="00C70334">
        <w:rPr>
          <w:color w:val="000000" w:themeColor="text1"/>
        </w:rPr>
        <w:t>_____</w:t>
      </w:r>
    </w:p>
    <w:p w:rsidR="009058C8" w:rsidRPr="00C70334" w:rsidRDefault="009058C8" w:rsidP="009058C8">
      <w:pPr>
        <w:rPr>
          <w:color w:val="000000" w:themeColor="text1"/>
        </w:rPr>
      </w:pPr>
      <w:r w:rsidRPr="00C70334">
        <w:rPr>
          <w:color w:val="000000" w:themeColor="text1"/>
          <w:sz w:val="26"/>
          <w:szCs w:val="26"/>
        </w:rPr>
        <w:t>на земельном участке с кадастровым номером:</w:t>
      </w:r>
      <w:r w:rsidRPr="00C70334">
        <w:rPr>
          <w:color w:val="000000" w:themeColor="text1"/>
        </w:rPr>
        <w:t xml:space="preserve"> __________________________________</w:t>
      </w:r>
      <w:r w:rsidR="00EE37AB" w:rsidRPr="00C70334">
        <w:rPr>
          <w:color w:val="000000" w:themeColor="text1"/>
        </w:rPr>
        <w:t>_____</w:t>
      </w:r>
    </w:p>
    <w:p w:rsidR="009058C8" w:rsidRPr="00C70334" w:rsidRDefault="009058C8" w:rsidP="009058C8">
      <w:pPr>
        <w:rPr>
          <w:color w:val="000000" w:themeColor="text1"/>
        </w:rPr>
      </w:pPr>
      <w:r w:rsidRPr="00C70334">
        <w:rPr>
          <w:color w:val="000000" w:themeColor="text1"/>
          <w:sz w:val="26"/>
          <w:szCs w:val="26"/>
        </w:rPr>
        <w:t>по адресу:</w:t>
      </w:r>
      <w:r w:rsidRPr="00C70334">
        <w:rPr>
          <w:color w:val="000000" w:themeColor="text1"/>
        </w:rPr>
        <w:t xml:space="preserve"> __________________________________________________________________</w:t>
      </w:r>
      <w:r w:rsidR="00EE37AB" w:rsidRPr="00C70334">
        <w:rPr>
          <w:color w:val="000000" w:themeColor="text1"/>
        </w:rPr>
        <w:t>_______</w:t>
      </w:r>
    </w:p>
    <w:p w:rsidR="009058C8" w:rsidRPr="00C70334" w:rsidRDefault="009058C8" w:rsidP="009058C8">
      <w:pPr>
        <w:rPr>
          <w:color w:val="000000" w:themeColor="text1"/>
        </w:rPr>
      </w:pPr>
      <w:r w:rsidRPr="00C70334">
        <w:rPr>
          <w:color w:val="000000" w:themeColor="text1"/>
        </w:rPr>
        <w:t>____________________________________________________________________</w:t>
      </w:r>
      <w:r w:rsidR="00EE37AB" w:rsidRPr="00C70334">
        <w:rPr>
          <w:color w:val="000000" w:themeColor="text1"/>
        </w:rPr>
        <w:t>_______________</w:t>
      </w:r>
      <w:r w:rsidRPr="00C70334">
        <w:rPr>
          <w:color w:val="000000" w:themeColor="text1"/>
        </w:rPr>
        <w:t xml:space="preserve"> </w:t>
      </w:r>
    </w:p>
    <w:p w:rsidR="009058C8" w:rsidRPr="00C70334" w:rsidRDefault="009058C8" w:rsidP="009058C8">
      <w:pPr>
        <w:rPr>
          <w:color w:val="000000" w:themeColor="text1"/>
        </w:rPr>
      </w:pPr>
      <w:r w:rsidRPr="00C70334">
        <w:rPr>
          <w:color w:val="000000" w:themeColor="text1"/>
        </w:rPr>
        <w:t>                                                        (местоположение)</w:t>
      </w:r>
    </w:p>
    <w:p w:rsidR="009058C8" w:rsidRPr="00C70334" w:rsidRDefault="009058C8" w:rsidP="009058C8">
      <w:pPr>
        <w:rPr>
          <w:color w:val="000000" w:themeColor="text1"/>
        </w:rPr>
      </w:pPr>
    </w:p>
    <w:p w:rsidR="009058C8" w:rsidRPr="00C70334" w:rsidRDefault="009058C8" w:rsidP="009058C8">
      <w:pPr>
        <w:rPr>
          <w:color w:val="000000" w:themeColor="text1"/>
          <w:sz w:val="26"/>
          <w:szCs w:val="26"/>
          <w:u w:val="single"/>
        </w:rPr>
      </w:pPr>
      <w:r w:rsidRPr="00C70334">
        <w:rPr>
          <w:color w:val="000000" w:themeColor="text1"/>
          <w:sz w:val="26"/>
          <w:szCs w:val="26"/>
          <w:u w:val="single"/>
        </w:rPr>
        <w:t xml:space="preserve">сроком </w:t>
      </w:r>
      <w:r w:rsidR="00D76AF9" w:rsidRPr="00C70334">
        <w:rPr>
          <w:color w:val="000000" w:themeColor="text1"/>
          <w:sz w:val="26"/>
          <w:szCs w:val="26"/>
          <w:u w:val="single"/>
        </w:rPr>
        <w:t>на 5 лет</w:t>
      </w:r>
    </w:p>
    <w:p w:rsidR="00334616" w:rsidRPr="00C70334" w:rsidRDefault="00334616" w:rsidP="009058C8">
      <w:pPr>
        <w:rPr>
          <w:color w:val="000000" w:themeColor="text1"/>
          <w:sz w:val="26"/>
          <w:szCs w:val="26"/>
          <w:u w:val="single"/>
        </w:rPr>
      </w:pPr>
    </w:p>
    <w:p w:rsidR="00334616" w:rsidRPr="00C70334" w:rsidRDefault="00334616" w:rsidP="009058C8">
      <w:pPr>
        <w:rPr>
          <w:color w:val="000000" w:themeColor="text1"/>
          <w:sz w:val="26"/>
          <w:szCs w:val="26"/>
          <w:u w:val="single"/>
        </w:rPr>
      </w:pPr>
    </w:p>
    <w:p w:rsidR="00334616" w:rsidRPr="00C70334" w:rsidRDefault="00334616" w:rsidP="009058C8">
      <w:pPr>
        <w:rPr>
          <w:color w:val="000000" w:themeColor="text1"/>
          <w:sz w:val="26"/>
          <w:szCs w:val="26"/>
          <w:u w:val="single"/>
        </w:rPr>
      </w:pPr>
    </w:p>
    <w:p w:rsidR="00334616" w:rsidRPr="00C70334" w:rsidRDefault="00334616" w:rsidP="009058C8">
      <w:pPr>
        <w:rPr>
          <w:color w:val="000000" w:themeColor="text1"/>
          <w:sz w:val="26"/>
          <w:szCs w:val="26"/>
          <w:u w:val="single"/>
        </w:rPr>
      </w:pPr>
    </w:p>
    <w:p w:rsidR="009058C8" w:rsidRPr="00C70334" w:rsidRDefault="009058C8" w:rsidP="009058C8">
      <w:pPr>
        <w:rPr>
          <w:color w:val="000000" w:themeColor="text1"/>
          <w:sz w:val="26"/>
          <w:szCs w:val="26"/>
        </w:rPr>
      </w:pPr>
    </w:p>
    <w:p w:rsidR="009058C8" w:rsidRPr="00C70334" w:rsidRDefault="009058C8" w:rsidP="009058C8">
      <w:pPr>
        <w:rPr>
          <w:color w:val="000000" w:themeColor="text1"/>
          <w:sz w:val="26"/>
          <w:szCs w:val="26"/>
        </w:rPr>
      </w:pPr>
      <w:r w:rsidRPr="00C70334">
        <w:rPr>
          <w:color w:val="000000" w:themeColor="text1"/>
          <w:sz w:val="26"/>
          <w:szCs w:val="26"/>
        </w:rPr>
        <w:t>Приложение:</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092"/>
        <w:gridCol w:w="2298"/>
      </w:tblGrid>
      <w:tr w:rsidR="00B83E5C" w:rsidRPr="00C70334" w:rsidTr="00D76AF9">
        <w:tc>
          <w:tcPr>
            <w:tcW w:w="675" w:type="dxa"/>
            <w:tcBorders>
              <w:top w:val="single" w:sz="4" w:space="0" w:color="auto"/>
              <w:bottom w:val="single" w:sz="4" w:space="0" w:color="auto"/>
              <w:right w:val="single" w:sz="4" w:space="0" w:color="auto"/>
            </w:tcBorders>
          </w:tcPr>
          <w:p w:rsidR="009058C8" w:rsidRPr="00C70334" w:rsidRDefault="009058C8" w:rsidP="002F5F77">
            <w:pPr>
              <w:pStyle w:val="af0"/>
              <w:jc w:val="center"/>
              <w:rPr>
                <w:rFonts w:ascii="Times New Roman" w:hAnsi="Times New Roman" w:cs="Times New Roman"/>
                <w:color w:val="000000" w:themeColor="text1"/>
              </w:rPr>
            </w:pPr>
            <w:r w:rsidRPr="00C70334">
              <w:rPr>
                <w:rFonts w:ascii="Times New Roman" w:hAnsi="Times New Roman" w:cs="Times New Roman"/>
                <w:color w:val="000000" w:themeColor="text1"/>
              </w:rPr>
              <w:lastRenderedPageBreak/>
              <w:t>№ п/п</w:t>
            </w:r>
          </w:p>
        </w:tc>
        <w:tc>
          <w:tcPr>
            <w:tcW w:w="7092" w:type="dxa"/>
            <w:tcBorders>
              <w:top w:val="single" w:sz="4" w:space="0" w:color="auto"/>
              <w:bottom w:val="single" w:sz="4" w:space="0" w:color="auto"/>
              <w:right w:val="single" w:sz="4" w:space="0" w:color="auto"/>
            </w:tcBorders>
          </w:tcPr>
          <w:p w:rsidR="009058C8" w:rsidRPr="00C70334" w:rsidRDefault="009058C8" w:rsidP="002F5F77">
            <w:pPr>
              <w:pStyle w:val="af0"/>
              <w:jc w:val="center"/>
              <w:rPr>
                <w:rFonts w:ascii="Times New Roman" w:hAnsi="Times New Roman" w:cs="Times New Roman"/>
                <w:color w:val="000000" w:themeColor="text1"/>
              </w:rPr>
            </w:pPr>
            <w:r w:rsidRPr="00C70334">
              <w:rPr>
                <w:rFonts w:ascii="Times New Roman" w:hAnsi="Times New Roman" w:cs="Times New Roman"/>
                <w:color w:val="000000" w:themeColor="text1"/>
              </w:rPr>
              <w:t>Наименование документа</w:t>
            </w:r>
          </w:p>
        </w:tc>
        <w:tc>
          <w:tcPr>
            <w:tcW w:w="2298" w:type="dxa"/>
            <w:tcBorders>
              <w:top w:val="single" w:sz="4" w:space="0" w:color="auto"/>
              <w:left w:val="single" w:sz="4" w:space="0" w:color="auto"/>
              <w:bottom w:val="single" w:sz="4" w:space="0" w:color="auto"/>
            </w:tcBorders>
          </w:tcPr>
          <w:p w:rsidR="009058C8" w:rsidRPr="00C70334" w:rsidRDefault="009058C8" w:rsidP="002F5F77">
            <w:pPr>
              <w:pStyle w:val="af0"/>
              <w:jc w:val="center"/>
              <w:rPr>
                <w:rFonts w:ascii="Times New Roman" w:hAnsi="Times New Roman" w:cs="Times New Roman"/>
                <w:color w:val="000000" w:themeColor="text1"/>
              </w:rPr>
            </w:pPr>
            <w:r w:rsidRPr="00C70334">
              <w:rPr>
                <w:rFonts w:ascii="Times New Roman" w:hAnsi="Times New Roman" w:cs="Times New Roman"/>
                <w:color w:val="000000" w:themeColor="text1"/>
              </w:rPr>
              <w:t>Копия</w:t>
            </w:r>
          </w:p>
        </w:tc>
      </w:tr>
      <w:tr w:rsidR="00B83E5C" w:rsidRPr="00C70334" w:rsidTr="00D76AF9">
        <w:tc>
          <w:tcPr>
            <w:tcW w:w="675"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9058C8" w:rsidRPr="00C70334" w:rsidRDefault="009058C8" w:rsidP="002F5F77">
            <w:pPr>
              <w:pStyle w:val="af0"/>
              <w:rPr>
                <w:rFonts w:ascii="Times New Roman" w:hAnsi="Times New Roman" w:cs="Times New Roman"/>
                <w:color w:val="000000" w:themeColor="text1"/>
              </w:rPr>
            </w:pPr>
          </w:p>
        </w:tc>
      </w:tr>
      <w:tr w:rsidR="00B83E5C" w:rsidRPr="00C70334" w:rsidTr="00D76AF9">
        <w:tc>
          <w:tcPr>
            <w:tcW w:w="675"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9058C8" w:rsidRPr="00C70334" w:rsidRDefault="009058C8" w:rsidP="002F5F77">
            <w:pPr>
              <w:pStyle w:val="af0"/>
              <w:rPr>
                <w:rFonts w:ascii="Times New Roman" w:hAnsi="Times New Roman" w:cs="Times New Roman"/>
                <w:color w:val="000000" w:themeColor="text1"/>
              </w:rPr>
            </w:pPr>
          </w:p>
        </w:tc>
      </w:tr>
      <w:tr w:rsidR="00B83E5C" w:rsidRPr="00C70334" w:rsidTr="00D76AF9">
        <w:tc>
          <w:tcPr>
            <w:tcW w:w="675"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9058C8" w:rsidRPr="00C70334" w:rsidRDefault="009058C8" w:rsidP="002F5F77">
            <w:pPr>
              <w:pStyle w:val="af0"/>
              <w:rPr>
                <w:rFonts w:ascii="Times New Roman" w:hAnsi="Times New Roman" w:cs="Times New Roman"/>
                <w:color w:val="000000" w:themeColor="text1"/>
              </w:rPr>
            </w:pPr>
          </w:p>
        </w:tc>
      </w:tr>
      <w:tr w:rsidR="00B83E5C" w:rsidRPr="00C70334" w:rsidTr="00D76AF9">
        <w:tc>
          <w:tcPr>
            <w:tcW w:w="675"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9058C8" w:rsidRPr="00C70334" w:rsidRDefault="009058C8" w:rsidP="002F5F77">
            <w:pPr>
              <w:pStyle w:val="af0"/>
              <w:rPr>
                <w:rFonts w:ascii="Times New Roman" w:hAnsi="Times New Roman" w:cs="Times New Roman"/>
                <w:color w:val="000000" w:themeColor="text1"/>
              </w:rPr>
            </w:pPr>
          </w:p>
        </w:tc>
      </w:tr>
      <w:tr w:rsidR="00B83E5C" w:rsidRPr="00C70334" w:rsidTr="00D76AF9">
        <w:tc>
          <w:tcPr>
            <w:tcW w:w="675"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9058C8" w:rsidRPr="00C70334" w:rsidRDefault="009058C8"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9058C8" w:rsidRPr="00C70334" w:rsidRDefault="009058C8" w:rsidP="002F5F77">
            <w:pPr>
              <w:pStyle w:val="af0"/>
              <w:rPr>
                <w:rFonts w:ascii="Times New Roman" w:hAnsi="Times New Roman" w:cs="Times New Roman"/>
                <w:color w:val="000000" w:themeColor="text1"/>
              </w:rPr>
            </w:pPr>
          </w:p>
        </w:tc>
      </w:tr>
    </w:tbl>
    <w:p w:rsidR="009058C8" w:rsidRPr="00C70334" w:rsidRDefault="009058C8" w:rsidP="009058C8">
      <w:pPr>
        <w:shd w:val="clear" w:color="auto" w:fill="FFFFFF"/>
        <w:spacing w:before="100" w:beforeAutospacing="1" w:after="100" w:afterAutospacing="1"/>
        <w:jc w:val="both"/>
        <w:rPr>
          <w:color w:val="000000" w:themeColor="text1"/>
          <w:sz w:val="26"/>
          <w:szCs w:val="26"/>
        </w:rPr>
      </w:pPr>
    </w:p>
    <w:p w:rsidR="009058C8" w:rsidRPr="00C70334" w:rsidRDefault="009058C8" w:rsidP="009058C8">
      <w:pPr>
        <w:shd w:val="clear" w:color="auto" w:fill="FFFFFF"/>
        <w:ind w:firstLine="709"/>
        <w:jc w:val="both"/>
        <w:rPr>
          <w:color w:val="000000" w:themeColor="text1"/>
          <w:sz w:val="26"/>
          <w:szCs w:val="26"/>
        </w:rPr>
      </w:pPr>
      <w:r w:rsidRPr="00C70334">
        <w:rPr>
          <w:color w:val="000000" w:themeColor="text1"/>
          <w:sz w:val="26"/>
          <w:szCs w:val="26"/>
        </w:rPr>
        <w:t xml:space="preserve">Способ получения результата согласования эскизного проекта (необходимое подчеркнуть):   </w:t>
      </w:r>
    </w:p>
    <w:p w:rsidR="009058C8" w:rsidRPr="00C70334" w:rsidRDefault="009058C8" w:rsidP="009058C8">
      <w:pPr>
        <w:shd w:val="clear" w:color="auto" w:fill="FFFFFF"/>
        <w:ind w:firstLine="709"/>
        <w:jc w:val="both"/>
        <w:rPr>
          <w:color w:val="000000" w:themeColor="text1"/>
          <w:sz w:val="26"/>
          <w:szCs w:val="26"/>
        </w:rPr>
      </w:pPr>
      <w:r w:rsidRPr="00C70334">
        <w:rPr>
          <w:color w:val="000000" w:themeColor="text1"/>
          <w:sz w:val="26"/>
          <w:szCs w:val="26"/>
        </w:rPr>
        <w:t>- при личном обращении в департамент архитектуры;</w:t>
      </w:r>
    </w:p>
    <w:p w:rsidR="009058C8" w:rsidRPr="00C70334" w:rsidRDefault="009058C8" w:rsidP="009058C8">
      <w:pPr>
        <w:shd w:val="clear" w:color="auto" w:fill="FFFFFF"/>
        <w:ind w:firstLine="709"/>
        <w:jc w:val="both"/>
        <w:rPr>
          <w:color w:val="000000" w:themeColor="text1"/>
          <w:sz w:val="26"/>
          <w:szCs w:val="26"/>
        </w:rPr>
      </w:pPr>
      <w:r w:rsidRPr="00C70334">
        <w:rPr>
          <w:color w:val="000000" w:themeColor="text1"/>
          <w:sz w:val="26"/>
          <w:szCs w:val="26"/>
        </w:rPr>
        <w:t>- на электронную почту, указанную в заявлении;</w:t>
      </w:r>
    </w:p>
    <w:p w:rsidR="009058C8" w:rsidRPr="00C70334" w:rsidRDefault="009058C8" w:rsidP="009058C8">
      <w:pPr>
        <w:shd w:val="clear" w:color="auto" w:fill="FFFFFF"/>
        <w:ind w:firstLine="709"/>
        <w:jc w:val="both"/>
        <w:rPr>
          <w:color w:val="000000" w:themeColor="text1"/>
          <w:sz w:val="26"/>
          <w:szCs w:val="26"/>
        </w:rPr>
      </w:pPr>
      <w:r w:rsidRPr="00C70334">
        <w:rPr>
          <w:color w:val="000000" w:themeColor="text1"/>
          <w:sz w:val="26"/>
          <w:szCs w:val="26"/>
        </w:rPr>
        <w:t>- почтовым отправлением</w:t>
      </w:r>
      <w:r w:rsidR="00C410DD" w:rsidRPr="00C70334">
        <w:rPr>
          <w:color w:val="000000" w:themeColor="text1"/>
          <w:sz w:val="26"/>
          <w:szCs w:val="26"/>
        </w:rPr>
        <w:t xml:space="preserve"> на адрес, указанный в заявлении</w:t>
      </w:r>
      <w:r w:rsidRPr="00C70334">
        <w:rPr>
          <w:color w:val="000000" w:themeColor="text1"/>
          <w:sz w:val="26"/>
          <w:szCs w:val="26"/>
        </w:rPr>
        <w:t>.</w:t>
      </w:r>
    </w:p>
    <w:p w:rsidR="009058C8" w:rsidRPr="00C70334" w:rsidRDefault="009058C8" w:rsidP="009058C8">
      <w:pPr>
        <w:rPr>
          <w:color w:val="000000" w:themeColor="text1"/>
        </w:rPr>
      </w:pPr>
    </w:p>
    <w:p w:rsidR="00C031F2" w:rsidRPr="00C70334" w:rsidRDefault="00C031F2" w:rsidP="009058C8">
      <w:pPr>
        <w:rPr>
          <w:color w:val="000000" w:themeColor="text1"/>
        </w:rPr>
      </w:pPr>
    </w:p>
    <w:p w:rsidR="009058C8" w:rsidRPr="00C70334" w:rsidRDefault="009058C8" w:rsidP="009058C8">
      <w:pPr>
        <w:rPr>
          <w:color w:val="000000" w:themeColor="text1"/>
        </w:rPr>
      </w:pPr>
      <w:r w:rsidRPr="00C70334">
        <w:rPr>
          <w:color w:val="000000" w:themeColor="text1"/>
        </w:rPr>
        <w:t>______________________       __________________       ____________ _____________</w:t>
      </w:r>
    </w:p>
    <w:p w:rsidR="009058C8" w:rsidRPr="00C70334" w:rsidRDefault="009058C8" w:rsidP="009058C8">
      <w:pPr>
        <w:rPr>
          <w:color w:val="000000" w:themeColor="text1"/>
        </w:rPr>
      </w:pPr>
      <w:r w:rsidRPr="00C70334">
        <w:rPr>
          <w:color w:val="000000" w:themeColor="text1"/>
        </w:rPr>
        <w:t>            (</w:t>
      </w:r>
      <w:proofErr w:type="gramStart"/>
      <w:r w:rsidRPr="00C70334">
        <w:rPr>
          <w:color w:val="000000" w:themeColor="text1"/>
        </w:rPr>
        <w:t>должность)   </w:t>
      </w:r>
      <w:proofErr w:type="gramEnd"/>
      <w:r w:rsidRPr="00C70334">
        <w:rPr>
          <w:color w:val="000000" w:themeColor="text1"/>
        </w:rPr>
        <w:t>                          (подпись)                               (инициалы, фамилия)</w:t>
      </w:r>
    </w:p>
    <w:p w:rsidR="009058C8" w:rsidRPr="00C70334" w:rsidRDefault="009058C8" w:rsidP="009058C8">
      <w:pPr>
        <w:rPr>
          <w:color w:val="000000" w:themeColor="text1"/>
        </w:rPr>
      </w:pPr>
    </w:p>
    <w:p w:rsidR="009058C8" w:rsidRPr="00C70334" w:rsidRDefault="009058C8" w:rsidP="009058C8">
      <w:pPr>
        <w:rPr>
          <w:color w:val="000000" w:themeColor="text1"/>
        </w:rPr>
      </w:pPr>
      <w:r w:rsidRPr="00C70334">
        <w:rPr>
          <w:color w:val="000000" w:themeColor="text1"/>
        </w:rPr>
        <w:t>«____» _______________ 20___ г.</w:t>
      </w:r>
    </w:p>
    <w:p w:rsidR="009058C8" w:rsidRPr="00C70334" w:rsidRDefault="009058C8" w:rsidP="009058C8">
      <w:pPr>
        <w:rPr>
          <w:color w:val="000000" w:themeColor="text1"/>
        </w:rPr>
      </w:pPr>
    </w:p>
    <w:p w:rsidR="009058C8" w:rsidRPr="00C70334" w:rsidRDefault="009058C8" w:rsidP="009058C8">
      <w:pPr>
        <w:rPr>
          <w:color w:val="000000" w:themeColor="text1"/>
        </w:rPr>
      </w:pPr>
      <w:r w:rsidRPr="00C70334">
        <w:rPr>
          <w:color w:val="000000" w:themeColor="text1"/>
        </w:rPr>
        <w:t xml:space="preserve">              М.П.  </w:t>
      </w:r>
    </w:p>
    <w:p w:rsidR="009058C8" w:rsidRPr="00C70334" w:rsidRDefault="009058C8" w:rsidP="009058C8">
      <w:pPr>
        <w:rPr>
          <w:color w:val="000000" w:themeColor="text1"/>
        </w:rPr>
      </w:pPr>
      <w:r w:rsidRPr="00C70334">
        <w:rPr>
          <w:color w:val="000000" w:themeColor="text1"/>
        </w:rPr>
        <w:t>(при наличии печати)</w:t>
      </w:r>
    </w:p>
    <w:p w:rsidR="009058C8" w:rsidRPr="00C70334" w:rsidRDefault="009058C8" w:rsidP="009058C8">
      <w:pPr>
        <w:ind w:firstLine="708"/>
        <w:jc w:val="both"/>
        <w:rPr>
          <w:color w:val="000000" w:themeColor="text1"/>
          <w:sz w:val="28"/>
          <w:szCs w:val="28"/>
          <w:shd w:val="clear" w:color="auto" w:fill="FFFFFF"/>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9058C8" w:rsidRPr="00C70334" w:rsidRDefault="009058C8" w:rsidP="002618C4">
      <w:pPr>
        <w:tabs>
          <w:tab w:val="left" w:pos="3360"/>
        </w:tabs>
        <w:ind w:firstLine="709"/>
        <w:jc w:val="both"/>
        <w:rPr>
          <w:rFonts w:eastAsiaTheme="majorEastAsia"/>
          <w:bCs/>
          <w:color w:val="000000" w:themeColor="text1"/>
          <w:kern w:val="32"/>
          <w:sz w:val="28"/>
          <w:szCs w:val="28"/>
        </w:rPr>
      </w:pPr>
    </w:p>
    <w:p w:rsidR="00B041E5" w:rsidRDefault="00B041E5">
      <w:pPr>
        <w:widowControl/>
        <w:autoSpaceDE/>
        <w:autoSpaceDN/>
        <w:adjustRightInd/>
        <w:rPr>
          <w:rFonts w:eastAsiaTheme="majorEastAsia"/>
          <w:bCs/>
          <w:color w:val="000000" w:themeColor="text1"/>
          <w:kern w:val="32"/>
          <w:sz w:val="28"/>
          <w:szCs w:val="28"/>
        </w:rPr>
      </w:pPr>
      <w:r>
        <w:rPr>
          <w:rFonts w:eastAsiaTheme="majorEastAsia"/>
          <w:bCs/>
          <w:color w:val="000000" w:themeColor="text1"/>
          <w:kern w:val="32"/>
          <w:sz w:val="28"/>
          <w:szCs w:val="28"/>
        </w:rPr>
        <w:br w:type="page"/>
      </w:r>
    </w:p>
    <w:p w:rsidR="003F5B27" w:rsidRPr="00C70334" w:rsidRDefault="003F5B27" w:rsidP="003F5B27">
      <w:pPr>
        <w:tabs>
          <w:tab w:val="left" w:pos="3360"/>
        </w:tabs>
        <w:ind w:left="4962"/>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lastRenderedPageBreak/>
        <w:t xml:space="preserve">Приложение </w:t>
      </w:r>
    </w:p>
    <w:p w:rsidR="003F5B27" w:rsidRPr="00C70334" w:rsidRDefault="003F5B27" w:rsidP="003F5B27">
      <w:pPr>
        <w:tabs>
          <w:tab w:val="left" w:pos="3360"/>
        </w:tabs>
        <w:ind w:left="4962"/>
        <w:rPr>
          <w:rFonts w:eastAsiaTheme="majorEastAsia"/>
          <w:bCs/>
          <w:color w:val="000000" w:themeColor="text1"/>
          <w:kern w:val="32"/>
          <w:sz w:val="28"/>
          <w:szCs w:val="28"/>
        </w:rPr>
      </w:pPr>
      <w:r w:rsidRPr="00C70334">
        <w:rPr>
          <w:rFonts w:eastAsiaTheme="majorEastAsia"/>
          <w:bCs/>
          <w:color w:val="000000" w:themeColor="text1"/>
          <w:kern w:val="32"/>
          <w:sz w:val="28"/>
          <w:szCs w:val="28"/>
        </w:rPr>
        <w:t>к заявлению о согласовании эскизного проекта некапитального строения, сооружения на территории города Сургута, планируемого к размещению на земельных участках, находящихся в частной собственности</w:t>
      </w:r>
    </w:p>
    <w:p w:rsidR="003F5B27" w:rsidRPr="00C70334" w:rsidRDefault="003F5B27" w:rsidP="002618C4">
      <w:pPr>
        <w:tabs>
          <w:tab w:val="left" w:pos="3360"/>
        </w:tabs>
        <w:ind w:firstLine="709"/>
        <w:jc w:val="both"/>
        <w:rPr>
          <w:rFonts w:eastAsiaTheme="majorEastAsia"/>
          <w:bCs/>
          <w:color w:val="000000" w:themeColor="text1"/>
          <w:kern w:val="32"/>
          <w:sz w:val="28"/>
          <w:szCs w:val="28"/>
        </w:rPr>
      </w:pPr>
    </w:p>
    <w:p w:rsidR="003F5B27" w:rsidRPr="00C70334" w:rsidRDefault="003F5B27" w:rsidP="002618C4">
      <w:pPr>
        <w:tabs>
          <w:tab w:val="left" w:pos="3360"/>
        </w:tabs>
        <w:ind w:firstLine="709"/>
        <w:jc w:val="both"/>
        <w:rPr>
          <w:rFonts w:eastAsiaTheme="majorEastAsia"/>
          <w:bCs/>
          <w:color w:val="000000" w:themeColor="text1"/>
          <w:kern w:val="32"/>
          <w:sz w:val="28"/>
          <w:szCs w:val="28"/>
        </w:rPr>
      </w:pPr>
    </w:p>
    <w:p w:rsidR="0066568C" w:rsidRPr="00C70334" w:rsidRDefault="0066568C" w:rsidP="0066568C">
      <w:pPr>
        <w:tabs>
          <w:tab w:val="left" w:pos="3360"/>
        </w:tabs>
        <w:ind w:firstLine="709"/>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Согласие</w:t>
      </w:r>
    </w:p>
    <w:p w:rsidR="0066568C" w:rsidRPr="00C70334" w:rsidRDefault="0066568C" w:rsidP="0066568C">
      <w:pPr>
        <w:tabs>
          <w:tab w:val="left" w:pos="3360"/>
        </w:tabs>
        <w:ind w:firstLine="709"/>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на обработку персональных данных</w:t>
      </w:r>
    </w:p>
    <w:p w:rsidR="0066568C" w:rsidRPr="00C70334" w:rsidRDefault="0066568C" w:rsidP="0066568C">
      <w:pPr>
        <w:tabs>
          <w:tab w:val="left" w:pos="3360"/>
        </w:tabs>
        <w:ind w:firstLine="709"/>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(для заявителя - физического лица)</w:t>
      </w:r>
    </w:p>
    <w:p w:rsidR="0066568C" w:rsidRPr="00C70334" w:rsidRDefault="0066568C" w:rsidP="0066568C">
      <w:pPr>
        <w:tabs>
          <w:tab w:val="left" w:pos="3360"/>
        </w:tabs>
        <w:ind w:firstLine="709"/>
        <w:jc w:val="both"/>
        <w:rPr>
          <w:rFonts w:eastAsiaTheme="majorEastAsia"/>
          <w:bCs/>
          <w:color w:val="000000" w:themeColor="text1"/>
          <w:kern w:val="32"/>
          <w:sz w:val="28"/>
          <w:szCs w:val="28"/>
        </w:rPr>
      </w:pPr>
    </w:p>
    <w:p w:rsidR="0066568C" w:rsidRPr="00C70334" w:rsidRDefault="0066568C" w:rsidP="0066568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В соответствии с требованиями статьи 9 Федерального закона от 27.07.2006 № 152-ФЗ «О персональных данных»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66568C" w:rsidRPr="00C70334" w:rsidRDefault="0066568C" w:rsidP="0066568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w:t>
      </w:r>
      <w:r w:rsidR="00D80D76">
        <w:rPr>
          <w:rFonts w:eastAsiaTheme="majorEastAsia"/>
          <w:bCs/>
          <w:color w:val="000000" w:themeColor="text1"/>
          <w:kern w:val="32"/>
          <w:sz w:val="28"/>
          <w:szCs w:val="28"/>
        </w:rPr>
        <w:t xml:space="preserve">в </w:t>
      </w:r>
      <w:r w:rsidR="00D80D76" w:rsidRPr="00D80D76">
        <w:rPr>
          <w:rFonts w:eastAsiaTheme="majorEastAsia"/>
          <w:bCs/>
          <w:color w:val="000000" w:themeColor="text1"/>
          <w:kern w:val="32"/>
          <w:sz w:val="28"/>
          <w:szCs w:val="28"/>
        </w:rPr>
        <w:t>сфере градостроительной деятельности, связанной с согласованием эскизного проекта некапитального строения, сооружения на территории города Сургута для реализации полномочий, возложенных действующим законодательством на Администрацию города</w:t>
      </w:r>
      <w:r w:rsidRPr="00C70334">
        <w:rPr>
          <w:rFonts w:eastAsiaTheme="majorEastAsia"/>
          <w:bCs/>
          <w:color w:val="000000" w:themeColor="text1"/>
          <w:kern w:val="32"/>
          <w:sz w:val="28"/>
          <w:szCs w:val="28"/>
        </w:rPr>
        <w:t>.</w:t>
      </w:r>
    </w:p>
    <w:p w:rsidR="0066568C" w:rsidRPr="00C70334" w:rsidRDefault="0066568C" w:rsidP="0066568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66568C" w:rsidRPr="00C70334" w:rsidRDefault="0066568C" w:rsidP="0066568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66568C" w:rsidRPr="00C70334" w:rsidRDefault="0066568C" w:rsidP="0066568C">
      <w:pPr>
        <w:tabs>
          <w:tab w:val="left" w:pos="3360"/>
        </w:tabs>
        <w:ind w:firstLine="709"/>
        <w:jc w:val="both"/>
        <w:rPr>
          <w:rFonts w:eastAsiaTheme="majorEastAsia"/>
          <w:bCs/>
          <w:color w:val="000000" w:themeColor="text1"/>
          <w:kern w:val="32"/>
          <w:sz w:val="28"/>
          <w:szCs w:val="28"/>
        </w:rPr>
      </w:pPr>
    </w:p>
    <w:p w:rsidR="0066568C" w:rsidRPr="00C70334" w:rsidRDefault="0066568C" w:rsidP="0066568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Ф.И.О. заявителя (представителя) __________________________________</w:t>
      </w:r>
    </w:p>
    <w:p w:rsidR="0066568C" w:rsidRPr="00C70334" w:rsidRDefault="0066568C" w:rsidP="0066568C">
      <w:pPr>
        <w:tabs>
          <w:tab w:val="left" w:pos="3360"/>
        </w:tabs>
        <w:ind w:firstLine="709"/>
        <w:jc w:val="both"/>
        <w:rPr>
          <w:rFonts w:eastAsiaTheme="majorEastAsia"/>
          <w:bCs/>
          <w:color w:val="000000" w:themeColor="text1"/>
          <w:kern w:val="32"/>
          <w:sz w:val="28"/>
          <w:szCs w:val="28"/>
        </w:rPr>
      </w:pPr>
    </w:p>
    <w:p w:rsidR="0066568C" w:rsidRPr="00C70334" w:rsidRDefault="0066568C" w:rsidP="0066568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Подпись заявителя (представителя) ____________________</w:t>
      </w:r>
    </w:p>
    <w:p w:rsidR="0066568C" w:rsidRPr="00C70334" w:rsidRDefault="0066568C" w:rsidP="0066568C">
      <w:pPr>
        <w:tabs>
          <w:tab w:val="left" w:pos="3360"/>
        </w:tabs>
        <w:ind w:firstLine="709"/>
        <w:jc w:val="both"/>
        <w:rPr>
          <w:rFonts w:eastAsiaTheme="majorEastAsia"/>
          <w:bCs/>
          <w:color w:val="000000" w:themeColor="text1"/>
          <w:kern w:val="32"/>
          <w:sz w:val="28"/>
          <w:szCs w:val="28"/>
        </w:rPr>
      </w:pPr>
    </w:p>
    <w:p w:rsidR="0066568C" w:rsidRPr="00C70334" w:rsidRDefault="0066568C" w:rsidP="0066568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Дата ____________</w:t>
      </w:r>
    </w:p>
    <w:p w:rsidR="003F5B27" w:rsidRPr="00C70334" w:rsidRDefault="003F5B27" w:rsidP="002618C4">
      <w:pPr>
        <w:tabs>
          <w:tab w:val="left" w:pos="3360"/>
        </w:tabs>
        <w:ind w:firstLine="709"/>
        <w:jc w:val="both"/>
        <w:rPr>
          <w:rFonts w:eastAsiaTheme="majorEastAsia"/>
          <w:bCs/>
          <w:color w:val="000000" w:themeColor="text1"/>
          <w:kern w:val="32"/>
          <w:sz w:val="28"/>
          <w:szCs w:val="28"/>
        </w:rPr>
      </w:pPr>
    </w:p>
    <w:p w:rsidR="003F5B27" w:rsidRPr="00C70334" w:rsidRDefault="003F5B27" w:rsidP="002618C4">
      <w:pPr>
        <w:tabs>
          <w:tab w:val="left" w:pos="3360"/>
        </w:tabs>
        <w:ind w:firstLine="709"/>
        <w:jc w:val="both"/>
        <w:rPr>
          <w:rFonts w:eastAsiaTheme="majorEastAsia"/>
          <w:bCs/>
          <w:color w:val="000000" w:themeColor="text1"/>
          <w:kern w:val="32"/>
          <w:sz w:val="28"/>
          <w:szCs w:val="28"/>
        </w:rPr>
      </w:pPr>
    </w:p>
    <w:p w:rsidR="003F5B27" w:rsidRPr="00C70334" w:rsidRDefault="003F5B27" w:rsidP="002618C4">
      <w:pPr>
        <w:tabs>
          <w:tab w:val="left" w:pos="3360"/>
        </w:tabs>
        <w:ind w:firstLine="709"/>
        <w:jc w:val="both"/>
        <w:rPr>
          <w:rFonts w:eastAsiaTheme="majorEastAsia"/>
          <w:bCs/>
          <w:color w:val="000000" w:themeColor="text1"/>
          <w:kern w:val="32"/>
          <w:sz w:val="28"/>
          <w:szCs w:val="28"/>
        </w:rPr>
      </w:pPr>
    </w:p>
    <w:p w:rsidR="003F5B27" w:rsidRPr="00C70334" w:rsidRDefault="003F5B27" w:rsidP="002618C4">
      <w:pPr>
        <w:tabs>
          <w:tab w:val="left" w:pos="3360"/>
        </w:tabs>
        <w:ind w:firstLine="709"/>
        <w:jc w:val="both"/>
        <w:rPr>
          <w:rFonts w:eastAsiaTheme="majorEastAsia"/>
          <w:bCs/>
          <w:color w:val="000000" w:themeColor="text1"/>
          <w:kern w:val="32"/>
          <w:sz w:val="28"/>
          <w:szCs w:val="28"/>
        </w:rPr>
      </w:pPr>
    </w:p>
    <w:p w:rsidR="00E3080A" w:rsidRPr="00C70334" w:rsidRDefault="00E3080A" w:rsidP="00E3080A">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lastRenderedPageBreak/>
        <w:t>Приложение 5</w:t>
      </w:r>
    </w:p>
    <w:p w:rsidR="00E3080A" w:rsidRPr="00C70334" w:rsidRDefault="00E3080A" w:rsidP="00E3080A">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к постановлению </w:t>
      </w:r>
    </w:p>
    <w:p w:rsidR="00E3080A" w:rsidRPr="00C70334" w:rsidRDefault="00E3080A" w:rsidP="00E3080A">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 xml:space="preserve">Администрации города  </w:t>
      </w:r>
    </w:p>
    <w:p w:rsidR="00E3080A" w:rsidRPr="00C70334" w:rsidRDefault="00E3080A" w:rsidP="00E3080A">
      <w:pPr>
        <w:pStyle w:val="1"/>
        <w:spacing w:before="0" w:after="0"/>
        <w:ind w:left="5387"/>
        <w:rPr>
          <w:rFonts w:ascii="Times New Roman" w:hAnsi="Times New Roman"/>
          <w:b w:val="0"/>
          <w:color w:val="000000" w:themeColor="text1"/>
          <w:sz w:val="28"/>
          <w:szCs w:val="28"/>
        </w:rPr>
      </w:pPr>
      <w:r w:rsidRPr="00C70334">
        <w:rPr>
          <w:rFonts w:ascii="Times New Roman" w:hAnsi="Times New Roman"/>
          <w:b w:val="0"/>
          <w:color w:val="000000" w:themeColor="text1"/>
          <w:sz w:val="28"/>
          <w:szCs w:val="28"/>
        </w:rPr>
        <w:t>от ___________ № _____</w:t>
      </w:r>
    </w:p>
    <w:p w:rsidR="00E3080A" w:rsidRPr="00C70334" w:rsidRDefault="00E3080A" w:rsidP="00E3080A">
      <w:pPr>
        <w:pStyle w:val="1"/>
        <w:spacing w:before="0" w:after="0"/>
        <w:jc w:val="right"/>
        <w:rPr>
          <w:rFonts w:ascii="Times New Roman" w:hAnsi="Times New Roman"/>
          <w:b w:val="0"/>
          <w:color w:val="000000" w:themeColor="text1"/>
          <w:sz w:val="28"/>
          <w:szCs w:val="28"/>
        </w:rPr>
      </w:pPr>
    </w:p>
    <w:p w:rsidR="00E3080A" w:rsidRPr="00C70334" w:rsidRDefault="00E3080A" w:rsidP="00E3080A">
      <w:pPr>
        <w:pStyle w:val="1"/>
        <w:spacing w:before="0" w:after="0"/>
        <w:rPr>
          <w:rFonts w:ascii="Times New Roman" w:hAnsi="Times New Roman"/>
          <w:b w:val="0"/>
          <w:color w:val="000000" w:themeColor="text1"/>
          <w:sz w:val="28"/>
          <w:szCs w:val="28"/>
        </w:rPr>
      </w:pPr>
    </w:p>
    <w:p w:rsidR="00E3080A" w:rsidRPr="00C70334" w:rsidRDefault="00E3080A" w:rsidP="00E3080A">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Порядок</w:t>
      </w:r>
    </w:p>
    <w:p w:rsidR="00E3080A" w:rsidRPr="00C70334" w:rsidRDefault="00E3080A" w:rsidP="00E3080A">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согласования эскизного проекта некапитального строения,</w:t>
      </w:r>
    </w:p>
    <w:p w:rsidR="00E3080A" w:rsidRPr="00C70334" w:rsidRDefault="00E3080A" w:rsidP="00E3080A">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сооружения на территории города Сургута,</w:t>
      </w:r>
      <w:r w:rsidRPr="00C70334">
        <w:rPr>
          <w:color w:val="000000" w:themeColor="text1"/>
        </w:rPr>
        <w:t xml:space="preserve"> </w:t>
      </w:r>
      <w:r w:rsidRPr="00C70334">
        <w:rPr>
          <w:rFonts w:eastAsiaTheme="majorEastAsia"/>
          <w:bCs/>
          <w:color w:val="000000" w:themeColor="text1"/>
          <w:kern w:val="32"/>
          <w:sz w:val="28"/>
          <w:szCs w:val="28"/>
        </w:rPr>
        <w:t>планируемого к размещению</w:t>
      </w:r>
    </w:p>
    <w:p w:rsidR="00E3080A" w:rsidRPr="00C70334" w:rsidRDefault="00E3080A" w:rsidP="00E3080A">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на земельных участках, находящихся в государственной</w:t>
      </w:r>
    </w:p>
    <w:p w:rsidR="004A5804" w:rsidRPr="00C70334" w:rsidRDefault="00E3080A" w:rsidP="00E3080A">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или муниципальной собственности</w:t>
      </w:r>
      <w:r w:rsidR="004A5804" w:rsidRPr="00C70334">
        <w:rPr>
          <w:rFonts w:eastAsiaTheme="majorEastAsia"/>
          <w:bCs/>
          <w:color w:val="000000" w:themeColor="text1"/>
          <w:kern w:val="32"/>
          <w:sz w:val="28"/>
          <w:szCs w:val="28"/>
        </w:rPr>
        <w:t xml:space="preserve"> </w:t>
      </w:r>
    </w:p>
    <w:p w:rsidR="00E3080A" w:rsidRPr="00C70334" w:rsidRDefault="004A5804" w:rsidP="00E3080A">
      <w:pPr>
        <w:tabs>
          <w:tab w:val="left" w:pos="3360"/>
        </w:tabs>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(далее – порядок) </w:t>
      </w:r>
    </w:p>
    <w:p w:rsidR="00B403B8" w:rsidRPr="00C70334" w:rsidRDefault="00B403B8" w:rsidP="00B403B8">
      <w:pPr>
        <w:tabs>
          <w:tab w:val="left" w:pos="3360"/>
        </w:tabs>
        <w:ind w:firstLine="709"/>
        <w:rPr>
          <w:rFonts w:eastAsiaTheme="majorEastAsia"/>
          <w:bCs/>
          <w:color w:val="000000" w:themeColor="text1"/>
          <w:kern w:val="32"/>
          <w:sz w:val="28"/>
          <w:szCs w:val="28"/>
        </w:rPr>
      </w:pPr>
    </w:p>
    <w:p w:rsidR="00B403B8" w:rsidRPr="00C70334" w:rsidRDefault="00B403B8" w:rsidP="00B403B8">
      <w:pPr>
        <w:tabs>
          <w:tab w:val="left" w:pos="3360"/>
        </w:tabs>
        <w:ind w:firstLine="709"/>
        <w:rPr>
          <w:rFonts w:eastAsiaTheme="majorEastAsia"/>
          <w:bCs/>
          <w:color w:val="000000" w:themeColor="text1"/>
          <w:kern w:val="32"/>
          <w:sz w:val="28"/>
          <w:szCs w:val="28"/>
        </w:rPr>
      </w:pPr>
      <w:r w:rsidRPr="00C70334">
        <w:rPr>
          <w:rFonts w:eastAsiaTheme="majorEastAsia"/>
          <w:bCs/>
          <w:color w:val="000000" w:themeColor="text1"/>
          <w:kern w:val="32"/>
          <w:sz w:val="28"/>
          <w:szCs w:val="28"/>
        </w:rPr>
        <w:t>Раздел I. Общие положения</w:t>
      </w:r>
    </w:p>
    <w:p w:rsidR="00B403B8" w:rsidRPr="00C70334" w:rsidRDefault="00B403B8" w:rsidP="006C43C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1. </w:t>
      </w:r>
      <w:r w:rsidR="006C43CC" w:rsidRPr="00C70334">
        <w:rPr>
          <w:rFonts w:eastAsiaTheme="majorEastAsia"/>
          <w:bCs/>
          <w:color w:val="000000" w:themeColor="text1"/>
          <w:kern w:val="32"/>
          <w:sz w:val="28"/>
          <w:szCs w:val="28"/>
        </w:rPr>
        <w:t xml:space="preserve">Настоящий порядок разработан в целях реализации </w:t>
      </w:r>
      <w:r w:rsidR="00347475" w:rsidRPr="00C70334">
        <w:rPr>
          <w:color w:val="000000" w:themeColor="text1"/>
          <w:sz w:val="28"/>
          <w:szCs w:val="28"/>
        </w:rPr>
        <w:t xml:space="preserve">Правил благоустройства территории города Сургута, утвержденных решением Думы города от 26.12.2017 </w:t>
      </w:r>
      <w:r w:rsidR="00125BB6" w:rsidRPr="00C70334">
        <w:rPr>
          <w:color w:val="000000" w:themeColor="text1"/>
          <w:sz w:val="28"/>
          <w:szCs w:val="28"/>
        </w:rPr>
        <w:t xml:space="preserve">          </w:t>
      </w:r>
      <w:r w:rsidR="00347475" w:rsidRPr="00C70334">
        <w:rPr>
          <w:color w:val="000000" w:themeColor="text1"/>
          <w:sz w:val="28"/>
          <w:szCs w:val="28"/>
        </w:rPr>
        <w:t>№ 206-VI ДГ (далее – Правила благоустройства территории города Сургута)</w:t>
      </w:r>
      <w:r w:rsidR="00347475" w:rsidRPr="00C70334">
        <w:rPr>
          <w:rFonts w:eastAsiaTheme="majorEastAsia"/>
          <w:bCs/>
          <w:color w:val="000000" w:themeColor="text1"/>
          <w:kern w:val="32"/>
          <w:sz w:val="28"/>
          <w:szCs w:val="28"/>
        </w:rPr>
        <w:t xml:space="preserve"> </w:t>
      </w:r>
      <w:r w:rsidR="006C43CC" w:rsidRPr="00C70334">
        <w:rPr>
          <w:rFonts w:eastAsiaTheme="majorEastAsia"/>
          <w:bCs/>
          <w:color w:val="000000" w:themeColor="text1"/>
          <w:kern w:val="32"/>
          <w:sz w:val="28"/>
          <w:szCs w:val="28"/>
        </w:rPr>
        <w:t xml:space="preserve">и устанавливает последовательность согласования эскизного проекта некапитального строения, сооружения, </w:t>
      </w:r>
      <w:r w:rsidR="003D74EA" w:rsidRPr="00C70334">
        <w:rPr>
          <w:rFonts w:eastAsiaTheme="majorEastAsia"/>
          <w:bCs/>
          <w:color w:val="000000" w:themeColor="text1"/>
          <w:kern w:val="32"/>
          <w:sz w:val="28"/>
          <w:szCs w:val="28"/>
        </w:rPr>
        <w:t xml:space="preserve">в том числе остановочных комплексов с торговой площадью, </w:t>
      </w:r>
      <w:r w:rsidR="006C43CC" w:rsidRPr="00C70334">
        <w:rPr>
          <w:rFonts w:eastAsiaTheme="majorEastAsia"/>
          <w:bCs/>
          <w:color w:val="000000" w:themeColor="text1"/>
          <w:kern w:val="32"/>
          <w:sz w:val="28"/>
          <w:szCs w:val="28"/>
        </w:rPr>
        <w:t>планируемого к размещению на земельных участках, находящихся в государственной или муниципальной собственности</w:t>
      </w:r>
      <w:r w:rsidR="003D74EA" w:rsidRPr="00C70334">
        <w:rPr>
          <w:rFonts w:eastAsiaTheme="majorEastAsia"/>
          <w:bCs/>
          <w:color w:val="000000" w:themeColor="text1"/>
          <w:kern w:val="32"/>
          <w:sz w:val="28"/>
          <w:szCs w:val="28"/>
        </w:rPr>
        <w:t>.</w:t>
      </w:r>
      <w:r w:rsidR="006C43CC" w:rsidRPr="00C70334">
        <w:rPr>
          <w:rFonts w:eastAsiaTheme="majorEastAsia"/>
          <w:bCs/>
          <w:color w:val="000000" w:themeColor="text1"/>
          <w:kern w:val="32"/>
          <w:sz w:val="28"/>
          <w:szCs w:val="28"/>
        </w:rPr>
        <w:t xml:space="preserve"> </w:t>
      </w:r>
    </w:p>
    <w:p w:rsidR="003D74EA" w:rsidRPr="00C70334" w:rsidRDefault="003D74EA" w:rsidP="003D74EA">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2. Настоящий порядок распространяет свое действие на размещение и эксплуатацию некапитальных строений, сооружений, в том числе остановочных комплексов с торговой площадью, планируемых к размещению на земельных участках, находящихся в государственной или муниципальной собственности</w:t>
      </w:r>
      <w:r w:rsidR="00102E3C" w:rsidRPr="00C70334">
        <w:rPr>
          <w:rFonts w:eastAsiaTheme="majorEastAsia"/>
          <w:bCs/>
          <w:color w:val="000000" w:themeColor="text1"/>
          <w:kern w:val="32"/>
          <w:sz w:val="28"/>
          <w:szCs w:val="28"/>
        </w:rPr>
        <w:t>, муниципальном имуществе (ча</w:t>
      </w:r>
      <w:r w:rsidR="00325A98" w:rsidRPr="00C70334">
        <w:rPr>
          <w:rFonts w:eastAsiaTheme="majorEastAsia"/>
          <w:bCs/>
          <w:color w:val="000000" w:themeColor="text1"/>
          <w:kern w:val="32"/>
          <w:sz w:val="28"/>
          <w:szCs w:val="28"/>
        </w:rPr>
        <w:t xml:space="preserve">сти автомобильной дороги) (далее </w:t>
      </w:r>
      <w:r w:rsidR="00325A98" w:rsidRPr="00C70334">
        <w:rPr>
          <w:color w:val="000000" w:themeColor="text1"/>
          <w:sz w:val="28"/>
          <w:szCs w:val="28"/>
        </w:rPr>
        <w:t>–</w:t>
      </w:r>
      <w:r w:rsidR="00325A98" w:rsidRPr="00C70334">
        <w:rPr>
          <w:rFonts w:eastAsiaTheme="majorEastAsia"/>
          <w:bCs/>
          <w:color w:val="000000" w:themeColor="text1"/>
          <w:kern w:val="32"/>
          <w:sz w:val="28"/>
          <w:szCs w:val="28"/>
        </w:rPr>
        <w:t xml:space="preserve"> земельные участки, находящиеся в государственной или муниципальной собственности)</w:t>
      </w:r>
      <w:r w:rsidRPr="00C70334">
        <w:rPr>
          <w:rFonts w:eastAsiaTheme="majorEastAsia"/>
          <w:bCs/>
          <w:color w:val="000000" w:themeColor="text1"/>
          <w:kern w:val="32"/>
          <w:sz w:val="28"/>
          <w:szCs w:val="28"/>
        </w:rPr>
        <w:t>.</w:t>
      </w:r>
    </w:p>
    <w:p w:rsidR="003D74EA" w:rsidRPr="00C70334" w:rsidRDefault="003D74EA" w:rsidP="003D74EA">
      <w:pPr>
        <w:ind w:firstLine="709"/>
        <w:jc w:val="both"/>
        <w:rPr>
          <w:strike/>
          <w:color w:val="FF0000"/>
          <w:sz w:val="28"/>
          <w:szCs w:val="28"/>
        </w:rPr>
      </w:pPr>
      <w:r w:rsidRPr="00C70334">
        <w:rPr>
          <w:color w:val="000000" w:themeColor="text1"/>
          <w:sz w:val="28"/>
          <w:szCs w:val="28"/>
        </w:rPr>
        <w:t>Настоящий порядок действует на всей территории города Сургута и обязателен для всех юридических лиц</w:t>
      </w:r>
      <w:r w:rsidR="002C37FF" w:rsidRPr="00C70334">
        <w:rPr>
          <w:color w:val="000000" w:themeColor="text1"/>
          <w:sz w:val="28"/>
          <w:szCs w:val="28"/>
        </w:rPr>
        <w:t>,</w:t>
      </w:r>
      <w:r w:rsidRPr="00C70334">
        <w:rPr>
          <w:color w:val="000000" w:themeColor="text1"/>
          <w:sz w:val="28"/>
          <w:szCs w:val="28"/>
        </w:rPr>
        <w:t xml:space="preserve"> индивидуальных предпринимателей</w:t>
      </w:r>
      <w:r w:rsidR="002C37FF" w:rsidRPr="00C70334">
        <w:rPr>
          <w:color w:val="000000" w:themeColor="text1"/>
          <w:sz w:val="28"/>
          <w:szCs w:val="28"/>
        </w:rPr>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 </w:t>
      </w:r>
      <w:r w:rsidRPr="00C70334">
        <w:rPr>
          <w:color w:val="000000" w:themeColor="text1"/>
          <w:sz w:val="28"/>
          <w:szCs w:val="28"/>
        </w:rPr>
        <w:t xml:space="preserve">принимающих участие в деятельности по установке и эксплуатации некапитальных строений, сооружений на земельных участках, находящихся в государственной или муниципальной собственности. </w:t>
      </w:r>
    </w:p>
    <w:p w:rsidR="003D74EA" w:rsidRPr="00C70334" w:rsidRDefault="003D74EA" w:rsidP="003D74EA">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3. Эскизный проект</w:t>
      </w:r>
      <w:r w:rsidR="00893721" w:rsidRPr="00C70334">
        <w:t xml:space="preserve"> </w:t>
      </w:r>
      <w:r w:rsidR="00893721" w:rsidRPr="00C70334">
        <w:rPr>
          <w:rFonts w:eastAsiaTheme="majorEastAsia"/>
          <w:bCs/>
          <w:color w:val="000000" w:themeColor="text1"/>
          <w:kern w:val="32"/>
          <w:sz w:val="28"/>
          <w:szCs w:val="28"/>
        </w:rPr>
        <w:t>некапитального строения, сооружения (далее – эскизный проект)</w:t>
      </w:r>
      <w:r w:rsidRPr="00C70334">
        <w:rPr>
          <w:rFonts w:eastAsiaTheme="majorEastAsia"/>
          <w:bCs/>
          <w:color w:val="000000" w:themeColor="text1"/>
          <w:kern w:val="32"/>
          <w:sz w:val="28"/>
          <w:szCs w:val="28"/>
        </w:rPr>
        <w:t xml:space="preserve"> является обязательным документом при размещении, обустройстве и эксплуатации некапитального строения, сооружения на территории города Сургута, который проходит согласование в соответствии с настоящим порядком.</w:t>
      </w:r>
    </w:p>
    <w:p w:rsidR="003D74EA" w:rsidRPr="00C70334" w:rsidRDefault="003D74EA" w:rsidP="003D74EA">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4. </w:t>
      </w:r>
      <w:r w:rsidR="00C67628" w:rsidRPr="00C70334">
        <w:rPr>
          <w:rFonts w:eastAsiaTheme="majorEastAsia"/>
          <w:bCs/>
          <w:color w:val="000000" w:themeColor="text1"/>
          <w:kern w:val="32"/>
          <w:sz w:val="28"/>
          <w:szCs w:val="28"/>
        </w:rPr>
        <w:t xml:space="preserve">Срок действия согласованного эскизного проекта составляет пять лет (в отношении остановочных комплексов с торговой площадью </w:t>
      </w:r>
      <w:r w:rsidR="00125BB6" w:rsidRPr="00C70334">
        <w:rPr>
          <w:rFonts w:eastAsiaTheme="majorEastAsia"/>
          <w:bCs/>
          <w:color w:val="000000" w:themeColor="text1"/>
          <w:kern w:val="32"/>
          <w:sz w:val="28"/>
          <w:szCs w:val="28"/>
        </w:rPr>
        <w:t>–</w:t>
      </w:r>
      <w:r w:rsidR="00C67628" w:rsidRPr="00C70334">
        <w:rPr>
          <w:rFonts w:eastAsiaTheme="majorEastAsia"/>
          <w:bCs/>
          <w:color w:val="000000" w:themeColor="text1"/>
          <w:kern w:val="32"/>
          <w:sz w:val="28"/>
          <w:szCs w:val="28"/>
        </w:rPr>
        <w:t xml:space="preserve"> 10 лет), при условии полного соответствия некапитального строения, сооружения в течение данного срока согласованному эскизному проекту</w:t>
      </w:r>
      <w:r w:rsidRPr="00C70334">
        <w:rPr>
          <w:rFonts w:eastAsiaTheme="majorEastAsia"/>
          <w:bCs/>
          <w:color w:val="000000" w:themeColor="text1"/>
          <w:kern w:val="32"/>
          <w:sz w:val="28"/>
          <w:szCs w:val="28"/>
        </w:rPr>
        <w:t>.</w:t>
      </w:r>
    </w:p>
    <w:p w:rsidR="00E3080A" w:rsidRPr="00C70334" w:rsidRDefault="00E3080A" w:rsidP="006C43CC">
      <w:pPr>
        <w:tabs>
          <w:tab w:val="left" w:pos="3360"/>
        </w:tabs>
        <w:ind w:firstLine="709"/>
        <w:jc w:val="both"/>
        <w:rPr>
          <w:rFonts w:eastAsiaTheme="majorEastAsia"/>
          <w:bCs/>
          <w:color w:val="000000" w:themeColor="text1"/>
          <w:kern w:val="32"/>
          <w:sz w:val="28"/>
          <w:szCs w:val="28"/>
        </w:rPr>
      </w:pPr>
    </w:p>
    <w:p w:rsidR="003D74EA" w:rsidRPr="00C70334" w:rsidRDefault="003D74EA" w:rsidP="006C43C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Раздел II. Порядок согласования эскизного проекта</w:t>
      </w:r>
    </w:p>
    <w:p w:rsidR="003D74EA" w:rsidRPr="00C70334" w:rsidRDefault="003D74EA" w:rsidP="006C43CC">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1. Для согласования эскизного проекта заявитель обращается </w:t>
      </w:r>
      <w:r w:rsidR="00C21CD5" w:rsidRPr="00C70334">
        <w:rPr>
          <w:color w:val="000000" w:themeColor="text1"/>
          <w:sz w:val="28"/>
          <w:szCs w:val="28"/>
        </w:rPr>
        <w:t xml:space="preserve">департамент архитектуры и градостроительства Администрации города (далее – департамент </w:t>
      </w:r>
      <w:r w:rsidR="00C21CD5" w:rsidRPr="00C70334">
        <w:rPr>
          <w:color w:val="000000" w:themeColor="text1"/>
          <w:sz w:val="28"/>
          <w:szCs w:val="28"/>
        </w:rPr>
        <w:lastRenderedPageBreak/>
        <w:t>архитектуры)</w:t>
      </w:r>
      <w:r w:rsidR="00BD5B72" w:rsidRPr="00C70334">
        <w:rPr>
          <w:rFonts w:eastAsiaTheme="majorEastAsia"/>
          <w:bCs/>
          <w:color w:val="000000" w:themeColor="text1"/>
          <w:kern w:val="32"/>
          <w:sz w:val="28"/>
          <w:szCs w:val="28"/>
        </w:rPr>
        <w:t xml:space="preserve"> </w:t>
      </w:r>
      <w:r w:rsidRPr="00C70334">
        <w:rPr>
          <w:rFonts w:eastAsiaTheme="majorEastAsia"/>
          <w:bCs/>
          <w:color w:val="000000" w:themeColor="text1"/>
          <w:kern w:val="32"/>
          <w:sz w:val="28"/>
          <w:szCs w:val="28"/>
        </w:rPr>
        <w:t>лично либо направляет на электронную почту (dag@admsurgut.ru) следующие документы:</w:t>
      </w:r>
    </w:p>
    <w:p w:rsidR="00FD41ED" w:rsidRPr="00C70334" w:rsidRDefault="00FD41ED" w:rsidP="00676C58">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1.1. Заявление </w:t>
      </w:r>
      <w:r w:rsidR="00676C58" w:rsidRPr="00C70334">
        <w:rPr>
          <w:color w:val="000000" w:themeColor="text1"/>
          <w:sz w:val="28"/>
          <w:szCs w:val="28"/>
        </w:rPr>
        <w:t xml:space="preserve">о согласовании </w:t>
      </w:r>
      <w:r w:rsidR="00676C58" w:rsidRPr="00C70334">
        <w:rPr>
          <w:rFonts w:eastAsiaTheme="majorEastAsia"/>
          <w:bCs/>
          <w:color w:val="000000" w:themeColor="text1"/>
          <w:kern w:val="32"/>
          <w:sz w:val="28"/>
          <w:szCs w:val="28"/>
        </w:rPr>
        <w:t>эскизного проекта некапитального строения, сооружения на территории города Сургута,</w:t>
      </w:r>
      <w:r w:rsidR="00676C58" w:rsidRPr="00C70334">
        <w:rPr>
          <w:color w:val="000000" w:themeColor="text1"/>
        </w:rPr>
        <w:t xml:space="preserve"> </w:t>
      </w:r>
      <w:r w:rsidR="00676C58" w:rsidRPr="00C70334">
        <w:rPr>
          <w:rFonts w:eastAsiaTheme="majorEastAsia"/>
          <w:bCs/>
          <w:color w:val="000000" w:themeColor="text1"/>
          <w:kern w:val="32"/>
          <w:sz w:val="28"/>
          <w:szCs w:val="28"/>
        </w:rPr>
        <w:t xml:space="preserve">планируемого к размещению на земельных участках, находящихся в государственной или муниципальной собственности с согласием на обработку персональных данных </w:t>
      </w:r>
      <w:r w:rsidRPr="00C70334">
        <w:rPr>
          <w:rFonts w:eastAsiaTheme="majorEastAsia"/>
          <w:bCs/>
          <w:color w:val="000000" w:themeColor="text1"/>
          <w:kern w:val="32"/>
          <w:sz w:val="28"/>
          <w:szCs w:val="28"/>
        </w:rPr>
        <w:t xml:space="preserve">по форме согласно </w:t>
      </w:r>
      <w:proofErr w:type="gramStart"/>
      <w:r w:rsidRPr="00C70334">
        <w:rPr>
          <w:rFonts w:eastAsiaTheme="majorEastAsia"/>
          <w:bCs/>
          <w:color w:val="000000" w:themeColor="text1"/>
          <w:kern w:val="32"/>
          <w:sz w:val="28"/>
          <w:szCs w:val="28"/>
        </w:rPr>
        <w:t>приложению</w:t>
      </w:r>
      <w:proofErr w:type="gramEnd"/>
      <w:r w:rsidRPr="00C70334">
        <w:rPr>
          <w:rFonts w:eastAsiaTheme="majorEastAsia"/>
          <w:bCs/>
          <w:color w:val="000000" w:themeColor="text1"/>
          <w:kern w:val="32"/>
          <w:sz w:val="28"/>
          <w:szCs w:val="28"/>
        </w:rPr>
        <w:t xml:space="preserve"> к настоящему порядку</w:t>
      </w:r>
      <w:r w:rsidR="0028345B" w:rsidRPr="00C70334">
        <w:rPr>
          <w:rFonts w:eastAsiaTheme="majorEastAsia"/>
          <w:bCs/>
          <w:color w:val="000000" w:themeColor="text1"/>
          <w:kern w:val="32"/>
          <w:sz w:val="28"/>
          <w:szCs w:val="28"/>
        </w:rPr>
        <w:t>.</w:t>
      </w:r>
      <w:r w:rsidRPr="00C70334">
        <w:rPr>
          <w:rFonts w:eastAsiaTheme="majorEastAsia"/>
          <w:bCs/>
          <w:color w:val="000000" w:themeColor="text1"/>
          <w:kern w:val="32"/>
          <w:sz w:val="28"/>
          <w:szCs w:val="28"/>
        </w:rPr>
        <w:t xml:space="preserve"> </w:t>
      </w:r>
      <w:r w:rsidR="0028345B" w:rsidRPr="00C70334">
        <w:rPr>
          <w:rFonts w:eastAsiaTheme="majorEastAsia"/>
          <w:bCs/>
          <w:color w:val="000000" w:themeColor="text1"/>
          <w:kern w:val="32"/>
          <w:sz w:val="28"/>
          <w:szCs w:val="28"/>
        </w:rPr>
        <w:t xml:space="preserve">Заявление </w:t>
      </w:r>
      <w:r w:rsidR="00BD5B72" w:rsidRPr="00C70334">
        <w:rPr>
          <w:rFonts w:eastAsiaTheme="majorEastAsia"/>
          <w:bCs/>
          <w:color w:val="000000" w:themeColor="text1"/>
          <w:kern w:val="32"/>
          <w:sz w:val="28"/>
          <w:szCs w:val="28"/>
        </w:rPr>
        <w:t>подается</w:t>
      </w:r>
      <w:r w:rsidRPr="00C70334">
        <w:rPr>
          <w:rFonts w:eastAsiaTheme="majorEastAsia"/>
          <w:bCs/>
          <w:color w:val="000000" w:themeColor="text1"/>
          <w:kern w:val="32"/>
          <w:sz w:val="28"/>
          <w:szCs w:val="28"/>
        </w:rPr>
        <w:t xml:space="preserve"> </w:t>
      </w:r>
      <w:r w:rsidR="00BD5B72" w:rsidRPr="00C70334">
        <w:rPr>
          <w:rFonts w:eastAsiaTheme="majorEastAsia"/>
          <w:bCs/>
          <w:color w:val="000000" w:themeColor="text1"/>
          <w:kern w:val="32"/>
          <w:sz w:val="28"/>
          <w:szCs w:val="28"/>
        </w:rPr>
        <w:t>лицом, с которым заключен договор на размещение нестационарного торгового объекта</w:t>
      </w:r>
      <w:r w:rsidR="00C161EA" w:rsidRPr="00C70334">
        <w:rPr>
          <w:rFonts w:eastAsiaTheme="majorEastAsia"/>
          <w:bCs/>
          <w:color w:val="000000" w:themeColor="text1"/>
          <w:kern w:val="32"/>
          <w:sz w:val="28"/>
          <w:szCs w:val="28"/>
        </w:rPr>
        <w:t>, либо его</w:t>
      </w:r>
      <w:r w:rsidRPr="00C70334">
        <w:rPr>
          <w:rFonts w:eastAsiaTheme="majorEastAsia"/>
          <w:bCs/>
          <w:color w:val="000000" w:themeColor="text1"/>
          <w:kern w:val="32"/>
          <w:sz w:val="28"/>
          <w:szCs w:val="28"/>
        </w:rPr>
        <w:t xml:space="preserve"> представител</w:t>
      </w:r>
      <w:r w:rsidR="00C161EA" w:rsidRPr="00C70334">
        <w:rPr>
          <w:rFonts w:eastAsiaTheme="majorEastAsia"/>
          <w:bCs/>
          <w:color w:val="000000" w:themeColor="text1"/>
          <w:kern w:val="32"/>
          <w:sz w:val="28"/>
          <w:szCs w:val="28"/>
        </w:rPr>
        <w:t>ем</w:t>
      </w:r>
      <w:r w:rsidRPr="00C70334">
        <w:rPr>
          <w:rFonts w:eastAsiaTheme="majorEastAsia"/>
          <w:bCs/>
          <w:color w:val="000000" w:themeColor="text1"/>
          <w:kern w:val="32"/>
          <w:sz w:val="28"/>
          <w:szCs w:val="28"/>
        </w:rPr>
        <w:t xml:space="preserve"> (по доверенности).</w:t>
      </w:r>
    </w:p>
    <w:p w:rsidR="00FD41ED" w:rsidRPr="00C70334" w:rsidRDefault="00FD41ED" w:rsidP="00FD41ED">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1.2. </w:t>
      </w:r>
      <w:r w:rsidR="001441F1" w:rsidRPr="00C70334">
        <w:rPr>
          <w:color w:val="000000" w:themeColor="text1"/>
          <w:sz w:val="28"/>
          <w:szCs w:val="28"/>
        </w:rPr>
        <w:t>Документ, удостоверяющий личность (предъявляется при личном обращении).</w:t>
      </w:r>
    </w:p>
    <w:p w:rsidR="00FD41ED" w:rsidRPr="00C70334" w:rsidRDefault="00FD41ED" w:rsidP="00FD41ED">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1.3. Копия документа, подтверждающая полномочия представителя заявителя (в случае, если от имени заявителя обращается представитель заявителя).</w:t>
      </w:r>
    </w:p>
    <w:p w:rsidR="00FD41ED" w:rsidRPr="00C70334" w:rsidRDefault="00FD41ED" w:rsidP="00FD41ED">
      <w:pPr>
        <w:tabs>
          <w:tab w:val="left" w:pos="3360"/>
        </w:tabs>
        <w:ind w:firstLine="709"/>
        <w:jc w:val="both"/>
        <w:rPr>
          <w:rFonts w:eastAsiaTheme="majorEastAsia"/>
          <w:bCs/>
          <w:kern w:val="32"/>
          <w:sz w:val="28"/>
          <w:szCs w:val="28"/>
        </w:rPr>
      </w:pPr>
      <w:r w:rsidRPr="00C70334">
        <w:rPr>
          <w:rFonts w:eastAsiaTheme="majorEastAsia"/>
          <w:bCs/>
          <w:kern w:val="32"/>
          <w:sz w:val="28"/>
          <w:szCs w:val="28"/>
        </w:rPr>
        <w:t>1.4. Копия согласия собственников и правообладателей инженерных сетей и коммуникаций, в случае размещения некапитального строения, сооружения на инженерных сетях и коммуникациях и в границах охранных зон.</w:t>
      </w:r>
    </w:p>
    <w:p w:rsidR="00BD1911" w:rsidRPr="00C70334" w:rsidRDefault="00FD41ED" w:rsidP="00FD41ED">
      <w:pPr>
        <w:tabs>
          <w:tab w:val="left" w:pos="3360"/>
        </w:tabs>
        <w:ind w:firstLine="709"/>
        <w:jc w:val="both"/>
        <w:rPr>
          <w:rFonts w:eastAsiaTheme="majorEastAsia"/>
          <w:bCs/>
          <w:color w:val="00B050"/>
          <w:kern w:val="32"/>
          <w:sz w:val="28"/>
          <w:szCs w:val="28"/>
        </w:rPr>
      </w:pPr>
      <w:r w:rsidRPr="00C70334">
        <w:rPr>
          <w:rFonts w:eastAsiaTheme="majorEastAsia"/>
          <w:bCs/>
          <w:color w:val="000000" w:themeColor="text1"/>
          <w:kern w:val="32"/>
          <w:sz w:val="28"/>
          <w:szCs w:val="28"/>
        </w:rPr>
        <w:t>1.</w:t>
      </w:r>
      <w:r w:rsidR="00037532" w:rsidRPr="00C70334">
        <w:rPr>
          <w:rFonts w:eastAsiaTheme="majorEastAsia"/>
          <w:bCs/>
          <w:kern w:val="32"/>
          <w:sz w:val="28"/>
          <w:szCs w:val="28"/>
        </w:rPr>
        <w:t>5</w:t>
      </w:r>
      <w:r w:rsidRPr="00C70334">
        <w:rPr>
          <w:rFonts w:eastAsiaTheme="majorEastAsia"/>
          <w:bCs/>
          <w:kern w:val="32"/>
          <w:sz w:val="28"/>
          <w:szCs w:val="28"/>
        </w:rPr>
        <w:t>.</w:t>
      </w:r>
      <w:r w:rsidRPr="00C70334">
        <w:rPr>
          <w:rFonts w:eastAsiaTheme="majorEastAsia"/>
          <w:bCs/>
          <w:color w:val="00B050"/>
          <w:kern w:val="32"/>
          <w:sz w:val="28"/>
          <w:szCs w:val="28"/>
        </w:rPr>
        <w:t xml:space="preserve"> </w:t>
      </w:r>
      <w:r w:rsidR="00BD1911" w:rsidRPr="00C70334">
        <w:rPr>
          <w:rFonts w:eastAsiaTheme="majorEastAsia"/>
          <w:bCs/>
          <w:kern w:val="32"/>
          <w:sz w:val="28"/>
          <w:szCs w:val="28"/>
        </w:rPr>
        <w:t xml:space="preserve">Разбивочный план некапитального строения, сооружения, оформленный в соответствии </w:t>
      </w:r>
      <w:r w:rsidR="008E6B78" w:rsidRPr="00C70334">
        <w:rPr>
          <w:rFonts w:eastAsiaTheme="majorEastAsia"/>
          <w:bCs/>
          <w:kern w:val="32"/>
          <w:sz w:val="28"/>
          <w:szCs w:val="28"/>
        </w:rPr>
        <w:t>с требованиями к разработке разбивочного плана некапитального строения, сооружения</w:t>
      </w:r>
      <w:r w:rsidR="004B0244" w:rsidRPr="00C70334">
        <w:rPr>
          <w:rFonts w:eastAsiaTheme="majorEastAsia"/>
          <w:bCs/>
          <w:kern w:val="32"/>
          <w:sz w:val="28"/>
          <w:szCs w:val="28"/>
        </w:rPr>
        <w:t xml:space="preserve"> на территории города Сургута</w:t>
      </w:r>
      <w:r w:rsidR="008E6B78" w:rsidRPr="00C70334">
        <w:rPr>
          <w:rFonts w:eastAsiaTheme="majorEastAsia"/>
          <w:bCs/>
          <w:kern w:val="32"/>
          <w:sz w:val="28"/>
          <w:szCs w:val="28"/>
        </w:rPr>
        <w:t>.</w:t>
      </w:r>
    </w:p>
    <w:p w:rsidR="008E6B78" w:rsidRPr="00C70334" w:rsidRDefault="00037532" w:rsidP="00FD41ED">
      <w:pPr>
        <w:tabs>
          <w:tab w:val="left" w:pos="3360"/>
        </w:tabs>
        <w:ind w:firstLine="709"/>
        <w:jc w:val="both"/>
        <w:rPr>
          <w:rFonts w:eastAsiaTheme="majorEastAsia"/>
          <w:bCs/>
          <w:color w:val="FF0000"/>
          <w:kern w:val="32"/>
          <w:sz w:val="28"/>
          <w:szCs w:val="28"/>
        </w:rPr>
      </w:pPr>
      <w:r w:rsidRPr="00C70334">
        <w:rPr>
          <w:rFonts w:eastAsiaTheme="majorEastAsia"/>
          <w:bCs/>
          <w:kern w:val="32"/>
          <w:sz w:val="28"/>
          <w:szCs w:val="28"/>
        </w:rPr>
        <w:t xml:space="preserve">1.6. </w:t>
      </w:r>
      <w:r w:rsidR="00FD41ED" w:rsidRPr="00C70334">
        <w:rPr>
          <w:rFonts w:eastAsiaTheme="majorEastAsia"/>
          <w:bCs/>
          <w:kern w:val="32"/>
          <w:sz w:val="28"/>
          <w:szCs w:val="28"/>
        </w:rPr>
        <w:t xml:space="preserve">Эскизный проект, </w:t>
      </w:r>
      <w:r w:rsidR="00FD41ED" w:rsidRPr="00C70334">
        <w:rPr>
          <w:rFonts w:eastAsiaTheme="majorEastAsia"/>
          <w:bCs/>
          <w:color w:val="000000" w:themeColor="text1"/>
          <w:kern w:val="32"/>
          <w:sz w:val="28"/>
          <w:szCs w:val="28"/>
        </w:rPr>
        <w:t xml:space="preserve">оформленный в соответствии с </w:t>
      </w:r>
      <w:r w:rsidR="008E6B78" w:rsidRPr="00C70334">
        <w:rPr>
          <w:rFonts w:eastAsiaTheme="majorEastAsia"/>
          <w:bCs/>
          <w:kern w:val="32"/>
          <w:sz w:val="28"/>
          <w:szCs w:val="28"/>
        </w:rPr>
        <w:t>разделом II требований к разработке эскизного проекта некапитального строения, сооружения</w:t>
      </w:r>
      <w:r w:rsidR="00953F8F" w:rsidRPr="00C70334">
        <w:rPr>
          <w:rFonts w:eastAsiaTheme="majorEastAsia"/>
          <w:bCs/>
          <w:kern w:val="32"/>
          <w:sz w:val="28"/>
          <w:szCs w:val="28"/>
        </w:rPr>
        <w:t xml:space="preserve"> на территории города Сургута</w:t>
      </w:r>
      <w:r w:rsidR="008E6B78" w:rsidRPr="00C70334">
        <w:rPr>
          <w:rFonts w:eastAsiaTheme="majorEastAsia"/>
          <w:bCs/>
          <w:kern w:val="32"/>
          <w:sz w:val="28"/>
          <w:szCs w:val="28"/>
        </w:rPr>
        <w:t>.</w:t>
      </w:r>
    </w:p>
    <w:p w:rsidR="00594A3C" w:rsidRPr="00C70334" w:rsidRDefault="00454A35" w:rsidP="00FD41ED">
      <w:pPr>
        <w:tabs>
          <w:tab w:val="left" w:pos="3360"/>
        </w:tabs>
        <w:ind w:firstLine="709"/>
        <w:jc w:val="both"/>
        <w:rPr>
          <w:rFonts w:eastAsiaTheme="majorEastAsia"/>
          <w:bCs/>
          <w:kern w:val="32"/>
          <w:sz w:val="28"/>
          <w:szCs w:val="28"/>
        </w:rPr>
      </w:pPr>
      <w:r w:rsidRPr="00C70334">
        <w:rPr>
          <w:rFonts w:eastAsiaTheme="majorEastAsia"/>
          <w:bCs/>
          <w:kern w:val="32"/>
          <w:sz w:val="28"/>
          <w:szCs w:val="28"/>
        </w:rPr>
        <w:t xml:space="preserve">1.7. </w:t>
      </w:r>
      <w:r w:rsidR="008E6B78" w:rsidRPr="00C70334">
        <w:rPr>
          <w:rFonts w:eastAsiaTheme="majorEastAsia"/>
          <w:bCs/>
          <w:kern w:val="32"/>
          <w:sz w:val="28"/>
          <w:szCs w:val="28"/>
        </w:rPr>
        <w:t>К</w:t>
      </w:r>
      <w:r w:rsidR="00856CFE" w:rsidRPr="00C70334">
        <w:rPr>
          <w:rFonts w:eastAsiaTheme="majorEastAsia"/>
          <w:bCs/>
          <w:kern w:val="32"/>
          <w:sz w:val="28"/>
          <w:szCs w:val="28"/>
        </w:rPr>
        <w:t>опи</w:t>
      </w:r>
      <w:r w:rsidR="008E6B78" w:rsidRPr="00C70334">
        <w:rPr>
          <w:rFonts w:eastAsiaTheme="majorEastAsia"/>
          <w:bCs/>
          <w:kern w:val="32"/>
          <w:sz w:val="28"/>
          <w:szCs w:val="28"/>
        </w:rPr>
        <w:t>я</w:t>
      </w:r>
      <w:r w:rsidR="00594A3C" w:rsidRPr="00C70334">
        <w:rPr>
          <w:rFonts w:eastAsiaTheme="majorEastAsia"/>
          <w:bCs/>
          <w:kern w:val="32"/>
          <w:sz w:val="28"/>
          <w:szCs w:val="28"/>
        </w:rPr>
        <w:t xml:space="preserve"> договора на размещение </w:t>
      </w:r>
      <w:r w:rsidR="00856CFE" w:rsidRPr="00C70334">
        <w:rPr>
          <w:rFonts w:eastAsiaTheme="majorEastAsia"/>
          <w:bCs/>
          <w:kern w:val="32"/>
          <w:sz w:val="28"/>
          <w:szCs w:val="28"/>
        </w:rPr>
        <w:t>нестационарного торгового объекта</w:t>
      </w:r>
      <w:r w:rsidR="008E6B78" w:rsidRPr="00C70334">
        <w:rPr>
          <w:rFonts w:eastAsiaTheme="majorEastAsia"/>
          <w:bCs/>
          <w:kern w:val="32"/>
          <w:sz w:val="28"/>
          <w:szCs w:val="28"/>
        </w:rPr>
        <w:t xml:space="preserve"> (предоставляется по собственной инициативе)</w:t>
      </w:r>
      <w:r w:rsidR="00856CFE" w:rsidRPr="00C70334">
        <w:rPr>
          <w:rFonts w:eastAsiaTheme="majorEastAsia"/>
          <w:bCs/>
          <w:kern w:val="32"/>
          <w:sz w:val="28"/>
          <w:szCs w:val="28"/>
        </w:rPr>
        <w:t>.</w:t>
      </w:r>
    </w:p>
    <w:p w:rsidR="00FD41ED" w:rsidRPr="00C70334" w:rsidRDefault="00FD41ED" w:rsidP="00FD41ED">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2. Порядок рассмотрения эскизного проекта.</w:t>
      </w:r>
    </w:p>
    <w:p w:rsidR="00072E33" w:rsidRPr="00C70334" w:rsidRDefault="00161114" w:rsidP="00072E33">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2.1. </w:t>
      </w:r>
      <w:r w:rsidR="00072E33" w:rsidRPr="00C70334">
        <w:rPr>
          <w:rFonts w:eastAsiaTheme="majorEastAsia"/>
          <w:bCs/>
          <w:color w:val="000000" w:themeColor="text1"/>
          <w:kern w:val="32"/>
          <w:sz w:val="28"/>
          <w:szCs w:val="28"/>
        </w:rPr>
        <w:t xml:space="preserve">Департамент архитектуры на основании представленных документов в течение </w:t>
      </w:r>
      <w:r w:rsidR="00F53490" w:rsidRPr="00C70334">
        <w:rPr>
          <w:rFonts w:eastAsiaTheme="majorEastAsia"/>
          <w:bCs/>
          <w:color w:val="000000" w:themeColor="text1"/>
          <w:kern w:val="32"/>
          <w:sz w:val="28"/>
          <w:szCs w:val="28"/>
        </w:rPr>
        <w:t>15</w:t>
      </w:r>
      <w:r w:rsidR="00072E33" w:rsidRPr="00C70334">
        <w:rPr>
          <w:rFonts w:eastAsiaTheme="majorEastAsia"/>
          <w:bCs/>
          <w:color w:val="000000" w:themeColor="text1"/>
          <w:kern w:val="32"/>
          <w:sz w:val="28"/>
          <w:szCs w:val="28"/>
        </w:rPr>
        <w:t xml:space="preserve"> рабочих дней с даты регистрации обращения проверяет полноту (комплектность) представленных документов, установленных пунктом 1 настоящего раздела, рассматривает документацию на предмет соответствия некапитального строения, сооружения и места его размещения требованиям, установленным </w:t>
      </w:r>
      <w:r w:rsidR="00072E33" w:rsidRPr="00C70334">
        <w:rPr>
          <w:rFonts w:eastAsiaTheme="majorEastAsia"/>
          <w:bCs/>
          <w:kern w:val="32"/>
          <w:sz w:val="28"/>
          <w:szCs w:val="28"/>
        </w:rPr>
        <w:t>Правилами благоустройства</w:t>
      </w:r>
      <w:r w:rsidR="00D7341F" w:rsidRPr="00C70334">
        <w:rPr>
          <w:rFonts w:eastAsiaTheme="majorEastAsia"/>
          <w:bCs/>
          <w:kern w:val="32"/>
          <w:sz w:val="28"/>
          <w:szCs w:val="28"/>
        </w:rPr>
        <w:t xml:space="preserve"> территории города Сургута</w:t>
      </w:r>
      <w:r w:rsidR="00072E33" w:rsidRPr="00C70334">
        <w:rPr>
          <w:rFonts w:eastAsiaTheme="majorEastAsia"/>
          <w:bCs/>
          <w:color w:val="000000" w:themeColor="text1"/>
          <w:kern w:val="32"/>
          <w:sz w:val="28"/>
          <w:szCs w:val="28"/>
        </w:rPr>
        <w:t>, и схеме размещения нестационарных торговых объектов на территории города Сургута, рассматривает правоустанавливающие документы на земельный участок, полученные путем межведомственных запросов, запрашивает договор на размещение нестационарного торгового объекта на территории города Сургута в уполномоченном органе по размещению нестационарных торговых объектов, определенном постановлением Администрации города от 09.11.2017 № 9589 «О размещении нестационарных торговых объектов на территории города Сургута».</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2.2. В случае представления документов на согласование эскизного проекта, разработанного в отношении остановочного комплекса с торговой площадью, департамент архитектуры в течение </w:t>
      </w:r>
      <w:r w:rsidR="006A7502" w:rsidRPr="00C70334">
        <w:rPr>
          <w:rFonts w:eastAsiaTheme="majorEastAsia"/>
          <w:bCs/>
          <w:color w:val="000000" w:themeColor="text1"/>
          <w:kern w:val="32"/>
          <w:sz w:val="28"/>
          <w:szCs w:val="28"/>
        </w:rPr>
        <w:t>трех</w:t>
      </w:r>
      <w:r w:rsidRPr="00C70334">
        <w:rPr>
          <w:rFonts w:eastAsiaTheme="majorEastAsia"/>
          <w:bCs/>
          <w:color w:val="000000" w:themeColor="text1"/>
          <w:kern w:val="32"/>
          <w:sz w:val="28"/>
          <w:szCs w:val="28"/>
        </w:rPr>
        <w:t xml:space="preserve"> рабочих дней со дня получения документов, установленных пунктом 1 настоящего раздела, направляет в департамент городского хозяйства Администрации города (далее</w:t>
      </w:r>
      <w:r w:rsidR="00DE49EC" w:rsidRPr="00C70334">
        <w:rPr>
          <w:rFonts w:eastAsiaTheme="majorEastAsia"/>
          <w:bCs/>
          <w:color w:val="000000" w:themeColor="text1"/>
          <w:kern w:val="32"/>
          <w:sz w:val="28"/>
          <w:szCs w:val="28"/>
        </w:rPr>
        <w:t xml:space="preserve"> –</w:t>
      </w:r>
      <w:r w:rsidRPr="00C70334">
        <w:rPr>
          <w:rFonts w:eastAsiaTheme="majorEastAsia"/>
          <w:bCs/>
          <w:color w:val="000000" w:themeColor="text1"/>
          <w:kern w:val="32"/>
          <w:sz w:val="28"/>
          <w:szCs w:val="28"/>
        </w:rPr>
        <w:t xml:space="preserve"> департамент городского хозяйства) представленные документы, для рассмотрения и согласования.</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2.3. Департамент городского хозяйства </w:t>
      </w:r>
      <w:r w:rsidR="006A7502" w:rsidRPr="00C70334">
        <w:rPr>
          <w:rFonts w:eastAsiaTheme="majorEastAsia"/>
          <w:bCs/>
          <w:kern w:val="32"/>
          <w:sz w:val="28"/>
          <w:szCs w:val="28"/>
        </w:rPr>
        <w:t xml:space="preserve">течение пяти рабочих дней </w:t>
      </w:r>
      <w:r w:rsidRPr="00C70334">
        <w:rPr>
          <w:rFonts w:eastAsiaTheme="majorEastAsia"/>
          <w:bCs/>
          <w:color w:val="000000" w:themeColor="text1"/>
          <w:kern w:val="32"/>
          <w:sz w:val="28"/>
          <w:szCs w:val="28"/>
        </w:rPr>
        <w:t xml:space="preserve">со дня </w:t>
      </w:r>
      <w:r w:rsidRPr="00C70334">
        <w:rPr>
          <w:rFonts w:eastAsiaTheme="majorEastAsia"/>
          <w:bCs/>
          <w:color w:val="000000" w:themeColor="text1"/>
          <w:kern w:val="32"/>
          <w:sz w:val="28"/>
          <w:szCs w:val="28"/>
        </w:rPr>
        <w:lastRenderedPageBreak/>
        <w:t>получения документов по результатам их рассмотрения принимает одно из следующих решений:</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о согласовании эскизного проекта;</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об отказе в согласовании эскизного проекта по основаниям, установленным разделом III настоящего порядка.</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В случае принятия положительного решения на эскизном проекте проставляется гриф согласования документа, который состоит из штампа со словом </w:t>
      </w:r>
      <w:r w:rsidR="00B204E9" w:rsidRPr="00C70334">
        <w:rPr>
          <w:rFonts w:eastAsiaTheme="majorEastAsia"/>
          <w:bCs/>
          <w:color w:val="000000" w:themeColor="text1"/>
          <w:kern w:val="32"/>
          <w:sz w:val="28"/>
          <w:szCs w:val="28"/>
        </w:rPr>
        <w:t>«</w:t>
      </w:r>
      <w:r w:rsidRPr="00C70334">
        <w:rPr>
          <w:rFonts w:eastAsiaTheme="majorEastAsia"/>
          <w:bCs/>
          <w:color w:val="000000" w:themeColor="text1"/>
          <w:kern w:val="32"/>
          <w:sz w:val="28"/>
          <w:szCs w:val="28"/>
        </w:rPr>
        <w:t>согласовано</w:t>
      </w:r>
      <w:r w:rsidR="00B204E9" w:rsidRPr="00C70334">
        <w:rPr>
          <w:rFonts w:eastAsiaTheme="majorEastAsia"/>
          <w:bCs/>
          <w:color w:val="000000" w:themeColor="text1"/>
          <w:kern w:val="32"/>
          <w:sz w:val="28"/>
          <w:szCs w:val="28"/>
        </w:rPr>
        <w:t>»</w:t>
      </w:r>
      <w:r w:rsidRPr="00C70334">
        <w:rPr>
          <w:rFonts w:eastAsiaTheme="majorEastAsia"/>
          <w:bCs/>
          <w:color w:val="000000" w:themeColor="text1"/>
          <w:kern w:val="32"/>
          <w:sz w:val="28"/>
          <w:szCs w:val="28"/>
        </w:rPr>
        <w:t>, с указанием должности согласующего лица (директор департамента городского хозяйства или лицо, осуществляющее исполнение обязанностей на период отсутствия), его личной подписи, расшифровки подписи (инициалы, фамилия), регистрационного номера и даты согласования.</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При отказе в согласовании эскизного проекта оформляется обоснованный отказ на бланке департамента городского хозяйства за подписью директора, или лица, осуществляющего исполнение обязанностей директора на период отсутствия.</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2.4. Департамент городского хозяйства в течение одного рабочего дня со дня окончания рассмотрения документов направляет результаты рассмотрения и документацию в департамент архитектуры.</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2.5. Департамент архитектуры, учитывая результат согласования эскизного проекта департаментом городского хозяйства, а также полученных ответов по межведомственным запросам, принимает одно из следующих решений:</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о согласовании эскизного проекта;</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об отказе в согласовании эскизного проекта по основаниям, установленным разделом III настоящего порядка.</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В случае принятия положительного решения департаментом архитектуры на эскизном проекте проставляется гриф согласования документа, котор</w:t>
      </w:r>
      <w:r w:rsidR="00B204E9" w:rsidRPr="00C70334">
        <w:rPr>
          <w:rFonts w:eastAsiaTheme="majorEastAsia"/>
          <w:bCs/>
          <w:color w:val="000000" w:themeColor="text1"/>
          <w:kern w:val="32"/>
          <w:sz w:val="28"/>
          <w:szCs w:val="28"/>
        </w:rPr>
        <w:t>ый состоит из штампа со словом «согласовано»</w:t>
      </w:r>
      <w:r w:rsidRPr="00C70334">
        <w:rPr>
          <w:rFonts w:eastAsiaTheme="majorEastAsia"/>
          <w:bCs/>
          <w:color w:val="000000" w:themeColor="text1"/>
          <w:kern w:val="32"/>
          <w:sz w:val="28"/>
          <w:szCs w:val="28"/>
        </w:rPr>
        <w:t xml:space="preserve">, с указанием должности согласующего лица (директор департамента архитектуры или лицо, осуществляющее исполнение обязанностей на период отсутствия, и заместитель директора департамента </w:t>
      </w:r>
      <w:r w:rsidR="00B204E9" w:rsidRPr="00C70334">
        <w:rPr>
          <w:rFonts w:eastAsiaTheme="majorEastAsia"/>
          <w:bCs/>
          <w:color w:val="000000" w:themeColor="text1"/>
          <w:kern w:val="32"/>
          <w:sz w:val="28"/>
          <w:szCs w:val="28"/>
        </w:rPr>
        <w:t>–</w:t>
      </w:r>
      <w:r w:rsidRPr="00C70334">
        <w:rPr>
          <w:rFonts w:eastAsiaTheme="majorEastAsia"/>
          <w:bCs/>
          <w:color w:val="000000" w:themeColor="text1"/>
          <w:kern w:val="32"/>
          <w:sz w:val="28"/>
          <w:szCs w:val="28"/>
        </w:rPr>
        <w:t xml:space="preserve"> главный архитектор или лицо, осуществляющее исполнение обязанностей на период отсутствия), его личной подписью, расшифровкой подписи (инициалами, фамилией), регистрационным номером и датой согласования.</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При отказе в согласовании эскизного проекта оформляется обоснованный отказ на бланке департамента архитектуры за подписью директора или лица, осуществляющего исполнение обязанностей директора на период его отсутствия.</w:t>
      </w:r>
    </w:p>
    <w:p w:rsidR="00161114" w:rsidRPr="00C70334" w:rsidRDefault="00161114"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2.6. Выдача согласованного эскизного проекта или обоснованного отказа в согласовании осуществляется департаментом архитектуры в течение срока, установленного для рассмотрения эскизного проекта, способом, указанным в заявлении.</w:t>
      </w:r>
    </w:p>
    <w:p w:rsidR="00366C73" w:rsidRPr="00C70334" w:rsidRDefault="00366C73" w:rsidP="00161114">
      <w:pPr>
        <w:tabs>
          <w:tab w:val="left" w:pos="3360"/>
        </w:tabs>
        <w:ind w:firstLine="709"/>
        <w:jc w:val="both"/>
        <w:rPr>
          <w:rFonts w:eastAsiaTheme="majorEastAsia"/>
          <w:bCs/>
          <w:color w:val="000000" w:themeColor="text1"/>
          <w:kern w:val="32"/>
          <w:sz w:val="28"/>
          <w:szCs w:val="28"/>
        </w:rPr>
      </w:pPr>
    </w:p>
    <w:p w:rsidR="00366C73" w:rsidRPr="00C70334" w:rsidRDefault="00366C73" w:rsidP="00161114">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Раздел III. Основания для отказа в согласовании эскизного проекта</w:t>
      </w:r>
    </w:p>
    <w:p w:rsidR="00366C73" w:rsidRPr="00C70334" w:rsidRDefault="00366C73" w:rsidP="00366C73">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1. Основаниями для отказа в согласовании эскизного проекта являются:</w:t>
      </w:r>
    </w:p>
    <w:p w:rsidR="00366C73" w:rsidRPr="00C70334" w:rsidRDefault="00366C73" w:rsidP="00366C73">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1.1. Непредставление (представление не в полном объеме) документов, установленных пунктом 1 раздела II настоящего порядка.</w:t>
      </w:r>
    </w:p>
    <w:p w:rsidR="0070646C" w:rsidRPr="00C70334" w:rsidRDefault="00366C73" w:rsidP="00067A76">
      <w:pPr>
        <w:tabs>
          <w:tab w:val="left" w:pos="3360"/>
        </w:tabs>
        <w:ind w:firstLine="709"/>
        <w:jc w:val="both"/>
        <w:rPr>
          <w:rFonts w:eastAsiaTheme="majorEastAsia"/>
          <w:bCs/>
          <w:kern w:val="32"/>
          <w:sz w:val="28"/>
          <w:szCs w:val="28"/>
        </w:rPr>
      </w:pPr>
      <w:r w:rsidRPr="00C70334">
        <w:rPr>
          <w:rFonts w:eastAsiaTheme="majorEastAsia"/>
          <w:bCs/>
          <w:kern w:val="32"/>
          <w:sz w:val="28"/>
          <w:szCs w:val="28"/>
        </w:rPr>
        <w:t xml:space="preserve">1.2. </w:t>
      </w:r>
      <w:r w:rsidR="00067A76" w:rsidRPr="00C70334">
        <w:rPr>
          <w:rFonts w:eastAsiaTheme="majorEastAsia"/>
          <w:bCs/>
          <w:kern w:val="32"/>
          <w:sz w:val="28"/>
          <w:szCs w:val="28"/>
        </w:rPr>
        <w:t xml:space="preserve">Несоответствие эскизного проекта </w:t>
      </w:r>
      <w:r w:rsidR="0070646C" w:rsidRPr="00C70334">
        <w:rPr>
          <w:rFonts w:eastAsiaTheme="majorEastAsia"/>
          <w:bCs/>
          <w:kern w:val="32"/>
          <w:sz w:val="28"/>
          <w:szCs w:val="28"/>
        </w:rPr>
        <w:t>разделу</w:t>
      </w:r>
      <w:r w:rsidR="00067A76" w:rsidRPr="00C70334">
        <w:rPr>
          <w:rFonts w:eastAsiaTheme="majorEastAsia"/>
          <w:bCs/>
          <w:kern w:val="32"/>
          <w:sz w:val="28"/>
          <w:szCs w:val="28"/>
        </w:rPr>
        <w:t xml:space="preserve"> II</w:t>
      </w:r>
      <w:r w:rsidR="0070646C" w:rsidRPr="00C70334">
        <w:rPr>
          <w:rFonts w:eastAsiaTheme="majorEastAsia"/>
          <w:bCs/>
          <w:kern w:val="32"/>
          <w:sz w:val="28"/>
          <w:szCs w:val="28"/>
        </w:rPr>
        <w:t xml:space="preserve"> требований к разработке эскизного проекта </w:t>
      </w:r>
      <w:r w:rsidR="0070646C" w:rsidRPr="00C70334">
        <w:rPr>
          <w:rFonts w:eastAsiaTheme="majorEastAsia"/>
          <w:bCs/>
          <w:color w:val="000000" w:themeColor="text1"/>
          <w:kern w:val="32"/>
          <w:sz w:val="28"/>
          <w:szCs w:val="28"/>
        </w:rPr>
        <w:t>некапитального строения, сооружения</w:t>
      </w:r>
      <w:r w:rsidR="00953F8F" w:rsidRPr="00C70334">
        <w:rPr>
          <w:rFonts w:eastAsiaTheme="majorEastAsia"/>
          <w:bCs/>
          <w:color w:val="000000" w:themeColor="text1"/>
          <w:kern w:val="32"/>
          <w:sz w:val="28"/>
          <w:szCs w:val="28"/>
        </w:rPr>
        <w:t xml:space="preserve"> </w:t>
      </w:r>
      <w:r w:rsidR="00953F8F" w:rsidRPr="00C70334">
        <w:rPr>
          <w:rFonts w:eastAsiaTheme="majorEastAsia"/>
          <w:bCs/>
          <w:kern w:val="32"/>
          <w:sz w:val="28"/>
          <w:szCs w:val="28"/>
        </w:rPr>
        <w:t>на территории города Сургута</w:t>
      </w:r>
      <w:r w:rsidR="0070646C" w:rsidRPr="00C70334">
        <w:rPr>
          <w:rFonts w:eastAsiaTheme="majorEastAsia"/>
          <w:bCs/>
          <w:color w:val="000000" w:themeColor="text1"/>
          <w:kern w:val="32"/>
          <w:sz w:val="28"/>
          <w:szCs w:val="28"/>
        </w:rPr>
        <w:t>.</w:t>
      </w:r>
    </w:p>
    <w:p w:rsidR="00366C73" w:rsidRPr="00C70334" w:rsidRDefault="00366C73" w:rsidP="00366C73">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lastRenderedPageBreak/>
        <w:t>1.3. Несоответствие некапитального строения, сооружения и места его размещения требованиям, установленным статьей 16 и приложением 9 к Правилам благоустройства</w:t>
      </w:r>
      <w:r w:rsidR="00992BCF" w:rsidRPr="00C70334">
        <w:rPr>
          <w:rFonts w:eastAsiaTheme="majorEastAsia"/>
          <w:bCs/>
          <w:color w:val="000000" w:themeColor="text1"/>
          <w:kern w:val="32"/>
          <w:sz w:val="28"/>
          <w:szCs w:val="28"/>
        </w:rPr>
        <w:t xml:space="preserve"> территории города Сургута</w:t>
      </w:r>
      <w:r w:rsidRPr="00C70334">
        <w:rPr>
          <w:rFonts w:eastAsiaTheme="majorEastAsia"/>
          <w:bCs/>
          <w:color w:val="000000" w:themeColor="text1"/>
          <w:kern w:val="32"/>
          <w:sz w:val="28"/>
          <w:szCs w:val="28"/>
        </w:rPr>
        <w:t>.</w:t>
      </w:r>
    </w:p>
    <w:p w:rsidR="00366C73" w:rsidRPr="00C70334" w:rsidRDefault="00366C73" w:rsidP="00366C73">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1.4. Недостоверность представленной заявителем информации.</w:t>
      </w:r>
    </w:p>
    <w:p w:rsidR="00366C73" w:rsidRPr="00C70334" w:rsidRDefault="00366C73" w:rsidP="00366C73">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2. После получения мотивированного отказа в согласовании эскизного проекта заявитель вправе направить исправленные документы в департамент архитектуры. Повторное направление исправленных документов является новым обращением. Процедуры рассмотрения представленных документов и направление результата рассмотрения эскизного проекта осуществляются в соответствии с разделом II настоящего порядка.</w:t>
      </w: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C21CD5" w:rsidRPr="00C70334" w:rsidRDefault="00C21CD5" w:rsidP="00366C73">
      <w:pPr>
        <w:tabs>
          <w:tab w:val="left" w:pos="3360"/>
        </w:tabs>
        <w:ind w:firstLine="709"/>
        <w:jc w:val="both"/>
        <w:rPr>
          <w:rFonts w:eastAsiaTheme="majorEastAsia"/>
          <w:bCs/>
          <w:color w:val="000000" w:themeColor="text1"/>
          <w:kern w:val="32"/>
          <w:sz w:val="28"/>
          <w:szCs w:val="28"/>
        </w:rPr>
      </w:pPr>
    </w:p>
    <w:p w:rsidR="00C21CD5" w:rsidRPr="00C70334" w:rsidRDefault="00C21CD5" w:rsidP="00366C73">
      <w:pPr>
        <w:tabs>
          <w:tab w:val="left" w:pos="3360"/>
        </w:tabs>
        <w:ind w:firstLine="709"/>
        <w:jc w:val="both"/>
        <w:rPr>
          <w:rFonts w:eastAsiaTheme="majorEastAsia"/>
          <w:bCs/>
          <w:color w:val="000000" w:themeColor="text1"/>
          <w:kern w:val="32"/>
          <w:sz w:val="28"/>
          <w:szCs w:val="28"/>
        </w:rPr>
      </w:pPr>
    </w:p>
    <w:p w:rsidR="00C21CD5" w:rsidRPr="00C70334" w:rsidRDefault="00C21CD5" w:rsidP="00366C73">
      <w:pPr>
        <w:tabs>
          <w:tab w:val="left" w:pos="3360"/>
        </w:tabs>
        <w:ind w:firstLine="709"/>
        <w:jc w:val="both"/>
        <w:rPr>
          <w:rFonts w:eastAsiaTheme="majorEastAsia"/>
          <w:bCs/>
          <w:color w:val="000000" w:themeColor="text1"/>
          <w:kern w:val="32"/>
          <w:sz w:val="28"/>
          <w:szCs w:val="28"/>
        </w:rPr>
      </w:pPr>
    </w:p>
    <w:p w:rsidR="00B65932" w:rsidRPr="00C70334" w:rsidRDefault="00B65932" w:rsidP="00366C73">
      <w:pPr>
        <w:tabs>
          <w:tab w:val="left" w:pos="3360"/>
        </w:tabs>
        <w:ind w:firstLine="709"/>
        <w:jc w:val="both"/>
        <w:rPr>
          <w:rFonts w:eastAsiaTheme="majorEastAsia"/>
          <w:bCs/>
          <w:color w:val="000000" w:themeColor="text1"/>
          <w:kern w:val="32"/>
          <w:sz w:val="28"/>
          <w:szCs w:val="28"/>
        </w:rPr>
      </w:pPr>
    </w:p>
    <w:p w:rsidR="00B65932" w:rsidRPr="00C70334" w:rsidRDefault="00B65932" w:rsidP="00366C73">
      <w:pPr>
        <w:tabs>
          <w:tab w:val="left" w:pos="3360"/>
        </w:tabs>
        <w:ind w:firstLine="709"/>
        <w:jc w:val="both"/>
        <w:rPr>
          <w:rFonts w:eastAsiaTheme="majorEastAsia"/>
          <w:bCs/>
          <w:color w:val="000000" w:themeColor="text1"/>
          <w:kern w:val="32"/>
          <w:sz w:val="28"/>
          <w:szCs w:val="28"/>
        </w:rPr>
      </w:pPr>
    </w:p>
    <w:p w:rsidR="00B65932" w:rsidRPr="00C70334" w:rsidRDefault="00B65932" w:rsidP="00366C73">
      <w:pPr>
        <w:tabs>
          <w:tab w:val="left" w:pos="3360"/>
        </w:tabs>
        <w:ind w:firstLine="709"/>
        <w:jc w:val="both"/>
        <w:rPr>
          <w:rFonts w:eastAsiaTheme="majorEastAsia"/>
          <w:bCs/>
          <w:color w:val="000000" w:themeColor="text1"/>
          <w:kern w:val="32"/>
          <w:sz w:val="28"/>
          <w:szCs w:val="28"/>
        </w:rPr>
      </w:pPr>
    </w:p>
    <w:p w:rsidR="00B65932" w:rsidRPr="00C70334" w:rsidRDefault="00B65932" w:rsidP="00366C73">
      <w:pPr>
        <w:tabs>
          <w:tab w:val="left" w:pos="3360"/>
        </w:tabs>
        <w:ind w:firstLine="709"/>
        <w:jc w:val="both"/>
        <w:rPr>
          <w:rFonts w:eastAsiaTheme="majorEastAsia"/>
          <w:bCs/>
          <w:color w:val="000000" w:themeColor="text1"/>
          <w:kern w:val="32"/>
          <w:sz w:val="28"/>
          <w:szCs w:val="28"/>
        </w:rPr>
      </w:pPr>
    </w:p>
    <w:p w:rsidR="00B65932" w:rsidRPr="00C70334" w:rsidRDefault="00B65932" w:rsidP="00366C73">
      <w:pPr>
        <w:tabs>
          <w:tab w:val="left" w:pos="3360"/>
        </w:tabs>
        <w:ind w:firstLine="709"/>
        <w:jc w:val="both"/>
        <w:rPr>
          <w:rFonts w:eastAsiaTheme="majorEastAsia"/>
          <w:bCs/>
          <w:color w:val="000000" w:themeColor="text1"/>
          <w:kern w:val="32"/>
          <w:sz w:val="28"/>
          <w:szCs w:val="28"/>
        </w:rPr>
      </w:pPr>
    </w:p>
    <w:p w:rsidR="00B65932" w:rsidRPr="00C70334" w:rsidRDefault="00B65932" w:rsidP="00366C73">
      <w:pPr>
        <w:tabs>
          <w:tab w:val="left" w:pos="3360"/>
        </w:tabs>
        <w:ind w:firstLine="709"/>
        <w:jc w:val="both"/>
        <w:rPr>
          <w:rFonts w:eastAsiaTheme="majorEastAsia"/>
          <w:bCs/>
          <w:color w:val="000000" w:themeColor="text1"/>
          <w:kern w:val="32"/>
          <w:sz w:val="28"/>
          <w:szCs w:val="28"/>
        </w:rPr>
      </w:pPr>
    </w:p>
    <w:p w:rsidR="00B041E5" w:rsidRDefault="00B041E5">
      <w:pPr>
        <w:widowControl/>
        <w:autoSpaceDE/>
        <w:autoSpaceDN/>
        <w:adjustRightInd/>
        <w:rPr>
          <w:color w:val="000000" w:themeColor="text1"/>
          <w:sz w:val="28"/>
          <w:szCs w:val="28"/>
        </w:rPr>
      </w:pPr>
      <w:r>
        <w:rPr>
          <w:color w:val="000000" w:themeColor="text1"/>
          <w:sz w:val="28"/>
          <w:szCs w:val="28"/>
        </w:rPr>
        <w:br w:type="page"/>
      </w:r>
    </w:p>
    <w:p w:rsidR="00A51473" w:rsidRPr="00C70334" w:rsidRDefault="00A51473" w:rsidP="00A51473">
      <w:pPr>
        <w:ind w:left="4962"/>
        <w:rPr>
          <w:color w:val="000000" w:themeColor="text1"/>
          <w:sz w:val="28"/>
          <w:szCs w:val="28"/>
        </w:rPr>
      </w:pPr>
      <w:r w:rsidRPr="00C70334">
        <w:rPr>
          <w:color w:val="000000" w:themeColor="text1"/>
          <w:sz w:val="28"/>
          <w:szCs w:val="28"/>
        </w:rPr>
        <w:lastRenderedPageBreak/>
        <w:t xml:space="preserve">Приложение </w:t>
      </w:r>
    </w:p>
    <w:p w:rsidR="00A51473" w:rsidRPr="00C70334" w:rsidRDefault="00A51473" w:rsidP="00A51473">
      <w:pPr>
        <w:ind w:left="4962"/>
        <w:rPr>
          <w:color w:val="000000" w:themeColor="text1"/>
          <w:sz w:val="28"/>
          <w:szCs w:val="28"/>
        </w:rPr>
      </w:pPr>
      <w:r w:rsidRPr="00C70334">
        <w:rPr>
          <w:color w:val="000000" w:themeColor="text1"/>
          <w:sz w:val="28"/>
          <w:szCs w:val="28"/>
        </w:rPr>
        <w:t xml:space="preserve">к порядку согласования эскизного проекта некапитального строения, </w:t>
      </w:r>
    </w:p>
    <w:p w:rsidR="00A51473" w:rsidRPr="00C70334" w:rsidRDefault="00A51473" w:rsidP="00A51473">
      <w:pPr>
        <w:ind w:left="4962"/>
        <w:rPr>
          <w:color w:val="000000" w:themeColor="text1"/>
          <w:sz w:val="28"/>
          <w:szCs w:val="28"/>
        </w:rPr>
      </w:pPr>
      <w:r w:rsidRPr="00C70334">
        <w:rPr>
          <w:color w:val="000000" w:themeColor="text1"/>
          <w:sz w:val="28"/>
          <w:szCs w:val="28"/>
        </w:rPr>
        <w:t>сооружения на территории города Сургута, планируемого к размещению</w:t>
      </w:r>
    </w:p>
    <w:p w:rsidR="00A51473" w:rsidRPr="00C70334" w:rsidRDefault="00A51473" w:rsidP="00A51473">
      <w:pPr>
        <w:ind w:left="4962"/>
        <w:rPr>
          <w:color w:val="000000" w:themeColor="text1"/>
          <w:sz w:val="28"/>
          <w:szCs w:val="28"/>
        </w:rPr>
      </w:pPr>
      <w:r w:rsidRPr="00C70334">
        <w:rPr>
          <w:color w:val="000000" w:themeColor="text1"/>
          <w:sz w:val="28"/>
          <w:szCs w:val="28"/>
        </w:rPr>
        <w:t>на земельных участках, находящихся в государственной или муниципальной собственности</w:t>
      </w:r>
    </w:p>
    <w:p w:rsidR="00A51473" w:rsidRPr="00C70334" w:rsidRDefault="00A51473" w:rsidP="00A51473">
      <w:pPr>
        <w:shd w:val="clear" w:color="auto" w:fill="FFFFFF"/>
        <w:ind w:left="4962"/>
        <w:jc w:val="right"/>
        <w:rPr>
          <w:color w:val="000000" w:themeColor="text1"/>
          <w:sz w:val="28"/>
          <w:szCs w:val="28"/>
        </w:rPr>
      </w:pPr>
      <w:r w:rsidRPr="00C70334">
        <w:rPr>
          <w:color w:val="000000" w:themeColor="text1"/>
          <w:sz w:val="28"/>
          <w:szCs w:val="28"/>
        </w:rPr>
        <w:t>Форма</w:t>
      </w:r>
    </w:p>
    <w:p w:rsidR="00A51473" w:rsidRPr="00C70334" w:rsidRDefault="00A51473" w:rsidP="00A51473">
      <w:pPr>
        <w:shd w:val="clear" w:color="auto" w:fill="FFFFFF"/>
        <w:ind w:left="4962"/>
        <w:jc w:val="right"/>
        <w:rPr>
          <w:color w:val="000000" w:themeColor="text1"/>
          <w:sz w:val="28"/>
          <w:szCs w:val="28"/>
        </w:rPr>
      </w:pPr>
    </w:p>
    <w:p w:rsidR="00A51473" w:rsidRPr="00C70334" w:rsidRDefault="00A51473" w:rsidP="00A51473">
      <w:pPr>
        <w:shd w:val="clear" w:color="auto" w:fill="FFFFFF"/>
        <w:ind w:left="3969"/>
        <w:rPr>
          <w:color w:val="000000" w:themeColor="text1"/>
          <w:sz w:val="26"/>
          <w:szCs w:val="26"/>
        </w:rPr>
      </w:pPr>
      <w:r w:rsidRPr="00C70334">
        <w:rPr>
          <w:color w:val="000000" w:themeColor="text1"/>
          <w:sz w:val="26"/>
          <w:szCs w:val="26"/>
        </w:rPr>
        <w:t xml:space="preserve">Директору департамента архитектуры                                           и градостроительства Администрации города </w:t>
      </w:r>
    </w:p>
    <w:p w:rsidR="00A51473" w:rsidRPr="00C70334" w:rsidRDefault="00A51473" w:rsidP="00A51473">
      <w:pPr>
        <w:shd w:val="clear" w:color="auto" w:fill="FFFFFF"/>
        <w:ind w:left="3969"/>
        <w:jc w:val="right"/>
        <w:rPr>
          <w:color w:val="000000" w:themeColor="text1"/>
          <w:sz w:val="26"/>
          <w:szCs w:val="26"/>
        </w:rPr>
      </w:pPr>
      <w:r w:rsidRPr="00C70334">
        <w:rPr>
          <w:color w:val="000000" w:themeColor="text1"/>
          <w:sz w:val="26"/>
          <w:szCs w:val="26"/>
        </w:rPr>
        <w:br/>
      </w:r>
    </w:p>
    <w:p w:rsidR="00A51473" w:rsidRPr="00C70334" w:rsidRDefault="00A51473" w:rsidP="00A51473">
      <w:pPr>
        <w:shd w:val="clear" w:color="auto" w:fill="FFFFFF"/>
        <w:ind w:left="3828" w:right="-142"/>
        <w:jc w:val="center"/>
        <w:rPr>
          <w:color w:val="000000" w:themeColor="text1"/>
          <w:sz w:val="26"/>
          <w:szCs w:val="26"/>
        </w:rPr>
      </w:pPr>
      <w:r w:rsidRPr="00C70334">
        <w:rPr>
          <w:color w:val="000000" w:themeColor="text1"/>
          <w:sz w:val="26"/>
          <w:szCs w:val="26"/>
        </w:rPr>
        <w:t>от ______________________________________</w:t>
      </w:r>
      <w:r w:rsidRPr="00C70334">
        <w:rPr>
          <w:color w:val="000000" w:themeColor="text1"/>
          <w:sz w:val="26"/>
          <w:szCs w:val="26"/>
        </w:rPr>
        <w:br/>
      </w:r>
      <w:r w:rsidRPr="00C70334">
        <w:rPr>
          <w:color w:val="000000" w:themeColor="text1"/>
          <w:sz w:val="20"/>
          <w:szCs w:val="20"/>
        </w:rPr>
        <w:t>(Ф.И.О. (последнее – при наличии</w:t>
      </w:r>
      <w:r w:rsidRPr="00C70334">
        <w:rPr>
          <w:sz w:val="20"/>
          <w:szCs w:val="20"/>
        </w:rPr>
        <w:t>) индивидуального предпринимателя</w:t>
      </w:r>
      <w:r w:rsidR="00F07657" w:rsidRPr="00C70334">
        <w:rPr>
          <w:sz w:val="20"/>
          <w:szCs w:val="20"/>
        </w:rPr>
        <w:t>, физического лица – плательщика НПД</w:t>
      </w:r>
      <w:r w:rsidRPr="00C70334">
        <w:rPr>
          <w:color w:val="000000" w:themeColor="text1"/>
          <w:sz w:val="26"/>
          <w:szCs w:val="26"/>
        </w:rPr>
        <w:br/>
        <w:t>________________________________________</w:t>
      </w:r>
      <w:r w:rsidRPr="00C70334">
        <w:rPr>
          <w:color w:val="000000" w:themeColor="text1"/>
          <w:sz w:val="26"/>
          <w:szCs w:val="26"/>
        </w:rPr>
        <w:br/>
      </w:r>
      <w:r w:rsidRPr="00C70334">
        <w:rPr>
          <w:color w:val="000000" w:themeColor="text1"/>
          <w:sz w:val="20"/>
          <w:szCs w:val="20"/>
        </w:rPr>
        <w:t>или наименование предприятия)</w:t>
      </w:r>
    </w:p>
    <w:p w:rsidR="00A51473" w:rsidRPr="00C70334" w:rsidRDefault="00A51473" w:rsidP="00A51473">
      <w:pPr>
        <w:shd w:val="clear" w:color="auto" w:fill="FFFFFF"/>
        <w:ind w:left="3828" w:right="-142"/>
        <w:jc w:val="center"/>
        <w:rPr>
          <w:color w:val="000000" w:themeColor="text1"/>
        </w:rPr>
      </w:pPr>
      <w:r w:rsidRPr="00C70334">
        <w:rPr>
          <w:color w:val="000000" w:themeColor="text1"/>
          <w:sz w:val="26"/>
          <w:szCs w:val="26"/>
        </w:rPr>
        <w:t>________________________________________</w:t>
      </w:r>
      <w:r w:rsidRPr="00C70334">
        <w:rPr>
          <w:color w:val="000000" w:themeColor="text1"/>
          <w:sz w:val="26"/>
          <w:szCs w:val="26"/>
        </w:rPr>
        <w:br/>
      </w:r>
      <w:r w:rsidRPr="00C70334">
        <w:rPr>
          <w:color w:val="000000" w:themeColor="text1"/>
          <w:sz w:val="20"/>
          <w:szCs w:val="20"/>
        </w:rPr>
        <w:t>(ИНН, ОГРН)</w:t>
      </w:r>
    </w:p>
    <w:p w:rsidR="00A51473" w:rsidRPr="00C70334" w:rsidRDefault="00A51473" w:rsidP="00A51473">
      <w:pPr>
        <w:shd w:val="clear" w:color="auto" w:fill="FFFFFF"/>
        <w:ind w:left="3828" w:right="-142"/>
        <w:jc w:val="center"/>
        <w:rPr>
          <w:color w:val="000000" w:themeColor="text1"/>
        </w:rPr>
      </w:pPr>
      <w:r w:rsidRPr="00C70334">
        <w:rPr>
          <w:color w:val="000000" w:themeColor="text1"/>
          <w:sz w:val="26"/>
          <w:szCs w:val="26"/>
        </w:rPr>
        <w:t>________________________________________</w:t>
      </w:r>
      <w:r w:rsidRPr="00C70334">
        <w:rPr>
          <w:color w:val="000000" w:themeColor="text1"/>
          <w:sz w:val="26"/>
          <w:szCs w:val="26"/>
        </w:rPr>
        <w:br/>
      </w:r>
      <w:r w:rsidRPr="00C70334">
        <w:rPr>
          <w:color w:val="000000" w:themeColor="text1"/>
          <w:sz w:val="20"/>
          <w:szCs w:val="20"/>
        </w:rPr>
        <w:t>(Ф.И.О. (последнее – при наличии) представителя по доверенности)</w:t>
      </w:r>
    </w:p>
    <w:p w:rsidR="00A51473" w:rsidRPr="00C70334" w:rsidRDefault="00A51473" w:rsidP="00A51473">
      <w:pPr>
        <w:shd w:val="clear" w:color="auto" w:fill="FFFFFF"/>
        <w:ind w:left="3828" w:right="-142"/>
        <w:jc w:val="center"/>
        <w:rPr>
          <w:color w:val="000000" w:themeColor="text1"/>
          <w:sz w:val="20"/>
          <w:szCs w:val="20"/>
        </w:rPr>
      </w:pPr>
      <w:r w:rsidRPr="00C70334">
        <w:rPr>
          <w:color w:val="000000" w:themeColor="text1"/>
          <w:sz w:val="26"/>
          <w:szCs w:val="26"/>
        </w:rPr>
        <w:t>________________________________________</w:t>
      </w:r>
      <w:r w:rsidRPr="00C70334">
        <w:rPr>
          <w:color w:val="000000" w:themeColor="text1"/>
          <w:sz w:val="26"/>
          <w:szCs w:val="26"/>
        </w:rPr>
        <w:br/>
      </w:r>
      <w:r w:rsidRPr="00C70334">
        <w:rPr>
          <w:color w:val="000000" w:themeColor="text1"/>
          <w:sz w:val="20"/>
          <w:szCs w:val="20"/>
        </w:rPr>
        <w:t>(контактные данные (почтовый адрес)</w:t>
      </w:r>
    </w:p>
    <w:p w:rsidR="00A51473" w:rsidRPr="00C70334" w:rsidRDefault="00A51473" w:rsidP="00A51473">
      <w:pPr>
        <w:shd w:val="clear" w:color="auto" w:fill="FFFFFF"/>
        <w:ind w:left="3828" w:right="-142"/>
        <w:jc w:val="center"/>
        <w:rPr>
          <w:color w:val="000000" w:themeColor="text1"/>
          <w:sz w:val="26"/>
          <w:szCs w:val="26"/>
        </w:rPr>
      </w:pPr>
      <w:r w:rsidRPr="00C70334">
        <w:rPr>
          <w:color w:val="000000" w:themeColor="text1"/>
          <w:sz w:val="26"/>
          <w:szCs w:val="26"/>
        </w:rPr>
        <w:t>________________________________________</w:t>
      </w:r>
      <w:r w:rsidRPr="00C70334">
        <w:rPr>
          <w:color w:val="000000" w:themeColor="text1"/>
          <w:sz w:val="26"/>
          <w:szCs w:val="26"/>
        </w:rPr>
        <w:br/>
      </w:r>
      <w:r w:rsidRPr="00C70334">
        <w:rPr>
          <w:color w:val="000000" w:themeColor="text1"/>
          <w:sz w:val="20"/>
          <w:szCs w:val="20"/>
        </w:rPr>
        <w:t>(контактные данные (e-</w:t>
      </w:r>
      <w:proofErr w:type="spellStart"/>
      <w:r w:rsidRPr="00C70334">
        <w:rPr>
          <w:color w:val="000000" w:themeColor="text1"/>
          <w:sz w:val="20"/>
          <w:szCs w:val="20"/>
        </w:rPr>
        <w:t>mail</w:t>
      </w:r>
      <w:proofErr w:type="spellEnd"/>
      <w:r w:rsidRPr="00C70334">
        <w:rPr>
          <w:color w:val="000000" w:themeColor="text1"/>
          <w:sz w:val="20"/>
          <w:szCs w:val="20"/>
        </w:rPr>
        <w:t>, номер телефона)</w:t>
      </w:r>
    </w:p>
    <w:p w:rsidR="00953F8F" w:rsidRPr="00C70334" w:rsidRDefault="00953F8F" w:rsidP="00953F8F">
      <w:pPr>
        <w:shd w:val="clear" w:color="auto" w:fill="FFFFFF"/>
        <w:jc w:val="center"/>
        <w:rPr>
          <w:color w:val="000000" w:themeColor="text1"/>
          <w:sz w:val="28"/>
          <w:szCs w:val="28"/>
        </w:rPr>
      </w:pPr>
    </w:p>
    <w:p w:rsidR="00A51473" w:rsidRPr="00C70334" w:rsidRDefault="00A51473" w:rsidP="00953F8F">
      <w:pPr>
        <w:shd w:val="clear" w:color="auto" w:fill="FFFFFF"/>
        <w:jc w:val="center"/>
        <w:rPr>
          <w:color w:val="000000" w:themeColor="text1"/>
          <w:sz w:val="28"/>
          <w:szCs w:val="28"/>
        </w:rPr>
      </w:pPr>
      <w:r w:rsidRPr="00C70334">
        <w:rPr>
          <w:color w:val="000000" w:themeColor="text1"/>
          <w:sz w:val="28"/>
          <w:szCs w:val="28"/>
        </w:rPr>
        <w:t>Заявление</w:t>
      </w:r>
    </w:p>
    <w:p w:rsidR="00953F8F" w:rsidRPr="00C70334" w:rsidRDefault="00953F8F" w:rsidP="00953F8F">
      <w:pPr>
        <w:shd w:val="clear" w:color="auto" w:fill="FFFFFF"/>
        <w:jc w:val="center"/>
        <w:rPr>
          <w:color w:val="000000" w:themeColor="text1"/>
          <w:sz w:val="28"/>
          <w:szCs w:val="28"/>
        </w:rPr>
      </w:pPr>
      <w:r w:rsidRPr="00C70334">
        <w:rPr>
          <w:rFonts w:eastAsiaTheme="majorEastAsia"/>
          <w:bCs/>
          <w:color w:val="000000" w:themeColor="text1"/>
          <w:kern w:val="32"/>
          <w:sz w:val="28"/>
          <w:szCs w:val="28"/>
        </w:rPr>
        <w:t>о согласовании эскизного проекта некапитального строения, сооружения на территории города Сургута,</w:t>
      </w:r>
      <w:r w:rsidRPr="00C70334">
        <w:rPr>
          <w:color w:val="000000" w:themeColor="text1"/>
        </w:rPr>
        <w:t xml:space="preserve"> </w:t>
      </w:r>
      <w:r w:rsidRPr="00C70334">
        <w:rPr>
          <w:rFonts w:eastAsiaTheme="majorEastAsia"/>
          <w:bCs/>
          <w:color w:val="000000" w:themeColor="text1"/>
          <w:kern w:val="32"/>
          <w:sz w:val="28"/>
          <w:szCs w:val="28"/>
        </w:rPr>
        <w:t>планируемого к размещению на земельных участках, находящихся в государственной или муниципальной собственности</w:t>
      </w:r>
    </w:p>
    <w:p w:rsidR="00953F8F" w:rsidRPr="00C70334" w:rsidRDefault="00953F8F" w:rsidP="00A51473">
      <w:pPr>
        <w:shd w:val="clear" w:color="auto" w:fill="FFFFFF"/>
        <w:spacing w:before="100" w:beforeAutospacing="1" w:after="100" w:afterAutospacing="1"/>
        <w:jc w:val="center"/>
        <w:rPr>
          <w:color w:val="000000" w:themeColor="text1"/>
          <w:sz w:val="28"/>
          <w:szCs w:val="28"/>
        </w:rPr>
      </w:pPr>
    </w:p>
    <w:p w:rsidR="00A51473" w:rsidRPr="00C70334" w:rsidRDefault="00A51473" w:rsidP="00A51473">
      <w:pPr>
        <w:shd w:val="clear" w:color="auto" w:fill="FFFFFF"/>
        <w:spacing w:before="100" w:beforeAutospacing="1" w:after="100" w:afterAutospacing="1"/>
        <w:ind w:firstLine="709"/>
        <w:jc w:val="both"/>
        <w:rPr>
          <w:color w:val="000000" w:themeColor="text1"/>
        </w:rPr>
      </w:pPr>
      <w:r w:rsidRPr="00C70334">
        <w:rPr>
          <w:color w:val="000000" w:themeColor="text1"/>
          <w:sz w:val="26"/>
          <w:szCs w:val="26"/>
        </w:rPr>
        <w:t xml:space="preserve">Прошу согласовать эскизный проект некапитального строения, сооружения </w:t>
      </w:r>
      <w:r w:rsidRPr="00C70334">
        <w:rPr>
          <w:color w:val="000000" w:themeColor="text1"/>
        </w:rPr>
        <w:t xml:space="preserve">______________________________________________________________________________________________________________________________________________________________________                                          </w:t>
      </w:r>
      <w:proofErr w:type="gramStart"/>
      <w:r w:rsidRPr="00C70334">
        <w:rPr>
          <w:color w:val="000000" w:themeColor="text1"/>
        </w:rPr>
        <w:t xml:space="preserve">   (</w:t>
      </w:r>
      <w:proofErr w:type="gramEnd"/>
      <w:r w:rsidRPr="00C70334">
        <w:rPr>
          <w:color w:val="000000" w:themeColor="text1"/>
        </w:rPr>
        <w:t>указать наименование в соответствии с документацией)</w:t>
      </w:r>
    </w:p>
    <w:p w:rsidR="00A51473" w:rsidRPr="00C70334" w:rsidRDefault="00A51473" w:rsidP="00A51473">
      <w:pPr>
        <w:rPr>
          <w:color w:val="000000" w:themeColor="text1"/>
        </w:rPr>
      </w:pPr>
      <w:r w:rsidRPr="00C70334">
        <w:rPr>
          <w:color w:val="000000" w:themeColor="text1"/>
        </w:rPr>
        <w:t>___________________________________________________________________________________</w:t>
      </w:r>
    </w:p>
    <w:p w:rsidR="00A51473" w:rsidRPr="00C70334" w:rsidRDefault="00A51473" w:rsidP="00A51473">
      <w:pPr>
        <w:rPr>
          <w:color w:val="000000" w:themeColor="text1"/>
        </w:rPr>
      </w:pPr>
      <w:r w:rsidRPr="00C70334">
        <w:rPr>
          <w:color w:val="000000" w:themeColor="text1"/>
          <w:sz w:val="26"/>
          <w:szCs w:val="26"/>
        </w:rPr>
        <w:t>на земельном участке с кадастровым номером:</w:t>
      </w:r>
      <w:r w:rsidRPr="00C70334">
        <w:rPr>
          <w:color w:val="000000" w:themeColor="text1"/>
        </w:rPr>
        <w:t xml:space="preserve"> _______________________________________</w:t>
      </w:r>
    </w:p>
    <w:p w:rsidR="00A51473" w:rsidRPr="00C70334" w:rsidRDefault="00A51473" w:rsidP="00A51473">
      <w:pPr>
        <w:rPr>
          <w:color w:val="000000" w:themeColor="text1"/>
        </w:rPr>
      </w:pPr>
      <w:r w:rsidRPr="00C70334">
        <w:rPr>
          <w:color w:val="000000" w:themeColor="text1"/>
          <w:sz w:val="26"/>
          <w:szCs w:val="26"/>
        </w:rPr>
        <w:t>по адресу:</w:t>
      </w:r>
      <w:r w:rsidRPr="00C70334">
        <w:rPr>
          <w:color w:val="000000" w:themeColor="text1"/>
        </w:rPr>
        <w:t xml:space="preserve"> _________________________________________________________________________</w:t>
      </w:r>
    </w:p>
    <w:p w:rsidR="00A51473" w:rsidRPr="00C70334" w:rsidRDefault="00A51473" w:rsidP="00A51473">
      <w:pPr>
        <w:rPr>
          <w:color w:val="000000" w:themeColor="text1"/>
        </w:rPr>
      </w:pPr>
      <w:r w:rsidRPr="00C70334">
        <w:rPr>
          <w:color w:val="000000" w:themeColor="text1"/>
        </w:rPr>
        <w:t xml:space="preserve">___________________________________________________________________________________ </w:t>
      </w:r>
    </w:p>
    <w:p w:rsidR="00A51473" w:rsidRPr="00C70334" w:rsidRDefault="00A51473" w:rsidP="00A51473">
      <w:pPr>
        <w:rPr>
          <w:color w:val="000000" w:themeColor="text1"/>
        </w:rPr>
      </w:pPr>
      <w:r w:rsidRPr="00C70334">
        <w:rPr>
          <w:color w:val="000000" w:themeColor="text1"/>
        </w:rPr>
        <w:t>                                                        (местоположение)</w:t>
      </w:r>
    </w:p>
    <w:p w:rsidR="00A51473" w:rsidRPr="00C70334" w:rsidRDefault="00A51473" w:rsidP="00A51473">
      <w:pPr>
        <w:rPr>
          <w:color w:val="000000" w:themeColor="text1"/>
        </w:rPr>
      </w:pPr>
    </w:p>
    <w:p w:rsidR="00401FB5" w:rsidRPr="00C70334" w:rsidRDefault="008862AD" w:rsidP="00401FB5">
      <w:pPr>
        <w:shd w:val="clear" w:color="auto" w:fill="FFFFFF"/>
        <w:ind w:firstLine="709"/>
        <w:jc w:val="both"/>
        <w:rPr>
          <w:color w:val="000000" w:themeColor="text1"/>
          <w:sz w:val="26"/>
          <w:szCs w:val="26"/>
        </w:rPr>
      </w:pPr>
      <w:r w:rsidRPr="00C70334">
        <w:rPr>
          <w:color w:val="000000" w:themeColor="text1"/>
          <w:sz w:val="26"/>
          <w:szCs w:val="26"/>
        </w:rPr>
        <w:t>на с</w:t>
      </w:r>
      <w:r w:rsidR="00401FB5" w:rsidRPr="00C70334">
        <w:rPr>
          <w:color w:val="000000" w:themeColor="text1"/>
          <w:sz w:val="26"/>
          <w:szCs w:val="26"/>
        </w:rPr>
        <w:t xml:space="preserve">рок действия (необходимое подчеркнуть):   </w:t>
      </w:r>
    </w:p>
    <w:p w:rsidR="00A51473" w:rsidRPr="00C70334" w:rsidRDefault="00401FB5" w:rsidP="00A51473">
      <w:pPr>
        <w:rPr>
          <w:color w:val="000000" w:themeColor="text1"/>
          <w:sz w:val="26"/>
          <w:szCs w:val="26"/>
        </w:rPr>
      </w:pPr>
      <w:r w:rsidRPr="00C70334">
        <w:rPr>
          <w:color w:val="000000" w:themeColor="text1"/>
          <w:sz w:val="26"/>
          <w:szCs w:val="26"/>
        </w:rPr>
        <w:t xml:space="preserve">- </w:t>
      </w:r>
      <w:r w:rsidR="00A51473" w:rsidRPr="00C70334">
        <w:rPr>
          <w:color w:val="000000" w:themeColor="text1"/>
          <w:sz w:val="26"/>
          <w:szCs w:val="26"/>
        </w:rPr>
        <w:t>на 5 лет</w:t>
      </w:r>
      <w:r w:rsidR="00953F8F" w:rsidRPr="00C70334">
        <w:rPr>
          <w:color w:val="000000" w:themeColor="text1"/>
          <w:sz w:val="26"/>
          <w:szCs w:val="26"/>
        </w:rPr>
        <w:t>;</w:t>
      </w:r>
    </w:p>
    <w:p w:rsidR="0031679D" w:rsidRPr="00C70334" w:rsidRDefault="00401FB5" w:rsidP="00A51473">
      <w:pPr>
        <w:rPr>
          <w:rFonts w:eastAsiaTheme="majorEastAsia"/>
          <w:bCs/>
          <w:color w:val="000000" w:themeColor="text1"/>
          <w:kern w:val="32"/>
          <w:sz w:val="26"/>
          <w:szCs w:val="26"/>
        </w:rPr>
      </w:pPr>
      <w:r w:rsidRPr="00C70334">
        <w:rPr>
          <w:rFonts w:eastAsiaTheme="majorEastAsia"/>
          <w:bCs/>
          <w:color w:val="000000" w:themeColor="text1"/>
          <w:kern w:val="32"/>
          <w:sz w:val="26"/>
          <w:szCs w:val="26"/>
        </w:rPr>
        <w:t xml:space="preserve">- </w:t>
      </w:r>
      <w:r w:rsidR="0031679D" w:rsidRPr="00C70334">
        <w:rPr>
          <w:rFonts w:eastAsiaTheme="majorEastAsia"/>
          <w:bCs/>
          <w:color w:val="000000" w:themeColor="text1"/>
          <w:kern w:val="32"/>
          <w:sz w:val="26"/>
          <w:szCs w:val="26"/>
        </w:rPr>
        <w:t>в отношении остановочного комплекс</w:t>
      </w:r>
      <w:r w:rsidR="00E63A35" w:rsidRPr="00C70334">
        <w:rPr>
          <w:rFonts w:eastAsiaTheme="majorEastAsia"/>
          <w:bCs/>
          <w:color w:val="000000" w:themeColor="text1"/>
          <w:kern w:val="32"/>
          <w:sz w:val="26"/>
          <w:szCs w:val="26"/>
        </w:rPr>
        <w:t>а</w:t>
      </w:r>
      <w:r w:rsidR="0031679D" w:rsidRPr="00C70334">
        <w:rPr>
          <w:rFonts w:eastAsiaTheme="majorEastAsia"/>
          <w:bCs/>
          <w:color w:val="000000" w:themeColor="text1"/>
          <w:kern w:val="32"/>
          <w:sz w:val="26"/>
          <w:szCs w:val="26"/>
        </w:rPr>
        <w:t xml:space="preserve"> с торговой площадью – на 10 лет</w:t>
      </w:r>
      <w:r w:rsidR="00953F8F" w:rsidRPr="00C70334">
        <w:rPr>
          <w:rFonts w:eastAsiaTheme="majorEastAsia"/>
          <w:bCs/>
          <w:color w:val="000000" w:themeColor="text1"/>
          <w:kern w:val="32"/>
          <w:sz w:val="26"/>
          <w:szCs w:val="26"/>
        </w:rPr>
        <w:t>.</w:t>
      </w:r>
    </w:p>
    <w:p w:rsidR="00A51473" w:rsidRPr="00C70334" w:rsidRDefault="00A51473" w:rsidP="00A51473">
      <w:pPr>
        <w:rPr>
          <w:color w:val="000000" w:themeColor="text1"/>
          <w:sz w:val="26"/>
          <w:szCs w:val="26"/>
        </w:rPr>
      </w:pPr>
    </w:p>
    <w:p w:rsidR="00A51473" w:rsidRPr="00C70334" w:rsidRDefault="00A51473" w:rsidP="00A51473">
      <w:pPr>
        <w:rPr>
          <w:color w:val="000000" w:themeColor="text1"/>
          <w:sz w:val="26"/>
          <w:szCs w:val="26"/>
        </w:rPr>
      </w:pPr>
      <w:r w:rsidRPr="00C70334">
        <w:rPr>
          <w:color w:val="000000" w:themeColor="text1"/>
          <w:sz w:val="26"/>
          <w:szCs w:val="26"/>
        </w:rPr>
        <w:t>Приложение:</w:t>
      </w: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092"/>
        <w:gridCol w:w="2298"/>
      </w:tblGrid>
      <w:tr w:rsidR="00B83E5C" w:rsidRPr="00C70334" w:rsidTr="002F5F77">
        <w:tc>
          <w:tcPr>
            <w:tcW w:w="675" w:type="dxa"/>
            <w:tcBorders>
              <w:top w:val="single" w:sz="4" w:space="0" w:color="auto"/>
              <w:bottom w:val="single" w:sz="4" w:space="0" w:color="auto"/>
              <w:right w:val="single" w:sz="4" w:space="0" w:color="auto"/>
            </w:tcBorders>
          </w:tcPr>
          <w:p w:rsidR="00A51473" w:rsidRPr="00C70334" w:rsidRDefault="00A51473" w:rsidP="002F5F77">
            <w:pPr>
              <w:pStyle w:val="af0"/>
              <w:jc w:val="center"/>
              <w:rPr>
                <w:rFonts w:ascii="Times New Roman" w:hAnsi="Times New Roman" w:cs="Times New Roman"/>
                <w:color w:val="000000" w:themeColor="text1"/>
              </w:rPr>
            </w:pPr>
            <w:r w:rsidRPr="00C70334">
              <w:rPr>
                <w:rFonts w:ascii="Times New Roman" w:hAnsi="Times New Roman" w:cs="Times New Roman"/>
                <w:color w:val="000000" w:themeColor="text1"/>
              </w:rPr>
              <w:lastRenderedPageBreak/>
              <w:t>№ п/п</w:t>
            </w:r>
          </w:p>
        </w:tc>
        <w:tc>
          <w:tcPr>
            <w:tcW w:w="7092" w:type="dxa"/>
            <w:tcBorders>
              <w:top w:val="single" w:sz="4" w:space="0" w:color="auto"/>
              <w:bottom w:val="single" w:sz="4" w:space="0" w:color="auto"/>
              <w:right w:val="single" w:sz="4" w:space="0" w:color="auto"/>
            </w:tcBorders>
          </w:tcPr>
          <w:p w:rsidR="00A51473" w:rsidRPr="00C70334" w:rsidRDefault="00A51473" w:rsidP="002F5F77">
            <w:pPr>
              <w:pStyle w:val="af0"/>
              <w:jc w:val="center"/>
              <w:rPr>
                <w:rFonts w:ascii="Times New Roman" w:hAnsi="Times New Roman" w:cs="Times New Roman"/>
                <w:color w:val="000000" w:themeColor="text1"/>
              </w:rPr>
            </w:pPr>
            <w:r w:rsidRPr="00C70334">
              <w:rPr>
                <w:rFonts w:ascii="Times New Roman" w:hAnsi="Times New Roman" w:cs="Times New Roman"/>
                <w:color w:val="000000" w:themeColor="text1"/>
              </w:rPr>
              <w:t>Наименование документа</w:t>
            </w:r>
          </w:p>
        </w:tc>
        <w:tc>
          <w:tcPr>
            <w:tcW w:w="2298" w:type="dxa"/>
            <w:tcBorders>
              <w:top w:val="single" w:sz="4" w:space="0" w:color="auto"/>
              <w:left w:val="single" w:sz="4" w:space="0" w:color="auto"/>
              <w:bottom w:val="single" w:sz="4" w:space="0" w:color="auto"/>
            </w:tcBorders>
          </w:tcPr>
          <w:p w:rsidR="00A51473" w:rsidRPr="00C70334" w:rsidRDefault="00A51473" w:rsidP="002F5F77">
            <w:pPr>
              <w:pStyle w:val="af0"/>
              <w:jc w:val="center"/>
              <w:rPr>
                <w:rFonts w:ascii="Times New Roman" w:hAnsi="Times New Roman" w:cs="Times New Roman"/>
                <w:color w:val="000000" w:themeColor="text1"/>
              </w:rPr>
            </w:pPr>
            <w:r w:rsidRPr="00C70334">
              <w:rPr>
                <w:rFonts w:ascii="Times New Roman" w:hAnsi="Times New Roman" w:cs="Times New Roman"/>
                <w:color w:val="000000" w:themeColor="text1"/>
              </w:rPr>
              <w:t>Копия</w:t>
            </w:r>
          </w:p>
        </w:tc>
      </w:tr>
      <w:tr w:rsidR="00B83E5C" w:rsidRPr="00C70334" w:rsidTr="002F5F77">
        <w:tc>
          <w:tcPr>
            <w:tcW w:w="675"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A51473" w:rsidRPr="00C70334" w:rsidRDefault="00A51473" w:rsidP="002F5F77">
            <w:pPr>
              <w:pStyle w:val="af0"/>
              <w:rPr>
                <w:rFonts w:ascii="Times New Roman" w:hAnsi="Times New Roman" w:cs="Times New Roman"/>
                <w:color w:val="000000" w:themeColor="text1"/>
              </w:rPr>
            </w:pPr>
          </w:p>
        </w:tc>
      </w:tr>
      <w:tr w:rsidR="00B83E5C" w:rsidRPr="00C70334" w:rsidTr="002F5F77">
        <w:tc>
          <w:tcPr>
            <w:tcW w:w="675"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A51473" w:rsidRPr="00C70334" w:rsidRDefault="00A51473" w:rsidP="002F5F77">
            <w:pPr>
              <w:pStyle w:val="af0"/>
              <w:rPr>
                <w:rFonts w:ascii="Times New Roman" w:hAnsi="Times New Roman" w:cs="Times New Roman"/>
                <w:color w:val="000000" w:themeColor="text1"/>
              </w:rPr>
            </w:pPr>
          </w:p>
        </w:tc>
      </w:tr>
      <w:tr w:rsidR="00B83E5C" w:rsidRPr="00C70334" w:rsidTr="002F5F77">
        <w:tc>
          <w:tcPr>
            <w:tcW w:w="675"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A51473" w:rsidRPr="00C70334" w:rsidRDefault="00A51473" w:rsidP="002F5F77">
            <w:pPr>
              <w:pStyle w:val="af0"/>
              <w:rPr>
                <w:rFonts w:ascii="Times New Roman" w:hAnsi="Times New Roman" w:cs="Times New Roman"/>
                <w:color w:val="000000" w:themeColor="text1"/>
              </w:rPr>
            </w:pPr>
          </w:p>
        </w:tc>
      </w:tr>
      <w:tr w:rsidR="00B83E5C" w:rsidRPr="00C70334" w:rsidTr="002F5F77">
        <w:tc>
          <w:tcPr>
            <w:tcW w:w="675"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A51473" w:rsidRPr="00C70334" w:rsidRDefault="00A51473" w:rsidP="002F5F77">
            <w:pPr>
              <w:pStyle w:val="af0"/>
              <w:rPr>
                <w:rFonts w:ascii="Times New Roman" w:hAnsi="Times New Roman" w:cs="Times New Roman"/>
                <w:color w:val="000000" w:themeColor="text1"/>
              </w:rPr>
            </w:pPr>
          </w:p>
        </w:tc>
      </w:tr>
      <w:tr w:rsidR="00B83E5C" w:rsidRPr="00C70334" w:rsidTr="002F5F77">
        <w:tc>
          <w:tcPr>
            <w:tcW w:w="675"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7092" w:type="dxa"/>
            <w:tcBorders>
              <w:top w:val="single" w:sz="4" w:space="0" w:color="auto"/>
              <w:bottom w:val="single" w:sz="4" w:space="0" w:color="auto"/>
              <w:right w:val="single" w:sz="4" w:space="0" w:color="auto"/>
            </w:tcBorders>
          </w:tcPr>
          <w:p w:rsidR="00A51473" w:rsidRPr="00C70334" w:rsidRDefault="00A51473" w:rsidP="002F5F77">
            <w:pPr>
              <w:pStyle w:val="af0"/>
              <w:rPr>
                <w:rFonts w:ascii="Times New Roman" w:hAnsi="Times New Roman" w:cs="Times New Roman"/>
                <w:color w:val="000000" w:themeColor="text1"/>
              </w:rPr>
            </w:pPr>
          </w:p>
        </w:tc>
        <w:tc>
          <w:tcPr>
            <w:tcW w:w="2298" w:type="dxa"/>
            <w:tcBorders>
              <w:top w:val="single" w:sz="4" w:space="0" w:color="auto"/>
              <w:left w:val="single" w:sz="4" w:space="0" w:color="auto"/>
              <w:bottom w:val="single" w:sz="4" w:space="0" w:color="auto"/>
            </w:tcBorders>
          </w:tcPr>
          <w:p w:rsidR="00A51473" w:rsidRPr="00C70334" w:rsidRDefault="00A51473" w:rsidP="002F5F77">
            <w:pPr>
              <w:pStyle w:val="af0"/>
              <w:rPr>
                <w:rFonts w:ascii="Times New Roman" w:hAnsi="Times New Roman" w:cs="Times New Roman"/>
                <w:color w:val="000000" w:themeColor="text1"/>
              </w:rPr>
            </w:pPr>
          </w:p>
        </w:tc>
      </w:tr>
    </w:tbl>
    <w:p w:rsidR="0095534F" w:rsidRPr="00C70334" w:rsidRDefault="0095534F" w:rsidP="00A51473">
      <w:pPr>
        <w:shd w:val="clear" w:color="auto" w:fill="FFFFFF"/>
        <w:ind w:firstLine="709"/>
        <w:jc w:val="both"/>
        <w:rPr>
          <w:color w:val="000000" w:themeColor="text1"/>
          <w:sz w:val="26"/>
          <w:szCs w:val="26"/>
        </w:rPr>
      </w:pPr>
    </w:p>
    <w:p w:rsidR="00A51473" w:rsidRPr="00C70334" w:rsidRDefault="00A51473" w:rsidP="00A51473">
      <w:pPr>
        <w:shd w:val="clear" w:color="auto" w:fill="FFFFFF"/>
        <w:ind w:firstLine="709"/>
        <w:jc w:val="both"/>
        <w:rPr>
          <w:color w:val="000000" w:themeColor="text1"/>
          <w:sz w:val="26"/>
          <w:szCs w:val="26"/>
        </w:rPr>
      </w:pPr>
      <w:r w:rsidRPr="00C70334">
        <w:rPr>
          <w:color w:val="000000" w:themeColor="text1"/>
          <w:sz w:val="26"/>
          <w:szCs w:val="26"/>
        </w:rPr>
        <w:t xml:space="preserve">Способ получения результата согласования эскизного проекта (необходимое подчеркнуть):   </w:t>
      </w:r>
    </w:p>
    <w:p w:rsidR="00A51473" w:rsidRPr="00C70334" w:rsidRDefault="00A51473" w:rsidP="00A51473">
      <w:pPr>
        <w:shd w:val="clear" w:color="auto" w:fill="FFFFFF"/>
        <w:ind w:firstLine="709"/>
        <w:jc w:val="both"/>
        <w:rPr>
          <w:color w:val="000000" w:themeColor="text1"/>
          <w:sz w:val="26"/>
          <w:szCs w:val="26"/>
        </w:rPr>
      </w:pPr>
      <w:r w:rsidRPr="00C70334">
        <w:rPr>
          <w:color w:val="000000" w:themeColor="text1"/>
          <w:sz w:val="26"/>
          <w:szCs w:val="26"/>
        </w:rPr>
        <w:t>- при личном обращении в департамент архитектуры;</w:t>
      </w:r>
    </w:p>
    <w:p w:rsidR="00A51473" w:rsidRPr="00C70334" w:rsidRDefault="00A51473" w:rsidP="00A51473">
      <w:pPr>
        <w:shd w:val="clear" w:color="auto" w:fill="FFFFFF"/>
        <w:ind w:firstLine="709"/>
        <w:jc w:val="both"/>
        <w:rPr>
          <w:color w:val="000000" w:themeColor="text1"/>
          <w:sz w:val="26"/>
          <w:szCs w:val="26"/>
        </w:rPr>
      </w:pPr>
      <w:r w:rsidRPr="00C70334">
        <w:rPr>
          <w:color w:val="000000" w:themeColor="text1"/>
          <w:sz w:val="26"/>
          <w:szCs w:val="26"/>
        </w:rPr>
        <w:t>- на электронную почту, указанную в заявлении;</w:t>
      </w:r>
    </w:p>
    <w:p w:rsidR="00A51473" w:rsidRPr="00C70334" w:rsidRDefault="00A51473" w:rsidP="00A51473">
      <w:pPr>
        <w:shd w:val="clear" w:color="auto" w:fill="FFFFFF"/>
        <w:ind w:firstLine="709"/>
        <w:jc w:val="both"/>
        <w:rPr>
          <w:color w:val="000000" w:themeColor="text1"/>
          <w:sz w:val="26"/>
          <w:szCs w:val="26"/>
        </w:rPr>
      </w:pPr>
      <w:r w:rsidRPr="00C70334">
        <w:rPr>
          <w:color w:val="000000" w:themeColor="text1"/>
          <w:sz w:val="26"/>
          <w:szCs w:val="26"/>
        </w:rPr>
        <w:t>- почтовым отправлением</w:t>
      </w:r>
      <w:r w:rsidR="00B11E7A" w:rsidRPr="00C70334">
        <w:rPr>
          <w:color w:val="000000" w:themeColor="text1"/>
          <w:sz w:val="26"/>
          <w:szCs w:val="26"/>
        </w:rPr>
        <w:t xml:space="preserve"> на адрес, указанный в заявлении</w:t>
      </w:r>
      <w:r w:rsidRPr="00C70334">
        <w:rPr>
          <w:color w:val="000000" w:themeColor="text1"/>
          <w:sz w:val="26"/>
          <w:szCs w:val="26"/>
        </w:rPr>
        <w:t>.</w:t>
      </w:r>
    </w:p>
    <w:p w:rsidR="00A51473" w:rsidRPr="00C70334" w:rsidRDefault="00A51473" w:rsidP="00A51473">
      <w:pPr>
        <w:rPr>
          <w:color w:val="000000" w:themeColor="text1"/>
        </w:rPr>
      </w:pPr>
    </w:p>
    <w:p w:rsidR="00A51473" w:rsidRPr="00C70334" w:rsidRDefault="00A51473" w:rsidP="00A51473">
      <w:pPr>
        <w:rPr>
          <w:color w:val="000000" w:themeColor="text1"/>
        </w:rPr>
      </w:pPr>
      <w:r w:rsidRPr="00C70334">
        <w:rPr>
          <w:color w:val="000000" w:themeColor="text1"/>
        </w:rPr>
        <w:t>______________________       __________________       ____________ _____________</w:t>
      </w:r>
    </w:p>
    <w:p w:rsidR="00A51473" w:rsidRPr="00C70334" w:rsidRDefault="00A51473" w:rsidP="00A51473">
      <w:pPr>
        <w:rPr>
          <w:color w:val="000000" w:themeColor="text1"/>
        </w:rPr>
      </w:pPr>
      <w:r w:rsidRPr="00C70334">
        <w:rPr>
          <w:color w:val="000000" w:themeColor="text1"/>
        </w:rPr>
        <w:t>            (</w:t>
      </w:r>
      <w:proofErr w:type="gramStart"/>
      <w:r w:rsidRPr="00C70334">
        <w:rPr>
          <w:color w:val="000000" w:themeColor="text1"/>
        </w:rPr>
        <w:t>должность)   </w:t>
      </w:r>
      <w:proofErr w:type="gramEnd"/>
      <w:r w:rsidRPr="00C70334">
        <w:rPr>
          <w:color w:val="000000" w:themeColor="text1"/>
        </w:rPr>
        <w:t>                          (подпись)                               (инициалы, фамилия)</w:t>
      </w:r>
    </w:p>
    <w:p w:rsidR="00A51473" w:rsidRPr="00C70334" w:rsidRDefault="00A51473" w:rsidP="00A51473">
      <w:pPr>
        <w:rPr>
          <w:color w:val="000000" w:themeColor="text1"/>
        </w:rPr>
      </w:pPr>
    </w:p>
    <w:p w:rsidR="00A51473" w:rsidRPr="00C70334" w:rsidRDefault="00A51473" w:rsidP="00A51473">
      <w:pPr>
        <w:rPr>
          <w:color w:val="000000" w:themeColor="text1"/>
        </w:rPr>
      </w:pPr>
      <w:r w:rsidRPr="00C70334">
        <w:rPr>
          <w:color w:val="000000" w:themeColor="text1"/>
        </w:rPr>
        <w:t>«____» _______________ 20___ г.</w:t>
      </w:r>
    </w:p>
    <w:p w:rsidR="00A51473" w:rsidRPr="00C70334" w:rsidRDefault="00A51473" w:rsidP="00A51473">
      <w:pPr>
        <w:rPr>
          <w:color w:val="000000" w:themeColor="text1"/>
        </w:rPr>
      </w:pPr>
    </w:p>
    <w:p w:rsidR="00A51473" w:rsidRPr="00C70334" w:rsidRDefault="00A51473" w:rsidP="00A51473">
      <w:pPr>
        <w:rPr>
          <w:color w:val="000000" w:themeColor="text1"/>
        </w:rPr>
      </w:pPr>
      <w:r w:rsidRPr="00C70334">
        <w:rPr>
          <w:color w:val="000000" w:themeColor="text1"/>
        </w:rPr>
        <w:t xml:space="preserve">              М.П.  </w:t>
      </w:r>
    </w:p>
    <w:p w:rsidR="00A51473" w:rsidRPr="00C70334" w:rsidRDefault="00A51473" w:rsidP="00A51473">
      <w:pPr>
        <w:rPr>
          <w:color w:val="000000" w:themeColor="text1"/>
        </w:rPr>
      </w:pPr>
      <w:r w:rsidRPr="00C70334">
        <w:rPr>
          <w:color w:val="000000" w:themeColor="text1"/>
        </w:rPr>
        <w:t>(при наличии печати)</w:t>
      </w:r>
    </w:p>
    <w:p w:rsidR="00A51473" w:rsidRPr="00C70334" w:rsidRDefault="00A51473" w:rsidP="00A51473">
      <w:pPr>
        <w:ind w:firstLine="708"/>
        <w:jc w:val="both"/>
        <w:rPr>
          <w:color w:val="000000" w:themeColor="text1"/>
          <w:sz w:val="28"/>
          <w:szCs w:val="28"/>
          <w:shd w:val="clear" w:color="auto" w:fill="FFFFFF"/>
        </w:rPr>
      </w:pPr>
    </w:p>
    <w:p w:rsidR="00A51473" w:rsidRPr="00C70334" w:rsidRDefault="00A51473" w:rsidP="00A51473">
      <w:pPr>
        <w:tabs>
          <w:tab w:val="left" w:pos="3360"/>
        </w:tabs>
        <w:ind w:firstLine="709"/>
        <w:jc w:val="both"/>
        <w:rPr>
          <w:rFonts w:eastAsiaTheme="majorEastAsia"/>
          <w:bCs/>
          <w:color w:val="000000" w:themeColor="text1"/>
          <w:kern w:val="32"/>
          <w:sz w:val="28"/>
          <w:szCs w:val="28"/>
        </w:rPr>
      </w:pPr>
    </w:p>
    <w:p w:rsidR="00A51473" w:rsidRPr="00C70334" w:rsidRDefault="00A51473" w:rsidP="00A51473">
      <w:pPr>
        <w:tabs>
          <w:tab w:val="left" w:pos="3360"/>
        </w:tabs>
        <w:ind w:firstLine="709"/>
        <w:jc w:val="both"/>
        <w:rPr>
          <w:rFonts w:eastAsiaTheme="majorEastAsia"/>
          <w:bCs/>
          <w:color w:val="000000" w:themeColor="text1"/>
          <w:kern w:val="32"/>
          <w:sz w:val="28"/>
          <w:szCs w:val="28"/>
        </w:rPr>
      </w:pPr>
    </w:p>
    <w:p w:rsidR="00A51473" w:rsidRPr="00C70334" w:rsidRDefault="00A51473" w:rsidP="00A51473">
      <w:pPr>
        <w:tabs>
          <w:tab w:val="left" w:pos="3360"/>
        </w:tabs>
        <w:ind w:firstLine="709"/>
        <w:jc w:val="both"/>
        <w:rPr>
          <w:rFonts w:eastAsiaTheme="majorEastAsia"/>
          <w:bCs/>
          <w:color w:val="000000" w:themeColor="text1"/>
          <w:kern w:val="32"/>
          <w:sz w:val="28"/>
          <w:szCs w:val="28"/>
        </w:rPr>
      </w:pPr>
    </w:p>
    <w:p w:rsidR="00A51473" w:rsidRPr="00C70334" w:rsidRDefault="00A51473"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A738C0" w:rsidRPr="00C70334" w:rsidRDefault="00A738C0" w:rsidP="00366C73">
      <w:pPr>
        <w:tabs>
          <w:tab w:val="left" w:pos="3360"/>
        </w:tabs>
        <w:ind w:firstLine="709"/>
        <w:jc w:val="both"/>
        <w:rPr>
          <w:rFonts w:eastAsiaTheme="majorEastAsia"/>
          <w:bCs/>
          <w:color w:val="000000" w:themeColor="text1"/>
          <w:kern w:val="32"/>
          <w:sz w:val="28"/>
          <w:szCs w:val="28"/>
        </w:rPr>
      </w:pPr>
    </w:p>
    <w:p w:rsidR="00B041E5" w:rsidRDefault="00B041E5">
      <w:pPr>
        <w:widowControl/>
        <w:autoSpaceDE/>
        <w:autoSpaceDN/>
        <w:adjustRightInd/>
        <w:rPr>
          <w:rFonts w:eastAsiaTheme="majorEastAsia"/>
          <w:bCs/>
          <w:color w:val="000000" w:themeColor="text1"/>
          <w:kern w:val="32"/>
          <w:sz w:val="28"/>
          <w:szCs w:val="28"/>
        </w:rPr>
      </w:pPr>
      <w:r>
        <w:rPr>
          <w:rFonts w:eastAsiaTheme="majorEastAsia"/>
          <w:bCs/>
          <w:color w:val="000000" w:themeColor="text1"/>
          <w:kern w:val="32"/>
          <w:sz w:val="28"/>
          <w:szCs w:val="28"/>
        </w:rPr>
        <w:br w:type="page"/>
      </w:r>
    </w:p>
    <w:p w:rsidR="00A738C0" w:rsidRPr="00C70334" w:rsidRDefault="00A738C0" w:rsidP="00A738C0">
      <w:pPr>
        <w:tabs>
          <w:tab w:val="left" w:pos="3360"/>
        </w:tabs>
        <w:ind w:left="4962"/>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lastRenderedPageBreak/>
        <w:t xml:space="preserve">Приложение </w:t>
      </w:r>
    </w:p>
    <w:p w:rsidR="00A738C0" w:rsidRPr="00C70334" w:rsidRDefault="00A738C0" w:rsidP="00A738C0">
      <w:pPr>
        <w:tabs>
          <w:tab w:val="left" w:pos="3360"/>
        </w:tabs>
        <w:ind w:left="4962"/>
        <w:rPr>
          <w:rFonts w:eastAsiaTheme="majorEastAsia"/>
          <w:bCs/>
          <w:color w:val="000000" w:themeColor="text1"/>
          <w:kern w:val="32"/>
          <w:sz w:val="28"/>
          <w:szCs w:val="28"/>
        </w:rPr>
      </w:pPr>
      <w:r w:rsidRPr="00C70334">
        <w:rPr>
          <w:rFonts w:eastAsiaTheme="majorEastAsia"/>
          <w:bCs/>
          <w:color w:val="000000" w:themeColor="text1"/>
          <w:kern w:val="32"/>
          <w:sz w:val="28"/>
          <w:szCs w:val="28"/>
        </w:rPr>
        <w:t>к заявлению о согласовании эскизного проекта некапитального строения, сооружения на территории города Сургута, планируемого к размещению на земельных участках, находящихся в государственной или муниципальной собственности</w:t>
      </w:r>
    </w:p>
    <w:p w:rsidR="00A738C0" w:rsidRPr="00C70334" w:rsidRDefault="00A738C0" w:rsidP="00A738C0">
      <w:pPr>
        <w:tabs>
          <w:tab w:val="left" w:pos="3360"/>
        </w:tabs>
        <w:ind w:firstLine="709"/>
        <w:jc w:val="both"/>
        <w:rPr>
          <w:rFonts w:eastAsiaTheme="majorEastAsia"/>
          <w:bCs/>
          <w:color w:val="000000" w:themeColor="text1"/>
          <w:kern w:val="32"/>
          <w:sz w:val="28"/>
          <w:szCs w:val="28"/>
        </w:rPr>
      </w:pPr>
    </w:p>
    <w:p w:rsidR="00A738C0" w:rsidRPr="00C70334" w:rsidRDefault="00A738C0" w:rsidP="00A738C0">
      <w:pPr>
        <w:tabs>
          <w:tab w:val="left" w:pos="3360"/>
        </w:tabs>
        <w:ind w:firstLine="709"/>
        <w:jc w:val="both"/>
        <w:rPr>
          <w:rFonts w:eastAsiaTheme="majorEastAsia"/>
          <w:bCs/>
          <w:color w:val="000000" w:themeColor="text1"/>
          <w:kern w:val="32"/>
          <w:sz w:val="28"/>
          <w:szCs w:val="28"/>
        </w:rPr>
      </w:pPr>
    </w:p>
    <w:p w:rsidR="00A738C0" w:rsidRPr="00C70334" w:rsidRDefault="00A738C0" w:rsidP="00A738C0">
      <w:pPr>
        <w:tabs>
          <w:tab w:val="left" w:pos="3360"/>
        </w:tabs>
        <w:ind w:firstLine="709"/>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Согласие</w:t>
      </w:r>
    </w:p>
    <w:p w:rsidR="00A738C0" w:rsidRPr="00C70334" w:rsidRDefault="00A738C0" w:rsidP="00A738C0">
      <w:pPr>
        <w:tabs>
          <w:tab w:val="left" w:pos="3360"/>
        </w:tabs>
        <w:ind w:firstLine="709"/>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на обработку персональных данных</w:t>
      </w:r>
    </w:p>
    <w:p w:rsidR="00A738C0" w:rsidRPr="00C70334" w:rsidRDefault="00A738C0" w:rsidP="00A738C0">
      <w:pPr>
        <w:tabs>
          <w:tab w:val="left" w:pos="3360"/>
        </w:tabs>
        <w:ind w:firstLine="709"/>
        <w:jc w:val="center"/>
        <w:rPr>
          <w:rFonts w:eastAsiaTheme="majorEastAsia"/>
          <w:bCs/>
          <w:color w:val="000000" w:themeColor="text1"/>
          <w:kern w:val="32"/>
          <w:sz w:val="28"/>
          <w:szCs w:val="28"/>
        </w:rPr>
      </w:pPr>
      <w:r w:rsidRPr="00C70334">
        <w:rPr>
          <w:rFonts w:eastAsiaTheme="majorEastAsia"/>
          <w:bCs/>
          <w:color w:val="000000" w:themeColor="text1"/>
          <w:kern w:val="32"/>
          <w:sz w:val="28"/>
          <w:szCs w:val="28"/>
        </w:rPr>
        <w:t>(для заявителя - физического лица)</w:t>
      </w:r>
    </w:p>
    <w:p w:rsidR="00A738C0" w:rsidRPr="00C70334" w:rsidRDefault="00A738C0" w:rsidP="00A738C0">
      <w:pPr>
        <w:tabs>
          <w:tab w:val="left" w:pos="3360"/>
        </w:tabs>
        <w:ind w:firstLine="709"/>
        <w:jc w:val="both"/>
        <w:rPr>
          <w:rFonts w:eastAsiaTheme="majorEastAsia"/>
          <w:bCs/>
          <w:color w:val="000000" w:themeColor="text1"/>
          <w:kern w:val="32"/>
          <w:sz w:val="28"/>
          <w:szCs w:val="28"/>
        </w:rPr>
      </w:pPr>
    </w:p>
    <w:p w:rsidR="00A738C0" w:rsidRPr="00C70334" w:rsidRDefault="00A738C0" w:rsidP="00A738C0">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В соответствии с требованиями статьи 9 Федерального закона от 27.07.2006 № 152-ФЗ «О персональных данных»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A738C0" w:rsidRPr="00C70334" w:rsidRDefault="00A738C0" w:rsidP="00A738C0">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w:t>
      </w:r>
      <w:r w:rsidR="00D80D76">
        <w:rPr>
          <w:rFonts w:eastAsiaTheme="majorEastAsia"/>
          <w:bCs/>
          <w:color w:val="000000" w:themeColor="text1"/>
          <w:kern w:val="32"/>
          <w:sz w:val="28"/>
          <w:szCs w:val="28"/>
        </w:rPr>
        <w:t xml:space="preserve">в </w:t>
      </w:r>
      <w:bookmarkStart w:id="0" w:name="_GoBack"/>
      <w:bookmarkEnd w:id="0"/>
      <w:r w:rsidR="002E4338" w:rsidRPr="002E4338">
        <w:rPr>
          <w:rFonts w:eastAsiaTheme="majorEastAsia"/>
          <w:bCs/>
          <w:color w:val="000000" w:themeColor="text1"/>
          <w:kern w:val="32"/>
          <w:sz w:val="28"/>
          <w:szCs w:val="28"/>
        </w:rPr>
        <w:t>сфере градостроительной деятельности, связанной с согласованием эскизного проекта некапитального строения, сооружения на территории города Сургута для реализации полномочий, возложенных действующим законодательством на Администрацию города</w:t>
      </w:r>
      <w:r w:rsidRPr="00C70334">
        <w:rPr>
          <w:rFonts w:eastAsiaTheme="majorEastAsia"/>
          <w:bCs/>
          <w:color w:val="000000" w:themeColor="text1"/>
          <w:kern w:val="32"/>
          <w:sz w:val="28"/>
          <w:szCs w:val="28"/>
        </w:rPr>
        <w:t>.</w:t>
      </w:r>
    </w:p>
    <w:p w:rsidR="00A738C0" w:rsidRPr="00C70334" w:rsidRDefault="00A738C0" w:rsidP="00A738C0">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A738C0" w:rsidRPr="00C70334" w:rsidRDefault="00A738C0" w:rsidP="00A738C0">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A738C0" w:rsidRPr="00C70334" w:rsidRDefault="00A738C0" w:rsidP="00A738C0">
      <w:pPr>
        <w:tabs>
          <w:tab w:val="left" w:pos="3360"/>
        </w:tabs>
        <w:ind w:firstLine="709"/>
        <w:jc w:val="both"/>
        <w:rPr>
          <w:rFonts w:eastAsiaTheme="majorEastAsia"/>
          <w:bCs/>
          <w:color w:val="000000" w:themeColor="text1"/>
          <w:kern w:val="32"/>
          <w:sz w:val="28"/>
          <w:szCs w:val="28"/>
        </w:rPr>
      </w:pPr>
    </w:p>
    <w:p w:rsidR="00A738C0" w:rsidRPr="00C70334" w:rsidRDefault="00A738C0" w:rsidP="00A738C0">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Ф.И.О. заявителя (представителя) __________________________________</w:t>
      </w:r>
    </w:p>
    <w:p w:rsidR="00A738C0" w:rsidRPr="00C70334" w:rsidRDefault="00A738C0" w:rsidP="00A738C0">
      <w:pPr>
        <w:tabs>
          <w:tab w:val="left" w:pos="3360"/>
        </w:tabs>
        <w:ind w:firstLine="709"/>
        <w:jc w:val="both"/>
        <w:rPr>
          <w:rFonts w:eastAsiaTheme="majorEastAsia"/>
          <w:bCs/>
          <w:color w:val="000000" w:themeColor="text1"/>
          <w:kern w:val="32"/>
          <w:sz w:val="28"/>
          <w:szCs w:val="28"/>
        </w:rPr>
      </w:pPr>
    </w:p>
    <w:p w:rsidR="00A738C0" w:rsidRPr="00C70334" w:rsidRDefault="00A738C0" w:rsidP="00A738C0">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Подпись заявителя (представителя) ____________________</w:t>
      </w:r>
    </w:p>
    <w:p w:rsidR="00A738C0" w:rsidRPr="00C70334" w:rsidRDefault="00A738C0" w:rsidP="00A738C0">
      <w:pPr>
        <w:tabs>
          <w:tab w:val="left" w:pos="3360"/>
        </w:tabs>
        <w:ind w:firstLine="709"/>
        <w:jc w:val="both"/>
        <w:rPr>
          <w:rFonts w:eastAsiaTheme="majorEastAsia"/>
          <w:bCs/>
          <w:color w:val="000000" w:themeColor="text1"/>
          <w:kern w:val="32"/>
          <w:sz w:val="28"/>
          <w:szCs w:val="28"/>
        </w:rPr>
      </w:pPr>
    </w:p>
    <w:p w:rsidR="00A738C0" w:rsidRPr="0066568C" w:rsidRDefault="00A738C0" w:rsidP="00A738C0">
      <w:pPr>
        <w:tabs>
          <w:tab w:val="left" w:pos="3360"/>
        </w:tabs>
        <w:ind w:firstLine="709"/>
        <w:jc w:val="both"/>
        <w:rPr>
          <w:rFonts w:eastAsiaTheme="majorEastAsia"/>
          <w:bCs/>
          <w:color w:val="000000" w:themeColor="text1"/>
          <w:kern w:val="32"/>
          <w:sz w:val="28"/>
          <w:szCs w:val="28"/>
        </w:rPr>
      </w:pPr>
      <w:r w:rsidRPr="00C70334">
        <w:rPr>
          <w:rFonts w:eastAsiaTheme="majorEastAsia"/>
          <w:bCs/>
          <w:color w:val="000000" w:themeColor="text1"/>
          <w:kern w:val="32"/>
          <w:sz w:val="28"/>
          <w:szCs w:val="28"/>
        </w:rPr>
        <w:t>Дата ____________</w:t>
      </w:r>
    </w:p>
    <w:p w:rsidR="00A738C0" w:rsidRDefault="00A738C0" w:rsidP="00A738C0">
      <w:pPr>
        <w:tabs>
          <w:tab w:val="left" w:pos="3360"/>
        </w:tabs>
        <w:ind w:firstLine="709"/>
        <w:jc w:val="both"/>
        <w:rPr>
          <w:rFonts w:eastAsiaTheme="majorEastAsia"/>
          <w:bCs/>
          <w:color w:val="000000" w:themeColor="text1"/>
          <w:kern w:val="32"/>
          <w:sz w:val="28"/>
          <w:szCs w:val="28"/>
        </w:rPr>
      </w:pPr>
    </w:p>
    <w:p w:rsidR="00A738C0" w:rsidRDefault="00A738C0" w:rsidP="00A738C0">
      <w:pPr>
        <w:tabs>
          <w:tab w:val="left" w:pos="3360"/>
        </w:tabs>
        <w:ind w:firstLine="709"/>
        <w:jc w:val="both"/>
        <w:rPr>
          <w:rFonts w:eastAsiaTheme="majorEastAsia"/>
          <w:bCs/>
          <w:color w:val="000000" w:themeColor="text1"/>
          <w:kern w:val="32"/>
          <w:sz w:val="28"/>
          <w:szCs w:val="28"/>
        </w:rPr>
      </w:pPr>
    </w:p>
    <w:p w:rsidR="00A738C0" w:rsidRPr="00B83E5C" w:rsidRDefault="002E4338" w:rsidP="00366C73">
      <w:pPr>
        <w:tabs>
          <w:tab w:val="left" w:pos="3360"/>
        </w:tabs>
        <w:ind w:firstLine="709"/>
        <w:jc w:val="both"/>
        <w:rPr>
          <w:rFonts w:eastAsiaTheme="majorEastAsia"/>
          <w:bCs/>
          <w:color w:val="000000" w:themeColor="text1"/>
          <w:kern w:val="32"/>
          <w:sz w:val="28"/>
          <w:szCs w:val="28"/>
        </w:rPr>
      </w:pPr>
      <w:r>
        <w:t xml:space="preserve">Исполнитель: </w:t>
      </w:r>
      <w:proofErr w:type="spellStart"/>
      <w:r>
        <w:t>Беленец</w:t>
      </w:r>
      <w:proofErr w:type="spellEnd"/>
      <w:r>
        <w:t xml:space="preserve"> Оксана Викторовна главный специалист отдела </w:t>
      </w:r>
      <w:proofErr w:type="spellStart"/>
      <w:r>
        <w:t>АХОиРРД</w:t>
      </w:r>
      <w:proofErr w:type="spellEnd"/>
      <w:r>
        <w:t xml:space="preserve"> </w:t>
      </w:r>
      <w:proofErr w:type="spellStart"/>
      <w:r>
        <w:t>ДАиГ</w:t>
      </w:r>
      <w:proofErr w:type="spellEnd"/>
      <w:r>
        <w:t xml:space="preserve"> тел.: (3462) 52-82-90</w:t>
      </w:r>
    </w:p>
    <w:sectPr w:rsidR="00A738C0" w:rsidRPr="00B83E5C" w:rsidSect="002E4338">
      <w:headerReference w:type="default" r:id="rId8"/>
      <w:pgSz w:w="11905" w:h="16837"/>
      <w:pgMar w:top="1134" w:right="706" w:bottom="567" w:left="1135"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E36" w:rsidRDefault="00697E36">
      <w:r>
        <w:separator/>
      </w:r>
    </w:p>
  </w:endnote>
  <w:endnote w:type="continuationSeparator" w:id="0">
    <w:p w:rsidR="00697E36" w:rsidRDefault="0069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E36" w:rsidRDefault="00697E36">
      <w:r>
        <w:separator/>
      </w:r>
    </w:p>
  </w:footnote>
  <w:footnote w:type="continuationSeparator" w:id="0">
    <w:p w:rsidR="00697E36" w:rsidRDefault="0069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82" w:rsidRPr="004E5982" w:rsidRDefault="004E5982">
    <w:pPr>
      <w:pStyle w:val="a9"/>
      <w:jc w:val="center"/>
      <w:rPr>
        <w:sz w:val="20"/>
        <w:szCs w:val="20"/>
      </w:rPr>
    </w:pPr>
    <w:r w:rsidRPr="004E5982">
      <w:rPr>
        <w:sz w:val="20"/>
        <w:szCs w:val="20"/>
      </w:rPr>
      <w:fldChar w:fldCharType="begin"/>
    </w:r>
    <w:r w:rsidRPr="004E5982">
      <w:rPr>
        <w:sz w:val="20"/>
        <w:szCs w:val="20"/>
      </w:rPr>
      <w:instrText>PAGE   \* MERGEFORMAT</w:instrText>
    </w:r>
    <w:r w:rsidRPr="004E5982">
      <w:rPr>
        <w:sz w:val="20"/>
        <w:szCs w:val="20"/>
      </w:rPr>
      <w:fldChar w:fldCharType="separate"/>
    </w:r>
    <w:r w:rsidR="00D80D76">
      <w:rPr>
        <w:noProof/>
        <w:sz w:val="20"/>
        <w:szCs w:val="20"/>
      </w:rPr>
      <w:t>3</w:t>
    </w:r>
    <w:r w:rsidRPr="004E5982">
      <w:rPr>
        <w:sz w:val="20"/>
        <w:szCs w:val="20"/>
      </w:rPr>
      <w:fldChar w:fldCharType="end"/>
    </w:r>
  </w:p>
  <w:p w:rsidR="002E709E" w:rsidRDefault="002E709E">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CF6"/>
    <w:multiLevelType w:val="singleLevel"/>
    <w:tmpl w:val="E696C52E"/>
    <w:lvl w:ilvl="0">
      <w:start w:val="1"/>
      <w:numFmt w:val="decimal"/>
      <w:lvlText w:val="%1)"/>
      <w:legacy w:legacy="1" w:legacySpace="0" w:legacyIndent="317"/>
      <w:lvlJc w:val="left"/>
      <w:rPr>
        <w:rFonts w:ascii="Times New Roman" w:hAnsi="Times New Roman" w:cs="Times New Roman" w:hint="default"/>
      </w:rPr>
    </w:lvl>
  </w:abstractNum>
  <w:abstractNum w:abstractNumId="1" w15:restartNumberingAfterBreak="0">
    <w:nsid w:val="051A64FA"/>
    <w:multiLevelType w:val="singleLevel"/>
    <w:tmpl w:val="D5D4E1C0"/>
    <w:lvl w:ilvl="0">
      <w:start w:val="1"/>
      <w:numFmt w:val="decimal"/>
      <w:lvlText w:val="%1)"/>
      <w:legacy w:legacy="1" w:legacySpace="0" w:legacyIndent="298"/>
      <w:lvlJc w:val="left"/>
      <w:rPr>
        <w:rFonts w:ascii="Times New Roman" w:hAnsi="Times New Roman" w:cs="Times New Roman" w:hint="default"/>
      </w:rPr>
    </w:lvl>
  </w:abstractNum>
  <w:abstractNum w:abstractNumId="2" w15:restartNumberingAfterBreak="0">
    <w:nsid w:val="07503B44"/>
    <w:multiLevelType w:val="singleLevel"/>
    <w:tmpl w:val="D5D4E1C0"/>
    <w:lvl w:ilvl="0">
      <w:start w:val="1"/>
      <w:numFmt w:val="decimal"/>
      <w:lvlText w:val="%1)"/>
      <w:legacy w:legacy="1" w:legacySpace="0" w:legacyIndent="298"/>
      <w:lvlJc w:val="left"/>
      <w:rPr>
        <w:rFonts w:ascii="Times New Roman" w:hAnsi="Times New Roman" w:cs="Times New Roman" w:hint="default"/>
      </w:rPr>
    </w:lvl>
  </w:abstractNum>
  <w:abstractNum w:abstractNumId="3" w15:restartNumberingAfterBreak="0">
    <w:nsid w:val="083457B1"/>
    <w:multiLevelType w:val="singleLevel"/>
    <w:tmpl w:val="B2E2255C"/>
    <w:lvl w:ilvl="0">
      <w:start w:val="3"/>
      <w:numFmt w:val="decimal"/>
      <w:lvlText w:val="1.3.%1."/>
      <w:legacy w:legacy="1" w:legacySpace="0" w:legacyIndent="682"/>
      <w:lvlJc w:val="left"/>
      <w:rPr>
        <w:rFonts w:ascii="Times New Roman" w:hAnsi="Times New Roman" w:cs="Times New Roman" w:hint="default"/>
      </w:rPr>
    </w:lvl>
  </w:abstractNum>
  <w:abstractNum w:abstractNumId="4" w15:restartNumberingAfterBreak="0">
    <w:nsid w:val="0C5A0AD0"/>
    <w:multiLevelType w:val="singleLevel"/>
    <w:tmpl w:val="10A84ACE"/>
    <w:lvl w:ilvl="0">
      <w:start w:val="1"/>
      <w:numFmt w:val="decimal"/>
      <w:lvlText w:val="%1)"/>
      <w:legacy w:legacy="1" w:legacySpace="0" w:legacyIndent="687"/>
      <w:lvlJc w:val="left"/>
      <w:rPr>
        <w:rFonts w:ascii="Times New Roman" w:hAnsi="Times New Roman" w:cs="Times New Roman" w:hint="default"/>
      </w:rPr>
    </w:lvl>
  </w:abstractNum>
  <w:abstractNum w:abstractNumId="5" w15:restartNumberingAfterBreak="0">
    <w:nsid w:val="0EF044C8"/>
    <w:multiLevelType w:val="hybridMultilevel"/>
    <w:tmpl w:val="CDF00ACA"/>
    <w:lvl w:ilvl="0" w:tplc="3274D7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367492"/>
    <w:multiLevelType w:val="singleLevel"/>
    <w:tmpl w:val="9386E45E"/>
    <w:lvl w:ilvl="0">
      <w:start w:val="1"/>
      <w:numFmt w:val="decimal"/>
      <w:lvlText w:val="%1)"/>
      <w:legacy w:legacy="1" w:legacySpace="0" w:legacyIndent="312"/>
      <w:lvlJc w:val="left"/>
      <w:rPr>
        <w:rFonts w:ascii="Times New Roman" w:hAnsi="Times New Roman" w:cs="Times New Roman" w:hint="default"/>
      </w:rPr>
    </w:lvl>
  </w:abstractNum>
  <w:abstractNum w:abstractNumId="7" w15:restartNumberingAfterBreak="0">
    <w:nsid w:val="20D71B13"/>
    <w:multiLevelType w:val="singleLevel"/>
    <w:tmpl w:val="96C20C96"/>
    <w:lvl w:ilvl="0">
      <w:start w:val="2"/>
      <w:numFmt w:val="decimal"/>
      <w:lvlText w:val="%1)"/>
      <w:legacy w:legacy="1" w:legacySpace="0" w:legacyIndent="375"/>
      <w:lvlJc w:val="left"/>
      <w:rPr>
        <w:rFonts w:ascii="Times New Roman" w:hAnsi="Times New Roman" w:cs="Times New Roman" w:hint="default"/>
      </w:rPr>
    </w:lvl>
  </w:abstractNum>
  <w:abstractNum w:abstractNumId="8" w15:restartNumberingAfterBreak="0">
    <w:nsid w:val="24F743AB"/>
    <w:multiLevelType w:val="singleLevel"/>
    <w:tmpl w:val="52C48CA0"/>
    <w:lvl w:ilvl="0">
      <w:start w:val="1"/>
      <w:numFmt w:val="decimal"/>
      <w:lvlText w:val="%1)"/>
      <w:legacy w:legacy="1" w:legacySpace="0" w:legacyIndent="327"/>
      <w:lvlJc w:val="left"/>
      <w:rPr>
        <w:rFonts w:ascii="Times New Roman" w:hAnsi="Times New Roman" w:cs="Times New Roman" w:hint="default"/>
      </w:rPr>
    </w:lvl>
  </w:abstractNum>
  <w:abstractNum w:abstractNumId="9" w15:restartNumberingAfterBreak="0">
    <w:nsid w:val="25991D84"/>
    <w:multiLevelType w:val="singleLevel"/>
    <w:tmpl w:val="2C3C711C"/>
    <w:lvl w:ilvl="0">
      <w:start w:val="10"/>
      <w:numFmt w:val="decimal"/>
      <w:lvlText w:val="%1)"/>
      <w:legacy w:legacy="1" w:legacySpace="0" w:legacyIndent="470"/>
      <w:lvlJc w:val="left"/>
      <w:rPr>
        <w:rFonts w:ascii="Times New Roman" w:hAnsi="Times New Roman" w:cs="Times New Roman" w:hint="default"/>
      </w:rPr>
    </w:lvl>
  </w:abstractNum>
  <w:abstractNum w:abstractNumId="10" w15:restartNumberingAfterBreak="0">
    <w:nsid w:val="26E01C90"/>
    <w:multiLevelType w:val="singleLevel"/>
    <w:tmpl w:val="05B082EC"/>
    <w:lvl w:ilvl="0">
      <w:start w:val="1"/>
      <w:numFmt w:val="decimal"/>
      <w:lvlText w:val="%1)"/>
      <w:legacy w:legacy="1" w:legacySpace="0" w:legacyIndent="417"/>
      <w:lvlJc w:val="left"/>
      <w:rPr>
        <w:rFonts w:ascii="Times New Roman" w:hAnsi="Times New Roman" w:cs="Times New Roman" w:hint="default"/>
      </w:rPr>
    </w:lvl>
  </w:abstractNum>
  <w:abstractNum w:abstractNumId="11" w15:restartNumberingAfterBreak="0">
    <w:nsid w:val="318C7EFA"/>
    <w:multiLevelType w:val="multilevel"/>
    <w:tmpl w:val="5A725F22"/>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15:restartNumberingAfterBreak="0">
    <w:nsid w:val="319C6B58"/>
    <w:multiLevelType w:val="singleLevel"/>
    <w:tmpl w:val="AE207826"/>
    <w:lvl w:ilvl="0">
      <w:start w:val="2"/>
      <w:numFmt w:val="decimal"/>
      <w:lvlText w:val="%1)"/>
      <w:legacy w:legacy="1" w:legacySpace="0" w:legacyIndent="705"/>
      <w:lvlJc w:val="left"/>
      <w:rPr>
        <w:rFonts w:ascii="Times New Roman" w:hAnsi="Times New Roman" w:cs="Times New Roman" w:hint="default"/>
      </w:rPr>
    </w:lvl>
  </w:abstractNum>
  <w:abstractNum w:abstractNumId="13" w15:restartNumberingAfterBreak="0">
    <w:nsid w:val="331C7C29"/>
    <w:multiLevelType w:val="singleLevel"/>
    <w:tmpl w:val="220EF06C"/>
    <w:lvl w:ilvl="0">
      <w:start w:val="6"/>
      <w:numFmt w:val="decimal"/>
      <w:lvlText w:val="%1)"/>
      <w:legacy w:legacy="1" w:legacySpace="0" w:legacyIndent="399"/>
      <w:lvlJc w:val="left"/>
      <w:rPr>
        <w:rFonts w:ascii="Times New Roman" w:hAnsi="Times New Roman" w:cs="Times New Roman" w:hint="default"/>
      </w:rPr>
    </w:lvl>
  </w:abstractNum>
  <w:abstractNum w:abstractNumId="14" w15:restartNumberingAfterBreak="0">
    <w:nsid w:val="361D2694"/>
    <w:multiLevelType w:val="singleLevel"/>
    <w:tmpl w:val="676025BC"/>
    <w:lvl w:ilvl="0">
      <w:start w:val="1"/>
      <w:numFmt w:val="decimal"/>
      <w:lvlText w:val="%1)"/>
      <w:legacy w:legacy="1" w:legacySpace="0" w:legacyIndent="341"/>
      <w:lvlJc w:val="left"/>
      <w:rPr>
        <w:rFonts w:ascii="Times New Roman" w:hAnsi="Times New Roman" w:cs="Times New Roman" w:hint="default"/>
      </w:rPr>
    </w:lvl>
  </w:abstractNum>
  <w:abstractNum w:abstractNumId="15" w15:restartNumberingAfterBreak="0">
    <w:nsid w:val="41E07C2E"/>
    <w:multiLevelType w:val="singleLevel"/>
    <w:tmpl w:val="6F4AC8BE"/>
    <w:lvl w:ilvl="0">
      <w:start w:val="1"/>
      <w:numFmt w:val="decimal"/>
      <w:lvlText w:val="%1)"/>
      <w:legacy w:legacy="1" w:legacySpace="0" w:legacyIndent="322"/>
      <w:lvlJc w:val="left"/>
      <w:rPr>
        <w:rFonts w:ascii="Times New Roman" w:hAnsi="Times New Roman" w:cs="Times New Roman" w:hint="default"/>
      </w:rPr>
    </w:lvl>
  </w:abstractNum>
  <w:abstractNum w:abstractNumId="16" w15:restartNumberingAfterBreak="0">
    <w:nsid w:val="47210749"/>
    <w:multiLevelType w:val="singleLevel"/>
    <w:tmpl w:val="50B2249A"/>
    <w:lvl w:ilvl="0">
      <w:start w:val="1"/>
      <w:numFmt w:val="decimal"/>
      <w:lvlText w:val="%1)"/>
      <w:legacy w:legacy="1" w:legacySpace="0" w:legacyIndent="312"/>
      <w:lvlJc w:val="left"/>
      <w:rPr>
        <w:rFonts w:ascii="Times New Roman" w:hAnsi="Times New Roman" w:cs="Times New Roman" w:hint="default"/>
      </w:rPr>
    </w:lvl>
  </w:abstractNum>
  <w:abstractNum w:abstractNumId="17" w15:restartNumberingAfterBreak="0">
    <w:nsid w:val="4A973D02"/>
    <w:multiLevelType w:val="singleLevel"/>
    <w:tmpl w:val="698A424A"/>
    <w:lvl w:ilvl="0">
      <w:start w:val="2"/>
      <w:numFmt w:val="decimal"/>
      <w:lvlText w:val="2.5.%1."/>
      <w:legacy w:legacy="1" w:legacySpace="0" w:legacyIndent="682"/>
      <w:lvlJc w:val="left"/>
      <w:rPr>
        <w:rFonts w:ascii="Times New Roman" w:hAnsi="Times New Roman" w:cs="Times New Roman" w:hint="default"/>
      </w:rPr>
    </w:lvl>
  </w:abstractNum>
  <w:abstractNum w:abstractNumId="18" w15:restartNumberingAfterBreak="0">
    <w:nsid w:val="52FB2B10"/>
    <w:multiLevelType w:val="singleLevel"/>
    <w:tmpl w:val="8FA4FCE4"/>
    <w:lvl w:ilvl="0">
      <w:start w:val="1"/>
      <w:numFmt w:val="decimal"/>
      <w:lvlText w:val="%1)"/>
      <w:legacy w:legacy="1" w:legacySpace="0" w:legacyIndent="413"/>
      <w:lvlJc w:val="left"/>
      <w:rPr>
        <w:rFonts w:ascii="Times New Roman" w:hAnsi="Times New Roman" w:cs="Times New Roman" w:hint="default"/>
      </w:rPr>
    </w:lvl>
  </w:abstractNum>
  <w:abstractNum w:abstractNumId="19" w15:restartNumberingAfterBreak="0">
    <w:nsid w:val="53C32F87"/>
    <w:multiLevelType w:val="singleLevel"/>
    <w:tmpl w:val="28269794"/>
    <w:lvl w:ilvl="0">
      <w:start w:val="1"/>
      <w:numFmt w:val="decimal"/>
      <w:lvlText w:val="%1)"/>
      <w:legacy w:legacy="1" w:legacySpace="0" w:legacyIndent="336"/>
      <w:lvlJc w:val="left"/>
      <w:rPr>
        <w:rFonts w:ascii="Times New Roman" w:hAnsi="Times New Roman" w:cs="Times New Roman" w:hint="default"/>
      </w:rPr>
    </w:lvl>
  </w:abstractNum>
  <w:abstractNum w:abstractNumId="20" w15:restartNumberingAfterBreak="0">
    <w:nsid w:val="5A5663B5"/>
    <w:multiLevelType w:val="hybridMultilevel"/>
    <w:tmpl w:val="C07E441E"/>
    <w:lvl w:ilvl="0" w:tplc="AA3AF4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B1B6DB7"/>
    <w:multiLevelType w:val="singleLevel"/>
    <w:tmpl w:val="983230FA"/>
    <w:lvl w:ilvl="0">
      <w:start w:val="3"/>
      <w:numFmt w:val="decimal"/>
      <w:lvlText w:val="%1)"/>
      <w:legacy w:legacy="1" w:legacySpace="0" w:legacyIndent="422"/>
      <w:lvlJc w:val="left"/>
      <w:rPr>
        <w:rFonts w:ascii="Times New Roman" w:hAnsi="Times New Roman" w:cs="Times New Roman" w:hint="default"/>
      </w:rPr>
    </w:lvl>
  </w:abstractNum>
  <w:abstractNum w:abstractNumId="22" w15:restartNumberingAfterBreak="0">
    <w:nsid w:val="5E81339C"/>
    <w:multiLevelType w:val="singleLevel"/>
    <w:tmpl w:val="3C0274BA"/>
    <w:lvl w:ilvl="0">
      <w:start w:val="1"/>
      <w:numFmt w:val="decimal"/>
      <w:lvlText w:val="%1)"/>
      <w:legacy w:legacy="1" w:legacySpace="0" w:legacyIndent="691"/>
      <w:lvlJc w:val="left"/>
      <w:rPr>
        <w:rFonts w:ascii="Times New Roman" w:hAnsi="Times New Roman" w:cs="Times New Roman" w:hint="default"/>
      </w:rPr>
    </w:lvl>
  </w:abstractNum>
  <w:abstractNum w:abstractNumId="23" w15:restartNumberingAfterBreak="0">
    <w:nsid w:val="60BB3F50"/>
    <w:multiLevelType w:val="singleLevel"/>
    <w:tmpl w:val="1C5E96D2"/>
    <w:lvl w:ilvl="0">
      <w:start w:val="1"/>
      <w:numFmt w:val="decimal"/>
      <w:lvlText w:val="%1)"/>
      <w:legacy w:legacy="1" w:legacySpace="0" w:legacyIndent="408"/>
      <w:lvlJc w:val="left"/>
      <w:rPr>
        <w:rFonts w:ascii="Times New Roman" w:hAnsi="Times New Roman" w:cs="Times New Roman" w:hint="default"/>
      </w:rPr>
    </w:lvl>
  </w:abstractNum>
  <w:abstractNum w:abstractNumId="24" w15:restartNumberingAfterBreak="0">
    <w:nsid w:val="66B6301D"/>
    <w:multiLevelType w:val="singleLevel"/>
    <w:tmpl w:val="2B887FEC"/>
    <w:lvl w:ilvl="0">
      <w:start w:val="5"/>
      <w:numFmt w:val="decimal"/>
      <w:lvlText w:val="5.%1."/>
      <w:legacy w:legacy="1" w:legacySpace="0" w:legacyIndent="480"/>
      <w:lvlJc w:val="left"/>
      <w:rPr>
        <w:rFonts w:ascii="Times New Roman" w:hAnsi="Times New Roman" w:cs="Times New Roman" w:hint="default"/>
      </w:rPr>
    </w:lvl>
  </w:abstractNum>
  <w:abstractNum w:abstractNumId="25" w15:restartNumberingAfterBreak="0">
    <w:nsid w:val="69A120FE"/>
    <w:multiLevelType w:val="singleLevel"/>
    <w:tmpl w:val="F23CAE1A"/>
    <w:lvl w:ilvl="0">
      <w:start w:val="2"/>
      <w:numFmt w:val="decimal"/>
      <w:lvlText w:val="2.15.%1."/>
      <w:legacy w:legacy="1" w:legacySpace="0" w:legacyIndent="898"/>
      <w:lvlJc w:val="left"/>
      <w:rPr>
        <w:rFonts w:ascii="Times New Roman" w:hAnsi="Times New Roman" w:cs="Times New Roman" w:hint="default"/>
      </w:rPr>
    </w:lvl>
  </w:abstractNum>
  <w:abstractNum w:abstractNumId="26" w15:restartNumberingAfterBreak="0">
    <w:nsid w:val="71E23116"/>
    <w:multiLevelType w:val="singleLevel"/>
    <w:tmpl w:val="AF62D64A"/>
    <w:lvl w:ilvl="0">
      <w:start w:val="1"/>
      <w:numFmt w:val="decimal"/>
      <w:lvlText w:val="2.11.%1."/>
      <w:legacy w:legacy="1" w:legacySpace="0" w:legacyIndent="1042"/>
      <w:lvlJc w:val="left"/>
      <w:rPr>
        <w:rFonts w:ascii="Times New Roman" w:hAnsi="Times New Roman" w:cs="Times New Roman" w:hint="default"/>
      </w:rPr>
    </w:lvl>
  </w:abstractNum>
  <w:num w:numId="1">
    <w:abstractNumId w:val="6"/>
  </w:num>
  <w:num w:numId="2">
    <w:abstractNumId w:val="13"/>
  </w:num>
  <w:num w:numId="3">
    <w:abstractNumId w:val="0"/>
  </w:num>
  <w:num w:numId="4">
    <w:abstractNumId w:val="3"/>
  </w:num>
  <w:num w:numId="5">
    <w:abstractNumId w:val="23"/>
  </w:num>
  <w:num w:numId="6">
    <w:abstractNumId w:val="17"/>
  </w:num>
  <w:num w:numId="7">
    <w:abstractNumId w:val="19"/>
  </w:num>
  <w:num w:numId="8">
    <w:abstractNumId w:val="18"/>
  </w:num>
  <w:num w:numId="9">
    <w:abstractNumId w:val="8"/>
  </w:num>
  <w:num w:numId="10">
    <w:abstractNumId w:val="10"/>
  </w:num>
  <w:num w:numId="11">
    <w:abstractNumId w:val="4"/>
  </w:num>
  <w:num w:numId="12">
    <w:abstractNumId w:val="4"/>
    <w:lvlOverride w:ilvl="0">
      <w:lvl w:ilvl="0">
        <w:start w:val="3"/>
        <w:numFmt w:val="decimal"/>
        <w:lvlText w:val="%1)"/>
        <w:legacy w:legacy="1" w:legacySpace="0" w:legacyIndent="692"/>
        <w:lvlJc w:val="left"/>
        <w:rPr>
          <w:rFonts w:ascii="Times New Roman" w:hAnsi="Times New Roman" w:cs="Times New Roman" w:hint="default"/>
        </w:rPr>
      </w:lvl>
    </w:lvlOverride>
  </w:num>
  <w:num w:numId="13">
    <w:abstractNumId w:val="7"/>
  </w:num>
  <w:num w:numId="14">
    <w:abstractNumId w:val="9"/>
  </w:num>
  <w:num w:numId="15">
    <w:abstractNumId w:val="26"/>
  </w:num>
  <w:num w:numId="16">
    <w:abstractNumId w:val="15"/>
  </w:num>
  <w:num w:numId="17">
    <w:abstractNumId w:val="21"/>
  </w:num>
  <w:num w:numId="18">
    <w:abstractNumId w:val="12"/>
  </w:num>
  <w:num w:numId="19">
    <w:abstractNumId w:val="25"/>
  </w:num>
  <w:num w:numId="20">
    <w:abstractNumId w:val="22"/>
  </w:num>
  <w:num w:numId="21">
    <w:abstractNumId w:val="14"/>
  </w:num>
  <w:num w:numId="22">
    <w:abstractNumId w:val="2"/>
  </w:num>
  <w:num w:numId="23">
    <w:abstractNumId w:val="1"/>
  </w:num>
  <w:num w:numId="24">
    <w:abstractNumId w:val="24"/>
  </w:num>
  <w:num w:numId="25">
    <w:abstractNumId w:val="16"/>
  </w:num>
  <w:num w:numId="26">
    <w:abstractNumId w:val="20"/>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2"/>
    <w:rsid w:val="000025D7"/>
    <w:rsid w:val="000054A8"/>
    <w:rsid w:val="000059C9"/>
    <w:rsid w:val="0001193A"/>
    <w:rsid w:val="00016153"/>
    <w:rsid w:val="000174A8"/>
    <w:rsid w:val="0002175E"/>
    <w:rsid w:val="0002438E"/>
    <w:rsid w:val="00025ED7"/>
    <w:rsid w:val="00026AAC"/>
    <w:rsid w:val="00026D96"/>
    <w:rsid w:val="00035535"/>
    <w:rsid w:val="00035616"/>
    <w:rsid w:val="000366A7"/>
    <w:rsid w:val="00037532"/>
    <w:rsid w:val="000434F1"/>
    <w:rsid w:val="00044FF1"/>
    <w:rsid w:val="00047225"/>
    <w:rsid w:val="0005409A"/>
    <w:rsid w:val="00056543"/>
    <w:rsid w:val="00057628"/>
    <w:rsid w:val="00057E48"/>
    <w:rsid w:val="000609F2"/>
    <w:rsid w:val="0006155C"/>
    <w:rsid w:val="00061AD4"/>
    <w:rsid w:val="000627DC"/>
    <w:rsid w:val="00066633"/>
    <w:rsid w:val="00067A76"/>
    <w:rsid w:val="00070045"/>
    <w:rsid w:val="00070DE1"/>
    <w:rsid w:val="0007177D"/>
    <w:rsid w:val="000723C1"/>
    <w:rsid w:val="00072E33"/>
    <w:rsid w:val="00076CE5"/>
    <w:rsid w:val="00076FA6"/>
    <w:rsid w:val="00077030"/>
    <w:rsid w:val="000929C9"/>
    <w:rsid w:val="00095A5C"/>
    <w:rsid w:val="000A17F0"/>
    <w:rsid w:val="000B0D99"/>
    <w:rsid w:val="000B4421"/>
    <w:rsid w:val="000C1CA0"/>
    <w:rsid w:val="000C3375"/>
    <w:rsid w:val="000D3BDC"/>
    <w:rsid w:val="000D54F2"/>
    <w:rsid w:val="000D587C"/>
    <w:rsid w:val="000E06D3"/>
    <w:rsid w:val="000E0C69"/>
    <w:rsid w:val="000E1D73"/>
    <w:rsid w:val="000E1FAB"/>
    <w:rsid w:val="000E2AD1"/>
    <w:rsid w:val="000E50AC"/>
    <w:rsid w:val="000E5862"/>
    <w:rsid w:val="000E7977"/>
    <w:rsid w:val="000F2ED6"/>
    <w:rsid w:val="000F40E3"/>
    <w:rsid w:val="000F6F36"/>
    <w:rsid w:val="00101068"/>
    <w:rsid w:val="00101243"/>
    <w:rsid w:val="00101E5E"/>
    <w:rsid w:val="001024B9"/>
    <w:rsid w:val="00102E3C"/>
    <w:rsid w:val="0010755C"/>
    <w:rsid w:val="00111AAB"/>
    <w:rsid w:val="00112652"/>
    <w:rsid w:val="00116EE2"/>
    <w:rsid w:val="0011745F"/>
    <w:rsid w:val="00125BB6"/>
    <w:rsid w:val="0012634C"/>
    <w:rsid w:val="00126F34"/>
    <w:rsid w:val="00127B8D"/>
    <w:rsid w:val="00137B8F"/>
    <w:rsid w:val="0014054A"/>
    <w:rsid w:val="001441F1"/>
    <w:rsid w:val="00144690"/>
    <w:rsid w:val="00147035"/>
    <w:rsid w:val="0015024E"/>
    <w:rsid w:val="00151138"/>
    <w:rsid w:val="001514D7"/>
    <w:rsid w:val="00153113"/>
    <w:rsid w:val="001540F0"/>
    <w:rsid w:val="00155B0F"/>
    <w:rsid w:val="0015647A"/>
    <w:rsid w:val="00156771"/>
    <w:rsid w:val="00157E0F"/>
    <w:rsid w:val="00160510"/>
    <w:rsid w:val="0016101C"/>
    <w:rsid w:val="00161114"/>
    <w:rsid w:val="00163451"/>
    <w:rsid w:val="00164E2C"/>
    <w:rsid w:val="001650FC"/>
    <w:rsid w:val="00165655"/>
    <w:rsid w:val="00170C66"/>
    <w:rsid w:val="00175A25"/>
    <w:rsid w:val="00175A98"/>
    <w:rsid w:val="00176C10"/>
    <w:rsid w:val="0018017F"/>
    <w:rsid w:val="00180BDB"/>
    <w:rsid w:val="00180C98"/>
    <w:rsid w:val="0018176C"/>
    <w:rsid w:val="00183AAA"/>
    <w:rsid w:val="00184A7D"/>
    <w:rsid w:val="0018581A"/>
    <w:rsid w:val="00185967"/>
    <w:rsid w:val="00186519"/>
    <w:rsid w:val="001869C0"/>
    <w:rsid w:val="00187942"/>
    <w:rsid w:val="00193F48"/>
    <w:rsid w:val="00197982"/>
    <w:rsid w:val="001A06DA"/>
    <w:rsid w:val="001A13FC"/>
    <w:rsid w:val="001A7DCE"/>
    <w:rsid w:val="001B29DF"/>
    <w:rsid w:val="001B619A"/>
    <w:rsid w:val="001B6657"/>
    <w:rsid w:val="001C2BF4"/>
    <w:rsid w:val="001C2D2B"/>
    <w:rsid w:val="001C4654"/>
    <w:rsid w:val="001C53FA"/>
    <w:rsid w:val="001C7077"/>
    <w:rsid w:val="001C718F"/>
    <w:rsid w:val="001D541D"/>
    <w:rsid w:val="001D6704"/>
    <w:rsid w:val="001D6A22"/>
    <w:rsid w:val="001D7017"/>
    <w:rsid w:val="001E077D"/>
    <w:rsid w:val="001E2958"/>
    <w:rsid w:val="001E2F25"/>
    <w:rsid w:val="001E547D"/>
    <w:rsid w:val="001E6373"/>
    <w:rsid w:val="001E747F"/>
    <w:rsid w:val="001F0F85"/>
    <w:rsid w:val="001F209B"/>
    <w:rsid w:val="001F4091"/>
    <w:rsid w:val="001F4CF7"/>
    <w:rsid w:val="001F7125"/>
    <w:rsid w:val="001F7450"/>
    <w:rsid w:val="00200B8D"/>
    <w:rsid w:val="00201949"/>
    <w:rsid w:val="00202E83"/>
    <w:rsid w:val="00204EE9"/>
    <w:rsid w:val="00205078"/>
    <w:rsid w:val="00207C53"/>
    <w:rsid w:val="00210184"/>
    <w:rsid w:val="00210945"/>
    <w:rsid w:val="00215BF9"/>
    <w:rsid w:val="002172CD"/>
    <w:rsid w:val="002243F5"/>
    <w:rsid w:val="002257C9"/>
    <w:rsid w:val="002270FD"/>
    <w:rsid w:val="00227144"/>
    <w:rsid w:val="002275DD"/>
    <w:rsid w:val="00241033"/>
    <w:rsid w:val="002436B4"/>
    <w:rsid w:val="00245FA5"/>
    <w:rsid w:val="00250D8B"/>
    <w:rsid w:val="00254314"/>
    <w:rsid w:val="00254EFA"/>
    <w:rsid w:val="00255681"/>
    <w:rsid w:val="00256089"/>
    <w:rsid w:val="00257557"/>
    <w:rsid w:val="002618C4"/>
    <w:rsid w:val="00265FA5"/>
    <w:rsid w:val="00266E48"/>
    <w:rsid w:val="002671DC"/>
    <w:rsid w:val="002671F6"/>
    <w:rsid w:val="00270AC0"/>
    <w:rsid w:val="002722E3"/>
    <w:rsid w:val="00272E82"/>
    <w:rsid w:val="00273189"/>
    <w:rsid w:val="002732E4"/>
    <w:rsid w:val="0027430D"/>
    <w:rsid w:val="00277B47"/>
    <w:rsid w:val="00282F36"/>
    <w:rsid w:val="0028345B"/>
    <w:rsid w:val="0028484B"/>
    <w:rsid w:val="00286D0C"/>
    <w:rsid w:val="00290D41"/>
    <w:rsid w:val="002913E0"/>
    <w:rsid w:val="00292E51"/>
    <w:rsid w:val="00295BF0"/>
    <w:rsid w:val="002A305B"/>
    <w:rsid w:val="002A4537"/>
    <w:rsid w:val="002A4B0F"/>
    <w:rsid w:val="002A7F68"/>
    <w:rsid w:val="002B6250"/>
    <w:rsid w:val="002B65BE"/>
    <w:rsid w:val="002C0F71"/>
    <w:rsid w:val="002C1140"/>
    <w:rsid w:val="002C2DA9"/>
    <w:rsid w:val="002C37FF"/>
    <w:rsid w:val="002C5187"/>
    <w:rsid w:val="002C5ACF"/>
    <w:rsid w:val="002C6EE2"/>
    <w:rsid w:val="002D2953"/>
    <w:rsid w:val="002D4C5B"/>
    <w:rsid w:val="002E0D95"/>
    <w:rsid w:val="002E2830"/>
    <w:rsid w:val="002E320F"/>
    <w:rsid w:val="002E4338"/>
    <w:rsid w:val="002E709E"/>
    <w:rsid w:val="002F109F"/>
    <w:rsid w:val="002F6B89"/>
    <w:rsid w:val="00302241"/>
    <w:rsid w:val="00305EBD"/>
    <w:rsid w:val="003067EA"/>
    <w:rsid w:val="00306C03"/>
    <w:rsid w:val="00311AC8"/>
    <w:rsid w:val="00311FCB"/>
    <w:rsid w:val="0031679D"/>
    <w:rsid w:val="0031731A"/>
    <w:rsid w:val="003179BA"/>
    <w:rsid w:val="0032028E"/>
    <w:rsid w:val="00322F04"/>
    <w:rsid w:val="00323F63"/>
    <w:rsid w:val="0032564D"/>
    <w:rsid w:val="00325A98"/>
    <w:rsid w:val="003316F0"/>
    <w:rsid w:val="003322C1"/>
    <w:rsid w:val="003328B6"/>
    <w:rsid w:val="00333173"/>
    <w:rsid w:val="003338D6"/>
    <w:rsid w:val="003342F1"/>
    <w:rsid w:val="00334616"/>
    <w:rsid w:val="0033539F"/>
    <w:rsid w:val="00335435"/>
    <w:rsid w:val="00343AFD"/>
    <w:rsid w:val="00343B43"/>
    <w:rsid w:val="00345900"/>
    <w:rsid w:val="00347475"/>
    <w:rsid w:val="003477FF"/>
    <w:rsid w:val="00355F3E"/>
    <w:rsid w:val="003578C2"/>
    <w:rsid w:val="00357D56"/>
    <w:rsid w:val="00357DAF"/>
    <w:rsid w:val="00362BD1"/>
    <w:rsid w:val="00363D76"/>
    <w:rsid w:val="00366C73"/>
    <w:rsid w:val="003678A0"/>
    <w:rsid w:val="00370B08"/>
    <w:rsid w:val="00373C9D"/>
    <w:rsid w:val="003828BB"/>
    <w:rsid w:val="00383FB4"/>
    <w:rsid w:val="00384B68"/>
    <w:rsid w:val="00385405"/>
    <w:rsid w:val="00385AD0"/>
    <w:rsid w:val="003871AF"/>
    <w:rsid w:val="0039319A"/>
    <w:rsid w:val="003A18C1"/>
    <w:rsid w:val="003A2B2C"/>
    <w:rsid w:val="003A3E6F"/>
    <w:rsid w:val="003A42BA"/>
    <w:rsid w:val="003A61DC"/>
    <w:rsid w:val="003A65FC"/>
    <w:rsid w:val="003B0AF1"/>
    <w:rsid w:val="003B36E8"/>
    <w:rsid w:val="003B5FAE"/>
    <w:rsid w:val="003B6CA3"/>
    <w:rsid w:val="003C0709"/>
    <w:rsid w:val="003C2906"/>
    <w:rsid w:val="003C772A"/>
    <w:rsid w:val="003D134E"/>
    <w:rsid w:val="003D2C2F"/>
    <w:rsid w:val="003D2C32"/>
    <w:rsid w:val="003D56F2"/>
    <w:rsid w:val="003D74EA"/>
    <w:rsid w:val="003E3FC1"/>
    <w:rsid w:val="003E5311"/>
    <w:rsid w:val="003E6A60"/>
    <w:rsid w:val="003E7D12"/>
    <w:rsid w:val="003F0B77"/>
    <w:rsid w:val="003F1D00"/>
    <w:rsid w:val="003F5B27"/>
    <w:rsid w:val="003F61B3"/>
    <w:rsid w:val="003F7679"/>
    <w:rsid w:val="00401FB5"/>
    <w:rsid w:val="004034EC"/>
    <w:rsid w:val="00407C8B"/>
    <w:rsid w:val="00410A06"/>
    <w:rsid w:val="00411C3D"/>
    <w:rsid w:val="00411F5B"/>
    <w:rsid w:val="00415CD6"/>
    <w:rsid w:val="004168B7"/>
    <w:rsid w:val="00417466"/>
    <w:rsid w:val="00425507"/>
    <w:rsid w:val="004259ED"/>
    <w:rsid w:val="00426A0C"/>
    <w:rsid w:val="004319A2"/>
    <w:rsid w:val="00433A00"/>
    <w:rsid w:val="00433F0E"/>
    <w:rsid w:val="00436EF4"/>
    <w:rsid w:val="00440F6C"/>
    <w:rsid w:val="00442FDD"/>
    <w:rsid w:val="00443355"/>
    <w:rsid w:val="00444D97"/>
    <w:rsid w:val="004453F7"/>
    <w:rsid w:val="0044754E"/>
    <w:rsid w:val="00451006"/>
    <w:rsid w:val="00451748"/>
    <w:rsid w:val="00454A35"/>
    <w:rsid w:val="00454B0D"/>
    <w:rsid w:val="00457578"/>
    <w:rsid w:val="004579F2"/>
    <w:rsid w:val="00457DF7"/>
    <w:rsid w:val="00461724"/>
    <w:rsid w:val="0046212E"/>
    <w:rsid w:val="00463D5D"/>
    <w:rsid w:val="00466A12"/>
    <w:rsid w:val="00470F19"/>
    <w:rsid w:val="0047119F"/>
    <w:rsid w:val="004745FD"/>
    <w:rsid w:val="004805D0"/>
    <w:rsid w:val="004852D6"/>
    <w:rsid w:val="00487275"/>
    <w:rsid w:val="00487CFE"/>
    <w:rsid w:val="0049230E"/>
    <w:rsid w:val="0049232F"/>
    <w:rsid w:val="004966A8"/>
    <w:rsid w:val="0049679A"/>
    <w:rsid w:val="004A0271"/>
    <w:rsid w:val="004A057A"/>
    <w:rsid w:val="004A0667"/>
    <w:rsid w:val="004A12C6"/>
    <w:rsid w:val="004A1D14"/>
    <w:rsid w:val="004A3A67"/>
    <w:rsid w:val="004A55EC"/>
    <w:rsid w:val="004A5804"/>
    <w:rsid w:val="004A736F"/>
    <w:rsid w:val="004B0244"/>
    <w:rsid w:val="004B51FB"/>
    <w:rsid w:val="004B5BF3"/>
    <w:rsid w:val="004B5C3D"/>
    <w:rsid w:val="004B6B4C"/>
    <w:rsid w:val="004C1923"/>
    <w:rsid w:val="004C23AB"/>
    <w:rsid w:val="004C4D10"/>
    <w:rsid w:val="004C5FDE"/>
    <w:rsid w:val="004C76D0"/>
    <w:rsid w:val="004D17F3"/>
    <w:rsid w:val="004D3CC8"/>
    <w:rsid w:val="004D41B8"/>
    <w:rsid w:val="004D445A"/>
    <w:rsid w:val="004D58F8"/>
    <w:rsid w:val="004D594D"/>
    <w:rsid w:val="004D5A35"/>
    <w:rsid w:val="004D6471"/>
    <w:rsid w:val="004E0C06"/>
    <w:rsid w:val="004E2302"/>
    <w:rsid w:val="004E3585"/>
    <w:rsid w:val="004E3B8E"/>
    <w:rsid w:val="004E3D18"/>
    <w:rsid w:val="004E446C"/>
    <w:rsid w:val="004E4AA2"/>
    <w:rsid w:val="004E5982"/>
    <w:rsid w:val="004E68D8"/>
    <w:rsid w:val="004E6FEE"/>
    <w:rsid w:val="004E795F"/>
    <w:rsid w:val="004F112C"/>
    <w:rsid w:val="004F16CD"/>
    <w:rsid w:val="004F279F"/>
    <w:rsid w:val="004F382D"/>
    <w:rsid w:val="004F4C1A"/>
    <w:rsid w:val="004F6287"/>
    <w:rsid w:val="004F729E"/>
    <w:rsid w:val="00505885"/>
    <w:rsid w:val="005060B6"/>
    <w:rsid w:val="005069B9"/>
    <w:rsid w:val="00507EFA"/>
    <w:rsid w:val="005126FB"/>
    <w:rsid w:val="0051480C"/>
    <w:rsid w:val="005209C1"/>
    <w:rsid w:val="00520E3C"/>
    <w:rsid w:val="0052183B"/>
    <w:rsid w:val="005223A6"/>
    <w:rsid w:val="00522C3B"/>
    <w:rsid w:val="0052637C"/>
    <w:rsid w:val="005263E6"/>
    <w:rsid w:val="005336C2"/>
    <w:rsid w:val="00534643"/>
    <w:rsid w:val="005366B6"/>
    <w:rsid w:val="005447F2"/>
    <w:rsid w:val="00545A89"/>
    <w:rsid w:val="00554A02"/>
    <w:rsid w:val="0055746E"/>
    <w:rsid w:val="005623E2"/>
    <w:rsid w:val="00563F0D"/>
    <w:rsid w:val="005679B9"/>
    <w:rsid w:val="005721AC"/>
    <w:rsid w:val="00573954"/>
    <w:rsid w:val="00574CFE"/>
    <w:rsid w:val="0057604D"/>
    <w:rsid w:val="005804EB"/>
    <w:rsid w:val="00582145"/>
    <w:rsid w:val="00584E50"/>
    <w:rsid w:val="00585C85"/>
    <w:rsid w:val="00586900"/>
    <w:rsid w:val="005915F3"/>
    <w:rsid w:val="005917AC"/>
    <w:rsid w:val="005917FA"/>
    <w:rsid w:val="00592C12"/>
    <w:rsid w:val="0059449C"/>
    <w:rsid w:val="00594A3C"/>
    <w:rsid w:val="005A0322"/>
    <w:rsid w:val="005A0B09"/>
    <w:rsid w:val="005A20B8"/>
    <w:rsid w:val="005A494A"/>
    <w:rsid w:val="005A5A54"/>
    <w:rsid w:val="005A6C57"/>
    <w:rsid w:val="005A6F6E"/>
    <w:rsid w:val="005B1611"/>
    <w:rsid w:val="005B1680"/>
    <w:rsid w:val="005B255F"/>
    <w:rsid w:val="005B323F"/>
    <w:rsid w:val="005B665F"/>
    <w:rsid w:val="005C0E21"/>
    <w:rsid w:val="005C1BB8"/>
    <w:rsid w:val="005C74C2"/>
    <w:rsid w:val="005D15A5"/>
    <w:rsid w:val="005D3661"/>
    <w:rsid w:val="005D4EEC"/>
    <w:rsid w:val="005D56A9"/>
    <w:rsid w:val="005E018E"/>
    <w:rsid w:val="005E2563"/>
    <w:rsid w:val="005F16CD"/>
    <w:rsid w:val="005F22DF"/>
    <w:rsid w:val="006029E1"/>
    <w:rsid w:val="00605D6B"/>
    <w:rsid w:val="00607EBB"/>
    <w:rsid w:val="006105A4"/>
    <w:rsid w:val="00612A00"/>
    <w:rsid w:val="00617217"/>
    <w:rsid w:val="0062515C"/>
    <w:rsid w:val="006258D9"/>
    <w:rsid w:val="0063146E"/>
    <w:rsid w:val="0063158B"/>
    <w:rsid w:val="0063176E"/>
    <w:rsid w:val="00632B5B"/>
    <w:rsid w:val="00633994"/>
    <w:rsid w:val="00636BAF"/>
    <w:rsid w:val="0063745B"/>
    <w:rsid w:val="00641C83"/>
    <w:rsid w:val="00642C31"/>
    <w:rsid w:val="00643E68"/>
    <w:rsid w:val="00652D1D"/>
    <w:rsid w:val="006535F7"/>
    <w:rsid w:val="006546FE"/>
    <w:rsid w:val="00654762"/>
    <w:rsid w:val="00656525"/>
    <w:rsid w:val="0065715D"/>
    <w:rsid w:val="006601DE"/>
    <w:rsid w:val="00662DB0"/>
    <w:rsid w:val="0066568C"/>
    <w:rsid w:val="006671E8"/>
    <w:rsid w:val="00667A82"/>
    <w:rsid w:val="006711ED"/>
    <w:rsid w:val="006740B3"/>
    <w:rsid w:val="00676C58"/>
    <w:rsid w:val="006802AA"/>
    <w:rsid w:val="00682B9F"/>
    <w:rsid w:val="006831F0"/>
    <w:rsid w:val="00687998"/>
    <w:rsid w:val="0069052F"/>
    <w:rsid w:val="006930EA"/>
    <w:rsid w:val="00693403"/>
    <w:rsid w:val="006937AF"/>
    <w:rsid w:val="0069380D"/>
    <w:rsid w:val="00696DEA"/>
    <w:rsid w:val="00697E36"/>
    <w:rsid w:val="006A138A"/>
    <w:rsid w:val="006A4EE6"/>
    <w:rsid w:val="006A7502"/>
    <w:rsid w:val="006B2F83"/>
    <w:rsid w:val="006B5979"/>
    <w:rsid w:val="006B5F01"/>
    <w:rsid w:val="006B5FDC"/>
    <w:rsid w:val="006C0B84"/>
    <w:rsid w:val="006C0DF5"/>
    <w:rsid w:val="006C13C3"/>
    <w:rsid w:val="006C2E40"/>
    <w:rsid w:val="006C41C8"/>
    <w:rsid w:val="006C43CC"/>
    <w:rsid w:val="006D21E9"/>
    <w:rsid w:val="006D2882"/>
    <w:rsid w:val="006D3DF2"/>
    <w:rsid w:val="006D5FE3"/>
    <w:rsid w:val="006D7D10"/>
    <w:rsid w:val="006E1877"/>
    <w:rsid w:val="006E1D35"/>
    <w:rsid w:val="006E4036"/>
    <w:rsid w:val="006E535B"/>
    <w:rsid w:val="006E70FC"/>
    <w:rsid w:val="006E79E9"/>
    <w:rsid w:val="006F08A9"/>
    <w:rsid w:val="006F0BBE"/>
    <w:rsid w:val="006F1EAD"/>
    <w:rsid w:val="006F2CAA"/>
    <w:rsid w:val="006F48CC"/>
    <w:rsid w:val="006F4996"/>
    <w:rsid w:val="00702EB5"/>
    <w:rsid w:val="00702F90"/>
    <w:rsid w:val="0070389D"/>
    <w:rsid w:val="00703E91"/>
    <w:rsid w:val="00704681"/>
    <w:rsid w:val="0070646C"/>
    <w:rsid w:val="0071014F"/>
    <w:rsid w:val="00712C3D"/>
    <w:rsid w:val="007139E5"/>
    <w:rsid w:val="00713E03"/>
    <w:rsid w:val="00716620"/>
    <w:rsid w:val="00716D45"/>
    <w:rsid w:val="0071790C"/>
    <w:rsid w:val="00717FF9"/>
    <w:rsid w:val="00724831"/>
    <w:rsid w:val="00726EE7"/>
    <w:rsid w:val="00731403"/>
    <w:rsid w:val="00731544"/>
    <w:rsid w:val="007343AE"/>
    <w:rsid w:val="0073692B"/>
    <w:rsid w:val="0074199E"/>
    <w:rsid w:val="007443F9"/>
    <w:rsid w:val="00745AB1"/>
    <w:rsid w:val="00746A1F"/>
    <w:rsid w:val="007473D3"/>
    <w:rsid w:val="00747A0A"/>
    <w:rsid w:val="00747F40"/>
    <w:rsid w:val="00751BFD"/>
    <w:rsid w:val="00754664"/>
    <w:rsid w:val="00756D6C"/>
    <w:rsid w:val="00760786"/>
    <w:rsid w:val="00761042"/>
    <w:rsid w:val="00761D4F"/>
    <w:rsid w:val="00763912"/>
    <w:rsid w:val="0076398E"/>
    <w:rsid w:val="00763CAF"/>
    <w:rsid w:val="007661E5"/>
    <w:rsid w:val="0076725C"/>
    <w:rsid w:val="00767957"/>
    <w:rsid w:val="00770C17"/>
    <w:rsid w:val="00770C59"/>
    <w:rsid w:val="00772289"/>
    <w:rsid w:val="0078001A"/>
    <w:rsid w:val="007819E8"/>
    <w:rsid w:val="00782A09"/>
    <w:rsid w:val="00782FB8"/>
    <w:rsid w:val="007871F3"/>
    <w:rsid w:val="00790F1B"/>
    <w:rsid w:val="00791AD8"/>
    <w:rsid w:val="00791BDB"/>
    <w:rsid w:val="00791D57"/>
    <w:rsid w:val="00797CF7"/>
    <w:rsid w:val="007A1553"/>
    <w:rsid w:val="007A45FF"/>
    <w:rsid w:val="007A4D16"/>
    <w:rsid w:val="007A7569"/>
    <w:rsid w:val="007B7ADE"/>
    <w:rsid w:val="007C2600"/>
    <w:rsid w:val="007C62C3"/>
    <w:rsid w:val="007C74AE"/>
    <w:rsid w:val="007D1450"/>
    <w:rsid w:val="007D6007"/>
    <w:rsid w:val="007D67B1"/>
    <w:rsid w:val="007D67E5"/>
    <w:rsid w:val="007D7949"/>
    <w:rsid w:val="007D7B2E"/>
    <w:rsid w:val="007E1D5A"/>
    <w:rsid w:val="007E5FAF"/>
    <w:rsid w:val="007E689E"/>
    <w:rsid w:val="007E71D4"/>
    <w:rsid w:val="007E7EF4"/>
    <w:rsid w:val="00802DBB"/>
    <w:rsid w:val="008038E6"/>
    <w:rsid w:val="00805085"/>
    <w:rsid w:val="00806106"/>
    <w:rsid w:val="00807402"/>
    <w:rsid w:val="0081125B"/>
    <w:rsid w:val="008125F9"/>
    <w:rsid w:val="008161BC"/>
    <w:rsid w:val="00820F44"/>
    <w:rsid w:val="00824178"/>
    <w:rsid w:val="00825C96"/>
    <w:rsid w:val="00826756"/>
    <w:rsid w:val="00830C19"/>
    <w:rsid w:val="0083142E"/>
    <w:rsid w:val="0083285A"/>
    <w:rsid w:val="008354BC"/>
    <w:rsid w:val="008415D7"/>
    <w:rsid w:val="00843ECF"/>
    <w:rsid w:val="00845B56"/>
    <w:rsid w:val="00845E4B"/>
    <w:rsid w:val="00845F12"/>
    <w:rsid w:val="00847522"/>
    <w:rsid w:val="0085640D"/>
    <w:rsid w:val="00856CFE"/>
    <w:rsid w:val="00857551"/>
    <w:rsid w:val="00860F58"/>
    <w:rsid w:val="0086235E"/>
    <w:rsid w:val="008628F3"/>
    <w:rsid w:val="008642FF"/>
    <w:rsid w:val="008652EB"/>
    <w:rsid w:val="00866AD1"/>
    <w:rsid w:val="00866DF1"/>
    <w:rsid w:val="00866DF2"/>
    <w:rsid w:val="008671A6"/>
    <w:rsid w:val="008711C4"/>
    <w:rsid w:val="00873EDE"/>
    <w:rsid w:val="00874BF4"/>
    <w:rsid w:val="00874DD9"/>
    <w:rsid w:val="008760D2"/>
    <w:rsid w:val="008801E3"/>
    <w:rsid w:val="00884994"/>
    <w:rsid w:val="0088543A"/>
    <w:rsid w:val="00885EDA"/>
    <w:rsid w:val="008862AD"/>
    <w:rsid w:val="00886EC6"/>
    <w:rsid w:val="00890308"/>
    <w:rsid w:val="008932F8"/>
    <w:rsid w:val="00893721"/>
    <w:rsid w:val="00893D08"/>
    <w:rsid w:val="0089446D"/>
    <w:rsid w:val="008966CC"/>
    <w:rsid w:val="0089753F"/>
    <w:rsid w:val="008A0077"/>
    <w:rsid w:val="008A19BD"/>
    <w:rsid w:val="008A2CCA"/>
    <w:rsid w:val="008A684F"/>
    <w:rsid w:val="008A6BEC"/>
    <w:rsid w:val="008A7406"/>
    <w:rsid w:val="008A7B5C"/>
    <w:rsid w:val="008B0766"/>
    <w:rsid w:val="008B23B1"/>
    <w:rsid w:val="008B597A"/>
    <w:rsid w:val="008B7827"/>
    <w:rsid w:val="008B7846"/>
    <w:rsid w:val="008B7956"/>
    <w:rsid w:val="008B7EEF"/>
    <w:rsid w:val="008C0E5F"/>
    <w:rsid w:val="008C1FA5"/>
    <w:rsid w:val="008C3595"/>
    <w:rsid w:val="008C6975"/>
    <w:rsid w:val="008D477A"/>
    <w:rsid w:val="008D4F6D"/>
    <w:rsid w:val="008E2097"/>
    <w:rsid w:val="008E39B1"/>
    <w:rsid w:val="008E6B78"/>
    <w:rsid w:val="008E7938"/>
    <w:rsid w:val="008F2F81"/>
    <w:rsid w:val="008F37F2"/>
    <w:rsid w:val="0090113F"/>
    <w:rsid w:val="0090329A"/>
    <w:rsid w:val="00903C85"/>
    <w:rsid w:val="009058C8"/>
    <w:rsid w:val="00913A78"/>
    <w:rsid w:val="009164CB"/>
    <w:rsid w:val="00920B1F"/>
    <w:rsid w:val="00920E00"/>
    <w:rsid w:val="00921567"/>
    <w:rsid w:val="00922900"/>
    <w:rsid w:val="00922DF5"/>
    <w:rsid w:val="00925C4D"/>
    <w:rsid w:val="00925DF8"/>
    <w:rsid w:val="00927694"/>
    <w:rsid w:val="00930596"/>
    <w:rsid w:val="00931D73"/>
    <w:rsid w:val="00933FCF"/>
    <w:rsid w:val="00940D56"/>
    <w:rsid w:val="009417AB"/>
    <w:rsid w:val="00941CDF"/>
    <w:rsid w:val="00944AAA"/>
    <w:rsid w:val="00946A92"/>
    <w:rsid w:val="00951EEA"/>
    <w:rsid w:val="0095344E"/>
    <w:rsid w:val="00953F8F"/>
    <w:rsid w:val="0095534F"/>
    <w:rsid w:val="00956A7B"/>
    <w:rsid w:val="00956CDB"/>
    <w:rsid w:val="00957044"/>
    <w:rsid w:val="0096000C"/>
    <w:rsid w:val="009604E6"/>
    <w:rsid w:val="00962648"/>
    <w:rsid w:val="00962AD8"/>
    <w:rsid w:val="00965CF6"/>
    <w:rsid w:val="00966C0C"/>
    <w:rsid w:val="00967DF2"/>
    <w:rsid w:val="009747DF"/>
    <w:rsid w:val="00974E20"/>
    <w:rsid w:val="009752F5"/>
    <w:rsid w:val="00976163"/>
    <w:rsid w:val="00977A26"/>
    <w:rsid w:val="0098009A"/>
    <w:rsid w:val="0098162D"/>
    <w:rsid w:val="00981E79"/>
    <w:rsid w:val="0098261F"/>
    <w:rsid w:val="009860C2"/>
    <w:rsid w:val="00987D20"/>
    <w:rsid w:val="00990D28"/>
    <w:rsid w:val="00992206"/>
    <w:rsid w:val="00992BCF"/>
    <w:rsid w:val="0099310A"/>
    <w:rsid w:val="00993FCB"/>
    <w:rsid w:val="009940E4"/>
    <w:rsid w:val="0099548D"/>
    <w:rsid w:val="0099618C"/>
    <w:rsid w:val="009970F4"/>
    <w:rsid w:val="00997995"/>
    <w:rsid w:val="009A217B"/>
    <w:rsid w:val="009A6D0F"/>
    <w:rsid w:val="009A7CAE"/>
    <w:rsid w:val="009B0368"/>
    <w:rsid w:val="009B1757"/>
    <w:rsid w:val="009B48D1"/>
    <w:rsid w:val="009B5653"/>
    <w:rsid w:val="009B7763"/>
    <w:rsid w:val="009C1202"/>
    <w:rsid w:val="009D02F5"/>
    <w:rsid w:val="009D0D90"/>
    <w:rsid w:val="009D0F84"/>
    <w:rsid w:val="009D300D"/>
    <w:rsid w:val="009E1AFA"/>
    <w:rsid w:val="009E2892"/>
    <w:rsid w:val="009E3474"/>
    <w:rsid w:val="009E5870"/>
    <w:rsid w:val="009F04B9"/>
    <w:rsid w:val="009F39D2"/>
    <w:rsid w:val="009F57CF"/>
    <w:rsid w:val="009F5E21"/>
    <w:rsid w:val="00A01B48"/>
    <w:rsid w:val="00A03544"/>
    <w:rsid w:val="00A07992"/>
    <w:rsid w:val="00A10A02"/>
    <w:rsid w:val="00A1114E"/>
    <w:rsid w:val="00A11240"/>
    <w:rsid w:val="00A14D3A"/>
    <w:rsid w:val="00A1556E"/>
    <w:rsid w:val="00A163A0"/>
    <w:rsid w:val="00A225BE"/>
    <w:rsid w:val="00A25E46"/>
    <w:rsid w:val="00A31877"/>
    <w:rsid w:val="00A36F9A"/>
    <w:rsid w:val="00A433A2"/>
    <w:rsid w:val="00A44E56"/>
    <w:rsid w:val="00A4627C"/>
    <w:rsid w:val="00A50E17"/>
    <w:rsid w:val="00A51086"/>
    <w:rsid w:val="00A51473"/>
    <w:rsid w:val="00A51BAE"/>
    <w:rsid w:val="00A5239F"/>
    <w:rsid w:val="00A53FB1"/>
    <w:rsid w:val="00A544D8"/>
    <w:rsid w:val="00A5460A"/>
    <w:rsid w:val="00A54A0A"/>
    <w:rsid w:val="00A5525B"/>
    <w:rsid w:val="00A61710"/>
    <w:rsid w:val="00A62D47"/>
    <w:rsid w:val="00A63A2B"/>
    <w:rsid w:val="00A668AF"/>
    <w:rsid w:val="00A70325"/>
    <w:rsid w:val="00A71C54"/>
    <w:rsid w:val="00A73631"/>
    <w:rsid w:val="00A738C0"/>
    <w:rsid w:val="00A742B9"/>
    <w:rsid w:val="00A74B13"/>
    <w:rsid w:val="00A75CC6"/>
    <w:rsid w:val="00A81610"/>
    <w:rsid w:val="00A81C8B"/>
    <w:rsid w:val="00A829BC"/>
    <w:rsid w:val="00A837CB"/>
    <w:rsid w:val="00A84F02"/>
    <w:rsid w:val="00A8531C"/>
    <w:rsid w:val="00A85AB2"/>
    <w:rsid w:val="00A85DA8"/>
    <w:rsid w:val="00A87E65"/>
    <w:rsid w:val="00AA1931"/>
    <w:rsid w:val="00AA1A8E"/>
    <w:rsid w:val="00AA2D56"/>
    <w:rsid w:val="00AA43CA"/>
    <w:rsid w:val="00AA5675"/>
    <w:rsid w:val="00AA5B46"/>
    <w:rsid w:val="00AA6B76"/>
    <w:rsid w:val="00AA73B4"/>
    <w:rsid w:val="00AB2CFE"/>
    <w:rsid w:val="00AC5AC4"/>
    <w:rsid w:val="00AC6BEC"/>
    <w:rsid w:val="00AD3241"/>
    <w:rsid w:val="00AD492C"/>
    <w:rsid w:val="00AD51D4"/>
    <w:rsid w:val="00AD7E49"/>
    <w:rsid w:val="00AD7F02"/>
    <w:rsid w:val="00AE08C5"/>
    <w:rsid w:val="00AE669D"/>
    <w:rsid w:val="00AF373A"/>
    <w:rsid w:val="00AF5AC8"/>
    <w:rsid w:val="00AF64D4"/>
    <w:rsid w:val="00AF6FE1"/>
    <w:rsid w:val="00B041E5"/>
    <w:rsid w:val="00B06990"/>
    <w:rsid w:val="00B07FC5"/>
    <w:rsid w:val="00B11E7A"/>
    <w:rsid w:val="00B13848"/>
    <w:rsid w:val="00B13C56"/>
    <w:rsid w:val="00B161D7"/>
    <w:rsid w:val="00B204E9"/>
    <w:rsid w:val="00B22973"/>
    <w:rsid w:val="00B22B23"/>
    <w:rsid w:val="00B232C4"/>
    <w:rsid w:val="00B30D00"/>
    <w:rsid w:val="00B31EC7"/>
    <w:rsid w:val="00B3280D"/>
    <w:rsid w:val="00B337EA"/>
    <w:rsid w:val="00B33839"/>
    <w:rsid w:val="00B3445D"/>
    <w:rsid w:val="00B34E95"/>
    <w:rsid w:val="00B35840"/>
    <w:rsid w:val="00B3743C"/>
    <w:rsid w:val="00B403B8"/>
    <w:rsid w:val="00B41785"/>
    <w:rsid w:val="00B430CC"/>
    <w:rsid w:val="00B46153"/>
    <w:rsid w:val="00B46CC5"/>
    <w:rsid w:val="00B47229"/>
    <w:rsid w:val="00B51BB2"/>
    <w:rsid w:val="00B53D92"/>
    <w:rsid w:val="00B56B2B"/>
    <w:rsid w:val="00B56C12"/>
    <w:rsid w:val="00B608DC"/>
    <w:rsid w:val="00B60C52"/>
    <w:rsid w:val="00B60D6E"/>
    <w:rsid w:val="00B62414"/>
    <w:rsid w:val="00B627B7"/>
    <w:rsid w:val="00B62B98"/>
    <w:rsid w:val="00B62E82"/>
    <w:rsid w:val="00B630C3"/>
    <w:rsid w:val="00B64171"/>
    <w:rsid w:val="00B65932"/>
    <w:rsid w:val="00B65C0A"/>
    <w:rsid w:val="00B704CF"/>
    <w:rsid w:val="00B70E14"/>
    <w:rsid w:val="00B7105A"/>
    <w:rsid w:val="00B71207"/>
    <w:rsid w:val="00B83E5C"/>
    <w:rsid w:val="00B865DE"/>
    <w:rsid w:val="00B92619"/>
    <w:rsid w:val="00B932F0"/>
    <w:rsid w:val="00B97104"/>
    <w:rsid w:val="00B9712E"/>
    <w:rsid w:val="00BA08AB"/>
    <w:rsid w:val="00BA3959"/>
    <w:rsid w:val="00BA5D09"/>
    <w:rsid w:val="00BA6872"/>
    <w:rsid w:val="00BA7BE7"/>
    <w:rsid w:val="00BB40C2"/>
    <w:rsid w:val="00BB4B40"/>
    <w:rsid w:val="00BB6C36"/>
    <w:rsid w:val="00BB711C"/>
    <w:rsid w:val="00BC1452"/>
    <w:rsid w:val="00BC6DFB"/>
    <w:rsid w:val="00BC7A34"/>
    <w:rsid w:val="00BD0CF8"/>
    <w:rsid w:val="00BD1911"/>
    <w:rsid w:val="00BD4915"/>
    <w:rsid w:val="00BD5661"/>
    <w:rsid w:val="00BD5B72"/>
    <w:rsid w:val="00BE1D97"/>
    <w:rsid w:val="00BE47A4"/>
    <w:rsid w:val="00BE5AFF"/>
    <w:rsid w:val="00BE682E"/>
    <w:rsid w:val="00BE6E82"/>
    <w:rsid w:val="00BF2719"/>
    <w:rsid w:val="00BF29FE"/>
    <w:rsid w:val="00BF53F8"/>
    <w:rsid w:val="00C007EA"/>
    <w:rsid w:val="00C02F99"/>
    <w:rsid w:val="00C031F2"/>
    <w:rsid w:val="00C0353E"/>
    <w:rsid w:val="00C03C9F"/>
    <w:rsid w:val="00C05A55"/>
    <w:rsid w:val="00C062F0"/>
    <w:rsid w:val="00C1119F"/>
    <w:rsid w:val="00C11AD6"/>
    <w:rsid w:val="00C13E9E"/>
    <w:rsid w:val="00C14D2E"/>
    <w:rsid w:val="00C161EA"/>
    <w:rsid w:val="00C20454"/>
    <w:rsid w:val="00C21CD5"/>
    <w:rsid w:val="00C2402E"/>
    <w:rsid w:val="00C24610"/>
    <w:rsid w:val="00C2515F"/>
    <w:rsid w:val="00C2543E"/>
    <w:rsid w:val="00C27695"/>
    <w:rsid w:val="00C30A8B"/>
    <w:rsid w:val="00C30FD2"/>
    <w:rsid w:val="00C33ADC"/>
    <w:rsid w:val="00C3509F"/>
    <w:rsid w:val="00C35984"/>
    <w:rsid w:val="00C36690"/>
    <w:rsid w:val="00C36E0F"/>
    <w:rsid w:val="00C410DD"/>
    <w:rsid w:val="00C452AB"/>
    <w:rsid w:val="00C460EC"/>
    <w:rsid w:val="00C47B3B"/>
    <w:rsid w:val="00C47F62"/>
    <w:rsid w:val="00C50BD0"/>
    <w:rsid w:val="00C50C93"/>
    <w:rsid w:val="00C5208C"/>
    <w:rsid w:val="00C528AB"/>
    <w:rsid w:val="00C53A49"/>
    <w:rsid w:val="00C543C4"/>
    <w:rsid w:val="00C601C7"/>
    <w:rsid w:val="00C60D6C"/>
    <w:rsid w:val="00C61F79"/>
    <w:rsid w:val="00C64082"/>
    <w:rsid w:val="00C64249"/>
    <w:rsid w:val="00C64454"/>
    <w:rsid w:val="00C67628"/>
    <w:rsid w:val="00C70334"/>
    <w:rsid w:val="00C718D3"/>
    <w:rsid w:val="00C75C5C"/>
    <w:rsid w:val="00C75FC3"/>
    <w:rsid w:val="00C77240"/>
    <w:rsid w:val="00C77F1F"/>
    <w:rsid w:val="00C81A52"/>
    <w:rsid w:val="00C826C3"/>
    <w:rsid w:val="00C8280D"/>
    <w:rsid w:val="00C909CA"/>
    <w:rsid w:val="00C910B8"/>
    <w:rsid w:val="00C967CA"/>
    <w:rsid w:val="00C97BC4"/>
    <w:rsid w:val="00CA042B"/>
    <w:rsid w:val="00CA0E46"/>
    <w:rsid w:val="00CA30C3"/>
    <w:rsid w:val="00CA6D64"/>
    <w:rsid w:val="00CA6F6E"/>
    <w:rsid w:val="00CA770B"/>
    <w:rsid w:val="00CB203B"/>
    <w:rsid w:val="00CB37AC"/>
    <w:rsid w:val="00CB4314"/>
    <w:rsid w:val="00CB4C62"/>
    <w:rsid w:val="00CB62EC"/>
    <w:rsid w:val="00CB799C"/>
    <w:rsid w:val="00CB7BDA"/>
    <w:rsid w:val="00CC0151"/>
    <w:rsid w:val="00CC1D43"/>
    <w:rsid w:val="00CC30D3"/>
    <w:rsid w:val="00CC67BE"/>
    <w:rsid w:val="00CD240A"/>
    <w:rsid w:val="00CD58A6"/>
    <w:rsid w:val="00CD6A6F"/>
    <w:rsid w:val="00CD72A7"/>
    <w:rsid w:val="00CE36C5"/>
    <w:rsid w:val="00CE3AE3"/>
    <w:rsid w:val="00CE3BDF"/>
    <w:rsid w:val="00CE5878"/>
    <w:rsid w:val="00CE71D4"/>
    <w:rsid w:val="00CF4541"/>
    <w:rsid w:val="00CF47F2"/>
    <w:rsid w:val="00CF6092"/>
    <w:rsid w:val="00CF7D09"/>
    <w:rsid w:val="00D03670"/>
    <w:rsid w:val="00D03BB6"/>
    <w:rsid w:val="00D11364"/>
    <w:rsid w:val="00D15145"/>
    <w:rsid w:val="00D159CE"/>
    <w:rsid w:val="00D23D2F"/>
    <w:rsid w:val="00D2438B"/>
    <w:rsid w:val="00D25DC7"/>
    <w:rsid w:val="00D2725E"/>
    <w:rsid w:val="00D275C1"/>
    <w:rsid w:val="00D344B5"/>
    <w:rsid w:val="00D36968"/>
    <w:rsid w:val="00D37E8F"/>
    <w:rsid w:val="00D40BBD"/>
    <w:rsid w:val="00D41061"/>
    <w:rsid w:val="00D4128D"/>
    <w:rsid w:val="00D415D6"/>
    <w:rsid w:val="00D50276"/>
    <w:rsid w:val="00D5073A"/>
    <w:rsid w:val="00D525BF"/>
    <w:rsid w:val="00D56A4F"/>
    <w:rsid w:val="00D5793A"/>
    <w:rsid w:val="00D634CA"/>
    <w:rsid w:val="00D64415"/>
    <w:rsid w:val="00D67C6F"/>
    <w:rsid w:val="00D71C06"/>
    <w:rsid w:val="00D7341F"/>
    <w:rsid w:val="00D76AF9"/>
    <w:rsid w:val="00D77745"/>
    <w:rsid w:val="00D77ADF"/>
    <w:rsid w:val="00D80D76"/>
    <w:rsid w:val="00D81346"/>
    <w:rsid w:val="00D82451"/>
    <w:rsid w:val="00D82D61"/>
    <w:rsid w:val="00D87C77"/>
    <w:rsid w:val="00D931F4"/>
    <w:rsid w:val="00D97B7F"/>
    <w:rsid w:val="00DA0A08"/>
    <w:rsid w:val="00DA3698"/>
    <w:rsid w:val="00DA3B85"/>
    <w:rsid w:val="00DA4993"/>
    <w:rsid w:val="00DB1641"/>
    <w:rsid w:val="00DB3C84"/>
    <w:rsid w:val="00DB3F39"/>
    <w:rsid w:val="00DB48F0"/>
    <w:rsid w:val="00DB4935"/>
    <w:rsid w:val="00DB5B7D"/>
    <w:rsid w:val="00DB71A9"/>
    <w:rsid w:val="00DC0874"/>
    <w:rsid w:val="00DC33D2"/>
    <w:rsid w:val="00DC3B0D"/>
    <w:rsid w:val="00DD01DF"/>
    <w:rsid w:val="00DD0976"/>
    <w:rsid w:val="00DD1F31"/>
    <w:rsid w:val="00DD45DB"/>
    <w:rsid w:val="00DD6A3B"/>
    <w:rsid w:val="00DD77D3"/>
    <w:rsid w:val="00DE1576"/>
    <w:rsid w:val="00DE27AA"/>
    <w:rsid w:val="00DE4195"/>
    <w:rsid w:val="00DE49EC"/>
    <w:rsid w:val="00DE572D"/>
    <w:rsid w:val="00DF28BF"/>
    <w:rsid w:val="00DF4D30"/>
    <w:rsid w:val="00DF5B53"/>
    <w:rsid w:val="00DF620C"/>
    <w:rsid w:val="00DF7E5C"/>
    <w:rsid w:val="00E0278A"/>
    <w:rsid w:val="00E02E78"/>
    <w:rsid w:val="00E03F90"/>
    <w:rsid w:val="00E07065"/>
    <w:rsid w:val="00E07099"/>
    <w:rsid w:val="00E07BD9"/>
    <w:rsid w:val="00E14A63"/>
    <w:rsid w:val="00E203C4"/>
    <w:rsid w:val="00E205C5"/>
    <w:rsid w:val="00E2377F"/>
    <w:rsid w:val="00E24888"/>
    <w:rsid w:val="00E2609F"/>
    <w:rsid w:val="00E27FD2"/>
    <w:rsid w:val="00E3080A"/>
    <w:rsid w:val="00E3144E"/>
    <w:rsid w:val="00E3275A"/>
    <w:rsid w:val="00E34BC2"/>
    <w:rsid w:val="00E35273"/>
    <w:rsid w:val="00E35D36"/>
    <w:rsid w:val="00E3648B"/>
    <w:rsid w:val="00E36BD1"/>
    <w:rsid w:val="00E371E7"/>
    <w:rsid w:val="00E40649"/>
    <w:rsid w:val="00E439C2"/>
    <w:rsid w:val="00E472E1"/>
    <w:rsid w:val="00E524EA"/>
    <w:rsid w:val="00E53877"/>
    <w:rsid w:val="00E549C7"/>
    <w:rsid w:val="00E55980"/>
    <w:rsid w:val="00E55EA3"/>
    <w:rsid w:val="00E62079"/>
    <w:rsid w:val="00E62D48"/>
    <w:rsid w:val="00E63A35"/>
    <w:rsid w:val="00E64306"/>
    <w:rsid w:val="00E65213"/>
    <w:rsid w:val="00E664AB"/>
    <w:rsid w:val="00E66B26"/>
    <w:rsid w:val="00E66BE8"/>
    <w:rsid w:val="00E70D86"/>
    <w:rsid w:val="00E71031"/>
    <w:rsid w:val="00E71EEE"/>
    <w:rsid w:val="00E7446C"/>
    <w:rsid w:val="00E74F8C"/>
    <w:rsid w:val="00E767CD"/>
    <w:rsid w:val="00E76BCB"/>
    <w:rsid w:val="00E76EB2"/>
    <w:rsid w:val="00E770F8"/>
    <w:rsid w:val="00E844C8"/>
    <w:rsid w:val="00E8498E"/>
    <w:rsid w:val="00E868C3"/>
    <w:rsid w:val="00E9015C"/>
    <w:rsid w:val="00E90168"/>
    <w:rsid w:val="00E903C4"/>
    <w:rsid w:val="00E91CF9"/>
    <w:rsid w:val="00E92C7C"/>
    <w:rsid w:val="00E94A74"/>
    <w:rsid w:val="00E95A49"/>
    <w:rsid w:val="00E9777C"/>
    <w:rsid w:val="00E97B18"/>
    <w:rsid w:val="00EA06E8"/>
    <w:rsid w:val="00EA12CB"/>
    <w:rsid w:val="00EA333C"/>
    <w:rsid w:val="00EA34EC"/>
    <w:rsid w:val="00EA77E8"/>
    <w:rsid w:val="00EB19B4"/>
    <w:rsid w:val="00EB238A"/>
    <w:rsid w:val="00EB2BF6"/>
    <w:rsid w:val="00EB355B"/>
    <w:rsid w:val="00EB3A31"/>
    <w:rsid w:val="00EB4D64"/>
    <w:rsid w:val="00EB6544"/>
    <w:rsid w:val="00EB6778"/>
    <w:rsid w:val="00EC0883"/>
    <w:rsid w:val="00EC1136"/>
    <w:rsid w:val="00EC2E11"/>
    <w:rsid w:val="00EC61A3"/>
    <w:rsid w:val="00EC67B0"/>
    <w:rsid w:val="00ED0909"/>
    <w:rsid w:val="00ED0A0A"/>
    <w:rsid w:val="00ED2D70"/>
    <w:rsid w:val="00ED3977"/>
    <w:rsid w:val="00ED5DC5"/>
    <w:rsid w:val="00EE0F22"/>
    <w:rsid w:val="00EE37AB"/>
    <w:rsid w:val="00EE5125"/>
    <w:rsid w:val="00EE5AC8"/>
    <w:rsid w:val="00EE7C43"/>
    <w:rsid w:val="00EF03D1"/>
    <w:rsid w:val="00EF0D33"/>
    <w:rsid w:val="00EF351D"/>
    <w:rsid w:val="00EF75A0"/>
    <w:rsid w:val="00F00DCB"/>
    <w:rsid w:val="00F00F25"/>
    <w:rsid w:val="00F07551"/>
    <w:rsid w:val="00F07657"/>
    <w:rsid w:val="00F079D2"/>
    <w:rsid w:val="00F103D1"/>
    <w:rsid w:val="00F11027"/>
    <w:rsid w:val="00F11636"/>
    <w:rsid w:val="00F11C8D"/>
    <w:rsid w:val="00F129C0"/>
    <w:rsid w:val="00F12B99"/>
    <w:rsid w:val="00F12FEC"/>
    <w:rsid w:val="00F14684"/>
    <w:rsid w:val="00F14B3E"/>
    <w:rsid w:val="00F16392"/>
    <w:rsid w:val="00F179DB"/>
    <w:rsid w:val="00F33580"/>
    <w:rsid w:val="00F33F32"/>
    <w:rsid w:val="00F34E5E"/>
    <w:rsid w:val="00F37701"/>
    <w:rsid w:val="00F37D85"/>
    <w:rsid w:val="00F41110"/>
    <w:rsid w:val="00F41169"/>
    <w:rsid w:val="00F42F5A"/>
    <w:rsid w:val="00F437D3"/>
    <w:rsid w:val="00F449B9"/>
    <w:rsid w:val="00F53490"/>
    <w:rsid w:val="00F54ADD"/>
    <w:rsid w:val="00F55590"/>
    <w:rsid w:val="00F64FF3"/>
    <w:rsid w:val="00F66A56"/>
    <w:rsid w:val="00F7455F"/>
    <w:rsid w:val="00F87D3E"/>
    <w:rsid w:val="00F87D51"/>
    <w:rsid w:val="00F901B0"/>
    <w:rsid w:val="00F93AC6"/>
    <w:rsid w:val="00F95BA7"/>
    <w:rsid w:val="00FA0573"/>
    <w:rsid w:val="00FA12E5"/>
    <w:rsid w:val="00FA1F04"/>
    <w:rsid w:val="00FA55A1"/>
    <w:rsid w:val="00FA6218"/>
    <w:rsid w:val="00FA6F11"/>
    <w:rsid w:val="00FB08A0"/>
    <w:rsid w:val="00FB1913"/>
    <w:rsid w:val="00FB2D30"/>
    <w:rsid w:val="00FC2803"/>
    <w:rsid w:val="00FC444E"/>
    <w:rsid w:val="00FC53D9"/>
    <w:rsid w:val="00FC71C5"/>
    <w:rsid w:val="00FC78E2"/>
    <w:rsid w:val="00FD1164"/>
    <w:rsid w:val="00FD162D"/>
    <w:rsid w:val="00FD16C4"/>
    <w:rsid w:val="00FD240D"/>
    <w:rsid w:val="00FD2787"/>
    <w:rsid w:val="00FD41ED"/>
    <w:rsid w:val="00FD5544"/>
    <w:rsid w:val="00FD5C54"/>
    <w:rsid w:val="00FD60A9"/>
    <w:rsid w:val="00FD6B0E"/>
    <w:rsid w:val="00FF3069"/>
    <w:rsid w:val="00FF34C8"/>
    <w:rsid w:val="00FF55B4"/>
    <w:rsid w:val="00FF5DE8"/>
    <w:rsid w:val="00FF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6FCBC"/>
  <w14:defaultImageDpi w14:val="0"/>
  <w15:docId w15:val="{59556B51-726F-4F93-BC71-06963EFF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CD240A"/>
    <w:pPr>
      <w:keepNext/>
      <w:spacing w:before="240" w:after="60"/>
      <w:outlineLvl w:val="0"/>
    </w:pPr>
    <w:rPr>
      <w:rFonts w:asciiTheme="majorHAnsi" w:eastAsiaTheme="majorEastAsia" w:hAnsiTheme="majorHAnsi"/>
      <w:b/>
      <w:bCs/>
      <w:kern w:val="32"/>
      <w:sz w:val="32"/>
      <w:szCs w:val="32"/>
    </w:rPr>
  </w:style>
  <w:style w:type="paragraph" w:styleId="3">
    <w:name w:val="heading 3"/>
    <w:basedOn w:val="a"/>
    <w:next w:val="a"/>
    <w:link w:val="30"/>
    <w:uiPriority w:val="9"/>
    <w:qFormat/>
    <w:rsid w:val="004F729E"/>
    <w:pPr>
      <w:keepNext/>
      <w:widowControl/>
      <w:autoSpaceDE/>
      <w:autoSpaceDN/>
      <w:adjustRightInd/>
      <w:jc w:val="center"/>
      <w:outlineLvl w:val="2"/>
    </w:pPr>
    <w:rPr>
      <w:bCs/>
      <w:sz w:val="28"/>
    </w:rPr>
  </w:style>
  <w:style w:type="paragraph" w:styleId="4">
    <w:name w:val="heading 4"/>
    <w:basedOn w:val="a"/>
    <w:next w:val="a"/>
    <w:link w:val="40"/>
    <w:uiPriority w:val="9"/>
    <w:qFormat/>
    <w:rsid w:val="004F729E"/>
    <w:pPr>
      <w:keepNext/>
      <w:widowControl/>
      <w:autoSpaceDE/>
      <w:autoSpaceDN/>
      <w:adjustRightInd/>
      <w:ind w:left="708" w:firstLine="708"/>
      <w:outlineLvl w:val="3"/>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D240A"/>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locked/>
    <w:rsid w:val="004F729E"/>
    <w:rPr>
      <w:rFonts w:eastAsia="Times New Roman" w:hAnsi="Times New Roman" w:cs="Times New Roman"/>
      <w:sz w:val="24"/>
    </w:rPr>
  </w:style>
  <w:style w:type="character" w:customStyle="1" w:styleId="40">
    <w:name w:val="Заголовок 4 Знак"/>
    <w:basedOn w:val="a0"/>
    <w:link w:val="4"/>
    <w:uiPriority w:val="9"/>
    <w:locked/>
    <w:rsid w:val="004F729E"/>
    <w:rPr>
      <w:rFonts w:eastAsia="Times New Roman" w:hAnsi="Times New Roman" w:cs="Times New Roman"/>
      <w:sz w:val="24"/>
    </w:rPr>
  </w:style>
  <w:style w:type="paragraph" w:customStyle="1" w:styleId="Style1">
    <w:name w:val="Style1"/>
    <w:basedOn w:val="a"/>
    <w:uiPriority w:val="99"/>
    <w:pPr>
      <w:spacing w:line="309" w:lineRule="exact"/>
      <w:jc w:val="center"/>
    </w:pPr>
  </w:style>
  <w:style w:type="paragraph" w:customStyle="1" w:styleId="Style2">
    <w:name w:val="Style2"/>
    <w:basedOn w:val="a"/>
    <w:uiPriority w:val="99"/>
    <w:pPr>
      <w:spacing w:line="302" w:lineRule="exact"/>
      <w:ind w:firstLine="586"/>
    </w:pPr>
  </w:style>
  <w:style w:type="paragraph" w:customStyle="1" w:styleId="Style3">
    <w:name w:val="Style3"/>
    <w:basedOn w:val="a"/>
    <w:uiPriority w:val="99"/>
  </w:style>
  <w:style w:type="paragraph" w:customStyle="1" w:styleId="Style4">
    <w:name w:val="Style4"/>
    <w:basedOn w:val="a"/>
    <w:uiPriority w:val="99"/>
    <w:pPr>
      <w:spacing w:line="309" w:lineRule="exact"/>
      <w:ind w:firstLine="710"/>
      <w:jc w:val="both"/>
    </w:pPr>
  </w:style>
  <w:style w:type="paragraph" w:customStyle="1" w:styleId="Style5">
    <w:name w:val="Style5"/>
    <w:basedOn w:val="a"/>
    <w:uiPriority w:val="99"/>
    <w:pPr>
      <w:spacing w:line="307" w:lineRule="exact"/>
      <w:ind w:firstLine="672"/>
      <w:jc w:val="both"/>
    </w:pPr>
  </w:style>
  <w:style w:type="paragraph" w:customStyle="1" w:styleId="Style6">
    <w:name w:val="Style6"/>
    <w:basedOn w:val="a"/>
    <w:uiPriority w:val="99"/>
  </w:style>
  <w:style w:type="paragraph" w:customStyle="1" w:styleId="Style7">
    <w:name w:val="Style7"/>
    <w:basedOn w:val="a"/>
    <w:uiPriority w:val="99"/>
    <w:pPr>
      <w:spacing w:line="312" w:lineRule="exact"/>
      <w:jc w:val="right"/>
    </w:pPr>
  </w:style>
  <w:style w:type="paragraph" w:customStyle="1" w:styleId="Style8">
    <w:name w:val="Style8"/>
    <w:basedOn w:val="a"/>
    <w:uiPriority w:val="99"/>
  </w:style>
  <w:style w:type="paragraph" w:customStyle="1" w:styleId="Style9">
    <w:name w:val="Style9"/>
    <w:basedOn w:val="a"/>
    <w:uiPriority w:val="99"/>
    <w:pPr>
      <w:jc w:val="both"/>
    </w:pPr>
  </w:style>
  <w:style w:type="paragraph" w:customStyle="1" w:styleId="Style10">
    <w:name w:val="Style10"/>
    <w:basedOn w:val="a"/>
    <w:uiPriority w:val="99"/>
  </w:style>
  <w:style w:type="paragraph" w:customStyle="1" w:styleId="Style11">
    <w:name w:val="Style11"/>
    <w:basedOn w:val="a"/>
    <w:uiPriority w:val="99"/>
    <w:pPr>
      <w:spacing w:line="306" w:lineRule="exact"/>
      <w:ind w:firstLine="710"/>
      <w:jc w:val="both"/>
    </w:pPr>
  </w:style>
  <w:style w:type="paragraph" w:customStyle="1" w:styleId="Style12">
    <w:name w:val="Style12"/>
    <w:basedOn w:val="a"/>
    <w:uiPriority w:val="99"/>
    <w:pPr>
      <w:jc w:val="both"/>
    </w:pPr>
  </w:style>
  <w:style w:type="paragraph" w:customStyle="1" w:styleId="Style13">
    <w:name w:val="Style13"/>
    <w:basedOn w:val="a"/>
    <w:uiPriority w:val="99"/>
  </w:style>
  <w:style w:type="paragraph" w:customStyle="1" w:styleId="Style14">
    <w:name w:val="Style14"/>
    <w:basedOn w:val="a"/>
    <w:uiPriority w:val="99"/>
    <w:pPr>
      <w:spacing w:line="310" w:lineRule="exact"/>
      <w:jc w:val="center"/>
    </w:pPr>
  </w:style>
  <w:style w:type="paragraph" w:customStyle="1" w:styleId="Style15">
    <w:name w:val="Style15"/>
    <w:basedOn w:val="a"/>
    <w:uiPriority w:val="99"/>
    <w:pPr>
      <w:spacing w:line="307" w:lineRule="exact"/>
      <w:ind w:firstLine="974"/>
      <w:jc w:val="both"/>
    </w:pPr>
  </w:style>
  <w:style w:type="paragraph" w:customStyle="1" w:styleId="Style16">
    <w:name w:val="Style16"/>
    <w:basedOn w:val="a"/>
    <w:uiPriority w:val="99"/>
    <w:pPr>
      <w:jc w:val="right"/>
    </w:pPr>
  </w:style>
  <w:style w:type="paragraph" w:customStyle="1" w:styleId="Style17">
    <w:name w:val="Style17"/>
    <w:basedOn w:val="a"/>
    <w:uiPriority w:val="99"/>
    <w:pPr>
      <w:spacing w:line="307" w:lineRule="exact"/>
    </w:pPr>
  </w:style>
  <w:style w:type="paragraph" w:customStyle="1" w:styleId="Style18">
    <w:name w:val="Style18"/>
    <w:basedOn w:val="a"/>
    <w:uiPriority w:val="99"/>
    <w:pPr>
      <w:spacing w:line="490" w:lineRule="exact"/>
      <w:ind w:hanging="1627"/>
    </w:pPr>
  </w:style>
  <w:style w:type="paragraph" w:customStyle="1" w:styleId="Style19">
    <w:name w:val="Style19"/>
    <w:basedOn w:val="a"/>
    <w:uiPriority w:val="99"/>
  </w:style>
  <w:style w:type="paragraph" w:customStyle="1" w:styleId="Style20">
    <w:name w:val="Style20"/>
    <w:basedOn w:val="a"/>
    <w:uiPriority w:val="99"/>
    <w:pPr>
      <w:spacing w:line="307" w:lineRule="exact"/>
      <w:ind w:firstLine="442"/>
    </w:pPr>
  </w:style>
  <w:style w:type="paragraph" w:customStyle="1" w:styleId="Style21">
    <w:name w:val="Style21"/>
    <w:basedOn w:val="a"/>
    <w:uiPriority w:val="99"/>
  </w:style>
  <w:style w:type="paragraph" w:customStyle="1" w:styleId="Style22">
    <w:name w:val="Style22"/>
    <w:basedOn w:val="a"/>
    <w:uiPriority w:val="99"/>
    <w:pPr>
      <w:spacing w:line="266" w:lineRule="exact"/>
    </w:pPr>
  </w:style>
  <w:style w:type="paragraph" w:customStyle="1" w:styleId="Style23">
    <w:name w:val="Style23"/>
    <w:basedOn w:val="a"/>
    <w:uiPriority w:val="99"/>
  </w:style>
  <w:style w:type="paragraph" w:customStyle="1" w:styleId="Style24">
    <w:name w:val="Style24"/>
    <w:basedOn w:val="a"/>
    <w:uiPriority w:val="99"/>
    <w:pPr>
      <w:spacing w:line="186" w:lineRule="exact"/>
      <w:ind w:firstLine="202"/>
    </w:pPr>
  </w:style>
  <w:style w:type="paragraph" w:customStyle="1" w:styleId="Style25">
    <w:name w:val="Style25"/>
    <w:basedOn w:val="a"/>
    <w:uiPriority w:val="99"/>
  </w:style>
  <w:style w:type="paragraph" w:customStyle="1" w:styleId="Style26">
    <w:name w:val="Style26"/>
    <w:basedOn w:val="a"/>
    <w:uiPriority w:val="99"/>
    <w:pPr>
      <w:spacing w:line="185" w:lineRule="exact"/>
      <w:jc w:val="center"/>
    </w:pPr>
  </w:style>
  <w:style w:type="paragraph" w:customStyle="1" w:styleId="Style27">
    <w:name w:val="Style27"/>
    <w:basedOn w:val="a"/>
    <w:uiPriority w:val="99"/>
    <w:pPr>
      <w:spacing w:line="187" w:lineRule="exact"/>
    </w:pPr>
  </w:style>
  <w:style w:type="paragraph" w:customStyle="1" w:styleId="Style28">
    <w:name w:val="Style28"/>
    <w:basedOn w:val="a"/>
    <w:uiPriority w:val="99"/>
    <w:pPr>
      <w:spacing w:line="307" w:lineRule="exact"/>
      <w:ind w:firstLine="264"/>
    </w:pPr>
  </w:style>
  <w:style w:type="paragraph" w:customStyle="1" w:styleId="Style29">
    <w:name w:val="Style29"/>
    <w:basedOn w:val="a"/>
    <w:uiPriority w:val="99"/>
    <w:pPr>
      <w:spacing w:line="182" w:lineRule="exact"/>
      <w:ind w:firstLine="278"/>
    </w:pPr>
  </w:style>
  <w:style w:type="paragraph" w:customStyle="1" w:styleId="Style30">
    <w:name w:val="Style30"/>
    <w:basedOn w:val="a"/>
    <w:uiPriority w:val="99"/>
    <w:pPr>
      <w:spacing w:line="312" w:lineRule="exact"/>
      <w:ind w:firstLine="1195"/>
    </w:pPr>
  </w:style>
  <w:style w:type="paragraph" w:customStyle="1" w:styleId="Style31">
    <w:name w:val="Style31"/>
    <w:basedOn w:val="a"/>
    <w:uiPriority w:val="99"/>
  </w:style>
  <w:style w:type="paragraph" w:customStyle="1" w:styleId="Style32">
    <w:name w:val="Style32"/>
    <w:basedOn w:val="a"/>
    <w:uiPriority w:val="99"/>
    <w:pPr>
      <w:spacing w:line="216" w:lineRule="exact"/>
      <w:jc w:val="center"/>
    </w:pPr>
  </w:style>
  <w:style w:type="paragraph" w:customStyle="1" w:styleId="Style33">
    <w:name w:val="Style33"/>
    <w:basedOn w:val="a"/>
    <w:uiPriority w:val="99"/>
  </w:style>
  <w:style w:type="paragraph" w:customStyle="1" w:styleId="Style34">
    <w:name w:val="Style34"/>
    <w:basedOn w:val="a"/>
    <w:uiPriority w:val="99"/>
    <w:pPr>
      <w:spacing w:line="307" w:lineRule="exact"/>
      <w:ind w:firstLine="427"/>
      <w:jc w:val="both"/>
    </w:pPr>
  </w:style>
  <w:style w:type="paragraph" w:customStyle="1" w:styleId="Style35">
    <w:name w:val="Style35"/>
    <w:basedOn w:val="a"/>
    <w:uiPriority w:val="99"/>
    <w:pPr>
      <w:spacing w:line="221" w:lineRule="exact"/>
    </w:pPr>
  </w:style>
  <w:style w:type="paragraph" w:customStyle="1" w:styleId="Style36">
    <w:name w:val="Style36"/>
    <w:basedOn w:val="a"/>
    <w:uiPriority w:val="99"/>
    <w:pPr>
      <w:spacing w:line="307" w:lineRule="exact"/>
      <w:ind w:firstLine="1810"/>
    </w:pPr>
  </w:style>
  <w:style w:type="character" w:customStyle="1" w:styleId="FontStyle38">
    <w:name w:val="Font Style38"/>
    <w:uiPriority w:val="99"/>
    <w:rPr>
      <w:rFonts w:ascii="Times New Roman" w:hAnsi="Times New Roman"/>
      <w:b/>
      <w:sz w:val="24"/>
    </w:rPr>
  </w:style>
  <w:style w:type="character" w:customStyle="1" w:styleId="FontStyle39">
    <w:name w:val="Font Style39"/>
    <w:uiPriority w:val="99"/>
    <w:rPr>
      <w:rFonts w:ascii="Times New Roman" w:hAnsi="Times New Roman"/>
      <w:sz w:val="24"/>
    </w:rPr>
  </w:style>
  <w:style w:type="character" w:customStyle="1" w:styleId="FontStyle40">
    <w:name w:val="Font Style40"/>
    <w:uiPriority w:val="99"/>
    <w:rPr>
      <w:rFonts w:ascii="Times New Roman" w:hAnsi="Times New Roman"/>
      <w:sz w:val="20"/>
    </w:rPr>
  </w:style>
  <w:style w:type="character" w:customStyle="1" w:styleId="FontStyle41">
    <w:name w:val="Font Style41"/>
    <w:uiPriority w:val="99"/>
    <w:rPr>
      <w:rFonts w:ascii="Times New Roman" w:hAnsi="Times New Roman"/>
      <w:i/>
      <w:sz w:val="24"/>
    </w:rPr>
  </w:style>
  <w:style w:type="character" w:customStyle="1" w:styleId="FontStyle42">
    <w:name w:val="Font Style42"/>
    <w:uiPriority w:val="99"/>
    <w:rPr>
      <w:rFonts w:ascii="Times New Roman" w:hAnsi="Times New Roman"/>
      <w:i/>
      <w:sz w:val="18"/>
    </w:rPr>
  </w:style>
  <w:style w:type="character" w:customStyle="1" w:styleId="FontStyle43">
    <w:name w:val="Font Style43"/>
    <w:uiPriority w:val="99"/>
    <w:rPr>
      <w:rFonts w:ascii="Times New Roman" w:hAnsi="Times New Roman"/>
      <w:sz w:val="22"/>
    </w:rPr>
  </w:style>
  <w:style w:type="character" w:customStyle="1" w:styleId="FontStyle44">
    <w:name w:val="Font Style44"/>
    <w:uiPriority w:val="99"/>
    <w:rPr>
      <w:rFonts w:ascii="Times New Roman" w:hAnsi="Times New Roman"/>
      <w:sz w:val="20"/>
    </w:rPr>
  </w:style>
  <w:style w:type="character" w:customStyle="1" w:styleId="FontStyle45">
    <w:name w:val="Font Style45"/>
    <w:uiPriority w:val="99"/>
    <w:rPr>
      <w:rFonts w:ascii="Times New Roman" w:hAnsi="Times New Roman"/>
      <w:i/>
      <w:sz w:val="20"/>
    </w:rPr>
  </w:style>
  <w:style w:type="character" w:customStyle="1" w:styleId="FontStyle46">
    <w:name w:val="Font Style46"/>
    <w:uiPriority w:val="99"/>
    <w:rPr>
      <w:rFonts w:ascii="Times New Roman" w:hAnsi="Times New Roman"/>
      <w:sz w:val="18"/>
    </w:rPr>
  </w:style>
  <w:style w:type="character" w:customStyle="1" w:styleId="FontStyle47">
    <w:name w:val="Font Style47"/>
    <w:uiPriority w:val="99"/>
    <w:rPr>
      <w:rFonts w:ascii="Times New Roman" w:hAnsi="Times New Roman"/>
      <w:b/>
      <w:sz w:val="14"/>
    </w:rPr>
  </w:style>
  <w:style w:type="character" w:customStyle="1" w:styleId="FontStyle48">
    <w:name w:val="Font Style48"/>
    <w:uiPriority w:val="99"/>
    <w:rPr>
      <w:rFonts w:ascii="Times New Roman" w:hAnsi="Times New Roman"/>
      <w:sz w:val="16"/>
    </w:rPr>
  </w:style>
  <w:style w:type="character" w:customStyle="1" w:styleId="FontStyle49">
    <w:name w:val="Font Style49"/>
    <w:uiPriority w:val="99"/>
    <w:rPr>
      <w:rFonts w:ascii="Times New Roman" w:hAnsi="Times New Roman"/>
      <w:b/>
      <w:sz w:val="12"/>
    </w:rPr>
  </w:style>
  <w:style w:type="character" w:customStyle="1" w:styleId="FontStyle50">
    <w:name w:val="Font Style50"/>
    <w:uiPriority w:val="99"/>
    <w:rPr>
      <w:rFonts w:ascii="Times New Roman" w:hAnsi="Times New Roman"/>
      <w:sz w:val="14"/>
    </w:rPr>
  </w:style>
  <w:style w:type="character" w:customStyle="1" w:styleId="FontStyle51">
    <w:name w:val="Font Style51"/>
    <w:uiPriority w:val="99"/>
    <w:rPr>
      <w:rFonts w:ascii="Bookman Old Style" w:hAnsi="Bookman Old Style"/>
      <w:sz w:val="14"/>
    </w:rPr>
  </w:style>
  <w:style w:type="character" w:styleId="a3">
    <w:name w:val="Hyperlink"/>
    <w:basedOn w:val="a0"/>
    <w:uiPriority w:val="99"/>
    <w:semiHidden/>
    <w:unhideWhenUsed/>
    <w:rsid w:val="00193F48"/>
    <w:rPr>
      <w:rFonts w:cs="Times New Roman"/>
      <w:color w:val="0563C1"/>
      <w:u w:val="single"/>
    </w:rPr>
  </w:style>
  <w:style w:type="character" w:customStyle="1" w:styleId="a4">
    <w:name w:val="Гипертекстовая ссылка"/>
    <w:uiPriority w:val="99"/>
    <w:rsid w:val="00F103D1"/>
    <w:rPr>
      <w:rFonts w:ascii="Times New Roman" w:hAnsi="Times New Roman"/>
      <w:color w:val="106BBE"/>
    </w:rPr>
  </w:style>
  <w:style w:type="paragraph" w:styleId="a5">
    <w:name w:val="Balloon Text"/>
    <w:basedOn w:val="a"/>
    <w:link w:val="a6"/>
    <w:uiPriority w:val="99"/>
    <w:semiHidden/>
    <w:unhideWhenUsed/>
    <w:rsid w:val="00F449B9"/>
    <w:rPr>
      <w:rFonts w:ascii="Segoe UI" w:hAnsi="Segoe UI" w:cs="Segoe UI"/>
      <w:sz w:val="18"/>
      <w:szCs w:val="18"/>
    </w:rPr>
  </w:style>
  <w:style w:type="character" w:customStyle="1" w:styleId="a6">
    <w:name w:val="Текст выноски Знак"/>
    <w:basedOn w:val="a0"/>
    <w:link w:val="a5"/>
    <w:uiPriority w:val="99"/>
    <w:semiHidden/>
    <w:locked/>
    <w:rsid w:val="00F449B9"/>
    <w:rPr>
      <w:rFonts w:ascii="Segoe UI" w:hAnsi="Segoe UI" w:cs="Times New Roman"/>
      <w:sz w:val="18"/>
    </w:rPr>
  </w:style>
  <w:style w:type="paragraph" w:styleId="2">
    <w:name w:val="Body Text 2"/>
    <w:basedOn w:val="a"/>
    <w:link w:val="20"/>
    <w:uiPriority w:val="99"/>
    <w:rsid w:val="004F729E"/>
    <w:pPr>
      <w:widowControl/>
      <w:autoSpaceDE/>
      <w:autoSpaceDN/>
      <w:adjustRightInd/>
      <w:spacing w:after="120" w:line="480" w:lineRule="auto"/>
    </w:pPr>
  </w:style>
  <w:style w:type="character" w:customStyle="1" w:styleId="20">
    <w:name w:val="Основной текст 2 Знак"/>
    <w:basedOn w:val="a0"/>
    <w:link w:val="2"/>
    <w:uiPriority w:val="99"/>
    <w:locked/>
    <w:rsid w:val="004F729E"/>
    <w:rPr>
      <w:rFonts w:eastAsia="Times New Roman" w:hAnsi="Times New Roman" w:cs="Times New Roman"/>
      <w:sz w:val="24"/>
    </w:rPr>
  </w:style>
  <w:style w:type="paragraph" w:styleId="a7">
    <w:name w:val="No Spacing"/>
    <w:aliases w:val="Кр. строка"/>
    <w:link w:val="a8"/>
    <w:uiPriority w:val="1"/>
    <w:qFormat/>
    <w:rsid w:val="004F729E"/>
    <w:rPr>
      <w:rFonts w:hAnsi="Times New Roman"/>
      <w:sz w:val="24"/>
      <w:szCs w:val="24"/>
    </w:rPr>
  </w:style>
  <w:style w:type="paragraph" w:styleId="a9">
    <w:name w:val="header"/>
    <w:basedOn w:val="a"/>
    <w:link w:val="aa"/>
    <w:uiPriority w:val="99"/>
    <w:unhideWhenUsed/>
    <w:rsid w:val="004F729E"/>
    <w:pPr>
      <w:widowControl/>
      <w:tabs>
        <w:tab w:val="center" w:pos="4677"/>
        <w:tab w:val="right" w:pos="9355"/>
      </w:tabs>
      <w:autoSpaceDE/>
      <w:autoSpaceDN/>
      <w:adjustRightInd/>
    </w:pPr>
  </w:style>
  <w:style w:type="character" w:customStyle="1" w:styleId="aa">
    <w:name w:val="Верхний колонтитул Знак"/>
    <w:basedOn w:val="a0"/>
    <w:link w:val="a9"/>
    <w:uiPriority w:val="99"/>
    <w:locked/>
    <w:rsid w:val="004F729E"/>
    <w:rPr>
      <w:rFonts w:eastAsia="Times New Roman" w:hAnsi="Times New Roman" w:cs="Times New Roman"/>
      <w:sz w:val="24"/>
    </w:rPr>
  </w:style>
  <w:style w:type="character" w:customStyle="1" w:styleId="a8">
    <w:name w:val="Без интервала Знак"/>
    <w:aliases w:val="Кр. строка Знак"/>
    <w:link w:val="a7"/>
    <w:locked/>
    <w:rsid w:val="004F729E"/>
    <w:rPr>
      <w:rFonts w:eastAsia="Times New Roman" w:hAnsi="Times New Roman"/>
      <w:sz w:val="24"/>
    </w:rPr>
  </w:style>
  <w:style w:type="paragraph" w:styleId="ab">
    <w:name w:val="footer"/>
    <w:basedOn w:val="a"/>
    <w:link w:val="ac"/>
    <w:uiPriority w:val="99"/>
    <w:unhideWhenUsed/>
    <w:rsid w:val="004E5982"/>
    <w:pPr>
      <w:tabs>
        <w:tab w:val="center" w:pos="4677"/>
        <w:tab w:val="right" w:pos="9355"/>
      </w:tabs>
    </w:pPr>
  </w:style>
  <w:style w:type="character" w:customStyle="1" w:styleId="ac">
    <w:name w:val="Нижний колонтитул Знак"/>
    <w:basedOn w:val="a0"/>
    <w:link w:val="ab"/>
    <w:uiPriority w:val="99"/>
    <w:locked/>
    <w:rsid w:val="004E5982"/>
    <w:rPr>
      <w:rFonts w:hAnsi="Times New Roman" w:cs="Times New Roman"/>
      <w:sz w:val="24"/>
      <w:szCs w:val="24"/>
    </w:rPr>
  </w:style>
  <w:style w:type="paragraph" w:customStyle="1" w:styleId="Style103">
    <w:name w:val="Style103"/>
    <w:basedOn w:val="a"/>
    <w:uiPriority w:val="99"/>
    <w:rsid w:val="00411F5B"/>
    <w:pPr>
      <w:spacing w:line="322" w:lineRule="exact"/>
      <w:jc w:val="center"/>
    </w:pPr>
    <w:rPr>
      <w:rFonts w:eastAsiaTheme="minorEastAsia"/>
    </w:rPr>
  </w:style>
  <w:style w:type="paragraph" w:customStyle="1" w:styleId="Style113">
    <w:name w:val="Style113"/>
    <w:basedOn w:val="a"/>
    <w:uiPriority w:val="99"/>
    <w:rsid w:val="00411F5B"/>
    <w:pPr>
      <w:spacing w:line="322" w:lineRule="exact"/>
      <w:jc w:val="center"/>
    </w:pPr>
    <w:rPr>
      <w:rFonts w:eastAsiaTheme="minorEastAsia"/>
    </w:rPr>
  </w:style>
  <w:style w:type="character" w:customStyle="1" w:styleId="FontStyle327">
    <w:name w:val="Font Style327"/>
    <w:basedOn w:val="a0"/>
    <w:uiPriority w:val="99"/>
    <w:rsid w:val="00411F5B"/>
    <w:rPr>
      <w:rFonts w:ascii="Times New Roman" w:hAnsi="Times New Roman" w:cs="Times New Roman"/>
      <w:b/>
      <w:bCs/>
      <w:sz w:val="26"/>
      <w:szCs w:val="26"/>
    </w:rPr>
  </w:style>
  <w:style w:type="character" w:customStyle="1" w:styleId="FontStyle328">
    <w:name w:val="Font Style328"/>
    <w:basedOn w:val="a0"/>
    <w:uiPriority w:val="99"/>
    <w:rsid w:val="00411F5B"/>
    <w:rPr>
      <w:rFonts w:ascii="Times New Roman" w:hAnsi="Times New Roman" w:cs="Times New Roman"/>
      <w:sz w:val="26"/>
      <w:szCs w:val="26"/>
    </w:rPr>
  </w:style>
  <w:style w:type="paragraph" w:customStyle="1" w:styleId="s1">
    <w:name w:val="s_1"/>
    <w:basedOn w:val="a"/>
    <w:rsid w:val="00CB37AC"/>
    <w:pPr>
      <w:widowControl/>
      <w:autoSpaceDE/>
      <w:autoSpaceDN/>
      <w:adjustRightInd/>
      <w:spacing w:before="100" w:beforeAutospacing="1" w:after="100" w:afterAutospacing="1"/>
    </w:pPr>
  </w:style>
  <w:style w:type="table" w:styleId="ad">
    <w:name w:val="Table Grid"/>
    <w:basedOn w:val="a1"/>
    <w:uiPriority w:val="39"/>
    <w:rsid w:val="00B65C0A"/>
    <w:rPr>
      <w:rFonts w:asci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966C0C"/>
    <w:pPr>
      <w:widowControl/>
      <w:autoSpaceDE/>
      <w:autoSpaceDN/>
      <w:adjustRightInd/>
      <w:ind w:left="720"/>
      <w:contextualSpacing/>
    </w:pPr>
  </w:style>
  <w:style w:type="character" w:customStyle="1" w:styleId="af">
    <w:name w:val="Абзац списка Знак"/>
    <w:link w:val="ae"/>
    <w:uiPriority w:val="34"/>
    <w:locked/>
    <w:rsid w:val="00966C0C"/>
    <w:rPr>
      <w:rFonts w:hAnsi="Times New Roman"/>
      <w:sz w:val="24"/>
      <w:szCs w:val="24"/>
    </w:rPr>
  </w:style>
  <w:style w:type="paragraph" w:customStyle="1" w:styleId="af0">
    <w:name w:val="Нормальный (таблица)"/>
    <w:basedOn w:val="a"/>
    <w:next w:val="a"/>
    <w:uiPriority w:val="99"/>
    <w:rsid w:val="0010755C"/>
    <w:pPr>
      <w:jc w:val="both"/>
    </w:pPr>
    <w:rPr>
      <w:rFonts w:ascii="Arial" w:hAnsi="Arial" w:cs="Arial"/>
    </w:rPr>
  </w:style>
  <w:style w:type="paragraph" w:customStyle="1" w:styleId="af1">
    <w:name w:val="Прижатый влево"/>
    <w:basedOn w:val="a"/>
    <w:next w:val="a"/>
    <w:uiPriority w:val="99"/>
    <w:rsid w:val="003322C1"/>
    <w:pPr>
      <w:widowControl/>
    </w:pPr>
    <w:rPr>
      <w:rFonts w:ascii="Arial" w:hAnsi="Arial" w:cs="Arial"/>
    </w:rPr>
  </w:style>
  <w:style w:type="paragraph" w:customStyle="1" w:styleId="s3">
    <w:name w:val="s_3"/>
    <w:basedOn w:val="a"/>
    <w:rsid w:val="004D6471"/>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69967">
      <w:bodyDiv w:val="1"/>
      <w:marLeft w:val="0"/>
      <w:marRight w:val="0"/>
      <w:marTop w:val="0"/>
      <w:marBottom w:val="0"/>
      <w:divBdr>
        <w:top w:val="none" w:sz="0" w:space="0" w:color="auto"/>
        <w:left w:val="none" w:sz="0" w:space="0" w:color="auto"/>
        <w:bottom w:val="none" w:sz="0" w:space="0" w:color="auto"/>
        <w:right w:val="none" w:sz="0" w:space="0" w:color="auto"/>
      </w:divBdr>
      <w:divsChild>
        <w:div w:id="1171457315">
          <w:marLeft w:val="0"/>
          <w:marRight w:val="0"/>
          <w:marTop w:val="0"/>
          <w:marBottom w:val="0"/>
          <w:divBdr>
            <w:top w:val="none" w:sz="0" w:space="0" w:color="auto"/>
            <w:left w:val="none" w:sz="0" w:space="0" w:color="auto"/>
            <w:bottom w:val="none" w:sz="0" w:space="0" w:color="auto"/>
            <w:right w:val="none" w:sz="0" w:space="0" w:color="auto"/>
          </w:divBdr>
        </w:div>
        <w:div w:id="229002412">
          <w:marLeft w:val="0"/>
          <w:marRight w:val="0"/>
          <w:marTop w:val="0"/>
          <w:marBottom w:val="0"/>
          <w:divBdr>
            <w:top w:val="none" w:sz="0" w:space="0" w:color="auto"/>
            <w:left w:val="none" w:sz="0" w:space="0" w:color="auto"/>
            <w:bottom w:val="none" w:sz="0" w:space="0" w:color="auto"/>
            <w:right w:val="none" w:sz="0" w:space="0" w:color="auto"/>
          </w:divBdr>
        </w:div>
        <w:div w:id="15236272">
          <w:marLeft w:val="0"/>
          <w:marRight w:val="0"/>
          <w:marTop w:val="0"/>
          <w:marBottom w:val="0"/>
          <w:divBdr>
            <w:top w:val="none" w:sz="0" w:space="0" w:color="auto"/>
            <w:left w:val="none" w:sz="0" w:space="0" w:color="auto"/>
            <w:bottom w:val="none" w:sz="0" w:space="0" w:color="auto"/>
            <w:right w:val="none" w:sz="0" w:space="0" w:color="auto"/>
          </w:divBdr>
        </w:div>
      </w:divsChild>
    </w:div>
    <w:div w:id="1904826297">
      <w:bodyDiv w:val="1"/>
      <w:marLeft w:val="0"/>
      <w:marRight w:val="0"/>
      <w:marTop w:val="0"/>
      <w:marBottom w:val="0"/>
      <w:divBdr>
        <w:top w:val="none" w:sz="0" w:space="0" w:color="auto"/>
        <w:left w:val="none" w:sz="0" w:space="0" w:color="auto"/>
        <w:bottom w:val="none" w:sz="0" w:space="0" w:color="auto"/>
        <w:right w:val="none" w:sz="0" w:space="0" w:color="auto"/>
      </w:divBdr>
    </w:div>
    <w:div w:id="1958292917">
      <w:marLeft w:val="0"/>
      <w:marRight w:val="0"/>
      <w:marTop w:val="0"/>
      <w:marBottom w:val="0"/>
      <w:divBdr>
        <w:top w:val="none" w:sz="0" w:space="0" w:color="auto"/>
        <w:left w:val="none" w:sz="0" w:space="0" w:color="auto"/>
        <w:bottom w:val="none" w:sz="0" w:space="0" w:color="auto"/>
        <w:right w:val="none" w:sz="0" w:space="0" w:color="auto"/>
      </w:divBdr>
    </w:div>
    <w:div w:id="1958292918">
      <w:marLeft w:val="0"/>
      <w:marRight w:val="0"/>
      <w:marTop w:val="0"/>
      <w:marBottom w:val="0"/>
      <w:divBdr>
        <w:top w:val="none" w:sz="0" w:space="0" w:color="auto"/>
        <w:left w:val="none" w:sz="0" w:space="0" w:color="auto"/>
        <w:bottom w:val="none" w:sz="0" w:space="0" w:color="auto"/>
        <w:right w:val="none" w:sz="0" w:space="0" w:color="auto"/>
      </w:divBdr>
    </w:div>
    <w:div w:id="1958292919">
      <w:marLeft w:val="0"/>
      <w:marRight w:val="0"/>
      <w:marTop w:val="0"/>
      <w:marBottom w:val="0"/>
      <w:divBdr>
        <w:top w:val="none" w:sz="0" w:space="0" w:color="auto"/>
        <w:left w:val="none" w:sz="0" w:space="0" w:color="auto"/>
        <w:bottom w:val="none" w:sz="0" w:space="0" w:color="auto"/>
        <w:right w:val="none" w:sz="0" w:space="0" w:color="auto"/>
      </w:divBdr>
    </w:div>
    <w:div w:id="1958292920">
      <w:marLeft w:val="0"/>
      <w:marRight w:val="0"/>
      <w:marTop w:val="0"/>
      <w:marBottom w:val="0"/>
      <w:divBdr>
        <w:top w:val="none" w:sz="0" w:space="0" w:color="auto"/>
        <w:left w:val="none" w:sz="0" w:space="0" w:color="auto"/>
        <w:bottom w:val="none" w:sz="0" w:space="0" w:color="auto"/>
        <w:right w:val="none" w:sz="0" w:space="0" w:color="auto"/>
      </w:divBdr>
    </w:div>
    <w:div w:id="1958292921">
      <w:marLeft w:val="0"/>
      <w:marRight w:val="0"/>
      <w:marTop w:val="0"/>
      <w:marBottom w:val="0"/>
      <w:divBdr>
        <w:top w:val="none" w:sz="0" w:space="0" w:color="auto"/>
        <w:left w:val="none" w:sz="0" w:space="0" w:color="auto"/>
        <w:bottom w:val="none" w:sz="0" w:space="0" w:color="auto"/>
        <w:right w:val="none" w:sz="0" w:space="0" w:color="auto"/>
      </w:divBdr>
    </w:div>
    <w:div w:id="19582929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A9C8-9EC6-4EA1-9186-F94788C6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6610</Words>
  <Characters>37680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Горх Ольга Ивановна</dc:creator>
  <cp:keywords/>
  <dc:description/>
  <cp:lastModifiedBy>Попенко Линара Рифкатовна</cp:lastModifiedBy>
  <cp:revision>4</cp:revision>
  <cp:lastPrinted>2023-02-20T07:52:00Z</cp:lastPrinted>
  <dcterms:created xsi:type="dcterms:W3CDTF">2025-08-21T06:53:00Z</dcterms:created>
  <dcterms:modified xsi:type="dcterms:W3CDTF">2025-08-21T06:58:00Z</dcterms:modified>
</cp:coreProperties>
</file>