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367" w:rsidRPr="00D10367" w:rsidRDefault="00D10367" w:rsidP="00D1036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D10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</w:p>
    <w:p w:rsidR="00D10367" w:rsidRPr="00D10367" w:rsidRDefault="00D10367" w:rsidP="00D1036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подготовлен управлением  </w:t>
      </w:r>
    </w:p>
    <w:p w:rsidR="00D10367" w:rsidRPr="00D10367" w:rsidRDefault="00D10367" w:rsidP="00D1036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по делам ГО и ЧС</w:t>
      </w:r>
    </w:p>
    <w:p w:rsidR="00D10367" w:rsidRPr="00D10367" w:rsidRDefault="00D10367" w:rsidP="00D10367">
      <w:pPr>
        <w:tabs>
          <w:tab w:val="left" w:pos="851"/>
          <w:tab w:val="left" w:pos="993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0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D10367" w:rsidRPr="00D10367" w:rsidRDefault="00D10367" w:rsidP="00D1036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10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</w:t>
      </w:r>
    </w:p>
    <w:p w:rsidR="00D10367" w:rsidRPr="00D10367" w:rsidRDefault="00D10367" w:rsidP="00D10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036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D10367" w:rsidRPr="00D10367" w:rsidRDefault="00D10367" w:rsidP="00D10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03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:rsidR="00D10367" w:rsidRPr="00D10367" w:rsidRDefault="00D10367" w:rsidP="00D10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03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ХАНТЫ–МАНСИЙСКОГО АВТОНОМНОГО ОКРУГА – ЮГРЫ</w:t>
      </w:r>
    </w:p>
    <w:p w:rsidR="00D10367" w:rsidRPr="00D10367" w:rsidRDefault="00D10367" w:rsidP="00D10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036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D10367" w:rsidRPr="00D10367" w:rsidRDefault="00D10367" w:rsidP="00D103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367" w:rsidRPr="00D10367" w:rsidRDefault="00D10367" w:rsidP="00D10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03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D10367" w:rsidRPr="00D10367" w:rsidRDefault="00D10367" w:rsidP="00D10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0367" w:rsidRPr="00D10367" w:rsidRDefault="00D10367" w:rsidP="00D10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67">
        <w:rPr>
          <w:rFonts w:ascii="Times New Roman" w:eastAsia="Calibri" w:hAnsi="Times New Roman" w:cs="Times New Roman"/>
          <w:sz w:val="28"/>
        </w:rPr>
        <w:t xml:space="preserve">О внесении изменений </w:t>
      </w:r>
      <w:r w:rsidRPr="00D10367">
        <w:rPr>
          <w:rFonts w:ascii="Times New Roman" w:eastAsia="Calibri" w:hAnsi="Times New Roman" w:cs="Times New Roman"/>
          <w:sz w:val="28"/>
        </w:rPr>
        <w:br/>
        <w:t xml:space="preserve">в постановление Администрации </w:t>
      </w:r>
      <w:r w:rsidRPr="00D10367">
        <w:rPr>
          <w:rFonts w:ascii="Times New Roman" w:eastAsia="Calibri" w:hAnsi="Times New Roman" w:cs="Times New Roman"/>
          <w:sz w:val="28"/>
        </w:rPr>
        <w:br/>
        <w:t>города от 07.11.2024 № 5767</w:t>
      </w:r>
    </w:p>
    <w:p w:rsidR="00D10367" w:rsidRPr="00D10367" w:rsidRDefault="00D10367" w:rsidP="00D10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67">
        <w:rPr>
          <w:rFonts w:ascii="Times New Roman" w:eastAsia="Calibri" w:hAnsi="Times New Roman" w:cs="Times New Roman"/>
          <w:sz w:val="28"/>
          <w:szCs w:val="28"/>
        </w:rPr>
        <w:t>«Об у</w:t>
      </w:r>
      <w:r w:rsidRPr="00D10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тверждении порядка </w:t>
      </w:r>
    </w:p>
    <w:p w:rsidR="00D10367" w:rsidRPr="00D10367" w:rsidRDefault="00D10367" w:rsidP="00D10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социальных </w:t>
      </w:r>
    </w:p>
    <w:p w:rsidR="00D10367" w:rsidRPr="00D10367" w:rsidRDefault="00D10367" w:rsidP="00D10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67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 работникам добровольной</w:t>
      </w:r>
    </w:p>
    <w:p w:rsidR="00D10367" w:rsidRPr="00D10367" w:rsidRDefault="00D10367" w:rsidP="00D10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пожарной охраны, добровольным</w:t>
      </w:r>
    </w:p>
    <w:p w:rsidR="00D10367" w:rsidRPr="00D10367" w:rsidRDefault="00D10367" w:rsidP="00D10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пожарным, привлекаемым к участию </w:t>
      </w:r>
    </w:p>
    <w:p w:rsidR="00D10367" w:rsidRPr="00D10367" w:rsidRDefault="00D10367" w:rsidP="00D10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тушении пожаров и проведении </w:t>
      </w:r>
    </w:p>
    <w:p w:rsidR="00D10367" w:rsidRPr="00D10367" w:rsidRDefault="00D10367" w:rsidP="00D10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6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аварийно-спасательных работ</w:t>
      </w:r>
    </w:p>
    <w:p w:rsidR="00D10367" w:rsidRPr="00D10367" w:rsidRDefault="00D10367" w:rsidP="00D10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города Сургута,</w:t>
      </w:r>
    </w:p>
    <w:p w:rsidR="00D10367" w:rsidRPr="00D10367" w:rsidRDefault="00D10367" w:rsidP="00D10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67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членам их семей, и признании</w:t>
      </w:r>
    </w:p>
    <w:p w:rsidR="00D10367" w:rsidRPr="00D10367" w:rsidRDefault="00D10367" w:rsidP="00D10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67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 силу муниципального</w:t>
      </w:r>
    </w:p>
    <w:p w:rsidR="00D10367" w:rsidRPr="00D10367" w:rsidRDefault="00D10367" w:rsidP="00D10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акта»</w:t>
      </w:r>
    </w:p>
    <w:p w:rsidR="00D10367" w:rsidRPr="00D10367" w:rsidRDefault="00D10367" w:rsidP="00D10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0367" w:rsidRPr="00D10367" w:rsidRDefault="00D10367" w:rsidP="00D10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0367" w:rsidRPr="006971EA" w:rsidRDefault="00D10367" w:rsidP="00D103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10 статьи 16 Федерального закона от 06.10.2003 </w:t>
      </w:r>
      <w:r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 131-ФЗ «Об общих принципах организации местного самоуправления </w:t>
      </w:r>
      <w:r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Российской Федерации», статьей 19 Федерального закона от 21.12.1994 </w:t>
      </w:r>
      <w:r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 69-ФЗ «О пожарной безопасности», </w:t>
      </w:r>
      <w:r w:rsidRPr="006971EA">
        <w:rPr>
          <w:rFonts w:ascii="Times New Roman" w:eastAsia="Calibri" w:hAnsi="Times New Roman" w:cs="Times New Roman"/>
          <w:sz w:val="28"/>
        </w:rPr>
        <w:t xml:space="preserve">Федеральным законом от 06.05.2011 </w:t>
      </w:r>
      <w:r w:rsidRPr="006971EA">
        <w:rPr>
          <w:rFonts w:ascii="Times New Roman" w:eastAsia="Calibri" w:hAnsi="Times New Roman" w:cs="Times New Roman"/>
          <w:sz w:val="28"/>
        </w:rPr>
        <w:br/>
        <w:t xml:space="preserve">№ 100-ФЗ «О добровольной пожарной охране», </w:t>
      </w:r>
      <w:r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 города от 30.</w:t>
      </w:r>
      <w:r w:rsidR="00914F32"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12.2005 № 3686 «Об утверждении Регламента </w:t>
      </w:r>
      <w:r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города»</w:t>
      </w:r>
      <w:r w:rsidR="00914F32"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10367" w:rsidRPr="006971EA" w:rsidRDefault="00D10367" w:rsidP="00D1036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1EA">
        <w:rPr>
          <w:rFonts w:ascii="Times New Roman" w:eastAsia="Calibri" w:hAnsi="Times New Roman" w:cs="Times New Roman"/>
          <w:sz w:val="28"/>
          <w:szCs w:val="28"/>
        </w:rPr>
        <w:t>1. Внести в постановление Администрации города</w:t>
      </w:r>
      <w:r w:rsidRPr="006971EA">
        <w:rPr>
          <w:rFonts w:ascii="Times New Roman" w:eastAsia="Calibri" w:hAnsi="Times New Roman" w:cs="Times New Roman"/>
          <w:sz w:val="28"/>
        </w:rPr>
        <w:t xml:space="preserve"> от 07.11.2024 № 5767 «Об утверждении</w:t>
      </w:r>
      <w:r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предоставления социальных гарантий работникам добровольной пожарной охраны, добровольным пожарным, привлекаемым </w:t>
      </w:r>
      <w:r w:rsidR="00C9088C"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тушении пожаров и проведении аварийно-спасательных работ </w:t>
      </w:r>
      <w:r w:rsidR="00C9088C"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города Сургута и членам их семей, и признании утратившим силу муниципального правового акта» (с изменениями от 07.10.2025 № 6469) следующие изменения: </w:t>
      </w:r>
    </w:p>
    <w:p w:rsidR="00C9088C" w:rsidRPr="006971EA" w:rsidRDefault="00914F32" w:rsidP="00914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четвертый пункта 4 раздела </w:t>
      </w:r>
      <w:r w:rsidRPr="006971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абзац шестой пункта 3 раздела </w:t>
      </w:r>
      <w:r w:rsidRPr="006971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абзац пятый пункта 1 раздела </w:t>
      </w:r>
      <w:r w:rsidRPr="006971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абзац десятый пункта 3 раздела </w:t>
      </w:r>
      <w:r w:rsidRPr="006971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абзац седьмой пункта 3 раздела </w:t>
      </w:r>
      <w:r w:rsidRPr="006971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</w:t>
      </w:r>
      <w:r w:rsidR="00C9088C"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</w:t>
      </w:r>
      <w:r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силу.</w:t>
      </w:r>
    </w:p>
    <w:p w:rsidR="00D10367" w:rsidRPr="006971EA" w:rsidRDefault="00D10367" w:rsidP="00D103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9088C" w:rsidRPr="006971EA" w:rsidRDefault="00D10367" w:rsidP="00C9088C">
      <w:pPr>
        <w:tabs>
          <w:tab w:val="left" w:pos="660"/>
          <w:tab w:val="left" w:pos="709"/>
          <w:tab w:val="left" w:pos="851"/>
          <w:tab w:val="left" w:pos="993"/>
        </w:tabs>
        <w:spacing w:after="0" w:line="240" w:lineRule="auto"/>
        <w:ind w:firstLineChars="250"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</w:t>
      </w:r>
      <w:r w:rsidR="00C9088C"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t>ы города Сургута»: DOCSURGUT.RU.</w:t>
      </w:r>
    </w:p>
    <w:p w:rsidR="00914F32" w:rsidRPr="006971EA" w:rsidRDefault="00D10367" w:rsidP="00914F32">
      <w:pPr>
        <w:tabs>
          <w:tab w:val="left" w:pos="660"/>
          <w:tab w:val="left" w:pos="709"/>
          <w:tab w:val="left" w:pos="851"/>
          <w:tab w:val="left" w:pos="993"/>
        </w:tabs>
        <w:spacing w:after="0" w:line="240" w:lineRule="auto"/>
        <w:ind w:firstLineChars="250"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постановление вступает в силу после его официального опубликования. </w:t>
      </w:r>
    </w:p>
    <w:p w:rsidR="00D10367" w:rsidRPr="00D10367" w:rsidRDefault="00D10367" w:rsidP="00914F32">
      <w:pPr>
        <w:tabs>
          <w:tab w:val="left" w:pos="660"/>
          <w:tab w:val="left" w:pos="709"/>
          <w:tab w:val="left" w:pos="851"/>
          <w:tab w:val="left" w:pos="993"/>
        </w:tabs>
        <w:spacing w:after="0" w:line="240" w:lineRule="auto"/>
        <w:ind w:firstLineChars="250"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D10367" w:rsidRPr="00D10367" w:rsidRDefault="00D10367" w:rsidP="00D10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0367" w:rsidRPr="00D10367" w:rsidRDefault="00D10367" w:rsidP="00D10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0367" w:rsidRPr="00D10367" w:rsidRDefault="00D10367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0367" w:rsidRDefault="00D10367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                                                                             М.Н. </w:t>
      </w:r>
      <w:proofErr w:type="spellStart"/>
      <w:r w:rsidRPr="00D1036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Слепов</w:t>
      </w:r>
      <w:proofErr w:type="spellEnd"/>
    </w:p>
    <w:p w:rsidR="00715F0B" w:rsidRDefault="00715F0B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F0B" w:rsidRDefault="00715F0B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F0B" w:rsidRDefault="00715F0B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F0B" w:rsidRDefault="00715F0B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F0B" w:rsidRDefault="00715F0B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F0B" w:rsidRDefault="00715F0B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F0B" w:rsidRDefault="00715F0B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F0B" w:rsidRDefault="00715F0B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F0B" w:rsidRDefault="00715F0B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F0B" w:rsidRDefault="00715F0B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F0B" w:rsidRDefault="00715F0B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F0B" w:rsidRDefault="00715F0B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F0B" w:rsidRDefault="00715F0B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F0B" w:rsidRDefault="00715F0B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F0B" w:rsidRDefault="00715F0B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F0B" w:rsidRDefault="00715F0B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F0B" w:rsidRDefault="00715F0B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F0B" w:rsidRDefault="00715F0B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F0B" w:rsidRDefault="00715F0B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F0B" w:rsidRPr="00715F0B" w:rsidRDefault="00715F0B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F0B" w:rsidRPr="00715F0B" w:rsidRDefault="00715F0B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F0B" w:rsidRDefault="00715F0B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715F0B">
        <w:rPr>
          <w:rFonts w:ascii="Times New Roman" w:hAnsi="Times New Roman" w:cs="Times New Roman"/>
          <w:sz w:val="24"/>
          <w:szCs w:val="24"/>
        </w:rPr>
        <w:t xml:space="preserve">Исполнитель: Платонова Екатерина Андреевна, главный специалист отдела </w:t>
      </w:r>
    </w:p>
    <w:p w:rsidR="00715F0B" w:rsidRDefault="00715F0B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715F0B">
        <w:rPr>
          <w:rFonts w:ascii="Times New Roman" w:hAnsi="Times New Roman" w:cs="Times New Roman"/>
          <w:sz w:val="24"/>
          <w:szCs w:val="24"/>
        </w:rPr>
        <w:t xml:space="preserve">мероприятий по гражданской обороне и предупреждению чрезвычайных ситуаций управления по делам гражданской обороны и чрезвычайным ситуациям </w:t>
      </w:r>
    </w:p>
    <w:p w:rsidR="00715F0B" w:rsidRPr="00715F0B" w:rsidRDefault="00715F0B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15F0B">
        <w:rPr>
          <w:rFonts w:ascii="Times New Roman" w:hAnsi="Times New Roman" w:cs="Times New Roman"/>
          <w:sz w:val="24"/>
          <w:szCs w:val="24"/>
        </w:rPr>
        <w:t>Администрации города тел.: (3462) 52-40-42</w:t>
      </w:r>
    </w:p>
    <w:sectPr w:rsidR="00715F0B" w:rsidRPr="00715F0B" w:rsidSect="00914F32">
      <w:headerReference w:type="default" r:id="rId6"/>
      <w:pgSz w:w="11906" w:h="16838"/>
      <w:pgMar w:top="1134" w:right="567" w:bottom="1134" w:left="1701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ADE" w:rsidRDefault="005F2ADE" w:rsidP="00914F32">
      <w:pPr>
        <w:spacing w:after="0" w:line="240" w:lineRule="auto"/>
      </w:pPr>
      <w:r>
        <w:separator/>
      </w:r>
    </w:p>
  </w:endnote>
  <w:endnote w:type="continuationSeparator" w:id="0">
    <w:p w:rsidR="005F2ADE" w:rsidRDefault="005F2ADE" w:rsidP="00914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ADE" w:rsidRDefault="005F2ADE" w:rsidP="00914F32">
      <w:pPr>
        <w:spacing w:after="0" w:line="240" w:lineRule="auto"/>
      </w:pPr>
      <w:r>
        <w:separator/>
      </w:r>
    </w:p>
  </w:footnote>
  <w:footnote w:type="continuationSeparator" w:id="0">
    <w:p w:rsidR="005F2ADE" w:rsidRDefault="005F2ADE" w:rsidP="00914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717482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14F32" w:rsidRPr="00914F32" w:rsidRDefault="00914F32">
        <w:pPr>
          <w:pStyle w:val="a4"/>
          <w:jc w:val="center"/>
          <w:rPr>
            <w:sz w:val="20"/>
          </w:rPr>
        </w:pPr>
        <w:r w:rsidRPr="006971EA">
          <w:rPr>
            <w:sz w:val="20"/>
          </w:rPr>
          <w:fldChar w:fldCharType="begin"/>
        </w:r>
        <w:r w:rsidRPr="006971EA">
          <w:rPr>
            <w:sz w:val="20"/>
          </w:rPr>
          <w:instrText>PAGE   \* MERGEFORMAT</w:instrText>
        </w:r>
        <w:r w:rsidRPr="006971EA">
          <w:rPr>
            <w:sz w:val="20"/>
          </w:rPr>
          <w:fldChar w:fldCharType="separate"/>
        </w:r>
        <w:r w:rsidR="00715F0B">
          <w:rPr>
            <w:noProof/>
            <w:sz w:val="20"/>
          </w:rPr>
          <w:t>2</w:t>
        </w:r>
        <w:r w:rsidRPr="006971EA">
          <w:rPr>
            <w:sz w:val="20"/>
          </w:rPr>
          <w:fldChar w:fldCharType="end"/>
        </w:r>
      </w:p>
    </w:sdtContent>
  </w:sdt>
  <w:p w:rsidR="00914F32" w:rsidRDefault="00914F3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A5"/>
    <w:rsid w:val="005F2ADE"/>
    <w:rsid w:val="00665439"/>
    <w:rsid w:val="006971EA"/>
    <w:rsid w:val="006B1051"/>
    <w:rsid w:val="00715F0B"/>
    <w:rsid w:val="008A4EA3"/>
    <w:rsid w:val="00914F32"/>
    <w:rsid w:val="00A323C6"/>
    <w:rsid w:val="00A75FF8"/>
    <w:rsid w:val="00B91AA5"/>
    <w:rsid w:val="00C9088C"/>
    <w:rsid w:val="00D1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8C95"/>
  <w15:chartTrackingRefBased/>
  <w15:docId w15:val="{1F3B2724-79EE-4791-9160-D687987B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D10367"/>
  </w:style>
  <w:style w:type="paragraph" w:styleId="a4">
    <w:name w:val="header"/>
    <w:basedOn w:val="a"/>
    <w:link w:val="a5"/>
    <w:uiPriority w:val="99"/>
    <w:unhideWhenUsed/>
    <w:qFormat/>
    <w:rsid w:val="00D1036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5">
    <w:name w:val="Верхний колонтитул Знак"/>
    <w:basedOn w:val="a0"/>
    <w:link w:val="a4"/>
    <w:uiPriority w:val="99"/>
    <w:qFormat/>
    <w:rsid w:val="00D1036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14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4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Мельничану Лилия Николаевна</cp:lastModifiedBy>
  <cp:revision>4</cp:revision>
  <dcterms:created xsi:type="dcterms:W3CDTF">2026-05-05T09:29:00Z</dcterms:created>
  <dcterms:modified xsi:type="dcterms:W3CDTF">2026-05-05T09:29:00Z</dcterms:modified>
</cp:coreProperties>
</file>