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5F49EA" w:rsidTr="00A43065">
        <w:tc>
          <w:tcPr>
            <w:tcW w:w="3958" w:type="dxa"/>
          </w:tcPr>
          <w:p w:rsidR="005F49EA" w:rsidRDefault="00210032" w:rsidP="00A4306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Проект </w:t>
            </w:r>
          </w:p>
        </w:tc>
      </w:tr>
      <w:tr w:rsidR="005F49EA" w:rsidRPr="00980D2F" w:rsidTr="00A43065">
        <w:tc>
          <w:tcPr>
            <w:tcW w:w="3958" w:type="dxa"/>
          </w:tcPr>
          <w:p w:rsidR="005F49EA" w:rsidRPr="00980D2F" w:rsidRDefault="00210032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5F49EA" w:rsidRPr="00980D2F">
              <w:rPr>
                <w:bCs/>
                <w:sz w:val="24"/>
                <w:szCs w:val="24"/>
              </w:rPr>
              <w:t>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города от 14.01.2026 № 145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«Об уполномоченных органах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по осуществлению отдельных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обязанностей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по концессионному соглашению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о финансировании, проектировании,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строительстве и эксплуатации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спортивного комплекса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с универсальным игровым залом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Хоззона</w:t>
      </w:r>
      <w:proofErr w:type="spellEnd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(по ул. Маяковского)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городской округ Сургут Ханты-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Мансийского автономного округа –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Югры»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 части 1 статьи 5 Федерального закона                               от 21.07.2005 № 115-ФЗ «О концессионных соглашениях», </w:t>
      </w:r>
      <w:r w:rsidR="005355D3" w:rsidRPr="00E713F4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E713F4">
        <w:rPr>
          <w:rFonts w:ascii="Times New Roman" w:eastAsia="Calibri" w:hAnsi="Times New Roman" w:cs="Times New Roman"/>
          <w:sz w:val="28"/>
          <w:szCs w:val="28"/>
        </w:rPr>
        <w:t>распоряжени</w:t>
      </w:r>
      <w:r w:rsidR="005355D3" w:rsidRPr="00E713F4"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r w:rsidRPr="00E713F4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и города </w:t>
      </w:r>
      <w:r w:rsidR="005355D3">
        <w:rPr>
          <w:rFonts w:ascii="Times New Roman" w:eastAsia="Calibri" w:hAnsi="Times New Roman" w:cs="Times New Roman"/>
          <w:sz w:val="28"/>
          <w:szCs w:val="28"/>
        </w:rPr>
        <w:br/>
      </w:r>
      <w:r w:rsidRPr="00662B8A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</w:t>
      </w:r>
      <w:r w:rsidR="00535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B8A">
        <w:rPr>
          <w:rFonts w:ascii="Times New Roman" w:eastAsia="Calibri" w:hAnsi="Times New Roman" w:cs="Times New Roman"/>
          <w:sz w:val="28"/>
          <w:szCs w:val="28"/>
        </w:rPr>
        <w:t>Администрации города»: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города от 14.01.2026 № 145 </w:t>
      </w:r>
      <w:r w:rsidR="00E36918">
        <w:rPr>
          <w:rFonts w:ascii="Times New Roman" w:eastAsia="Calibri" w:hAnsi="Times New Roman" w:cs="Times New Roman"/>
          <w:sz w:val="28"/>
          <w:szCs w:val="28"/>
        </w:rPr>
        <w:br/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«Об уполномоченных органах по осуществлению отдельных обязанностей                        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 о финансировании,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проектиро</w:t>
      </w:r>
      <w:proofErr w:type="spellEnd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-                 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вании</w:t>
      </w:r>
      <w:proofErr w:type="spellEnd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, строительстве и эксплуатации спортивного комплекса с универсальным </w:t>
      </w:r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игровым залом в </w:t>
      </w:r>
      <w:proofErr w:type="spellStart"/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>мкр</w:t>
      </w:r>
      <w:proofErr w:type="spellEnd"/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>Хоззона</w:t>
      </w:r>
      <w:proofErr w:type="spellEnd"/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(по ул. Маяковского) в муниципальном образовании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городской округ Сургут Ханты-Мансийского автономного округа – </w:t>
      </w:r>
      <w:proofErr w:type="gramStart"/>
      <w:r w:rsidR="00E713F4" w:rsidRPr="00662B8A">
        <w:rPr>
          <w:rFonts w:ascii="Times New Roman" w:eastAsia="Calibri" w:hAnsi="Times New Roman" w:cs="Times New Roman"/>
          <w:sz w:val="28"/>
          <w:szCs w:val="28"/>
        </w:rPr>
        <w:t xml:space="preserve">Югры»  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          следующие изменения: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lastRenderedPageBreak/>
        <w:t>1.1. Подпункты 1.1</w:t>
      </w:r>
      <w:r w:rsidR="000B22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2E0" w:rsidRPr="000B22E0">
        <w:rPr>
          <w:rFonts w:ascii="Times New Roman" w:eastAsia="Calibri" w:hAnsi="Times New Roman" w:cs="Times New Roman"/>
          <w:sz w:val="28"/>
          <w:szCs w:val="28"/>
        </w:rPr>
        <w:t xml:space="preserve">– 1.3 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пункта 1 постановления изложить в следующей                   редакции: 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«1.1. Департамент архитектуры и градостроительства Администрации                 города – в отношении обязательств, предусмотренных подпунктами 2, 3, 4                  </w:t>
      </w:r>
      <w:proofErr w:type="gramStart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>(</w:t>
      </w:r>
      <w:proofErr w:type="gramEnd"/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>в отношении подготовки территории строительства), 5 (в отношении исполнения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денежных обязательств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в части выплаты капитального гранта), 7, 8, 12 пункта «а» раздела 1.5 концессионного соглашения.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1.2. Департамент имущественных и земельных отношений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Админист</w:t>
      </w:r>
      <w:proofErr w:type="spellEnd"/>
      <w:r w:rsidRPr="00662B8A">
        <w:rPr>
          <w:rFonts w:ascii="Times New Roman" w:eastAsia="Calibri" w:hAnsi="Times New Roman" w:cs="Times New Roman"/>
          <w:sz w:val="28"/>
          <w:szCs w:val="28"/>
        </w:rPr>
        <w:t>-                 рации города – в отношении обязательств, предусмотренных подпунктами 1, 4</w:t>
      </w:r>
      <w:proofErr w:type="gramStart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>(</w:t>
      </w:r>
      <w:proofErr w:type="gramEnd"/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>в отношении оформления прав на земельный участок), 9, 10 пункта «а» раздела 1.5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1.3. Управление физической культуры и спорта Администрации города –  </w:t>
      </w:r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>в отношении обязательств, предусмотренных подпунктом 11 пункта «а» раздела 1.5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</w:t>
      </w:r>
      <w:r w:rsidR="00022E61">
        <w:rPr>
          <w:rFonts w:ascii="Times New Roman" w:eastAsia="Calibri" w:hAnsi="Times New Roman" w:cs="Times New Roman"/>
          <w:sz w:val="28"/>
          <w:szCs w:val="28"/>
        </w:rPr>
        <w:t>.</w:t>
      </w:r>
      <w:r w:rsidRPr="00662B8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1.2. Пункт 1 </w:t>
      </w:r>
      <w:r w:rsidR="00310924" w:rsidRPr="00310924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662B8A">
        <w:rPr>
          <w:rFonts w:ascii="Times New Roman" w:eastAsia="Calibri" w:hAnsi="Times New Roman" w:cs="Times New Roman"/>
          <w:sz w:val="28"/>
          <w:szCs w:val="28"/>
        </w:rPr>
        <w:t>дополнить подпунктом 1.5 следующего содержания:</w:t>
      </w:r>
    </w:p>
    <w:p w:rsid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«1.5. Управление бюджетного учёта и отчётности Администрации города – 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    в отношении обязательств, предусмотренных подпунктом 5 (в отношении исполнения денежных обязательств </w:t>
      </w:r>
      <w:proofErr w:type="spellStart"/>
      <w:r w:rsidRPr="00662B8A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 в части выплаты инвестиционного платежа, возмещения затрат на уплату налога</w:t>
      </w:r>
      <w:r w:rsidR="00022E61">
        <w:rPr>
          <w:rFonts w:ascii="Times New Roman" w:eastAsia="Calibri" w:hAnsi="Times New Roman" w:cs="Times New Roman"/>
          <w:sz w:val="28"/>
          <w:szCs w:val="28"/>
        </w:rPr>
        <w:t>.</w:t>
      </w:r>
      <w:r w:rsidRPr="00662B8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713F4" w:rsidRPr="00E713F4" w:rsidRDefault="00E713F4" w:rsidP="00E7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3F4">
        <w:rPr>
          <w:rFonts w:ascii="Times New Roman" w:eastAsia="Calibri" w:hAnsi="Times New Roman" w:cs="Times New Roman"/>
          <w:sz w:val="28"/>
          <w:szCs w:val="28"/>
        </w:rPr>
        <w:t xml:space="preserve">1.3. Подпункт 2.1 пункта 2 постановления изложить в следующей                   редакции: </w:t>
      </w:r>
    </w:p>
    <w:p w:rsidR="00E713F4" w:rsidRPr="00E713F4" w:rsidRDefault="00E713F4" w:rsidP="00E7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3F4">
        <w:rPr>
          <w:rFonts w:ascii="Times New Roman" w:eastAsia="Calibri" w:hAnsi="Times New Roman" w:cs="Times New Roman"/>
          <w:sz w:val="28"/>
          <w:szCs w:val="28"/>
        </w:rPr>
        <w:t xml:space="preserve">«2.1. Обеспечить координацию деятельности структурных подразделений, указанных в подпунктах 1.1 – 1.5 пункта 1 настоящего постановления (далее – уполномоченные органы), по исполнению обязанностей </w:t>
      </w:r>
      <w:proofErr w:type="spellStart"/>
      <w:r w:rsidRPr="00E713F4">
        <w:rPr>
          <w:rFonts w:ascii="Times New Roman" w:eastAsia="Calibri" w:hAnsi="Times New Roman" w:cs="Times New Roman"/>
          <w:sz w:val="28"/>
          <w:szCs w:val="28"/>
        </w:rPr>
        <w:t>концедетна</w:t>
      </w:r>
      <w:proofErr w:type="spellEnd"/>
      <w:r w:rsidRPr="00E71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3F4">
        <w:rPr>
          <w:rFonts w:ascii="Times New Roman" w:eastAsia="Calibri" w:hAnsi="Times New Roman" w:cs="Times New Roman"/>
          <w:sz w:val="28"/>
          <w:szCs w:val="28"/>
        </w:rPr>
        <w:br/>
        <w:t>по концессионному соглашению</w:t>
      </w:r>
      <w:r w:rsidR="00022E61">
        <w:rPr>
          <w:rFonts w:ascii="Times New Roman" w:eastAsia="Calibri" w:hAnsi="Times New Roman" w:cs="Times New Roman"/>
          <w:sz w:val="28"/>
          <w:szCs w:val="28"/>
        </w:rPr>
        <w:t>.</w:t>
      </w:r>
      <w:r w:rsidRPr="00E713F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</w:t>
      </w:r>
      <w:r w:rsidRPr="00662B8A">
        <w:rPr>
          <w:rFonts w:ascii="Times New Roman" w:eastAsia="Calibri" w:hAnsi="Times New Roman" w:cs="Times New Roman"/>
          <w:sz w:val="28"/>
          <w:szCs w:val="28"/>
        </w:rPr>
        <w:br/>
        <w:t xml:space="preserve">настоящее постановление на официальном портале Администрации города: </w:t>
      </w:r>
      <w:r w:rsidRPr="00662B8A">
        <w:rPr>
          <w:rFonts w:ascii="Times New Roman" w:eastAsia="Calibri" w:hAnsi="Times New Roman" w:cs="Times New Roman"/>
          <w:color w:val="000000"/>
          <w:sz w:val="28"/>
          <w:szCs w:val="28"/>
        </w:rPr>
        <w:t>www.admsurgut.ru.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2B8A">
        <w:rPr>
          <w:rFonts w:ascii="Times New Roman" w:eastAsia="Calibri" w:hAnsi="Times New Roman" w:cs="Times New Roman"/>
          <w:color w:val="000000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662B8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документы города Сургута»: DOCSURGUT.RU.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2B8A">
        <w:rPr>
          <w:rFonts w:ascii="Times New Roman" w:eastAsia="Calibri" w:hAnsi="Times New Roman" w:cs="Times New Roman"/>
          <w:color w:val="000000"/>
          <w:sz w:val="28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05.07.2022.</w:t>
      </w:r>
    </w:p>
    <w:p w:rsidR="00DA6889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2B8A">
        <w:rPr>
          <w:rFonts w:ascii="Times New Roman" w:eastAsia="Calibri" w:hAnsi="Times New Roman" w:cs="Times New Roman"/>
          <w:color w:val="000000"/>
          <w:sz w:val="28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 xml:space="preserve">Глава города                                                                                                 М.Н. </w:t>
      </w:r>
      <w:proofErr w:type="spellStart"/>
      <w:r w:rsidRPr="000E5242">
        <w:rPr>
          <w:rFonts w:ascii="Times New Roman" w:eastAsia="Times New Roman" w:hAnsi="Times New Roman" w:cs="Times New Roman"/>
          <w:sz w:val="28"/>
        </w:rPr>
        <w:t>Слепов</w:t>
      </w:r>
      <w:proofErr w:type="spellEnd"/>
    </w:p>
    <w:p w:rsidR="00210032" w:rsidRDefault="0021003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032" w:rsidRPr="00210032" w:rsidRDefault="0021003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032" w:rsidRDefault="00210032" w:rsidP="000E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0032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210032">
        <w:rPr>
          <w:rFonts w:ascii="Times New Roman" w:hAnsi="Times New Roman" w:cs="Times New Roman"/>
          <w:sz w:val="24"/>
          <w:szCs w:val="24"/>
        </w:rPr>
        <w:t>Мосинян</w:t>
      </w:r>
      <w:proofErr w:type="spellEnd"/>
      <w:r w:rsidRPr="00210032">
        <w:rPr>
          <w:rFonts w:ascii="Times New Roman" w:hAnsi="Times New Roman" w:cs="Times New Roman"/>
          <w:sz w:val="24"/>
          <w:szCs w:val="24"/>
        </w:rPr>
        <w:t xml:space="preserve"> Камо </w:t>
      </w:r>
      <w:proofErr w:type="spellStart"/>
      <w:r w:rsidRPr="00210032">
        <w:rPr>
          <w:rFonts w:ascii="Times New Roman" w:hAnsi="Times New Roman" w:cs="Times New Roman"/>
          <w:sz w:val="24"/>
          <w:szCs w:val="24"/>
        </w:rPr>
        <w:t>Татулович</w:t>
      </w:r>
      <w:proofErr w:type="spellEnd"/>
      <w:r w:rsidRPr="00210032">
        <w:rPr>
          <w:rFonts w:ascii="Times New Roman" w:hAnsi="Times New Roman" w:cs="Times New Roman"/>
          <w:sz w:val="24"/>
          <w:szCs w:val="24"/>
        </w:rPr>
        <w:t xml:space="preserve">, главный специалист отдела инвестиций </w:t>
      </w:r>
    </w:p>
    <w:p w:rsidR="00210032" w:rsidRDefault="00210032" w:rsidP="000E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32">
        <w:rPr>
          <w:rFonts w:ascii="Times New Roman" w:hAnsi="Times New Roman" w:cs="Times New Roman"/>
          <w:sz w:val="24"/>
          <w:szCs w:val="24"/>
        </w:rPr>
        <w:t xml:space="preserve">и проектного управления </w:t>
      </w:r>
      <w:proofErr w:type="spellStart"/>
      <w:r w:rsidRPr="00210032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210032">
        <w:rPr>
          <w:rFonts w:ascii="Times New Roman" w:hAnsi="Times New Roman" w:cs="Times New Roman"/>
          <w:sz w:val="24"/>
          <w:szCs w:val="24"/>
        </w:rPr>
        <w:t xml:space="preserve"> инвестиций, развития предпринимательства </w:t>
      </w:r>
    </w:p>
    <w:p w:rsidR="00210032" w:rsidRPr="00210032" w:rsidRDefault="0021003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032">
        <w:rPr>
          <w:rFonts w:ascii="Times New Roman" w:hAnsi="Times New Roman" w:cs="Times New Roman"/>
          <w:sz w:val="24"/>
          <w:szCs w:val="24"/>
        </w:rPr>
        <w:t>и туризма Администрации города, тел.: (3462) 52 22 78</w:t>
      </w:r>
      <w:bookmarkEnd w:id="0"/>
    </w:p>
    <w:sectPr w:rsidR="00210032" w:rsidRPr="00210032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672" w:rsidRDefault="00490672" w:rsidP="00EE72BF">
      <w:pPr>
        <w:spacing w:after="0" w:line="240" w:lineRule="auto"/>
      </w:pPr>
      <w:r>
        <w:separator/>
      </w:r>
    </w:p>
  </w:endnote>
  <w:endnote w:type="continuationSeparator" w:id="0">
    <w:p w:rsidR="00490672" w:rsidRDefault="00490672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672" w:rsidRDefault="00490672" w:rsidP="00EE72BF">
      <w:pPr>
        <w:spacing w:after="0" w:line="240" w:lineRule="auto"/>
      </w:pPr>
      <w:r>
        <w:separator/>
      </w:r>
    </w:p>
  </w:footnote>
  <w:footnote w:type="continuationSeparator" w:id="0">
    <w:p w:rsidR="00490672" w:rsidRDefault="00490672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032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22C3B"/>
    <w:rsid w:val="00022E61"/>
    <w:rsid w:val="00033890"/>
    <w:rsid w:val="00034DA8"/>
    <w:rsid w:val="000355FC"/>
    <w:rsid w:val="00036138"/>
    <w:rsid w:val="000459DB"/>
    <w:rsid w:val="00050B21"/>
    <w:rsid w:val="00051560"/>
    <w:rsid w:val="000604C4"/>
    <w:rsid w:val="00072092"/>
    <w:rsid w:val="00086E29"/>
    <w:rsid w:val="00092698"/>
    <w:rsid w:val="00097506"/>
    <w:rsid w:val="000B22E0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1072"/>
    <w:rsid w:val="001E39D0"/>
    <w:rsid w:val="001E4143"/>
    <w:rsid w:val="001E6A0D"/>
    <w:rsid w:val="001E79BE"/>
    <w:rsid w:val="001F7F5F"/>
    <w:rsid w:val="00210032"/>
    <w:rsid w:val="00217FA2"/>
    <w:rsid w:val="0025003C"/>
    <w:rsid w:val="002508A2"/>
    <w:rsid w:val="002667CE"/>
    <w:rsid w:val="00273E30"/>
    <w:rsid w:val="00276889"/>
    <w:rsid w:val="002B0462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0335"/>
    <w:rsid w:val="00310924"/>
    <w:rsid w:val="00315541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395"/>
    <w:rsid w:val="00487F48"/>
    <w:rsid w:val="00490672"/>
    <w:rsid w:val="004C1455"/>
    <w:rsid w:val="004C5174"/>
    <w:rsid w:val="004D6AEF"/>
    <w:rsid w:val="004F0BC6"/>
    <w:rsid w:val="005071E6"/>
    <w:rsid w:val="005355D3"/>
    <w:rsid w:val="0055320B"/>
    <w:rsid w:val="00563220"/>
    <w:rsid w:val="00564680"/>
    <w:rsid w:val="00572443"/>
    <w:rsid w:val="0057672E"/>
    <w:rsid w:val="00591FD3"/>
    <w:rsid w:val="0059486D"/>
    <w:rsid w:val="00595801"/>
    <w:rsid w:val="005A5D18"/>
    <w:rsid w:val="005D3701"/>
    <w:rsid w:val="005F0416"/>
    <w:rsid w:val="005F49EA"/>
    <w:rsid w:val="00604F3D"/>
    <w:rsid w:val="00616EB7"/>
    <w:rsid w:val="00622393"/>
    <w:rsid w:val="00640373"/>
    <w:rsid w:val="00645485"/>
    <w:rsid w:val="0066134E"/>
    <w:rsid w:val="00662025"/>
    <w:rsid w:val="00662B8A"/>
    <w:rsid w:val="00671675"/>
    <w:rsid w:val="00683671"/>
    <w:rsid w:val="006844FD"/>
    <w:rsid w:val="0068456B"/>
    <w:rsid w:val="006B7DE8"/>
    <w:rsid w:val="006D423D"/>
    <w:rsid w:val="006E1BC1"/>
    <w:rsid w:val="006E5440"/>
    <w:rsid w:val="006F60E4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940F4"/>
    <w:rsid w:val="007A6061"/>
    <w:rsid w:val="007B4345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64319"/>
    <w:rsid w:val="0086734C"/>
    <w:rsid w:val="00885B32"/>
    <w:rsid w:val="008D15D8"/>
    <w:rsid w:val="008E0A5B"/>
    <w:rsid w:val="008E5AE6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C35E1"/>
    <w:rsid w:val="009D764F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74CA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F1EC3"/>
    <w:rsid w:val="00AF31AB"/>
    <w:rsid w:val="00AF54E2"/>
    <w:rsid w:val="00AF6A34"/>
    <w:rsid w:val="00B06E39"/>
    <w:rsid w:val="00B11F28"/>
    <w:rsid w:val="00B12F02"/>
    <w:rsid w:val="00B33273"/>
    <w:rsid w:val="00B3533A"/>
    <w:rsid w:val="00B3571B"/>
    <w:rsid w:val="00B40D84"/>
    <w:rsid w:val="00B40E07"/>
    <w:rsid w:val="00B57BD1"/>
    <w:rsid w:val="00B61F63"/>
    <w:rsid w:val="00B63430"/>
    <w:rsid w:val="00B64AFF"/>
    <w:rsid w:val="00B70763"/>
    <w:rsid w:val="00B74536"/>
    <w:rsid w:val="00B74CE8"/>
    <w:rsid w:val="00B81E31"/>
    <w:rsid w:val="00BA1B04"/>
    <w:rsid w:val="00BA2BF2"/>
    <w:rsid w:val="00BB4404"/>
    <w:rsid w:val="00BB702D"/>
    <w:rsid w:val="00BC2C4F"/>
    <w:rsid w:val="00BC7243"/>
    <w:rsid w:val="00BD0B2E"/>
    <w:rsid w:val="00BD15D0"/>
    <w:rsid w:val="00BF37FE"/>
    <w:rsid w:val="00C141A5"/>
    <w:rsid w:val="00C3165B"/>
    <w:rsid w:val="00C34C2A"/>
    <w:rsid w:val="00C55786"/>
    <w:rsid w:val="00C57DE3"/>
    <w:rsid w:val="00C57FA9"/>
    <w:rsid w:val="00C63CA5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E00D6D"/>
    <w:rsid w:val="00E010FE"/>
    <w:rsid w:val="00E30E5E"/>
    <w:rsid w:val="00E32E43"/>
    <w:rsid w:val="00E36918"/>
    <w:rsid w:val="00E410D9"/>
    <w:rsid w:val="00E4523E"/>
    <w:rsid w:val="00E45DE3"/>
    <w:rsid w:val="00E713F4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EF5CF8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CDF4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AECA-6BAC-4044-AE3E-52762F04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2026-04-24T05:30:00Z</dcterms:created>
  <dcterms:modified xsi:type="dcterms:W3CDTF">2026-04-24T05:31:00Z</dcterms:modified>
</cp:coreProperties>
</file>