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D6" w:rsidRPr="0011307C" w:rsidRDefault="00BD4C63" w:rsidP="006D09D6">
      <w:pPr>
        <w:spacing w:line="120" w:lineRule="atLeast"/>
        <w:ind w:firstLine="326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A6D" w:rsidRPr="00D74919" w:rsidRDefault="009E0A6D" w:rsidP="00C825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9E0A6D" w:rsidRPr="00D74919" w:rsidRDefault="009E0A6D" w:rsidP="00C825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09D6">
        <w:rPr>
          <w:rFonts w:eastAsia="Times New Roman" w:cs="Times New Roman"/>
          <w:sz w:val="24"/>
          <w:szCs w:val="24"/>
          <w:lang w:eastAsia="ru-RU"/>
        </w:rPr>
        <w:t xml:space="preserve">               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роект</w:t>
      </w:r>
    </w:p>
    <w:p w:rsidR="006D09D6" w:rsidRPr="0011307C" w:rsidRDefault="00AC7A54" w:rsidP="006D09D6">
      <w:pPr>
        <w:ind w:left="652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6D09D6" w:rsidRPr="0011307C">
        <w:rPr>
          <w:rFonts w:eastAsia="Times New Roman" w:cs="Times New Roman"/>
          <w:sz w:val="24"/>
          <w:szCs w:val="24"/>
          <w:lang w:eastAsia="ru-RU"/>
        </w:rPr>
        <w:t>одготовлен департаментом образования</w:t>
      </w:r>
      <w:r w:rsidR="008A0A3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D09D6" w:rsidRPr="0011307C" w:rsidRDefault="006D09D6" w:rsidP="006D09D6">
      <w:pPr>
        <w:jc w:val="both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</w:p>
    <w:p w:rsidR="006D09D6" w:rsidRPr="0011307C" w:rsidRDefault="006D09D6" w:rsidP="006D09D6">
      <w:pPr>
        <w:jc w:val="center"/>
        <w:rPr>
          <w:rFonts w:eastAsia="Times New Roman" w:cs="Times New Roman"/>
          <w:szCs w:val="28"/>
          <w:lang w:eastAsia="ru-RU"/>
        </w:rPr>
      </w:pPr>
      <w:r w:rsidRPr="0011307C">
        <w:rPr>
          <w:rFonts w:eastAsia="Times New Roman" w:cs="Times New Roman"/>
          <w:szCs w:val="28"/>
          <w:lang w:eastAsia="ru-RU"/>
        </w:rPr>
        <w:t>ПОСТАНОВЛЕНИЕ</w:t>
      </w:r>
    </w:p>
    <w:p w:rsidR="00BD4C63" w:rsidRDefault="00BD4C63" w:rsidP="00C82571">
      <w:pPr>
        <w:rPr>
          <w:rFonts w:cs="Times New Roman"/>
          <w:szCs w:val="28"/>
        </w:rPr>
      </w:pPr>
    </w:p>
    <w:p w:rsidR="00500F97" w:rsidRPr="00C725A6" w:rsidRDefault="00500F97" w:rsidP="00C82571">
      <w:pPr>
        <w:rPr>
          <w:rFonts w:cs="Times New Roman"/>
          <w:szCs w:val="28"/>
        </w:rPr>
      </w:pP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bookmarkStart w:id="0" w:name="sub_1001"/>
      <w:r w:rsidRPr="00BD4C63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2E0FB9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 xml:space="preserve">«Об установлении системы </w:t>
      </w:r>
    </w:p>
    <w:p w:rsidR="00BD4C63" w:rsidRPr="00BD4C63" w:rsidRDefault="00BD4C63" w:rsidP="00BD4C63">
      <w:pPr>
        <w:widowControl w:val="0"/>
        <w:suppressAutoHyphens/>
        <w:ind w:right="5096"/>
        <w:outlineLvl w:val="2"/>
        <w:rPr>
          <w:rFonts w:eastAsia="Times New Roman" w:cs="Times New Roman"/>
          <w:szCs w:val="24"/>
          <w:lang w:eastAsia="ru-RU"/>
        </w:rPr>
      </w:pPr>
      <w:r w:rsidRPr="00BD4C63">
        <w:rPr>
          <w:rFonts w:eastAsia="Times New Roman" w:cs="Times New Roman"/>
          <w:szCs w:val="24"/>
          <w:lang w:eastAsia="ru-RU"/>
        </w:rPr>
        <w:t>оплаты труда работников муниципальных образовательных учреждений города Сургута»</w:t>
      </w:r>
    </w:p>
    <w:p w:rsidR="00BD4C63" w:rsidRPr="00BD4C63" w:rsidRDefault="00BD4C63" w:rsidP="00BD4C63">
      <w:pPr>
        <w:rPr>
          <w:rFonts w:eastAsia="Times New Roman" w:cs="Times New Roman"/>
          <w:szCs w:val="28"/>
          <w:lang w:eastAsia="ru-RU"/>
        </w:rPr>
      </w:pPr>
    </w:p>
    <w:p w:rsidR="00BD4C63" w:rsidRPr="00BD4C63" w:rsidRDefault="00BD4C63" w:rsidP="00BD4C63">
      <w:pPr>
        <w:rPr>
          <w:rFonts w:eastAsia="Times New Roman" w:cs="Times New Roman"/>
          <w:szCs w:val="28"/>
          <w:lang w:eastAsia="ru-RU"/>
        </w:rPr>
      </w:pPr>
    </w:p>
    <w:p w:rsidR="00BD4C63" w:rsidRPr="00BD4C63" w:rsidRDefault="00BD4C63" w:rsidP="00A2319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91D3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187E5B" w:rsidRPr="00F4341B">
        <w:rPr>
          <w:rFonts w:eastAsia="Times New Roman" w:cs="Times New Roman"/>
          <w:szCs w:val="28"/>
          <w:lang w:eastAsia="ru-RU"/>
        </w:rPr>
        <w:t xml:space="preserve">со статьями 135, </w:t>
      </w:r>
      <w:hyperlink r:id="rId8" w:anchor="/document/99/901807664/ZA0269K3DM/" w:tooltip="Статья 144. Системы оплаты труда работников государственных и муниципальных учреждений" w:history="1">
        <w:r w:rsidR="00187E5B" w:rsidRPr="00F4341B">
          <w:rPr>
            <w:rFonts w:eastAsia="Times New Roman" w:cs="Times New Roman"/>
            <w:szCs w:val="28"/>
            <w:lang w:eastAsia="ru-RU"/>
          </w:rPr>
          <w:t>144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, 145 Трудового кодекса Российской Федерации, пунктом 4 статьи 86 Бюджетного кодекса Российской Федерации,  </w:t>
      </w:r>
      <w:r w:rsidR="00C55F3A">
        <w:rPr>
          <w:rFonts w:eastAsia="Times New Roman" w:cs="Times New Roman"/>
          <w:szCs w:val="28"/>
          <w:lang w:eastAsia="ru-RU"/>
        </w:rPr>
        <w:t xml:space="preserve"> </w:t>
      </w:r>
      <w:hyperlink r:id="rId9" w:anchor="/document/97/54057/dfasl7e3tr/" w:tooltip="Статья 36. Полномочия Главы города Сургута по руководству деятельностью Администрации города Сургута" w:history="1">
        <w:r w:rsidR="00187E5B" w:rsidRPr="00F4341B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="00187E5B" w:rsidRPr="00F4341B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 </w:t>
      </w:r>
      <w:r w:rsidR="00A23192" w:rsidRPr="00A23192">
        <w:rPr>
          <w:rFonts w:cs="Times New Roman"/>
          <w:szCs w:val="28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E11A0A"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 w:rsidR="001C12F1">
        <w:rPr>
          <w:rFonts w:eastAsia="Times New Roman" w:cs="Times New Roman"/>
          <w:szCs w:val="28"/>
          <w:lang w:eastAsia="ru-RU"/>
        </w:rPr>
        <w:t xml:space="preserve"> </w:t>
      </w:r>
      <w:r w:rsidRPr="00A91D3D">
        <w:rPr>
          <w:rFonts w:eastAsia="Times New Roman" w:cs="Times New Roman"/>
          <w:szCs w:val="28"/>
          <w:lang w:eastAsia="ru-RU"/>
        </w:rPr>
        <w:t>в целях совершенствования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</w:t>
      </w:r>
      <w:r w:rsidRPr="00BD4C63">
        <w:rPr>
          <w:rFonts w:eastAsia="Times New Roman" w:cs="Times New Roman"/>
          <w:szCs w:val="28"/>
          <w:lang w:eastAsia="ru-RU"/>
        </w:rPr>
        <w:t xml:space="preserve"> Администрации города:</w:t>
      </w:r>
    </w:p>
    <w:p w:rsidR="00BD4C63" w:rsidRDefault="00BD4C63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D4C6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01.03.2024 № 854</w:t>
      </w:r>
      <w:r w:rsidR="00401364">
        <w:rPr>
          <w:rFonts w:eastAsia="Times New Roman" w:cs="Times New Roman"/>
          <w:szCs w:val="28"/>
          <w:lang w:eastAsia="ru-RU"/>
        </w:rPr>
        <w:br/>
      </w:r>
      <w:r w:rsidRPr="00BD4C63">
        <w:rPr>
          <w:rFonts w:eastAsia="Times New Roman" w:cs="Times New Roman"/>
          <w:szCs w:val="28"/>
          <w:lang w:eastAsia="ru-RU"/>
        </w:rPr>
        <w:t>«Об установлении системы оплаты труда работников муниципальных образовательных учреждений города Сургута»</w:t>
      </w:r>
      <w:r w:rsidR="006D09D6">
        <w:rPr>
          <w:rFonts w:eastAsia="Times New Roman" w:cs="Times New Roman"/>
          <w:szCs w:val="28"/>
          <w:lang w:eastAsia="ru-RU"/>
        </w:rPr>
        <w:t xml:space="preserve"> (с изменениями от 13.05.2024               № 2347</w:t>
      </w:r>
      <w:r w:rsidR="00A35A92">
        <w:rPr>
          <w:rFonts w:eastAsia="Times New Roman" w:cs="Times New Roman"/>
          <w:szCs w:val="28"/>
          <w:lang w:eastAsia="ru-RU"/>
        </w:rPr>
        <w:t>, 06.06.2024 № 2905</w:t>
      </w:r>
      <w:r w:rsidR="00C9759A">
        <w:rPr>
          <w:rFonts w:eastAsia="Times New Roman" w:cs="Times New Roman"/>
          <w:szCs w:val="28"/>
          <w:lang w:eastAsia="ru-RU"/>
        </w:rPr>
        <w:t>, 26.07.2024 № 3844</w:t>
      </w:r>
      <w:r w:rsidR="0002582B">
        <w:rPr>
          <w:rFonts w:eastAsia="Times New Roman" w:cs="Times New Roman"/>
          <w:szCs w:val="28"/>
          <w:lang w:eastAsia="ru-RU"/>
        </w:rPr>
        <w:t>, 07.10.2024 № 5102</w:t>
      </w:r>
      <w:r w:rsidR="006A4538">
        <w:rPr>
          <w:rFonts w:eastAsia="Times New Roman" w:cs="Times New Roman"/>
          <w:szCs w:val="28"/>
          <w:lang w:eastAsia="ru-RU"/>
        </w:rPr>
        <w:t xml:space="preserve">, </w:t>
      </w:r>
      <w:r w:rsidR="006A4538" w:rsidRPr="00A517B7">
        <w:rPr>
          <w:rFonts w:eastAsia="Times New Roman" w:cs="Times New Roman"/>
          <w:szCs w:val="28"/>
          <w:lang w:eastAsia="ru-RU"/>
        </w:rPr>
        <w:t>1</w:t>
      </w:r>
      <w:r w:rsidR="00A517B7" w:rsidRPr="00A517B7">
        <w:rPr>
          <w:rFonts w:eastAsia="Times New Roman" w:cs="Times New Roman"/>
          <w:szCs w:val="28"/>
          <w:lang w:eastAsia="ru-RU"/>
        </w:rPr>
        <w:t>9</w:t>
      </w:r>
      <w:r w:rsidR="006A4538" w:rsidRPr="00A517B7">
        <w:rPr>
          <w:rFonts w:eastAsia="Times New Roman" w:cs="Times New Roman"/>
          <w:szCs w:val="28"/>
          <w:lang w:eastAsia="ru-RU"/>
        </w:rPr>
        <w:t xml:space="preserve">.12.2024        № </w:t>
      </w:r>
      <w:r w:rsidR="00A517B7" w:rsidRPr="00A517B7">
        <w:rPr>
          <w:rFonts w:eastAsia="Times New Roman" w:cs="Times New Roman"/>
          <w:szCs w:val="28"/>
          <w:lang w:eastAsia="ru-RU"/>
        </w:rPr>
        <w:t>6853</w:t>
      </w:r>
      <w:r w:rsidR="003D458C">
        <w:rPr>
          <w:rFonts w:eastAsia="Times New Roman" w:cs="Times New Roman"/>
          <w:szCs w:val="28"/>
          <w:lang w:eastAsia="ru-RU"/>
        </w:rPr>
        <w:t>, 11.02.2025 № 630</w:t>
      </w:r>
      <w:r w:rsidR="00DA3DD7">
        <w:rPr>
          <w:rFonts w:eastAsia="Times New Roman" w:cs="Times New Roman"/>
          <w:szCs w:val="28"/>
          <w:lang w:eastAsia="ru-RU"/>
        </w:rPr>
        <w:t>, 29.04.2025 № 2098</w:t>
      </w:r>
      <w:r w:rsidR="003C1806">
        <w:rPr>
          <w:rFonts w:eastAsia="Times New Roman" w:cs="Times New Roman"/>
          <w:szCs w:val="28"/>
          <w:lang w:eastAsia="ru-RU"/>
        </w:rPr>
        <w:t>, 25.08.2025 №</w:t>
      </w:r>
      <w:r w:rsidR="000D071C">
        <w:rPr>
          <w:rFonts w:eastAsia="Times New Roman" w:cs="Times New Roman"/>
          <w:szCs w:val="28"/>
          <w:lang w:eastAsia="ru-RU"/>
        </w:rPr>
        <w:t xml:space="preserve"> 5044</w:t>
      </w:r>
      <w:r w:rsidR="00C406A0">
        <w:rPr>
          <w:rFonts w:eastAsia="Times New Roman" w:cs="Times New Roman"/>
          <w:szCs w:val="28"/>
          <w:lang w:eastAsia="ru-RU"/>
        </w:rPr>
        <w:t xml:space="preserve">, 10.11.2025 </w:t>
      </w:r>
      <w:r w:rsidR="00501E1E">
        <w:rPr>
          <w:rFonts w:eastAsia="Times New Roman" w:cs="Times New Roman"/>
          <w:szCs w:val="28"/>
          <w:lang w:eastAsia="ru-RU"/>
        </w:rPr>
        <w:t xml:space="preserve">             </w:t>
      </w:r>
      <w:r w:rsidR="00C406A0">
        <w:rPr>
          <w:rFonts w:eastAsia="Times New Roman" w:cs="Times New Roman"/>
          <w:szCs w:val="28"/>
          <w:lang w:eastAsia="ru-RU"/>
        </w:rPr>
        <w:t xml:space="preserve">№ </w:t>
      </w:r>
      <w:r w:rsidR="00501E1E">
        <w:rPr>
          <w:rFonts w:eastAsia="Times New Roman" w:cs="Times New Roman"/>
          <w:szCs w:val="28"/>
          <w:lang w:eastAsia="ru-RU"/>
        </w:rPr>
        <w:t>7700</w:t>
      </w:r>
      <w:r w:rsidR="007474DF">
        <w:rPr>
          <w:rFonts w:eastAsia="Times New Roman" w:cs="Times New Roman"/>
          <w:szCs w:val="28"/>
          <w:lang w:eastAsia="ru-RU"/>
        </w:rPr>
        <w:t>, 28.04.2026 № 4914</w:t>
      </w:r>
      <w:r w:rsidR="006D09D6" w:rsidRPr="00A517B7">
        <w:rPr>
          <w:rFonts w:eastAsia="Times New Roman" w:cs="Times New Roman"/>
          <w:szCs w:val="28"/>
          <w:lang w:eastAsia="ru-RU"/>
        </w:rPr>
        <w:t xml:space="preserve">) </w:t>
      </w:r>
      <w:r w:rsidRPr="00A517B7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F50C6B" w:rsidRDefault="00F50C6B" w:rsidP="00BD4C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7651E1">
        <w:rPr>
          <w:rFonts w:eastAsia="Times New Roman" w:cs="Times New Roman"/>
          <w:szCs w:val="28"/>
          <w:lang w:eastAsia="ru-RU"/>
        </w:rPr>
        <w:t>постановлению:</w:t>
      </w:r>
    </w:p>
    <w:p w:rsidR="00F909DD" w:rsidRDefault="00F909DD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1.1. </w:t>
      </w:r>
      <w:r w:rsidR="00861560" w:rsidRPr="00861560">
        <w:rPr>
          <w:rFonts w:eastAsia="Times New Roman" w:cs="Times New Roman"/>
          <w:szCs w:val="28"/>
          <w:lang w:eastAsia="ru-RU"/>
        </w:rPr>
        <w:t>Р</w:t>
      </w:r>
      <w:r w:rsidRPr="00861560">
        <w:rPr>
          <w:rFonts w:eastAsia="Times New Roman" w:cs="Times New Roman"/>
          <w:szCs w:val="28"/>
          <w:lang w:eastAsia="ru-RU"/>
        </w:rPr>
        <w:t xml:space="preserve">аздел </w:t>
      </w:r>
      <w:r w:rsidRPr="00861560">
        <w:rPr>
          <w:rFonts w:eastAsia="Times New Roman" w:cs="Times New Roman"/>
          <w:szCs w:val="28"/>
          <w:lang w:val="en-US" w:eastAsia="ru-RU"/>
        </w:rPr>
        <w:t>III</w:t>
      </w:r>
      <w:r w:rsidR="00861560" w:rsidRPr="00861560">
        <w:rPr>
          <w:rFonts w:eastAsia="Times New Roman" w:cs="Times New Roman"/>
          <w:szCs w:val="28"/>
          <w:lang w:eastAsia="ru-RU"/>
        </w:rPr>
        <w:t xml:space="preserve"> изложить в следующей редакции</w:t>
      </w:r>
      <w:r w:rsidRPr="00861560">
        <w:rPr>
          <w:rFonts w:eastAsia="Times New Roman" w:cs="Times New Roman"/>
          <w:szCs w:val="28"/>
          <w:lang w:eastAsia="ru-RU"/>
        </w:rPr>
        <w:t>: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bookmarkStart w:id="1" w:name="sub_1036"/>
      <w:r w:rsidRPr="00861560">
        <w:rPr>
          <w:rFonts w:eastAsia="Times New Roman" w:cs="Times New Roman"/>
          <w:bCs/>
          <w:szCs w:val="28"/>
          <w:lang w:eastAsia="ru-RU"/>
        </w:rPr>
        <w:t xml:space="preserve">«Раздел </w:t>
      </w:r>
      <w:r w:rsidRPr="00861560">
        <w:rPr>
          <w:rFonts w:eastAsia="Times New Roman" w:cs="Times New Roman"/>
          <w:bCs/>
          <w:szCs w:val="28"/>
          <w:lang w:val="en-US" w:eastAsia="ru-RU"/>
        </w:rPr>
        <w:t>III</w:t>
      </w:r>
      <w:r w:rsidRPr="00861560">
        <w:rPr>
          <w:rFonts w:eastAsia="Times New Roman" w:cs="Times New Roman"/>
          <w:szCs w:val="28"/>
          <w:lang w:eastAsia="ru-RU"/>
        </w:rPr>
        <w:t>. Порядок и условия осуществления компенсационных выплат</w:t>
      </w:r>
    </w:p>
    <w:p w:rsidR="00861560" w:rsidRPr="00E838D6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1. К компенсационным выплатам относятся:</w:t>
      </w:r>
    </w:p>
    <w:p w:rsidR="00E838D6" w:rsidRPr="00861560" w:rsidRDefault="00E838D6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 xml:space="preserve">1) компенсационные выплаты, предусмотренные Трудовым кодексом Российской Федерации </w:t>
      </w:r>
      <w:r w:rsidRPr="00861560">
        <w:rPr>
          <w:rFonts w:eastAsia="Times New Roman" w:cs="Times New Roman"/>
          <w:szCs w:val="28"/>
          <w:lang w:eastAsia="ru-RU"/>
        </w:rPr>
        <w:t>и иными нормативными правовыми актами Российской Федерации: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- выплата за работу с вредными и (или) опасными условиями труда;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lastRenderedPageBreak/>
        <w:t>- выплаты за работу в условиях, отклоняющихся от нормальных: за работу в ночное время, за работу в выходной или нерабочий праздничный день,</w:t>
      </w:r>
      <w:r w:rsidR="00401364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за сверхурочную работу, за совмещение профессий (должностей), за расширение зон обслуживания, за увеличение объема работы, за</w:t>
      </w:r>
      <w:r w:rsidRPr="00861560">
        <w:rPr>
          <w:rFonts w:eastAsia="Times New Roman" w:cs="Calibri"/>
          <w:szCs w:val="28"/>
          <w:lang w:eastAsia="ru-RU"/>
        </w:rPr>
        <w:t xml:space="preserve"> исполнение обязанностей временно отсутствующего работника без освобождения от работы, определенной трудовым договором</w:t>
      </w:r>
      <w:r w:rsidRPr="00861560">
        <w:rPr>
          <w:rFonts w:eastAsia="Times New Roman" w:cs="Times New Roman"/>
          <w:szCs w:val="28"/>
          <w:lang w:eastAsia="ru-RU"/>
        </w:rPr>
        <w:t>;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- выплаты за работу в местностях с особыми климатическими условиями: районный коэффициент к заработной плате за работу в районах Крайнего Севера и приравненных к ним местностях, процентная надбавка к заработной плате                    за стаж работы в районах Крайнего Севера и приравненных к ним местностях;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2) компенсационные выплаты за дополнительные виды работ, непосредственно связанны</w:t>
      </w:r>
      <w:r w:rsidR="00C12B67">
        <w:rPr>
          <w:rFonts w:ascii="Times New Roman CYR" w:eastAsiaTheme="minorEastAsia" w:hAnsi="Times New Roman CYR" w:cs="Times New Roman CYR"/>
          <w:szCs w:val="28"/>
          <w:lang w:eastAsia="ru-RU"/>
        </w:rPr>
        <w:t>х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 образовательной деятельностью, выполняемы</w:t>
      </w:r>
      <w:r w:rsidR="00C12B67">
        <w:rPr>
          <w:rFonts w:ascii="Times New Roman CYR" w:eastAsiaTheme="minorEastAsia" w:hAnsi="Times New Roman CYR" w:cs="Times New Roman CYR"/>
          <w:szCs w:val="28"/>
          <w:lang w:eastAsia="ru-RU"/>
        </w:rPr>
        <w:t>х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="00401364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за дополнительную оплату и с письменного согласия педагогического работника:</w:t>
      </w:r>
    </w:p>
    <w:p w:rsidR="00861560" w:rsidRPr="00861560" w:rsidRDefault="00861560" w:rsidP="00861560">
      <w:pPr>
        <w:ind w:firstLine="709"/>
        <w:contextualSpacing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="005B632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работу, связанную с выполнением обязанностей классного руководства учащихся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заведование учебным кабинетом, учебной мастерской, спортивным залом;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проверку тетрадей и письменных работ;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руководство методическим объединением, межфункциональной командой, предметной, цикловой, методической комиссией работникам,</w:t>
      </w:r>
      <w:r w:rsidR="001C12F1">
        <w:rPr>
          <w:rFonts w:eastAsia="Times New Roman" w:cs="Times New Roman"/>
          <w:szCs w:val="28"/>
          <w:lang w:eastAsia="ru-RU"/>
        </w:rPr>
        <w:t xml:space="preserve"> </w:t>
      </w:r>
      <w:r w:rsidR="00401364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не имеющим квалификационной категории «педагог-методист»;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работу, связанную с методической деятельностью, педагогическим работникам, имеющим квалификационную категорию «педагог-методист»</w:t>
      </w:r>
      <w:r w:rsidR="00F07D64">
        <w:rPr>
          <w:rFonts w:eastAsia="Times New Roman" w:cs="Times New Roman"/>
          <w:szCs w:val="28"/>
          <w:lang w:eastAsia="ru-RU"/>
        </w:rPr>
        <w:t>,</w:t>
      </w:r>
      <w:r w:rsidR="00F07D64" w:rsidRPr="00F07D64">
        <w:rPr>
          <w:rFonts w:eastAsia="Times New Roman" w:cs="Times New Roman"/>
          <w:szCs w:val="28"/>
          <w:lang w:eastAsia="ru-RU"/>
        </w:rPr>
        <w:t xml:space="preserve"> </w:t>
      </w:r>
      <w:r w:rsidR="00F07D64" w:rsidRPr="00861560">
        <w:rPr>
          <w:rFonts w:eastAsia="Times New Roman" w:cs="Times New Roman"/>
          <w:szCs w:val="28"/>
          <w:lang w:eastAsia="ru-RU"/>
        </w:rPr>
        <w:t xml:space="preserve">педагогическим работникам, </w:t>
      </w:r>
      <w:r w:rsidR="00F07D64">
        <w:rPr>
          <w:rFonts w:eastAsia="Times New Roman" w:cs="Times New Roman"/>
          <w:szCs w:val="28"/>
          <w:lang w:eastAsia="ru-RU"/>
        </w:rPr>
        <w:t xml:space="preserve">не </w:t>
      </w:r>
      <w:r w:rsidR="00F07D64" w:rsidRPr="00861560">
        <w:rPr>
          <w:rFonts w:eastAsia="Times New Roman" w:cs="Times New Roman"/>
          <w:szCs w:val="28"/>
          <w:lang w:eastAsia="ru-RU"/>
        </w:rPr>
        <w:t>имеющим квалификационную категорию «педагог-методист»</w:t>
      </w:r>
      <w:r w:rsidRPr="00861560">
        <w:rPr>
          <w:rFonts w:eastAsia="Times New Roman" w:cs="Times New Roman"/>
          <w:szCs w:val="28"/>
          <w:lang w:eastAsia="ru-RU"/>
        </w:rPr>
        <w:t>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работу, связанную с наставничеством, педагогическим работникам, имеющим квалификационную категорию «педагог-наставник»</w:t>
      </w:r>
      <w:r w:rsidR="00F07D64">
        <w:rPr>
          <w:rFonts w:eastAsia="Times New Roman" w:cs="Times New Roman"/>
          <w:szCs w:val="28"/>
          <w:lang w:eastAsia="ru-RU"/>
        </w:rPr>
        <w:t>,</w:t>
      </w:r>
      <w:r w:rsidR="00F07D64" w:rsidRPr="00F07D64">
        <w:rPr>
          <w:rFonts w:eastAsia="Times New Roman" w:cs="Times New Roman"/>
          <w:szCs w:val="28"/>
          <w:lang w:eastAsia="ru-RU"/>
        </w:rPr>
        <w:t xml:space="preserve"> </w:t>
      </w:r>
      <w:r w:rsidR="00F07D64" w:rsidRPr="00861560">
        <w:rPr>
          <w:rFonts w:eastAsia="Times New Roman" w:cs="Times New Roman"/>
          <w:szCs w:val="28"/>
          <w:lang w:eastAsia="ru-RU"/>
        </w:rPr>
        <w:t>педагогическим работникам,</w:t>
      </w:r>
      <w:r w:rsidR="00F07D64">
        <w:rPr>
          <w:rFonts w:eastAsia="Times New Roman" w:cs="Times New Roman"/>
          <w:szCs w:val="28"/>
          <w:lang w:eastAsia="ru-RU"/>
        </w:rPr>
        <w:t xml:space="preserve"> </w:t>
      </w:r>
      <w:r w:rsidR="00F07D64" w:rsidRPr="00861560">
        <w:rPr>
          <w:rFonts w:eastAsia="Times New Roman" w:cs="Times New Roman"/>
          <w:szCs w:val="28"/>
          <w:lang w:eastAsia="ru-RU"/>
        </w:rPr>
        <w:t>не имеющим квалификационную категорию «педагог-наставник»</w:t>
      </w:r>
      <w:r w:rsidRPr="00861560">
        <w:rPr>
          <w:rFonts w:eastAsia="Times New Roman" w:cs="Times New Roman"/>
          <w:szCs w:val="28"/>
          <w:lang w:eastAsia="ru-RU"/>
        </w:rPr>
        <w:t>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работу, связанную с наставничеством в сфере труда;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 с библиотечным фондом учебников;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5B6324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                      в учреждении,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3) компенсационные выплаты, связанные с особенностями работы </w:t>
      </w:r>
      <w:r w:rsidR="00401364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в образовательных учреждениях: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реализацию основной общеобразовательной программы, обеспечи</w:t>
      </w:r>
      <w:r w:rsidR="00401364">
        <w:rPr>
          <w:rFonts w:eastAsia="Times New Roman" w:cs="Times New Roman"/>
          <w:szCs w:val="28"/>
          <w:lang w:eastAsia="ru-RU"/>
        </w:rPr>
        <w:t>-</w:t>
      </w:r>
      <w:r w:rsidRPr="00861560">
        <w:rPr>
          <w:rFonts w:eastAsia="Times New Roman" w:cs="Times New Roman"/>
          <w:szCs w:val="28"/>
          <w:lang w:eastAsia="ru-RU"/>
        </w:rPr>
        <w:t>вающей углубленное изучение предмета, предметных областей, профильное обучение;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реализацию дополнительной общеразвивающей программы продвину</w:t>
      </w:r>
      <w:r w:rsidR="00401364">
        <w:rPr>
          <w:rFonts w:eastAsia="Times New Roman" w:cs="Times New Roman"/>
          <w:szCs w:val="28"/>
          <w:lang w:eastAsia="ru-RU"/>
        </w:rPr>
        <w:t>-</w:t>
      </w:r>
      <w:r w:rsidRPr="00861560">
        <w:rPr>
          <w:rFonts w:eastAsia="Times New Roman" w:cs="Times New Roman"/>
          <w:szCs w:val="28"/>
          <w:lang w:eastAsia="ru-RU"/>
        </w:rPr>
        <w:t>того уровня;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 w:val="27"/>
          <w:szCs w:val="27"/>
          <w:lang w:eastAsia="ru-RU"/>
        </w:rPr>
        <w:t xml:space="preserve">работу в классе, группе для учащихся с ограниченными возможностями здоровья;     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 w:val="27"/>
          <w:szCs w:val="27"/>
          <w:lang w:eastAsia="ru-RU"/>
        </w:rPr>
        <w:t>-</w:t>
      </w:r>
      <w:r w:rsidR="006F37DC">
        <w:rPr>
          <w:rFonts w:eastAsia="Times New Roman" w:cs="Times New Roman"/>
          <w:sz w:val="27"/>
          <w:szCs w:val="27"/>
          <w:lang w:eastAsia="ru-RU"/>
        </w:rPr>
        <w:t xml:space="preserve"> за </w:t>
      </w:r>
      <w:r w:rsidRPr="00861560">
        <w:rPr>
          <w:rFonts w:eastAsia="Times New Roman" w:cs="Times New Roman"/>
          <w:szCs w:val="28"/>
          <w:lang w:eastAsia="ru-RU"/>
        </w:rPr>
        <w:t>работу в классе, в котором совместно обучаются дети с ограниченными возможностями здоровья, и дети, не имеющие таких ограничений;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 w:val="27"/>
          <w:szCs w:val="27"/>
          <w:lang w:eastAsia="ru-RU"/>
        </w:rPr>
        <w:t>работу в дошкольной группе компенсирующей, комбинированной направленности;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861560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6F37DC">
        <w:rPr>
          <w:rFonts w:eastAsia="Times New Roman" w:cs="Times New Roman"/>
          <w:sz w:val="27"/>
          <w:szCs w:val="27"/>
          <w:lang w:eastAsia="ru-RU"/>
        </w:rPr>
        <w:t xml:space="preserve">за </w:t>
      </w:r>
      <w:r w:rsidRPr="00861560">
        <w:rPr>
          <w:rFonts w:eastAsia="Times New Roman" w:cs="Times New Roman"/>
          <w:sz w:val="27"/>
          <w:szCs w:val="27"/>
          <w:lang w:eastAsia="ru-RU"/>
        </w:rPr>
        <w:t xml:space="preserve">работу в дошкольной группе общеразвивающей направленности, </w:t>
      </w:r>
      <w:r w:rsidR="006F37DC">
        <w:rPr>
          <w:rFonts w:eastAsia="Times New Roman" w:cs="Times New Roman"/>
          <w:sz w:val="27"/>
          <w:szCs w:val="27"/>
          <w:lang w:eastAsia="ru-RU"/>
        </w:rPr>
        <w:br/>
      </w:r>
      <w:r w:rsidRPr="00861560">
        <w:rPr>
          <w:rFonts w:eastAsia="Times New Roman" w:cs="Times New Roman"/>
          <w:sz w:val="27"/>
          <w:szCs w:val="27"/>
          <w:lang w:eastAsia="ru-RU"/>
        </w:rPr>
        <w:t xml:space="preserve">в которой совместно обучаются дети с ограниченными возможностями здоровья </w:t>
      </w:r>
      <w:r w:rsidR="006F37DC">
        <w:rPr>
          <w:rFonts w:eastAsia="Times New Roman" w:cs="Times New Roman"/>
          <w:sz w:val="27"/>
          <w:szCs w:val="27"/>
          <w:lang w:eastAsia="ru-RU"/>
        </w:rPr>
        <w:br/>
      </w:r>
      <w:r w:rsidRPr="00861560">
        <w:rPr>
          <w:rFonts w:eastAsia="Times New Roman" w:cs="Times New Roman"/>
          <w:sz w:val="27"/>
          <w:szCs w:val="27"/>
          <w:lang w:eastAsia="ru-RU"/>
        </w:rPr>
        <w:t>и дети, не имеющие таких ограничений;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szCs w:val="28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szCs w:val="28"/>
        </w:rPr>
        <w:t>работу с детьми с ограниченными возможностями здоровья;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>работу на дому с обучающимися, нуждающимися в длительном лечении;</w:t>
      </w:r>
    </w:p>
    <w:p w:rsidR="00861560" w:rsidRPr="00861560" w:rsidRDefault="00861560" w:rsidP="00861560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- </w:t>
      </w:r>
      <w:r w:rsidR="006F37DC">
        <w:rPr>
          <w:rFonts w:eastAsia="Times New Roman" w:cs="Times New Roman"/>
          <w:szCs w:val="28"/>
          <w:lang w:eastAsia="ru-RU"/>
        </w:rPr>
        <w:t xml:space="preserve">за </w:t>
      </w:r>
      <w:r w:rsidRPr="00861560">
        <w:rPr>
          <w:rFonts w:eastAsia="Times New Roman" w:cs="Times New Roman"/>
          <w:szCs w:val="28"/>
          <w:lang w:eastAsia="ru-RU"/>
        </w:rPr>
        <w:t xml:space="preserve">индивидуальное и групповое обучение детей, находящихся </w:t>
      </w:r>
      <w:r w:rsidR="00401364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на длительном лечении в медицинской организации.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2. Компенсационные выплаты устанавливаются в процентах от оклада (должностного оклада), ставки заработной платы работника или в абсолютных размерах, если иное не установлено законодательством Российской Федерации, с применением районного коэффициента к заработной плате за работу в районах Крайнего Севера и приравненных к ним местностях, процентной надбавки                             к заработной плате за стаж работы в районах Крайнего Севера и приравненных к ним местностях.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3. Выплата за работу с вредными и (или) опасными условиями труда устанавливается в соответствии со </w:t>
      </w:r>
      <w:hyperlink r:id="rId10" w:tooltip="consultantplus://offline/ref=5AB846222771AA203B0A59F9A746A3A400C48E67AA3CAC07DEB669CCA6C1E50CA34518D032B3BF87qEV7L" w:history="1">
        <w:r w:rsidRPr="00861560">
          <w:rPr>
            <w:rFonts w:eastAsia="Times New Roman" w:cs="Times New Roman"/>
            <w:szCs w:val="28"/>
            <w:lang w:eastAsia="ru-RU"/>
          </w:rPr>
          <w:t>статьей 147</w:t>
        </w:r>
      </w:hyperlink>
      <w:r w:rsidRPr="00861560">
        <w:rPr>
          <w:rFonts w:eastAsia="Times New Roman" w:cs="Times New Roman"/>
          <w:szCs w:val="28"/>
          <w:lang w:eastAsia="ru-RU"/>
        </w:rPr>
        <w:t xml:space="preserve"> Трудового кодекса Российской Федерации по результатам специальной оценки условий труда работника.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                            и сокращения количества рабочих мест, не соответствующих государственным нормативным требованиям охраны труда, разрабатывает программу действий               по обеспечению безопасных условий и охраны труда в соответствии                                с </w:t>
      </w:r>
      <w:hyperlink r:id="rId11" w:history="1">
        <w:r w:rsidRPr="00861560">
          <w:rPr>
            <w:rFonts w:eastAsia="Times New Roman" w:cs="Times New Roman"/>
            <w:szCs w:val="28"/>
            <w:lang w:eastAsia="ru-RU"/>
          </w:rPr>
          <w:t>Федеральным законом</w:t>
        </w:r>
      </w:hyperlink>
      <w:r w:rsidRPr="00861560">
        <w:rPr>
          <w:rFonts w:eastAsia="Times New Roman" w:cs="Times New Roman"/>
          <w:szCs w:val="28"/>
          <w:lang w:eastAsia="ru-RU"/>
        </w:rPr>
        <w:t xml:space="preserve"> от 28.12.2013 № 426-ФЗ «О специальной оценке условий труда».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4. Выплаты за работу в местностях с особыми климатическими условиями (районный коэффициент к заработной плате за работу в районах Крайнего Севера и приравненных к ним местностях, процентная надбавка к заработной плате за стаж работы в районах Крайнего Севера и приравненных                                             </w:t>
      </w:r>
      <w:r w:rsidRPr="00861560">
        <w:rPr>
          <w:rFonts w:eastAsia="Times New Roman" w:cs="Times New Roman"/>
          <w:spacing w:val="-6"/>
          <w:szCs w:val="28"/>
          <w:lang w:eastAsia="ru-RU"/>
        </w:rPr>
        <w:t xml:space="preserve">к ним местностях) устанавливаются в соответствии со </w:t>
      </w:r>
      <w:hyperlink r:id="rId12" w:tooltip="consultantplus://offline/ref=5AB846222771AA203B0A59F9A746A3A400C48E67AA3CAC07DEB669CCA6C1E50CA34518D032B0B284qEV4L" w:history="1">
        <w:r w:rsidRPr="00861560">
          <w:rPr>
            <w:rFonts w:eastAsia="Times New Roman" w:cs="Times New Roman"/>
            <w:spacing w:val="-6"/>
            <w:szCs w:val="28"/>
            <w:lang w:eastAsia="ru-RU"/>
          </w:rPr>
          <w:t>статьями 315</w:t>
        </w:r>
      </w:hyperlink>
      <w:r w:rsidRPr="00861560">
        <w:rPr>
          <w:rFonts w:eastAsia="Times New Roman" w:cs="Times New Roman"/>
          <w:spacing w:val="-6"/>
          <w:szCs w:val="28"/>
          <w:lang w:eastAsia="ru-RU"/>
        </w:rPr>
        <w:t xml:space="preserve"> – </w:t>
      </w:r>
      <w:hyperlink r:id="rId13" w:tooltip="consultantplus://offline/ref=5AB846222771AA203B0A59F9A746A3A400C48E67AA3CAC07DEB669CCA6C1E50CA34518D4q3V4L" w:history="1">
        <w:r w:rsidRPr="00861560">
          <w:rPr>
            <w:rFonts w:eastAsia="Times New Roman" w:cs="Times New Roman"/>
            <w:spacing w:val="-6"/>
            <w:szCs w:val="28"/>
            <w:lang w:eastAsia="ru-RU"/>
          </w:rPr>
          <w:t>317</w:t>
        </w:r>
      </w:hyperlink>
      <w:r w:rsidRPr="00861560">
        <w:rPr>
          <w:rFonts w:eastAsia="Times New Roman" w:cs="Times New Roman"/>
          <w:spacing w:val="-6"/>
          <w:szCs w:val="28"/>
          <w:lang w:eastAsia="ru-RU"/>
        </w:rPr>
        <w:t xml:space="preserve"> Трудового</w:t>
      </w:r>
      <w:r w:rsidRPr="00861560">
        <w:rPr>
          <w:rFonts w:eastAsia="Times New Roman" w:cs="Times New Roman"/>
          <w:szCs w:val="28"/>
          <w:lang w:eastAsia="ru-RU"/>
        </w:rPr>
        <w:t xml:space="preserve"> </w:t>
      </w:r>
      <w:r w:rsidRPr="00861560">
        <w:rPr>
          <w:rFonts w:eastAsia="Times New Roman" w:cs="Times New Roman"/>
          <w:spacing w:val="-4"/>
          <w:szCs w:val="28"/>
          <w:lang w:eastAsia="ru-RU"/>
        </w:rPr>
        <w:t xml:space="preserve">кодекса Российской Федерации, </w:t>
      </w:r>
      <w:hyperlink r:id="rId14" w:history="1">
        <w:r w:rsidRPr="00861560">
          <w:rPr>
            <w:rFonts w:eastAsia="Times New Roman" w:cs="Times New Roman"/>
            <w:spacing w:val="-4"/>
            <w:szCs w:val="28"/>
            <w:lang w:eastAsia="ru-RU"/>
          </w:rPr>
          <w:t>решением</w:t>
        </w:r>
      </w:hyperlink>
      <w:r w:rsidRPr="00861560">
        <w:rPr>
          <w:rFonts w:eastAsia="Times New Roman" w:cs="Times New Roman"/>
          <w:spacing w:val="-4"/>
          <w:szCs w:val="28"/>
          <w:lang w:eastAsia="ru-RU"/>
        </w:rPr>
        <w:t xml:space="preserve"> Думы города от 28.06.2007 № 233-IV ДГ</w:t>
      </w:r>
      <w:r w:rsidRPr="00861560">
        <w:rPr>
          <w:rFonts w:eastAsia="Times New Roman" w:cs="Times New Roman"/>
          <w:szCs w:val="28"/>
          <w:lang w:eastAsia="ru-RU"/>
        </w:rPr>
        <w:t xml:space="preserve"> «О Положении о гарантиях и компенсациях для лиц, проживающих в районах Крайнего Севера и приравненных к ним местностях и работающих в органах местного самоуправления, муниципальных учреждениях города Сургута», начисляются на виды выплат, предусмотренные системой оплаты труда,                           за исключением единовременных стимулирующих и иных выплат, установленных в абсолютном размере.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5. Перечень, размеры, условия компенсационных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выплат, предусмотренных </w:t>
      </w:r>
      <w:hyperlink r:id="rId15" w:anchor="/document/12125268/entry/0" w:history="1">
        <w:r w:rsidRPr="00E838D6">
          <w:rPr>
            <w:rFonts w:ascii="Times New Roman CYR" w:eastAsiaTheme="minorEastAsia" w:hAnsi="Times New Roman CYR" w:cs="Times New Roman CYR"/>
            <w:szCs w:val="28"/>
            <w:lang w:eastAsia="ru-RU"/>
          </w:rPr>
          <w:t>Трудовым кодексом</w:t>
        </w:r>
      </w:hyperlink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 Российской Федерации и иными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нормативными правовыми актами Российской Федерации,</w:t>
      </w:r>
      <w:r w:rsidRPr="00861560">
        <w:rPr>
          <w:rFonts w:eastAsia="Times New Roman" w:cs="Times New Roman"/>
          <w:szCs w:val="28"/>
          <w:lang w:eastAsia="ru-RU"/>
        </w:rPr>
        <w:t xml:space="preserve"> указаны в </w:t>
      </w:r>
      <w:hyperlink w:anchor="sub_900" w:history="1">
        <w:r w:rsidRPr="00861560">
          <w:rPr>
            <w:rFonts w:eastAsia="Times New Roman" w:cs="Times New Roman"/>
            <w:szCs w:val="28"/>
            <w:lang w:eastAsia="ru-RU"/>
          </w:rPr>
          <w:t>таблице 11</w:t>
        </w:r>
      </w:hyperlink>
      <w:r w:rsidRPr="00861560">
        <w:rPr>
          <w:rFonts w:eastAsia="Times New Roman" w:cs="Times New Roman"/>
          <w:szCs w:val="28"/>
          <w:lang w:eastAsia="ru-RU"/>
        </w:rPr>
        <w:t>.</w:t>
      </w:r>
    </w:p>
    <w:p w:rsidR="007C24A2" w:rsidRDefault="007C24A2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Таблица 11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center"/>
        <w:outlineLvl w:val="2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Перечень, размеры, условия компенсационных выплат, п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редусмотренных </w:t>
      </w:r>
      <w:hyperlink r:id="rId16" w:anchor="/document/12125268/entry/0" w:history="1">
        <w:r w:rsidRPr="00E838D6">
          <w:rPr>
            <w:rFonts w:ascii="Times New Roman CYR" w:eastAsiaTheme="minorEastAsia" w:hAnsi="Times New Roman CYR" w:cs="Times New Roman CYR"/>
            <w:szCs w:val="28"/>
            <w:lang w:eastAsia="ru-RU"/>
          </w:rPr>
          <w:t>Трудовым кодексом</w:t>
        </w:r>
      </w:hyperlink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 Российской Федерации 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center"/>
        <w:outlineLvl w:val="2"/>
        <w:rPr>
          <w:rFonts w:eastAsia="Times New Roman" w:cs="Times New Roman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и иными нормативными правовыми актами Российской Федерации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center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Style w:val="43"/>
        <w:tblW w:w="9639" w:type="dxa"/>
        <w:tblInd w:w="-5" w:type="dxa"/>
        <w:tblLook w:val="04A0" w:firstRow="1" w:lastRow="0" w:firstColumn="1" w:lastColumn="0" w:noHBand="0" w:noVBand="1"/>
      </w:tblPr>
      <w:tblGrid>
        <w:gridCol w:w="594"/>
        <w:gridCol w:w="2833"/>
        <w:gridCol w:w="3422"/>
        <w:gridCol w:w="2790"/>
      </w:tblGrid>
      <w:tr w:rsidR="00E838D6" w:rsidRPr="00861560" w:rsidTr="000D7FED"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№ п/п</w:t>
            </w:r>
          </w:p>
        </w:tc>
        <w:tc>
          <w:tcPr>
            <w:tcW w:w="2833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Наименование выплаты</w:t>
            </w:r>
          </w:p>
        </w:tc>
        <w:tc>
          <w:tcPr>
            <w:tcW w:w="3422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Размер выплаты</w:t>
            </w:r>
          </w:p>
        </w:tc>
        <w:tc>
          <w:tcPr>
            <w:tcW w:w="2790" w:type="dxa"/>
          </w:tcPr>
          <w:p w:rsidR="00861560" w:rsidRPr="00861560" w:rsidRDefault="00861560" w:rsidP="00861560">
            <w:pPr>
              <w:ind w:left="-126" w:right="-135"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Условия осуществления выплаты (фактор, обуславливающий получение выплаты)</w:t>
            </w:r>
          </w:p>
        </w:tc>
      </w:tr>
      <w:tr w:rsidR="00E838D6" w:rsidRPr="00861560" w:rsidTr="000D7FED"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1</w:t>
            </w:r>
          </w:p>
        </w:tc>
        <w:tc>
          <w:tcPr>
            <w:tcW w:w="283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Выплата за работу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с вредными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и (или) опасными условиями труда</w:t>
            </w:r>
          </w:p>
        </w:tc>
        <w:tc>
          <w:tcPr>
            <w:tcW w:w="3422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от 4% до 12% оклада (должностного оклада),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за время фактической занятости работника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на работах с вредными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и (или) опасными условиями труда, размер выплаты устанавливается </w:t>
            </w:r>
            <w:r w:rsidRPr="00861560">
              <w:rPr>
                <w:spacing w:val="-4"/>
                <w:szCs w:val="28"/>
              </w:rPr>
              <w:t xml:space="preserve">в соответствии с </w:t>
            </w:r>
            <w:hyperlink w:anchor="sub_110" w:history="1">
              <w:r w:rsidRPr="00861560">
                <w:rPr>
                  <w:spacing w:val="-4"/>
                  <w:szCs w:val="28"/>
                </w:rPr>
                <w:t>пунктом</w:t>
              </w:r>
            </w:hyperlink>
            <w:r w:rsidRPr="00861560">
              <w:rPr>
                <w:spacing w:val="-4"/>
                <w:szCs w:val="28"/>
              </w:rPr>
              <w:t xml:space="preserve"> 6</w:t>
            </w:r>
            <w:r w:rsidRPr="00861560">
              <w:rPr>
                <w:szCs w:val="28"/>
              </w:rPr>
              <w:t xml:space="preserve">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 </w:t>
            </w:r>
          </w:p>
        </w:tc>
        <w:tc>
          <w:tcPr>
            <w:tcW w:w="2790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осуществляется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со </w:t>
            </w:r>
            <w:hyperlink r:id="rId17" w:history="1">
              <w:r w:rsidRPr="00861560">
                <w:rPr>
                  <w:szCs w:val="28"/>
                </w:rPr>
                <w:t>статьей 147</w:t>
              </w:r>
            </w:hyperlink>
            <w:r w:rsidRPr="00861560">
              <w:rPr>
                <w:szCs w:val="28"/>
              </w:rPr>
              <w:t xml:space="preserve"> Трудового кодекса Российской Федерации,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>по результатам специальной оценки условий труда работника</w:t>
            </w:r>
          </w:p>
        </w:tc>
      </w:tr>
      <w:tr w:rsidR="00E838D6" w:rsidRPr="00861560" w:rsidTr="000D7FED"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2</w:t>
            </w:r>
          </w:p>
        </w:tc>
        <w:tc>
          <w:tcPr>
            <w:tcW w:w="283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Выплата за работу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 ночное время</w:t>
            </w:r>
          </w:p>
        </w:tc>
        <w:tc>
          <w:tcPr>
            <w:tcW w:w="342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20% оклада (должностного оклада), рассчитанного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час работы, за каждый час работы в ночное время</w:t>
            </w:r>
          </w:p>
        </w:tc>
        <w:tc>
          <w:tcPr>
            <w:tcW w:w="2790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осуществляется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со </w:t>
            </w:r>
            <w:hyperlink r:id="rId18" w:history="1">
              <w:r w:rsidRPr="00861560">
                <w:rPr>
                  <w:szCs w:val="28"/>
                </w:rPr>
                <w:t>статьей 154</w:t>
              </w:r>
            </w:hyperlink>
            <w:r w:rsidRPr="00861560">
              <w:rPr>
                <w:szCs w:val="28"/>
              </w:rPr>
              <w:t xml:space="preserve"> Трудового кодекса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Российской Федерации,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за каждый час работы в ночное время с 22 часов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до 06 часов, </w:t>
            </w:r>
            <w:r w:rsidR="000D7FED">
              <w:rPr>
                <w:szCs w:val="28"/>
              </w:rPr>
              <w:br/>
            </w: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с графиком работы, табелем учета </w:t>
            </w:r>
            <w:r w:rsidR="0088115C" w:rsidRPr="00A63388">
              <w:rPr>
                <w:szCs w:val="28"/>
              </w:rPr>
              <w:t>использования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>рабочего времени</w:t>
            </w:r>
          </w:p>
        </w:tc>
      </w:tr>
      <w:tr w:rsidR="00E838D6" w:rsidRPr="00861560" w:rsidTr="000D7FED">
        <w:trPr>
          <w:trHeight w:val="1995"/>
        </w:trPr>
        <w:tc>
          <w:tcPr>
            <w:tcW w:w="594" w:type="dxa"/>
          </w:tcPr>
          <w:p w:rsidR="00861560" w:rsidRPr="00861560" w:rsidRDefault="00861560" w:rsidP="00BA56A0">
            <w:pPr>
              <w:widowControl w:val="0"/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3</w:t>
            </w:r>
          </w:p>
        </w:tc>
        <w:tc>
          <w:tcPr>
            <w:tcW w:w="2833" w:type="dxa"/>
          </w:tcPr>
          <w:p w:rsidR="00861560" w:rsidRPr="00861560" w:rsidRDefault="00861560" w:rsidP="00BA56A0">
            <w:pPr>
              <w:widowControl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Выплата за работу</w:t>
            </w:r>
          </w:p>
          <w:p w:rsidR="00861560" w:rsidRPr="00861560" w:rsidRDefault="00861560" w:rsidP="00BA56A0">
            <w:pPr>
              <w:widowControl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выходной </w:t>
            </w:r>
          </w:p>
          <w:p w:rsidR="00861560" w:rsidRPr="00861560" w:rsidRDefault="00861560" w:rsidP="00BA56A0">
            <w:pPr>
              <w:widowControl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или нерабочий праздничный день</w:t>
            </w:r>
          </w:p>
        </w:tc>
        <w:tc>
          <w:tcPr>
            <w:tcW w:w="3422" w:type="dxa"/>
          </w:tcPr>
          <w:p w:rsidR="0086156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в размере одинарного дневного или часового оклада (должностного оклада), ставки заработной платы </w:t>
            </w:r>
          </w:p>
          <w:p w:rsidR="00BA56A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(части оклада </w:t>
            </w:r>
            <w:r w:rsidR="00BA56A0" w:rsidRPr="00861560">
              <w:rPr>
                <w:szCs w:val="28"/>
              </w:rPr>
              <w:t xml:space="preserve">(должностного оклада), ставки заработной паты </w:t>
            </w:r>
          </w:p>
          <w:p w:rsidR="00BA56A0" w:rsidRPr="00861560" w:rsidRDefault="00BA56A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за день или час работы) сверх оклада (должностного оклада), ставки заработной платы, если работа в выходной или нерабочий праздничный день производилась в пределах месячной нормы рабочего времени; в размере двойного дневного </w:t>
            </w:r>
          </w:p>
          <w:p w:rsidR="00861560" w:rsidRPr="00861560" w:rsidRDefault="00BA56A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или часового оклада (должностного оклада), ставки заработной платы (части оклада </w:t>
            </w:r>
            <w:r>
              <w:rPr>
                <w:szCs w:val="28"/>
              </w:rPr>
              <w:t>(</w:t>
            </w:r>
            <w:r w:rsidRPr="00861560">
              <w:rPr>
                <w:szCs w:val="28"/>
              </w:rPr>
              <w:t>должностного оклада), ставки заработной платы за день или час работы) сверх оклада (должностного оклада), ставки заработной платы, если работа производилась сверх месячной нормы рабочего времени</w:t>
            </w:r>
          </w:p>
        </w:tc>
        <w:tc>
          <w:tcPr>
            <w:tcW w:w="2790" w:type="dxa"/>
          </w:tcPr>
          <w:p w:rsidR="0086156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осуществляется </w:t>
            </w:r>
          </w:p>
          <w:p w:rsidR="0086156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со </w:t>
            </w:r>
            <w:hyperlink r:id="rId19" w:history="1">
              <w:r w:rsidRPr="00861560">
                <w:rPr>
                  <w:szCs w:val="28"/>
                </w:rPr>
                <w:t>статьей 153</w:t>
              </w:r>
            </w:hyperlink>
            <w:r w:rsidRPr="00861560">
              <w:rPr>
                <w:szCs w:val="28"/>
              </w:rPr>
              <w:t xml:space="preserve"> Трудового кодекса Российской Федерации, </w:t>
            </w:r>
          </w:p>
          <w:p w:rsidR="00BA56A0" w:rsidRPr="00861560" w:rsidRDefault="0086156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с учетом </w:t>
            </w:r>
            <w:hyperlink r:id="rId20" w:tooltip="https://login.consultant.ru/link/?req=doc&amp;base=LAW&amp;n=301326&amp;date=03.10.2023" w:history="1">
              <w:r w:rsidR="00BA56A0" w:rsidRPr="00861560">
                <w:rPr>
                  <w:szCs w:val="28"/>
                </w:rPr>
                <w:t>постановления</w:t>
              </w:r>
            </w:hyperlink>
            <w:r w:rsidR="00BA56A0" w:rsidRPr="00861560">
              <w:rPr>
                <w:szCs w:val="28"/>
              </w:rPr>
              <w:t xml:space="preserve"> Конституционного Суда Российской Федерации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pacing w:val="-6"/>
                <w:szCs w:val="28"/>
              </w:rPr>
              <w:t>от 28.06.2018 № 26-П.</w:t>
            </w:r>
            <w:r w:rsidRPr="00861560">
              <w:rPr>
                <w:szCs w:val="28"/>
              </w:rPr>
              <w:t xml:space="preserve"> По желанию работника, работавшего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в выходной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или нерабочий праздничный день, ему может быть предоставлен другой день отдыха. В этом случае работа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в выходной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или нерабочий праздничный день оплачивается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в одинарном размере, а день отдыха оплате </w:t>
            </w:r>
          </w:p>
          <w:p w:rsidR="00BA56A0" w:rsidRPr="00861560" w:rsidRDefault="00BA56A0" w:rsidP="00BA56A0">
            <w:pPr>
              <w:widowControl w:val="0"/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не подлежит, </w:t>
            </w:r>
          </w:p>
          <w:p w:rsidR="00BA56A0" w:rsidRPr="00861560" w:rsidRDefault="00BA56A0" w:rsidP="00BA56A0">
            <w:pPr>
              <w:widowControl w:val="0"/>
              <w:rPr>
                <w:szCs w:val="28"/>
              </w:rPr>
            </w:pPr>
            <w:r w:rsidRPr="00861560">
              <w:rPr>
                <w:szCs w:val="28"/>
              </w:rPr>
              <w:t xml:space="preserve">с учетом  </w:t>
            </w:r>
            <w:hyperlink r:id="rId21" w:tooltip="https://login.consultant.ru/link/?req=doc&amp;base=LAW&amp;n=301326&amp;date=03.10.2023" w:history="1">
              <w:r w:rsidRPr="00861560">
                <w:rPr>
                  <w:szCs w:val="28"/>
                </w:rPr>
                <w:t>постановления</w:t>
              </w:r>
            </w:hyperlink>
            <w:r w:rsidRPr="00861560">
              <w:rPr>
                <w:szCs w:val="28"/>
              </w:rPr>
              <w:t xml:space="preserve"> Конституционного Суда Российской Федерации </w:t>
            </w:r>
          </w:p>
          <w:p w:rsidR="00861560" w:rsidRPr="00861560" w:rsidRDefault="00BA56A0" w:rsidP="00BA56A0">
            <w:pPr>
              <w:widowControl w:val="0"/>
              <w:rPr>
                <w:spacing w:val="-6"/>
                <w:szCs w:val="28"/>
              </w:rPr>
            </w:pPr>
            <w:r w:rsidRPr="00861560">
              <w:rPr>
                <w:spacing w:val="-6"/>
                <w:szCs w:val="28"/>
              </w:rPr>
              <w:t>от 06.12.2023 № 56-П</w:t>
            </w:r>
          </w:p>
        </w:tc>
      </w:tr>
      <w:tr w:rsidR="00E838D6" w:rsidRPr="00861560" w:rsidTr="000D7FED">
        <w:trPr>
          <w:trHeight w:val="61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1560">
              <w:rPr>
                <w:szCs w:val="28"/>
                <w:lang w:val="en-US"/>
              </w:rPr>
              <w:t>4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61560">
              <w:rPr>
                <w:szCs w:val="28"/>
              </w:rPr>
              <w:t>Выплата                           за сверхурочную работу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исходя из размера заработной платы, установленной                            в соответствии </w:t>
            </w:r>
            <w:r w:rsidR="000D7FED">
              <w:rPr>
                <w:rFonts w:eastAsiaTheme="minorHAnsi"/>
                <w:szCs w:val="28"/>
              </w:rPr>
              <w:br/>
            </w:r>
            <w:r w:rsidRPr="00861560">
              <w:rPr>
                <w:rFonts w:eastAsiaTheme="minorHAnsi"/>
                <w:szCs w:val="28"/>
              </w:rPr>
              <w:t xml:space="preserve">с действующей системой оплаты труда, включая компенсационные                    и стимулирующие выплаты, в полуторном </w:t>
            </w:r>
            <w:r w:rsidRPr="00861560">
              <w:rPr>
                <w:rFonts w:eastAsiaTheme="minorHAnsi"/>
                <w:szCs w:val="28"/>
              </w:rPr>
              <w:lastRenderedPageBreak/>
              <w:t>размере за первые два часа работы,                                      в двойном размере –                                  за последующие часы работы, выполняемой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работником по инициа-тиве работодателя 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за пределами установ-ленной для работника продолжительности рабочего времени: ежедневной работы (смены), а при суммированном учете рабочего времени – сверх нормального числа рабочих часов за учетный период). Продолжительность сверхурочной работы 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не должна превышать 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для каждого работника четырех часов в течение двух дней подряд и 120 часов в год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lastRenderedPageBreak/>
              <w:t xml:space="preserve">осуществляется </w:t>
            </w:r>
          </w:p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со </w:t>
            </w:r>
            <w:hyperlink r:id="rId22" w:tooltip="https://login.consultant.ru/link/?req=doc&amp;base=LAW&amp;n=201079&amp;dst=715&amp;field=134&amp;date=03.10.2023" w:history="1">
              <w:r w:rsidRPr="00861560">
                <w:rPr>
                  <w:rFonts w:eastAsiaTheme="minorHAnsi"/>
                  <w:szCs w:val="28"/>
                </w:rPr>
                <w:t>статьей 152</w:t>
              </w:r>
            </w:hyperlink>
            <w:r w:rsidRPr="00861560">
              <w:rPr>
                <w:rFonts w:eastAsiaTheme="minorHAnsi"/>
                <w:szCs w:val="28"/>
              </w:rPr>
              <w:t xml:space="preserve"> Трудового кодекса Российской Федерации, с учетом </w:t>
            </w:r>
            <w:hyperlink r:id="rId23" w:tooltip="https://login.consultant.ru/link/?req=doc&amp;base=LAW&amp;n=301326&amp;date=03.10.2023" w:history="1">
              <w:r w:rsidRPr="00861560">
                <w:rPr>
                  <w:rFonts w:eastAsiaTheme="minorHAnsi"/>
                  <w:szCs w:val="28"/>
                </w:rPr>
                <w:t>постановления</w:t>
              </w:r>
            </w:hyperlink>
            <w:r w:rsidRPr="00861560">
              <w:rPr>
                <w:rFonts w:eastAsiaTheme="minorHAnsi"/>
                <w:szCs w:val="28"/>
              </w:rPr>
              <w:t xml:space="preserve"> Конституционного </w:t>
            </w:r>
            <w:r w:rsidRPr="00861560">
              <w:rPr>
                <w:rFonts w:eastAsiaTheme="minorHAnsi"/>
                <w:szCs w:val="28"/>
              </w:rPr>
              <w:lastRenderedPageBreak/>
              <w:t xml:space="preserve">Суда Российской Федерации </w:t>
            </w:r>
          </w:p>
          <w:p w:rsidR="00861560" w:rsidRPr="00861560" w:rsidRDefault="00861560" w:rsidP="00861560">
            <w:pPr>
              <w:ind w:right="-135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pacing w:val="-6"/>
                <w:szCs w:val="28"/>
              </w:rPr>
              <w:t>от 27.06.2023 № 35-П.</w:t>
            </w:r>
            <w:r w:rsidRPr="00861560">
              <w:rPr>
                <w:rFonts w:eastAsiaTheme="minorHAnsi"/>
                <w:szCs w:val="28"/>
              </w:rPr>
              <w:t xml:space="preserve">            По желанию работника сверхурочная работа вместо повышенной оплаты может компенсироваться предоставлением дополнительного времени отдыха, </w:t>
            </w:r>
          </w:p>
          <w:p w:rsidR="00861560" w:rsidRPr="00861560" w:rsidRDefault="00861560" w:rsidP="00861560">
            <w:pPr>
              <w:ind w:right="-135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pacing w:val="-4"/>
                <w:szCs w:val="28"/>
              </w:rPr>
              <w:t>но не менее времени</w:t>
            </w:r>
            <w:r w:rsidRPr="00861560">
              <w:rPr>
                <w:rFonts w:eastAsiaTheme="minorHAnsi"/>
                <w:szCs w:val="28"/>
              </w:rPr>
              <w:t>, отработанного сверхурочно</w:t>
            </w:r>
          </w:p>
        </w:tc>
      </w:tr>
      <w:tr w:rsidR="00E838D6" w:rsidRPr="00861560" w:rsidTr="000D7FED"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5</w:t>
            </w:r>
          </w:p>
        </w:tc>
        <w:tc>
          <w:tcPr>
            <w:tcW w:w="283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Выплата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совмещение профессий (должностей),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расширение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зон обслуживания,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увеличение объема работы,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исполнение обязанностей временно отсутствующего работника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без освобождения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от работы, определенной трудовым договором</w:t>
            </w:r>
          </w:p>
        </w:tc>
        <w:tc>
          <w:tcPr>
            <w:tcW w:w="3422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до 100% оклада (должностного оклада), ставки заработной платы по должности (профессии), но не свыше 100% фонда оплаты труда по совмещаемой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или вакантной должности, размер выплаты устанавливается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в зависимости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>от содержания и объема дополнительной работы</w:t>
            </w:r>
          </w:p>
        </w:tc>
        <w:tc>
          <w:tcPr>
            <w:tcW w:w="2790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осуществляется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со </w:t>
            </w:r>
            <w:hyperlink r:id="rId24" w:tooltip="consultantplus://offline/ref=5AB846222771AA203B0A59F9A746A3A400C48E67AA3CAC07DEB669CCA6C1E50CA34518D632qBV8L" w:history="1">
              <w:r w:rsidRPr="00861560">
                <w:rPr>
                  <w:szCs w:val="28"/>
                </w:rPr>
                <w:t>статьями 60.2, 151</w:t>
              </w:r>
            </w:hyperlink>
            <w:r w:rsidRPr="00861560">
              <w:rPr>
                <w:szCs w:val="28"/>
              </w:rPr>
              <w:t xml:space="preserve"> Трудового кодекса Российской Федерации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</w:tr>
      <w:tr w:rsidR="00E838D6" w:rsidRPr="00861560" w:rsidTr="000D7FED">
        <w:trPr>
          <w:trHeight w:val="275"/>
        </w:trPr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6</w:t>
            </w:r>
          </w:p>
        </w:tc>
        <w:tc>
          <w:tcPr>
            <w:tcW w:w="283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Районный коэффициент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к заработной плате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работу в районах Крайнего Севера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и приравненных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к ним местностях </w:t>
            </w:r>
          </w:p>
        </w:tc>
        <w:tc>
          <w:tcPr>
            <w:tcW w:w="3422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1,7</w:t>
            </w:r>
          </w:p>
        </w:tc>
        <w:tc>
          <w:tcPr>
            <w:tcW w:w="2790" w:type="dxa"/>
            <w:vMerge w:val="restart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осуществляется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соответствии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со статьями 315 – 317 Трудового кодекса Российской Федерации, </w:t>
            </w:r>
            <w:hyperlink r:id="rId25" w:history="1">
              <w:r w:rsidRPr="00861560">
                <w:rPr>
                  <w:szCs w:val="28"/>
                </w:rPr>
                <w:t>решением</w:t>
              </w:r>
            </w:hyperlink>
            <w:r w:rsidRPr="00861560">
              <w:rPr>
                <w:szCs w:val="28"/>
              </w:rPr>
              <w:t xml:space="preserve">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Думы города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от 28.06.2007                   № 233-IV ДГ                    «О Положении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о гарантиях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и компенсациях        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для лиц, прожива-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ющих в районах Крайнего Севера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и приравненных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к ним местностях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и работающих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 органах местного самоуправления, муниципальных учреждениях города Сургута»</w:t>
            </w:r>
          </w:p>
        </w:tc>
      </w:tr>
      <w:tr w:rsidR="00E838D6" w:rsidRPr="00861560" w:rsidTr="000D7FED">
        <w:tc>
          <w:tcPr>
            <w:tcW w:w="594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Процентная надбавка к заработной плате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стаж работы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районах Крайнего Севера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и приравненных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к ним местностях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до 50%</w:t>
            </w:r>
          </w:p>
        </w:tc>
        <w:tc>
          <w:tcPr>
            <w:tcW w:w="2790" w:type="dxa"/>
            <w:vMerge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</w:tr>
    </w:tbl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6. </w:t>
      </w:r>
      <w:bookmarkStart w:id="2" w:name="sub_110"/>
      <w:r w:rsidRPr="00861560">
        <w:rPr>
          <w:rFonts w:eastAsia="Times New Roman" w:cs="Times New Roman"/>
          <w:bCs/>
          <w:szCs w:val="28"/>
          <w:lang w:eastAsia="ru-RU"/>
        </w:rPr>
        <w:t xml:space="preserve">Размер выплаты за работу с вредными и (или) опасными условиями труда </w:t>
      </w:r>
      <w:r w:rsidRPr="00861560">
        <w:rPr>
          <w:rFonts w:eastAsia="Times New Roman" w:cs="Times New Roman"/>
          <w:szCs w:val="28"/>
          <w:lang w:eastAsia="ru-RU"/>
        </w:rPr>
        <w:t>по результатам специальной оценки условий труда работника</w:t>
      </w:r>
      <w:r w:rsidRPr="00861560">
        <w:rPr>
          <w:rFonts w:eastAsia="Times New Roman" w:cs="Times New Roman"/>
          <w:bCs/>
          <w:szCs w:val="28"/>
          <w:lang w:eastAsia="ru-RU"/>
        </w:rPr>
        <w:t xml:space="preserve"> устанавливается согласно таблице 12.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697"/>
        <w:jc w:val="right"/>
        <w:rPr>
          <w:rFonts w:eastAsia="Times New Roman" w:cs="Times New Roman"/>
          <w:bCs/>
          <w:szCs w:val="28"/>
          <w:lang w:eastAsia="ru-RU"/>
        </w:rPr>
      </w:pPr>
      <w:r w:rsidRPr="00861560">
        <w:rPr>
          <w:rFonts w:eastAsia="Times New Roman" w:cs="Times New Roman"/>
          <w:bCs/>
          <w:szCs w:val="28"/>
          <w:lang w:eastAsia="ru-RU"/>
        </w:rPr>
        <w:t>Таблица 12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697"/>
        <w:jc w:val="right"/>
        <w:rPr>
          <w:rFonts w:eastAsia="Times New Roman" w:cs="Times New Roman"/>
          <w:szCs w:val="28"/>
          <w:lang w:eastAsia="ru-RU"/>
        </w:rPr>
      </w:pPr>
    </w:p>
    <w:bookmarkEnd w:id="2"/>
    <w:p w:rsidR="00861560" w:rsidRPr="00861560" w:rsidRDefault="00861560" w:rsidP="0086156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61560">
        <w:rPr>
          <w:rFonts w:eastAsia="Times New Roman" w:cs="Times New Roman"/>
          <w:bCs/>
          <w:szCs w:val="28"/>
          <w:lang w:eastAsia="ru-RU"/>
        </w:rPr>
        <w:t xml:space="preserve">Размер выплаты за работу с вредными и (или) опасными условиями труда                    </w:t>
      </w:r>
      <w:r w:rsidRPr="00861560">
        <w:rPr>
          <w:rFonts w:eastAsia="Times New Roman" w:cs="Times New Roman"/>
          <w:szCs w:val="28"/>
          <w:lang w:eastAsia="ru-RU"/>
        </w:rPr>
        <w:t>по результатам специальной оценки условий труда работника</w:t>
      </w:r>
      <w:r w:rsidRPr="00861560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tbl>
      <w:tblPr>
        <w:tblW w:w="975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0"/>
        <w:gridCol w:w="2693"/>
      </w:tblGrid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Условия труда по результатам специальной оценки условий труда работника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Размер выплаты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за работу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с вредными                  и (или) опасными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условиями труда                (в % от оклада (должностного оклада)</w:t>
            </w:r>
          </w:p>
        </w:tc>
      </w:tr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1. Подкласс 3.1 (вредные условия труда 1 степени) – условия труда, при которых на работника воздействуют вредные и (или) опасные производственные факторы, после воздействия которых измененное функциональное состояние организма работника восстанавливается,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как правило, при более длительном, чем до начала следующего рабочего дня (смены), прекращении воздействия данных факторов, и увеличивается риск повреждения здоровья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до двух 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производственных факторов – 4%;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от трех и более </w:t>
            </w:r>
            <w:r w:rsidRPr="0086156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 производственных факторов – 5%</w:t>
            </w:r>
          </w:p>
        </w:tc>
      </w:tr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lastRenderedPageBreak/>
              <w:t>2. Подкласс 3.2 (вредные условия труда 2 степени) – условия труда, при которых на работника воздействуют вредные и (или) опасные производственные факторы, уровни воздействия которых способны вызвать стойкие функциональные изменения в организме работника, приводящие к появлению и развитию начальных форм профессиональных заболеваний или профессиональных заболеваний легкой степени тяжести (без потери профессиональной трудоспособности), возникающих после продолжительной экспозиции (15 и более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до двух вредных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производственных факторов – 6%;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от трех и более 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 производственных факторов – 7%</w:t>
            </w:r>
          </w:p>
        </w:tc>
      </w:tr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3. Подкласс 3.3 (вредные условия труда 3 степени) – условия труда, при которых на работника воздействуют вредные и (или) опасные производственные факторы, уровни воздействия которых способны вызвать стойкие функциональные изменения в организме работника, приводящие к появлению и развитию профессиональных заболеваний легкой и средней степени тяжести (с потерей профессиональной трудоспособности) в период трудовой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до двух вредных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производственных факторов – 8%;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от трех и более 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 производственных факторов – 9%</w:t>
            </w:r>
          </w:p>
        </w:tc>
      </w:tr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4. Подкласс 3.4 (вредные условия труда 4 степени) – условия труда, при которых на работника воздействуют вредные и (или) опасные производственные факторы, уровни воздействия которых способны привести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к появлению и развитию тяжелых форм профессиональных заболеваний (с потерей общей трудоспособности) в период трудовой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до двух 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 производственных факторов – 10%;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от трех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и более вредных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и (или) опасных производственных факторов – 11%</w:t>
            </w:r>
          </w:p>
        </w:tc>
      </w:tr>
      <w:tr w:rsidR="00E838D6" w:rsidRPr="00861560" w:rsidTr="00FF4FC2">
        <w:tc>
          <w:tcPr>
            <w:tcW w:w="7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5. Опасные условия труда (4 класс) – условия труда,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при которых на работника воздействуют вредные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 xml:space="preserve">и (или) опасные производственные факторы, уровни воздействия которых в течение всего рабочего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дня (смены) или его части способны создать угрозу жизни работника, а последствия воздействия данных факторов обусловливают высокий риск развития острого профессионального заболевания в период трудовой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61560">
              <w:rPr>
                <w:rFonts w:eastAsia="Times New Roman" w:cs="Times New Roman"/>
                <w:szCs w:val="28"/>
                <w:lang w:eastAsia="ru-RU"/>
              </w:rPr>
              <w:t>12%</w:t>
            </w:r>
          </w:p>
        </w:tc>
      </w:tr>
    </w:tbl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7. Перечень, размеры, условия компенсационных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выплат за дополни</w:t>
      </w:r>
      <w:r w:rsidR="00EE0A99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тельные виды работ, непосредственно связанны</w:t>
      </w:r>
      <w:r w:rsidR="00BA56A0">
        <w:rPr>
          <w:rFonts w:ascii="Times New Roman CYR" w:eastAsiaTheme="minorEastAsia" w:hAnsi="Times New Roman CYR" w:cs="Times New Roman CYR"/>
          <w:szCs w:val="28"/>
          <w:lang w:eastAsia="ru-RU"/>
        </w:rPr>
        <w:t>х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 образовательной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деятельностью, выполняемы</w:t>
      </w:r>
      <w:r w:rsidR="00BA56A0">
        <w:rPr>
          <w:rFonts w:ascii="Times New Roman CYR" w:eastAsiaTheme="minorEastAsia" w:hAnsi="Times New Roman CYR" w:cs="Times New Roman CYR"/>
          <w:szCs w:val="28"/>
          <w:lang w:eastAsia="ru-RU"/>
        </w:rPr>
        <w:t>х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за дополнительную оплату и с письменного согласия педагогического работника,</w:t>
      </w:r>
      <w:r w:rsidRPr="00861560">
        <w:rPr>
          <w:rFonts w:eastAsia="Times New Roman" w:cs="Times New Roman"/>
          <w:szCs w:val="28"/>
          <w:lang w:eastAsia="ru-RU"/>
        </w:rPr>
        <w:t xml:space="preserve"> компенсационных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выплат, связанных </w:t>
      </w:r>
      <w:r w:rsidR="00EE0A99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с особенностями работы в образовательных учреждениях,</w:t>
      </w:r>
      <w:r w:rsidRPr="00861560">
        <w:rPr>
          <w:rFonts w:eastAsia="Times New Roman" w:cs="Times New Roman"/>
          <w:szCs w:val="28"/>
          <w:lang w:eastAsia="ru-RU"/>
        </w:rPr>
        <w:t xml:space="preserve"> указаны в </w:t>
      </w:r>
      <w:hyperlink w:anchor="sub_900" w:history="1">
        <w:r w:rsidRPr="00861560">
          <w:rPr>
            <w:rFonts w:eastAsia="Times New Roman" w:cs="Times New Roman"/>
            <w:szCs w:val="28"/>
            <w:lang w:eastAsia="ru-RU"/>
          </w:rPr>
          <w:t>таблице 13</w:t>
        </w:r>
      </w:hyperlink>
      <w:r w:rsidRPr="00861560">
        <w:rPr>
          <w:rFonts w:eastAsia="Times New Roman" w:cs="Times New Roman"/>
          <w:szCs w:val="28"/>
          <w:lang w:eastAsia="ru-RU"/>
        </w:rPr>
        <w:t>.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0807B0" w:rsidRDefault="000807B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Таблица 13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9E0A6D" w:rsidRPr="009E0A6D" w:rsidRDefault="00861560" w:rsidP="009E0A6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Перечень, размеры, условия компенсационных выплат</w:t>
      </w:r>
      <w:r w:rsidRPr="00861560">
        <w:rPr>
          <w:rFonts w:eastAsia="Times New Roman" w:cs="Calibri"/>
          <w:szCs w:val="28"/>
          <w:lang w:eastAsia="ru-RU"/>
        </w:rPr>
        <w:t xml:space="preserve"> 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>за дополнительные виды работ, непосредственно связанны</w:t>
      </w:r>
      <w:r w:rsidR="00BA56A0">
        <w:rPr>
          <w:rFonts w:ascii="Times New Roman CYR" w:eastAsiaTheme="minorEastAsia" w:hAnsi="Times New Roman CYR" w:cs="Times New Roman CYR"/>
          <w:szCs w:val="28"/>
        </w:rPr>
        <w:t>х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 xml:space="preserve"> с образовательной деятельностью, выполняемы</w:t>
      </w:r>
      <w:r w:rsidR="00BA56A0">
        <w:rPr>
          <w:rFonts w:ascii="Times New Roman CYR" w:eastAsiaTheme="minorEastAsia" w:hAnsi="Times New Roman CYR" w:cs="Times New Roman CYR"/>
          <w:szCs w:val="28"/>
        </w:rPr>
        <w:t>х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 xml:space="preserve"> за дополнительную оплату и с письменного согласия педагогического работника</w:t>
      </w:r>
      <w:r w:rsidR="00BA56A0">
        <w:rPr>
          <w:rFonts w:ascii="Times New Roman CYR" w:eastAsiaTheme="minorEastAsia" w:hAnsi="Times New Roman CYR" w:cs="Times New Roman CYR"/>
          <w:szCs w:val="28"/>
        </w:rPr>
        <w:t>, к</w:t>
      </w:r>
      <w:r w:rsidR="00BA56A0" w:rsidRPr="00861560">
        <w:rPr>
          <w:szCs w:val="28"/>
        </w:rPr>
        <w:t>омпенсационны</w:t>
      </w:r>
      <w:r w:rsidR="00BA56A0">
        <w:rPr>
          <w:szCs w:val="28"/>
        </w:rPr>
        <w:t>х</w:t>
      </w:r>
      <w:r w:rsidR="00BA56A0" w:rsidRPr="00861560">
        <w:rPr>
          <w:szCs w:val="28"/>
        </w:rPr>
        <w:t xml:space="preserve"> 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>выплат, связанны</w:t>
      </w:r>
      <w:r w:rsidR="00BA56A0">
        <w:rPr>
          <w:rFonts w:ascii="Times New Roman CYR" w:eastAsiaTheme="minorEastAsia" w:hAnsi="Times New Roman CYR" w:cs="Times New Roman CYR"/>
          <w:szCs w:val="28"/>
        </w:rPr>
        <w:t>х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 xml:space="preserve"> </w:t>
      </w:r>
      <w:r w:rsidR="00BA56A0">
        <w:rPr>
          <w:rFonts w:ascii="Times New Roman CYR" w:eastAsiaTheme="minorEastAsia" w:hAnsi="Times New Roman CYR" w:cs="Times New Roman CYR"/>
          <w:szCs w:val="28"/>
        </w:rPr>
        <w:t xml:space="preserve">                                   </w:t>
      </w:r>
      <w:r w:rsidR="00BA56A0" w:rsidRPr="00861560">
        <w:rPr>
          <w:rFonts w:ascii="Times New Roman CYR" w:eastAsiaTheme="minorEastAsia" w:hAnsi="Times New Roman CYR" w:cs="Times New Roman CYR"/>
          <w:szCs w:val="28"/>
        </w:rPr>
        <w:t>с особенностями работы в образовательных учреждениях</w:t>
      </w:r>
      <w:r w:rsidR="009E0A6D">
        <w:rPr>
          <w:rFonts w:ascii="Times New Roman CYR" w:eastAsiaTheme="minorEastAsia" w:hAnsi="Times New Roman CYR" w:cs="Times New Roman CYR"/>
          <w:szCs w:val="28"/>
        </w:rPr>
        <w:t xml:space="preserve">,                                                    </w:t>
      </w:r>
      <w:r w:rsidR="009E0A6D" w:rsidRPr="009E0A6D">
        <w:rPr>
          <w:rFonts w:eastAsiaTheme="minorEastAsia" w:cs="Times New Roman"/>
          <w:bCs/>
          <w:szCs w:val="28"/>
          <w:lang w:eastAsia="ru-RU"/>
        </w:rPr>
        <w:t xml:space="preserve">с учетом постановления Конституционного Суда Российской Федерации </w:t>
      </w:r>
      <w:r w:rsidR="009E0A6D">
        <w:rPr>
          <w:rFonts w:eastAsiaTheme="minorEastAsia" w:cs="Times New Roman"/>
          <w:bCs/>
          <w:szCs w:val="28"/>
          <w:lang w:eastAsia="ru-RU"/>
        </w:rPr>
        <w:t xml:space="preserve">                   </w:t>
      </w:r>
      <w:r w:rsidR="009E0A6D" w:rsidRPr="009E0A6D">
        <w:rPr>
          <w:rFonts w:eastAsiaTheme="minorEastAsia" w:cs="Times New Roman"/>
          <w:bCs/>
          <w:szCs w:val="28"/>
          <w:lang w:eastAsia="ru-RU"/>
        </w:rPr>
        <w:t>от 23.09.2024 № 40-П</w:t>
      </w:r>
    </w:p>
    <w:p w:rsidR="00861560" w:rsidRPr="00861560" w:rsidRDefault="00861560" w:rsidP="00861560">
      <w:pPr>
        <w:widowControl w:val="0"/>
        <w:autoSpaceDE w:val="0"/>
        <w:autoSpaceDN w:val="0"/>
        <w:contextualSpacing/>
        <w:jc w:val="center"/>
        <w:outlineLvl w:val="2"/>
        <w:rPr>
          <w:rFonts w:eastAsia="Times New Roman" w:cs="Times New Roman"/>
          <w:szCs w:val="28"/>
          <w:lang w:eastAsia="ru-RU"/>
        </w:rPr>
      </w:pPr>
    </w:p>
    <w:tbl>
      <w:tblPr>
        <w:tblStyle w:val="43"/>
        <w:tblW w:w="9639" w:type="dxa"/>
        <w:tblInd w:w="-5" w:type="dxa"/>
        <w:tblLook w:val="04A0" w:firstRow="1" w:lastRow="0" w:firstColumn="1" w:lastColumn="0" w:noHBand="0" w:noVBand="1"/>
      </w:tblPr>
      <w:tblGrid>
        <w:gridCol w:w="668"/>
        <w:gridCol w:w="2846"/>
        <w:gridCol w:w="2613"/>
        <w:gridCol w:w="3512"/>
      </w:tblGrid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ind w:left="-108" w:right="-79"/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№ п/п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Наименование выплаты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Размер выплаты                  в месяц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Условия осуществления выплаты (фактор, обуславливающий получение выплаты)</w:t>
            </w:r>
          </w:p>
        </w:tc>
      </w:tr>
      <w:tr w:rsidR="00E838D6" w:rsidRPr="00861560" w:rsidTr="00476A58">
        <w:tc>
          <w:tcPr>
            <w:tcW w:w="9639" w:type="dxa"/>
            <w:gridSpan w:val="4"/>
          </w:tcPr>
          <w:p w:rsidR="00861560" w:rsidRPr="00861560" w:rsidRDefault="00861560" w:rsidP="00BA56A0">
            <w:pPr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autoSpaceDE w:val="0"/>
              <w:autoSpaceDN w:val="0"/>
              <w:adjustRightInd w:val="0"/>
              <w:ind w:left="0" w:firstLine="34"/>
              <w:contextualSpacing/>
              <w:jc w:val="both"/>
              <w:rPr>
                <w:szCs w:val="28"/>
              </w:rPr>
            </w:pPr>
            <w:r w:rsidRPr="00861560">
              <w:rPr>
                <w:szCs w:val="28"/>
              </w:rPr>
              <w:t xml:space="preserve">Компенсационные 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выплаты за дополнительные виды работ, непосредственно связанны</w:t>
            </w:r>
            <w:r w:rsidR="00BA56A0">
              <w:rPr>
                <w:rFonts w:ascii="Times New Roman CYR" w:eastAsiaTheme="minorEastAsia" w:hAnsi="Times New Roman CYR" w:cs="Times New Roman CYR"/>
                <w:szCs w:val="28"/>
              </w:rPr>
              <w:t>х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 с образовательной деятельностью, выполняемы</w:t>
            </w:r>
            <w:r w:rsidR="00BA56A0">
              <w:rPr>
                <w:rFonts w:ascii="Times New Roman CYR" w:eastAsiaTheme="minorEastAsia" w:hAnsi="Times New Roman CYR" w:cs="Times New Roman CYR"/>
                <w:szCs w:val="28"/>
              </w:rPr>
              <w:t>х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 за дополнительную оплату и с письменного согласия педагогического работника</w:t>
            </w:r>
          </w:p>
        </w:tc>
      </w:tr>
      <w:tr w:rsidR="00E838D6" w:rsidRPr="00E838D6" w:rsidTr="00476A58">
        <w:tc>
          <w:tcPr>
            <w:tcW w:w="668" w:type="dxa"/>
            <w:vMerge w:val="restart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1.1.</w:t>
            </w: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846" w:type="dxa"/>
            <w:vMerge w:val="restart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работу, связанную с выполнением обязанностей классного руководства учащихся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  <w:tc>
          <w:tcPr>
            <w:tcW w:w="2613" w:type="dxa"/>
          </w:tcPr>
          <w:p w:rsidR="00861560" w:rsidRPr="00861560" w:rsidRDefault="00861560" w:rsidP="00476A58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счет средств субвенции 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 xml:space="preserve">из бюджета Ханты-Мансийского автономного округа – Югры </w:t>
            </w:r>
            <w:r w:rsidR="00476A58">
              <w:rPr>
                <w:szCs w:val="28"/>
              </w:rPr>
              <w:t>–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>3 200 рублей</w:t>
            </w:r>
          </w:p>
        </w:tc>
        <w:tc>
          <w:tcPr>
            <w:tcW w:w="3512" w:type="dxa"/>
          </w:tcPr>
          <w:p w:rsidR="00861560" w:rsidRPr="00861560" w:rsidRDefault="00861560" w:rsidP="00476A58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один класс, в котором реализуется программа начального, основного, среднего общего образова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>ния, в том числе адаптиро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ванная образовательная программа, в соответствии 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 xml:space="preserve">с пунктом 8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 </w:t>
            </w:r>
          </w:p>
        </w:tc>
      </w:tr>
      <w:tr w:rsidR="00E838D6" w:rsidRPr="00E838D6" w:rsidTr="00476A58">
        <w:tc>
          <w:tcPr>
            <w:tcW w:w="668" w:type="dxa"/>
            <w:vMerge/>
          </w:tcPr>
          <w:p w:rsidR="00861560" w:rsidRPr="00861560" w:rsidRDefault="00861560" w:rsidP="00861560">
            <w:pPr>
              <w:rPr>
                <w:szCs w:val="28"/>
              </w:rPr>
            </w:pPr>
          </w:p>
        </w:tc>
        <w:tc>
          <w:tcPr>
            <w:tcW w:w="2846" w:type="dxa"/>
            <w:vMerge/>
          </w:tcPr>
          <w:p w:rsidR="00861560" w:rsidRPr="00861560" w:rsidRDefault="00861560" w:rsidP="00861560">
            <w:pPr>
              <w:rPr>
                <w:szCs w:val="28"/>
              </w:rPr>
            </w:pPr>
          </w:p>
        </w:tc>
        <w:tc>
          <w:tcPr>
            <w:tcW w:w="2613" w:type="dxa"/>
          </w:tcPr>
          <w:p w:rsidR="00861560" w:rsidRPr="00861560" w:rsidRDefault="00861560" w:rsidP="00476A58">
            <w:pPr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счет средств федерального бюджета </w:t>
            </w:r>
            <w:r w:rsidR="00476A58">
              <w:rPr>
                <w:szCs w:val="28"/>
              </w:rPr>
              <w:t>–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>5 000 рублей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один класс, в котором реализуется программа начального, основного, среднего общего образова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>ния, в том числе адаптиро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ванная образовательная программа, в соответствии с пунктом 8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1.2.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заведование учебным кабинетом, </w:t>
            </w:r>
            <w:r w:rsidRPr="00861560">
              <w:rPr>
                <w:szCs w:val="28"/>
              </w:rPr>
              <w:lastRenderedPageBreak/>
              <w:t>учебной мастерской, спортивным залом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550 рублей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один учебный кабинет, за одну учебную </w:t>
            </w:r>
            <w:r w:rsidRPr="00861560">
              <w:rPr>
                <w:szCs w:val="28"/>
              </w:rPr>
              <w:lastRenderedPageBreak/>
              <w:t xml:space="preserve">мастерскую, за один спортивный зал.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случае если выполнение данной работы возложено </w:t>
            </w:r>
          </w:p>
          <w:p w:rsidR="00861560" w:rsidRPr="00861560" w:rsidRDefault="00861560" w:rsidP="00476A58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на двух работников, выплата устанавливается 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>в размере 2</w:t>
            </w:r>
            <w:r w:rsidR="00476A58">
              <w:rPr>
                <w:szCs w:val="28"/>
              </w:rPr>
              <w:t>75</w:t>
            </w:r>
            <w:r w:rsidRPr="00861560">
              <w:rPr>
                <w:szCs w:val="28"/>
              </w:rPr>
              <w:t xml:space="preserve"> рублей каждому из них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1.3.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проверку тетрадей и письменных работ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1 – 4-х классах,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проверку тетрадей и письменных работ по литературе, русскому языку, математике, иностранному языку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1 100 рублей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зависимости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от учебной нагрузки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по соответствующему предмету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1.4.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проверку тетрадей и письменных работ по физике, химии, географии, истории, черчению, биологии, информатике, обществознанию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550 рублей             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476A58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>в зависимости от учебной нагрузки по соответст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>вующему предмету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1.5.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руководство методическим объединением, межфункциональной командой, предметной, цикловой, методической комиссией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работнику,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не имеющему квалификационной категории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«педагог-методист», – </w:t>
            </w:r>
            <w:r w:rsidR="00476A58">
              <w:rPr>
                <w:szCs w:val="28"/>
              </w:rPr>
              <w:br/>
            </w:r>
            <w:r w:rsidRPr="00861560">
              <w:rPr>
                <w:szCs w:val="28"/>
              </w:rPr>
              <w:t>1 100 рублей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right="175" w:firstLine="34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одно методическое объединение, межфункциональную команду, предметную, цикловую, методическую комиссию</w:t>
            </w:r>
          </w:p>
        </w:tc>
      </w:tr>
      <w:tr w:rsidR="00E838D6" w:rsidRPr="00E838D6" w:rsidTr="00476A58">
        <w:tc>
          <w:tcPr>
            <w:tcW w:w="668" w:type="dxa"/>
            <w:vMerge w:val="restart"/>
          </w:tcPr>
          <w:p w:rsidR="00861560" w:rsidRPr="00861560" w:rsidRDefault="00861560" w:rsidP="00861560">
            <w:pPr>
              <w:contextualSpacing/>
              <w:jc w:val="center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1.6.</w:t>
            </w:r>
          </w:p>
        </w:tc>
        <w:tc>
          <w:tcPr>
            <w:tcW w:w="2846" w:type="dxa"/>
            <w:vMerge w:val="restart"/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За работу, связанную </w:t>
            </w:r>
          </w:p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с методической деятельностью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1.6.1. Педагогичес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>кому работнику, имеющему квали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 xml:space="preserve">фикационную категорию «педагог-методист», </w:t>
            </w:r>
            <w:r w:rsidRPr="00861560">
              <w:rPr>
                <w:szCs w:val="28"/>
              </w:rPr>
              <w:t xml:space="preserve">– </w:t>
            </w:r>
            <w:r w:rsidR="00476A58">
              <w:rPr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20% от оклада (должностного оклада), ставки </w:t>
            </w:r>
            <w:r w:rsidRPr="00861560">
              <w:rPr>
                <w:rFonts w:eastAsia="Calibri"/>
                <w:szCs w:val="28"/>
              </w:rPr>
              <w:lastRenderedPageBreak/>
              <w:t xml:space="preserve">заработной платы                 </w:t>
            </w:r>
            <w:r w:rsidRPr="00861560">
              <w:rPr>
                <w:szCs w:val="28"/>
              </w:rPr>
              <w:t>по должности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60" w:rsidRPr="00861560" w:rsidRDefault="00861560" w:rsidP="00476A58">
            <w:pPr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lastRenderedPageBreak/>
              <w:t>при условии выполнения дополнительной работы, связанной с методической деятельностью, не</w:t>
            </w:r>
            <w:r w:rsidRPr="00861560">
              <w:rPr>
                <w:szCs w:val="28"/>
              </w:rPr>
              <w:t>зависимо от</w:t>
            </w:r>
            <w:r w:rsidR="00476A58">
              <w:rPr>
                <w:szCs w:val="28"/>
              </w:rPr>
              <w:t xml:space="preserve"> количества часов работы </w:t>
            </w:r>
            <w:r w:rsidR="00476A58">
              <w:rPr>
                <w:szCs w:val="28"/>
              </w:rPr>
              <w:br/>
              <w:t>по долж</w:t>
            </w:r>
            <w:r w:rsidRPr="00861560">
              <w:rPr>
                <w:szCs w:val="28"/>
              </w:rPr>
              <w:t xml:space="preserve">ности, </w:t>
            </w:r>
            <w:r w:rsidR="00476A58">
              <w:rPr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в соответствии с пунктом 9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</w:t>
            </w:r>
          </w:p>
        </w:tc>
      </w:tr>
      <w:tr w:rsidR="00E838D6" w:rsidRPr="00E838D6" w:rsidTr="00476A58">
        <w:tc>
          <w:tcPr>
            <w:tcW w:w="668" w:type="dxa"/>
            <w:vMerge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846" w:type="dxa"/>
            <w:vMerge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61560" w:rsidRPr="00861560" w:rsidRDefault="00861560" w:rsidP="00861560">
            <w:pPr>
              <w:ind w:left="34"/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1.6.2. Педагогичес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>кому работнику,</w:t>
            </w:r>
          </w:p>
          <w:p w:rsidR="00861560" w:rsidRPr="00861560" w:rsidRDefault="00861560" w:rsidP="00861560">
            <w:pPr>
              <w:ind w:left="34"/>
              <w:contextualSpacing/>
              <w:rPr>
                <w:szCs w:val="28"/>
              </w:rPr>
            </w:pPr>
            <w:r w:rsidRPr="00861560">
              <w:rPr>
                <w:rFonts w:eastAsia="Calibri"/>
                <w:szCs w:val="28"/>
              </w:rPr>
              <w:t>не имеющему квалификационную категорию «педагог-методист»,</w:t>
            </w:r>
            <w:r w:rsidRPr="00861560">
              <w:rPr>
                <w:szCs w:val="28"/>
              </w:rPr>
              <w:t xml:space="preserve"> –                 </w:t>
            </w:r>
            <w:r w:rsidRPr="00861560">
              <w:rPr>
                <w:rFonts w:eastAsia="Calibri"/>
                <w:szCs w:val="28"/>
              </w:rPr>
              <w:t>1 100 рублей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861560">
            <w:pPr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при условии выполнения дополнительной работы, связанной с методической деятельностью,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не</w:t>
            </w:r>
            <w:r w:rsidRPr="00861560">
              <w:rPr>
                <w:szCs w:val="28"/>
              </w:rPr>
              <w:t>зависимо от количества часов работы по должности,</w:t>
            </w:r>
          </w:p>
          <w:p w:rsidR="00861560" w:rsidRPr="00861560" w:rsidRDefault="00861560" w:rsidP="00861560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в соответствии с пунктом 9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</w:t>
            </w:r>
          </w:p>
        </w:tc>
      </w:tr>
      <w:tr w:rsidR="00E838D6" w:rsidRPr="00E838D6" w:rsidTr="00476A58">
        <w:tc>
          <w:tcPr>
            <w:tcW w:w="668" w:type="dxa"/>
            <w:vMerge w:val="restart"/>
          </w:tcPr>
          <w:p w:rsidR="00861560" w:rsidRPr="00861560" w:rsidRDefault="00861560" w:rsidP="00861560">
            <w:pPr>
              <w:contextualSpacing/>
              <w:jc w:val="center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1.7.</w:t>
            </w:r>
          </w:p>
        </w:tc>
        <w:tc>
          <w:tcPr>
            <w:tcW w:w="2846" w:type="dxa"/>
            <w:vMerge w:val="restart"/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За работу, связанную с наставничеством</w:t>
            </w: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1.7.1. Педагогичес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 xml:space="preserve">кому работнику, имеющему квалификационную категорию «педагог-наставник», </w:t>
            </w:r>
            <w:r w:rsidRPr="00861560">
              <w:rPr>
                <w:szCs w:val="28"/>
              </w:rPr>
              <w:t xml:space="preserve">– </w:t>
            </w:r>
            <w:r w:rsidR="00476A58">
              <w:rPr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30% от оклада (должностного оклада), ставки заработной платы </w:t>
            </w:r>
          </w:p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по должности 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60" w:rsidRPr="00861560" w:rsidRDefault="00861560" w:rsidP="00476A58">
            <w:pPr>
              <w:ind w:right="34"/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при условии выполнения дополнительной работы, связанной с наставничест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>вом, не</w:t>
            </w:r>
            <w:r w:rsidRPr="00861560">
              <w:rPr>
                <w:szCs w:val="28"/>
              </w:rPr>
              <w:t>зависимо от коли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>чества часов работы по должности,</w:t>
            </w:r>
            <w:r w:rsidR="00476A58">
              <w:rPr>
                <w:szCs w:val="28"/>
              </w:rPr>
              <w:t xml:space="preserve"> </w:t>
            </w:r>
            <w:r w:rsidRPr="00861560">
              <w:rPr>
                <w:rFonts w:eastAsia="Calibri"/>
                <w:szCs w:val="28"/>
              </w:rPr>
              <w:t xml:space="preserve">в соответствии </w:t>
            </w:r>
            <w:r w:rsidR="00476A58">
              <w:rPr>
                <w:rFonts w:eastAsia="Calibri"/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с пунктом 10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 </w:t>
            </w:r>
          </w:p>
        </w:tc>
      </w:tr>
      <w:tr w:rsidR="00E838D6" w:rsidRPr="00E838D6" w:rsidTr="00476A58">
        <w:tc>
          <w:tcPr>
            <w:tcW w:w="668" w:type="dxa"/>
            <w:vMerge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846" w:type="dxa"/>
            <w:vMerge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  <w:tc>
          <w:tcPr>
            <w:tcW w:w="2613" w:type="dxa"/>
            <w:tcBorders>
              <w:right w:val="single" w:sz="4" w:space="0" w:color="auto"/>
            </w:tcBorders>
          </w:tcPr>
          <w:p w:rsidR="00861560" w:rsidRPr="00861560" w:rsidRDefault="00861560" w:rsidP="00861560">
            <w:pPr>
              <w:ind w:left="34"/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1.7.2. Педагогичес-кому работнику,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rFonts w:eastAsia="Calibri"/>
                <w:szCs w:val="28"/>
              </w:rPr>
              <w:t>не имеющему квалификационную категорию «педагог-наставник»,</w:t>
            </w:r>
            <w:r w:rsidRPr="00861560">
              <w:rPr>
                <w:szCs w:val="28"/>
              </w:rPr>
              <w:t xml:space="preserve"> –                 </w:t>
            </w:r>
            <w:r w:rsidRPr="00861560">
              <w:rPr>
                <w:rFonts w:eastAsia="Calibri"/>
                <w:szCs w:val="28"/>
              </w:rPr>
              <w:t>1 100 рублей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60" w:rsidRPr="00861560" w:rsidRDefault="00861560" w:rsidP="00476A58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rFonts w:eastAsia="Calibri"/>
                <w:szCs w:val="28"/>
              </w:rPr>
              <w:t>при условии выполнения дополнительной работы, связанной с наставничест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>вом, не</w:t>
            </w:r>
            <w:r w:rsidRPr="00861560">
              <w:rPr>
                <w:szCs w:val="28"/>
              </w:rPr>
              <w:t>зависимо от коли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чества часов работы по должности, </w:t>
            </w:r>
            <w:r w:rsidRPr="00861560">
              <w:rPr>
                <w:rFonts w:eastAsia="Calibri"/>
                <w:szCs w:val="28"/>
              </w:rPr>
              <w:t>в соответствии</w:t>
            </w:r>
            <w:r w:rsidR="00476A58">
              <w:rPr>
                <w:rFonts w:eastAsia="Calibri"/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с пунктом 10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ind w:left="-109" w:right="-108"/>
              <w:contextualSpacing/>
              <w:jc w:val="center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1.8.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За работу, связанную </w:t>
            </w:r>
          </w:p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с наставничеством </w:t>
            </w:r>
            <w:r w:rsidR="00FF4FC2">
              <w:rPr>
                <w:rFonts w:eastAsia="Calibri"/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>в сфере труда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 xml:space="preserve">30% от оклада (должностного оклада), ставки заработной платы                   за норму часов работы за ставку заработной платы  </w:t>
            </w:r>
          </w:p>
        </w:tc>
        <w:tc>
          <w:tcPr>
            <w:tcW w:w="3512" w:type="dxa"/>
          </w:tcPr>
          <w:p w:rsidR="00861560" w:rsidRPr="00861560" w:rsidRDefault="00861560" w:rsidP="00476A58">
            <w:pPr>
              <w:ind w:right="-105"/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осуществляется в соответствии со статьей 351.8 Трудового кодекса Российской Федерации,    при условии выполнения дополнительной работы, связанной с наставничест</w:t>
            </w:r>
            <w:r w:rsidR="00476A58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>вом в сфере труда, не</w:t>
            </w:r>
            <w:r w:rsidRPr="00861560">
              <w:rPr>
                <w:szCs w:val="28"/>
              </w:rPr>
              <w:t>зави</w:t>
            </w:r>
            <w:r w:rsidR="00476A58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симо от количества часов работы по должности, </w:t>
            </w:r>
            <w:r w:rsidR="00476A58">
              <w:rPr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в соответствии </w:t>
            </w:r>
            <w:r w:rsidR="00476A58">
              <w:rPr>
                <w:rFonts w:eastAsia="Calibri"/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lastRenderedPageBreak/>
              <w:t xml:space="preserve">с пунктом 11 раздела </w:t>
            </w:r>
            <w:r w:rsidRPr="00861560">
              <w:rPr>
                <w:szCs w:val="28"/>
                <w:lang w:val="en-US"/>
              </w:rPr>
              <w:t>III</w:t>
            </w:r>
            <w:r w:rsidRPr="00861560">
              <w:rPr>
                <w:szCs w:val="28"/>
              </w:rPr>
              <w:t xml:space="preserve"> настоящего положения 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1.9.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За работу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>с библиотечным фондом учебников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550 рублей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за одну библиотеку, </w:t>
            </w:r>
          </w:p>
          <w:p w:rsidR="00861560" w:rsidRPr="00861560" w:rsidRDefault="00861560" w:rsidP="00861560">
            <w:pPr>
              <w:ind w:right="30"/>
              <w:rPr>
                <w:szCs w:val="28"/>
              </w:rPr>
            </w:pPr>
            <w:r w:rsidRPr="00861560">
              <w:rPr>
                <w:szCs w:val="28"/>
              </w:rPr>
              <w:t xml:space="preserve">в каждой библиотеке отдельно стоящего здания, не соединенного переходом, в котором осуществляется образовательный процесс. Устанавливается работнику библиотеки, </w:t>
            </w:r>
          </w:p>
          <w:p w:rsidR="00861560" w:rsidRPr="00861560" w:rsidRDefault="00861560" w:rsidP="00861560">
            <w:pPr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на которого возложено выполнение работы </w:t>
            </w:r>
          </w:p>
          <w:p w:rsidR="00861560" w:rsidRPr="00861560" w:rsidRDefault="00861560" w:rsidP="00861560">
            <w:pPr>
              <w:ind w:right="-135"/>
              <w:rPr>
                <w:szCs w:val="28"/>
              </w:rPr>
            </w:pPr>
            <w:r w:rsidRPr="00861560">
              <w:rPr>
                <w:szCs w:val="28"/>
              </w:rPr>
              <w:t xml:space="preserve">с библиотечным фондом учебников. В случае если выполнение данной работы возложено на двух работников одной библиотеки, выплата устанавливается в размере 275 рублей каждому из них 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ind w:left="-109" w:right="-108"/>
              <w:contextualSpacing/>
              <w:jc w:val="center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1.10.</w:t>
            </w:r>
          </w:p>
        </w:tc>
        <w:tc>
          <w:tcPr>
            <w:tcW w:w="2846" w:type="dxa"/>
          </w:tcPr>
          <w:p w:rsidR="00861560" w:rsidRPr="00861560" w:rsidRDefault="00861560" w:rsidP="00FF4FC2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За выполнение дополнительной индивидуальной 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и (или) групповой работы с обучающи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мися, участие 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в оздоровительных, воспитательных 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и других мероприя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тиях, проводимых 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в целях реализации образовательных программ в учрежде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нии, включая участие в концертной деятельности, конкурсах, состяза</w:t>
            </w:r>
            <w:r w:rsidR="00FF4FC2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ниях, спортивных соревнованиях, тренировочных сборах, экскурсиях, других видах учеб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ной деятельности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rFonts w:eastAsia="Calibri"/>
                <w:szCs w:val="28"/>
              </w:rPr>
            </w:pPr>
            <w:r w:rsidRPr="00861560">
              <w:rPr>
                <w:szCs w:val="28"/>
              </w:rPr>
              <w:t>275 рублей</w:t>
            </w:r>
          </w:p>
        </w:tc>
        <w:tc>
          <w:tcPr>
            <w:tcW w:w="3512" w:type="dxa"/>
          </w:tcPr>
          <w:p w:rsidR="00861560" w:rsidRPr="00861560" w:rsidRDefault="00861560" w:rsidP="00BE4345">
            <w:pPr>
              <w:rPr>
                <w:rFonts w:eastAsia="Calibri"/>
                <w:szCs w:val="28"/>
              </w:rPr>
            </w:pPr>
            <w:r w:rsidRPr="00861560">
              <w:rPr>
                <w:rFonts w:eastAsia="Calibri"/>
                <w:szCs w:val="28"/>
              </w:rPr>
              <w:t>устанавливается педаго</w:t>
            </w:r>
            <w:r w:rsidR="00FF4FC2">
              <w:rPr>
                <w:rFonts w:eastAsia="Calibri"/>
                <w:szCs w:val="28"/>
              </w:rPr>
              <w:t>-</w:t>
            </w:r>
            <w:r w:rsidRPr="00861560">
              <w:rPr>
                <w:rFonts w:eastAsia="Calibri"/>
                <w:szCs w:val="28"/>
              </w:rPr>
              <w:t xml:space="preserve">гическому работнику, </w:t>
            </w:r>
            <w:r w:rsidR="00FF4FC2">
              <w:rPr>
                <w:rFonts w:eastAsia="Calibri"/>
                <w:szCs w:val="28"/>
              </w:rPr>
              <w:br/>
            </w:r>
            <w:r w:rsidRPr="00861560">
              <w:rPr>
                <w:rFonts w:eastAsia="Calibri"/>
                <w:szCs w:val="28"/>
              </w:rPr>
              <w:t xml:space="preserve">при условии выполнения дополнительной работы, связанной с 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индивидуаль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ной и (или) групповой работой с обучающимися, участием в оздоровитель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ных, воспитательных 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и других мероприятиях, проводимых в целях реализации образователь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ных программ в учрежде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нии, включая участие 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в концертной деятель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ности, конкурсах, состяза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ниях, спортивных соревно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ваниях, тренировочных сборах, экскурсиях, других видах учебной деятель</w:t>
            </w:r>
            <w:r w:rsidR="00BE4345">
              <w:rPr>
                <w:rFonts w:ascii="Times New Roman CYR" w:eastAsiaTheme="minorEastAsia" w:hAnsi="Times New Roman CYR" w:cs="Times New Roman CYR"/>
                <w:szCs w:val="28"/>
              </w:rPr>
              <w:t>-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ности</w:t>
            </w:r>
            <w:r w:rsidRPr="00861560">
              <w:rPr>
                <w:rFonts w:eastAsia="Calibri"/>
                <w:szCs w:val="28"/>
              </w:rPr>
              <w:t>, не</w:t>
            </w:r>
            <w:r w:rsidRPr="00861560">
              <w:rPr>
                <w:szCs w:val="28"/>
              </w:rPr>
              <w:t xml:space="preserve">зависимо </w:t>
            </w:r>
            <w:r w:rsidR="00BE4345">
              <w:rPr>
                <w:szCs w:val="28"/>
              </w:rPr>
              <w:br/>
            </w:r>
            <w:r w:rsidRPr="00861560">
              <w:rPr>
                <w:szCs w:val="28"/>
              </w:rPr>
              <w:t>от количества часов работы по должности</w:t>
            </w:r>
          </w:p>
        </w:tc>
      </w:tr>
      <w:tr w:rsidR="00E838D6" w:rsidRPr="00861560" w:rsidTr="00476A58">
        <w:tc>
          <w:tcPr>
            <w:tcW w:w="9639" w:type="dxa"/>
            <w:gridSpan w:val="4"/>
          </w:tcPr>
          <w:p w:rsidR="00861560" w:rsidRPr="00861560" w:rsidRDefault="00861560" w:rsidP="00861560">
            <w:pPr>
              <w:widowControl w:val="0"/>
              <w:numPr>
                <w:ilvl w:val="0"/>
                <w:numId w:val="4"/>
              </w:numPr>
              <w:tabs>
                <w:tab w:val="left" w:pos="26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Компенсационные </w:t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 xml:space="preserve">выплаты, связанные с особенностями работы </w:t>
            </w:r>
            <w:r w:rsidR="008373BC">
              <w:rPr>
                <w:rFonts w:ascii="Times New Roman CYR" w:eastAsiaTheme="minorEastAsia" w:hAnsi="Times New Roman CYR" w:cs="Times New Roman CYR"/>
                <w:szCs w:val="28"/>
              </w:rPr>
              <w:br/>
            </w:r>
            <w:r w:rsidRPr="00861560">
              <w:rPr>
                <w:rFonts w:ascii="Times New Roman CYR" w:eastAsiaTheme="minorEastAsia" w:hAnsi="Times New Roman CYR" w:cs="Times New Roman CYR"/>
                <w:szCs w:val="28"/>
              </w:rPr>
              <w:t>в образовательных учреждениях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2.1.</w:t>
            </w:r>
          </w:p>
        </w:tc>
        <w:tc>
          <w:tcPr>
            <w:tcW w:w="2846" w:type="dxa"/>
          </w:tcPr>
          <w:p w:rsidR="00861560" w:rsidRPr="00861560" w:rsidRDefault="00861560" w:rsidP="0039372C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За реализацию основной общеобра</w:t>
            </w:r>
            <w:r w:rsidR="00723D13">
              <w:rPr>
                <w:szCs w:val="28"/>
              </w:rPr>
              <w:t>-</w:t>
            </w:r>
            <w:r w:rsidRPr="00861560">
              <w:rPr>
                <w:szCs w:val="28"/>
              </w:rPr>
              <w:t>зовательной прог</w:t>
            </w:r>
            <w:r w:rsidR="00723D13">
              <w:rPr>
                <w:szCs w:val="28"/>
              </w:rPr>
              <w:t>-</w:t>
            </w:r>
            <w:r w:rsidRPr="00861560">
              <w:rPr>
                <w:szCs w:val="28"/>
              </w:rPr>
              <w:t>раммы, обеспечиваю</w:t>
            </w:r>
            <w:r w:rsidR="00723D13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щей углубленное изучение предмета,  профильное обучение 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550 рублей             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учителю </w:t>
            </w:r>
          </w:p>
          <w:p w:rsidR="00861560" w:rsidRPr="00861560" w:rsidRDefault="00861560" w:rsidP="0039372C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 общеобразовательном учреждении, в зависи</w:t>
            </w:r>
            <w:r w:rsidR="0039372C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мости от фактического количества часов работы по реализации указанной программы 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2.2.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реализацию дополнительной общеразвивающей программы продвинутого уровня 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550 рублей            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педагогу дополнительного образования,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тренеру-преподавателю, </w:t>
            </w:r>
          </w:p>
          <w:p w:rsidR="00861560" w:rsidRPr="00861560" w:rsidRDefault="00861560" w:rsidP="0039372C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 зависимости от факти</w:t>
            </w:r>
            <w:r w:rsidR="0039372C">
              <w:rPr>
                <w:szCs w:val="28"/>
              </w:rPr>
              <w:t>-</w:t>
            </w:r>
            <w:r w:rsidRPr="00861560">
              <w:rPr>
                <w:szCs w:val="28"/>
              </w:rPr>
              <w:t>ческого количества часов работы по реализации указанной программы</w:t>
            </w:r>
          </w:p>
        </w:tc>
      </w:tr>
      <w:tr w:rsidR="00E838D6" w:rsidRPr="00E838D6" w:rsidTr="00476A58">
        <w:tc>
          <w:tcPr>
            <w:tcW w:w="668" w:type="dxa"/>
            <w:tcBorders>
              <w:lef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2.3.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46" w:type="dxa"/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За работу в классе, группе для учащихся с ограниченными возможностями здоровья                    </w:t>
            </w:r>
          </w:p>
        </w:tc>
        <w:tc>
          <w:tcPr>
            <w:tcW w:w="2613" w:type="dxa"/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1 100 рублей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на ставку заработной платы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устанавливается учителю, преподавателю, воспитателю группы продленного дня </w:t>
            </w:r>
          </w:p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в общеобразовательном учреждении (кроме дошкольных групп); педагогу дополнительного образования, тренеру - преподавателю, тренеру-преподавателю </w:t>
            </w:r>
          </w:p>
          <w:p w:rsidR="00861560" w:rsidRPr="00861560" w:rsidRDefault="00861560" w:rsidP="00861560">
            <w:pPr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по адаптивной физической культуре в дошкольном учреждении, общеобразо</w:t>
            </w:r>
            <w:r w:rsidR="0039372C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вательном учреждении, учреждении дополни</w:t>
            </w:r>
            <w:r w:rsidR="0039372C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 xml:space="preserve">тельного образования, </w:t>
            </w:r>
          </w:p>
          <w:p w:rsidR="00861560" w:rsidRPr="00861560" w:rsidRDefault="00861560" w:rsidP="0039372C">
            <w:pPr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rFonts w:eastAsiaTheme="minorHAnsi"/>
                <w:szCs w:val="28"/>
              </w:rPr>
              <w:t>в зависимости от факти</w:t>
            </w:r>
            <w:r w:rsidR="0039372C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ческого количества часов работы в классе, группе для учащихся с ограничен</w:t>
            </w:r>
            <w:r w:rsidR="0039372C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ными возможностями здоровья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2.4.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работу в классе,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котором совместно обучаются дети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с ограниченными возможностями здоровья, и дети,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не имеющие таких ограничений 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1 100 рублей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учителю                     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>в общеобразовательном учреждении при реализа</w:t>
            </w:r>
            <w:r w:rsidR="00140DD3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ции адаптированной </w:t>
            </w:r>
            <w:r w:rsidRPr="00861560">
              <w:rPr>
                <w:szCs w:val="28"/>
              </w:rPr>
              <w:lastRenderedPageBreak/>
              <w:t xml:space="preserve">образовательной программы в условиях инклюзивного образования                  </w:t>
            </w:r>
          </w:p>
          <w:p w:rsidR="00861560" w:rsidRPr="00861560" w:rsidRDefault="00861560" w:rsidP="00140DD3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 в зависимости от факти</w:t>
            </w:r>
            <w:r w:rsidR="00140DD3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ческого количества часов работы в указанном классе </w:t>
            </w:r>
          </w:p>
        </w:tc>
      </w:tr>
      <w:tr w:rsidR="00E838D6" w:rsidRPr="00E838D6" w:rsidTr="00476A58"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lastRenderedPageBreak/>
              <w:t>2.5.</w:t>
            </w: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За работу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в дошкольной группе компенсирующей, комбинированной направленности</w:t>
            </w:r>
          </w:p>
        </w:tc>
        <w:tc>
          <w:tcPr>
            <w:tcW w:w="2613" w:type="dxa"/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1 100 рублей              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 на ставку заработной платы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устанавливается воспитателю, учителю, музыкальному руководителю, инструктору                  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по физической культуре, педагогу-психологу, младшему воспитателю </w:t>
            </w:r>
          </w:p>
          <w:p w:rsidR="00861560" w:rsidRPr="00861560" w:rsidRDefault="00861560" w:rsidP="00140DD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в зависимости от фактичес</w:t>
            </w:r>
            <w:r w:rsidR="00140DD3">
              <w:rPr>
                <w:sz w:val="27"/>
                <w:szCs w:val="27"/>
              </w:rPr>
              <w:t>-</w:t>
            </w:r>
            <w:r w:rsidRPr="00861560">
              <w:rPr>
                <w:sz w:val="27"/>
                <w:szCs w:val="27"/>
              </w:rPr>
              <w:t>кого количества часов работы в дошкольной группе компенсирующей, комбинированной направленности</w:t>
            </w:r>
          </w:p>
        </w:tc>
      </w:tr>
      <w:tr w:rsidR="00E838D6" w:rsidRPr="00861560" w:rsidTr="00476A58"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8" w:right="-106"/>
              <w:contextualSpacing/>
              <w:jc w:val="center"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2.6.</w:t>
            </w: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За работу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right="-109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в дошкольной группе общеразвивающей направленности,                  в которой совместно обучаются дети                      с ограниченными возможностями здоровья и дети,                  не имеющие таких ограничений</w:t>
            </w:r>
          </w:p>
        </w:tc>
        <w:tc>
          <w:tcPr>
            <w:tcW w:w="2613" w:type="dxa"/>
            <w:shd w:val="clear" w:color="FFFFFF" w:fill="FFFFFF"/>
          </w:tcPr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rPr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 xml:space="preserve">1 100 рублей </w:t>
            </w:r>
          </w:p>
          <w:p w:rsidR="00861560" w:rsidRPr="00861560" w:rsidRDefault="00861560" w:rsidP="00861560">
            <w:pPr>
              <w:widowControl w:val="0"/>
              <w:autoSpaceDE w:val="0"/>
              <w:autoSpaceDN w:val="0"/>
              <w:adjustRightInd w:val="0"/>
              <w:ind w:left="-105" w:right="-109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на ставку заработной платы</w:t>
            </w:r>
          </w:p>
        </w:tc>
        <w:tc>
          <w:tcPr>
            <w:tcW w:w="3512" w:type="dxa"/>
            <w:tcBorders>
              <w:right w:val="single" w:sz="4" w:space="0" w:color="auto"/>
            </w:tcBorders>
            <w:shd w:val="clear" w:color="FFFFFF" w:fill="FFFFFF"/>
          </w:tcPr>
          <w:p w:rsidR="00861560" w:rsidRPr="00861560" w:rsidRDefault="00861560" w:rsidP="00814C2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7"/>
                <w:szCs w:val="27"/>
              </w:rPr>
            </w:pPr>
            <w:r w:rsidRPr="00861560">
              <w:rPr>
                <w:sz w:val="27"/>
                <w:szCs w:val="27"/>
              </w:rPr>
              <w:t>устанавливается воспитателю, учителю, музыкальному руководителю, инструктору по физической культуре дошкольного учреждения, дошкольного отделения общеобразовательного учреждения при реализации адаптированной образова</w:t>
            </w:r>
            <w:r w:rsidR="00814C20">
              <w:rPr>
                <w:sz w:val="27"/>
                <w:szCs w:val="27"/>
              </w:rPr>
              <w:t>-</w:t>
            </w:r>
            <w:r w:rsidRPr="00861560">
              <w:rPr>
                <w:sz w:val="27"/>
                <w:szCs w:val="27"/>
              </w:rPr>
              <w:t>тельной программы для детей с ограниченными возможностями здоровья, посещающих группу общеразвивающей направленности, в зависи</w:t>
            </w:r>
            <w:r w:rsidR="00814C20">
              <w:rPr>
                <w:sz w:val="27"/>
                <w:szCs w:val="27"/>
              </w:rPr>
              <w:t>-</w:t>
            </w:r>
            <w:r w:rsidRPr="00861560">
              <w:rPr>
                <w:sz w:val="27"/>
                <w:szCs w:val="27"/>
              </w:rPr>
              <w:t xml:space="preserve">мости от фактического количества часов работы </w:t>
            </w:r>
            <w:r w:rsidR="00814C20">
              <w:rPr>
                <w:sz w:val="27"/>
                <w:szCs w:val="27"/>
              </w:rPr>
              <w:br/>
            </w:r>
            <w:r w:rsidRPr="00861560">
              <w:rPr>
                <w:sz w:val="27"/>
                <w:szCs w:val="27"/>
              </w:rPr>
              <w:t xml:space="preserve">в указанной группе 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ind w:left="-108" w:right="-108"/>
              <w:contextualSpacing/>
              <w:jc w:val="center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2.7.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За работу с детьми 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с ограниченными возможностями здоровья 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1 100 рублей </w:t>
            </w:r>
          </w:p>
          <w:p w:rsidR="00861560" w:rsidRPr="00861560" w:rsidRDefault="00861560" w:rsidP="00861560">
            <w:pPr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widowControl w:val="0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устанавливается учителю-дефектологу, учителю-логопеду, тьютору, ассистенту по оказанию технической помощи, исходя из количества часов работы по должности; </w:t>
            </w:r>
            <w:r w:rsidRPr="00861560">
              <w:rPr>
                <w:rFonts w:eastAsiaTheme="minorHAnsi"/>
                <w:szCs w:val="28"/>
              </w:rPr>
              <w:lastRenderedPageBreak/>
              <w:t xml:space="preserve">педагогу-психологу – </w:t>
            </w:r>
          </w:p>
          <w:p w:rsidR="00861560" w:rsidRPr="00861560" w:rsidRDefault="00861560" w:rsidP="00861560">
            <w:pPr>
              <w:widowControl w:val="0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за фактическое количество часов работы с детьми </w:t>
            </w:r>
          </w:p>
          <w:p w:rsidR="00861560" w:rsidRPr="00861560" w:rsidRDefault="00861560" w:rsidP="00861560">
            <w:pPr>
              <w:widowControl w:val="0"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 xml:space="preserve">с ограниченными возможностями здоровья, кроме часов работы </w:t>
            </w:r>
            <w:r w:rsidR="000A3C99">
              <w:rPr>
                <w:rFonts w:eastAsiaTheme="minorHAnsi"/>
                <w:szCs w:val="28"/>
              </w:rPr>
              <w:br/>
            </w:r>
            <w:r w:rsidRPr="00861560">
              <w:rPr>
                <w:rFonts w:eastAsiaTheme="minorHAnsi"/>
                <w:szCs w:val="28"/>
              </w:rPr>
              <w:t>в дошкольной группе компенсирующей, комбинированной направленности;</w:t>
            </w:r>
          </w:p>
          <w:p w:rsidR="00861560" w:rsidRPr="00861560" w:rsidRDefault="00861560" w:rsidP="00861560">
            <w:pPr>
              <w:widowControl w:val="0"/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учителю в общеобразова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 xml:space="preserve">тельном учреждении </w:t>
            </w:r>
            <w:r w:rsidR="000A3C99">
              <w:rPr>
                <w:rFonts w:eastAsiaTheme="minorHAnsi"/>
                <w:szCs w:val="28"/>
              </w:rPr>
              <w:br/>
            </w:r>
            <w:r w:rsidRPr="00861560">
              <w:rPr>
                <w:rFonts w:eastAsiaTheme="minorHAnsi"/>
                <w:szCs w:val="28"/>
              </w:rPr>
              <w:t>при реализации адаптиро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ванной образовательной программы по индиви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дуальному учебному плану учащегося с ограничен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ными возможностями, обучающегося на дому,</w:t>
            </w:r>
          </w:p>
          <w:p w:rsidR="00861560" w:rsidRPr="00861560" w:rsidRDefault="00861560" w:rsidP="000A3C99">
            <w:pPr>
              <w:widowControl w:val="0"/>
              <w:contextualSpacing/>
              <w:rPr>
                <w:rFonts w:eastAsiaTheme="minorHAnsi"/>
                <w:szCs w:val="28"/>
              </w:rPr>
            </w:pPr>
            <w:r w:rsidRPr="00861560">
              <w:rPr>
                <w:rFonts w:eastAsiaTheme="minorHAnsi"/>
                <w:szCs w:val="28"/>
              </w:rPr>
              <w:t>в медицинской организа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 xml:space="preserve">ции, в зависимости </w:t>
            </w:r>
            <w:r w:rsidR="000A3C99">
              <w:rPr>
                <w:rFonts w:eastAsiaTheme="minorHAnsi"/>
                <w:szCs w:val="28"/>
              </w:rPr>
              <w:br/>
            </w:r>
            <w:r w:rsidRPr="00861560">
              <w:rPr>
                <w:rFonts w:eastAsiaTheme="minorHAnsi"/>
                <w:szCs w:val="28"/>
              </w:rPr>
              <w:t>от фактического коли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чества часов индивидуаль</w:t>
            </w:r>
            <w:r w:rsidR="000A3C99">
              <w:rPr>
                <w:rFonts w:eastAsiaTheme="minorHAnsi"/>
                <w:szCs w:val="28"/>
              </w:rPr>
              <w:t>-</w:t>
            </w:r>
            <w:r w:rsidRPr="00861560">
              <w:rPr>
                <w:rFonts w:eastAsiaTheme="minorHAnsi"/>
                <w:szCs w:val="28"/>
              </w:rPr>
              <w:t>ной работы с указанным учащимся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>2.8.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За работу на дому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с обучающимися, нуждающимися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в длительном лечении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1 100 рублей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E11162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устанавливается педагоги</w:t>
            </w:r>
            <w:r w:rsidR="000A3C99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ческим работникам </w:t>
            </w:r>
            <w:r w:rsidR="000A3C99">
              <w:rPr>
                <w:szCs w:val="28"/>
              </w:rPr>
              <w:br/>
            </w:r>
            <w:r w:rsidRPr="00861560">
              <w:rPr>
                <w:szCs w:val="28"/>
              </w:rPr>
              <w:t>в зависимости от факти</w:t>
            </w:r>
            <w:r w:rsidR="000A3C99">
              <w:rPr>
                <w:szCs w:val="28"/>
              </w:rPr>
              <w:t>-</w:t>
            </w:r>
            <w:r w:rsidRPr="00861560">
              <w:rPr>
                <w:szCs w:val="28"/>
              </w:rPr>
              <w:t>ческого количества часов работы на дому с обучаю</w:t>
            </w:r>
            <w:r w:rsidR="000A3C99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щимися, нуждающимися </w:t>
            </w:r>
            <w:r w:rsidR="000A3C99">
              <w:rPr>
                <w:szCs w:val="28"/>
              </w:rPr>
              <w:br/>
            </w:r>
            <w:r w:rsidRPr="00861560">
              <w:rPr>
                <w:szCs w:val="28"/>
              </w:rPr>
              <w:t>в длительном лечении, которые по состоянию здоровья не могут посещать образовательное учреж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>дение (при наличии соот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>ветствующего</w:t>
            </w:r>
            <w:r w:rsidR="00E11162">
              <w:rPr>
                <w:szCs w:val="28"/>
              </w:rPr>
              <w:t xml:space="preserve"> </w:t>
            </w:r>
            <w:r w:rsidRPr="00861560">
              <w:rPr>
                <w:szCs w:val="28"/>
              </w:rPr>
              <w:t>медицинс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кого заключения), кроме часов работы </w:t>
            </w:r>
            <w:r w:rsidRPr="00861560">
              <w:rPr>
                <w:spacing w:val="-4"/>
                <w:szCs w:val="28"/>
              </w:rPr>
              <w:t>с использова</w:t>
            </w:r>
            <w:r w:rsidR="00E11162">
              <w:rPr>
                <w:spacing w:val="-4"/>
                <w:szCs w:val="28"/>
              </w:rPr>
              <w:t>-</w:t>
            </w:r>
            <w:r w:rsidRPr="00861560">
              <w:rPr>
                <w:spacing w:val="-4"/>
                <w:szCs w:val="28"/>
              </w:rPr>
              <w:t>нием дистанционных</w:t>
            </w:r>
            <w:r w:rsidRPr="00861560">
              <w:rPr>
                <w:szCs w:val="28"/>
              </w:rPr>
              <w:t xml:space="preserve"> обра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>зовательных технологий</w:t>
            </w:r>
          </w:p>
        </w:tc>
      </w:tr>
      <w:tr w:rsidR="00E838D6" w:rsidRPr="00E838D6" w:rsidTr="00476A58">
        <w:tc>
          <w:tcPr>
            <w:tcW w:w="668" w:type="dxa"/>
          </w:tcPr>
          <w:p w:rsidR="00861560" w:rsidRPr="00861560" w:rsidRDefault="00861560" w:rsidP="00861560">
            <w:pPr>
              <w:contextualSpacing/>
              <w:jc w:val="center"/>
              <w:rPr>
                <w:szCs w:val="28"/>
              </w:rPr>
            </w:pPr>
            <w:r w:rsidRPr="00861560">
              <w:rPr>
                <w:szCs w:val="28"/>
              </w:rPr>
              <w:t>2.9.</w:t>
            </w:r>
          </w:p>
        </w:tc>
        <w:tc>
          <w:tcPr>
            <w:tcW w:w="2846" w:type="dxa"/>
          </w:tcPr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За индивидуальное </w:t>
            </w:r>
          </w:p>
          <w:p w:rsidR="00861560" w:rsidRPr="00861560" w:rsidRDefault="00861560" w:rsidP="00861560">
            <w:pPr>
              <w:rPr>
                <w:szCs w:val="28"/>
              </w:rPr>
            </w:pPr>
            <w:r w:rsidRPr="00861560">
              <w:rPr>
                <w:szCs w:val="28"/>
              </w:rPr>
              <w:t xml:space="preserve">и групповое обучение детей, </w:t>
            </w:r>
            <w:r w:rsidRPr="00861560">
              <w:rPr>
                <w:szCs w:val="28"/>
              </w:rPr>
              <w:lastRenderedPageBreak/>
              <w:t xml:space="preserve">находящихся </w:t>
            </w:r>
            <w:r w:rsidR="00E11162">
              <w:rPr>
                <w:szCs w:val="28"/>
              </w:rPr>
              <w:br/>
            </w:r>
            <w:r w:rsidRPr="00861560">
              <w:rPr>
                <w:szCs w:val="28"/>
              </w:rPr>
              <w:t xml:space="preserve">на длительном лечении                      в медицинской организации </w:t>
            </w:r>
          </w:p>
        </w:tc>
        <w:tc>
          <w:tcPr>
            <w:tcW w:w="2613" w:type="dxa"/>
          </w:tcPr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lastRenderedPageBreak/>
              <w:t xml:space="preserve">1 100 рублей </w:t>
            </w:r>
          </w:p>
          <w:p w:rsidR="00861560" w:rsidRPr="00861560" w:rsidRDefault="00861560" w:rsidP="00861560">
            <w:pPr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на ставку заработной платы</w:t>
            </w:r>
          </w:p>
        </w:tc>
        <w:tc>
          <w:tcPr>
            <w:tcW w:w="3512" w:type="dxa"/>
          </w:tcPr>
          <w:p w:rsidR="00861560" w:rsidRPr="00861560" w:rsidRDefault="00861560" w:rsidP="00861560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 xml:space="preserve">устанавливается учителю </w:t>
            </w:r>
          </w:p>
          <w:p w:rsidR="00861560" w:rsidRPr="00861560" w:rsidRDefault="00861560" w:rsidP="00E11162">
            <w:pPr>
              <w:ind w:right="-135"/>
              <w:contextualSpacing/>
              <w:rPr>
                <w:szCs w:val="28"/>
              </w:rPr>
            </w:pPr>
            <w:r w:rsidRPr="00861560">
              <w:rPr>
                <w:szCs w:val="28"/>
              </w:rPr>
              <w:t>в зависимости от факти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ческого количества часов </w:t>
            </w:r>
            <w:r w:rsidRPr="00861560">
              <w:rPr>
                <w:szCs w:val="28"/>
              </w:rPr>
              <w:lastRenderedPageBreak/>
              <w:t>работы с детьми, находя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 xml:space="preserve">щимися на длительном лечении в медицинской организации, кроме часов работы </w:t>
            </w:r>
            <w:r w:rsidRPr="00861560">
              <w:rPr>
                <w:spacing w:val="-4"/>
                <w:szCs w:val="28"/>
              </w:rPr>
              <w:t>с использованием дистанционных</w:t>
            </w:r>
            <w:r w:rsidRPr="00861560">
              <w:rPr>
                <w:szCs w:val="28"/>
              </w:rPr>
              <w:t xml:space="preserve"> образова</w:t>
            </w:r>
            <w:r w:rsidR="00E11162">
              <w:rPr>
                <w:szCs w:val="28"/>
              </w:rPr>
              <w:t>-</w:t>
            </w:r>
            <w:r w:rsidRPr="00861560">
              <w:rPr>
                <w:szCs w:val="28"/>
              </w:rPr>
              <w:t>тельных технологий</w:t>
            </w:r>
          </w:p>
        </w:tc>
      </w:tr>
    </w:tbl>
    <w:p w:rsidR="00861560" w:rsidRPr="00861560" w:rsidRDefault="00861560" w:rsidP="00861560">
      <w:pPr>
        <w:widowControl w:val="0"/>
        <w:autoSpaceDE w:val="0"/>
        <w:autoSpaceDN w:val="0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8. Выплата за работу, связанную с выполнением обязанностей классного руководства, за счет средств федерального бюджета производится педагоги-ческим работникам в размере 5 000 рублей в месяц (но не более двух выплат одному педагогическому работнику при условии осуществления классного руководства в двух и более классах), с применением районного коэффициента              к заработной плате за работу в районах Крайнего Севера и приравненных                              к ним местностях и процентной надбавки к заработной плате за стаж работы                       в районах Крайнего Севера и приравненных к ним местностях в размерах, установленных решениями органов государственной власти СССР </w:t>
      </w:r>
      <w:r w:rsidR="00382B9C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 xml:space="preserve">или федеральных органов государственной власти. Дополнительные расходы </w:t>
      </w:r>
      <w:r w:rsidR="00382B9C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в связи</w:t>
      </w:r>
      <w:r w:rsidR="00382B9C">
        <w:rPr>
          <w:rFonts w:eastAsia="Times New Roman" w:cs="Times New Roman"/>
          <w:szCs w:val="28"/>
          <w:lang w:eastAsia="ru-RU"/>
        </w:rPr>
        <w:t xml:space="preserve"> </w:t>
      </w:r>
      <w:r w:rsidRPr="00861560">
        <w:rPr>
          <w:rFonts w:eastAsia="Times New Roman" w:cs="Times New Roman"/>
          <w:szCs w:val="28"/>
          <w:lang w:eastAsia="ru-RU"/>
        </w:rPr>
        <w:t xml:space="preserve">с имеющейся разницей в размерах коэффициентов осуществляются </w:t>
      </w:r>
      <w:r w:rsidR="00382B9C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 xml:space="preserve">за счет средств субвенции из бюджета Ханты-Мансийского автономного </w:t>
      </w:r>
      <w:r w:rsidR="00382B9C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 xml:space="preserve">округа – Югры в соответствии с </w:t>
      </w:r>
      <w:hyperlink r:id="rId26" w:tooltip="https://login.consultant.ru/link/?req=doc&amp;base=RLAW926&amp;n=278256&amp;date=12.09.2023" w:history="1">
        <w:r w:rsidRPr="00861560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861560">
        <w:rPr>
          <w:rFonts w:eastAsia="Times New Roman" w:cs="Times New Roman"/>
          <w:szCs w:val="28"/>
          <w:lang w:eastAsia="ru-RU"/>
        </w:rPr>
        <w:t xml:space="preserve"> Ханты-Мансийского автономного округа – Югры от 09.12.2004 № 76-оз «О гарантиях и компенсациях для лиц, проживающих в Ханты-Мансийском автономном округе – Югре, работающих</w:t>
      </w:r>
      <w:r w:rsidR="00382B9C">
        <w:rPr>
          <w:rFonts w:eastAsia="Times New Roman" w:cs="Times New Roman"/>
          <w:szCs w:val="28"/>
          <w:lang w:eastAsia="ru-RU"/>
        </w:rPr>
        <w:t xml:space="preserve"> </w:t>
      </w:r>
      <w:r w:rsidR="00382B9C">
        <w:rPr>
          <w:rFonts w:eastAsia="Times New Roman" w:cs="Times New Roman"/>
          <w:szCs w:val="28"/>
          <w:lang w:eastAsia="ru-RU"/>
        </w:rPr>
        <w:br/>
      </w:r>
      <w:r w:rsidRPr="00861560">
        <w:rPr>
          <w:rFonts w:eastAsia="Times New Roman" w:cs="Times New Roman"/>
          <w:szCs w:val="28"/>
          <w:lang w:eastAsia="ru-RU"/>
        </w:rPr>
        <w:t>в государственных органах и государственных учреждениях</w:t>
      </w:r>
      <w:r w:rsidR="00382B9C">
        <w:rPr>
          <w:rFonts w:eastAsia="Times New Roman" w:cs="Times New Roman"/>
          <w:szCs w:val="28"/>
          <w:lang w:eastAsia="ru-RU"/>
        </w:rPr>
        <w:t xml:space="preserve"> Х</w:t>
      </w:r>
      <w:r w:rsidRPr="00861560">
        <w:rPr>
          <w:rFonts w:eastAsia="Times New Roman" w:cs="Times New Roman"/>
          <w:szCs w:val="28"/>
          <w:lang w:eastAsia="ru-RU"/>
        </w:rPr>
        <w:t xml:space="preserve">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Югры». </w:t>
      </w:r>
    </w:p>
    <w:p w:rsidR="00861560" w:rsidRPr="00861560" w:rsidRDefault="00861560" w:rsidP="00861560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Выплата за работу, связанную с выполнением обязанностей классного руководства, в размере 3 200 рублей в месяц за счет средств субвенции                           из бюджета Ханты-Мансийского автономного округа – Югры производится                   с применением районного коэффициента к заработной плате за работу                               в районах Крайнего Севера и приравненных к ним местностях и процентной надбавки к заработной плате за стаж работы в районах Крайнего Севера                        и приравненных к ним местностях в размерах, установленных </w:t>
      </w:r>
      <w:hyperlink r:id="rId27" w:history="1">
        <w:r w:rsidRPr="00861560">
          <w:rPr>
            <w:rFonts w:eastAsia="Times New Roman" w:cs="Times New Roman"/>
            <w:szCs w:val="28"/>
            <w:lang w:eastAsia="ru-RU"/>
          </w:rPr>
          <w:t>решением</w:t>
        </w:r>
      </w:hyperlink>
      <w:r w:rsidRPr="00861560">
        <w:rPr>
          <w:rFonts w:eastAsia="Times New Roman" w:cs="Times New Roman"/>
          <w:szCs w:val="28"/>
          <w:lang w:eastAsia="ru-RU"/>
        </w:rPr>
        <w:t xml:space="preserve"> Думы города от 28.06.2007 № 233-IV ДГ «О Положении о гарантиях и компенсациях для лиц, проживающих в районах Крайнего Севера и приравненных                                         к ним местностях и работающих в органах местного самоуправления, муниципальных учреждениях города Сургута.                      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9.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установленная </w:t>
      </w:r>
      <w:hyperlink w:anchor="sub_124" w:history="1">
        <w:r w:rsidRPr="00861560">
          <w:rPr>
            <w:rFonts w:eastAsiaTheme="minorEastAsia" w:cs="Times New Roman"/>
            <w:szCs w:val="28"/>
            <w:lang w:eastAsia="ru-RU"/>
          </w:rPr>
          <w:t xml:space="preserve"> подпунктом 1.6 </w:t>
        </w:r>
        <w:hyperlink w:anchor="sub_125" w:history="1">
          <w:r w:rsidRPr="00861560">
            <w:rPr>
              <w:rFonts w:eastAsiaTheme="minorEastAsia" w:cs="Times New Roman"/>
              <w:szCs w:val="28"/>
              <w:lang w:eastAsia="ru-RU"/>
            </w:rPr>
            <w:t>пункта 1 таблицы 1</w:t>
          </w:r>
          <w:r w:rsidR="008F2215">
            <w:rPr>
              <w:rFonts w:eastAsiaTheme="minorEastAsia" w:cs="Times New Roman"/>
              <w:szCs w:val="28"/>
              <w:lang w:eastAsia="ru-RU"/>
            </w:rPr>
            <w:t>3</w:t>
          </w:r>
        </w:hyperlink>
      </w:hyperlink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настоящего положения, производится педагогическому работнику в период выполнения им дополнительной работы, связанной с методической деятельностью, </w:t>
      </w:r>
      <w:r w:rsidRPr="00861560">
        <w:rPr>
          <w:rFonts w:eastAsia="Times New Roman" w:cs="Times New Roman"/>
          <w:szCs w:val="28"/>
          <w:lang w:eastAsia="ru-RU"/>
        </w:rPr>
        <w:t>не входящей в должностные обязанности по занимаемой в учреждении должности:</w:t>
      </w:r>
    </w:p>
    <w:p w:rsidR="00861560" w:rsidRPr="00861560" w:rsidRDefault="00861560" w:rsidP="00861560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- руководство методическим объединением, межфункциональной командой, предметной, цикловой, методической комиссией (данная дополнительная работа учитывается только для педагогических работников, имеющих квалификационную категорию «педагог-методист»);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861560">
        <w:rPr>
          <w:rFonts w:eastAsia="Times New Roman" w:cs="Times New Roman"/>
          <w:szCs w:val="28"/>
          <w:lang w:eastAsia="ru-RU"/>
        </w:rPr>
        <w:t xml:space="preserve"> активное участие в методической работе учреждения;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- 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                                        в учреждении;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- методическая поддержка педагогических работников учреждения                         при подготовке к участию в профессиональных конкурсах;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>- участие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:rsidR="00861560" w:rsidRPr="00861560" w:rsidRDefault="00861560" w:rsidP="00861560">
      <w:pPr>
        <w:shd w:val="clear" w:color="auto" w:fill="FFFFFF"/>
        <w:tabs>
          <w:tab w:val="left" w:pos="0"/>
        </w:tabs>
        <w:ind w:firstLine="709"/>
        <w:jc w:val="both"/>
        <w:rPr>
          <w:rFonts w:eastAsia="Calibri" w:cs="Times New Roman"/>
          <w:szCs w:val="28"/>
          <w:lang w:eastAsia="ru-RU"/>
        </w:rPr>
      </w:pPr>
      <w:r w:rsidRPr="00861560">
        <w:rPr>
          <w:rFonts w:eastAsia="Calibri" w:cs="Times New Roman"/>
          <w:szCs w:val="28"/>
          <w:lang w:eastAsia="ru-RU"/>
        </w:rPr>
        <w:t xml:space="preserve">- передача опыта по применению в учреждении авторских учебных                           и (или) учебно-методических разработок. </w:t>
      </w:r>
    </w:p>
    <w:p w:rsidR="00861560" w:rsidRPr="00861560" w:rsidRDefault="00861560" w:rsidP="00861560">
      <w:pPr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Размер выплаты не зависит от количества часов работы по должности.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методической деятельностью, педагогическому работнику, имеющему квалификационную категорию «педагог-методист», производится со дня вынесения решения аттестационной комиссией о присвоении ему квалификационной категории «педагог-методист», в период выполнения педагогическим работником дополнительной работы, связанной с методической деятельностью. 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периодов.</w:t>
      </w:r>
    </w:p>
    <w:p w:rsidR="00861560" w:rsidRPr="00861560" w:rsidRDefault="00861560" w:rsidP="0086156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10. </w:t>
      </w:r>
      <w:bookmarkStart w:id="3" w:name="sub_1310"/>
      <w:r w:rsidRPr="00861560">
        <w:rPr>
          <w:rFonts w:eastAsiaTheme="minorEastAsia" w:cs="Times New Roman"/>
          <w:szCs w:val="28"/>
          <w:lang w:eastAsia="ru-RU"/>
        </w:rPr>
        <w:t xml:space="preserve">Выплата за работу, связанную с наставничеством, установленная подпунктом 1.7 </w:t>
      </w:r>
      <w:hyperlink w:anchor="sub_125" w:history="1">
        <w:r w:rsidRPr="00861560">
          <w:rPr>
            <w:rFonts w:eastAsiaTheme="minorEastAsia" w:cs="Times New Roman"/>
            <w:szCs w:val="28"/>
            <w:lang w:eastAsia="ru-RU"/>
          </w:rPr>
          <w:t>пункта 1 таблицы 1</w:t>
        </w:r>
        <w:r w:rsidR="008F2215">
          <w:rPr>
            <w:rFonts w:eastAsiaTheme="minorEastAsia" w:cs="Times New Roman"/>
            <w:szCs w:val="28"/>
            <w:lang w:eastAsia="ru-RU"/>
          </w:rPr>
          <w:t>3</w:t>
        </w:r>
      </w:hyperlink>
      <w:r w:rsidRPr="00861560">
        <w:rPr>
          <w:rFonts w:eastAsiaTheme="minorEastAsia" w:cs="Times New Roman"/>
          <w:szCs w:val="28"/>
          <w:lang w:eastAsia="ru-RU"/>
        </w:rPr>
        <w:t xml:space="preserve"> настоящего положения, производится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педагогическому работнику в период выполнения им дополнительной работы, связанной с наставничеством, </w:t>
      </w:r>
      <w:r w:rsidRPr="00861560">
        <w:rPr>
          <w:rFonts w:eastAsia="Times New Roman" w:cs="Times New Roman"/>
          <w:szCs w:val="28"/>
          <w:lang w:eastAsia="ru-RU"/>
        </w:rPr>
        <w:t>не вхо</w:t>
      </w:r>
      <w:r w:rsidR="00B54DF8">
        <w:rPr>
          <w:rFonts w:eastAsia="Times New Roman" w:cs="Times New Roman"/>
          <w:szCs w:val="28"/>
          <w:lang w:eastAsia="ru-RU"/>
        </w:rPr>
        <w:t xml:space="preserve">дящей в должностные обязанности </w:t>
      </w:r>
      <w:r w:rsidR="00B54DF8">
        <w:rPr>
          <w:rFonts w:eastAsia="Times New Roman" w:cs="Times New Roman"/>
          <w:szCs w:val="28"/>
          <w:lang w:eastAsia="ru-RU"/>
        </w:rPr>
        <w:br/>
        <w:t>п</w:t>
      </w:r>
      <w:r w:rsidRPr="00861560">
        <w:rPr>
          <w:rFonts w:eastAsia="Times New Roman" w:cs="Times New Roman"/>
          <w:szCs w:val="28"/>
          <w:lang w:eastAsia="ru-RU"/>
        </w:rPr>
        <w:t>о занимаемой в учреждении должности:</w:t>
      </w:r>
    </w:p>
    <w:p w:rsidR="00861560" w:rsidRPr="00861560" w:rsidRDefault="00861560" w:rsidP="00861560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>- руководство практической подготовкой студентов, обучающихся                            по образовательным программам среднего профессионального образования                            и (или) образовательным программам высшего образования;</w:t>
      </w:r>
    </w:p>
    <w:p w:rsidR="00861560" w:rsidRPr="00861560" w:rsidRDefault="00861560" w:rsidP="00861560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>- содействие в подготовке педагогических работников, в том числе                            из числа молодых специалистов, к участию в конкурсах профессионального (педагогического) мастерства;</w:t>
      </w:r>
    </w:p>
    <w:p w:rsidR="00861560" w:rsidRPr="00861560" w:rsidRDefault="00861560" w:rsidP="00861560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 xml:space="preserve">- распространение авторских подходов и методических разработок                             в области наставнической деятельности в образовательном учреждении. </w:t>
      </w:r>
    </w:p>
    <w:p w:rsidR="00861560" w:rsidRPr="00861560" w:rsidRDefault="00861560" w:rsidP="00861560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bookmarkEnd w:id="3"/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</w:t>
      </w:r>
      <w:r w:rsidRPr="00861560">
        <w:rPr>
          <w:rFonts w:eastAsiaTheme="minorEastAsia" w:cs="Times New Roman"/>
          <w:szCs w:val="28"/>
          <w:lang w:eastAsia="ru-RU"/>
        </w:rPr>
        <w:t>наставничеством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педагогическому </w:t>
      </w:r>
      <w:r w:rsidRPr="00861560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 xml:space="preserve">работнику, имеющему квалификационную категорию «педагог-наставник», производится со дня вынесения решения аттестационной комиссией                                           о присвоении ему квалификационной категории «педагог-наставник», в период выполнения педагогическим работником дополнительной работы, связанной                      с наставничеством. </w:t>
      </w:r>
    </w:p>
    <w:p w:rsidR="00861560" w:rsidRPr="00861560" w:rsidRDefault="00861560" w:rsidP="0086156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>При наступлении у педагогического работника права на получение выплаты за работу, связанную с наставничеством, в период пребывания                              в ежегодном или ином отпуске, в период его временной нетрудоспособности,</w:t>
      </w:r>
      <w:r w:rsidR="00B54DF8">
        <w:rPr>
          <w:rFonts w:eastAsiaTheme="minorEastAsia" w:cs="Times New Roman"/>
          <w:szCs w:val="28"/>
          <w:lang w:eastAsia="ru-RU"/>
        </w:rPr>
        <w:br/>
      </w:r>
      <w:r w:rsidRPr="00861560">
        <w:rPr>
          <w:rFonts w:eastAsiaTheme="minorEastAsia" w:cs="Times New Roman"/>
          <w:szCs w:val="28"/>
          <w:lang w:eastAsia="ru-RU"/>
        </w:rPr>
        <w:t>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</w:t>
      </w:r>
      <w:r w:rsidRPr="00861560">
        <w:rPr>
          <w:rFonts w:eastAsia="Times New Roman" w:cs="Times New Roman"/>
          <w:szCs w:val="28"/>
          <w:lang w:eastAsia="ru-RU"/>
        </w:rPr>
        <w:t>.</w:t>
      </w:r>
    </w:p>
    <w:p w:rsidR="00861560" w:rsidRPr="00861560" w:rsidRDefault="00861560" w:rsidP="0086156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861560">
        <w:rPr>
          <w:rFonts w:eastAsia="Times New Roman" w:cs="Times New Roman"/>
          <w:szCs w:val="28"/>
          <w:lang w:eastAsia="ru-RU"/>
        </w:rPr>
        <w:t>11. Выплата з</w:t>
      </w:r>
      <w:r w:rsidRPr="00861560">
        <w:rPr>
          <w:rFonts w:eastAsia="Calibri" w:cs="Times New Roman"/>
          <w:szCs w:val="28"/>
        </w:rPr>
        <w:t xml:space="preserve">а работу, связанную с наставничеством в сфере труда, </w:t>
      </w:r>
      <w:r w:rsidRPr="00861560">
        <w:rPr>
          <w:rFonts w:eastAsiaTheme="minorEastAsia" w:cs="Times New Roman"/>
          <w:szCs w:val="28"/>
          <w:lang w:eastAsia="ru-RU"/>
        </w:rPr>
        <w:t xml:space="preserve"> установленная подпунктом </w:t>
      </w:r>
      <w:hyperlink w:anchor="sub_125" w:history="1">
        <w:r w:rsidRPr="00861560">
          <w:rPr>
            <w:rFonts w:eastAsiaTheme="minorEastAsia" w:cs="Times New Roman"/>
            <w:szCs w:val="28"/>
            <w:lang w:eastAsia="ru-RU"/>
          </w:rPr>
          <w:t>1.8 пункта таблицы 1</w:t>
        </w:r>
        <w:r w:rsidR="008F2215">
          <w:rPr>
            <w:rFonts w:eastAsiaTheme="minorEastAsia" w:cs="Times New Roman"/>
            <w:szCs w:val="28"/>
            <w:lang w:eastAsia="ru-RU"/>
          </w:rPr>
          <w:t>3</w:t>
        </w:r>
      </w:hyperlink>
      <w:r w:rsidRPr="00861560">
        <w:rPr>
          <w:rFonts w:eastAsiaTheme="minorEastAsia" w:cs="Times New Roman"/>
          <w:szCs w:val="28"/>
          <w:lang w:eastAsia="ru-RU"/>
        </w:rPr>
        <w:t xml:space="preserve"> настоящего положения, </w:t>
      </w:r>
      <w:r w:rsidRPr="00861560">
        <w:rPr>
          <w:rFonts w:eastAsia="Calibri" w:cs="Times New Roman"/>
          <w:szCs w:val="28"/>
        </w:rPr>
        <w:t xml:space="preserve">                         производится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                                         по полученной (получаемой) другим работником профессии (специальности).</w:t>
      </w:r>
    </w:p>
    <w:p w:rsidR="00861560" w:rsidRPr="00861560" w:rsidRDefault="00861560" w:rsidP="0086156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861560">
        <w:rPr>
          <w:rFonts w:eastAsia="Times New Roman" w:cs="Times New Roman"/>
          <w:szCs w:val="28"/>
          <w:lang w:eastAsia="ru-RU"/>
        </w:rPr>
        <w:t>Выплата з</w:t>
      </w:r>
      <w:r w:rsidRPr="00861560">
        <w:rPr>
          <w:rFonts w:eastAsia="Calibri" w:cs="Times New Roman"/>
          <w:szCs w:val="28"/>
        </w:rPr>
        <w:t>а работу, связанную с наставничеством в сфере труда, устанавливается на срок выполнения такой работы, но не более чем на 6 месяцев, с учетом содержания и объема работы по наставничеству.</w:t>
      </w:r>
    </w:p>
    <w:p w:rsidR="00861560" w:rsidRPr="00861560" w:rsidRDefault="00861560" w:rsidP="00861560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861560">
        <w:rPr>
          <w:rFonts w:eastAsia="Calibri" w:cs="Times New Roman"/>
          <w:szCs w:val="28"/>
        </w:rPr>
        <w:t xml:space="preserve">Наставничество устанавливается в отношении молодых специалистов, </w:t>
      </w:r>
      <w:r w:rsidR="00B54DF8">
        <w:rPr>
          <w:rFonts w:eastAsia="Calibri" w:cs="Times New Roman"/>
          <w:szCs w:val="28"/>
        </w:rPr>
        <w:br/>
      </w:r>
      <w:r w:rsidRPr="00861560">
        <w:rPr>
          <w:rFonts w:eastAsia="Calibri" w:cs="Times New Roman"/>
          <w:szCs w:val="28"/>
        </w:rPr>
        <w:t>а также работников, принятых на работу по профессии (специальности), ранее по которой они не осуществляли профессиональную деятельность.</w:t>
      </w:r>
    </w:p>
    <w:p w:rsidR="00861560" w:rsidRPr="00861560" w:rsidRDefault="00861560" w:rsidP="00861560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861560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p w:rsidR="00861560" w:rsidRPr="00861560" w:rsidRDefault="00861560" w:rsidP="00861560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61560">
        <w:rPr>
          <w:rFonts w:eastAsia="Times New Roman" w:cs="Times New Roman"/>
          <w:szCs w:val="28"/>
          <w:lang w:eastAsia="ru-RU"/>
        </w:rPr>
        <w:t xml:space="preserve">В трудовом договоре или дополнительном соглашении к трудовому договору с работником, которому </w:t>
      </w:r>
      <w:r w:rsidRPr="00861560">
        <w:rPr>
          <w:rFonts w:eastAsia="Calibri" w:cs="Times New Roman"/>
          <w:szCs w:val="28"/>
        </w:rPr>
        <w:t xml:space="preserve">поручается работа по наставничеству в сфере труда, </w:t>
      </w:r>
      <w:r w:rsidRPr="00861560">
        <w:rPr>
          <w:rFonts w:eastAsia="Times New Roman" w:cs="Times New Roman"/>
          <w:szCs w:val="28"/>
          <w:lang w:eastAsia="ru-RU"/>
        </w:rPr>
        <w:t>указываются содержание, сроки и форма выполнения такой работы размеры, условия осуществления выплаты за наставничество в сфере труда».</w:t>
      </w:r>
    </w:p>
    <w:bookmarkEnd w:id="1"/>
    <w:p w:rsidR="00FA7FE0" w:rsidRPr="00E838D6" w:rsidRDefault="00F94F69" w:rsidP="00F94F6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>1.</w:t>
      </w:r>
      <w:r w:rsidR="00F909DD" w:rsidRPr="00E838D6">
        <w:rPr>
          <w:rFonts w:eastAsia="Times New Roman" w:cs="Times New Roman"/>
          <w:szCs w:val="28"/>
          <w:lang w:eastAsia="ru-RU"/>
        </w:rPr>
        <w:t>2</w:t>
      </w:r>
      <w:r w:rsidRPr="00E838D6">
        <w:rPr>
          <w:rFonts w:eastAsia="Times New Roman" w:cs="Times New Roman"/>
          <w:szCs w:val="28"/>
          <w:lang w:eastAsia="ru-RU"/>
        </w:rPr>
        <w:t xml:space="preserve">. </w:t>
      </w:r>
      <w:r w:rsidR="00FA7FE0" w:rsidRPr="00E838D6">
        <w:rPr>
          <w:rFonts w:eastAsia="Times New Roman" w:cs="Times New Roman"/>
          <w:szCs w:val="28"/>
          <w:lang w:eastAsia="ru-RU"/>
        </w:rPr>
        <w:t xml:space="preserve">Подпункт 1.1 пункта 1 </w:t>
      </w:r>
      <w:r w:rsidR="00736AD2" w:rsidRPr="00E838D6">
        <w:rPr>
          <w:rFonts w:eastAsia="Times New Roman" w:cs="Times New Roman"/>
          <w:szCs w:val="28"/>
          <w:lang w:eastAsia="ru-RU"/>
        </w:rPr>
        <w:t>т</w:t>
      </w:r>
      <w:r w:rsidRPr="00E838D6">
        <w:rPr>
          <w:rFonts w:eastAsia="Times New Roman" w:cs="Times New Roman"/>
          <w:szCs w:val="28"/>
          <w:lang w:eastAsia="ru-RU"/>
        </w:rPr>
        <w:t>аблиц</w:t>
      </w:r>
      <w:r w:rsidR="00736AD2" w:rsidRPr="00E838D6">
        <w:rPr>
          <w:rFonts w:eastAsia="Times New Roman" w:cs="Times New Roman"/>
          <w:szCs w:val="28"/>
          <w:lang w:eastAsia="ru-RU"/>
        </w:rPr>
        <w:t>ы</w:t>
      </w:r>
      <w:r w:rsidRPr="00E838D6">
        <w:rPr>
          <w:rFonts w:eastAsia="Times New Roman" w:cs="Times New Roman"/>
          <w:szCs w:val="28"/>
          <w:lang w:eastAsia="ru-RU"/>
        </w:rPr>
        <w:t xml:space="preserve"> 1</w:t>
      </w:r>
      <w:r w:rsidR="00FA7FE0" w:rsidRPr="00E838D6">
        <w:rPr>
          <w:rFonts w:eastAsia="Times New Roman" w:cs="Times New Roman"/>
          <w:szCs w:val="28"/>
          <w:lang w:eastAsia="ru-RU"/>
        </w:rPr>
        <w:t>4</w:t>
      </w:r>
      <w:r w:rsidRPr="00E838D6">
        <w:rPr>
          <w:rFonts w:eastAsia="Times New Roman" w:cs="Times New Roman"/>
          <w:szCs w:val="28"/>
          <w:lang w:eastAsia="ru-RU"/>
        </w:rPr>
        <w:t xml:space="preserve"> раздела </w:t>
      </w:r>
      <w:r w:rsidR="00FA7FE0" w:rsidRPr="00E838D6">
        <w:rPr>
          <w:rFonts w:eastAsia="Times New Roman" w:cs="Times New Roman"/>
          <w:szCs w:val="28"/>
          <w:lang w:val="en-US" w:eastAsia="ru-RU"/>
        </w:rPr>
        <w:t>IV</w:t>
      </w:r>
      <w:r w:rsidRPr="00E838D6">
        <w:rPr>
          <w:rFonts w:eastAsia="Times New Roman" w:cs="Times New Roman"/>
          <w:szCs w:val="28"/>
          <w:lang w:eastAsia="ru-RU"/>
        </w:rPr>
        <w:t xml:space="preserve"> </w:t>
      </w:r>
      <w:r w:rsidR="00FA7FE0" w:rsidRPr="00E838D6">
        <w:rPr>
          <w:rFonts w:eastAsia="Times New Roman" w:cs="Times New Roman"/>
          <w:szCs w:val="28"/>
          <w:lang w:eastAsia="ru-RU"/>
        </w:rPr>
        <w:t xml:space="preserve">после слов «заведующему отделом» дополнить словами «, старшему воспитателю». </w:t>
      </w:r>
    </w:p>
    <w:p w:rsidR="00FA7FE0" w:rsidRPr="00E838D6" w:rsidRDefault="00FA7FE0" w:rsidP="00FA7FE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>1.</w:t>
      </w:r>
      <w:r w:rsidR="00F909DD" w:rsidRPr="00E838D6">
        <w:rPr>
          <w:rFonts w:eastAsia="Times New Roman" w:cs="Times New Roman"/>
          <w:szCs w:val="28"/>
          <w:lang w:eastAsia="ru-RU"/>
        </w:rPr>
        <w:t>3</w:t>
      </w:r>
      <w:r w:rsidRPr="00E838D6">
        <w:rPr>
          <w:rFonts w:eastAsia="Times New Roman" w:cs="Times New Roman"/>
          <w:szCs w:val="28"/>
          <w:lang w:eastAsia="ru-RU"/>
        </w:rPr>
        <w:t xml:space="preserve">. Подпункт 1.2 пункта 1 таблицы 14 раздела </w:t>
      </w:r>
      <w:r w:rsidRPr="00E838D6">
        <w:rPr>
          <w:rFonts w:eastAsia="Times New Roman" w:cs="Times New Roman"/>
          <w:szCs w:val="28"/>
          <w:lang w:val="en-US" w:eastAsia="ru-RU"/>
        </w:rPr>
        <w:t>IV</w:t>
      </w:r>
      <w:r w:rsidRPr="00E838D6">
        <w:rPr>
          <w:rFonts w:eastAsia="Times New Roman" w:cs="Times New Roman"/>
          <w:szCs w:val="28"/>
          <w:lang w:eastAsia="ru-RU"/>
        </w:rPr>
        <w:t xml:space="preserve"> после слов                    «педагога-библиотекаря» дополнить словами «, старшего воспитателя».</w:t>
      </w:r>
    </w:p>
    <w:p w:rsidR="00FA7FE0" w:rsidRPr="00E838D6" w:rsidRDefault="00FA7FE0" w:rsidP="00FA7FE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>1.</w:t>
      </w:r>
      <w:r w:rsidR="00F909DD" w:rsidRPr="00E838D6">
        <w:rPr>
          <w:rFonts w:eastAsia="Times New Roman" w:cs="Times New Roman"/>
          <w:szCs w:val="28"/>
          <w:lang w:eastAsia="ru-RU"/>
        </w:rPr>
        <w:t>4</w:t>
      </w:r>
      <w:r w:rsidRPr="00E838D6">
        <w:rPr>
          <w:rFonts w:eastAsia="Times New Roman" w:cs="Times New Roman"/>
          <w:szCs w:val="28"/>
          <w:lang w:eastAsia="ru-RU"/>
        </w:rPr>
        <w:t xml:space="preserve">. В пункте 2 таблицы 14 раздела </w:t>
      </w:r>
      <w:r w:rsidRPr="00E838D6">
        <w:rPr>
          <w:rFonts w:eastAsia="Times New Roman" w:cs="Times New Roman"/>
          <w:szCs w:val="28"/>
          <w:lang w:val="en-US" w:eastAsia="ru-RU"/>
        </w:rPr>
        <w:t>IV</w:t>
      </w:r>
      <w:r w:rsidRPr="00E838D6">
        <w:rPr>
          <w:rFonts w:eastAsia="Times New Roman" w:cs="Times New Roman"/>
          <w:szCs w:val="28"/>
          <w:lang w:eastAsia="ru-RU"/>
        </w:rPr>
        <w:t xml:space="preserve"> слова «старшему воспитателю – 45% от оклада (должностного оклада)» заменить словами «старшему воспитателю – 80% от оклада (должностного оклада)». </w:t>
      </w:r>
    </w:p>
    <w:p w:rsidR="00EB1AA9" w:rsidRPr="00E838D6" w:rsidRDefault="00FA7FE0" w:rsidP="00EB1AA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>1.</w:t>
      </w:r>
      <w:r w:rsidR="00F909DD" w:rsidRPr="00E838D6">
        <w:rPr>
          <w:rFonts w:eastAsia="Times New Roman" w:cs="Times New Roman"/>
          <w:szCs w:val="28"/>
          <w:lang w:eastAsia="ru-RU"/>
        </w:rPr>
        <w:t>5</w:t>
      </w:r>
      <w:r w:rsidRPr="00E838D6">
        <w:rPr>
          <w:rFonts w:eastAsia="Times New Roman" w:cs="Times New Roman"/>
          <w:szCs w:val="28"/>
          <w:lang w:eastAsia="ru-RU"/>
        </w:rPr>
        <w:t xml:space="preserve">. </w:t>
      </w:r>
      <w:r w:rsidR="00EB1AA9" w:rsidRPr="00E838D6">
        <w:rPr>
          <w:rFonts w:eastAsia="Times New Roman" w:cs="Times New Roman"/>
          <w:szCs w:val="28"/>
          <w:lang w:eastAsia="ru-RU"/>
        </w:rPr>
        <w:t xml:space="preserve">В подпункте 2.2 пункта 2 таблицы 17 раздела </w:t>
      </w:r>
      <w:r w:rsidR="00EB1AA9" w:rsidRPr="00E838D6">
        <w:rPr>
          <w:rFonts w:eastAsia="Times New Roman" w:cs="Times New Roman"/>
          <w:szCs w:val="28"/>
          <w:lang w:val="en-US" w:eastAsia="ru-RU"/>
        </w:rPr>
        <w:t>V</w:t>
      </w:r>
      <w:r w:rsidR="00EB1AA9" w:rsidRPr="00E838D6">
        <w:rPr>
          <w:rFonts w:eastAsia="Times New Roman" w:cs="Times New Roman"/>
          <w:szCs w:val="28"/>
          <w:lang w:eastAsia="ru-RU"/>
        </w:rPr>
        <w:t xml:space="preserve"> слова «Заместителю директора по внеклассной, внешкольной воспитательной работе» заменить словами «Заместителю директора по воспитательной работе». </w:t>
      </w:r>
    </w:p>
    <w:p w:rsidR="003C1806" w:rsidRPr="00E838D6" w:rsidRDefault="003C1806" w:rsidP="003C1806">
      <w:pPr>
        <w:autoSpaceDE w:val="0"/>
        <w:autoSpaceDN w:val="0"/>
        <w:ind w:firstLine="709"/>
        <w:contextualSpacing/>
        <w:jc w:val="both"/>
        <w:rPr>
          <w:rFonts w:eastAsia="Times New Roman" w:cs="Times New Roman"/>
        </w:rPr>
      </w:pPr>
      <w:r w:rsidRPr="00E838D6">
        <w:rPr>
          <w:rFonts w:eastAsia="Times New Roman" w:cs="Times New Roman"/>
          <w:szCs w:val="28"/>
          <w:lang w:eastAsia="ru-RU"/>
        </w:rPr>
        <w:t xml:space="preserve">2. </w:t>
      </w:r>
      <w:r w:rsidRPr="00E838D6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E838D6">
        <w:rPr>
          <w:rFonts w:eastAsia="Times New Roman" w:cs="Times New Roman"/>
        </w:rPr>
        <w:t xml:space="preserve">Администрации города: </w:t>
      </w:r>
      <w:hyperlink r:id="rId28" w:history="1">
        <w:r w:rsidRPr="00E838D6">
          <w:rPr>
            <w:rFonts w:eastAsia="Times New Roman" w:cs="Times New Roman"/>
            <w:lang w:val="en-US"/>
          </w:rPr>
          <w:t>www</w:t>
        </w:r>
        <w:r w:rsidRPr="00E838D6">
          <w:rPr>
            <w:rFonts w:eastAsia="Times New Roman" w:cs="Times New Roman"/>
          </w:rPr>
          <w:t>.</w:t>
        </w:r>
        <w:r w:rsidRPr="00E838D6">
          <w:rPr>
            <w:rFonts w:eastAsia="Times New Roman" w:cs="Times New Roman"/>
            <w:lang w:val="en-US"/>
          </w:rPr>
          <w:t>admsurgut</w:t>
        </w:r>
        <w:r w:rsidRPr="00E838D6">
          <w:rPr>
            <w:rFonts w:eastAsia="Times New Roman" w:cs="Times New Roman"/>
          </w:rPr>
          <w:t>.</w:t>
        </w:r>
        <w:r w:rsidRPr="00E838D6">
          <w:rPr>
            <w:rFonts w:eastAsia="Times New Roman" w:cs="Times New Roman"/>
            <w:lang w:val="en-US"/>
          </w:rPr>
          <w:t>ru</w:t>
        </w:r>
      </w:hyperlink>
      <w:r w:rsidRPr="00E838D6">
        <w:rPr>
          <w:rFonts w:eastAsia="Times New Roman" w:cs="Times New Roman"/>
        </w:rPr>
        <w:t>.</w:t>
      </w:r>
    </w:p>
    <w:p w:rsidR="003C1806" w:rsidRPr="00E838D6" w:rsidRDefault="003C1806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838D6">
        <w:rPr>
          <w:rFonts w:eastAsia="Times New Roman" w:cs="Times New Roman"/>
          <w:szCs w:val="28"/>
          <w:lang w:val="en-US" w:eastAsia="ru-RU"/>
        </w:rPr>
        <w:t>DOCSURGUT</w:t>
      </w:r>
      <w:r w:rsidRPr="00E838D6">
        <w:rPr>
          <w:rFonts w:eastAsia="Times New Roman" w:cs="Times New Roman"/>
          <w:szCs w:val="28"/>
          <w:lang w:eastAsia="ru-RU"/>
        </w:rPr>
        <w:t>.</w:t>
      </w:r>
      <w:r w:rsidRPr="00E838D6">
        <w:rPr>
          <w:rFonts w:eastAsia="Times New Roman" w:cs="Times New Roman"/>
          <w:szCs w:val="28"/>
          <w:lang w:val="en-US" w:eastAsia="ru-RU"/>
        </w:rPr>
        <w:t>RU</w:t>
      </w:r>
      <w:r w:rsidRPr="00E838D6">
        <w:rPr>
          <w:rFonts w:eastAsia="Times New Roman" w:cs="Times New Roman"/>
          <w:szCs w:val="28"/>
          <w:lang w:eastAsia="ru-RU"/>
        </w:rPr>
        <w:t>.</w:t>
      </w:r>
    </w:p>
    <w:p w:rsidR="003C7A83" w:rsidRPr="00E838D6" w:rsidRDefault="003C1806" w:rsidP="003C180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838D6">
        <w:rPr>
          <w:rFonts w:eastAsia="Times New Roman" w:cs="Times New Roman"/>
          <w:szCs w:val="28"/>
        </w:rPr>
        <w:lastRenderedPageBreak/>
        <w:t xml:space="preserve">4. </w:t>
      </w:r>
      <w:r w:rsidRPr="00E838D6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</w:t>
      </w:r>
      <w:r w:rsidR="00F40BDE">
        <w:rPr>
          <w:rFonts w:eastAsia="Times New Roman" w:cs="Times New Roman"/>
          <w:bCs/>
          <w:szCs w:val="28"/>
          <w:lang w:eastAsia="ru-RU"/>
        </w:rPr>
        <w:t>с</w:t>
      </w:r>
      <w:r w:rsidR="00E37B92">
        <w:rPr>
          <w:rFonts w:eastAsia="Times New Roman" w:cs="Times New Roman"/>
          <w:bCs/>
          <w:szCs w:val="28"/>
          <w:lang w:eastAsia="ru-RU"/>
        </w:rPr>
        <w:t xml:space="preserve"> </w:t>
      </w:r>
      <w:r w:rsidR="004F46ED" w:rsidRPr="00E37B92">
        <w:rPr>
          <w:rFonts w:eastAsia="Times New Roman" w:cs="Times New Roman"/>
          <w:bCs/>
          <w:szCs w:val="28"/>
          <w:lang w:eastAsia="ru-RU"/>
        </w:rPr>
        <w:t>01.09.2026.</w:t>
      </w:r>
      <w:r w:rsidR="00F94F69" w:rsidRPr="00E838D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3C1806" w:rsidRPr="00E838D6" w:rsidRDefault="000C0CAC" w:rsidP="003C1806">
      <w:pPr>
        <w:tabs>
          <w:tab w:val="left" w:pos="993"/>
        </w:tabs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3C1806" w:rsidRPr="00E838D6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3C7A83" w:rsidRPr="00E838D6" w:rsidRDefault="003C7A83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A11FE" w:rsidRDefault="002A11FE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Pr="00E838D6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3C1806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E838D6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  М.Н. Слепо</w:t>
      </w:r>
      <w:r w:rsidRPr="00BD33B7">
        <w:rPr>
          <w:rFonts w:eastAsia="Times New Roman" w:cs="Times New Roman"/>
          <w:szCs w:val="28"/>
          <w:lang w:eastAsia="ru-RU"/>
        </w:rPr>
        <w:t>в</w:t>
      </w:r>
      <w:bookmarkEnd w:id="0"/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Default="00AC7A54" w:rsidP="00C50CA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AC7A54" w:rsidRPr="00AC7A54" w:rsidRDefault="00AC7A54" w:rsidP="00AC7A54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C7A54" w:rsidRPr="00AC7A54" w:rsidRDefault="00AC7A54" w:rsidP="00AC7A54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AC7A54" w:rsidRDefault="00AC7A54" w:rsidP="00AC7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C7A54">
        <w:rPr>
          <w:sz w:val="24"/>
          <w:szCs w:val="24"/>
        </w:rPr>
        <w:t xml:space="preserve">Начальник управления экономического планирования, анализа </w:t>
      </w:r>
    </w:p>
    <w:p w:rsidR="00AC7A54" w:rsidRDefault="00AC7A54" w:rsidP="00AC7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C7A54">
        <w:rPr>
          <w:sz w:val="24"/>
          <w:szCs w:val="24"/>
        </w:rPr>
        <w:t xml:space="preserve">и прогнозирования департамента образования </w:t>
      </w:r>
    </w:p>
    <w:p w:rsidR="00AC7A54" w:rsidRPr="00AC7A54" w:rsidRDefault="00AC7A54" w:rsidP="00AC7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4" w:name="_GoBack"/>
      <w:bookmarkEnd w:id="4"/>
      <w:r w:rsidRPr="00AC7A54">
        <w:rPr>
          <w:sz w:val="24"/>
          <w:szCs w:val="24"/>
        </w:rPr>
        <w:t>Рубекина Елена Александровна тел. (3462) 52-53-51</w:t>
      </w:r>
    </w:p>
    <w:sectPr w:rsidR="00AC7A54" w:rsidRPr="00AC7A54" w:rsidSect="00F455BC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81" w:rsidRDefault="00A36F81">
      <w:r>
        <w:separator/>
      </w:r>
    </w:p>
  </w:endnote>
  <w:endnote w:type="continuationSeparator" w:id="0">
    <w:p w:rsidR="00A36F81" w:rsidRDefault="00A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81" w:rsidRDefault="00A36F81">
      <w:r>
        <w:separator/>
      </w:r>
    </w:p>
  </w:footnote>
  <w:footnote w:type="continuationSeparator" w:id="0">
    <w:p w:rsidR="00A36F81" w:rsidRDefault="00A3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0A6D" w:rsidRPr="001E6248" w:rsidRDefault="009E0A6D" w:rsidP="00C8257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C7A54">
          <w:rPr>
            <w:rStyle w:val="a8"/>
            <w:noProof/>
            <w:sz w:val="20"/>
          </w:rPr>
          <w:instrText>19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7A54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7A54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7A54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93546D">
          <w:rPr>
            <w:sz w:val="20"/>
          </w:rPr>
          <w:fldChar w:fldCharType="separate"/>
        </w:r>
        <w:r w:rsidR="00AC7A54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  <w:p w:rsidR="009E0A6D" w:rsidRDefault="009E0A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503B238C"/>
    <w:multiLevelType w:val="multilevel"/>
    <w:tmpl w:val="D2D61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3"/>
    <w:rsid w:val="0000193C"/>
    <w:rsid w:val="0000224F"/>
    <w:rsid w:val="000027D9"/>
    <w:rsid w:val="00003C05"/>
    <w:rsid w:val="00005569"/>
    <w:rsid w:val="00005B68"/>
    <w:rsid w:val="00006E4E"/>
    <w:rsid w:val="0001164C"/>
    <w:rsid w:val="00015157"/>
    <w:rsid w:val="00016545"/>
    <w:rsid w:val="0001697F"/>
    <w:rsid w:val="00017B0F"/>
    <w:rsid w:val="00021665"/>
    <w:rsid w:val="00022084"/>
    <w:rsid w:val="000229D8"/>
    <w:rsid w:val="00023D6E"/>
    <w:rsid w:val="000246C4"/>
    <w:rsid w:val="00024AFF"/>
    <w:rsid w:val="0002548F"/>
    <w:rsid w:val="00025654"/>
    <w:rsid w:val="0002582B"/>
    <w:rsid w:val="00026044"/>
    <w:rsid w:val="00027521"/>
    <w:rsid w:val="00030BA3"/>
    <w:rsid w:val="00030C91"/>
    <w:rsid w:val="00030EDC"/>
    <w:rsid w:val="000326C2"/>
    <w:rsid w:val="00032722"/>
    <w:rsid w:val="00033F35"/>
    <w:rsid w:val="00034604"/>
    <w:rsid w:val="00035217"/>
    <w:rsid w:val="0003715A"/>
    <w:rsid w:val="00037B25"/>
    <w:rsid w:val="00040C08"/>
    <w:rsid w:val="00042DDA"/>
    <w:rsid w:val="00043784"/>
    <w:rsid w:val="00044587"/>
    <w:rsid w:val="000446A6"/>
    <w:rsid w:val="0004765E"/>
    <w:rsid w:val="000508C3"/>
    <w:rsid w:val="00050A9F"/>
    <w:rsid w:val="00053130"/>
    <w:rsid w:val="000546AE"/>
    <w:rsid w:val="0005491C"/>
    <w:rsid w:val="000558D6"/>
    <w:rsid w:val="00056C61"/>
    <w:rsid w:val="00057D5C"/>
    <w:rsid w:val="00063E3F"/>
    <w:rsid w:val="0006701F"/>
    <w:rsid w:val="0006776E"/>
    <w:rsid w:val="00067CE6"/>
    <w:rsid w:val="00070205"/>
    <w:rsid w:val="00072C9A"/>
    <w:rsid w:val="00074088"/>
    <w:rsid w:val="000754BD"/>
    <w:rsid w:val="000807B0"/>
    <w:rsid w:val="000821B9"/>
    <w:rsid w:val="0008509B"/>
    <w:rsid w:val="0008535E"/>
    <w:rsid w:val="0008557D"/>
    <w:rsid w:val="00085606"/>
    <w:rsid w:val="0008663D"/>
    <w:rsid w:val="00090431"/>
    <w:rsid w:val="00094EAC"/>
    <w:rsid w:val="00094F9E"/>
    <w:rsid w:val="00095B7A"/>
    <w:rsid w:val="0009704A"/>
    <w:rsid w:val="000971C1"/>
    <w:rsid w:val="000A3C99"/>
    <w:rsid w:val="000A3EC0"/>
    <w:rsid w:val="000A4F62"/>
    <w:rsid w:val="000A5403"/>
    <w:rsid w:val="000A6BD6"/>
    <w:rsid w:val="000A7806"/>
    <w:rsid w:val="000B0811"/>
    <w:rsid w:val="000B0DB9"/>
    <w:rsid w:val="000B0EF6"/>
    <w:rsid w:val="000B1AD3"/>
    <w:rsid w:val="000B4D3F"/>
    <w:rsid w:val="000B7286"/>
    <w:rsid w:val="000B77CF"/>
    <w:rsid w:val="000C0CAC"/>
    <w:rsid w:val="000C2B57"/>
    <w:rsid w:val="000C43BC"/>
    <w:rsid w:val="000C535B"/>
    <w:rsid w:val="000C5990"/>
    <w:rsid w:val="000C6FCF"/>
    <w:rsid w:val="000D071C"/>
    <w:rsid w:val="000D0B2A"/>
    <w:rsid w:val="000D23F9"/>
    <w:rsid w:val="000D4BAF"/>
    <w:rsid w:val="000D5373"/>
    <w:rsid w:val="000D7430"/>
    <w:rsid w:val="000D7FED"/>
    <w:rsid w:val="000E1FAB"/>
    <w:rsid w:val="000E2706"/>
    <w:rsid w:val="000E3BEC"/>
    <w:rsid w:val="000E440D"/>
    <w:rsid w:val="000E4580"/>
    <w:rsid w:val="000E48EE"/>
    <w:rsid w:val="000E4B00"/>
    <w:rsid w:val="000E5245"/>
    <w:rsid w:val="000E53DD"/>
    <w:rsid w:val="000E587D"/>
    <w:rsid w:val="000E5A10"/>
    <w:rsid w:val="000E62E9"/>
    <w:rsid w:val="000F185D"/>
    <w:rsid w:val="000F1EED"/>
    <w:rsid w:val="000F4C35"/>
    <w:rsid w:val="000F5E43"/>
    <w:rsid w:val="001005A8"/>
    <w:rsid w:val="001010DC"/>
    <w:rsid w:val="00101EF5"/>
    <w:rsid w:val="001020BF"/>
    <w:rsid w:val="001051D3"/>
    <w:rsid w:val="001052E1"/>
    <w:rsid w:val="0010561C"/>
    <w:rsid w:val="001105B7"/>
    <w:rsid w:val="00110BD0"/>
    <w:rsid w:val="0011146A"/>
    <w:rsid w:val="00112200"/>
    <w:rsid w:val="001123BC"/>
    <w:rsid w:val="00112DD8"/>
    <w:rsid w:val="001136AC"/>
    <w:rsid w:val="00114566"/>
    <w:rsid w:val="001158C8"/>
    <w:rsid w:val="001159E3"/>
    <w:rsid w:val="00117BA9"/>
    <w:rsid w:val="00123AEA"/>
    <w:rsid w:val="0012614F"/>
    <w:rsid w:val="00126EB0"/>
    <w:rsid w:val="001274A5"/>
    <w:rsid w:val="001277DA"/>
    <w:rsid w:val="00127AD5"/>
    <w:rsid w:val="001302ED"/>
    <w:rsid w:val="001325CC"/>
    <w:rsid w:val="00132D47"/>
    <w:rsid w:val="00132DE0"/>
    <w:rsid w:val="00134029"/>
    <w:rsid w:val="00136A3C"/>
    <w:rsid w:val="00136CEE"/>
    <w:rsid w:val="00140DD3"/>
    <w:rsid w:val="0014167F"/>
    <w:rsid w:val="00142B3A"/>
    <w:rsid w:val="0014571A"/>
    <w:rsid w:val="00145825"/>
    <w:rsid w:val="00145FF4"/>
    <w:rsid w:val="001466BC"/>
    <w:rsid w:val="00146AA7"/>
    <w:rsid w:val="00147366"/>
    <w:rsid w:val="00147AEA"/>
    <w:rsid w:val="00151B86"/>
    <w:rsid w:val="00152513"/>
    <w:rsid w:val="00152974"/>
    <w:rsid w:val="00152B62"/>
    <w:rsid w:val="00155640"/>
    <w:rsid w:val="001565F7"/>
    <w:rsid w:val="001604B1"/>
    <w:rsid w:val="00164617"/>
    <w:rsid w:val="001650B3"/>
    <w:rsid w:val="001656B3"/>
    <w:rsid w:val="00166831"/>
    <w:rsid w:val="00167AA9"/>
    <w:rsid w:val="00167BCA"/>
    <w:rsid w:val="00170A0A"/>
    <w:rsid w:val="001726A1"/>
    <w:rsid w:val="001730B8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BFE"/>
    <w:rsid w:val="00184F38"/>
    <w:rsid w:val="0018613B"/>
    <w:rsid w:val="001870CC"/>
    <w:rsid w:val="00187E5B"/>
    <w:rsid w:val="00190F80"/>
    <w:rsid w:val="0019349E"/>
    <w:rsid w:val="001938EF"/>
    <w:rsid w:val="001A10E6"/>
    <w:rsid w:val="001A40AF"/>
    <w:rsid w:val="001A4387"/>
    <w:rsid w:val="001A6D2D"/>
    <w:rsid w:val="001A717E"/>
    <w:rsid w:val="001B02BC"/>
    <w:rsid w:val="001B0872"/>
    <w:rsid w:val="001B1E5C"/>
    <w:rsid w:val="001B1F68"/>
    <w:rsid w:val="001B327A"/>
    <w:rsid w:val="001B467B"/>
    <w:rsid w:val="001B57EC"/>
    <w:rsid w:val="001B7A1C"/>
    <w:rsid w:val="001C12F1"/>
    <w:rsid w:val="001C28EB"/>
    <w:rsid w:val="001C3D40"/>
    <w:rsid w:val="001C6292"/>
    <w:rsid w:val="001D0612"/>
    <w:rsid w:val="001D21AF"/>
    <w:rsid w:val="001D329E"/>
    <w:rsid w:val="001D3514"/>
    <w:rsid w:val="001D37F8"/>
    <w:rsid w:val="001D3C1B"/>
    <w:rsid w:val="001D6244"/>
    <w:rsid w:val="001E0E4B"/>
    <w:rsid w:val="001E1491"/>
    <w:rsid w:val="001E1B03"/>
    <w:rsid w:val="001E1B8C"/>
    <w:rsid w:val="001E371B"/>
    <w:rsid w:val="001E47CE"/>
    <w:rsid w:val="001E58FA"/>
    <w:rsid w:val="001E7193"/>
    <w:rsid w:val="001E723B"/>
    <w:rsid w:val="001E75DB"/>
    <w:rsid w:val="001E7E2E"/>
    <w:rsid w:val="001E7FFD"/>
    <w:rsid w:val="001F04BA"/>
    <w:rsid w:val="001F0883"/>
    <w:rsid w:val="001F28F1"/>
    <w:rsid w:val="001F35AE"/>
    <w:rsid w:val="001F49C5"/>
    <w:rsid w:val="001F5846"/>
    <w:rsid w:val="001F6CA6"/>
    <w:rsid w:val="002014F3"/>
    <w:rsid w:val="00201830"/>
    <w:rsid w:val="002046A6"/>
    <w:rsid w:val="00205E12"/>
    <w:rsid w:val="0021138C"/>
    <w:rsid w:val="00213893"/>
    <w:rsid w:val="002158D4"/>
    <w:rsid w:val="002165D8"/>
    <w:rsid w:val="00216C7E"/>
    <w:rsid w:val="00220380"/>
    <w:rsid w:val="00220CEC"/>
    <w:rsid w:val="00220E12"/>
    <w:rsid w:val="002213E0"/>
    <w:rsid w:val="00221A86"/>
    <w:rsid w:val="002233D2"/>
    <w:rsid w:val="00223608"/>
    <w:rsid w:val="00224BA9"/>
    <w:rsid w:val="00225268"/>
    <w:rsid w:val="00226141"/>
    <w:rsid w:val="00226B2D"/>
    <w:rsid w:val="002312F8"/>
    <w:rsid w:val="002329BD"/>
    <w:rsid w:val="00236C5A"/>
    <w:rsid w:val="00237B24"/>
    <w:rsid w:val="00237FAD"/>
    <w:rsid w:val="0024178D"/>
    <w:rsid w:val="00241CBE"/>
    <w:rsid w:val="0024290B"/>
    <w:rsid w:val="002431CF"/>
    <w:rsid w:val="00243C5F"/>
    <w:rsid w:val="00243D39"/>
    <w:rsid w:val="0024462B"/>
    <w:rsid w:val="0024481D"/>
    <w:rsid w:val="00245207"/>
    <w:rsid w:val="00245603"/>
    <w:rsid w:val="00246B5F"/>
    <w:rsid w:val="00246F26"/>
    <w:rsid w:val="00247598"/>
    <w:rsid w:val="0025022D"/>
    <w:rsid w:val="00255000"/>
    <w:rsid w:val="00257C19"/>
    <w:rsid w:val="00261496"/>
    <w:rsid w:val="002620B8"/>
    <w:rsid w:val="00263EFA"/>
    <w:rsid w:val="002644DF"/>
    <w:rsid w:val="00264A40"/>
    <w:rsid w:val="00265D96"/>
    <w:rsid w:val="00265E91"/>
    <w:rsid w:val="002712A2"/>
    <w:rsid w:val="00271398"/>
    <w:rsid w:val="002725B1"/>
    <w:rsid w:val="00274486"/>
    <w:rsid w:val="00274DAF"/>
    <w:rsid w:val="00275A17"/>
    <w:rsid w:val="00275E62"/>
    <w:rsid w:val="00276817"/>
    <w:rsid w:val="00276B9A"/>
    <w:rsid w:val="00276D0A"/>
    <w:rsid w:val="00277F8E"/>
    <w:rsid w:val="0028156E"/>
    <w:rsid w:val="0028284A"/>
    <w:rsid w:val="00283255"/>
    <w:rsid w:val="002857ED"/>
    <w:rsid w:val="0028775F"/>
    <w:rsid w:val="00287DB1"/>
    <w:rsid w:val="00290512"/>
    <w:rsid w:val="00290A08"/>
    <w:rsid w:val="00291730"/>
    <w:rsid w:val="0029345A"/>
    <w:rsid w:val="0029673B"/>
    <w:rsid w:val="00296CFE"/>
    <w:rsid w:val="002979E9"/>
    <w:rsid w:val="00297BE5"/>
    <w:rsid w:val="002A11FE"/>
    <w:rsid w:val="002A14CA"/>
    <w:rsid w:val="002A34EA"/>
    <w:rsid w:val="002A3853"/>
    <w:rsid w:val="002A3913"/>
    <w:rsid w:val="002A5320"/>
    <w:rsid w:val="002A693A"/>
    <w:rsid w:val="002A79E6"/>
    <w:rsid w:val="002A7EB1"/>
    <w:rsid w:val="002B0FD4"/>
    <w:rsid w:val="002B15E6"/>
    <w:rsid w:val="002B236E"/>
    <w:rsid w:val="002B3F17"/>
    <w:rsid w:val="002B4DB3"/>
    <w:rsid w:val="002B560F"/>
    <w:rsid w:val="002B5B13"/>
    <w:rsid w:val="002B6A19"/>
    <w:rsid w:val="002C0309"/>
    <w:rsid w:val="002C0C04"/>
    <w:rsid w:val="002C17F5"/>
    <w:rsid w:val="002C542F"/>
    <w:rsid w:val="002C7528"/>
    <w:rsid w:val="002C77B3"/>
    <w:rsid w:val="002C7DC0"/>
    <w:rsid w:val="002D059E"/>
    <w:rsid w:val="002D10AD"/>
    <w:rsid w:val="002D10E0"/>
    <w:rsid w:val="002D19BB"/>
    <w:rsid w:val="002D1C9E"/>
    <w:rsid w:val="002D2AA4"/>
    <w:rsid w:val="002D3605"/>
    <w:rsid w:val="002D7C0D"/>
    <w:rsid w:val="002E063A"/>
    <w:rsid w:val="002E0FB9"/>
    <w:rsid w:val="002E1DEE"/>
    <w:rsid w:val="002E206C"/>
    <w:rsid w:val="002E358E"/>
    <w:rsid w:val="002E4836"/>
    <w:rsid w:val="002E7DAB"/>
    <w:rsid w:val="002F0301"/>
    <w:rsid w:val="002F1ABB"/>
    <w:rsid w:val="002F21A7"/>
    <w:rsid w:val="002F353B"/>
    <w:rsid w:val="002F5D13"/>
    <w:rsid w:val="002F5D5A"/>
    <w:rsid w:val="002F77EB"/>
    <w:rsid w:val="003008DF"/>
    <w:rsid w:val="003027DF"/>
    <w:rsid w:val="0030391A"/>
    <w:rsid w:val="00303D1B"/>
    <w:rsid w:val="003040B5"/>
    <w:rsid w:val="003048AC"/>
    <w:rsid w:val="003049FC"/>
    <w:rsid w:val="003056CF"/>
    <w:rsid w:val="00306CFC"/>
    <w:rsid w:val="00307126"/>
    <w:rsid w:val="00307888"/>
    <w:rsid w:val="00307BD7"/>
    <w:rsid w:val="003126F5"/>
    <w:rsid w:val="003131EA"/>
    <w:rsid w:val="00314045"/>
    <w:rsid w:val="00314467"/>
    <w:rsid w:val="00314B9C"/>
    <w:rsid w:val="00315058"/>
    <w:rsid w:val="003153B5"/>
    <w:rsid w:val="003157C6"/>
    <w:rsid w:val="00317960"/>
    <w:rsid w:val="00322648"/>
    <w:rsid w:val="0032569B"/>
    <w:rsid w:val="00325DD5"/>
    <w:rsid w:val="003269F0"/>
    <w:rsid w:val="00331078"/>
    <w:rsid w:val="003319BD"/>
    <w:rsid w:val="0033207B"/>
    <w:rsid w:val="00332438"/>
    <w:rsid w:val="003328C2"/>
    <w:rsid w:val="00333853"/>
    <w:rsid w:val="003341A4"/>
    <w:rsid w:val="003346D6"/>
    <w:rsid w:val="0033505A"/>
    <w:rsid w:val="00335266"/>
    <w:rsid w:val="00335329"/>
    <w:rsid w:val="003372E2"/>
    <w:rsid w:val="00337DC3"/>
    <w:rsid w:val="00342EA8"/>
    <w:rsid w:val="00346CCE"/>
    <w:rsid w:val="0035093E"/>
    <w:rsid w:val="00352665"/>
    <w:rsid w:val="00352E2C"/>
    <w:rsid w:val="003542C1"/>
    <w:rsid w:val="003606B7"/>
    <w:rsid w:val="00360BE6"/>
    <w:rsid w:val="00360EC8"/>
    <w:rsid w:val="003618D2"/>
    <w:rsid w:val="003632B4"/>
    <w:rsid w:val="0036483D"/>
    <w:rsid w:val="00365971"/>
    <w:rsid w:val="0036719D"/>
    <w:rsid w:val="003674F5"/>
    <w:rsid w:val="0037028E"/>
    <w:rsid w:val="00370BB2"/>
    <w:rsid w:val="003724E5"/>
    <w:rsid w:val="00373804"/>
    <w:rsid w:val="003755A0"/>
    <w:rsid w:val="00376D90"/>
    <w:rsid w:val="0037703F"/>
    <w:rsid w:val="00381F59"/>
    <w:rsid w:val="003825BC"/>
    <w:rsid w:val="00382B9C"/>
    <w:rsid w:val="00382EFB"/>
    <w:rsid w:val="00384983"/>
    <w:rsid w:val="003849B0"/>
    <w:rsid w:val="00385306"/>
    <w:rsid w:val="003868B1"/>
    <w:rsid w:val="00386A3C"/>
    <w:rsid w:val="00391D11"/>
    <w:rsid w:val="00392F1E"/>
    <w:rsid w:val="0039372C"/>
    <w:rsid w:val="00393A64"/>
    <w:rsid w:val="003946D9"/>
    <w:rsid w:val="00395453"/>
    <w:rsid w:val="0039737C"/>
    <w:rsid w:val="003A1DAE"/>
    <w:rsid w:val="003A2CC0"/>
    <w:rsid w:val="003A2EC0"/>
    <w:rsid w:val="003A6159"/>
    <w:rsid w:val="003A665E"/>
    <w:rsid w:val="003A7131"/>
    <w:rsid w:val="003B00E6"/>
    <w:rsid w:val="003B0680"/>
    <w:rsid w:val="003B06CD"/>
    <w:rsid w:val="003B237C"/>
    <w:rsid w:val="003B2F47"/>
    <w:rsid w:val="003B4EBB"/>
    <w:rsid w:val="003B5056"/>
    <w:rsid w:val="003B50A9"/>
    <w:rsid w:val="003B561D"/>
    <w:rsid w:val="003B5AAD"/>
    <w:rsid w:val="003B65EB"/>
    <w:rsid w:val="003C1806"/>
    <w:rsid w:val="003C6EB7"/>
    <w:rsid w:val="003C76CB"/>
    <w:rsid w:val="003C7A83"/>
    <w:rsid w:val="003C7BE9"/>
    <w:rsid w:val="003D019E"/>
    <w:rsid w:val="003D146A"/>
    <w:rsid w:val="003D180B"/>
    <w:rsid w:val="003D1E37"/>
    <w:rsid w:val="003D2E70"/>
    <w:rsid w:val="003D3814"/>
    <w:rsid w:val="003D3FF5"/>
    <w:rsid w:val="003D41AC"/>
    <w:rsid w:val="003D458C"/>
    <w:rsid w:val="003E0CB4"/>
    <w:rsid w:val="003E0D38"/>
    <w:rsid w:val="003E17F0"/>
    <w:rsid w:val="003E29A6"/>
    <w:rsid w:val="003E29F6"/>
    <w:rsid w:val="003E2C1C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47F1"/>
    <w:rsid w:val="003F5474"/>
    <w:rsid w:val="003F7422"/>
    <w:rsid w:val="003F7923"/>
    <w:rsid w:val="003F7A0B"/>
    <w:rsid w:val="00401364"/>
    <w:rsid w:val="0040156B"/>
    <w:rsid w:val="0040197D"/>
    <w:rsid w:val="00402419"/>
    <w:rsid w:val="004024DE"/>
    <w:rsid w:val="0040342B"/>
    <w:rsid w:val="00407322"/>
    <w:rsid w:val="00410C4B"/>
    <w:rsid w:val="00410DDD"/>
    <w:rsid w:val="00411A4B"/>
    <w:rsid w:val="00412E0E"/>
    <w:rsid w:val="00413119"/>
    <w:rsid w:val="00413C0C"/>
    <w:rsid w:val="00413E73"/>
    <w:rsid w:val="00414CF4"/>
    <w:rsid w:val="00415DF0"/>
    <w:rsid w:val="00415F8F"/>
    <w:rsid w:val="00416B48"/>
    <w:rsid w:val="00417C59"/>
    <w:rsid w:val="0042041D"/>
    <w:rsid w:val="00420DD9"/>
    <w:rsid w:val="00421885"/>
    <w:rsid w:val="00424379"/>
    <w:rsid w:val="004251CA"/>
    <w:rsid w:val="00425452"/>
    <w:rsid w:val="00425B0B"/>
    <w:rsid w:val="00427C70"/>
    <w:rsid w:val="00430725"/>
    <w:rsid w:val="00432547"/>
    <w:rsid w:val="00434D21"/>
    <w:rsid w:val="00434F29"/>
    <w:rsid w:val="004351DA"/>
    <w:rsid w:val="004370EC"/>
    <w:rsid w:val="00443F0D"/>
    <w:rsid w:val="00444CE7"/>
    <w:rsid w:val="00445099"/>
    <w:rsid w:val="00446620"/>
    <w:rsid w:val="004523C8"/>
    <w:rsid w:val="00452F58"/>
    <w:rsid w:val="00453E71"/>
    <w:rsid w:val="004552C4"/>
    <w:rsid w:val="0045799B"/>
    <w:rsid w:val="004613DB"/>
    <w:rsid w:val="00461F7E"/>
    <w:rsid w:val="0046221E"/>
    <w:rsid w:val="0046409C"/>
    <w:rsid w:val="00464835"/>
    <w:rsid w:val="004660A2"/>
    <w:rsid w:val="00467F84"/>
    <w:rsid w:val="004706E3"/>
    <w:rsid w:val="00471E58"/>
    <w:rsid w:val="00471F32"/>
    <w:rsid w:val="004732AB"/>
    <w:rsid w:val="00474B0F"/>
    <w:rsid w:val="0047504A"/>
    <w:rsid w:val="00476A58"/>
    <w:rsid w:val="00476A8C"/>
    <w:rsid w:val="004771DF"/>
    <w:rsid w:val="00482077"/>
    <w:rsid w:val="00483B40"/>
    <w:rsid w:val="00485DC3"/>
    <w:rsid w:val="0048663C"/>
    <w:rsid w:val="004877A5"/>
    <w:rsid w:val="004900E3"/>
    <w:rsid w:val="00490F39"/>
    <w:rsid w:val="00492593"/>
    <w:rsid w:val="0049281E"/>
    <w:rsid w:val="00493E41"/>
    <w:rsid w:val="0049611F"/>
    <w:rsid w:val="00497E20"/>
    <w:rsid w:val="004A0C5C"/>
    <w:rsid w:val="004A0D4D"/>
    <w:rsid w:val="004A37D2"/>
    <w:rsid w:val="004A4002"/>
    <w:rsid w:val="004A4A06"/>
    <w:rsid w:val="004A4FBC"/>
    <w:rsid w:val="004A5E3C"/>
    <w:rsid w:val="004A6C92"/>
    <w:rsid w:val="004A75EF"/>
    <w:rsid w:val="004A76BC"/>
    <w:rsid w:val="004A7D3E"/>
    <w:rsid w:val="004B0E4D"/>
    <w:rsid w:val="004B1425"/>
    <w:rsid w:val="004B4ED3"/>
    <w:rsid w:val="004B531F"/>
    <w:rsid w:val="004B5588"/>
    <w:rsid w:val="004C0BD9"/>
    <w:rsid w:val="004C0F46"/>
    <w:rsid w:val="004C33A1"/>
    <w:rsid w:val="004C5134"/>
    <w:rsid w:val="004C77DA"/>
    <w:rsid w:val="004C7F92"/>
    <w:rsid w:val="004D404F"/>
    <w:rsid w:val="004D43CA"/>
    <w:rsid w:val="004D5B3D"/>
    <w:rsid w:val="004D725C"/>
    <w:rsid w:val="004E0975"/>
    <w:rsid w:val="004E1E94"/>
    <w:rsid w:val="004E4340"/>
    <w:rsid w:val="004F00E6"/>
    <w:rsid w:val="004F02ED"/>
    <w:rsid w:val="004F35FB"/>
    <w:rsid w:val="004F46ED"/>
    <w:rsid w:val="004F5872"/>
    <w:rsid w:val="00500D6D"/>
    <w:rsid w:val="00500F97"/>
    <w:rsid w:val="00501E1E"/>
    <w:rsid w:val="00502A59"/>
    <w:rsid w:val="00502BA3"/>
    <w:rsid w:val="00504974"/>
    <w:rsid w:val="005063C9"/>
    <w:rsid w:val="005066EC"/>
    <w:rsid w:val="005066F4"/>
    <w:rsid w:val="00507BB6"/>
    <w:rsid w:val="00507D42"/>
    <w:rsid w:val="005130B4"/>
    <w:rsid w:val="005133C7"/>
    <w:rsid w:val="0051368F"/>
    <w:rsid w:val="005143A1"/>
    <w:rsid w:val="00514453"/>
    <w:rsid w:val="005167D7"/>
    <w:rsid w:val="005168EB"/>
    <w:rsid w:val="00516EDC"/>
    <w:rsid w:val="00517DC0"/>
    <w:rsid w:val="00520274"/>
    <w:rsid w:val="005204ED"/>
    <w:rsid w:val="00522BA0"/>
    <w:rsid w:val="00523341"/>
    <w:rsid w:val="00526C59"/>
    <w:rsid w:val="0053018C"/>
    <w:rsid w:val="00542043"/>
    <w:rsid w:val="00542D17"/>
    <w:rsid w:val="00543995"/>
    <w:rsid w:val="0054415B"/>
    <w:rsid w:val="00544452"/>
    <w:rsid w:val="005451D3"/>
    <w:rsid w:val="00546F61"/>
    <w:rsid w:val="00551248"/>
    <w:rsid w:val="005512B7"/>
    <w:rsid w:val="00551FB5"/>
    <w:rsid w:val="005522CB"/>
    <w:rsid w:val="0055232A"/>
    <w:rsid w:val="0055319A"/>
    <w:rsid w:val="005531C3"/>
    <w:rsid w:val="00553ABD"/>
    <w:rsid w:val="00555DD1"/>
    <w:rsid w:val="0055618D"/>
    <w:rsid w:val="0055647A"/>
    <w:rsid w:val="005611CF"/>
    <w:rsid w:val="00562009"/>
    <w:rsid w:val="0056310E"/>
    <w:rsid w:val="00564C02"/>
    <w:rsid w:val="005666B4"/>
    <w:rsid w:val="00567AD9"/>
    <w:rsid w:val="00573A4F"/>
    <w:rsid w:val="00575B50"/>
    <w:rsid w:val="00576276"/>
    <w:rsid w:val="00576F73"/>
    <w:rsid w:val="0058014B"/>
    <w:rsid w:val="005806A1"/>
    <w:rsid w:val="00580709"/>
    <w:rsid w:val="00581403"/>
    <w:rsid w:val="00583933"/>
    <w:rsid w:val="00585632"/>
    <w:rsid w:val="00585E13"/>
    <w:rsid w:val="00586188"/>
    <w:rsid w:val="0059150E"/>
    <w:rsid w:val="00592F8C"/>
    <w:rsid w:val="005933E5"/>
    <w:rsid w:val="00593A7A"/>
    <w:rsid w:val="00594F5E"/>
    <w:rsid w:val="0059504C"/>
    <w:rsid w:val="0059738C"/>
    <w:rsid w:val="005A4BF9"/>
    <w:rsid w:val="005A65FE"/>
    <w:rsid w:val="005A7DAF"/>
    <w:rsid w:val="005B05B0"/>
    <w:rsid w:val="005B0E88"/>
    <w:rsid w:val="005B307D"/>
    <w:rsid w:val="005B3236"/>
    <w:rsid w:val="005B6324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4EBB"/>
    <w:rsid w:val="005C543E"/>
    <w:rsid w:val="005C6971"/>
    <w:rsid w:val="005C6D9E"/>
    <w:rsid w:val="005C6F3B"/>
    <w:rsid w:val="005C74CE"/>
    <w:rsid w:val="005D417D"/>
    <w:rsid w:val="005D6FB4"/>
    <w:rsid w:val="005E33BE"/>
    <w:rsid w:val="005E3C26"/>
    <w:rsid w:val="005E43A7"/>
    <w:rsid w:val="005E51BA"/>
    <w:rsid w:val="005E70E7"/>
    <w:rsid w:val="005E77D9"/>
    <w:rsid w:val="005F0A1E"/>
    <w:rsid w:val="005F279D"/>
    <w:rsid w:val="005F2D51"/>
    <w:rsid w:val="005F3A8F"/>
    <w:rsid w:val="005F473E"/>
    <w:rsid w:val="005F4AC4"/>
    <w:rsid w:val="005F54EC"/>
    <w:rsid w:val="005F5807"/>
    <w:rsid w:val="005F5F57"/>
    <w:rsid w:val="005F62FB"/>
    <w:rsid w:val="005F7887"/>
    <w:rsid w:val="005F7994"/>
    <w:rsid w:val="00600185"/>
    <w:rsid w:val="006008AE"/>
    <w:rsid w:val="00602500"/>
    <w:rsid w:val="00602738"/>
    <w:rsid w:val="0060440A"/>
    <w:rsid w:val="0060786C"/>
    <w:rsid w:val="0061045F"/>
    <w:rsid w:val="00611A4C"/>
    <w:rsid w:val="00611AB9"/>
    <w:rsid w:val="0061298C"/>
    <w:rsid w:val="00613311"/>
    <w:rsid w:val="0061457E"/>
    <w:rsid w:val="00615636"/>
    <w:rsid w:val="0061633E"/>
    <w:rsid w:val="00616DD9"/>
    <w:rsid w:val="00617953"/>
    <w:rsid w:val="00617DAE"/>
    <w:rsid w:val="00621B7C"/>
    <w:rsid w:val="00622BEB"/>
    <w:rsid w:val="00623423"/>
    <w:rsid w:val="00623B96"/>
    <w:rsid w:val="00624788"/>
    <w:rsid w:val="00627301"/>
    <w:rsid w:val="006305A4"/>
    <w:rsid w:val="00631F46"/>
    <w:rsid w:val="006322C1"/>
    <w:rsid w:val="006334AC"/>
    <w:rsid w:val="006339EB"/>
    <w:rsid w:val="00642E31"/>
    <w:rsid w:val="006430E6"/>
    <w:rsid w:val="00643505"/>
    <w:rsid w:val="0064455C"/>
    <w:rsid w:val="0064459F"/>
    <w:rsid w:val="00644830"/>
    <w:rsid w:val="00645D12"/>
    <w:rsid w:val="00647881"/>
    <w:rsid w:val="00647ECE"/>
    <w:rsid w:val="00650B3F"/>
    <w:rsid w:val="00652373"/>
    <w:rsid w:val="00652761"/>
    <w:rsid w:val="00652FC1"/>
    <w:rsid w:val="0065371D"/>
    <w:rsid w:val="006541AB"/>
    <w:rsid w:val="00654742"/>
    <w:rsid w:val="00656487"/>
    <w:rsid w:val="00660EBE"/>
    <w:rsid w:val="0066137F"/>
    <w:rsid w:val="0066343A"/>
    <w:rsid w:val="006657B5"/>
    <w:rsid w:val="00671577"/>
    <w:rsid w:val="006729AE"/>
    <w:rsid w:val="00672D45"/>
    <w:rsid w:val="00673750"/>
    <w:rsid w:val="00674423"/>
    <w:rsid w:val="0067550F"/>
    <w:rsid w:val="006762B6"/>
    <w:rsid w:val="006766E1"/>
    <w:rsid w:val="00683534"/>
    <w:rsid w:val="0068782D"/>
    <w:rsid w:val="006904B0"/>
    <w:rsid w:val="00691C70"/>
    <w:rsid w:val="00692182"/>
    <w:rsid w:val="0069339E"/>
    <w:rsid w:val="0069371D"/>
    <w:rsid w:val="00694D50"/>
    <w:rsid w:val="006A0D39"/>
    <w:rsid w:val="006A1B8F"/>
    <w:rsid w:val="006A22DA"/>
    <w:rsid w:val="006A30E0"/>
    <w:rsid w:val="006A33E6"/>
    <w:rsid w:val="006A4538"/>
    <w:rsid w:val="006A4E31"/>
    <w:rsid w:val="006A6949"/>
    <w:rsid w:val="006B0119"/>
    <w:rsid w:val="006B11A3"/>
    <w:rsid w:val="006B4370"/>
    <w:rsid w:val="006C1CD0"/>
    <w:rsid w:val="006C1E60"/>
    <w:rsid w:val="006C1EDD"/>
    <w:rsid w:val="006C3390"/>
    <w:rsid w:val="006C3606"/>
    <w:rsid w:val="006C680E"/>
    <w:rsid w:val="006D09D6"/>
    <w:rsid w:val="006D219F"/>
    <w:rsid w:val="006D56E1"/>
    <w:rsid w:val="006D6299"/>
    <w:rsid w:val="006E179C"/>
    <w:rsid w:val="006E23FE"/>
    <w:rsid w:val="006E3552"/>
    <w:rsid w:val="006E3D54"/>
    <w:rsid w:val="006F0F58"/>
    <w:rsid w:val="006F0F7A"/>
    <w:rsid w:val="006F2146"/>
    <w:rsid w:val="006F2397"/>
    <w:rsid w:val="006F37DC"/>
    <w:rsid w:val="006F3FF9"/>
    <w:rsid w:val="006F6930"/>
    <w:rsid w:val="006F7B15"/>
    <w:rsid w:val="007031FD"/>
    <w:rsid w:val="00704C15"/>
    <w:rsid w:val="00705137"/>
    <w:rsid w:val="007069E9"/>
    <w:rsid w:val="0070701F"/>
    <w:rsid w:val="00707860"/>
    <w:rsid w:val="007078F3"/>
    <w:rsid w:val="00710167"/>
    <w:rsid w:val="00710D41"/>
    <w:rsid w:val="0071116A"/>
    <w:rsid w:val="00712050"/>
    <w:rsid w:val="00713AE1"/>
    <w:rsid w:val="007168D9"/>
    <w:rsid w:val="007175E1"/>
    <w:rsid w:val="0072030F"/>
    <w:rsid w:val="00723D13"/>
    <w:rsid w:val="00723F29"/>
    <w:rsid w:val="00724E49"/>
    <w:rsid w:val="00725B4A"/>
    <w:rsid w:val="00726AB5"/>
    <w:rsid w:val="0073144E"/>
    <w:rsid w:val="007320B7"/>
    <w:rsid w:val="00732F49"/>
    <w:rsid w:val="00733EB1"/>
    <w:rsid w:val="00734AB9"/>
    <w:rsid w:val="00736AD2"/>
    <w:rsid w:val="00740742"/>
    <w:rsid w:val="00742F5B"/>
    <w:rsid w:val="00743B8A"/>
    <w:rsid w:val="0074491C"/>
    <w:rsid w:val="00744A8E"/>
    <w:rsid w:val="00746BA4"/>
    <w:rsid w:val="00746EBD"/>
    <w:rsid w:val="007471B7"/>
    <w:rsid w:val="00747399"/>
    <w:rsid w:val="007474DF"/>
    <w:rsid w:val="0074759C"/>
    <w:rsid w:val="007478F2"/>
    <w:rsid w:val="00752062"/>
    <w:rsid w:val="00753325"/>
    <w:rsid w:val="0075495E"/>
    <w:rsid w:val="00755655"/>
    <w:rsid w:val="007559D6"/>
    <w:rsid w:val="007565F3"/>
    <w:rsid w:val="0075693D"/>
    <w:rsid w:val="007579BA"/>
    <w:rsid w:val="00757E29"/>
    <w:rsid w:val="00757E65"/>
    <w:rsid w:val="00760CEC"/>
    <w:rsid w:val="00763524"/>
    <w:rsid w:val="0076496F"/>
    <w:rsid w:val="00764F75"/>
    <w:rsid w:val="00764F86"/>
    <w:rsid w:val="007651E1"/>
    <w:rsid w:val="0076520C"/>
    <w:rsid w:val="007653DE"/>
    <w:rsid w:val="0076586E"/>
    <w:rsid w:val="007658CB"/>
    <w:rsid w:val="00766357"/>
    <w:rsid w:val="0076737F"/>
    <w:rsid w:val="00774CDC"/>
    <w:rsid w:val="00775129"/>
    <w:rsid w:val="0077651B"/>
    <w:rsid w:val="00780E90"/>
    <w:rsid w:val="0078103B"/>
    <w:rsid w:val="0078123D"/>
    <w:rsid w:val="00781346"/>
    <w:rsid w:val="0078223A"/>
    <w:rsid w:val="00784B70"/>
    <w:rsid w:val="00785492"/>
    <w:rsid w:val="007868C3"/>
    <w:rsid w:val="00786DB9"/>
    <w:rsid w:val="00787117"/>
    <w:rsid w:val="00790555"/>
    <w:rsid w:val="007926BE"/>
    <w:rsid w:val="007926F1"/>
    <w:rsid w:val="00793BF9"/>
    <w:rsid w:val="00794C58"/>
    <w:rsid w:val="00797C46"/>
    <w:rsid w:val="007A08B1"/>
    <w:rsid w:val="007A20BC"/>
    <w:rsid w:val="007A297C"/>
    <w:rsid w:val="007A4C29"/>
    <w:rsid w:val="007A5499"/>
    <w:rsid w:val="007A6856"/>
    <w:rsid w:val="007B0AE5"/>
    <w:rsid w:val="007B52F7"/>
    <w:rsid w:val="007B7003"/>
    <w:rsid w:val="007C10E0"/>
    <w:rsid w:val="007C14D8"/>
    <w:rsid w:val="007C1557"/>
    <w:rsid w:val="007C24A2"/>
    <w:rsid w:val="007C428F"/>
    <w:rsid w:val="007C4B5F"/>
    <w:rsid w:val="007C4BF6"/>
    <w:rsid w:val="007C5490"/>
    <w:rsid w:val="007D2519"/>
    <w:rsid w:val="007D75CE"/>
    <w:rsid w:val="007D75D8"/>
    <w:rsid w:val="007D7DBB"/>
    <w:rsid w:val="007E04C9"/>
    <w:rsid w:val="007E1977"/>
    <w:rsid w:val="007E63CE"/>
    <w:rsid w:val="007E742E"/>
    <w:rsid w:val="007E751E"/>
    <w:rsid w:val="007E7899"/>
    <w:rsid w:val="007E7A8F"/>
    <w:rsid w:val="007F0088"/>
    <w:rsid w:val="007F2561"/>
    <w:rsid w:val="007F25C4"/>
    <w:rsid w:val="007F5043"/>
    <w:rsid w:val="007F67AD"/>
    <w:rsid w:val="007F71F8"/>
    <w:rsid w:val="007F7F48"/>
    <w:rsid w:val="00800FB6"/>
    <w:rsid w:val="00801109"/>
    <w:rsid w:val="008019EC"/>
    <w:rsid w:val="00803C6B"/>
    <w:rsid w:val="00804B51"/>
    <w:rsid w:val="00804BEF"/>
    <w:rsid w:val="00805E4D"/>
    <w:rsid w:val="0080774C"/>
    <w:rsid w:val="00810962"/>
    <w:rsid w:val="00812F55"/>
    <w:rsid w:val="00813C86"/>
    <w:rsid w:val="00813CF0"/>
    <w:rsid w:val="00814C20"/>
    <w:rsid w:val="0081715F"/>
    <w:rsid w:val="00817443"/>
    <w:rsid w:val="00817AB1"/>
    <w:rsid w:val="008216FF"/>
    <w:rsid w:val="00824998"/>
    <w:rsid w:val="00825675"/>
    <w:rsid w:val="00826192"/>
    <w:rsid w:val="00827A03"/>
    <w:rsid w:val="00827C3A"/>
    <w:rsid w:val="00827EA3"/>
    <w:rsid w:val="00832671"/>
    <w:rsid w:val="00832CB1"/>
    <w:rsid w:val="00833AF9"/>
    <w:rsid w:val="00834048"/>
    <w:rsid w:val="00834298"/>
    <w:rsid w:val="0083430A"/>
    <w:rsid w:val="008353E2"/>
    <w:rsid w:val="008373BC"/>
    <w:rsid w:val="00840DC8"/>
    <w:rsid w:val="00843CC4"/>
    <w:rsid w:val="00845102"/>
    <w:rsid w:val="008455DD"/>
    <w:rsid w:val="00846556"/>
    <w:rsid w:val="00847272"/>
    <w:rsid w:val="00847456"/>
    <w:rsid w:val="0085086C"/>
    <w:rsid w:val="00853CF3"/>
    <w:rsid w:val="0085686F"/>
    <w:rsid w:val="00857F43"/>
    <w:rsid w:val="00861560"/>
    <w:rsid w:val="008621B7"/>
    <w:rsid w:val="00864076"/>
    <w:rsid w:val="008642DE"/>
    <w:rsid w:val="008642E1"/>
    <w:rsid w:val="00864C1A"/>
    <w:rsid w:val="00866D15"/>
    <w:rsid w:val="008676BB"/>
    <w:rsid w:val="0087096E"/>
    <w:rsid w:val="00870F45"/>
    <w:rsid w:val="00871A7C"/>
    <w:rsid w:val="00872034"/>
    <w:rsid w:val="00872252"/>
    <w:rsid w:val="0087340B"/>
    <w:rsid w:val="008736E1"/>
    <w:rsid w:val="0087454E"/>
    <w:rsid w:val="0087484B"/>
    <w:rsid w:val="00874B5E"/>
    <w:rsid w:val="0087651E"/>
    <w:rsid w:val="00876E43"/>
    <w:rsid w:val="00876FC2"/>
    <w:rsid w:val="0087740B"/>
    <w:rsid w:val="00877F1A"/>
    <w:rsid w:val="0088115C"/>
    <w:rsid w:val="00881F37"/>
    <w:rsid w:val="00882266"/>
    <w:rsid w:val="00883898"/>
    <w:rsid w:val="00885B80"/>
    <w:rsid w:val="0088759E"/>
    <w:rsid w:val="008925C7"/>
    <w:rsid w:val="00892798"/>
    <w:rsid w:val="00892E00"/>
    <w:rsid w:val="00894D81"/>
    <w:rsid w:val="00895220"/>
    <w:rsid w:val="00897949"/>
    <w:rsid w:val="008A0312"/>
    <w:rsid w:val="008A03DF"/>
    <w:rsid w:val="008A075A"/>
    <w:rsid w:val="008A0A37"/>
    <w:rsid w:val="008A2EDD"/>
    <w:rsid w:val="008A369B"/>
    <w:rsid w:val="008A4020"/>
    <w:rsid w:val="008A65EC"/>
    <w:rsid w:val="008A77B9"/>
    <w:rsid w:val="008A7F86"/>
    <w:rsid w:val="008B046D"/>
    <w:rsid w:val="008B27ED"/>
    <w:rsid w:val="008B2F3A"/>
    <w:rsid w:val="008B3B6A"/>
    <w:rsid w:val="008B3C9E"/>
    <w:rsid w:val="008B4FF8"/>
    <w:rsid w:val="008C2119"/>
    <w:rsid w:val="008C2606"/>
    <w:rsid w:val="008C276B"/>
    <w:rsid w:val="008C4E42"/>
    <w:rsid w:val="008C5AE2"/>
    <w:rsid w:val="008D0B3F"/>
    <w:rsid w:val="008D35DD"/>
    <w:rsid w:val="008D5DC5"/>
    <w:rsid w:val="008D5E4A"/>
    <w:rsid w:val="008E03A5"/>
    <w:rsid w:val="008E1875"/>
    <w:rsid w:val="008E4CCE"/>
    <w:rsid w:val="008E4F53"/>
    <w:rsid w:val="008E6928"/>
    <w:rsid w:val="008E6B78"/>
    <w:rsid w:val="008F090D"/>
    <w:rsid w:val="008F2215"/>
    <w:rsid w:val="008F4AA7"/>
    <w:rsid w:val="008F4D94"/>
    <w:rsid w:val="008F5EB3"/>
    <w:rsid w:val="008F7AC4"/>
    <w:rsid w:val="00900FBA"/>
    <w:rsid w:val="009030FA"/>
    <w:rsid w:val="00903C0A"/>
    <w:rsid w:val="00904C5E"/>
    <w:rsid w:val="009057B8"/>
    <w:rsid w:val="00906733"/>
    <w:rsid w:val="00910918"/>
    <w:rsid w:val="00910A5B"/>
    <w:rsid w:val="00911F5F"/>
    <w:rsid w:val="00911F70"/>
    <w:rsid w:val="009152B6"/>
    <w:rsid w:val="00915771"/>
    <w:rsid w:val="00915D32"/>
    <w:rsid w:val="00917238"/>
    <w:rsid w:val="0091789D"/>
    <w:rsid w:val="0091790C"/>
    <w:rsid w:val="009218F0"/>
    <w:rsid w:val="00925501"/>
    <w:rsid w:val="009306B2"/>
    <w:rsid w:val="00931892"/>
    <w:rsid w:val="0093546D"/>
    <w:rsid w:val="00936053"/>
    <w:rsid w:val="00936C5F"/>
    <w:rsid w:val="009371AF"/>
    <w:rsid w:val="00941B36"/>
    <w:rsid w:val="00942CA5"/>
    <w:rsid w:val="009465EE"/>
    <w:rsid w:val="00946BF0"/>
    <w:rsid w:val="00951383"/>
    <w:rsid w:val="00952EC8"/>
    <w:rsid w:val="00955287"/>
    <w:rsid w:val="009556DF"/>
    <w:rsid w:val="0095633A"/>
    <w:rsid w:val="0095701F"/>
    <w:rsid w:val="00960248"/>
    <w:rsid w:val="00960DEC"/>
    <w:rsid w:val="00962F46"/>
    <w:rsid w:val="009675D0"/>
    <w:rsid w:val="00971B7C"/>
    <w:rsid w:val="00971E7D"/>
    <w:rsid w:val="0097220A"/>
    <w:rsid w:val="00975134"/>
    <w:rsid w:val="0097574B"/>
    <w:rsid w:val="00975777"/>
    <w:rsid w:val="00976DF3"/>
    <w:rsid w:val="00976DF5"/>
    <w:rsid w:val="00977349"/>
    <w:rsid w:val="009774AE"/>
    <w:rsid w:val="009777CB"/>
    <w:rsid w:val="00982246"/>
    <w:rsid w:val="00982308"/>
    <w:rsid w:val="0098302D"/>
    <w:rsid w:val="00983381"/>
    <w:rsid w:val="009845F6"/>
    <w:rsid w:val="00987806"/>
    <w:rsid w:val="00990D39"/>
    <w:rsid w:val="009915E9"/>
    <w:rsid w:val="009933B7"/>
    <w:rsid w:val="00993B88"/>
    <w:rsid w:val="00994408"/>
    <w:rsid w:val="00994950"/>
    <w:rsid w:val="00994953"/>
    <w:rsid w:val="00995147"/>
    <w:rsid w:val="009978D0"/>
    <w:rsid w:val="009979A2"/>
    <w:rsid w:val="009A0384"/>
    <w:rsid w:val="009A30FD"/>
    <w:rsid w:val="009A4073"/>
    <w:rsid w:val="009A4BCB"/>
    <w:rsid w:val="009A6941"/>
    <w:rsid w:val="009B0020"/>
    <w:rsid w:val="009B1B9B"/>
    <w:rsid w:val="009B398C"/>
    <w:rsid w:val="009B422F"/>
    <w:rsid w:val="009B4981"/>
    <w:rsid w:val="009B6B41"/>
    <w:rsid w:val="009C0191"/>
    <w:rsid w:val="009C01F4"/>
    <w:rsid w:val="009C192F"/>
    <w:rsid w:val="009C5F3F"/>
    <w:rsid w:val="009C685B"/>
    <w:rsid w:val="009C71F9"/>
    <w:rsid w:val="009D01E3"/>
    <w:rsid w:val="009D0CCB"/>
    <w:rsid w:val="009D1207"/>
    <w:rsid w:val="009D430E"/>
    <w:rsid w:val="009D7704"/>
    <w:rsid w:val="009E03EA"/>
    <w:rsid w:val="009E03EC"/>
    <w:rsid w:val="009E0A6D"/>
    <w:rsid w:val="009E2B6F"/>
    <w:rsid w:val="009E2FD9"/>
    <w:rsid w:val="009E35BE"/>
    <w:rsid w:val="009E39FC"/>
    <w:rsid w:val="009E4123"/>
    <w:rsid w:val="009E5043"/>
    <w:rsid w:val="009E66EC"/>
    <w:rsid w:val="009E6A3B"/>
    <w:rsid w:val="009F1E0A"/>
    <w:rsid w:val="009F1F10"/>
    <w:rsid w:val="009F4BE3"/>
    <w:rsid w:val="009F4F5C"/>
    <w:rsid w:val="009F580B"/>
    <w:rsid w:val="009F5D9D"/>
    <w:rsid w:val="009F65AA"/>
    <w:rsid w:val="009F7C90"/>
    <w:rsid w:val="00A01164"/>
    <w:rsid w:val="00A02046"/>
    <w:rsid w:val="00A0326C"/>
    <w:rsid w:val="00A04B2F"/>
    <w:rsid w:val="00A051F9"/>
    <w:rsid w:val="00A07030"/>
    <w:rsid w:val="00A10406"/>
    <w:rsid w:val="00A10CBD"/>
    <w:rsid w:val="00A11DE6"/>
    <w:rsid w:val="00A13079"/>
    <w:rsid w:val="00A141E2"/>
    <w:rsid w:val="00A20415"/>
    <w:rsid w:val="00A2257A"/>
    <w:rsid w:val="00A22D7B"/>
    <w:rsid w:val="00A23192"/>
    <w:rsid w:val="00A23595"/>
    <w:rsid w:val="00A30416"/>
    <w:rsid w:val="00A3124A"/>
    <w:rsid w:val="00A31E29"/>
    <w:rsid w:val="00A322A3"/>
    <w:rsid w:val="00A338AA"/>
    <w:rsid w:val="00A34190"/>
    <w:rsid w:val="00A35A92"/>
    <w:rsid w:val="00A36BB5"/>
    <w:rsid w:val="00A36EFC"/>
    <w:rsid w:val="00A36F81"/>
    <w:rsid w:val="00A37501"/>
    <w:rsid w:val="00A412A9"/>
    <w:rsid w:val="00A41E3D"/>
    <w:rsid w:val="00A421B4"/>
    <w:rsid w:val="00A43D4B"/>
    <w:rsid w:val="00A44CCD"/>
    <w:rsid w:val="00A45E41"/>
    <w:rsid w:val="00A47CC6"/>
    <w:rsid w:val="00A517B7"/>
    <w:rsid w:val="00A51D99"/>
    <w:rsid w:val="00A5420A"/>
    <w:rsid w:val="00A5712F"/>
    <w:rsid w:val="00A61214"/>
    <w:rsid w:val="00A61A1A"/>
    <w:rsid w:val="00A61EA0"/>
    <w:rsid w:val="00A62BBA"/>
    <w:rsid w:val="00A631D3"/>
    <w:rsid w:val="00A63388"/>
    <w:rsid w:val="00A64089"/>
    <w:rsid w:val="00A64AEC"/>
    <w:rsid w:val="00A65544"/>
    <w:rsid w:val="00A656CA"/>
    <w:rsid w:val="00A657FD"/>
    <w:rsid w:val="00A664FB"/>
    <w:rsid w:val="00A67287"/>
    <w:rsid w:val="00A67B0C"/>
    <w:rsid w:val="00A740A4"/>
    <w:rsid w:val="00A743C2"/>
    <w:rsid w:val="00A74516"/>
    <w:rsid w:val="00A7664C"/>
    <w:rsid w:val="00A77A5A"/>
    <w:rsid w:val="00A81233"/>
    <w:rsid w:val="00A81914"/>
    <w:rsid w:val="00A8640B"/>
    <w:rsid w:val="00A86BB7"/>
    <w:rsid w:val="00A86F4A"/>
    <w:rsid w:val="00A878C9"/>
    <w:rsid w:val="00A91D3D"/>
    <w:rsid w:val="00A92625"/>
    <w:rsid w:val="00A93087"/>
    <w:rsid w:val="00A9391C"/>
    <w:rsid w:val="00A95932"/>
    <w:rsid w:val="00AA421C"/>
    <w:rsid w:val="00AA46F2"/>
    <w:rsid w:val="00AA4F4D"/>
    <w:rsid w:val="00AA53EA"/>
    <w:rsid w:val="00AA6D56"/>
    <w:rsid w:val="00AA787B"/>
    <w:rsid w:val="00AB0499"/>
    <w:rsid w:val="00AB1293"/>
    <w:rsid w:val="00AB1948"/>
    <w:rsid w:val="00AB2A59"/>
    <w:rsid w:val="00AB3B3A"/>
    <w:rsid w:val="00AC1E6E"/>
    <w:rsid w:val="00AC63C5"/>
    <w:rsid w:val="00AC664B"/>
    <w:rsid w:val="00AC7A54"/>
    <w:rsid w:val="00AD1407"/>
    <w:rsid w:val="00AD16BF"/>
    <w:rsid w:val="00AD57F3"/>
    <w:rsid w:val="00AD7187"/>
    <w:rsid w:val="00AD7972"/>
    <w:rsid w:val="00AE0283"/>
    <w:rsid w:val="00AE3261"/>
    <w:rsid w:val="00AE3D53"/>
    <w:rsid w:val="00AE4F63"/>
    <w:rsid w:val="00AE53E6"/>
    <w:rsid w:val="00AE5B94"/>
    <w:rsid w:val="00AE7187"/>
    <w:rsid w:val="00AE75DE"/>
    <w:rsid w:val="00AE7702"/>
    <w:rsid w:val="00AF09D8"/>
    <w:rsid w:val="00AF1B0E"/>
    <w:rsid w:val="00AF3EEC"/>
    <w:rsid w:val="00AF42F0"/>
    <w:rsid w:val="00AF4CBB"/>
    <w:rsid w:val="00AF5742"/>
    <w:rsid w:val="00AF66D1"/>
    <w:rsid w:val="00B0034F"/>
    <w:rsid w:val="00B0060B"/>
    <w:rsid w:val="00B011DA"/>
    <w:rsid w:val="00B01D01"/>
    <w:rsid w:val="00B01D7D"/>
    <w:rsid w:val="00B02D07"/>
    <w:rsid w:val="00B02E19"/>
    <w:rsid w:val="00B06C47"/>
    <w:rsid w:val="00B06C88"/>
    <w:rsid w:val="00B11007"/>
    <w:rsid w:val="00B111DE"/>
    <w:rsid w:val="00B12254"/>
    <w:rsid w:val="00B12AE8"/>
    <w:rsid w:val="00B12C67"/>
    <w:rsid w:val="00B13B5D"/>
    <w:rsid w:val="00B15628"/>
    <w:rsid w:val="00B17AA7"/>
    <w:rsid w:val="00B20198"/>
    <w:rsid w:val="00B21F17"/>
    <w:rsid w:val="00B22251"/>
    <w:rsid w:val="00B22E78"/>
    <w:rsid w:val="00B24CD6"/>
    <w:rsid w:val="00B25B19"/>
    <w:rsid w:val="00B27296"/>
    <w:rsid w:val="00B310F7"/>
    <w:rsid w:val="00B32961"/>
    <w:rsid w:val="00B33CA0"/>
    <w:rsid w:val="00B35F07"/>
    <w:rsid w:val="00B3600D"/>
    <w:rsid w:val="00B36176"/>
    <w:rsid w:val="00B36349"/>
    <w:rsid w:val="00B3671D"/>
    <w:rsid w:val="00B374A5"/>
    <w:rsid w:val="00B37E39"/>
    <w:rsid w:val="00B4033D"/>
    <w:rsid w:val="00B43F5A"/>
    <w:rsid w:val="00B44158"/>
    <w:rsid w:val="00B4495E"/>
    <w:rsid w:val="00B46BA7"/>
    <w:rsid w:val="00B5091C"/>
    <w:rsid w:val="00B54C1B"/>
    <w:rsid w:val="00B54DF8"/>
    <w:rsid w:val="00B5601D"/>
    <w:rsid w:val="00B561F6"/>
    <w:rsid w:val="00B57C9A"/>
    <w:rsid w:val="00B622E1"/>
    <w:rsid w:val="00B62DAA"/>
    <w:rsid w:val="00B639A3"/>
    <w:rsid w:val="00B66004"/>
    <w:rsid w:val="00B66044"/>
    <w:rsid w:val="00B66B6B"/>
    <w:rsid w:val="00B670CA"/>
    <w:rsid w:val="00B67EEA"/>
    <w:rsid w:val="00B70F24"/>
    <w:rsid w:val="00B728EF"/>
    <w:rsid w:val="00B7327D"/>
    <w:rsid w:val="00B74B4D"/>
    <w:rsid w:val="00B75BA3"/>
    <w:rsid w:val="00B80014"/>
    <w:rsid w:val="00B80894"/>
    <w:rsid w:val="00B81122"/>
    <w:rsid w:val="00B8119A"/>
    <w:rsid w:val="00B8176D"/>
    <w:rsid w:val="00B8203B"/>
    <w:rsid w:val="00B82326"/>
    <w:rsid w:val="00B85CE5"/>
    <w:rsid w:val="00B87E78"/>
    <w:rsid w:val="00B9143A"/>
    <w:rsid w:val="00B9167F"/>
    <w:rsid w:val="00B92417"/>
    <w:rsid w:val="00B92505"/>
    <w:rsid w:val="00B929F1"/>
    <w:rsid w:val="00B94D17"/>
    <w:rsid w:val="00B94DEF"/>
    <w:rsid w:val="00B9590C"/>
    <w:rsid w:val="00B97116"/>
    <w:rsid w:val="00BA149D"/>
    <w:rsid w:val="00BA1B2F"/>
    <w:rsid w:val="00BA2A44"/>
    <w:rsid w:val="00BA31E9"/>
    <w:rsid w:val="00BA3CBD"/>
    <w:rsid w:val="00BA4609"/>
    <w:rsid w:val="00BA4ED4"/>
    <w:rsid w:val="00BA5105"/>
    <w:rsid w:val="00BA56A0"/>
    <w:rsid w:val="00BA5F82"/>
    <w:rsid w:val="00BA6928"/>
    <w:rsid w:val="00BA79F7"/>
    <w:rsid w:val="00BB02CE"/>
    <w:rsid w:val="00BB1835"/>
    <w:rsid w:val="00BB3394"/>
    <w:rsid w:val="00BB343F"/>
    <w:rsid w:val="00BB3FA1"/>
    <w:rsid w:val="00BB3FBB"/>
    <w:rsid w:val="00BB46D1"/>
    <w:rsid w:val="00BB63B5"/>
    <w:rsid w:val="00BC0073"/>
    <w:rsid w:val="00BC037F"/>
    <w:rsid w:val="00BC2279"/>
    <w:rsid w:val="00BD33B7"/>
    <w:rsid w:val="00BD370C"/>
    <w:rsid w:val="00BD4743"/>
    <w:rsid w:val="00BD4C63"/>
    <w:rsid w:val="00BD5D7A"/>
    <w:rsid w:val="00BD6D97"/>
    <w:rsid w:val="00BD7AC1"/>
    <w:rsid w:val="00BE4345"/>
    <w:rsid w:val="00BE5B6B"/>
    <w:rsid w:val="00BE5DF0"/>
    <w:rsid w:val="00BE5DF9"/>
    <w:rsid w:val="00BF0C26"/>
    <w:rsid w:val="00BF45DE"/>
    <w:rsid w:val="00BF52DA"/>
    <w:rsid w:val="00BF5B55"/>
    <w:rsid w:val="00BF733E"/>
    <w:rsid w:val="00BF7B5F"/>
    <w:rsid w:val="00C011C4"/>
    <w:rsid w:val="00C01225"/>
    <w:rsid w:val="00C0235B"/>
    <w:rsid w:val="00C0386C"/>
    <w:rsid w:val="00C03D8C"/>
    <w:rsid w:val="00C03DE3"/>
    <w:rsid w:val="00C06E0F"/>
    <w:rsid w:val="00C07F60"/>
    <w:rsid w:val="00C10004"/>
    <w:rsid w:val="00C1063E"/>
    <w:rsid w:val="00C10F79"/>
    <w:rsid w:val="00C12B67"/>
    <w:rsid w:val="00C12BA5"/>
    <w:rsid w:val="00C13980"/>
    <w:rsid w:val="00C14F58"/>
    <w:rsid w:val="00C15896"/>
    <w:rsid w:val="00C2080E"/>
    <w:rsid w:val="00C22627"/>
    <w:rsid w:val="00C23D10"/>
    <w:rsid w:val="00C25ECE"/>
    <w:rsid w:val="00C26AA3"/>
    <w:rsid w:val="00C27970"/>
    <w:rsid w:val="00C3025A"/>
    <w:rsid w:val="00C3136B"/>
    <w:rsid w:val="00C3327C"/>
    <w:rsid w:val="00C335EF"/>
    <w:rsid w:val="00C349DE"/>
    <w:rsid w:val="00C355BA"/>
    <w:rsid w:val="00C4018C"/>
    <w:rsid w:val="00C406A0"/>
    <w:rsid w:val="00C40B92"/>
    <w:rsid w:val="00C41873"/>
    <w:rsid w:val="00C42B9E"/>
    <w:rsid w:val="00C4379A"/>
    <w:rsid w:val="00C4771D"/>
    <w:rsid w:val="00C508F6"/>
    <w:rsid w:val="00C50CA2"/>
    <w:rsid w:val="00C52D58"/>
    <w:rsid w:val="00C55F3A"/>
    <w:rsid w:val="00C57447"/>
    <w:rsid w:val="00C60DF6"/>
    <w:rsid w:val="00C61173"/>
    <w:rsid w:val="00C617D0"/>
    <w:rsid w:val="00C64AA0"/>
    <w:rsid w:val="00C65F54"/>
    <w:rsid w:val="00C66118"/>
    <w:rsid w:val="00C66FFB"/>
    <w:rsid w:val="00C673D6"/>
    <w:rsid w:val="00C676B6"/>
    <w:rsid w:val="00C67B1A"/>
    <w:rsid w:val="00C70C9B"/>
    <w:rsid w:val="00C7326C"/>
    <w:rsid w:val="00C73708"/>
    <w:rsid w:val="00C756F6"/>
    <w:rsid w:val="00C75705"/>
    <w:rsid w:val="00C76C6C"/>
    <w:rsid w:val="00C7756A"/>
    <w:rsid w:val="00C77B3C"/>
    <w:rsid w:val="00C80332"/>
    <w:rsid w:val="00C82571"/>
    <w:rsid w:val="00C83154"/>
    <w:rsid w:val="00C835E8"/>
    <w:rsid w:val="00C8405D"/>
    <w:rsid w:val="00C860AC"/>
    <w:rsid w:val="00C864DB"/>
    <w:rsid w:val="00C87202"/>
    <w:rsid w:val="00C87DFE"/>
    <w:rsid w:val="00C91170"/>
    <w:rsid w:val="00C92700"/>
    <w:rsid w:val="00C9309C"/>
    <w:rsid w:val="00C94532"/>
    <w:rsid w:val="00C94DF6"/>
    <w:rsid w:val="00C95C37"/>
    <w:rsid w:val="00C962FC"/>
    <w:rsid w:val="00C969E6"/>
    <w:rsid w:val="00C9759A"/>
    <w:rsid w:val="00CA07F6"/>
    <w:rsid w:val="00CA2055"/>
    <w:rsid w:val="00CA25AD"/>
    <w:rsid w:val="00CA2657"/>
    <w:rsid w:val="00CA3B5F"/>
    <w:rsid w:val="00CB1DB2"/>
    <w:rsid w:val="00CB34CF"/>
    <w:rsid w:val="00CB530D"/>
    <w:rsid w:val="00CB73B5"/>
    <w:rsid w:val="00CC00C4"/>
    <w:rsid w:val="00CC06DB"/>
    <w:rsid w:val="00CC0BB2"/>
    <w:rsid w:val="00CC2F8C"/>
    <w:rsid w:val="00CC42B6"/>
    <w:rsid w:val="00CC4B19"/>
    <w:rsid w:val="00CC4DC7"/>
    <w:rsid w:val="00CC5A57"/>
    <w:rsid w:val="00CC6029"/>
    <w:rsid w:val="00CC60F6"/>
    <w:rsid w:val="00CC67B1"/>
    <w:rsid w:val="00CD0D84"/>
    <w:rsid w:val="00CD190F"/>
    <w:rsid w:val="00CD1CAC"/>
    <w:rsid w:val="00CD2457"/>
    <w:rsid w:val="00CD2575"/>
    <w:rsid w:val="00CD48D9"/>
    <w:rsid w:val="00CE5040"/>
    <w:rsid w:val="00CE6C05"/>
    <w:rsid w:val="00CE7CAB"/>
    <w:rsid w:val="00CF256F"/>
    <w:rsid w:val="00CF25A8"/>
    <w:rsid w:val="00CF4F39"/>
    <w:rsid w:val="00CF5278"/>
    <w:rsid w:val="00CF5CC0"/>
    <w:rsid w:val="00CF7522"/>
    <w:rsid w:val="00D017DC"/>
    <w:rsid w:val="00D05209"/>
    <w:rsid w:val="00D05A32"/>
    <w:rsid w:val="00D05FFF"/>
    <w:rsid w:val="00D0647B"/>
    <w:rsid w:val="00D06CD6"/>
    <w:rsid w:val="00D1104F"/>
    <w:rsid w:val="00D11E63"/>
    <w:rsid w:val="00D120CC"/>
    <w:rsid w:val="00D174B1"/>
    <w:rsid w:val="00D218F5"/>
    <w:rsid w:val="00D23DF1"/>
    <w:rsid w:val="00D24832"/>
    <w:rsid w:val="00D24D6E"/>
    <w:rsid w:val="00D25691"/>
    <w:rsid w:val="00D267D0"/>
    <w:rsid w:val="00D2706B"/>
    <w:rsid w:val="00D27DB1"/>
    <w:rsid w:val="00D325F6"/>
    <w:rsid w:val="00D3278B"/>
    <w:rsid w:val="00D32817"/>
    <w:rsid w:val="00D3307C"/>
    <w:rsid w:val="00D365A6"/>
    <w:rsid w:val="00D37D2D"/>
    <w:rsid w:val="00D406A3"/>
    <w:rsid w:val="00D421E5"/>
    <w:rsid w:val="00D4257E"/>
    <w:rsid w:val="00D429E0"/>
    <w:rsid w:val="00D43BA7"/>
    <w:rsid w:val="00D441DB"/>
    <w:rsid w:val="00D44555"/>
    <w:rsid w:val="00D4489C"/>
    <w:rsid w:val="00D476B8"/>
    <w:rsid w:val="00D47AD8"/>
    <w:rsid w:val="00D51730"/>
    <w:rsid w:val="00D525BD"/>
    <w:rsid w:val="00D568B7"/>
    <w:rsid w:val="00D57133"/>
    <w:rsid w:val="00D57C06"/>
    <w:rsid w:val="00D61A53"/>
    <w:rsid w:val="00D6292D"/>
    <w:rsid w:val="00D65326"/>
    <w:rsid w:val="00D714FA"/>
    <w:rsid w:val="00D71C8B"/>
    <w:rsid w:val="00D71CC1"/>
    <w:rsid w:val="00D75F3B"/>
    <w:rsid w:val="00D761DB"/>
    <w:rsid w:val="00D76FCB"/>
    <w:rsid w:val="00D773F3"/>
    <w:rsid w:val="00D77ECB"/>
    <w:rsid w:val="00D8056D"/>
    <w:rsid w:val="00D80E92"/>
    <w:rsid w:val="00D80EB7"/>
    <w:rsid w:val="00D83587"/>
    <w:rsid w:val="00D839F3"/>
    <w:rsid w:val="00D86633"/>
    <w:rsid w:val="00D87AD8"/>
    <w:rsid w:val="00D9205F"/>
    <w:rsid w:val="00D93A39"/>
    <w:rsid w:val="00D93DA8"/>
    <w:rsid w:val="00D94BD7"/>
    <w:rsid w:val="00D95D3F"/>
    <w:rsid w:val="00DA1111"/>
    <w:rsid w:val="00DA31AE"/>
    <w:rsid w:val="00DA3DD7"/>
    <w:rsid w:val="00DA53B0"/>
    <w:rsid w:val="00DB1FDF"/>
    <w:rsid w:val="00DB72C3"/>
    <w:rsid w:val="00DB72EC"/>
    <w:rsid w:val="00DB77F5"/>
    <w:rsid w:val="00DC0762"/>
    <w:rsid w:val="00DC11C0"/>
    <w:rsid w:val="00DC1800"/>
    <w:rsid w:val="00DC2427"/>
    <w:rsid w:val="00DC27FC"/>
    <w:rsid w:val="00DC5C62"/>
    <w:rsid w:val="00DC616B"/>
    <w:rsid w:val="00DC630F"/>
    <w:rsid w:val="00DC7787"/>
    <w:rsid w:val="00DD14B9"/>
    <w:rsid w:val="00DD2428"/>
    <w:rsid w:val="00DD2873"/>
    <w:rsid w:val="00DD3AE3"/>
    <w:rsid w:val="00DD468F"/>
    <w:rsid w:val="00DD6B3E"/>
    <w:rsid w:val="00DE023C"/>
    <w:rsid w:val="00DE0BA5"/>
    <w:rsid w:val="00DE329A"/>
    <w:rsid w:val="00DE3C50"/>
    <w:rsid w:val="00DE5ABA"/>
    <w:rsid w:val="00DE7A41"/>
    <w:rsid w:val="00DF0D04"/>
    <w:rsid w:val="00DF1CDD"/>
    <w:rsid w:val="00DF3153"/>
    <w:rsid w:val="00DF3C3E"/>
    <w:rsid w:val="00DF7208"/>
    <w:rsid w:val="00E006E6"/>
    <w:rsid w:val="00E02182"/>
    <w:rsid w:val="00E02ED5"/>
    <w:rsid w:val="00E02F0E"/>
    <w:rsid w:val="00E07A4E"/>
    <w:rsid w:val="00E07DD0"/>
    <w:rsid w:val="00E11162"/>
    <w:rsid w:val="00E11A0A"/>
    <w:rsid w:val="00E121CA"/>
    <w:rsid w:val="00E14049"/>
    <w:rsid w:val="00E144C9"/>
    <w:rsid w:val="00E16E7E"/>
    <w:rsid w:val="00E2035F"/>
    <w:rsid w:val="00E22E9C"/>
    <w:rsid w:val="00E22FF9"/>
    <w:rsid w:val="00E2435B"/>
    <w:rsid w:val="00E2525A"/>
    <w:rsid w:val="00E26DC2"/>
    <w:rsid w:val="00E27E29"/>
    <w:rsid w:val="00E30749"/>
    <w:rsid w:val="00E3104A"/>
    <w:rsid w:val="00E31C1E"/>
    <w:rsid w:val="00E326C6"/>
    <w:rsid w:val="00E329C9"/>
    <w:rsid w:val="00E34287"/>
    <w:rsid w:val="00E3558E"/>
    <w:rsid w:val="00E37B1A"/>
    <w:rsid w:val="00E37B92"/>
    <w:rsid w:val="00E40FC9"/>
    <w:rsid w:val="00E41045"/>
    <w:rsid w:val="00E45FFF"/>
    <w:rsid w:val="00E47920"/>
    <w:rsid w:val="00E52285"/>
    <w:rsid w:val="00E52871"/>
    <w:rsid w:val="00E53226"/>
    <w:rsid w:val="00E53266"/>
    <w:rsid w:val="00E54D72"/>
    <w:rsid w:val="00E550E8"/>
    <w:rsid w:val="00E559B3"/>
    <w:rsid w:val="00E60099"/>
    <w:rsid w:val="00E60BD6"/>
    <w:rsid w:val="00E618A3"/>
    <w:rsid w:val="00E64129"/>
    <w:rsid w:val="00E64D9C"/>
    <w:rsid w:val="00E66869"/>
    <w:rsid w:val="00E66D72"/>
    <w:rsid w:val="00E67751"/>
    <w:rsid w:val="00E70AE2"/>
    <w:rsid w:val="00E7433E"/>
    <w:rsid w:val="00E75080"/>
    <w:rsid w:val="00E7563E"/>
    <w:rsid w:val="00E80DC9"/>
    <w:rsid w:val="00E8236B"/>
    <w:rsid w:val="00E830C4"/>
    <w:rsid w:val="00E830CB"/>
    <w:rsid w:val="00E83627"/>
    <w:rsid w:val="00E838D6"/>
    <w:rsid w:val="00E84667"/>
    <w:rsid w:val="00E85A26"/>
    <w:rsid w:val="00E8655C"/>
    <w:rsid w:val="00E86A0F"/>
    <w:rsid w:val="00E86CAC"/>
    <w:rsid w:val="00E878D7"/>
    <w:rsid w:val="00E90BE2"/>
    <w:rsid w:val="00E91534"/>
    <w:rsid w:val="00E91D03"/>
    <w:rsid w:val="00E92101"/>
    <w:rsid w:val="00E92886"/>
    <w:rsid w:val="00E92CE6"/>
    <w:rsid w:val="00E952F7"/>
    <w:rsid w:val="00E975DF"/>
    <w:rsid w:val="00E97BFC"/>
    <w:rsid w:val="00E97C8C"/>
    <w:rsid w:val="00EA0468"/>
    <w:rsid w:val="00EA3C2F"/>
    <w:rsid w:val="00EA5F53"/>
    <w:rsid w:val="00EA6EA5"/>
    <w:rsid w:val="00EA7007"/>
    <w:rsid w:val="00EA75D3"/>
    <w:rsid w:val="00EB16A1"/>
    <w:rsid w:val="00EB1AA9"/>
    <w:rsid w:val="00EB22EA"/>
    <w:rsid w:val="00EB358D"/>
    <w:rsid w:val="00EB39D6"/>
    <w:rsid w:val="00EB6702"/>
    <w:rsid w:val="00EB736B"/>
    <w:rsid w:val="00EB7408"/>
    <w:rsid w:val="00EC066E"/>
    <w:rsid w:val="00EC10F8"/>
    <w:rsid w:val="00EC12D1"/>
    <w:rsid w:val="00EC212F"/>
    <w:rsid w:val="00EC7821"/>
    <w:rsid w:val="00EC7A51"/>
    <w:rsid w:val="00ED5879"/>
    <w:rsid w:val="00ED6694"/>
    <w:rsid w:val="00ED7B20"/>
    <w:rsid w:val="00EE075F"/>
    <w:rsid w:val="00EE0A99"/>
    <w:rsid w:val="00EE1D92"/>
    <w:rsid w:val="00EE4D25"/>
    <w:rsid w:val="00EE6DDC"/>
    <w:rsid w:val="00EE6F78"/>
    <w:rsid w:val="00EF0A28"/>
    <w:rsid w:val="00EF1CC5"/>
    <w:rsid w:val="00EF1F04"/>
    <w:rsid w:val="00EF2158"/>
    <w:rsid w:val="00EF3224"/>
    <w:rsid w:val="00EF33F6"/>
    <w:rsid w:val="00EF4328"/>
    <w:rsid w:val="00EF4AEE"/>
    <w:rsid w:val="00EF4C62"/>
    <w:rsid w:val="00EF7361"/>
    <w:rsid w:val="00F00DDE"/>
    <w:rsid w:val="00F02213"/>
    <w:rsid w:val="00F023F7"/>
    <w:rsid w:val="00F036A6"/>
    <w:rsid w:val="00F04CEC"/>
    <w:rsid w:val="00F07D64"/>
    <w:rsid w:val="00F10538"/>
    <w:rsid w:val="00F11A05"/>
    <w:rsid w:val="00F13866"/>
    <w:rsid w:val="00F13C4E"/>
    <w:rsid w:val="00F166B5"/>
    <w:rsid w:val="00F20706"/>
    <w:rsid w:val="00F21E94"/>
    <w:rsid w:val="00F22BBC"/>
    <w:rsid w:val="00F22EB5"/>
    <w:rsid w:val="00F22F1B"/>
    <w:rsid w:val="00F22F36"/>
    <w:rsid w:val="00F23309"/>
    <w:rsid w:val="00F2462B"/>
    <w:rsid w:val="00F24A5E"/>
    <w:rsid w:val="00F2609C"/>
    <w:rsid w:val="00F320E8"/>
    <w:rsid w:val="00F329AC"/>
    <w:rsid w:val="00F3310F"/>
    <w:rsid w:val="00F33BAC"/>
    <w:rsid w:val="00F33C6A"/>
    <w:rsid w:val="00F34D52"/>
    <w:rsid w:val="00F36957"/>
    <w:rsid w:val="00F36D83"/>
    <w:rsid w:val="00F3709E"/>
    <w:rsid w:val="00F370A4"/>
    <w:rsid w:val="00F40BDE"/>
    <w:rsid w:val="00F40D10"/>
    <w:rsid w:val="00F41640"/>
    <w:rsid w:val="00F43258"/>
    <w:rsid w:val="00F442B0"/>
    <w:rsid w:val="00F44B84"/>
    <w:rsid w:val="00F450EB"/>
    <w:rsid w:val="00F455BC"/>
    <w:rsid w:val="00F4656C"/>
    <w:rsid w:val="00F4677E"/>
    <w:rsid w:val="00F46D57"/>
    <w:rsid w:val="00F47E7E"/>
    <w:rsid w:val="00F47F58"/>
    <w:rsid w:val="00F50C6B"/>
    <w:rsid w:val="00F51EAC"/>
    <w:rsid w:val="00F52D51"/>
    <w:rsid w:val="00F53518"/>
    <w:rsid w:val="00F556EE"/>
    <w:rsid w:val="00F6008A"/>
    <w:rsid w:val="00F640B1"/>
    <w:rsid w:val="00F640DF"/>
    <w:rsid w:val="00F64A3A"/>
    <w:rsid w:val="00F65619"/>
    <w:rsid w:val="00F70586"/>
    <w:rsid w:val="00F70F97"/>
    <w:rsid w:val="00F73166"/>
    <w:rsid w:val="00F755E1"/>
    <w:rsid w:val="00F756EA"/>
    <w:rsid w:val="00F803E9"/>
    <w:rsid w:val="00F8231B"/>
    <w:rsid w:val="00F85F7D"/>
    <w:rsid w:val="00F87D7F"/>
    <w:rsid w:val="00F90605"/>
    <w:rsid w:val="00F909DD"/>
    <w:rsid w:val="00F90D5A"/>
    <w:rsid w:val="00F9305E"/>
    <w:rsid w:val="00F94F69"/>
    <w:rsid w:val="00F95604"/>
    <w:rsid w:val="00F95D12"/>
    <w:rsid w:val="00F961A3"/>
    <w:rsid w:val="00F97B00"/>
    <w:rsid w:val="00FA041E"/>
    <w:rsid w:val="00FA2F79"/>
    <w:rsid w:val="00FA3A49"/>
    <w:rsid w:val="00FA6D97"/>
    <w:rsid w:val="00FA7FE0"/>
    <w:rsid w:val="00FB0EA0"/>
    <w:rsid w:val="00FB1539"/>
    <w:rsid w:val="00FB2218"/>
    <w:rsid w:val="00FB23DE"/>
    <w:rsid w:val="00FB4FF4"/>
    <w:rsid w:val="00FB5443"/>
    <w:rsid w:val="00FB56D8"/>
    <w:rsid w:val="00FB5BD0"/>
    <w:rsid w:val="00FB6197"/>
    <w:rsid w:val="00FB6669"/>
    <w:rsid w:val="00FB6961"/>
    <w:rsid w:val="00FB7C44"/>
    <w:rsid w:val="00FC2082"/>
    <w:rsid w:val="00FC2250"/>
    <w:rsid w:val="00FC22D2"/>
    <w:rsid w:val="00FC2C9B"/>
    <w:rsid w:val="00FC47A8"/>
    <w:rsid w:val="00FC4A9F"/>
    <w:rsid w:val="00FC57A3"/>
    <w:rsid w:val="00FC638D"/>
    <w:rsid w:val="00FD0522"/>
    <w:rsid w:val="00FD0EE9"/>
    <w:rsid w:val="00FD1878"/>
    <w:rsid w:val="00FD28AE"/>
    <w:rsid w:val="00FD6C1B"/>
    <w:rsid w:val="00FD6CA8"/>
    <w:rsid w:val="00FE03F1"/>
    <w:rsid w:val="00FE337D"/>
    <w:rsid w:val="00FE3781"/>
    <w:rsid w:val="00FE3E60"/>
    <w:rsid w:val="00FE4530"/>
    <w:rsid w:val="00FE4608"/>
    <w:rsid w:val="00FE4EAD"/>
    <w:rsid w:val="00FE7CEB"/>
    <w:rsid w:val="00FF2620"/>
    <w:rsid w:val="00FF3B9F"/>
    <w:rsid w:val="00FF4FC2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05D6"/>
  <w15:chartTrackingRefBased/>
  <w15:docId w15:val="{1592DC98-22BB-4368-9139-A7BD554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0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4C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D4C6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BD4C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D4C63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D4C6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D4C63"/>
    <w:pPr>
      <w:spacing w:before="240" w:after="60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D4C63"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D4C63"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C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4C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C63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BD4C63"/>
  </w:style>
  <w:style w:type="character" w:customStyle="1" w:styleId="10">
    <w:name w:val="Заголовок 1 Знак"/>
    <w:basedOn w:val="a0"/>
    <w:link w:val="1"/>
    <w:uiPriority w:val="9"/>
    <w:rsid w:val="00BD4C6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4C6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C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4C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D4C63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D4C63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4C63"/>
  </w:style>
  <w:style w:type="paragraph" w:styleId="a9">
    <w:name w:val="No Spacing"/>
    <w:uiPriority w:val="1"/>
    <w:qFormat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BD4C63"/>
    <w:rPr>
      <w:b/>
      <w:color w:val="000080"/>
    </w:rPr>
  </w:style>
  <w:style w:type="character" w:customStyle="1" w:styleId="ab">
    <w:name w:val="Гипертекстовая ссылка"/>
    <w:uiPriority w:val="99"/>
    <w:rsid w:val="00BD4C63"/>
    <w:rPr>
      <w:color w:val="008000"/>
    </w:rPr>
  </w:style>
  <w:style w:type="character" w:customStyle="1" w:styleId="ac">
    <w:name w:val="Активная гиперссылка"/>
    <w:uiPriority w:val="99"/>
    <w:rsid w:val="00BD4C63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BD4C63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BD4C63"/>
    <w:rPr>
      <w:i/>
      <w:color w:val="0058A9"/>
    </w:rPr>
  </w:style>
  <w:style w:type="character" w:customStyle="1" w:styleId="af1">
    <w:name w:val="Сравнение редакций"/>
    <w:uiPriority w:val="99"/>
    <w:rsid w:val="00BD4C63"/>
    <w:rPr>
      <w:color w:val="000080"/>
    </w:rPr>
  </w:style>
  <w:style w:type="character" w:customStyle="1" w:styleId="af2">
    <w:name w:val="Добавленный текст"/>
    <w:uiPriority w:val="99"/>
    <w:rsid w:val="00BD4C63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BD4C6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BD4C63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BD4C63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BD4C63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BD4C63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BD4C63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D4C63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BD4C63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BD4C63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BD4C63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BD4C63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BD4C63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BD4C63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BD4C63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BD4C6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BD4C63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BD4C63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BD4C63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BD4C63"/>
  </w:style>
  <w:style w:type="paragraph" w:customStyle="1" w:styleId="afffa">
    <w:name w:val="Словарная статья"/>
    <w:basedOn w:val="a"/>
    <w:next w:val="a"/>
    <w:uiPriority w:val="99"/>
    <w:rsid w:val="00BD4C63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BD4C63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BD4C63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BD4C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BD4C63"/>
    <w:rPr>
      <w:strike/>
      <w:color w:val="808000"/>
    </w:rPr>
  </w:style>
  <w:style w:type="character" w:customStyle="1" w:styleId="affff">
    <w:name w:val="Утратил силу"/>
    <w:uiPriority w:val="99"/>
    <w:rsid w:val="00BD4C63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BD4C63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D4C6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D4C63"/>
  </w:style>
  <w:style w:type="character" w:styleId="affff3">
    <w:name w:val="Hyperlink"/>
    <w:basedOn w:val="a0"/>
    <w:uiPriority w:val="99"/>
    <w:unhideWhenUsed/>
    <w:rsid w:val="00BD4C63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D4C63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4C6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BD4C6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BD4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BD4C63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BD4C63"/>
    <w:pPr>
      <w:spacing w:before="100" w:beforeAutospacing="1" w:after="100" w:afterAutospacing="1"/>
      <w:ind w:right="357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BD4C63"/>
    <w:pPr>
      <w:spacing w:before="100" w:beforeAutospacing="1" w:after="100" w:afterAutospacing="1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BD4C63"/>
  </w:style>
  <w:style w:type="character" w:customStyle="1" w:styleId="incut-head-control1">
    <w:name w:val="incut-head-control1"/>
    <w:rsid w:val="00BD4C63"/>
    <w:rPr>
      <w:b/>
    </w:rPr>
  </w:style>
  <w:style w:type="paragraph" w:customStyle="1" w:styleId="content1">
    <w:name w:val="content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BD4C63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BD4C63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BD4C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BD4C63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BD4C63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BD4C63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BD4C63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BD4C6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BD4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BD4C63"/>
  </w:style>
  <w:style w:type="paragraph" w:customStyle="1" w:styleId="s1">
    <w:name w:val="s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BD4C63"/>
  </w:style>
  <w:style w:type="paragraph" w:customStyle="1" w:styleId="s3">
    <w:name w:val="s_3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D4C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BD4C63"/>
    <w:rPr>
      <w:rFonts w:ascii="Arial" w:hAnsi="Arial"/>
      <w:sz w:val="30"/>
    </w:rPr>
  </w:style>
  <w:style w:type="character" w:customStyle="1" w:styleId="Heading4Char">
    <w:name w:val="Heading 4 Char"/>
    <w:uiPriority w:val="9"/>
    <w:rsid w:val="00BD4C63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BD4C63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BD4C63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BD4C63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BD4C63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BD4C63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BD4C63"/>
    <w:rPr>
      <w:sz w:val="48"/>
    </w:rPr>
  </w:style>
  <w:style w:type="character" w:customStyle="1" w:styleId="SubtitleChar">
    <w:name w:val="Subtitle Char"/>
    <w:uiPriority w:val="11"/>
    <w:rsid w:val="00BD4C63"/>
    <w:rPr>
      <w:sz w:val="24"/>
    </w:rPr>
  </w:style>
  <w:style w:type="character" w:customStyle="1" w:styleId="QuoteChar">
    <w:name w:val="Quote Char"/>
    <w:uiPriority w:val="29"/>
    <w:rsid w:val="00BD4C63"/>
    <w:rPr>
      <w:i/>
    </w:rPr>
  </w:style>
  <w:style w:type="character" w:customStyle="1" w:styleId="IntenseQuoteChar">
    <w:name w:val="Intense Quote Char"/>
    <w:uiPriority w:val="30"/>
    <w:rsid w:val="00BD4C63"/>
    <w:rPr>
      <w:i/>
    </w:rPr>
  </w:style>
  <w:style w:type="character" w:customStyle="1" w:styleId="CaptionChar">
    <w:name w:val="Caption Char"/>
    <w:uiPriority w:val="99"/>
    <w:rsid w:val="00BD4C63"/>
  </w:style>
  <w:style w:type="character" w:customStyle="1" w:styleId="FootnoteTextChar">
    <w:name w:val="Footnote Text Char"/>
    <w:uiPriority w:val="99"/>
    <w:rsid w:val="00BD4C63"/>
    <w:rPr>
      <w:sz w:val="18"/>
    </w:rPr>
  </w:style>
  <w:style w:type="character" w:customStyle="1" w:styleId="EndnoteTextChar">
    <w:name w:val="Endnote Text Char"/>
    <w:uiPriority w:val="99"/>
    <w:rsid w:val="00BD4C63"/>
    <w:rPr>
      <w:sz w:val="20"/>
    </w:rPr>
  </w:style>
  <w:style w:type="character" w:customStyle="1" w:styleId="Heading1Char">
    <w:name w:val="Heading 1 Char"/>
    <w:uiPriority w:val="9"/>
    <w:rsid w:val="00BD4C63"/>
    <w:rPr>
      <w:rFonts w:ascii="Arial" w:hAnsi="Arial"/>
      <w:sz w:val="40"/>
    </w:rPr>
  </w:style>
  <w:style w:type="character" w:customStyle="1" w:styleId="Heading2Char">
    <w:name w:val="Heading 2 Char"/>
    <w:uiPriority w:val="9"/>
    <w:rsid w:val="00BD4C63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BD4C63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BD4C63"/>
    <w:pPr>
      <w:spacing w:before="200" w:after="200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BD4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BD4C63"/>
    <w:pPr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D4C6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BD4C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BD4C6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BD4C63"/>
  </w:style>
  <w:style w:type="character" w:customStyle="1" w:styleId="FooterChar">
    <w:name w:val="Footer Char"/>
    <w:uiPriority w:val="99"/>
    <w:rsid w:val="00BD4C63"/>
  </w:style>
  <w:style w:type="paragraph" w:styleId="afffff1">
    <w:name w:val="caption"/>
    <w:basedOn w:val="a"/>
    <w:next w:val="a"/>
    <w:uiPriority w:val="35"/>
    <w:semiHidden/>
    <w:unhideWhenUsed/>
    <w:qFormat/>
    <w:rsid w:val="00BD4C63"/>
    <w:pPr>
      <w:spacing w:line="276" w:lineRule="auto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BD4C63"/>
    <w:pPr>
      <w:spacing w:after="40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D4C6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BD4C63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BD4C63"/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4C63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BD4C63"/>
    <w:pPr>
      <w:spacing w:after="57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BD4C63"/>
    <w:pPr>
      <w:spacing w:after="57"/>
      <w:ind w:left="283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BD4C63"/>
    <w:pPr>
      <w:spacing w:after="57"/>
      <w:ind w:left="567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BD4C63"/>
    <w:pPr>
      <w:spacing w:after="57"/>
      <w:ind w:left="85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BD4C63"/>
    <w:pPr>
      <w:spacing w:after="57"/>
      <w:ind w:left="1134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BD4C63"/>
    <w:pPr>
      <w:spacing w:after="57"/>
      <w:ind w:left="1417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BD4C63"/>
    <w:pPr>
      <w:spacing w:after="57"/>
      <w:ind w:left="1701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BD4C63"/>
    <w:pPr>
      <w:spacing w:after="57"/>
      <w:ind w:left="1984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BD4C63"/>
    <w:pPr>
      <w:spacing w:after="57"/>
      <w:ind w:left="2268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BD4C63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BD4C63"/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BD4C63"/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BD4C63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BD4C63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BD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">
    <w:name w:val="Название Знак1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BD4C6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BD4C63"/>
    <w:pPr>
      <w:ind w:left="708"/>
      <w:jc w:val="both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BD4C63"/>
    <w:pPr>
      <w:ind w:left="708"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4C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BD4C63"/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BD4C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BD4C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D4C63"/>
    <w:pPr>
      <w:ind w:firstLine="36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BD4C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BD4C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BD4C63"/>
  </w:style>
  <w:style w:type="paragraph" w:customStyle="1" w:styleId="CharCharChar">
    <w:name w:val="Char Char Char"/>
    <w:basedOn w:val="a"/>
    <w:rsid w:val="00BD4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BD4C63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BD4C63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BD4C6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BD4C63"/>
  </w:style>
  <w:style w:type="table" w:customStyle="1" w:styleId="43">
    <w:name w:val="Сетка таблицы4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3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3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BD4C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3"/>
    <w:uiPriority w:val="39"/>
    <w:rsid w:val="00BD4C6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734A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consultantplus://offline/ref=5AB846222771AA203B0A59F9A746A3A400C48E67AA3CAC07DEB669CCA6C1E50CA34518D4q3V4L" TargetMode="External"/><Relationship Id="rId18" Type="http://schemas.openxmlformats.org/officeDocument/2006/relationships/hyperlink" Target="garantF1://12025268.154" TargetMode="External"/><Relationship Id="rId26" Type="http://schemas.openxmlformats.org/officeDocument/2006/relationships/hyperlink" Target="https://login.consultant.ru/link/?req=doc&amp;base=RLAW926&amp;n=278256&amp;date=12.09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1326&amp;date=03.10.202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B846222771AA203B0A59F9A746A3A400C48E67AA3CAC07DEB669CCA6C1E50CA34518D032B0B284qEV4L" TargetMode="External"/><Relationship Id="rId17" Type="http://schemas.openxmlformats.org/officeDocument/2006/relationships/hyperlink" Target="garantF1://12025268.147" TargetMode="External"/><Relationship Id="rId25" Type="http://schemas.openxmlformats.org/officeDocument/2006/relationships/hyperlink" Target="garantF1://29011997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login.consultant.ru/link/?req=doc&amp;base=LAW&amp;n=301326&amp;date=03.10.2023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52676.0" TargetMode="External"/><Relationship Id="rId24" Type="http://schemas.openxmlformats.org/officeDocument/2006/relationships/hyperlink" Target="consultantplus://offline/ref=5AB846222771AA203B0A59F9A746A3A400C48E67AA3CAC07DEB669CCA6C1E50CA34518D632qBV8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login.consultant.ru/link/?req=doc&amp;base=LAW&amp;n=301326&amp;date=03.10.2023" TargetMode="External"/><Relationship Id="rId28" Type="http://schemas.openxmlformats.org/officeDocument/2006/relationships/hyperlink" Target="http://www.admsurgut.ru" TargetMode="External"/><Relationship Id="rId10" Type="http://schemas.openxmlformats.org/officeDocument/2006/relationships/hyperlink" Target="consultantplus://offline/ref=5AB846222771AA203B0A59F9A746A3A400C48E67AA3CAC07DEB669CCA6C1E50CA34518D032B3BF87qEV7L" TargetMode="External"/><Relationship Id="rId19" Type="http://schemas.openxmlformats.org/officeDocument/2006/relationships/hyperlink" Target="garantF1://12025268.15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garantF1://29011997.0" TargetMode="External"/><Relationship Id="rId22" Type="http://schemas.openxmlformats.org/officeDocument/2006/relationships/hyperlink" Target="https://login.consultant.ru/link/?req=doc&amp;base=LAW&amp;n=201079&amp;dst=715&amp;field=134&amp;date=03.10.2023" TargetMode="External"/><Relationship Id="rId27" Type="http://schemas.openxmlformats.org/officeDocument/2006/relationships/hyperlink" Target="garantF1://29011997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9C6-BA97-44DA-92A8-4F123C78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2026-05-29T09:20:00Z</cp:lastPrinted>
  <dcterms:created xsi:type="dcterms:W3CDTF">2026-07-06T08:59:00Z</dcterms:created>
  <dcterms:modified xsi:type="dcterms:W3CDTF">2026-07-06T09:00:00Z</dcterms:modified>
</cp:coreProperties>
</file>