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F2" w:rsidRDefault="008A2ABF" w:rsidP="008A2ABF">
      <w:pPr>
        <w:ind w:left="5664"/>
      </w:pPr>
      <w:r>
        <w:t>Проект</w:t>
      </w:r>
    </w:p>
    <w:p w:rsidR="008A2ABF" w:rsidRDefault="00CB2E9D" w:rsidP="008A2ABF">
      <w:pPr>
        <w:ind w:left="5664"/>
      </w:pPr>
      <w:r>
        <w:t>п</w:t>
      </w:r>
      <w:r w:rsidR="008A2ABF">
        <w:t xml:space="preserve">одготовлен </w:t>
      </w:r>
      <w:r w:rsidR="00A71FB5">
        <w:t>департаментом городского хозяйства</w:t>
      </w:r>
    </w:p>
    <w:p w:rsidR="008A2ABF" w:rsidRDefault="008A2ABF" w:rsidP="008A2ABF">
      <w:pPr>
        <w:tabs>
          <w:tab w:val="left" w:pos="5205"/>
        </w:tabs>
        <w:ind w:left="4820"/>
        <w:jc w:val="both"/>
      </w:pPr>
    </w:p>
    <w:p w:rsidR="008A2ABF" w:rsidRDefault="008A2ABF" w:rsidP="008A2ABF">
      <w:pPr>
        <w:jc w:val="center"/>
        <w:rPr>
          <w:sz w:val="28"/>
          <w:szCs w:val="28"/>
        </w:rPr>
      </w:pPr>
    </w:p>
    <w:p w:rsidR="008A2ABF" w:rsidRDefault="008A2ABF" w:rsidP="008A2A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A2ABF" w:rsidRDefault="008A2ABF" w:rsidP="008A2AB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СУРГУТ</w:t>
      </w:r>
    </w:p>
    <w:p w:rsidR="008A2ABF" w:rsidRDefault="008A2ABF" w:rsidP="008A2A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8A2ABF" w:rsidRDefault="008A2ABF" w:rsidP="008A2ABF">
      <w:pPr>
        <w:jc w:val="center"/>
        <w:rPr>
          <w:sz w:val="28"/>
          <w:szCs w:val="28"/>
        </w:rPr>
      </w:pPr>
    </w:p>
    <w:p w:rsidR="008A2ABF" w:rsidRDefault="008A2ABF" w:rsidP="008A2A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8A2ABF" w:rsidRDefault="008A2ABF" w:rsidP="008A2ABF">
      <w:pPr>
        <w:jc w:val="center"/>
        <w:rPr>
          <w:sz w:val="28"/>
          <w:szCs w:val="28"/>
        </w:rPr>
      </w:pPr>
    </w:p>
    <w:p w:rsidR="008A2ABF" w:rsidRDefault="00403DEC" w:rsidP="008A2A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C73F2" w:rsidRDefault="007C73F2" w:rsidP="008A2ABF">
      <w:pPr>
        <w:jc w:val="center"/>
        <w:rPr>
          <w:sz w:val="28"/>
          <w:szCs w:val="28"/>
        </w:rPr>
      </w:pPr>
    </w:p>
    <w:p w:rsidR="007C73F2" w:rsidRDefault="007C73F2" w:rsidP="002378E6">
      <w:pPr>
        <w:jc w:val="center"/>
        <w:rPr>
          <w:sz w:val="28"/>
          <w:szCs w:val="28"/>
        </w:rPr>
      </w:pPr>
    </w:p>
    <w:p w:rsidR="008A2ABF" w:rsidRDefault="00270944" w:rsidP="002378E6">
      <w:pPr>
        <w:suppressAutoHyphens/>
        <w:ind w:right="4818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868B5">
        <w:rPr>
          <w:sz w:val="28"/>
          <w:szCs w:val="28"/>
        </w:rPr>
        <w:t>й</w:t>
      </w:r>
    </w:p>
    <w:p w:rsidR="00403DEC" w:rsidRPr="00403DEC" w:rsidRDefault="008A2ABF" w:rsidP="002378E6">
      <w:pPr>
        <w:suppressAutoHyphens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3DEC">
        <w:rPr>
          <w:sz w:val="28"/>
          <w:szCs w:val="28"/>
        </w:rPr>
        <w:t>п</w:t>
      </w:r>
      <w:r w:rsidR="00403DEC" w:rsidRPr="00403DEC">
        <w:rPr>
          <w:sz w:val="28"/>
          <w:szCs w:val="28"/>
        </w:rPr>
        <w:t>остановление Администрации г</w:t>
      </w:r>
      <w:r w:rsidR="00403DEC">
        <w:rPr>
          <w:sz w:val="28"/>
          <w:szCs w:val="28"/>
        </w:rPr>
        <w:t xml:space="preserve">орода </w:t>
      </w:r>
      <w:r w:rsidR="00403DEC" w:rsidRPr="00403DEC">
        <w:rPr>
          <w:sz w:val="28"/>
          <w:szCs w:val="28"/>
        </w:rPr>
        <w:t xml:space="preserve">от </w:t>
      </w:r>
      <w:r w:rsidR="00403DEC">
        <w:rPr>
          <w:sz w:val="28"/>
          <w:szCs w:val="28"/>
        </w:rPr>
        <w:t>0</w:t>
      </w:r>
      <w:r w:rsidR="00403DEC" w:rsidRPr="00403DEC">
        <w:rPr>
          <w:sz w:val="28"/>
          <w:szCs w:val="28"/>
        </w:rPr>
        <w:t>7</w:t>
      </w:r>
      <w:r w:rsidR="00403DEC">
        <w:rPr>
          <w:sz w:val="28"/>
          <w:szCs w:val="28"/>
        </w:rPr>
        <w:t>.07.</w:t>
      </w:r>
      <w:r w:rsidR="00403DEC" w:rsidRPr="00403DEC">
        <w:rPr>
          <w:sz w:val="28"/>
          <w:szCs w:val="28"/>
        </w:rPr>
        <w:t xml:space="preserve">2017 </w:t>
      </w:r>
      <w:r w:rsidR="00403DEC">
        <w:rPr>
          <w:sz w:val="28"/>
          <w:szCs w:val="28"/>
        </w:rPr>
        <w:t>№</w:t>
      </w:r>
      <w:r w:rsidR="00403DEC" w:rsidRPr="00403DEC">
        <w:rPr>
          <w:sz w:val="28"/>
          <w:szCs w:val="28"/>
        </w:rPr>
        <w:t xml:space="preserve"> 5818</w:t>
      </w:r>
    </w:p>
    <w:p w:rsidR="002378E6" w:rsidRDefault="00403DEC" w:rsidP="002378E6">
      <w:pPr>
        <w:suppressAutoHyphens/>
        <w:ind w:right="4818"/>
        <w:rPr>
          <w:sz w:val="28"/>
          <w:szCs w:val="28"/>
        </w:rPr>
      </w:pPr>
      <w:r>
        <w:rPr>
          <w:sz w:val="28"/>
          <w:szCs w:val="28"/>
        </w:rPr>
        <w:t>«</w:t>
      </w:r>
      <w:r w:rsidRPr="00403DEC">
        <w:rPr>
          <w:sz w:val="28"/>
          <w:szCs w:val="28"/>
        </w:rPr>
        <w:t xml:space="preserve">О создании попечительского совета </w:t>
      </w:r>
    </w:p>
    <w:p w:rsidR="008A2ABF" w:rsidRDefault="00403DEC" w:rsidP="002378E6">
      <w:pPr>
        <w:suppressAutoHyphens/>
        <w:ind w:right="4818"/>
        <w:rPr>
          <w:sz w:val="28"/>
          <w:szCs w:val="28"/>
        </w:rPr>
      </w:pPr>
      <w:r w:rsidRPr="00403DEC">
        <w:rPr>
          <w:sz w:val="28"/>
          <w:szCs w:val="28"/>
        </w:rPr>
        <w:t>по вопросам похоронного дела</w:t>
      </w:r>
      <w:r w:rsidR="00A80C2F">
        <w:rPr>
          <w:sz w:val="28"/>
          <w:szCs w:val="28"/>
        </w:rPr>
        <w:br/>
      </w:r>
      <w:r w:rsidRPr="00403DEC">
        <w:rPr>
          <w:sz w:val="28"/>
          <w:szCs w:val="28"/>
        </w:rPr>
        <w:t>в городе Сургуте</w:t>
      </w:r>
      <w:r>
        <w:rPr>
          <w:sz w:val="28"/>
          <w:szCs w:val="28"/>
        </w:rPr>
        <w:t>»</w:t>
      </w:r>
    </w:p>
    <w:p w:rsidR="008A2ABF" w:rsidRDefault="008A2ABF" w:rsidP="002378E6">
      <w:pPr>
        <w:suppressAutoHyphens/>
        <w:ind w:right="5138"/>
        <w:rPr>
          <w:sz w:val="28"/>
          <w:szCs w:val="28"/>
        </w:rPr>
      </w:pPr>
    </w:p>
    <w:p w:rsidR="008A2ABF" w:rsidRDefault="008A2ABF" w:rsidP="002378E6">
      <w:pPr>
        <w:pStyle w:val="a3"/>
        <w:ind w:firstLine="709"/>
        <w:jc w:val="both"/>
        <w:rPr>
          <w:szCs w:val="28"/>
        </w:rPr>
      </w:pPr>
    </w:p>
    <w:p w:rsidR="008A2ABF" w:rsidRPr="00CB2E9D" w:rsidRDefault="008A2ABF" w:rsidP="002378E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CB2E9D">
        <w:rPr>
          <w:szCs w:val="28"/>
        </w:rPr>
        <w:t>соответствии с Федеральным</w:t>
      </w:r>
      <w:r w:rsidR="00270944" w:rsidRPr="00CB2E9D">
        <w:rPr>
          <w:szCs w:val="28"/>
        </w:rPr>
        <w:t xml:space="preserve"> закон</w:t>
      </w:r>
      <w:r w:rsidR="001961A9" w:rsidRPr="00CB2E9D">
        <w:rPr>
          <w:szCs w:val="28"/>
        </w:rPr>
        <w:t>ом</w:t>
      </w:r>
      <w:r w:rsidRPr="00CB2E9D">
        <w:rPr>
          <w:szCs w:val="28"/>
        </w:rPr>
        <w:t xml:space="preserve"> от 06.10.2003 № 131-ФЗ</w:t>
      </w:r>
      <w:r w:rsidR="007C73F2" w:rsidRPr="00CB2E9D">
        <w:rPr>
          <w:szCs w:val="28"/>
        </w:rPr>
        <w:br/>
      </w:r>
      <w:r w:rsidRPr="00CB2E9D">
        <w:rPr>
          <w:szCs w:val="28"/>
        </w:rPr>
        <w:t>«Об общих принципах организации местного самоуправления в Российской Федерации»,</w:t>
      </w:r>
      <w:r w:rsidR="00403DEC" w:rsidRPr="00CB2E9D">
        <w:rPr>
          <w:szCs w:val="28"/>
        </w:rPr>
        <w:t xml:space="preserve"> </w:t>
      </w:r>
      <w:r w:rsidR="001961A9" w:rsidRPr="00CB2E9D">
        <w:rPr>
          <w:szCs w:val="28"/>
        </w:rPr>
        <w:t xml:space="preserve">Федеральным законом </w:t>
      </w:r>
      <w:r w:rsidR="00403DEC" w:rsidRPr="00CB2E9D">
        <w:rPr>
          <w:szCs w:val="28"/>
        </w:rPr>
        <w:t xml:space="preserve">от 12.01.1996 № 8-ФЗ «О погребении и похоронном деле», </w:t>
      </w:r>
      <w:r w:rsidRPr="00CB2E9D">
        <w:rPr>
          <w:szCs w:val="28"/>
        </w:rPr>
        <w:t>Уставом муниципального образования городской округ Сургут Ханты-Мансийского автономного округа – Югры,</w:t>
      </w:r>
      <w:r w:rsidR="007B2704" w:rsidRPr="00CB2E9D">
        <w:rPr>
          <w:szCs w:val="28"/>
        </w:rPr>
        <w:t xml:space="preserve"> </w:t>
      </w:r>
      <w:r w:rsidRPr="00CB2E9D">
        <w:rPr>
          <w:szCs w:val="28"/>
        </w:rPr>
        <w:t>распоряжени</w:t>
      </w:r>
      <w:r w:rsidR="001961A9" w:rsidRPr="00CB2E9D">
        <w:rPr>
          <w:szCs w:val="28"/>
        </w:rPr>
        <w:t xml:space="preserve">ем </w:t>
      </w:r>
      <w:r w:rsidRPr="00CB2E9D">
        <w:rPr>
          <w:szCs w:val="28"/>
        </w:rPr>
        <w:t>Администрации города от 30.12.2005 № 3686</w:t>
      </w:r>
      <w:r w:rsidR="003753AC" w:rsidRPr="00CB2E9D">
        <w:rPr>
          <w:szCs w:val="28"/>
        </w:rPr>
        <w:t xml:space="preserve"> </w:t>
      </w:r>
      <w:r w:rsidRPr="00CB2E9D">
        <w:rPr>
          <w:szCs w:val="28"/>
        </w:rPr>
        <w:t>«Об утверждении Р</w:t>
      </w:r>
      <w:r w:rsidR="003753AC" w:rsidRPr="00CB2E9D">
        <w:rPr>
          <w:szCs w:val="28"/>
        </w:rPr>
        <w:t>егламента Администрации города»</w:t>
      </w:r>
      <w:r w:rsidRPr="00CB2E9D">
        <w:rPr>
          <w:szCs w:val="28"/>
        </w:rPr>
        <w:t>:</w:t>
      </w:r>
      <w:r w:rsidR="00403DEC" w:rsidRPr="00CB2E9D">
        <w:rPr>
          <w:szCs w:val="28"/>
        </w:rPr>
        <w:t xml:space="preserve"> </w:t>
      </w:r>
    </w:p>
    <w:p w:rsidR="00403DEC" w:rsidRPr="00CB2E9D" w:rsidRDefault="008A2ABF" w:rsidP="002378E6">
      <w:pPr>
        <w:pStyle w:val="a3"/>
        <w:ind w:firstLine="709"/>
        <w:jc w:val="both"/>
        <w:rPr>
          <w:szCs w:val="28"/>
        </w:rPr>
      </w:pPr>
      <w:r w:rsidRPr="00CB2E9D">
        <w:rPr>
          <w:szCs w:val="28"/>
        </w:rPr>
        <w:t xml:space="preserve">1. Внести в </w:t>
      </w:r>
      <w:r w:rsidR="00403DEC" w:rsidRPr="00CB2E9D">
        <w:rPr>
          <w:szCs w:val="28"/>
        </w:rPr>
        <w:t>постановление Администрации города от 07.07.2017 № 5818</w:t>
      </w:r>
    </w:p>
    <w:p w:rsidR="001961A9" w:rsidRPr="00CB2E9D" w:rsidRDefault="00403DEC" w:rsidP="002378E6">
      <w:pPr>
        <w:pStyle w:val="a3"/>
        <w:jc w:val="both"/>
        <w:rPr>
          <w:szCs w:val="28"/>
        </w:rPr>
      </w:pPr>
      <w:r w:rsidRPr="00CB2E9D">
        <w:rPr>
          <w:szCs w:val="28"/>
        </w:rPr>
        <w:t>«О создании попечительского совета по вопросам похоронного дела в городе Сургуте» (с изменениями от 17.10</w:t>
      </w:r>
      <w:r w:rsidR="008A2ABF" w:rsidRPr="00CB2E9D">
        <w:rPr>
          <w:szCs w:val="28"/>
        </w:rPr>
        <w:t>.20</w:t>
      </w:r>
      <w:r w:rsidRPr="00CB2E9D">
        <w:rPr>
          <w:szCs w:val="28"/>
        </w:rPr>
        <w:t xml:space="preserve">18 </w:t>
      </w:r>
      <w:r w:rsidR="008A2ABF" w:rsidRPr="00CB2E9D">
        <w:rPr>
          <w:szCs w:val="28"/>
        </w:rPr>
        <w:t xml:space="preserve">№ </w:t>
      </w:r>
      <w:r w:rsidRPr="00CB2E9D">
        <w:rPr>
          <w:szCs w:val="28"/>
        </w:rPr>
        <w:t>7911, 0</w:t>
      </w:r>
      <w:r w:rsidR="00D87133" w:rsidRPr="00CB2E9D">
        <w:rPr>
          <w:szCs w:val="28"/>
        </w:rPr>
        <w:t>2</w:t>
      </w:r>
      <w:r w:rsidR="008A2ABF" w:rsidRPr="00CB2E9D">
        <w:rPr>
          <w:szCs w:val="28"/>
        </w:rPr>
        <w:t>.1</w:t>
      </w:r>
      <w:r w:rsidRPr="00CB2E9D">
        <w:rPr>
          <w:szCs w:val="28"/>
        </w:rPr>
        <w:t>2.2019</w:t>
      </w:r>
      <w:r w:rsidR="008A2ABF" w:rsidRPr="00CB2E9D">
        <w:rPr>
          <w:szCs w:val="28"/>
        </w:rPr>
        <w:t xml:space="preserve"> № </w:t>
      </w:r>
      <w:r w:rsidRPr="00CB2E9D">
        <w:rPr>
          <w:szCs w:val="28"/>
        </w:rPr>
        <w:t>9016, 09</w:t>
      </w:r>
      <w:r w:rsidR="008A2ABF" w:rsidRPr="00CB2E9D">
        <w:rPr>
          <w:szCs w:val="28"/>
        </w:rPr>
        <w:t>.0</w:t>
      </w:r>
      <w:r w:rsidRPr="00CB2E9D">
        <w:rPr>
          <w:szCs w:val="28"/>
        </w:rPr>
        <w:t>7</w:t>
      </w:r>
      <w:r w:rsidR="008A2ABF" w:rsidRPr="00CB2E9D">
        <w:rPr>
          <w:szCs w:val="28"/>
        </w:rPr>
        <w:t>.202</w:t>
      </w:r>
      <w:r w:rsidRPr="00CB2E9D">
        <w:rPr>
          <w:szCs w:val="28"/>
        </w:rPr>
        <w:t>1</w:t>
      </w:r>
      <w:r w:rsidR="008A2ABF" w:rsidRPr="00CB2E9D">
        <w:rPr>
          <w:szCs w:val="28"/>
        </w:rPr>
        <w:t xml:space="preserve"> № </w:t>
      </w:r>
      <w:r w:rsidRPr="00CB2E9D">
        <w:rPr>
          <w:szCs w:val="28"/>
        </w:rPr>
        <w:t>5659, 0</w:t>
      </w:r>
      <w:r w:rsidR="00D87133" w:rsidRPr="00CB2E9D">
        <w:rPr>
          <w:szCs w:val="28"/>
        </w:rPr>
        <w:t>3</w:t>
      </w:r>
      <w:r w:rsidR="008A2ABF" w:rsidRPr="00CB2E9D">
        <w:rPr>
          <w:szCs w:val="28"/>
        </w:rPr>
        <w:t>.0</w:t>
      </w:r>
      <w:r w:rsidRPr="00CB2E9D">
        <w:rPr>
          <w:szCs w:val="28"/>
        </w:rPr>
        <w:t>8</w:t>
      </w:r>
      <w:r w:rsidR="008A2ABF" w:rsidRPr="00CB2E9D">
        <w:rPr>
          <w:szCs w:val="28"/>
        </w:rPr>
        <w:t>.202</w:t>
      </w:r>
      <w:r w:rsidRPr="00CB2E9D">
        <w:rPr>
          <w:szCs w:val="28"/>
        </w:rPr>
        <w:t>1</w:t>
      </w:r>
      <w:r w:rsidR="008A2ABF" w:rsidRPr="00CB2E9D">
        <w:rPr>
          <w:szCs w:val="28"/>
        </w:rPr>
        <w:t xml:space="preserve"> № </w:t>
      </w:r>
      <w:r w:rsidRPr="00CB2E9D">
        <w:rPr>
          <w:szCs w:val="28"/>
        </w:rPr>
        <w:t>6667</w:t>
      </w:r>
      <w:r w:rsidR="008A2ABF" w:rsidRPr="00CB2E9D">
        <w:rPr>
          <w:szCs w:val="28"/>
        </w:rPr>
        <w:t xml:space="preserve">, </w:t>
      </w:r>
      <w:r w:rsidR="00D87133" w:rsidRPr="00CB2E9D">
        <w:rPr>
          <w:szCs w:val="28"/>
        </w:rPr>
        <w:t>25</w:t>
      </w:r>
      <w:r w:rsidRPr="00CB2E9D">
        <w:rPr>
          <w:szCs w:val="28"/>
        </w:rPr>
        <w:t>.0</w:t>
      </w:r>
      <w:r w:rsidR="00D87133" w:rsidRPr="00CB2E9D">
        <w:rPr>
          <w:szCs w:val="28"/>
        </w:rPr>
        <w:t>5</w:t>
      </w:r>
      <w:r w:rsidR="008A2ABF" w:rsidRPr="00CB2E9D">
        <w:rPr>
          <w:szCs w:val="28"/>
        </w:rPr>
        <w:t>.202</w:t>
      </w:r>
      <w:r w:rsidRPr="00CB2E9D">
        <w:rPr>
          <w:szCs w:val="28"/>
        </w:rPr>
        <w:t>3</w:t>
      </w:r>
      <w:r w:rsidR="008A2ABF" w:rsidRPr="00CB2E9D">
        <w:rPr>
          <w:szCs w:val="28"/>
        </w:rPr>
        <w:t xml:space="preserve"> № 2</w:t>
      </w:r>
      <w:r w:rsidR="00427BA4" w:rsidRPr="00CB2E9D">
        <w:rPr>
          <w:szCs w:val="28"/>
        </w:rPr>
        <w:t>7</w:t>
      </w:r>
      <w:r w:rsidRPr="00CB2E9D">
        <w:rPr>
          <w:szCs w:val="28"/>
        </w:rPr>
        <w:t>37</w:t>
      </w:r>
      <w:r w:rsidR="008A2ABF" w:rsidRPr="00CB2E9D">
        <w:rPr>
          <w:szCs w:val="28"/>
        </w:rPr>
        <w:t>) следующ</w:t>
      </w:r>
      <w:r w:rsidR="000E2B02" w:rsidRPr="00CB2E9D">
        <w:rPr>
          <w:szCs w:val="28"/>
        </w:rPr>
        <w:t>и</w:t>
      </w:r>
      <w:r w:rsidR="008A2ABF" w:rsidRPr="00CB2E9D">
        <w:rPr>
          <w:szCs w:val="28"/>
        </w:rPr>
        <w:t>е изменени</w:t>
      </w:r>
      <w:r w:rsidR="000E2B02" w:rsidRPr="00CB2E9D">
        <w:rPr>
          <w:szCs w:val="28"/>
        </w:rPr>
        <w:t>я</w:t>
      </w:r>
      <w:r w:rsidR="008A2ABF" w:rsidRPr="00CB2E9D">
        <w:rPr>
          <w:szCs w:val="28"/>
        </w:rPr>
        <w:t>:</w:t>
      </w:r>
    </w:p>
    <w:p w:rsidR="00116E6B" w:rsidRPr="00CB2E9D" w:rsidRDefault="001961A9" w:rsidP="002378E6">
      <w:pPr>
        <w:pStyle w:val="a3"/>
        <w:ind w:firstLine="709"/>
        <w:jc w:val="both"/>
        <w:rPr>
          <w:szCs w:val="28"/>
        </w:rPr>
      </w:pPr>
      <w:r w:rsidRPr="00CB2E9D">
        <w:rPr>
          <w:szCs w:val="28"/>
        </w:rPr>
        <w:t xml:space="preserve">1.1. </w:t>
      </w:r>
      <w:r w:rsidR="008A2ABF" w:rsidRPr="00CB2E9D">
        <w:rPr>
          <w:szCs w:val="28"/>
        </w:rPr>
        <w:t>В</w:t>
      </w:r>
      <w:r w:rsidR="00A71FB5" w:rsidRPr="00CB2E9D">
        <w:rPr>
          <w:szCs w:val="28"/>
        </w:rPr>
        <w:t xml:space="preserve"> приложении 1 к постановлению</w:t>
      </w:r>
      <w:r w:rsidR="00116E6B" w:rsidRPr="00CB2E9D">
        <w:rPr>
          <w:szCs w:val="28"/>
        </w:rPr>
        <w:t>:</w:t>
      </w:r>
    </w:p>
    <w:p w:rsidR="00116E6B" w:rsidRPr="00CB2E9D" w:rsidRDefault="007C73F2" w:rsidP="002378E6">
      <w:pPr>
        <w:pStyle w:val="a3"/>
        <w:ind w:firstLine="709"/>
        <w:jc w:val="both"/>
        <w:rPr>
          <w:szCs w:val="28"/>
        </w:rPr>
      </w:pPr>
      <w:r w:rsidRPr="00CB2E9D">
        <w:rPr>
          <w:szCs w:val="28"/>
        </w:rPr>
        <w:t>1.1.1.</w:t>
      </w:r>
      <w:r w:rsidR="008A2ABF" w:rsidRPr="00CB2E9D">
        <w:rPr>
          <w:szCs w:val="28"/>
        </w:rPr>
        <w:t xml:space="preserve"> </w:t>
      </w:r>
      <w:r w:rsidRPr="00CB2E9D">
        <w:rPr>
          <w:szCs w:val="28"/>
        </w:rPr>
        <w:t>Подпункты 1.1, 1.2 пункта 1</w:t>
      </w:r>
      <w:r w:rsidR="000C4DF3" w:rsidRPr="00CB2E9D">
        <w:t xml:space="preserve"> </w:t>
      </w:r>
      <w:r w:rsidR="000C4DF3" w:rsidRPr="00CB2E9D">
        <w:rPr>
          <w:szCs w:val="28"/>
        </w:rPr>
        <w:t>раздела V</w:t>
      </w:r>
      <w:r w:rsidRPr="00CB2E9D">
        <w:rPr>
          <w:szCs w:val="28"/>
        </w:rPr>
        <w:t xml:space="preserve"> изложить в следующей </w:t>
      </w:r>
      <w:r w:rsidR="00116E6B" w:rsidRPr="00CB2E9D">
        <w:rPr>
          <w:szCs w:val="28"/>
        </w:rPr>
        <w:t>редакции:</w:t>
      </w:r>
    </w:p>
    <w:p w:rsidR="000C4DF3" w:rsidRPr="00CB2E9D" w:rsidRDefault="000C4DF3" w:rsidP="002378E6">
      <w:pPr>
        <w:pStyle w:val="a3"/>
        <w:ind w:firstLine="709"/>
        <w:jc w:val="both"/>
        <w:rPr>
          <w:szCs w:val="28"/>
        </w:rPr>
      </w:pPr>
      <w:r w:rsidRPr="00CB2E9D">
        <w:rPr>
          <w:szCs w:val="28"/>
        </w:rPr>
        <w:t xml:space="preserve">«1.1. Заявление (обращение) граждане и юридические лица могут направить по адресу: попечительский совет по вопросам похоронного дела города Сургута, Тюменская область, Ханты-Мансийский автономный округ </w:t>
      </w:r>
      <w:r w:rsidR="00A80ADF" w:rsidRPr="00CB2E9D">
        <w:rPr>
          <w:szCs w:val="28"/>
        </w:rPr>
        <w:t>–</w:t>
      </w:r>
      <w:r w:rsidRPr="00CB2E9D">
        <w:rPr>
          <w:szCs w:val="28"/>
        </w:rPr>
        <w:t xml:space="preserve"> Югра, 628408, город Сургут, улица Энгельса, 8, для физических лиц кабинет 119, для юридических лиц</w:t>
      </w:r>
      <w:r w:rsidR="00A74025" w:rsidRPr="00CB2E9D">
        <w:rPr>
          <w:szCs w:val="28"/>
        </w:rPr>
        <w:t xml:space="preserve"> </w:t>
      </w:r>
      <w:r w:rsidRPr="00CB2E9D">
        <w:rPr>
          <w:szCs w:val="28"/>
        </w:rPr>
        <w:t>кабинет 1</w:t>
      </w:r>
      <w:r w:rsidR="002B00A5" w:rsidRPr="00CB2E9D">
        <w:rPr>
          <w:szCs w:val="28"/>
        </w:rPr>
        <w:t>12</w:t>
      </w:r>
      <w:r w:rsidRPr="00CB2E9D">
        <w:rPr>
          <w:szCs w:val="28"/>
        </w:rPr>
        <w:t xml:space="preserve"> или Тюменская область, Хан</w:t>
      </w:r>
      <w:r w:rsidR="001961A9" w:rsidRPr="00CB2E9D">
        <w:rPr>
          <w:szCs w:val="28"/>
        </w:rPr>
        <w:t>ты-Мансийский автономный округ –</w:t>
      </w:r>
      <w:r w:rsidRPr="00CB2E9D">
        <w:rPr>
          <w:szCs w:val="28"/>
        </w:rPr>
        <w:t xml:space="preserve"> Югра, 628408, город Сургут,</w:t>
      </w:r>
      <w:r w:rsidR="001961A9" w:rsidRPr="00CB2E9D">
        <w:rPr>
          <w:szCs w:val="28"/>
        </w:rPr>
        <w:t xml:space="preserve"> </w:t>
      </w:r>
      <w:r w:rsidRPr="00CB2E9D">
        <w:rPr>
          <w:szCs w:val="28"/>
        </w:rPr>
        <w:t>улица Гагарина, д</w:t>
      </w:r>
      <w:r w:rsidR="00CB2E9D" w:rsidRPr="00CB2E9D">
        <w:rPr>
          <w:szCs w:val="28"/>
        </w:rPr>
        <w:t>.</w:t>
      </w:r>
      <w:r w:rsidRPr="00CB2E9D">
        <w:rPr>
          <w:szCs w:val="28"/>
        </w:rPr>
        <w:t xml:space="preserve"> 11, кабинет 3</w:t>
      </w:r>
      <w:r w:rsidR="007C73F2" w:rsidRPr="00CB2E9D">
        <w:rPr>
          <w:szCs w:val="28"/>
        </w:rPr>
        <w:t>26</w:t>
      </w:r>
      <w:r w:rsidRPr="00CB2E9D">
        <w:rPr>
          <w:szCs w:val="28"/>
        </w:rPr>
        <w:t>.</w:t>
      </w:r>
    </w:p>
    <w:p w:rsidR="000C4DF3" w:rsidRPr="00CB2E9D" w:rsidRDefault="000C4DF3" w:rsidP="002378E6">
      <w:pPr>
        <w:pStyle w:val="a3"/>
        <w:ind w:firstLine="709"/>
        <w:jc w:val="both"/>
        <w:rPr>
          <w:szCs w:val="28"/>
        </w:rPr>
      </w:pPr>
      <w:r w:rsidRPr="00CB2E9D">
        <w:rPr>
          <w:szCs w:val="28"/>
        </w:rPr>
        <w:t>1.2. График работы:</w:t>
      </w:r>
    </w:p>
    <w:p w:rsidR="000C4DF3" w:rsidRPr="000C4DF3" w:rsidRDefault="001961A9" w:rsidP="002378E6">
      <w:pPr>
        <w:pStyle w:val="a3"/>
        <w:ind w:firstLine="709"/>
        <w:jc w:val="both"/>
        <w:rPr>
          <w:szCs w:val="28"/>
        </w:rPr>
      </w:pPr>
      <w:r w:rsidRPr="00CB2E9D">
        <w:rPr>
          <w:szCs w:val="28"/>
        </w:rPr>
        <w:t>- понедельник –</w:t>
      </w:r>
      <w:r w:rsidR="000C4DF3" w:rsidRPr="00CB2E9D">
        <w:rPr>
          <w:szCs w:val="28"/>
        </w:rPr>
        <w:t xml:space="preserve"> пятница: с 09</w:t>
      </w:r>
      <w:r w:rsidR="000C4DF3" w:rsidRPr="000C4DF3">
        <w:rPr>
          <w:szCs w:val="28"/>
        </w:rPr>
        <w:t>.00 до 17.</w:t>
      </w:r>
      <w:r w:rsidR="000C4DF3">
        <w:rPr>
          <w:szCs w:val="28"/>
        </w:rPr>
        <w:t>12</w:t>
      </w:r>
      <w:r w:rsidR="000C4DF3" w:rsidRPr="000C4DF3">
        <w:rPr>
          <w:szCs w:val="28"/>
        </w:rPr>
        <w:t>;</w:t>
      </w:r>
    </w:p>
    <w:p w:rsidR="000C4DF3" w:rsidRPr="000C4DF3" w:rsidRDefault="000C4DF3" w:rsidP="002378E6">
      <w:pPr>
        <w:pStyle w:val="a3"/>
        <w:ind w:firstLine="709"/>
        <w:jc w:val="both"/>
        <w:rPr>
          <w:szCs w:val="28"/>
        </w:rPr>
      </w:pPr>
      <w:r w:rsidRPr="000C4DF3">
        <w:rPr>
          <w:szCs w:val="28"/>
        </w:rPr>
        <w:lastRenderedPageBreak/>
        <w:t>- перерыв на обед: с 13.00 до 14.00;</w:t>
      </w:r>
    </w:p>
    <w:p w:rsidR="007C73F2" w:rsidRDefault="000C4DF3" w:rsidP="002378E6">
      <w:pPr>
        <w:pStyle w:val="a3"/>
        <w:ind w:firstLine="709"/>
        <w:jc w:val="both"/>
        <w:rPr>
          <w:szCs w:val="28"/>
        </w:rPr>
      </w:pPr>
      <w:r w:rsidRPr="000C4DF3">
        <w:rPr>
          <w:szCs w:val="28"/>
        </w:rPr>
        <w:t>- выходные дни: суббота, воскресенье</w:t>
      </w:r>
      <w:r w:rsidR="008A2ABF">
        <w:rPr>
          <w:szCs w:val="28"/>
        </w:rPr>
        <w:t xml:space="preserve">». </w:t>
      </w:r>
    </w:p>
    <w:p w:rsidR="007C73F2" w:rsidRPr="00291B77" w:rsidRDefault="007C73F2" w:rsidP="002378E6">
      <w:pPr>
        <w:pStyle w:val="a3"/>
        <w:ind w:firstLine="709"/>
        <w:jc w:val="both"/>
        <w:rPr>
          <w:szCs w:val="28"/>
        </w:rPr>
      </w:pPr>
      <w:r w:rsidRPr="00291B77">
        <w:rPr>
          <w:szCs w:val="28"/>
        </w:rPr>
        <w:t xml:space="preserve">1.2. </w:t>
      </w:r>
      <w:r w:rsidR="00427BA4" w:rsidRPr="00291B77">
        <w:rPr>
          <w:szCs w:val="28"/>
        </w:rPr>
        <w:t>П</w:t>
      </w:r>
      <w:r w:rsidRPr="00291B77">
        <w:rPr>
          <w:szCs w:val="28"/>
        </w:rPr>
        <w:t>риложени</w:t>
      </w:r>
      <w:r w:rsidR="00427BA4" w:rsidRPr="00291B77">
        <w:rPr>
          <w:szCs w:val="28"/>
        </w:rPr>
        <w:t>е</w:t>
      </w:r>
      <w:r w:rsidRPr="00291B77">
        <w:rPr>
          <w:szCs w:val="28"/>
        </w:rPr>
        <w:t xml:space="preserve"> 2 к постановлению </w:t>
      </w:r>
      <w:r w:rsidR="00427BA4" w:rsidRPr="00291B77">
        <w:rPr>
          <w:szCs w:val="28"/>
        </w:rPr>
        <w:t xml:space="preserve">изложить в новой редакции согласно </w:t>
      </w:r>
      <w:proofErr w:type="gramStart"/>
      <w:r w:rsidR="00427BA4" w:rsidRPr="00291B77">
        <w:rPr>
          <w:szCs w:val="28"/>
        </w:rPr>
        <w:t>приложению</w:t>
      </w:r>
      <w:proofErr w:type="gramEnd"/>
      <w:r w:rsidR="00427BA4" w:rsidRPr="00291B77">
        <w:rPr>
          <w:szCs w:val="28"/>
        </w:rPr>
        <w:t xml:space="preserve"> к</w:t>
      </w:r>
      <w:r w:rsidR="00260BB8">
        <w:rPr>
          <w:szCs w:val="28"/>
        </w:rPr>
        <w:t xml:space="preserve"> настоящему</w:t>
      </w:r>
      <w:r w:rsidR="00427BA4" w:rsidRPr="00291B77">
        <w:rPr>
          <w:szCs w:val="28"/>
        </w:rPr>
        <w:t xml:space="preserve"> постановлению.</w:t>
      </w:r>
    </w:p>
    <w:p w:rsidR="008A2ABF" w:rsidRDefault="008A2ABF" w:rsidP="002378E6">
      <w:pPr>
        <w:pStyle w:val="a3"/>
        <w:ind w:firstLine="709"/>
        <w:jc w:val="both"/>
        <w:rPr>
          <w:szCs w:val="28"/>
        </w:rPr>
      </w:pPr>
      <w:r w:rsidRPr="00291B77">
        <w:rPr>
          <w:szCs w:val="28"/>
        </w:rPr>
        <w:t>2. Комитету информационной политики</w:t>
      </w:r>
      <w:r>
        <w:rPr>
          <w:szCs w:val="28"/>
        </w:rPr>
        <w:t xml:space="preserve"> обнародовать (разместить) настоящее </w:t>
      </w:r>
      <w:r w:rsidR="007C73F2">
        <w:rPr>
          <w:szCs w:val="28"/>
        </w:rPr>
        <w:t>постановлени</w:t>
      </w:r>
      <w:r>
        <w:rPr>
          <w:szCs w:val="28"/>
        </w:rPr>
        <w:t xml:space="preserve">е на официальном портале Администрации города: www.admsurgut.ru. </w:t>
      </w:r>
    </w:p>
    <w:p w:rsidR="008A2ABF" w:rsidRPr="00291B77" w:rsidRDefault="008A2ABF" w:rsidP="002378E6">
      <w:pPr>
        <w:pStyle w:val="a3"/>
        <w:ind w:firstLine="709"/>
        <w:jc w:val="both"/>
        <w:rPr>
          <w:szCs w:val="28"/>
        </w:rPr>
      </w:pPr>
      <w:r w:rsidRPr="00291B77">
        <w:rPr>
          <w:szCs w:val="28"/>
        </w:rPr>
        <w:t xml:space="preserve">3. Муниципальному казенному учреждению «Наш город» </w:t>
      </w:r>
      <w:r w:rsidR="00025274" w:rsidRPr="00291B77">
        <w:rPr>
          <w:szCs w:val="28"/>
        </w:rPr>
        <w:t>опубликовать</w:t>
      </w:r>
      <w:r w:rsidRPr="00291B77">
        <w:rPr>
          <w:szCs w:val="28"/>
        </w:rPr>
        <w:t xml:space="preserve"> (разместить) настоящее </w:t>
      </w:r>
      <w:r w:rsidR="007C73F2" w:rsidRPr="00291B77">
        <w:rPr>
          <w:szCs w:val="28"/>
        </w:rPr>
        <w:t>постановление</w:t>
      </w:r>
      <w:r w:rsidRPr="00291B77">
        <w:rPr>
          <w:szCs w:val="28"/>
        </w:rPr>
        <w:t xml:space="preserve"> в сетевом издании «Официальные документы города Сургута»: DOCSURGUT.RU.</w:t>
      </w:r>
    </w:p>
    <w:p w:rsidR="008A2ABF" w:rsidRDefault="007C73F2" w:rsidP="002378E6">
      <w:pPr>
        <w:pStyle w:val="a3"/>
        <w:ind w:firstLine="709"/>
        <w:jc w:val="both"/>
        <w:rPr>
          <w:szCs w:val="28"/>
        </w:rPr>
      </w:pPr>
      <w:r w:rsidRPr="00291B77">
        <w:rPr>
          <w:szCs w:val="28"/>
        </w:rPr>
        <w:t xml:space="preserve">4. </w:t>
      </w:r>
      <w:r w:rsidR="002E631E" w:rsidRPr="00291B77">
        <w:rPr>
          <w:szCs w:val="28"/>
        </w:rPr>
        <w:t>Настоящее постановление вступает в силу после его официального опубликования</w:t>
      </w:r>
      <w:r w:rsidR="008A2ABF" w:rsidRPr="00291B77">
        <w:rPr>
          <w:szCs w:val="28"/>
        </w:rPr>
        <w:t>.</w:t>
      </w:r>
    </w:p>
    <w:p w:rsidR="008A2ABF" w:rsidRDefault="008A2ABF" w:rsidP="002378E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выполнением </w:t>
      </w:r>
      <w:r w:rsidR="00D87133">
        <w:rPr>
          <w:szCs w:val="28"/>
        </w:rPr>
        <w:t>постановления</w:t>
      </w:r>
      <w:r>
        <w:rPr>
          <w:szCs w:val="28"/>
        </w:rPr>
        <w:t xml:space="preserve"> </w:t>
      </w:r>
      <w:r w:rsidR="003753AC">
        <w:rPr>
          <w:szCs w:val="28"/>
        </w:rPr>
        <w:t xml:space="preserve">возложить на заместителя </w:t>
      </w:r>
      <w:r w:rsidR="003753AC" w:rsidRPr="003753AC">
        <w:rPr>
          <w:szCs w:val="28"/>
        </w:rPr>
        <w:t>Главы города, курирующ</w:t>
      </w:r>
      <w:r w:rsidR="00106E3B">
        <w:rPr>
          <w:szCs w:val="28"/>
        </w:rPr>
        <w:t xml:space="preserve">его </w:t>
      </w:r>
      <w:r w:rsidR="003753AC" w:rsidRPr="003753AC">
        <w:rPr>
          <w:szCs w:val="28"/>
        </w:rPr>
        <w:t>сферу городског</w:t>
      </w:r>
      <w:r w:rsidR="00106E3B">
        <w:rPr>
          <w:szCs w:val="28"/>
        </w:rPr>
        <w:t xml:space="preserve">о хозяйства, природопользования </w:t>
      </w:r>
      <w:r w:rsidR="003753AC" w:rsidRPr="003753AC">
        <w:rPr>
          <w:szCs w:val="28"/>
        </w:rPr>
        <w:t>и экологии, управления земельными ресурсами горо</w:t>
      </w:r>
      <w:r w:rsidR="00106E3B">
        <w:rPr>
          <w:szCs w:val="28"/>
        </w:rPr>
        <w:t xml:space="preserve">дского округа </w:t>
      </w:r>
      <w:r w:rsidR="003753AC" w:rsidRPr="003753AC">
        <w:rPr>
          <w:szCs w:val="28"/>
        </w:rPr>
        <w:t>и имуществом, находящимися</w:t>
      </w:r>
      <w:r w:rsidR="003753AC">
        <w:rPr>
          <w:szCs w:val="28"/>
        </w:rPr>
        <w:t xml:space="preserve"> </w:t>
      </w:r>
      <w:r w:rsidR="003753AC" w:rsidRPr="003753AC">
        <w:rPr>
          <w:szCs w:val="28"/>
        </w:rPr>
        <w:t>в муниципальной собственности</w:t>
      </w:r>
      <w:r>
        <w:rPr>
          <w:szCs w:val="28"/>
        </w:rPr>
        <w:t xml:space="preserve">. </w:t>
      </w:r>
    </w:p>
    <w:p w:rsidR="008A2ABF" w:rsidRDefault="008A2ABF" w:rsidP="008A2ABF">
      <w:pPr>
        <w:pStyle w:val="a3"/>
        <w:jc w:val="both"/>
        <w:rPr>
          <w:szCs w:val="28"/>
        </w:rPr>
      </w:pPr>
    </w:p>
    <w:p w:rsidR="008A2ABF" w:rsidRDefault="008A2ABF" w:rsidP="008A2ABF">
      <w:pPr>
        <w:suppressAutoHyphens/>
        <w:rPr>
          <w:sz w:val="28"/>
          <w:szCs w:val="28"/>
        </w:rPr>
      </w:pPr>
    </w:p>
    <w:p w:rsidR="008A2ABF" w:rsidRDefault="008A2ABF" w:rsidP="008A2ABF">
      <w:pPr>
        <w:suppressAutoHyphens/>
        <w:rPr>
          <w:sz w:val="28"/>
          <w:szCs w:val="28"/>
        </w:rPr>
      </w:pPr>
    </w:p>
    <w:p w:rsidR="008A2ABF" w:rsidRDefault="008A2ABF" w:rsidP="008A2AB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03DEC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3DEC">
        <w:rPr>
          <w:sz w:val="28"/>
          <w:szCs w:val="28"/>
        </w:rPr>
        <w:t xml:space="preserve">                                         М.Н. Слепов</w:t>
      </w:r>
    </w:p>
    <w:p w:rsidR="008A2ABF" w:rsidRDefault="008A2ABF" w:rsidP="008A2ABF">
      <w:pPr>
        <w:suppressAutoHyphens/>
        <w:ind w:left="5245"/>
        <w:jc w:val="both"/>
        <w:rPr>
          <w:sz w:val="28"/>
          <w:szCs w:val="28"/>
        </w:rPr>
      </w:pPr>
    </w:p>
    <w:p w:rsidR="008A2ABF" w:rsidRDefault="008A2ABF" w:rsidP="008A2ABF">
      <w:pPr>
        <w:suppressAutoHyphens/>
        <w:ind w:left="5245"/>
        <w:jc w:val="both"/>
        <w:rPr>
          <w:sz w:val="28"/>
          <w:szCs w:val="28"/>
        </w:rPr>
      </w:pPr>
    </w:p>
    <w:p w:rsidR="008A2ABF" w:rsidRDefault="008A2ABF" w:rsidP="008A2ABF">
      <w:pPr>
        <w:suppressAutoHyphens/>
        <w:ind w:left="5245"/>
        <w:jc w:val="both"/>
        <w:rPr>
          <w:sz w:val="28"/>
          <w:szCs w:val="28"/>
        </w:rPr>
      </w:pPr>
    </w:p>
    <w:p w:rsidR="008A2ABF" w:rsidRDefault="008A2ABF" w:rsidP="008A2ABF">
      <w:pPr>
        <w:suppressAutoHyphens/>
        <w:ind w:left="5245"/>
        <w:jc w:val="both"/>
        <w:rPr>
          <w:sz w:val="28"/>
          <w:szCs w:val="28"/>
        </w:rPr>
      </w:pPr>
    </w:p>
    <w:p w:rsidR="008A2ABF" w:rsidRDefault="008A2ABF" w:rsidP="008A2ABF">
      <w:pPr>
        <w:suppressAutoHyphens/>
        <w:ind w:left="5245"/>
        <w:jc w:val="both"/>
        <w:rPr>
          <w:sz w:val="28"/>
          <w:szCs w:val="28"/>
        </w:rPr>
      </w:pPr>
    </w:p>
    <w:p w:rsidR="008A2ABF" w:rsidRDefault="008A2ABF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3753AC" w:rsidRDefault="003753AC" w:rsidP="008A2ABF">
      <w:pPr>
        <w:suppressAutoHyphens/>
        <w:ind w:left="5245"/>
        <w:jc w:val="both"/>
        <w:rPr>
          <w:sz w:val="28"/>
          <w:szCs w:val="28"/>
        </w:rPr>
      </w:pPr>
    </w:p>
    <w:p w:rsidR="003753AC" w:rsidRDefault="003753AC" w:rsidP="008A2ABF">
      <w:pPr>
        <w:suppressAutoHyphens/>
        <w:ind w:left="5245"/>
        <w:jc w:val="both"/>
        <w:rPr>
          <w:sz w:val="28"/>
          <w:szCs w:val="28"/>
        </w:rPr>
      </w:pPr>
    </w:p>
    <w:p w:rsidR="003753AC" w:rsidRDefault="003753AC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427BA4" w:rsidRPr="00291B77" w:rsidRDefault="00427BA4" w:rsidP="001961A9">
      <w:pPr>
        <w:ind w:left="5954"/>
        <w:rPr>
          <w:sz w:val="28"/>
          <w:szCs w:val="28"/>
        </w:rPr>
      </w:pPr>
      <w:r w:rsidRPr="00291B77">
        <w:rPr>
          <w:sz w:val="28"/>
          <w:szCs w:val="28"/>
        </w:rPr>
        <w:lastRenderedPageBreak/>
        <w:t xml:space="preserve">Приложение </w:t>
      </w:r>
    </w:p>
    <w:p w:rsidR="00427BA4" w:rsidRPr="00291B77" w:rsidRDefault="00427BA4" w:rsidP="001961A9">
      <w:pPr>
        <w:ind w:left="5954"/>
        <w:rPr>
          <w:sz w:val="28"/>
          <w:szCs w:val="28"/>
        </w:rPr>
      </w:pPr>
      <w:r w:rsidRPr="00291B77">
        <w:rPr>
          <w:sz w:val="28"/>
          <w:szCs w:val="28"/>
        </w:rPr>
        <w:t>к постановлению</w:t>
      </w:r>
      <w:r w:rsidRPr="00291B77">
        <w:rPr>
          <w:sz w:val="28"/>
          <w:szCs w:val="28"/>
        </w:rPr>
        <w:br/>
        <w:t>Администрации города</w:t>
      </w:r>
    </w:p>
    <w:p w:rsidR="00427BA4" w:rsidRPr="00291B77" w:rsidRDefault="00427BA4" w:rsidP="001961A9">
      <w:pPr>
        <w:ind w:left="5954"/>
        <w:rPr>
          <w:sz w:val="28"/>
          <w:szCs w:val="28"/>
        </w:rPr>
      </w:pPr>
      <w:r w:rsidRPr="00291B77">
        <w:rPr>
          <w:sz w:val="28"/>
          <w:szCs w:val="28"/>
        </w:rPr>
        <w:t>от ________</w:t>
      </w:r>
      <w:r w:rsidR="001961A9">
        <w:rPr>
          <w:sz w:val="28"/>
          <w:szCs w:val="28"/>
        </w:rPr>
        <w:t>_____</w:t>
      </w:r>
      <w:r w:rsidRPr="00291B77">
        <w:rPr>
          <w:sz w:val="28"/>
          <w:szCs w:val="28"/>
        </w:rPr>
        <w:t xml:space="preserve"> № _____</w:t>
      </w:r>
    </w:p>
    <w:p w:rsidR="00427BA4" w:rsidRPr="00291B77" w:rsidRDefault="00427BA4" w:rsidP="00427BA4">
      <w:pPr>
        <w:pStyle w:val="a3"/>
        <w:ind w:firstLine="709"/>
        <w:jc w:val="both"/>
        <w:rPr>
          <w:rFonts w:cs="Times New Roman"/>
          <w:bCs/>
          <w:szCs w:val="28"/>
        </w:rPr>
      </w:pPr>
    </w:p>
    <w:p w:rsidR="00427BA4" w:rsidRPr="00291B77" w:rsidRDefault="00427BA4" w:rsidP="00427BA4">
      <w:pPr>
        <w:pStyle w:val="a3"/>
        <w:ind w:firstLine="709"/>
        <w:jc w:val="center"/>
        <w:rPr>
          <w:rFonts w:cs="Times New Roman"/>
          <w:bCs/>
          <w:szCs w:val="28"/>
        </w:rPr>
      </w:pPr>
    </w:p>
    <w:p w:rsidR="00427BA4" w:rsidRPr="00291B77" w:rsidRDefault="00427BA4" w:rsidP="00427BA4">
      <w:pPr>
        <w:pStyle w:val="a3"/>
        <w:jc w:val="center"/>
        <w:rPr>
          <w:rFonts w:cs="Times New Roman"/>
          <w:bCs/>
          <w:szCs w:val="28"/>
        </w:rPr>
      </w:pPr>
      <w:r w:rsidRPr="00291B77">
        <w:rPr>
          <w:rFonts w:cs="Times New Roman"/>
          <w:bCs/>
          <w:szCs w:val="28"/>
        </w:rPr>
        <w:t>Состав</w:t>
      </w:r>
    </w:p>
    <w:p w:rsidR="001961A9" w:rsidRDefault="00427BA4" w:rsidP="00427BA4">
      <w:pPr>
        <w:pStyle w:val="a3"/>
        <w:jc w:val="center"/>
        <w:rPr>
          <w:rFonts w:cs="Times New Roman"/>
          <w:bCs/>
          <w:szCs w:val="28"/>
        </w:rPr>
      </w:pPr>
      <w:r w:rsidRPr="00291B77">
        <w:rPr>
          <w:rFonts w:cs="Times New Roman"/>
          <w:bCs/>
          <w:szCs w:val="28"/>
        </w:rPr>
        <w:t xml:space="preserve">попечительского совета по вопросам похоронного дела </w:t>
      </w:r>
    </w:p>
    <w:p w:rsidR="00427BA4" w:rsidRPr="00291B77" w:rsidRDefault="00427BA4" w:rsidP="00427BA4">
      <w:pPr>
        <w:pStyle w:val="a3"/>
        <w:jc w:val="center"/>
        <w:rPr>
          <w:rFonts w:cs="Times New Roman"/>
          <w:bCs/>
          <w:szCs w:val="28"/>
        </w:rPr>
      </w:pPr>
      <w:r w:rsidRPr="00291B77">
        <w:rPr>
          <w:rFonts w:cs="Times New Roman"/>
          <w:bCs/>
          <w:szCs w:val="28"/>
        </w:rPr>
        <w:t>в городе Сургуте</w:t>
      </w:r>
    </w:p>
    <w:tbl>
      <w:tblPr>
        <w:tblStyle w:val="a6"/>
        <w:tblpPr w:leftFromText="180" w:rightFromText="180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4672"/>
        <w:gridCol w:w="4821"/>
      </w:tblGrid>
      <w:tr w:rsidR="00427BA4" w:rsidTr="001961A9">
        <w:tc>
          <w:tcPr>
            <w:tcW w:w="4672" w:type="dxa"/>
          </w:tcPr>
          <w:p w:rsidR="00427BA4" w:rsidRDefault="00427BA4" w:rsidP="001961A9">
            <w:pPr>
              <w:pStyle w:val="a3"/>
              <w:jc w:val="center"/>
              <w:rPr>
                <w:rFonts w:cs="Times New Roman"/>
                <w:bCs/>
                <w:szCs w:val="28"/>
              </w:rPr>
            </w:pPr>
            <w:r w:rsidRPr="00427BA4">
              <w:rPr>
                <w:rFonts w:cs="Times New Roman"/>
                <w:bCs/>
                <w:szCs w:val="28"/>
              </w:rPr>
              <w:t>Основной состав</w:t>
            </w:r>
          </w:p>
        </w:tc>
        <w:tc>
          <w:tcPr>
            <w:tcW w:w="4821" w:type="dxa"/>
          </w:tcPr>
          <w:p w:rsidR="00427BA4" w:rsidRDefault="00427BA4" w:rsidP="001961A9">
            <w:pPr>
              <w:pStyle w:val="a3"/>
              <w:tabs>
                <w:tab w:val="left" w:pos="984"/>
              </w:tabs>
              <w:jc w:val="center"/>
              <w:rPr>
                <w:rFonts w:cs="Times New Roman"/>
                <w:bCs/>
                <w:szCs w:val="28"/>
              </w:rPr>
            </w:pPr>
            <w:r w:rsidRPr="00427BA4">
              <w:rPr>
                <w:rFonts w:cs="Times New Roman"/>
                <w:bCs/>
                <w:szCs w:val="28"/>
              </w:rPr>
              <w:t>Резервный состав</w:t>
            </w:r>
          </w:p>
        </w:tc>
      </w:tr>
      <w:tr w:rsidR="00427BA4" w:rsidTr="001961A9">
        <w:tc>
          <w:tcPr>
            <w:tcW w:w="4672" w:type="dxa"/>
          </w:tcPr>
          <w:p w:rsidR="00427BA4" w:rsidRDefault="00427BA4" w:rsidP="00A069DD">
            <w:pPr>
              <w:pStyle w:val="a3"/>
              <w:rPr>
                <w:rFonts w:cs="Times New Roman"/>
                <w:bCs/>
                <w:szCs w:val="28"/>
              </w:rPr>
            </w:pPr>
            <w:r w:rsidRPr="00427BA4">
              <w:rPr>
                <w:rFonts w:cs="Times New Roman"/>
                <w:bCs/>
                <w:szCs w:val="28"/>
              </w:rPr>
              <w:t>заместитель Главы города, курирующий сферу городского хозяйства, природопользования</w:t>
            </w:r>
            <w:r w:rsidR="00025274">
              <w:rPr>
                <w:rFonts w:cs="Times New Roman"/>
                <w:bCs/>
                <w:szCs w:val="28"/>
              </w:rPr>
              <w:br/>
            </w:r>
            <w:r w:rsidRPr="00427BA4">
              <w:rPr>
                <w:rFonts w:cs="Times New Roman"/>
                <w:bCs/>
                <w:szCs w:val="28"/>
              </w:rPr>
              <w:t>и экологии, управления земельными ресурсами городского округа</w:t>
            </w:r>
            <w:r w:rsidR="00A069DD">
              <w:rPr>
                <w:rFonts w:cs="Times New Roman"/>
                <w:bCs/>
                <w:szCs w:val="28"/>
              </w:rPr>
              <w:br/>
            </w:r>
            <w:r w:rsidRPr="00427BA4">
              <w:rPr>
                <w:rFonts w:cs="Times New Roman"/>
                <w:bCs/>
                <w:szCs w:val="28"/>
              </w:rPr>
              <w:t>и имуществом, находящимися</w:t>
            </w:r>
            <w:r w:rsidR="00A069DD">
              <w:rPr>
                <w:rFonts w:cs="Times New Roman"/>
                <w:bCs/>
                <w:szCs w:val="28"/>
              </w:rPr>
              <w:br/>
            </w:r>
            <w:r w:rsidRPr="00427BA4">
              <w:rPr>
                <w:rFonts w:cs="Times New Roman"/>
                <w:bCs/>
                <w:szCs w:val="28"/>
              </w:rPr>
              <w:t>в муниципальной собственности, председатель попечительского совета</w:t>
            </w:r>
          </w:p>
        </w:tc>
        <w:tc>
          <w:tcPr>
            <w:tcW w:w="4821" w:type="dxa"/>
          </w:tcPr>
          <w:p w:rsidR="00427BA4" w:rsidRDefault="00427BA4" w:rsidP="00602294">
            <w:pPr>
              <w:pStyle w:val="a3"/>
              <w:rPr>
                <w:rFonts w:cs="Times New Roman"/>
                <w:bCs/>
                <w:szCs w:val="28"/>
              </w:rPr>
            </w:pPr>
            <w:r w:rsidRPr="00427BA4">
              <w:rPr>
                <w:rFonts w:cs="Times New Roman"/>
                <w:bCs/>
                <w:szCs w:val="28"/>
              </w:rPr>
              <w:t>заместитель Главы города (замещающий на период отсутствия)</w:t>
            </w:r>
          </w:p>
        </w:tc>
      </w:tr>
      <w:tr w:rsidR="00427BA4" w:rsidTr="001961A9">
        <w:tc>
          <w:tcPr>
            <w:tcW w:w="4672" w:type="dxa"/>
          </w:tcPr>
          <w:p w:rsidR="00427BA4" w:rsidRDefault="00427BA4" w:rsidP="00602294">
            <w:pPr>
              <w:pStyle w:val="a3"/>
              <w:rPr>
                <w:rFonts w:cs="Times New Roman"/>
                <w:bCs/>
                <w:szCs w:val="28"/>
              </w:rPr>
            </w:pPr>
            <w:r w:rsidRPr="00427BA4">
              <w:rPr>
                <w:rFonts w:cs="Times New Roman"/>
                <w:bCs/>
                <w:szCs w:val="28"/>
              </w:rPr>
              <w:t>директор департамента городского хозяйства Администрации города, заместитель председателя попечительского совета</w:t>
            </w:r>
          </w:p>
        </w:tc>
        <w:tc>
          <w:tcPr>
            <w:tcW w:w="4821" w:type="dxa"/>
          </w:tcPr>
          <w:p w:rsidR="00427BA4" w:rsidRDefault="00427BA4" w:rsidP="002378E6">
            <w:pPr>
              <w:pStyle w:val="a3"/>
              <w:rPr>
                <w:rFonts w:cs="Times New Roman"/>
                <w:bCs/>
                <w:szCs w:val="28"/>
              </w:rPr>
            </w:pPr>
            <w:r w:rsidRPr="00427BA4">
              <w:rPr>
                <w:rFonts w:cs="Times New Roman"/>
                <w:bCs/>
                <w:szCs w:val="28"/>
              </w:rPr>
              <w:t>заместитель директора департамента городского</w:t>
            </w:r>
            <w:r w:rsidR="00025274">
              <w:rPr>
                <w:rFonts w:cs="Times New Roman"/>
                <w:bCs/>
                <w:szCs w:val="28"/>
              </w:rPr>
              <w:t xml:space="preserve"> хозяйства Администрации города</w:t>
            </w:r>
            <w:r w:rsidR="002378E6">
              <w:rPr>
                <w:rFonts w:cs="Times New Roman"/>
                <w:bCs/>
                <w:szCs w:val="28"/>
              </w:rPr>
              <w:t xml:space="preserve"> </w:t>
            </w:r>
            <w:r w:rsidRPr="00427BA4">
              <w:rPr>
                <w:rFonts w:cs="Times New Roman"/>
                <w:bCs/>
                <w:szCs w:val="28"/>
              </w:rPr>
              <w:t>(на период отсутствия заместителя председателя совета)</w:t>
            </w:r>
          </w:p>
        </w:tc>
      </w:tr>
      <w:tr w:rsidR="00427BA4" w:rsidTr="001961A9">
        <w:tc>
          <w:tcPr>
            <w:tcW w:w="4672" w:type="dxa"/>
          </w:tcPr>
          <w:p w:rsidR="00427BA4" w:rsidRDefault="00427BA4" w:rsidP="00602294">
            <w:pPr>
              <w:pStyle w:val="a3"/>
              <w:rPr>
                <w:rFonts w:cs="Times New Roman"/>
                <w:bCs/>
                <w:szCs w:val="28"/>
              </w:rPr>
            </w:pPr>
            <w:r w:rsidRPr="00427BA4">
              <w:rPr>
                <w:rFonts w:cs="Times New Roman"/>
                <w:bCs/>
                <w:szCs w:val="28"/>
              </w:rPr>
              <w:t>начальник отдела управления жилищным фондом и объектами городского хозяйства департамента городского хозяйства Администрации города, секретарь попечительского совета</w:t>
            </w:r>
          </w:p>
        </w:tc>
        <w:tc>
          <w:tcPr>
            <w:tcW w:w="4821" w:type="dxa"/>
          </w:tcPr>
          <w:p w:rsidR="00427BA4" w:rsidRDefault="00025274" w:rsidP="00025274">
            <w:pPr>
              <w:pStyle w:val="a3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г</w:t>
            </w:r>
            <w:r w:rsidR="00602294" w:rsidRPr="00602294">
              <w:rPr>
                <w:rFonts w:cs="Times New Roman"/>
                <w:bCs/>
                <w:szCs w:val="28"/>
              </w:rPr>
              <w:t>лавный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="00602294" w:rsidRPr="00602294">
              <w:rPr>
                <w:rFonts w:cs="Times New Roman"/>
                <w:bCs/>
                <w:szCs w:val="28"/>
              </w:rPr>
              <w:t>специалист отдела управления жилищны</w:t>
            </w:r>
            <w:r>
              <w:rPr>
                <w:rFonts w:cs="Times New Roman"/>
                <w:bCs/>
                <w:szCs w:val="28"/>
              </w:rPr>
              <w:t>м фондом</w:t>
            </w:r>
            <w:r>
              <w:rPr>
                <w:rFonts w:cs="Times New Roman"/>
                <w:bCs/>
                <w:szCs w:val="28"/>
              </w:rPr>
              <w:br/>
              <w:t xml:space="preserve">и объектами городского </w:t>
            </w:r>
            <w:r w:rsidR="00602294" w:rsidRPr="00602294">
              <w:rPr>
                <w:rFonts w:cs="Times New Roman"/>
                <w:bCs/>
                <w:szCs w:val="28"/>
              </w:rPr>
              <w:t>хозяйства департамента городского хозяйства Администрации города</w:t>
            </w:r>
            <w:r>
              <w:rPr>
                <w:rFonts w:cs="Times New Roman"/>
                <w:bCs/>
                <w:szCs w:val="28"/>
              </w:rPr>
              <w:br/>
            </w:r>
            <w:r w:rsidRPr="00427BA4">
              <w:rPr>
                <w:rFonts w:cs="Times New Roman"/>
                <w:bCs/>
                <w:szCs w:val="28"/>
              </w:rPr>
              <w:t xml:space="preserve">(на период отсутствия </w:t>
            </w:r>
            <w:r>
              <w:rPr>
                <w:rFonts w:cs="Times New Roman"/>
                <w:bCs/>
                <w:szCs w:val="28"/>
              </w:rPr>
              <w:t>секретаря попечительского</w:t>
            </w:r>
            <w:r w:rsidRPr="00427BA4">
              <w:rPr>
                <w:rFonts w:cs="Times New Roman"/>
                <w:bCs/>
                <w:szCs w:val="28"/>
              </w:rPr>
              <w:t xml:space="preserve"> совета)</w:t>
            </w:r>
          </w:p>
        </w:tc>
      </w:tr>
      <w:tr w:rsidR="00602294" w:rsidTr="001961A9">
        <w:tc>
          <w:tcPr>
            <w:tcW w:w="9493" w:type="dxa"/>
            <w:gridSpan w:val="2"/>
          </w:tcPr>
          <w:p w:rsidR="00602294" w:rsidRDefault="00602294" w:rsidP="00602294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>чле</w:t>
            </w:r>
            <w:r w:rsidR="001961A9">
              <w:rPr>
                <w:rFonts w:cs="Times New Roman"/>
                <w:bCs/>
                <w:szCs w:val="28"/>
              </w:rPr>
              <w:t>ны совета</w:t>
            </w:r>
          </w:p>
        </w:tc>
      </w:tr>
      <w:tr w:rsidR="00427BA4" w:rsidTr="001961A9">
        <w:tc>
          <w:tcPr>
            <w:tcW w:w="4672" w:type="dxa"/>
          </w:tcPr>
          <w:p w:rsidR="002378E6" w:rsidRDefault="00602294" w:rsidP="00602294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 xml:space="preserve">заместитель директора </w:t>
            </w:r>
          </w:p>
          <w:p w:rsidR="00427BA4" w:rsidRDefault="00602294" w:rsidP="00602294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>департамента городского хозяйства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602294">
              <w:rPr>
                <w:rFonts w:cs="Times New Roman"/>
                <w:bCs/>
                <w:szCs w:val="28"/>
              </w:rPr>
              <w:t>Администрации города</w:t>
            </w:r>
          </w:p>
        </w:tc>
        <w:tc>
          <w:tcPr>
            <w:tcW w:w="4821" w:type="dxa"/>
          </w:tcPr>
          <w:p w:rsidR="002378E6" w:rsidRDefault="0002527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025274">
              <w:rPr>
                <w:rFonts w:cs="Times New Roman"/>
                <w:bCs/>
                <w:szCs w:val="28"/>
              </w:rPr>
              <w:t xml:space="preserve">заместитель директора </w:t>
            </w:r>
          </w:p>
          <w:p w:rsidR="00427BA4" w:rsidRDefault="0002527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025274">
              <w:rPr>
                <w:rFonts w:cs="Times New Roman"/>
                <w:bCs/>
                <w:szCs w:val="28"/>
              </w:rPr>
              <w:t>департамента городского хозяйства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025274">
              <w:rPr>
                <w:rFonts w:cs="Times New Roman"/>
                <w:bCs/>
                <w:szCs w:val="28"/>
              </w:rPr>
              <w:t>Администрации города</w:t>
            </w:r>
          </w:p>
        </w:tc>
      </w:tr>
      <w:tr w:rsidR="00427BA4" w:rsidTr="001961A9">
        <w:tc>
          <w:tcPr>
            <w:tcW w:w="4672" w:type="dxa"/>
          </w:tcPr>
          <w:p w:rsidR="00427BA4" w:rsidRDefault="00602294" w:rsidP="00602294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>председатель комитета информационной политики</w:t>
            </w:r>
            <w:r w:rsidR="00025274">
              <w:rPr>
                <w:rFonts w:cs="Times New Roman"/>
                <w:bCs/>
                <w:szCs w:val="28"/>
              </w:rPr>
              <w:t xml:space="preserve"> Администрации города</w:t>
            </w:r>
          </w:p>
        </w:tc>
        <w:tc>
          <w:tcPr>
            <w:tcW w:w="4821" w:type="dxa"/>
          </w:tcPr>
          <w:p w:rsidR="002378E6" w:rsidRDefault="0002527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025274">
              <w:rPr>
                <w:rFonts w:cs="Times New Roman"/>
                <w:bCs/>
                <w:szCs w:val="28"/>
              </w:rPr>
              <w:t xml:space="preserve">заместитель председателя </w:t>
            </w:r>
          </w:p>
          <w:p w:rsidR="002378E6" w:rsidRDefault="0002527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025274">
              <w:rPr>
                <w:rFonts w:cs="Times New Roman"/>
                <w:bCs/>
                <w:szCs w:val="28"/>
              </w:rPr>
              <w:t xml:space="preserve">комитета информационной </w:t>
            </w:r>
          </w:p>
          <w:p w:rsidR="00427BA4" w:rsidRDefault="0002527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025274">
              <w:rPr>
                <w:rFonts w:cs="Times New Roman"/>
                <w:bCs/>
                <w:szCs w:val="28"/>
              </w:rPr>
              <w:t xml:space="preserve">политики </w:t>
            </w:r>
            <w:r w:rsidR="00602294" w:rsidRPr="00602294">
              <w:rPr>
                <w:rFonts w:cs="Times New Roman"/>
                <w:bCs/>
                <w:szCs w:val="28"/>
              </w:rPr>
              <w:t>Администрации города</w:t>
            </w:r>
          </w:p>
        </w:tc>
      </w:tr>
      <w:tr w:rsidR="00427BA4" w:rsidTr="001961A9">
        <w:tc>
          <w:tcPr>
            <w:tcW w:w="4672" w:type="dxa"/>
          </w:tcPr>
          <w:p w:rsidR="002378E6" w:rsidRDefault="0060229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 xml:space="preserve">директор муниципального </w:t>
            </w:r>
          </w:p>
          <w:p w:rsidR="00427BA4" w:rsidRDefault="0060229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 xml:space="preserve">казенного учреждения </w:t>
            </w:r>
            <w:r w:rsidR="00025274">
              <w:rPr>
                <w:rFonts w:cs="Times New Roman"/>
                <w:bCs/>
                <w:szCs w:val="28"/>
              </w:rPr>
              <w:t>«</w:t>
            </w:r>
            <w:r w:rsidRPr="00602294">
              <w:rPr>
                <w:rFonts w:cs="Times New Roman"/>
                <w:bCs/>
                <w:szCs w:val="28"/>
              </w:rPr>
              <w:t>Казна городского хозяйства</w:t>
            </w:r>
            <w:r w:rsidR="00025274"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4821" w:type="dxa"/>
          </w:tcPr>
          <w:p w:rsidR="00427BA4" w:rsidRDefault="0060229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 xml:space="preserve">заместитель директора муниципального казенного учреждения </w:t>
            </w:r>
            <w:r w:rsidR="00025274">
              <w:rPr>
                <w:rFonts w:cs="Times New Roman"/>
                <w:bCs/>
                <w:szCs w:val="28"/>
              </w:rPr>
              <w:t>«</w:t>
            </w:r>
            <w:r w:rsidRPr="00602294">
              <w:rPr>
                <w:rFonts w:cs="Times New Roman"/>
                <w:bCs/>
                <w:szCs w:val="28"/>
              </w:rPr>
              <w:t>Казна городского хозяйства</w:t>
            </w:r>
            <w:r w:rsidR="00025274">
              <w:rPr>
                <w:rFonts w:cs="Times New Roman"/>
                <w:bCs/>
                <w:szCs w:val="28"/>
              </w:rPr>
              <w:t>»</w:t>
            </w:r>
          </w:p>
        </w:tc>
      </w:tr>
      <w:tr w:rsidR="00602294" w:rsidTr="001961A9">
        <w:tc>
          <w:tcPr>
            <w:tcW w:w="4672" w:type="dxa"/>
          </w:tcPr>
          <w:p w:rsidR="002378E6" w:rsidRDefault="0060229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lastRenderedPageBreak/>
              <w:t xml:space="preserve">директор муниципального </w:t>
            </w:r>
          </w:p>
          <w:p w:rsidR="00602294" w:rsidRPr="00602294" w:rsidRDefault="0060229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 xml:space="preserve">казенного учреждения </w:t>
            </w:r>
            <w:r w:rsidR="00025274">
              <w:rPr>
                <w:rFonts w:cs="Times New Roman"/>
                <w:bCs/>
                <w:szCs w:val="28"/>
              </w:rPr>
              <w:t>«</w:t>
            </w:r>
            <w:r w:rsidRPr="00602294">
              <w:rPr>
                <w:rFonts w:cs="Times New Roman"/>
                <w:bCs/>
                <w:szCs w:val="28"/>
              </w:rPr>
              <w:t>Ритуал</w:t>
            </w:r>
            <w:r w:rsidR="00025274"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4821" w:type="dxa"/>
          </w:tcPr>
          <w:p w:rsidR="00602294" w:rsidRDefault="00602294" w:rsidP="00025274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 xml:space="preserve">заместитель директора муниципального казенного учреждения </w:t>
            </w:r>
            <w:r w:rsidR="00025274">
              <w:rPr>
                <w:rFonts w:cs="Times New Roman"/>
                <w:bCs/>
                <w:szCs w:val="28"/>
              </w:rPr>
              <w:t>«</w:t>
            </w:r>
            <w:r w:rsidRPr="00602294">
              <w:rPr>
                <w:rFonts w:cs="Times New Roman"/>
                <w:bCs/>
                <w:szCs w:val="28"/>
              </w:rPr>
              <w:t>Ритуал</w:t>
            </w:r>
            <w:r w:rsidR="00025274">
              <w:rPr>
                <w:rFonts w:cs="Times New Roman"/>
                <w:bCs/>
                <w:szCs w:val="28"/>
              </w:rPr>
              <w:t>»</w:t>
            </w:r>
          </w:p>
        </w:tc>
      </w:tr>
      <w:tr w:rsidR="00602294" w:rsidTr="001961A9">
        <w:tc>
          <w:tcPr>
            <w:tcW w:w="4672" w:type="dxa"/>
          </w:tcPr>
          <w:p w:rsidR="00602294" w:rsidRPr="00602294" w:rsidRDefault="00602294" w:rsidP="00291B77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>Рябчиков</w:t>
            </w:r>
            <w:r w:rsidR="00291B77">
              <w:rPr>
                <w:rFonts w:cs="Times New Roman"/>
                <w:bCs/>
                <w:szCs w:val="28"/>
              </w:rPr>
              <w:t xml:space="preserve"> </w:t>
            </w:r>
            <w:r w:rsidRPr="00602294">
              <w:rPr>
                <w:rFonts w:cs="Times New Roman"/>
                <w:bCs/>
                <w:szCs w:val="28"/>
              </w:rPr>
              <w:t xml:space="preserve">Виктор Николаевич </w:t>
            </w:r>
            <w:r w:rsidR="00025274">
              <w:rPr>
                <w:rFonts w:cs="Times New Roman"/>
                <w:bCs/>
                <w:szCs w:val="28"/>
              </w:rPr>
              <w:t>–</w:t>
            </w:r>
            <w:r w:rsidRPr="00602294">
              <w:rPr>
                <w:rFonts w:cs="Times New Roman"/>
                <w:bCs/>
                <w:szCs w:val="28"/>
              </w:rPr>
              <w:t xml:space="preserve"> депутат Думы города</w:t>
            </w:r>
          </w:p>
        </w:tc>
        <w:tc>
          <w:tcPr>
            <w:tcW w:w="4821" w:type="dxa"/>
          </w:tcPr>
          <w:p w:rsidR="00602294" w:rsidRDefault="00602294" w:rsidP="002378E6">
            <w:pPr>
              <w:pStyle w:val="a3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</w:p>
        </w:tc>
      </w:tr>
      <w:tr w:rsidR="00602294" w:rsidTr="001961A9">
        <w:tc>
          <w:tcPr>
            <w:tcW w:w="4672" w:type="dxa"/>
          </w:tcPr>
          <w:p w:rsidR="00602294" w:rsidRPr="00602294" w:rsidRDefault="00602294" w:rsidP="00291B77">
            <w:pPr>
              <w:pStyle w:val="a3"/>
              <w:rPr>
                <w:rFonts w:cs="Times New Roman"/>
                <w:bCs/>
                <w:szCs w:val="28"/>
              </w:rPr>
            </w:pPr>
            <w:proofErr w:type="spellStart"/>
            <w:r w:rsidRPr="00602294">
              <w:rPr>
                <w:rFonts w:cs="Times New Roman"/>
                <w:bCs/>
                <w:szCs w:val="28"/>
              </w:rPr>
              <w:t>Явишев</w:t>
            </w:r>
            <w:proofErr w:type="spellEnd"/>
            <w:r w:rsidR="00291B77">
              <w:rPr>
                <w:rFonts w:cs="Times New Roman"/>
                <w:bCs/>
                <w:szCs w:val="28"/>
              </w:rPr>
              <w:t xml:space="preserve"> </w:t>
            </w:r>
            <w:r w:rsidRPr="00602294">
              <w:rPr>
                <w:rFonts w:cs="Times New Roman"/>
                <w:bCs/>
                <w:szCs w:val="28"/>
              </w:rPr>
              <w:t xml:space="preserve">Айдар Альбертович </w:t>
            </w:r>
            <w:r w:rsidR="00025274">
              <w:rPr>
                <w:rFonts w:cs="Times New Roman"/>
                <w:bCs/>
                <w:szCs w:val="28"/>
              </w:rPr>
              <w:t>–</w:t>
            </w:r>
            <w:r w:rsidRPr="00602294">
              <w:rPr>
                <w:rFonts w:cs="Times New Roman"/>
                <w:bCs/>
                <w:szCs w:val="28"/>
              </w:rPr>
              <w:t xml:space="preserve"> депутат Думы города</w:t>
            </w:r>
          </w:p>
        </w:tc>
        <w:tc>
          <w:tcPr>
            <w:tcW w:w="4821" w:type="dxa"/>
          </w:tcPr>
          <w:p w:rsidR="00602294" w:rsidRDefault="00602294" w:rsidP="002378E6">
            <w:pPr>
              <w:pStyle w:val="a3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</w:p>
        </w:tc>
      </w:tr>
      <w:tr w:rsidR="00602294" w:rsidTr="001961A9">
        <w:tc>
          <w:tcPr>
            <w:tcW w:w="4672" w:type="dxa"/>
          </w:tcPr>
          <w:p w:rsidR="00A069DD" w:rsidRDefault="00602294" w:rsidP="00A069DD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>представители общественных организаций города</w:t>
            </w:r>
          </w:p>
          <w:p w:rsidR="00602294" w:rsidRPr="00602294" w:rsidRDefault="00602294" w:rsidP="00A069DD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>(по приглашению)</w:t>
            </w:r>
          </w:p>
        </w:tc>
        <w:tc>
          <w:tcPr>
            <w:tcW w:w="4821" w:type="dxa"/>
          </w:tcPr>
          <w:p w:rsidR="00A069DD" w:rsidRDefault="00602294" w:rsidP="00A069DD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>представители общественных организаций города</w:t>
            </w:r>
          </w:p>
          <w:p w:rsidR="00602294" w:rsidRDefault="00602294" w:rsidP="00A069DD">
            <w:pPr>
              <w:pStyle w:val="a3"/>
              <w:rPr>
                <w:rFonts w:cs="Times New Roman"/>
                <w:bCs/>
                <w:szCs w:val="28"/>
              </w:rPr>
            </w:pPr>
            <w:r w:rsidRPr="00602294">
              <w:rPr>
                <w:rFonts w:cs="Times New Roman"/>
                <w:bCs/>
                <w:szCs w:val="28"/>
              </w:rPr>
              <w:t>(по приглашению)</w:t>
            </w:r>
          </w:p>
        </w:tc>
      </w:tr>
    </w:tbl>
    <w:p w:rsidR="00427BA4" w:rsidRDefault="00427BA4" w:rsidP="008A2ABF">
      <w:pPr>
        <w:suppressAutoHyphens/>
        <w:ind w:left="5245"/>
        <w:jc w:val="both"/>
        <w:rPr>
          <w:sz w:val="28"/>
          <w:szCs w:val="28"/>
        </w:rPr>
      </w:pPr>
    </w:p>
    <w:p w:rsidR="00602294" w:rsidRDefault="00602294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  <w:bookmarkStart w:id="0" w:name="_GoBack"/>
      <w:bookmarkEnd w:id="0"/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8A2ABF">
      <w:pPr>
        <w:suppressAutoHyphens/>
        <w:ind w:left="5245"/>
        <w:jc w:val="both"/>
        <w:rPr>
          <w:sz w:val="28"/>
          <w:szCs w:val="28"/>
        </w:rPr>
      </w:pPr>
    </w:p>
    <w:p w:rsidR="00CB2E9D" w:rsidRDefault="00CB2E9D" w:rsidP="00CB2E9D">
      <w:pPr>
        <w:suppressAutoHyphens/>
        <w:ind w:left="142"/>
        <w:rPr>
          <w:sz w:val="28"/>
          <w:szCs w:val="28"/>
        </w:rPr>
      </w:pPr>
    </w:p>
    <w:p w:rsidR="00CB2E9D" w:rsidRDefault="00CB2E9D" w:rsidP="00CB2E9D">
      <w:pPr>
        <w:suppressAutoHyphens/>
        <w:ind w:left="142"/>
        <w:rPr>
          <w:sz w:val="28"/>
          <w:szCs w:val="28"/>
        </w:rPr>
      </w:pPr>
    </w:p>
    <w:p w:rsidR="00CB2E9D" w:rsidRDefault="00CB2E9D" w:rsidP="00CB2E9D">
      <w:pPr>
        <w:suppressAutoHyphens/>
        <w:ind w:left="142"/>
        <w:rPr>
          <w:sz w:val="28"/>
          <w:szCs w:val="28"/>
        </w:rPr>
      </w:pPr>
    </w:p>
    <w:p w:rsidR="00CB2E9D" w:rsidRDefault="00CB2E9D" w:rsidP="00CB2E9D">
      <w:pPr>
        <w:suppressAutoHyphens/>
        <w:ind w:left="142"/>
        <w:rPr>
          <w:sz w:val="28"/>
          <w:szCs w:val="28"/>
        </w:rPr>
      </w:pPr>
    </w:p>
    <w:p w:rsidR="00CB2E9D" w:rsidRDefault="00CB2E9D" w:rsidP="00CB2E9D">
      <w:pPr>
        <w:suppressAutoHyphens/>
        <w:ind w:left="142"/>
        <w:rPr>
          <w:sz w:val="28"/>
          <w:szCs w:val="28"/>
        </w:rPr>
      </w:pPr>
      <w:r>
        <w:t xml:space="preserve">Исполнитель: </w:t>
      </w:r>
      <w:proofErr w:type="spellStart"/>
      <w:r>
        <w:t>Загранышная</w:t>
      </w:r>
      <w:proofErr w:type="spellEnd"/>
      <w:r>
        <w:t xml:space="preserve"> Анастасия Владимировна, главный специалист отдела управления жилищным фондом и объектами городского хозяйства департамента городского хозяйства, тел.:(3462)52-53</w:t>
      </w:r>
      <w:r>
        <w:t>-71</w:t>
      </w:r>
    </w:p>
    <w:sectPr w:rsidR="00CB2E9D" w:rsidSect="001961A9">
      <w:head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39" w:rsidRDefault="00384C39" w:rsidP="001961A9">
      <w:r>
        <w:separator/>
      </w:r>
    </w:p>
  </w:endnote>
  <w:endnote w:type="continuationSeparator" w:id="0">
    <w:p w:rsidR="00384C39" w:rsidRDefault="00384C39" w:rsidP="0019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39" w:rsidRDefault="00384C39" w:rsidP="001961A9">
      <w:r>
        <w:separator/>
      </w:r>
    </w:p>
  </w:footnote>
  <w:footnote w:type="continuationSeparator" w:id="0">
    <w:p w:rsidR="00384C39" w:rsidRDefault="00384C39" w:rsidP="0019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60647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961A9" w:rsidRPr="001961A9" w:rsidRDefault="001961A9">
        <w:pPr>
          <w:pStyle w:val="a7"/>
          <w:jc w:val="center"/>
          <w:rPr>
            <w:sz w:val="20"/>
          </w:rPr>
        </w:pPr>
        <w:r w:rsidRPr="001961A9">
          <w:rPr>
            <w:sz w:val="20"/>
          </w:rPr>
          <w:fldChar w:fldCharType="begin"/>
        </w:r>
        <w:r w:rsidRPr="001961A9">
          <w:rPr>
            <w:sz w:val="20"/>
          </w:rPr>
          <w:instrText>PAGE   \* MERGEFORMAT</w:instrText>
        </w:r>
        <w:r w:rsidRPr="001961A9">
          <w:rPr>
            <w:sz w:val="20"/>
          </w:rPr>
          <w:fldChar w:fldCharType="separate"/>
        </w:r>
        <w:r w:rsidR="00CB2E9D">
          <w:rPr>
            <w:noProof/>
            <w:sz w:val="20"/>
          </w:rPr>
          <w:t>3</w:t>
        </w:r>
        <w:r w:rsidRPr="001961A9">
          <w:rPr>
            <w:sz w:val="20"/>
          </w:rPr>
          <w:fldChar w:fldCharType="end"/>
        </w:r>
      </w:p>
    </w:sdtContent>
  </w:sdt>
  <w:p w:rsidR="001961A9" w:rsidRDefault="001961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B11E5"/>
    <w:multiLevelType w:val="multilevel"/>
    <w:tmpl w:val="59301D7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52"/>
    <w:rsid w:val="00025274"/>
    <w:rsid w:val="000B4572"/>
    <w:rsid w:val="000C4DF3"/>
    <w:rsid w:val="000E2B02"/>
    <w:rsid w:val="00106509"/>
    <w:rsid w:val="00106E3B"/>
    <w:rsid w:val="00116E6B"/>
    <w:rsid w:val="001961A9"/>
    <w:rsid w:val="002378E6"/>
    <w:rsid w:val="00260BB8"/>
    <w:rsid w:val="00270944"/>
    <w:rsid w:val="00291B77"/>
    <w:rsid w:val="00293AD5"/>
    <w:rsid w:val="002B00A5"/>
    <w:rsid w:val="002E631E"/>
    <w:rsid w:val="003753AC"/>
    <w:rsid w:val="00384C39"/>
    <w:rsid w:val="003868B5"/>
    <w:rsid w:val="003B3C52"/>
    <w:rsid w:val="003C2002"/>
    <w:rsid w:val="003F0DA9"/>
    <w:rsid w:val="00403DEC"/>
    <w:rsid w:val="00427BA4"/>
    <w:rsid w:val="004641C8"/>
    <w:rsid w:val="00602294"/>
    <w:rsid w:val="006D7088"/>
    <w:rsid w:val="007B2704"/>
    <w:rsid w:val="007C73F2"/>
    <w:rsid w:val="00823D67"/>
    <w:rsid w:val="00833931"/>
    <w:rsid w:val="008A2ABF"/>
    <w:rsid w:val="0093633E"/>
    <w:rsid w:val="00A069DD"/>
    <w:rsid w:val="00A71FB5"/>
    <w:rsid w:val="00A74025"/>
    <w:rsid w:val="00A80ADF"/>
    <w:rsid w:val="00A80C2F"/>
    <w:rsid w:val="00B64799"/>
    <w:rsid w:val="00CB2E9D"/>
    <w:rsid w:val="00CE6364"/>
    <w:rsid w:val="00D2609A"/>
    <w:rsid w:val="00D87133"/>
    <w:rsid w:val="00D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38DE"/>
  <w15:chartTrackingRefBased/>
  <w15:docId w15:val="{03D6D66D-E83D-490D-A47A-B96D8C06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ABF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868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8B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2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6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6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6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Татьяна Александровна</dc:creator>
  <cp:keywords/>
  <dc:description/>
  <cp:lastModifiedBy>Мельничану Лилия Николаевна</cp:lastModifiedBy>
  <cp:revision>4</cp:revision>
  <cp:lastPrinted>2025-07-16T09:55:00Z</cp:lastPrinted>
  <dcterms:created xsi:type="dcterms:W3CDTF">2025-09-15T06:13:00Z</dcterms:created>
  <dcterms:modified xsi:type="dcterms:W3CDTF">2025-09-15T06:15:00Z</dcterms:modified>
</cp:coreProperties>
</file>