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89" w:rsidRDefault="00490D89" w:rsidP="00656C1A">
      <w:pPr>
        <w:spacing w:line="120" w:lineRule="atLeast"/>
        <w:jc w:val="center"/>
        <w:rPr>
          <w:sz w:val="24"/>
        </w:rPr>
      </w:pPr>
    </w:p>
    <w:p w:rsidR="00490D89" w:rsidRDefault="00490D89" w:rsidP="00656C1A">
      <w:pPr>
        <w:spacing w:line="120" w:lineRule="atLeast"/>
        <w:jc w:val="center"/>
        <w:rPr>
          <w:sz w:val="24"/>
        </w:rPr>
      </w:pPr>
    </w:p>
    <w:p w:rsidR="00490D89" w:rsidRPr="00852378" w:rsidRDefault="00490D89" w:rsidP="00656C1A">
      <w:pPr>
        <w:spacing w:line="120" w:lineRule="atLeast"/>
        <w:jc w:val="center"/>
        <w:rPr>
          <w:sz w:val="10"/>
          <w:szCs w:val="10"/>
        </w:rPr>
      </w:pPr>
    </w:p>
    <w:p w:rsidR="00490D89" w:rsidRDefault="00490D89" w:rsidP="00656C1A">
      <w:pPr>
        <w:spacing w:line="120" w:lineRule="atLeast"/>
        <w:jc w:val="center"/>
        <w:rPr>
          <w:sz w:val="10"/>
        </w:rPr>
      </w:pPr>
    </w:p>
    <w:p w:rsidR="00490D89" w:rsidRPr="005541F0" w:rsidRDefault="00490D89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490D89" w:rsidRDefault="00490D89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490D89" w:rsidRPr="005541F0" w:rsidRDefault="00490D89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490D89" w:rsidRPr="005649E4" w:rsidRDefault="00490D89" w:rsidP="00656C1A">
      <w:pPr>
        <w:spacing w:line="120" w:lineRule="atLeast"/>
        <w:jc w:val="center"/>
        <w:rPr>
          <w:sz w:val="18"/>
        </w:rPr>
      </w:pPr>
    </w:p>
    <w:p w:rsidR="00490D89" w:rsidRPr="00656C1A" w:rsidRDefault="00490D8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90D89" w:rsidRPr="005541F0" w:rsidRDefault="00490D89" w:rsidP="00656C1A">
      <w:pPr>
        <w:spacing w:line="120" w:lineRule="atLeast"/>
        <w:jc w:val="center"/>
        <w:rPr>
          <w:sz w:val="18"/>
        </w:rPr>
      </w:pPr>
    </w:p>
    <w:p w:rsidR="00490D89" w:rsidRPr="005541F0" w:rsidRDefault="00490D89" w:rsidP="00656C1A">
      <w:pPr>
        <w:spacing w:line="120" w:lineRule="atLeast"/>
        <w:jc w:val="center"/>
        <w:rPr>
          <w:sz w:val="20"/>
        </w:rPr>
      </w:pPr>
    </w:p>
    <w:p w:rsidR="00490D89" w:rsidRPr="00656C1A" w:rsidRDefault="00490D8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90D89" w:rsidRDefault="00490D89" w:rsidP="00656C1A">
      <w:pPr>
        <w:spacing w:line="120" w:lineRule="atLeast"/>
        <w:jc w:val="center"/>
        <w:rPr>
          <w:sz w:val="30"/>
        </w:rPr>
      </w:pPr>
    </w:p>
    <w:p w:rsidR="00490D89" w:rsidRPr="00656C1A" w:rsidRDefault="00490D89" w:rsidP="003D14C1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90D8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90D89" w:rsidRPr="00F8214F" w:rsidRDefault="00490D89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90D89" w:rsidRPr="00F8214F" w:rsidRDefault="00D068DF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90D89" w:rsidRPr="00F8214F" w:rsidRDefault="00490D89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90D89" w:rsidRPr="00F8214F" w:rsidRDefault="00D068DF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09</w:t>
            </w:r>
          </w:p>
        </w:tc>
        <w:tc>
          <w:tcPr>
            <w:tcW w:w="285" w:type="dxa"/>
            <w:noWrap/>
          </w:tcPr>
          <w:p w:rsidR="00490D89" w:rsidRPr="00A63FB0" w:rsidRDefault="00490D89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90D89" w:rsidRPr="00A3761A" w:rsidRDefault="00D068DF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490D89" w:rsidRPr="00F8214F" w:rsidRDefault="00490D89" w:rsidP="000060EC">
            <w:pPr>
              <w:rPr>
                <w:sz w:val="24"/>
              </w:rPr>
            </w:pPr>
          </w:p>
        </w:tc>
        <w:tc>
          <w:tcPr>
            <w:tcW w:w="4624" w:type="dxa"/>
            <w:noWrap/>
          </w:tcPr>
          <w:p w:rsidR="00490D89" w:rsidRPr="00F8214F" w:rsidRDefault="00490D89" w:rsidP="000060EC">
            <w:pPr>
              <w:rPr>
                <w:sz w:val="24"/>
              </w:rPr>
            </w:pPr>
          </w:p>
        </w:tc>
        <w:tc>
          <w:tcPr>
            <w:tcW w:w="224" w:type="dxa"/>
            <w:noWrap/>
          </w:tcPr>
          <w:p w:rsidR="00490D89" w:rsidRPr="00AB4194" w:rsidRDefault="00490D89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90D89" w:rsidRPr="00F8214F" w:rsidRDefault="00D068DF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3937</w:t>
            </w:r>
          </w:p>
        </w:tc>
      </w:tr>
    </w:tbl>
    <w:p w:rsidR="00490D89" w:rsidRPr="000C4AB5" w:rsidRDefault="00490D89" w:rsidP="00C725A6">
      <w:pPr>
        <w:rPr>
          <w:szCs w:val="28"/>
          <w:lang w:val="en-US"/>
        </w:rPr>
      </w:pP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 xml:space="preserve">О внесении изменения </w:t>
      </w: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 xml:space="preserve">в распоряжение Администрации </w:t>
      </w: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 xml:space="preserve">города от 18.08.2023 № 2411 </w:t>
      </w: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 xml:space="preserve">«Об утверждении перечня гаражей, </w:t>
      </w: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 xml:space="preserve">права на которые не зарегистрированы </w:t>
      </w: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 xml:space="preserve">в Едином государственном </w:t>
      </w: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  <w:r w:rsidRPr="00490D89">
        <w:rPr>
          <w:szCs w:val="28"/>
        </w:rPr>
        <w:t>реестре недвижимости»</w:t>
      </w:r>
    </w:p>
    <w:p w:rsidR="00490D89" w:rsidRDefault="00490D89" w:rsidP="00490D89">
      <w:pPr>
        <w:tabs>
          <w:tab w:val="left" w:pos="5670"/>
        </w:tabs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firstLine="708"/>
        <w:jc w:val="both"/>
        <w:rPr>
          <w:szCs w:val="28"/>
        </w:rPr>
      </w:pPr>
      <w:r w:rsidRPr="00490D89">
        <w:rPr>
          <w:szCs w:val="28"/>
        </w:rPr>
        <w:t xml:space="preserve">В соответствии с Земельным кодексом Российской Федерации,                   частью 3 статьи 18 Федерального закона от 05.04.2021 № 79-ФЗ «О внесении изменений в отдельные законодательные акты Российской Федерации», Законом Ханты-Мансийского автономного округа </w:t>
      </w:r>
      <w:r w:rsidRPr="00490D89">
        <w:rPr>
          <w:rFonts w:eastAsia="Times New Roman"/>
          <w:szCs w:val="28"/>
          <w:lang w:eastAsia="ru-RU"/>
        </w:rPr>
        <w:t>–</w:t>
      </w:r>
      <w:r w:rsidRPr="00490D89">
        <w:rPr>
          <w:szCs w:val="28"/>
        </w:rPr>
        <w:t xml:space="preserve"> Югры от 25.05.2023 № 36-оз                                          «О мероприятиях, направленных на выявление лиц, использующих гаражи, права на которые не зарегистрированы в Едином государственном реестре недвижимости», распоряжениями Администрации города от 30.12.2005 № 3686 «Об утверждении Регламента Администрации города», от 18.07.2023 № 2115                                  «Об утверждении плана мероприятий, направленных на выявление лиц, использующих гаражи, права на которые не зарегистрированы в Едином государственном реестре недвижимости»</w:t>
      </w:r>
      <w:r>
        <w:rPr>
          <w:szCs w:val="28"/>
        </w:rPr>
        <w:t xml:space="preserve">, </w:t>
      </w:r>
      <w:r w:rsidRPr="00490D89">
        <w:rPr>
          <w:szCs w:val="28"/>
        </w:rPr>
        <w:t>от 23.12.2024 № 8525 «О распре</w:t>
      </w:r>
      <w:r>
        <w:rPr>
          <w:szCs w:val="28"/>
        </w:rPr>
        <w:t>-</w:t>
      </w:r>
      <w:r w:rsidRPr="00490D89">
        <w:rPr>
          <w:szCs w:val="28"/>
        </w:rPr>
        <w:t>делении отдельных полномочий Главы города между высшими должностными лицами Администрации города»,:</w:t>
      </w:r>
    </w:p>
    <w:p w:rsidR="00490D89" w:rsidRPr="00490D89" w:rsidRDefault="00490D89" w:rsidP="00490D89">
      <w:pPr>
        <w:ind w:firstLine="708"/>
        <w:jc w:val="both"/>
        <w:rPr>
          <w:szCs w:val="28"/>
        </w:rPr>
      </w:pPr>
      <w:r w:rsidRPr="00490D89">
        <w:rPr>
          <w:szCs w:val="28"/>
        </w:rPr>
        <w:t>1. Внести в распоряжение Администрации города от 18.08.2023 № 2411 «Об утверждении перечня гаражей, права на которые не зарегистрированы                       в Едином государственном реестре недвижимости» (с изменениями                                   от 02.09.2024 № 4815) изменение, изложив приложение к распоряжению                   в новой редакции согласно приложению к настоящему распоряжению.</w:t>
      </w:r>
    </w:p>
    <w:p w:rsidR="00490D89" w:rsidRPr="00490D89" w:rsidRDefault="00490D89" w:rsidP="00490D89">
      <w:pPr>
        <w:tabs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490D89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90D89" w:rsidRPr="00490D89" w:rsidRDefault="00490D89" w:rsidP="00490D89">
      <w:pPr>
        <w:ind w:firstLine="709"/>
        <w:jc w:val="both"/>
        <w:rPr>
          <w:rFonts w:eastAsia="Times New Roman"/>
          <w:szCs w:val="28"/>
          <w:lang w:eastAsia="ru-RU"/>
        </w:rPr>
      </w:pPr>
      <w:r w:rsidRPr="00490D89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490D89" w:rsidRPr="00490D89" w:rsidRDefault="00490D89" w:rsidP="00490D89">
      <w:pPr>
        <w:ind w:firstLine="709"/>
        <w:jc w:val="both"/>
        <w:rPr>
          <w:rFonts w:eastAsia="Times New Roman"/>
          <w:szCs w:val="28"/>
          <w:lang w:eastAsia="ru-RU"/>
        </w:rPr>
      </w:pPr>
      <w:r w:rsidRPr="00490D89">
        <w:rPr>
          <w:rFonts w:eastAsia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490D89" w:rsidRPr="00490D89" w:rsidRDefault="00490D89" w:rsidP="00490D89">
      <w:pPr>
        <w:ind w:firstLine="709"/>
        <w:jc w:val="both"/>
        <w:rPr>
          <w:spacing w:val="-4"/>
          <w:szCs w:val="20"/>
        </w:rPr>
      </w:pPr>
      <w:r>
        <w:rPr>
          <w:szCs w:val="20"/>
        </w:rPr>
        <w:t xml:space="preserve">5. </w:t>
      </w:r>
      <w:r w:rsidRPr="00013A5A">
        <w:rPr>
          <w:szCs w:val="20"/>
        </w:rPr>
        <w:t xml:space="preserve">Контроль за выполнением распоряжения </w:t>
      </w:r>
      <w:r w:rsidRPr="00013A5A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>
        <w:rPr>
          <w:szCs w:val="28"/>
          <w:lang w:val="x-none" w:eastAsia="x-none"/>
        </w:rPr>
        <w:br/>
      </w:r>
      <w:r w:rsidRPr="00490D89">
        <w:rPr>
          <w:spacing w:val="-4"/>
          <w:szCs w:val="28"/>
          <w:lang w:val="x-none" w:eastAsia="x-none"/>
        </w:rPr>
        <w:t>и экологии, управления</w:t>
      </w:r>
      <w:r w:rsidRPr="00490D89">
        <w:rPr>
          <w:spacing w:val="-4"/>
          <w:szCs w:val="28"/>
          <w:lang w:eastAsia="x-none"/>
        </w:rPr>
        <w:t xml:space="preserve"> земельными ресурсами городского округа и имуществом, находящим</w:t>
      </w:r>
      <w:r w:rsidRPr="00490D89">
        <w:rPr>
          <w:bCs/>
          <w:spacing w:val="-4"/>
          <w:szCs w:val="28"/>
          <w:lang w:eastAsia="x-none"/>
        </w:rPr>
        <w:t>и</w:t>
      </w:r>
      <w:r w:rsidRPr="00490D89">
        <w:rPr>
          <w:spacing w:val="-4"/>
          <w:szCs w:val="28"/>
          <w:lang w:eastAsia="x-none"/>
        </w:rPr>
        <w:t>ся в муниципальной собственности</w:t>
      </w:r>
      <w:r w:rsidRPr="00490D89">
        <w:rPr>
          <w:spacing w:val="-4"/>
          <w:szCs w:val="20"/>
        </w:rPr>
        <w:t>.</w:t>
      </w:r>
    </w:p>
    <w:p w:rsidR="00490D89" w:rsidRPr="00490D89" w:rsidRDefault="00490D89" w:rsidP="00490D89">
      <w:pPr>
        <w:tabs>
          <w:tab w:val="left" w:pos="5670"/>
        </w:tabs>
        <w:ind w:firstLine="709"/>
        <w:jc w:val="both"/>
        <w:rPr>
          <w:rFonts w:eastAsia="Times New Roman"/>
          <w:szCs w:val="28"/>
          <w:lang w:eastAsia="ru-RU"/>
        </w:rPr>
      </w:pPr>
    </w:p>
    <w:p w:rsidR="00490D89" w:rsidRPr="00490D89" w:rsidRDefault="00490D89" w:rsidP="00490D89">
      <w:pPr>
        <w:tabs>
          <w:tab w:val="left" w:pos="5670"/>
        </w:tabs>
        <w:ind w:firstLine="708"/>
        <w:jc w:val="both"/>
        <w:rPr>
          <w:rFonts w:eastAsia="Times New Roman"/>
          <w:szCs w:val="28"/>
          <w:lang w:eastAsia="ru-RU"/>
        </w:rPr>
      </w:pPr>
    </w:p>
    <w:p w:rsidR="00490D89" w:rsidRPr="00490D89" w:rsidRDefault="00490D89" w:rsidP="00490D89">
      <w:pPr>
        <w:tabs>
          <w:tab w:val="left" w:pos="5670"/>
        </w:tabs>
        <w:ind w:firstLine="708"/>
        <w:jc w:val="both"/>
        <w:rPr>
          <w:rFonts w:eastAsia="Times New Roman"/>
          <w:szCs w:val="28"/>
          <w:lang w:eastAsia="ru-RU"/>
        </w:rPr>
      </w:pPr>
    </w:p>
    <w:p w:rsidR="00490D89" w:rsidRPr="00490D89" w:rsidRDefault="00490D89" w:rsidP="00490D89">
      <w:pPr>
        <w:tabs>
          <w:tab w:val="left" w:pos="5670"/>
        </w:tabs>
        <w:jc w:val="both"/>
        <w:rPr>
          <w:rFonts w:eastAsia="Times New Roman"/>
          <w:szCs w:val="28"/>
          <w:lang w:eastAsia="ru-RU"/>
        </w:rPr>
      </w:pPr>
      <w:r w:rsidRPr="00490D89">
        <w:rPr>
          <w:rFonts w:eastAsia="Times New Roman"/>
          <w:szCs w:val="28"/>
          <w:lang w:eastAsia="ru-RU"/>
        </w:rPr>
        <w:t xml:space="preserve">Заместитель Главы города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      А</w:t>
      </w:r>
      <w:r w:rsidRPr="00490D89">
        <w:rPr>
          <w:rFonts w:eastAsia="Times New Roman"/>
          <w:szCs w:val="28"/>
          <w:lang w:eastAsia="ru-RU"/>
        </w:rPr>
        <w:t xml:space="preserve">.А. </w:t>
      </w:r>
      <w:r>
        <w:rPr>
          <w:rFonts w:eastAsia="Times New Roman"/>
          <w:szCs w:val="28"/>
          <w:lang w:eastAsia="ru-RU"/>
        </w:rPr>
        <w:t>Фокеев</w:t>
      </w:r>
    </w:p>
    <w:p w:rsidR="00490D89" w:rsidRPr="00490D89" w:rsidRDefault="00490D89" w:rsidP="00490D89">
      <w:pPr>
        <w:jc w:val="both"/>
        <w:rPr>
          <w:rFonts w:eastAsia="Times New Roman"/>
          <w:szCs w:val="28"/>
          <w:lang w:eastAsia="ru-RU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left="4814" w:right="140" w:firstLine="708"/>
        <w:jc w:val="both"/>
        <w:rPr>
          <w:szCs w:val="28"/>
        </w:rPr>
      </w:pPr>
      <w:r w:rsidRPr="00490D89">
        <w:rPr>
          <w:szCs w:val="28"/>
        </w:rPr>
        <w:lastRenderedPageBreak/>
        <w:t xml:space="preserve">Приложение </w:t>
      </w:r>
    </w:p>
    <w:p w:rsidR="00490D89" w:rsidRPr="00490D89" w:rsidRDefault="00490D89" w:rsidP="00490D89">
      <w:pPr>
        <w:tabs>
          <w:tab w:val="left" w:pos="5670"/>
        </w:tabs>
        <w:ind w:left="4814" w:right="-142" w:firstLine="708"/>
        <w:jc w:val="both"/>
        <w:rPr>
          <w:szCs w:val="28"/>
        </w:rPr>
      </w:pPr>
      <w:r w:rsidRPr="00490D89">
        <w:rPr>
          <w:szCs w:val="28"/>
        </w:rPr>
        <w:t xml:space="preserve">к распоряжению </w:t>
      </w:r>
    </w:p>
    <w:p w:rsidR="00490D89" w:rsidRPr="00490D89" w:rsidRDefault="00490D89" w:rsidP="00490D89">
      <w:pPr>
        <w:tabs>
          <w:tab w:val="left" w:pos="5670"/>
        </w:tabs>
        <w:ind w:left="4814" w:right="-142" w:firstLine="708"/>
        <w:jc w:val="both"/>
        <w:rPr>
          <w:szCs w:val="28"/>
        </w:rPr>
      </w:pPr>
      <w:r w:rsidRPr="00490D89">
        <w:rPr>
          <w:szCs w:val="28"/>
        </w:rPr>
        <w:t>Администрации города</w:t>
      </w:r>
    </w:p>
    <w:p w:rsidR="00490D89" w:rsidRPr="00490D89" w:rsidRDefault="00490D89" w:rsidP="00490D89">
      <w:pPr>
        <w:tabs>
          <w:tab w:val="left" w:pos="5670"/>
        </w:tabs>
        <w:ind w:left="4814" w:right="-142" w:firstLine="708"/>
        <w:jc w:val="both"/>
        <w:rPr>
          <w:szCs w:val="28"/>
        </w:rPr>
      </w:pPr>
      <w:r w:rsidRPr="00490D89">
        <w:rPr>
          <w:szCs w:val="28"/>
        </w:rPr>
        <w:t>от _____________ №_____</w:t>
      </w:r>
      <w:r>
        <w:rPr>
          <w:szCs w:val="28"/>
        </w:rPr>
        <w:t>_</w:t>
      </w:r>
      <w:r w:rsidRPr="00490D89">
        <w:rPr>
          <w:szCs w:val="28"/>
        </w:rPr>
        <w:t>_</w:t>
      </w:r>
    </w:p>
    <w:p w:rsidR="00490D89" w:rsidRDefault="00490D89" w:rsidP="00490D89">
      <w:pPr>
        <w:tabs>
          <w:tab w:val="left" w:pos="5670"/>
        </w:tabs>
        <w:ind w:firstLine="540"/>
        <w:jc w:val="center"/>
        <w:rPr>
          <w:szCs w:val="28"/>
        </w:rPr>
      </w:pPr>
    </w:p>
    <w:p w:rsidR="00490D89" w:rsidRPr="00490D89" w:rsidRDefault="00490D89" w:rsidP="00490D89">
      <w:pPr>
        <w:tabs>
          <w:tab w:val="left" w:pos="5670"/>
        </w:tabs>
        <w:ind w:firstLine="540"/>
        <w:jc w:val="center"/>
        <w:rPr>
          <w:szCs w:val="28"/>
        </w:rPr>
      </w:pPr>
    </w:p>
    <w:p w:rsidR="00490D89" w:rsidRDefault="00490D89" w:rsidP="00490D89">
      <w:pPr>
        <w:tabs>
          <w:tab w:val="left" w:pos="5670"/>
        </w:tabs>
        <w:ind w:firstLine="540"/>
        <w:jc w:val="center"/>
        <w:rPr>
          <w:szCs w:val="28"/>
        </w:rPr>
      </w:pPr>
      <w:r w:rsidRPr="00490D89">
        <w:rPr>
          <w:szCs w:val="28"/>
        </w:rPr>
        <w:t xml:space="preserve">Перечень гаражей, </w:t>
      </w:r>
    </w:p>
    <w:p w:rsidR="00490D89" w:rsidRPr="00490D89" w:rsidRDefault="00490D89" w:rsidP="00490D89">
      <w:pPr>
        <w:tabs>
          <w:tab w:val="left" w:pos="5670"/>
        </w:tabs>
        <w:ind w:firstLine="540"/>
        <w:jc w:val="center"/>
        <w:rPr>
          <w:szCs w:val="28"/>
        </w:rPr>
      </w:pPr>
      <w:r w:rsidRPr="00490D89">
        <w:rPr>
          <w:szCs w:val="28"/>
        </w:rPr>
        <w:t xml:space="preserve">права на которые не зарегистрированы в Едином </w:t>
      </w:r>
    </w:p>
    <w:p w:rsidR="00490D89" w:rsidRPr="00490D89" w:rsidRDefault="00490D89" w:rsidP="00490D89">
      <w:pPr>
        <w:tabs>
          <w:tab w:val="left" w:pos="5670"/>
        </w:tabs>
        <w:ind w:firstLine="540"/>
        <w:jc w:val="center"/>
        <w:rPr>
          <w:szCs w:val="28"/>
        </w:rPr>
      </w:pPr>
      <w:r w:rsidRPr="00490D89">
        <w:rPr>
          <w:szCs w:val="28"/>
        </w:rPr>
        <w:t>государственном реестре недвижимости</w:t>
      </w:r>
    </w:p>
    <w:p w:rsidR="00490D89" w:rsidRPr="00490D89" w:rsidRDefault="00490D89" w:rsidP="00490D89">
      <w:pPr>
        <w:tabs>
          <w:tab w:val="left" w:pos="5670"/>
        </w:tabs>
        <w:ind w:firstLine="540"/>
        <w:jc w:val="center"/>
        <w:rPr>
          <w:szCs w:val="28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562"/>
        <w:gridCol w:w="993"/>
        <w:gridCol w:w="6373"/>
      </w:tblGrid>
      <w:tr w:rsidR="00490D89" w:rsidRPr="00490D89" w:rsidTr="00490D89">
        <w:tc>
          <w:tcPr>
            <w:tcW w:w="706" w:type="dxa"/>
          </w:tcPr>
          <w:p w:rsidR="00490D89" w:rsidRPr="00490D89" w:rsidRDefault="00490D89" w:rsidP="00490D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490D89">
              <w:rPr>
                <w:rFonts w:eastAsiaTheme="minorEastAsia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62" w:type="dxa"/>
          </w:tcPr>
          <w:p w:rsidR="00490D89" w:rsidRPr="00490D89" w:rsidRDefault="00490D89" w:rsidP="00490D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490D89">
              <w:rPr>
                <w:rFonts w:eastAsiaTheme="minorEastAsia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993" w:type="dxa"/>
          </w:tcPr>
          <w:p w:rsidR="00490D89" w:rsidRPr="00490D89" w:rsidRDefault="00490D89" w:rsidP="00490D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490D89">
              <w:rPr>
                <w:rFonts w:eastAsiaTheme="minorEastAsia"/>
                <w:sz w:val="22"/>
                <w:szCs w:val="22"/>
                <w:lang w:eastAsia="ru-RU"/>
              </w:rPr>
              <w:t>Номер объекта</w:t>
            </w:r>
          </w:p>
        </w:tc>
        <w:tc>
          <w:tcPr>
            <w:tcW w:w="6373" w:type="dxa"/>
          </w:tcPr>
          <w:p w:rsidR="00490D89" w:rsidRPr="00490D89" w:rsidRDefault="00490D89" w:rsidP="00490D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490D89">
              <w:rPr>
                <w:rFonts w:eastAsiaTheme="minorEastAsia"/>
                <w:sz w:val="22"/>
                <w:szCs w:val="22"/>
                <w:lang w:eastAsia="ru-RU"/>
              </w:rPr>
              <w:t>Адрес (местоположение)</w:t>
            </w:r>
          </w:p>
        </w:tc>
      </w:tr>
      <w:tr w:rsidR="00490D89" w:rsidRPr="00490D89" w:rsidTr="00490D89">
        <w:trPr>
          <w:trHeight w:val="57"/>
        </w:trPr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Ханты-Мансийский автономный округ – Югра, город Сургут, улица Инженерная, дом 1/4, гаражно-строительный кооператив (далее – ГСК)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316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322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326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378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770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772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776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sz w:val="22"/>
                <w:szCs w:val="22"/>
              </w:rPr>
            </w:pPr>
            <w:r w:rsidRPr="00490D89">
              <w:rPr>
                <w:sz w:val="22"/>
                <w:szCs w:val="22"/>
              </w:rPr>
              <w:t>777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1/4, ГСК «Энергостроитель-51»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94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95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97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98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99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101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102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103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104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107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74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11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70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37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38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42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47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51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52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57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59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60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66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69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71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73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</w:t>
            </w:r>
            <w:r w:rsidRPr="00490D89">
              <w:rPr>
                <w:color w:val="000000"/>
                <w:sz w:val="22"/>
                <w:szCs w:val="22"/>
              </w:rPr>
              <w:t xml:space="preserve"> 79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>82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>, гараж № 9</w:t>
            </w:r>
            <w:r w:rsidRPr="00490D89">
              <w:rPr>
                <w:color w:val="000000"/>
                <w:sz w:val="22"/>
                <w:szCs w:val="22"/>
              </w:rPr>
              <w:t>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91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93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31/1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31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177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178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180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183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184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185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186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188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199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200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202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205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207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208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209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219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229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239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240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294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1434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  <w:r>
              <w:rPr>
                <w:color w:val="000000"/>
                <w:sz w:val="22"/>
                <w:szCs w:val="22"/>
              </w:rPr>
              <w:t xml:space="preserve">, гараж № </w:t>
            </w:r>
            <w:r w:rsidRPr="00490D89">
              <w:rPr>
                <w:color w:val="000000"/>
                <w:sz w:val="22"/>
                <w:szCs w:val="22"/>
              </w:rPr>
              <w:t xml:space="preserve"> 506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Ханты-Мансийский автономный округ – Югра, город Сургут, улица Гагарина потребительский гаражный кооператив «Энергетик-3», гараж 20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ГСК «Энергетик-5»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359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65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72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119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138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141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155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190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197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209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243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249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256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257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264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289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304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348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30 лет Победы, ГСК 25</w:t>
            </w:r>
            <w:r>
              <w:rPr>
                <w:color w:val="000000"/>
                <w:sz w:val="22"/>
                <w:szCs w:val="22"/>
              </w:rPr>
              <w:t xml:space="preserve">, гараж </w:t>
            </w: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479, 480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поселок Взлетный, ГСК «Электрон-57»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</w:tbl>
    <w:p w:rsidR="00490D89" w:rsidRDefault="00490D89">
      <w:r>
        <w:br w:type="page"/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562"/>
        <w:gridCol w:w="993"/>
        <w:gridCol w:w="6373"/>
      </w:tblGrid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территория восточного промрайона, Восточная промзона,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</w:tbl>
    <w:p w:rsidR="00490D89" w:rsidRDefault="00490D89">
      <w:r>
        <w:br w:type="page"/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562"/>
        <w:gridCol w:w="993"/>
        <w:gridCol w:w="6373"/>
      </w:tblGrid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</w:tbl>
    <w:p w:rsidR="00490D89" w:rsidRDefault="00490D89">
      <w:r>
        <w:br w:type="page"/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562"/>
        <w:gridCol w:w="993"/>
        <w:gridCol w:w="6373"/>
      </w:tblGrid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</w:tbl>
    <w:p w:rsidR="00490D89" w:rsidRDefault="00490D89">
      <w:r>
        <w:br w:type="page"/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562"/>
        <w:gridCol w:w="993"/>
        <w:gridCol w:w="6373"/>
      </w:tblGrid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</w:tbl>
    <w:p w:rsidR="00490D89" w:rsidRDefault="00490D89">
      <w:r>
        <w:br w:type="page"/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1562"/>
        <w:gridCol w:w="993"/>
        <w:gridCol w:w="6373"/>
      </w:tblGrid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6373" w:type="dxa"/>
            <w:shd w:val="clear" w:color="auto" w:fill="auto"/>
          </w:tcPr>
          <w:p w:rsid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 xml:space="preserve">, город Сургут, территория восточного промрайона, Восточная промзона, </w:t>
            </w:r>
          </w:p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ГСК № 53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потребительский гаражно-строительный кооператив (далее – ПГСК)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 А,</w:t>
            </w:r>
          </w:p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 А,</w:t>
            </w:r>
          </w:p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 А,</w:t>
            </w:r>
          </w:p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46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48 А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Инженерная, дом 1/3, ПГСК № 55 «Млечный путь»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4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 Блок 3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2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5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«Жигули», Блок 6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Гагарина, дом 7/2, ГСК № 82 «Жигули»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1729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1739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1749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1759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1779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1799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1819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1820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1822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1419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1823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1824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1826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1827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  <w:tr w:rsidR="00490D89" w:rsidRPr="00490D89" w:rsidTr="00490D89">
        <w:tc>
          <w:tcPr>
            <w:tcW w:w="706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1828</w:t>
            </w:r>
          </w:p>
        </w:tc>
        <w:tc>
          <w:tcPr>
            <w:tcW w:w="1562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90D89" w:rsidRPr="00490D89" w:rsidRDefault="00490D89" w:rsidP="00490D89">
            <w:pPr>
              <w:jc w:val="center"/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6373" w:type="dxa"/>
            <w:shd w:val="clear" w:color="auto" w:fill="auto"/>
          </w:tcPr>
          <w:p w:rsidR="00490D89" w:rsidRPr="00490D89" w:rsidRDefault="00490D89" w:rsidP="00490D89">
            <w:pPr>
              <w:rPr>
                <w:color w:val="000000"/>
                <w:sz w:val="22"/>
                <w:szCs w:val="22"/>
              </w:rPr>
            </w:pPr>
            <w:r w:rsidRPr="00490D89">
              <w:rPr>
                <w:color w:val="000000"/>
                <w:sz w:val="22"/>
                <w:szCs w:val="22"/>
              </w:rPr>
              <w:t xml:space="preserve">Ханты-Мансийский автономный </w:t>
            </w:r>
            <w:r>
              <w:rPr>
                <w:color w:val="000000"/>
                <w:sz w:val="22"/>
                <w:szCs w:val="22"/>
              </w:rPr>
              <w:t>округ – Югра</w:t>
            </w:r>
            <w:r w:rsidRPr="00490D89">
              <w:rPr>
                <w:color w:val="000000"/>
                <w:sz w:val="22"/>
                <w:szCs w:val="22"/>
              </w:rPr>
              <w:t>, город Сургут, улица Профсоюзов, дом 25, ГСК «Буровик-21»</w:t>
            </w:r>
          </w:p>
        </w:tc>
      </w:tr>
    </w:tbl>
    <w:p w:rsidR="00921EB1" w:rsidRPr="00490D89" w:rsidRDefault="00921EB1" w:rsidP="00490D89"/>
    <w:sectPr w:rsidR="00921EB1" w:rsidRPr="00490D89" w:rsidSect="00490D8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0B" w:rsidRDefault="004E780B">
      <w:r>
        <w:separator/>
      </w:r>
    </w:p>
  </w:endnote>
  <w:endnote w:type="continuationSeparator" w:id="0">
    <w:p w:rsidR="004E780B" w:rsidRDefault="004E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0B" w:rsidRDefault="004E780B">
      <w:r>
        <w:separator/>
      </w:r>
    </w:p>
  </w:footnote>
  <w:footnote w:type="continuationSeparator" w:id="0">
    <w:p w:rsidR="004E780B" w:rsidRDefault="004E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A153F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68D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68D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68D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068D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97A"/>
    <w:multiLevelType w:val="hybridMultilevel"/>
    <w:tmpl w:val="E758C984"/>
    <w:lvl w:ilvl="0" w:tplc="1B8AD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676"/>
    <w:multiLevelType w:val="hybridMultilevel"/>
    <w:tmpl w:val="174AF81A"/>
    <w:lvl w:ilvl="0" w:tplc="13AAD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521066DF"/>
    <w:multiLevelType w:val="hybridMultilevel"/>
    <w:tmpl w:val="70E8E12A"/>
    <w:lvl w:ilvl="0" w:tplc="1B8ADE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89"/>
    <w:rsid w:val="00073D17"/>
    <w:rsid w:val="00210B94"/>
    <w:rsid w:val="00444025"/>
    <w:rsid w:val="00444343"/>
    <w:rsid w:val="004700CF"/>
    <w:rsid w:val="00490D89"/>
    <w:rsid w:val="004A153F"/>
    <w:rsid w:val="004E780B"/>
    <w:rsid w:val="00613FEE"/>
    <w:rsid w:val="00776CB0"/>
    <w:rsid w:val="00867FA3"/>
    <w:rsid w:val="008F0AE5"/>
    <w:rsid w:val="00921EB1"/>
    <w:rsid w:val="00B03D0A"/>
    <w:rsid w:val="00BB4888"/>
    <w:rsid w:val="00CF1E03"/>
    <w:rsid w:val="00D068DF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53586E-502F-4EAB-A81A-E2E91A0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490D8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490D89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490D89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490D89"/>
  </w:style>
  <w:style w:type="paragraph" w:customStyle="1" w:styleId="ConsPlusNormal">
    <w:name w:val="ConsPlusNormal"/>
    <w:link w:val="ConsPlusNormal0"/>
    <w:rsid w:val="00490D8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0D8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0D8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490D8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90D8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0D8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490D89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Нижний колонтитул Знак"/>
    <w:basedOn w:val="a0"/>
    <w:link w:val="af9"/>
    <w:uiPriority w:val="99"/>
    <w:rsid w:val="00490D89"/>
    <w:rPr>
      <w:rFonts w:cstheme="minorBidi"/>
    </w:rPr>
  </w:style>
  <w:style w:type="table" w:customStyle="1" w:styleId="12">
    <w:name w:val="Сетка таблицы1"/>
    <w:basedOn w:val="a1"/>
    <w:next w:val="af4"/>
    <w:uiPriority w:val="99"/>
    <w:locked/>
    <w:rsid w:val="00490D8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39"/>
    <w:rsid w:val="00490D8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D89"/>
    <w:rPr>
      <w:color w:val="0563C1" w:themeColor="hyperlink"/>
      <w:u w:val="single"/>
    </w:rPr>
  </w:style>
  <w:style w:type="paragraph" w:customStyle="1" w:styleId="msonormal0">
    <w:name w:val="msonormal"/>
    <w:basedOn w:val="a"/>
    <w:rsid w:val="00490D89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ConsPlusTitlePage">
    <w:name w:val="ConsPlusTitlePage"/>
    <w:rsid w:val="00490D8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character" w:styleId="afc">
    <w:name w:val="FollowedHyperlink"/>
    <w:basedOn w:val="a0"/>
    <w:uiPriority w:val="99"/>
    <w:semiHidden/>
    <w:unhideWhenUsed/>
    <w:rsid w:val="00490D89"/>
    <w:rPr>
      <w:color w:val="800080"/>
      <w:u w:val="single"/>
    </w:rPr>
  </w:style>
  <w:style w:type="character" w:styleId="afd">
    <w:name w:val="annotation reference"/>
    <w:basedOn w:val="a0"/>
    <w:uiPriority w:val="99"/>
    <w:semiHidden/>
    <w:unhideWhenUsed/>
    <w:rsid w:val="00490D8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90D8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90D89"/>
    <w:rPr>
      <w:rFonts w:cstheme="minorBidi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90D8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90D89"/>
    <w:rPr>
      <w:rFonts w:cstheme="minorBidi"/>
      <w:b/>
      <w:bCs/>
      <w:sz w:val="20"/>
      <w:szCs w:val="20"/>
    </w:rPr>
  </w:style>
  <w:style w:type="paragraph" w:styleId="aff2">
    <w:name w:val="Revision"/>
    <w:hidden/>
    <w:uiPriority w:val="99"/>
    <w:semiHidden/>
    <w:rsid w:val="00490D89"/>
    <w:rPr>
      <w:rFonts w:cstheme="minorBidi"/>
    </w:rPr>
  </w:style>
  <w:style w:type="character" w:styleId="aff3">
    <w:name w:val="line number"/>
    <w:basedOn w:val="a0"/>
    <w:uiPriority w:val="99"/>
    <w:semiHidden/>
    <w:unhideWhenUsed/>
    <w:rsid w:val="00490D89"/>
  </w:style>
  <w:style w:type="paragraph" w:customStyle="1" w:styleId="xl65">
    <w:name w:val="xl65"/>
    <w:basedOn w:val="a"/>
    <w:rsid w:val="0049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lang w:eastAsia="ru-RU"/>
    </w:rPr>
  </w:style>
  <w:style w:type="paragraph" w:customStyle="1" w:styleId="xl66">
    <w:name w:val="xl66"/>
    <w:basedOn w:val="a"/>
    <w:rsid w:val="0049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F384-6A45-47C2-B43A-5C0AF4B6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32822</Words>
  <Characters>187086</Characters>
  <Application>Microsoft Office Word</Application>
  <DocSecurity>0</DocSecurity>
  <Lines>1559</Lines>
  <Paragraphs>438</Paragraphs>
  <ScaleCrop>false</ScaleCrop>
  <Company/>
  <LinksUpToDate>false</LinksUpToDate>
  <CharactersWithSpaces>219470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2025-09-14T13:03:00Z</cp:lastPrinted>
  <dcterms:created xsi:type="dcterms:W3CDTF">2025-09-17T10:38:00Z</dcterms:created>
  <dcterms:modified xsi:type="dcterms:W3CDTF">2025-09-17T10:38:00Z</dcterms:modified>
</cp:coreProperties>
</file>