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8B" w:rsidRDefault="0039628B" w:rsidP="00EA39E0">
      <w:pPr>
        <w:tabs>
          <w:tab w:val="left" w:pos="6521"/>
        </w:tabs>
        <w:suppressAutoHyphens/>
        <w:spacing w:line="120" w:lineRule="atLeast"/>
        <w:rPr>
          <w:sz w:val="24"/>
          <w:szCs w:val="24"/>
        </w:rPr>
      </w:pPr>
    </w:p>
    <w:p w:rsidR="00986AEC" w:rsidRDefault="00986AEC" w:rsidP="00343325">
      <w:pPr>
        <w:tabs>
          <w:tab w:val="left" w:pos="6521"/>
        </w:tabs>
        <w:suppressAutoHyphens/>
        <w:spacing w:line="120" w:lineRule="atLeast"/>
        <w:ind w:left="6521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  <w:r w:rsidR="002751F6">
        <w:rPr>
          <w:sz w:val="24"/>
          <w:szCs w:val="24"/>
        </w:rPr>
        <w:t xml:space="preserve"> </w:t>
      </w:r>
    </w:p>
    <w:p w:rsidR="00986AEC" w:rsidRDefault="00986AEC" w:rsidP="00986AEC">
      <w:pPr>
        <w:suppressAutoHyphens/>
        <w:spacing w:line="120" w:lineRule="atLeast"/>
        <w:ind w:left="6521"/>
        <w:rPr>
          <w:sz w:val="24"/>
          <w:szCs w:val="24"/>
        </w:rPr>
      </w:pPr>
      <w:r>
        <w:rPr>
          <w:sz w:val="24"/>
          <w:szCs w:val="24"/>
        </w:rPr>
        <w:t>подготовлен департаментом городского хозяйства</w:t>
      </w:r>
    </w:p>
    <w:p w:rsidR="000F24D9" w:rsidRDefault="000F24D9" w:rsidP="00986AEC">
      <w:pPr>
        <w:suppressAutoHyphens/>
        <w:spacing w:line="120" w:lineRule="atLeast"/>
        <w:ind w:left="6521"/>
        <w:rPr>
          <w:sz w:val="24"/>
          <w:szCs w:val="24"/>
        </w:rPr>
      </w:pPr>
    </w:p>
    <w:p w:rsidR="0039628B" w:rsidRDefault="0039628B" w:rsidP="00D14C73">
      <w:pPr>
        <w:spacing w:line="120" w:lineRule="atLeast"/>
        <w:rPr>
          <w:sz w:val="10"/>
          <w:szCs w:val="24"/>
        </w:rPr>
      </w:pPr>
    </w:p>
    <w:p w:rsidR="0039628B" w:rsidRDefault="0039628B" w:rsidP="00656C1A">
      <w:pPr>
        <w:spacing w:line="120" w:lineRule="atLeast"/>
        <w:jc w:val="center"/>
        <w:rPr>
          <w:sz w:val="10"/>
          <w:szCs w:val="24"/>
        </w:rPr>
      </w:pPr>
    </w:p>
    <w:p w:rsidR="00986AEC" w:rsidRDefault="00986AEC" w:rsidP="00656C1A">
      <w:pPr>
        <w:spacing w:line="120" w:lineRule="atLeast"/>
        <w:jc w:val="center"/>
        <w:rPr>
          <w:sz w:val="10"/>
          <w:szCs w:val="24"/>
        </w:rPr>
      </w:pPr>
    </w:p>
    <w:p w:rsidR="00B745E2" w:rsidRPr="005541F0" w:rsidRDefault="00B745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745E2" w:rsidRDefault="00B745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745E2" w:rsidRPr="005541F0" w:rsidRDefault="00B745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745E2" w:rsidRPr="00747CDC" w:rsidRDefault="00B745E2" w:rsidP="00656C1A">
      <w:pPr>
        <w:spacing w:line="120" w:lineRule="atLeast"/>
        <w:jc w:val="center"/>
        <w:rPr>
          <w:sz w:val="18"/>
          <w:szCs w:val="24"/>
        </w:rPr>
      </w:pPr>
    </w:p>
    <w:p w:rsidR="00B745E2" w:rsidRPr="00747CDC" w:rsidRDefault="00B745E2" w:rsidP="00656C1A">
      <w:pPr>
        <w:jc w:val="center"/>
        <w:rPr>
          <w:sz w:val="26"/>
          <w:szCs w:val="26"/>
        </w:rPr>
      </w:pPr>
      <w:r w:rsidRPr="00747CDC">
        <w:rPr>
          <w:sz w:val="26"/>
          <w:szCs w:val="26"/>
        </w:rPr>
        <w:t>АДМИНИСТРАЦИЯ ГОРОДА</w:t>
      </w:r>
    </w:p>
    <w:p w:rsidR="00B745E2" w:rsidRPr="00747CDC" w:rsidRDefault="00B745E2" w:rsidP="00656C1A">
      <w:pPr>
        <w:spacing w:line="120" w:lineRule="atLeast"/>
        <w:jc w:val="center"/>
        <w:rPr>
          <w:sz w:val="18"/>
          <w:szCs w:val="24"/>
        </w:rPr>
      </w:pPr>
    </w:p>
    <w:p w:rsidR="00B745E2" w:rsidRPr="00747CDC" w:rsidRDefault="00B745E2" w:rsidP="00656C1A">
      <w:pPr>
        <w:spacing w:line="120" w:lineRule="atLeast"/>
        <w:jc w:val="center"/>
        <w:rPr>
          <w:sz w:val="20"/>
          <w:szCs w:val="24"/>
        </w:rPr>
      </w:pPr>
    </w:p>
    <w:p w:rsidR="00B745E2" w:rsidRDefault="00B745E2" w:rsidP="00656C1A">
      <w:pPr>
        <w:jc w:val="center"/>
        <w:rPr>
          <w:sz w:val="30"/>
          <w:szCs w:val="30"/>
        </w:rPr>
      </w:pPr>
      <w:r w:rsidRPr="00747CDC">
        <w:rPr>
          <w:sz w:val="30"/>
          <w:szCs w:val="30"/>
        </w:rPr>
        <w:t>ПОСТАНОВЛЕНИЕ</w:t>
      </w:r>
    </w:p>
    <w:p w:rsidR="0095436D" w:rsidRDefault="0095436D" w:rsidP="00656C1A">
      <w:pPr>
        <w:jc w:val="center"/>
        <w:rPr>
          <w:sz w:val="30"/>
          <w:szCs w:val="30"/>
        </w:rPr>
      </w:pPr>
    </w:p>
    <w:p w:rsidR="00B745E2" w:rsidRPr="00C725A6" w:rsidRDefault="00B745E2" w:rsidP="00C725A6">
      <w:pPr>
        <w:rPr>
          <w:rFonts w:cs="Times New Roman"/>
          <w:szCs w:val="28"/>
        </w:rPr>
      </w:pP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города от 12.12.2024 № 6698 </w:t>
      </w:r>
    </w:p>
    <w:p w:rsidR="00B745E2" w:rsidRPr="00B745E2" w:rsidRDefault="000F24D9" w:rsidP="00B93333">
      <w:pPr>
        <w:tabs>
          <w:tab w:val="decimal" w:pos="4536"/>
        </w:tabs>
        <w:spacing w:line="240" w:lineRule="auto"/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745E2" w:rsidRPr="00B745E2">
        <w:rPr>
          <w:rFonts w:cs="Times New Roman"/>
          <w:szCs w:val="28"/>
        </w:rPr>
        <w:t>Об утверждении муниципальной программы «</w:t>
      </w:r>
      <w:r w:rsidR="00B93333" w:rsidRPr="00B93333">
        <w:rPr>
          <w:rFonts w:cs="Times New Roman"/>
          <w:szCs w:val="28"/>
        </w:rPr>
        <w:t>Охрана окружающей среды и организация ритуальных услуг</w:t>
      </w:r>
      <w:r w:rsidR="00B93333">
        <w:rPr>
          <w:rFonts w:cs="Times New Roman"/>
          <w:szCs w:val="28"/>
        </w:rPr>
        <w:t xml:space="preserve"> </w:t>
      </w:r>
      <w:r w:rsidR="00B93333" w:rsidRPr="00B93333">
        <w:rPr>
          <w:rFonts w:cs="Times New Roman"/>
          <w:szCs w:val="28"/>
        </w:rPr>
        <w:t>в городе Сургуте</w:t>
      </w:r>
      <w:r w:rsidR="00F25F72">
        <w:rPr>
          <w:rFonts w:cs="Times New Roman"/>
          <w:szCs w:val="28"/>
        </w:rPr>
        <w:t>»</w:t>
      </w:r>
      <w:r w:rsidR="00A10058" w:rsidRPr="00A10058">
        <w:rPr>
          <w:rFonts w:eastAsia="Calibri" w:cs="Times New Roman"/>
          <w:szCs w:val="28"/>
        </w:rPr>
        <w:t xml:space="preserve"> </w:t>
      </w:r>
      <w:r w:rsidR="00A10058" w:rsidRPr="00B93333">
        <w:rPr>
          <w:rFonts w:eastAsia="Calibri" w:cs="Times New Roman"/>
          <w:szCs w:val="28"/>
        </w:rPr>
        <w:t>и признании утратившими силу некоторых муниципальных правовых актов</w:t>
      </w:r>
      <w:r>
        <w:rPr>
          <w:rFonts w:eastAsia="Calibri" w:cs="Times New Roman"/>
          <w:szCs w:val="28"/>
        </w:rPr>
        <w:t>»</w:t>
      </w:r>
    </w:p>
    <w:p w:rsidR="00B745E2" w:rsidRPr="00B745E2" w:rsidRDefault="00B745E2" w:rsidP="00B745E2">
      <w:pPr>
        <w:tabs>
          <w:tab w:val="left" w:pos="4536"/>
        </w:tabs>
        <w:spacing w:line="240" w:lineRule="auto"/>
        <w:ind w:right="5102"/>
        <w:rPr>
          <w:rFonts w:cs="Times New Roman"/>
          <w:szCs w:val="28"/>
        </w:rPr>
      </w:pPr>
    </w:p>
    <w:p w:rsidR="00B745E2" w:rsidRPr="00B745E2" w:rsidRDefault="00B745E2" w:rsidP="00B745E2">
      <w:pPr>
        <w:tabs>
          <w:tab w:val="left" w:pos="4536"/>
        </w:tabs>
        <w:spacing w:line="240" w:lineRule="auto"/>
        <w:rPr>
          <w:rFonts w:cs="Times New Roman"/>
          <w:szCs w:val="28"/>
        </w:rPr>
      </w:pPr>
    </w:p>
    <w:p w:rsidR="00AB308E" w:rsidRPr="00ED3611" w:rsidRDefault="00AB308E" w:rsidP="00AB308E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363367">
        <w:rPr>
          <w:rFonts w:cs="Times New Roman"/>
          <w:bCs/>
          <w:szCs w:val="28"/>
        </w:rPr>
        <w:t xml:space="preserve">В соответствии со статьей 179 Бюджетного кодекса Российской </w:t>
      </w:r>
      <w:r>
        <w:rPr>
          <w:rFonts w:cs="Times New Roman"/>
          <w:bCs/>
          <w:szCs w:val="28"/>
        </w:rPr>
        <w:t>Федерации</w:t>
      </w:r>
      <w:r w:rsidRPr="00363367">
        <w:rPr>
          <w:rFonts w:cs="Times New Roman"/>
          <w:szCs w:val="28"/>
        </w:rPr>
        <w:t>,</w:t>
      </w:r>
      <w:r w:rsidRPr="00363367">
        <w:rPr>
          <w:rFonts w:cs="Times New Roman"/>
          <w:bCs/>
          <w:szCs w:val="28"/>
        </w:rPr>
        <w:t xml:space="preserve"> </w:t>
      </w:r>
      <w:r w:rsidR="000F24D9" w:rsidRPr="0007445F">
        <w:rPr>
          <w:rFonts w:eastAsia="Times New Roman" w:cs="Times New Roman"/>
          <w:szCs w:val="28"/>
          <w:lang w:eastAsia="ru-RU"/>
        </w:rPr>
        <w:t>решением Думы города от 23.12.2024 № 713-</w:t>
      </w:r>
      <w:r w:rsidR="000F24D9" w:rsidRPr="0007445F">
        <w:rPr>
          <w:rFonts w:eastAsia="Times New Roman" w:cs="Times New Roman"/>
          <w:szCs w:val="28"/>
          <w:lang w:val="en-US" w:eastAsia="ru-RU"/>
        </w:rPr>
        <w:t>VII</w:t>
      </w:r>
      <w:r w:rsidR="000F24D9" w:rsidRPr="0007445F">
        <w:rPr>
          <w:rFonts w:eastAsia="Times New Roman" w:cs="Times New Roman"/>
          <w:szCs w:val="28"/>
          <w:lang w:eastAsia="ru-RU"/>
        </w:rPr>
        <w:t xml:space="preserve"> ДГ</w:t>
      </w:r>
      <w:r w:rsidR="000F24D9">
        <w:rPr>
          <w:rFonts w:eastAsia="Times New Roman" w:cs="Times New Roman"/>
          <w:szCs w:val="28"/>
          <w:lang w:eastAsia="ru-RU"/>
        </w:rPr>
        <w:t xml:space="preserve"> </w:t>
      </w:r>
      <w:r w:rsidR="000F24D9" w:rsidRPr="0007445F">
        <w:rPr>
          <w:rFonts w:eastAsia="Times New Roman" w:cs="Times New Roman"/>
          <w:szCs w:val="28"/>
          <w:lang w:eastAsia="ru-RU"/>
        </w:rPr>
        <w:t>«</w:t>
      </w:r>
      <w:r w:rsidR="000F24D9" w:rsidRPr="0007445F">
        <w:rPr>
          <w:rFonts w:eastAsia="Calibri" w:cs="Times New Roman"/>
          <w:szCs w:val="28"/>
        </w:rPr>
        <w:t xml:space="preserve">О бюджете городского округа Сургут Ханты-Мансийского автономного округа – Югры </w:t>
      </w:r>
      <w:r w:rsidR="000F24D9">
        <w:rPr>
          <w:rFonts w:eastAsia="Calibri" w:cs="Times New Roman"/>
          <w:szCs w:val="28"/>
        </w:rPr>
        <w:br/>
      </w:r>
      <w:r w:rsidR="000F24D9" w:rsidRPr="0007445F">
        <w:rPr>
          <w:rFonts w:eastAsia="Calibri" w:cs="Times New Roman"/>
          <w:szCs w:val="28"/>
        </w:rPr>
        <w:t>на 2025 год и плановый период 2026 – 2027 годов»</w:t>
      </w:r>
      <w:r w:rsidR="000F24D9">
        <w:rPr>
          <w:rFonts w:eastAsia="Calibri" w:cs="Times New Roman"/>
          <w:szCs w:val="28"/>
        </w:rPr>
        <w:t xml:space="preserve">, </w:t>
      </w:r>
      <w:r w:rsidRPr="00363367">
        <w:rPr>
          <w:rFonts w:cs="Times New Roman"/>
          <w:bCs/>
          <w:szCs w:val="28"/>
        </w:rPr>
        <w:t>постановлением</w:t>
      </w:r>
      <w:r w:rsidR="000F24D9">
        <w:rPr>
          <w:rFonts w:cs="Times New Roman"/>
          <w:bCs/>
          <w:szCs w:val="28"/>
        </w:rPr>
        <w:t xml:space="preserve"> </w:t>
      </w:r>
      <w:r w:rsidRPr="00363367">
        <w:rPr>
          <w:rFonts w:cs="Times New Roman"/>
          <w:bCs/>
          <w:szCs w:val="28"/>
        </w:rPr>
        <w:t xml:space="preserve">Администрации города </w:t>
      </w:r>
      <w:r>
        <w:rPr>
          <w:rFonts w:cs="Times New Roman"/>
          <w:bCs/>
          <w:szCs w:val="28"/>
        </w:rPr>
        <w:t>от 08.08.</w:t>
      </w:r>
      <w:r w:rsidRPr="00B93333">
        <w:rPr>
          <w:rFonts w:cs="Times New Roman"/>
          <w:bCs/>
          <w:szCs w:val="28"/>
        </w:rPr>
        <w:t>2024</w:t>
      </w:r>
      <w:r>
        <w:rPr>
          <w:rFonts w:cs="Times New Roman"/>
          <w:bCs/>
          <w:szCs w:val="28"/>
        </w:rPr>
        <w:t xml:space="preserve"> №</w:t>
      </w:r>
      <w:r w:rsidRPr="00B93333">
        <w:rPr>
          <w:rFonts w:cs="Times New Roman"/>
          <w:bCs/>
          <w:szCs w:val="28"/>
        </w:rPr>
        <w:t xml:space="preserve"> 4121</w:t>
      </w:r>
      <w:r>
        <w:rPr>
          <w:rFonts w:cs="Times New Roman"/>
          <w:bCs/>
          <w:szCs w:val="28"/>
        </w:rPr>
        <w:t xml:space="preserve"> </w:t>
      </w:r>
      <w:r w:rsidRPr="00363367">
        <w:rPr>
          <w:rFonts w:eastAsia="Calibri" w:cs="Times New Roman"/>
          <w:szCs w:val="28"/>
        </w:rPr>
        <w:t>«</w:t>
      </w:r>
      <w:r w:rsidRPr="00B93333">
        <w:rPr>
          <w:rFonts w:eastAsia="Calibri" w:cs="Times New Roman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 w:cs="Times New Roman"/>
          <w:szCs w:val="28"/>
        </w:rPr>
        <w:t xml:space="preserve"> </w:t>
      </w:r>
      <w:r w:rsidRPr="00B93333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</w:t>
      </w:r>
      <w:r w:rsidR="000F24D9">
        <w:rPr>
          <w:rFonts w:eastAsia="Calibri" w:cs="Times New Roman"/>
          <w:szCs w:val="28"/>
        </w:rPr>
        <w:br/>
      </w:r>
      <w:r w:rsidRPr="00B93333">
        <w:rPr>
          <w:rFonts w:eastAsia="Calibri" w:cs="Times New Roman"/>
          <w:szCs w:val="28"/>
        </w:rPr>
        <w:t xml:space="preserve">округа </w:t>
      </w:r>
      <w:r>
        <w:rPr>
          <w:rFonts w:eastAsia="Calibri" w:cs="Times New Roman"/>
          <w:szCs w:val="28"/>
        </w:rPr>
        <w:t>–</w:t>
      </w:r>
      <w:r w:rsidRPr="00B93333">
        <w:rPr>
          <w:rFonts w:eastAsia="Calibri" w:cs="Times New Roman"/>
          <w:szCs w:val="28"/>
        </w:rPr>
        <w:t xml:space="preserve"> Югры и признании утратившими силу некоторых муниципальных правовых актов</w:t>
      </w:r>
      <w:r w:rsidRPr="00363367">
        <w:rPr>
          <w:rFonts w:cs="Times New Roman"/>
          <w:bCs/>
          <w:szCs w:val="28"/>
        </w:rPr>
        <w:t>»,</w:t>
      </w:r>
      <w:r w:rsidRPr="00363367">
        <w:rPr>
          <w:rFonts w:eastAsia="Calibri" w:cs="Times New Roman"/>
          <w:szCs w:val="28"/>
        </w:rPr>
        <w:t xml:space="preserve"> </w:t>
      </w:r>
      <w:r>
        <w:rPr>
          <w:rStyle w:val="ae"/>
          <w:rFonts w:cs="Times New Roman"/>
          <w:color w:val="auto"/>
          <w:szCs w:val="28"/>
        </w:rPr>
        <w:t>распоряжение</w:t>
      </w:r>
      <w:r w:rsidRPr="00363367">
        <w:rPr>
          <w:rStyle w:val="ae"/>
          <w:rFonts w:cs="Times New Roman"/>
          <w:color w:val="auto"/>
          <w:szCs w:val="28"/>
        </w:rPr>
        <w:t xml:space="preserve">м </w:t>
      </w:r>
      <w:r w:rsidRPr="00363367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от 30.12.2005 № 3686 </w:t>
      </w:r>
      <w:r w:rsidRPr="00363367">
        <w:rPr>
          <w:rFonts w:cs="Times New Roman"/>
          <w:szCs w:val="28"/>
        </w:rPr>
        <w:t>«Об утверждении Регламента Администрации города»:</w:t>
      </w:r>
    </w:p>
    <w:p w:rsidR="009906B1" w:rsidRDefault="00B93333" w:rsidP="00B93333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>Внести в постановление Адм</w:t>
      </w:r>
      <w:r w:rsidR="000F24D9">
        <w:rPr>
          <w:rFonts w:eastAsia="Times New Roman" w:cs="Times New Roman"/>
          <w:bCs/>
          <w:szCs w:val="28"/>
          <w:lang w:eastAsia="ru-RU"/>
        </w:rPr>
        <w:t>инистрации города от 12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>.12.20</w:t>
      </w:r>
      <w:r w:rsidR="000F24D9">
        <w:rPr>
          <w:rFonts w:eastAsia="Times New Roman" w:cs="Times New Roman"/>
          <w:bCs/>
          <w:szCs w:val="28"/>
          <w:lang w:eastAsia="ru-RU"/>
        </w:rPr>
        <w:t>24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 xml:space="preserve"> № </w:t>
      </w:r>
      <w:r w:rsidR="000F24D9">
        <w:rPr>
          <w:rFonts w:eastAsia="Times New Roman" w:cs="Times New Roman"/>
          <w:bCs/>
          <w:szCs w:val="28"/>
          <w:lang w:eastAsia="ru-RU"/>
        </w:rPr>
        <w:t>6698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 xml:space="preserve">                          «Об утверждении муниципальной программы «</w:t>
      </w:r>
      <w:r w:rsidR="000F24D9" w:rsidRPr="00B93333">
        <w:rPr>
          <w:rFonts w:cs="Times New Roman"/>
          <w:szCs w:val="28"/>
        </w:rPr>
        <w:t xml:space="preserve">Охрана окружающей среды </w:t>
      </w:r>
      <w:r w:rsidR="000F24D9">
        <w:rPr>
          <w:rFonts w:cs="Times New Roman"/>
          <w:szCs w:val="28"/>
        </w:rPr>
        <w:br/>
      </w:r>
      <w:r w:rsidR="000F24D9" w:rsidRPr="00B93333">
        <w:rPr>
          <w:rFonts w:cs="Times New Roman"/>
          <w:szCs w:val="28"/>
        </w:rPr>
        <w:t>и организация ритуальных услуг</w:t>
      </w:r>
      <w:r w:rsidR="000F24D9">
        <w:rPr>
          <w:rFonts w:cs="Times New Roman"/>
          <w:szCs w:val="28"/>
        </w:rPr>
        <w:t xml:space="preserve"> </w:t>
      </w:r>
      <w:r w:rsidR="000F24D9" w:rsidRPr="00B93333">
        <w:rPr>
          <w:rFonts w:cs="Times New Roman"/>
          <w:szCs w:val="28"/>
        </w:rPr>
        <w:t>в городе Сургуте</w:t>
      </w:r>
      <w:r w:rsidR="000F24D9">
        <w:rPr>
          <w:rFonts w:cs="Times New Roman"/>
          <w:szCs w:val="28"/>
        </w:rPr>
        <w:t>»</w:t>
      </w:r>
      <w:r w:rsidR="000F24D9">
        <w:rPr>
          <w:rFonts w:eastAsia="Times New Roman" w:cs="Times New Roman"/>
          <w:bCs/>
          <w:szCs w:val="28"/>
          <w:lang w:eastAsia="ru-RU"/>
        </w:rPr>
        <w:t xml:space="preserve"> 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>и признании</w:t>
      </w:r>
      <w:r w:rsidR="000F24D9">
        <w:rPr>
          <w:rFonts w:eastAsia="Times New Roman" w:cs="Times New Roman"/>
          <w:bCs/>
          <w:szCs w:val="28"/>
          <w:lang w:eastAsia="ru-RU"/>
        </w:rPr>
        <w:t xml:space="preserve"> 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>утратившими силу некоторых муниципальных правовых актов»</w:t>
      </w:r>
      <w:r w:rsidR="002F1813">
        <w:rPr>
          <w:rFonts w:eastAsia="Times New Roman" w:cs="Times New Roman"/>
          <w:bCs/>
          <w:szCs w:val="28"/>
          <w:lang w:eastAsia="ru-RU"/>
        </w:rPr>
        <w:t xml:space="preserve"> </w:t>
      </w:r>
      <w:r w:rsidR="00AD16D2" w:rsidRPr="00747CDC">
        <w:rPr>
          <w:rFonts w:cs="Times New Roman"/>
          <w:szCs w:val="28"/>
        </w:rPr>
        <w:t>(с изменени</w:t>
      </w:r>
      <w:r w:rsidR="00AD16D2">
        <w:rPr>
          <w:rFonts w:cs="Times New Roman"/>
          <w:szCs w:val="28"/>
        </w:rPr>
        <w:t>ем</w:t>
      </w:r>
      <w:r w:rsidR="00AD16D2" w:rsidRPr="00747CDC">
        <w:rPr>
          <w:rFonts w:cs="Times New Roman"/>
          <w:szCs w:val="28"/>
        </w:rPr>
        <w:t xml:space="preserve"> от </w:t>
      </w:r>
      <w:r w:rsidR="00AD16D2">
        <w:rPr>
          <w:rFonts w:cs="Times New Roman"/>
          <w:szCs w:val="28"/>
        </w:rPr>
        <w:t>19.02.2025</w:t>
      </w:r>
      <w:r w:rsidR="00AD16D2" w:rsidRPr="00747CDC">
        <w:rPr>
          <w:rFonts w:cs="Times New Roman"/>
          <w:szCs w:val="28"/>
        </w:rPr>
        <w:t xml:space="preserve"> № </w:t>
      </w:r>
      <w:r w:rsidR="00AD16D2">
        <w:rPr>
          <w:rFonts w:cs="Times New Roman"/>
          <w:szCs w:val="28"/>
        </w:rPr>
        <w:t xml:space="preserve">772) </w:t>
      </w:r>
      <w:r w:rsidR="002F1813">
        <w:rPr>
          <w:rFonts w:eastAsia="Times New Roman" w:cs="Times New Roman"/>
          <w:bCs/>
          <w:szCs w:val="28"/>
          <w:lang w:eastAsia="ru-RU"/>
        </w:rPr>
        <w:t>изменение</w:t>
      </w:r>
      <w:r w:rsidR="000F24D9">
        <w:rPr>
          <w:rFonts w:eastAsia="Times New Roman" w:cs="Times New Roman"/>
          <w:bCs/>
          <w:szCs w:val="28"/>
          <w:lang w:eastAsia="ru-RU"/>
        </w:rPr>
        <w:t>,</w:t>
      </w:r>
      <w:r w:rsidR="000F24D9" w:rsidRPr="00EF273E">
        <w:rPr>
          <w:rFonts w:eastAsia="Times New Roman" w:cs="Times New Roman"/>
          <w:bCs/>
          <w:szCs w:val="28"/>
          <w:lang w:eastAsia="ru-RU"/>
        </w:rPr>
        <w:t xml:space="preserve"> </w:t>
      </w:r>
      <w:r w:rsidR="000F24D9">
        <w:rPr>
          <w:rFonts w:eastAsia="Times New Roman" w:cs="Times New Roman"/>
          <w:bCs/>
          <w:szCs w:val="28"/>
          <w:lang w:eastAsia="ru-RU"/>
        </w:rPr>
        <w:t xml:space="preserve">изложив приложение к постановлению в новой редакции </w:t>
      </w:r>
      <w:r w:rsidR="000F24D9" w:rsidRPr="0071646B">
        <w:rPr>
          <w:rFonts w:eastAsia="Times New Roman" w:cs="Times New Roman"/>
          <w:bCs/>
          <w:szCs w:val="28"/>
          <w:lang w:eastAsia="ru-RU"/>
        </w:rPr>
        <w:t>согласно приложению</w:t>
      </w:r>
      <w:r w:rsidR="00AD16D2">
        <w:rPr>
          <w:rFonts w:eastAsia="Times New Roman" w:cs="Times New Roman"/>
          <w:bCs/>
          <w:szCs w:val="28"/>
          <w:lang w:eastAsia="ru-RU"/>
        </w:rPr>
        <w:t xml:space="preserve"> </w:t>
      </w:r>
      <w:r w:rsidR="000F24D9" w:rsidRPr="0071646B">
        <w:rPr>
          <w:rFonts w:eastAsia="Times New Roman" w:cs="Times New Roman"/>
          <w:bCs/>
          <w:szCs w:val="28"/>
          <w:lang w:eastAsia="ru-RU"/>
        </w:rPr>
        <w:t>к настоящему постановлению</w:t>
      </w:r>
      <w:r w:rsidR="006073B6">
        <w:rPr>
          <w:rFonts w:eastAsia="Calibri" w:cs="Times New Roman"/>
          <w:szCs w:val="28"/>
        </w:rPr>
        <w:t>.</w:t>
      </w:r>
    </w:p>
    <w:p w:rsidR="000F24D9" w:rsidRPr="006530A1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646B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DC5FF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Pr="0071646B">
        <w:rPr>
          <w:rFonts w:eastAsia="Times New Roman" w:cs="Times New Roman"/>
          <w:szCs w:val="28"/>
          <w:lang w:eastAsia="ru-RU"/>
        </w:rPr>
        <w:t xml:space="preserve">. </w:t>
      </w:r>
      <w:r w:rsidR="008268E3">
        <w:t xml:space="preserve">Муниципальному казенному учреждению «Наш город» </w:t>
      </w:r>
      <w:r w:rsidR="002714FB" w:rsidRPr="00CC6410">
        <w:rPr>
          <w:rFonts w:cs="Times New Roman"/>
          <w:iCs/>
          <w:szCs w:val="28"/>
        </w:rPr>
        <w:t>о</w:t>
      </w:r>
      <w:r w:rsidR="002714FB">
        <w:rPr>
          <w:rFonts w:cs="Times New Roman"/>
          <w:iCs/>
          <w:szCs w:val="28"/>
        </w:rPr>
        <w:t xml:space="preserve">публиковать </w:t>
      </w:r>
      <w:r w:rsidR="008268E3">
        <w:t>(разместить) настоящее распоряжение в сетевом издании «Официальные документы города Сургута»: DOCSURGUT.RU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0F24D9" w:rsidRDefault="000F24D9" w:rsidP="000F24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71646B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</w:t>
      </w:r>
      <w:r w:rsidRPr="00EF273E">
        <w:rPr>
          <w:rFonts w:eastAsia="Times New Roman" w:cs="Times New Roman"/>
          <w:szCs w:val="28"/>
          <w:lang w:eastAsia="ru-RU"/>
        </w:rPr>
        <w:t>после его официального опубликования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986AEC" w:rsidRDefault="000F24D9" w:rsidP="00272CA5">
      <w:pPr>
        <w:pStyle w:val="aa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>курирующего сферу городского хозяйства, природопользования                и экологии, управления</w:t>
      </w:r>
      <w:r w:rsidR="00CA43BD">
        <w:rPr>
          <w:rFonts w:ascii="Times New Roman" w:hAnsi="Times New Roman"/>
          <w:sz w:val="28"/>
          <w:szCs w:val="28"/>
        </w:rPr>
        <w:t xml:space="preserve"> земельными ресурсами </w:t>
      </w:r>
      <w:r w:rsidR="00B86388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и </w:t>
      </w:r>
      <w:r w:rsidR="00D95DB2" w:rsidRPr="00D95DB2">
        <w:rPr>
          <w:rFonts w:ascii="Times New Roman" w:hAnsi="Times New Roman"/>
          <w:sz w:val="28"/>
          <w:szCs w:val="28"/>
        </w:rPr>
        <w:t>имуществом, находящим</w:t>
      </w:r>
      <w:r w:rsidR="002621A4">
        <w:rPr>
          <w:rFonts w:ascii="Times New Roman" w:hAnsi="Times New Roman"/>
          <w:sz w:val="28"/>
          <w:szCs w:val="28"/>
        </w:rPr>
        <w:t>и</w:t>
      </w:r>
      <w:r w:rsidR="00D95DB2" w:rsidRPr="00D95DB2">
        <w:rPr>
          <w:rFonts w:ascii="Times New Roman" w:hAnsi="Times New Roman"/>
          <w:sz w:val="28"/>
          <w:szCs w:val="28"/>
        </w:rPr>
        <w:t>ся в муниципальной собственности.</w:t>
      </w:r>
    </w:p>
    <w:p w:rsidR="00AB308E" w:rsidRDefault="00AB308E" w:rsidP="00AB308E">
      <w:pPr>
        <w:rPr>
          <w:lang w:eastAsia="ru-RU"/>
        </w:rPr>
      </w:pPr>
    </w:p>
    <w:p w:rsidR="00B745E2" w:rsidRDefault="00B745E2" w:rsidP="00272CA5">
      <w:pPr>
        <w:tabs>
          <w:tab w:val="left" w:pos="0"/>
          <w:tab w:val="left" w:pos="8175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947AE6" w:rsidRDefault="00947AE6" w:rsidP="00272CA5">
      <w:pPr>
        <w:tabs>
          <w:tab w:val="left" w:pos="0"/>
          <w:tab w:val="left" w:pos="8175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F15CE1" w:rsidRDefault="00947AE6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="00B745E2" w:rsidRPr="00B745E2">
        <w:rPr>
          <w:rFonts w:cs="Times New Roman"/>
          <w:szCs w:val="28"/>
        </w:rPr>
        <w:t xml:space="preserve"> города               </w:t>
      </w:r>
      <w:r w:rsidR="004F08A5">
        <w:rPr>
          <w:rFonts w:cs="Times New Roman"/>
          <w:szCs w:val="28"/>
        </w:rPr>
        <w:t xml:space="preserve">                               </w:t>
      </w:r>
      <w:r w:rsidR="00B745E2" w:rsidRPr="00B745E2">
        <w:rPr>
          <w:rFonts w:cs="Times New Roman"/>
          <w:szCs w:val="28"/>
        </w:rPr>
        <w:t xml:space="preserve">        </w:t>
      </w:r>
      <w:r w:rsidR="00730722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      </w:t>
      </w:r>
      <w:r w:rsidR="00CB0186">
        <w:rPr>
          <w:rFonts w:cs="Times New Roman"/>
          <w:szCs w:val="28"/>
        </w:rPr>
        <w:t xml:space="preserve">                    </w:t>
      </w:r>
      <w:r w:rsidR="006073B6">
        <w:rPr>
          <w:rFonts w:cs="Times New Roman"/>
          <w:szCs w:val="28"/>
        </w:rPr>
        <w:t xml:space="preserve">М.Н. </w:t>
      </w:r>
      <w:proofErr w:type="spellStart"/>
      <w:r w:rsidR="006073B6">
        <w:rPr>
          <w:rFonts w:cs="Times New Roman"/>
          <w:szCs w:val="28"/>
        </w:rPr>
        <w:t>Слепов</w:t>
      </w:r>
      <w:proofErr w:type="spellEnd"/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</w:p>
    <w:p w:rsidR="006530A1" w:rsidRPr="006530A1" w:rsidRDefault="006530A1" w:rsidP="00CB0186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 w:val="24"/>
          <w:szCs w:val="24"/>
        </w:rPr>
      </w:pPr>
    </w:p>
    <w:p w:rsidR="006530A1" w:rsidRPr="006530A1" w:rsidRDefault="006530A1" w:rsidP="006530A1">
      <w:pPr>
        <w:tabs>
          <w:tab w:val="left" w:pos="0"/>
          <w:tab w:val="left" w:pos="1134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:rsidR="006530A1" w:rsidRDefault="006530A1" w:rsidP="006530A1">
      <w:pPr>
        <w:tabs>
          <w:tab w:val="left" w:pos="0"/>
          <w:tab w:val="left" w:pos="1134"/>
        </w:tabs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 w:rsidRPr="006530A1">
        <w:rPr>
          <w:sz w:val="24"/>
          <w:szCs w:val="24"/>
        </w:rPr>
        <w:t>Нуянзина</w:t>
      </w:r>
      <w:proofErr w:type="spellEnd"/>
      <w:r w:rsidRPr="006530A1">
        <w:rPr>
          <w:sz w:val="24"/>
          <w:szCs w:val="24"/>
        </w:rPr>
        <w:t xml:space="preserve"> Мария Валерьевна, заместитель начальника отдела </w:t>
      </w:r>
    </w:p>
    <w:p w:rsidR="006530A1" w:rsidRDefault="006530A1" w:rsidP="006530A1">
      <w:pPr>
        <w:tabs>
          <w:tab w:val="left" w:pos="0"/>
          <w:tab w:val="left" w:pos="1134"/>
        </w:tabs>
        <w:suppressAutoHyphens/>
        <w:spacing w:line="240" w:lineRule="auto"/>
        <w:rPr>
          <w:sz w:val="24"/>
          <w:szCs w:val="24"/>
        </w:rPr>
      </w:pPr>
      <w:r w:rsidRPr="006530A1">
        <w:rPr>
          <w:sz w:val="24"/>
          <w:szCs w:val="24"/>
        </w:rPr>
        <w:t xml:space="preserve">по охране окружающей среды, природопользованию и благоустройству </w:t>
      </w:r>
    </w:p>
    <w:p w:rsidR="006530A1" w:rsidRDefault="006530A1" w:rsidP="006530A1">
      <w:pPr>
        <w:tabs>
          <w:tab w:val="left" w:pos="0"/>
          <w:tab w:val="left" w:pos="1134"/>
        </w:tabs>
        <w:suppressAutoHyphens/>
        <w:spacing w:line="240" w:lineRule="auto"/>
        <w:rPr>
          <w:sz w:val="24"/>
          <w:szCs w:val="24"/>
        </w:rPr>
      </w:pPr>
      <w:r w:rsidRPr="006530A1">
        <w:rPr>
          <w:sz w:val="24"/>
          <w:szCs w:val="24"/>
        </w:rPr>
        <w:t xml:space="preserve">городских территорий департамента городского хозяйства, </w:t>
      </w:r>
    </w:p>
    <w:p w:rsidR="006530A1" w:rsidRPr="006530A1" w:rsidRDefault="006530A1" w:rsidP="006530A1">
      <w:pPr>
        <w:tabs>
          <w:tab w:val="left" w:pos="0"/>
          <w:tab w:val="left" w:pos="1134"/>
        </w:tabs>
        <w:suppressAutoHyphens/>
        <w:spacing w:line="240" w:lineRule="auto"/>
        <w:rPr>
          <w:rFonts w:cs="Times New Roman"/>
          <w:sz w:val="24"/>
          <w:szCs w:val="24"/>
        </w:rPr>
      </w:pPr>
      <w:bookmarkStart w:id="0" w:name="_GoBack"/>
      <w:bookmarkEnd w:id="0"/>
      <w:r w:rsidRPr="006530A1">
        <w:rPr>
          <w:sz w:val="24"/>
          <w:szCs w:val="24"/>
        </w:rPr>
        <w:t>тел.: (3462) 52-45-0</w:t>
      </w:r>
      <w:r>
        <w:rPr>
          <w:sz w:val="24"/>
          <w:szCs w:val="24"/>
        </w:rPr>
        <w:t>7</w:t>
      </w:r>
    </w:p>
    <w:sectPr w:rsidR="006530A1" w:rsidRPr="006530A1" w:rsidSect="00CB01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F6" w:rsidRDefault="004F3BF6" w:rsidP="00B745E2">
      <w:pPr>
        <w:spacing w:line="240" w:lineRule="auto"/>
      </w:pPr>
      <w:r>
        <w:separator/>
      </w:r>
    </w:p>
  </w:endnote>
  <w:endnote w:type="continuationSeparator" w:id="0">
    <w:p w:rsidR="004F3BF6" w:rsidRDefault="004F3BF6" w:rsidP="00B7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F6" w:rsidRDefault="004F3BF6" w:rsidP="00B745E2">
      <w:pPr>
        <w:spacing w:line="240" w:lineRule="auto"/>
      </w:pPr>
      <w:r>
        <w:separator/>
      </w:r>
    </w:p>
  </w:footnote>
  <w:footnote w:type="continuationSeparator" w:id="0">
    <w:p w:rsidR="004F3BF6" w:rsidRDefault="004F3BF6" w:rsidP="00B74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0C3E" w:rsidRPr="00400C3E" w:rsidRDefault="00400C3E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6530A1">
          <w:rPr>
            <w:noProof/>
            <w:sz w:val="20"/>
            <w:szCs w:val="20"/>
          </w:rPr>
          <w:t>2</w:t>
        </w:r>
        <w:r w:rsidRPr="00400C3E">
          <w:rPr>
            <w:sz w:val="20"/>
            <w:szCs w:val="20"/>
          </w:rPr>
          <w:fldChar w:fldCharType="end"/>
        </w:r>
      </w:p>
    </w:sdtContent>
  </w:sdt>
  <w:p w:rsidR="001E6248" w:rsidRDefault="004F3B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50AA5"/>
    <w:rsid w:val="00051030"/>
    <w:rsid w:val="00056A1E"/>
    <w:rsid w:val="00065687"/>
    <w:rsid w:val="00070C5F"/>
    <w:rsid w:val="0007538D"/>
    <w:rsid w:val="00090CCA"/>
    <w:rsid w:val="00096B31"/>
    <w:rsid w:val="00097300"/>
    <w:rsid w:val="000A1D43"/>
    <w:rsid w:val="000A28FA"/>
    <w:rsid w:val="000A4175"/>
    <w:rsid w:val="000A6819"/>
    <w:rsid w:val="000A7674"/>
    <w:rsid w:val="000A76AB"/>
    <w:rsid w:val="000B1A5C"/>
    <w:rsid w:val="000C1632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571C"/>
    <w:rsid w:val="001D6FFB"/>
    <w:rsid w:val="001E1D40"/>
    <w:rsid w:val="001E3228"/>
    <w:rsid w:val="001E7A27"/>
    <w:rsid w:val="001F2C6E"/>
    <w:rsid w:val="002012BE"/>
    <w:rsid w:val="00206FD6"/>
    <w:rsid w:val="0020738C"/>
    <w:rsid w:val="00212BB9"/>
    <w:rsid w:val="002155DC"/>
    <w:rsid w:val="00216D57"/>
    <w:rsid w:val="00226162"/>
    <w:rsid w:val="00232D8B"/>
    <w:rsid w:val="002357B7"/>
    <w:rsid w:val="00236616"/>
    <w:rsid w:val="002432EB"/>
    <w:rsid w:val="00252B37"/>
    <w:rsid w:val="002536A4"/>
    <w:rsid w:val="002621A4"/>
    <w:rsid w:val="00264026"/>
    <w:rsid w:val="002714FB"/>
    <w:rsid w:val="00272208"/>
    <w:rsid w:val="00272CA5"/>
    <w:rsid w:val="002751F6"/>
    <w:rsid w:val="00285EA6"/>
    <w:rsid w:val="00285EDA"/>
    <w:rsid w:val="00286298"/>
    <w:rsid w:val="00287415"/>
    <w:rsid w:val="00290D38"/>
    <w:rsid w:val="0029275C"/>
    <w:rsid w:val="002B0FE2"/>
    <w:rsid w:val="002B3388"/>
    <w:rsid w:val="002B573F"/>
    <w:rsid w:val="002B78EB"/>
    <w:rsid w:val="002C0AB4"/>
    <w:rsid w:val="002C19C9"/>
    <w:rsid w:val="002D3D48"/>
    <w:rsid w:val="002D4832"/>
    <w:rsid w:val="002D6D65"/>
    <w:rsid w:val="002F1813"/>
    <w:rsid w:val="002F31EA"/>
    <w:rsid w:val="002F4A7D"/>
    <w:rsid w:val="0030094E"/>
    <w:rsid w:val="0030538D"/>
    <w:rsid w:val="003075FA"/>
    <w:rsid w:val="00315483"/>
    <w:rsid w:val="00317809"/>
    <w:rsid w:val="00317CEA"/>
    <w:rsid w:val="0032012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C45E1"/>
    <w:rsid w:val="003E0274"/>
    <w:rsid w:val="003E3156"/>
    <w:rsid w:val="003E3A33"/>
    <w:rsid w:val="003E538A"/>
    <w:rsid w:val="003F7242"/>
    <w:rsid w:val="00400C3E"/>
    <w:rsid w:val="00424091"/>
    <w:rsid w:val="00444618"/>
    <w:rsid w:val="00444A71"/>
    <w:rsid w:val="00444EF4"/>
    <w:rsid w:val="00446754"/>
    <w:rsid w:val="0046154F"/>
    <w:rsid w:val="00463DAA"/>
    <w:rsid w:val="004741E8"/>
    <w:rsid w:val="00474B7E"/>
    <w:rsid w:val="0048271F"/>
    <w:rsid w:val="00483623"/>
    <w:rsid w:val="00491364"/>
    <w:rsid w:val="00493A1B"/>
    <w:rsid w:val="004A2365"/>
    <w:rsid w:val="004A244A"/>
    <w:rsid w:val="004C7253"/>
    <w:rsid w:val="004D2C7F"/>
    <w:rsid w:val="004E042C"/>
    <w:rsid w:val="004E2244"/>
    <w:rsid w:val="004E546F"/>
    <w:rsid w:val="004F08A5"/>
    <w:rsid w:val="004F3BF6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50ACB"/>
    <w:rsid w:val="00560C37"/>
    <w:rsid w:val="0056121C"/>
    <w:rsid w:val="005663BE"/>
    <w:rsid w:val="00571CF9"/>
    <w:rsid w:val="00572CDA"/>
    <w:rsid w:val="00580DCE"/>
    <w:rsid w:val="00581337"/>
    <w:rsid w:val="0058312C"/>
    <w:rsid w:val="00584131"/>
    <w:rsid w:val="005969B3"/>
    <w:rsid w:val="0059754D"/>
    <w:rsid w:val="005A38F4"/>
    <w:rsid w:val="005B491B"/>
    <w:rsid w:val="005C17C3"/>
    <w:rsid w:val="005C5D96"/>
    <w:rsid w:val="005E100C"/>
    <w:rsid w:val="005E11B5"/>
    <w:rsid w:val="005E3A8C"/>
    <w:rsid w:val="005E7DA0"/>
    <w:rsid w:val="005F28C2"/>
    <w:rsid w:val="005F6D5A"/>
    <w:rsid w:val="005F7342"/>
    <w:rsid w:val="00602135"/>
    <w:rsid w:val="00602535"/>
    <w:rsid w:val="006073B6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30A1"/>
    <w:rsid w:val="00654231"/>
    <w:rsid w:val="00662D5F"/>
    <w:rsid w:val="00663ED5"/>
    <w:rsid w:val="00674869"/>
    <w:rsid w:val="006809DF"/>
    <w:rsid w:val="006A609A"/>
    <w:rsid w:val="006A6BF4"/>
    <w:rsid w:val="006B0ED5"/>
    <w:rsid w:val="006B2321"/>
    <w:rsid w:val="006B2FC7"/>
    <w:rsid w:val="006B39D8"/>
    <w:rsid w:val="006B6E46"/>
    <w:rsid w:val="006C1C7D"/>
    <w:rsid w:val="006E08BC"/>
    <w:rsid w:val="006E0A49"/>
    <w:rsid w:val="006E0D6B"/>
    <w:rsid w:val="006E44C2"/>
    <w:rsid w:val="006F0ABE"/>
    <w:rsid w:val="007047FC"/>
    <w:rsid w:val="0071019E"/>
    <w:rsid w:val="00713CA7"/>
    <w:rsid w:val="00713DD2"/>
    <w:rsid w:val="007268B1"/>
    <w:rsid w:val="00727C77"/>
    <w:rsid w:val="00730722"/>
    <w:rsid w:val="0073356F"/>
    <w:rsid w:val="00735A94"/>
    <w:rsid w:val="00743C5E"/>
    <w:rsid w:val="00747CDC"/>
    <w:rsid w:val="00750FFA"/>
    <w:rsid w:val="0075308B"/>
    <w:rsid w:val="00756FF9"/>
    <w:rsid w:val="00780197"/>
    <w:rsid w:val="00796D94"/>
    <w:rsid w:val="007A15D6"/>
    <w:rsid w:val="007A25D9"/>
    <w:rsid w:val="007B2865"/>
    <w:rsid w:val="007B3EAC"/>
    <w:rsid w:val="007B59B4"/>
    <w:rsid w:val="007C0443"/>
    <w:rsid w:val="007C44CA"/>
    <w:rsid w:val="007D4153"/>
    <w:rsid w:val="007E7529"/>
    <w:rsid w:val="007F09D6"/>
    <w:rsid w:val="007F0FBF"/>
    <w:rsid w:val="00811A9C"/>
    <w:rsid w:val="008201AE"/>
    <w:rsid w:val="008237AD"/>
    <w:rsid w:val="008237EB"/>
    <w:rsid w:val="008268E3"/>
    <w:rsid w:val="00840DAB"/>
    <w:rsid w:val="00844A4A"/>
    <w:rsid w:val="00844EDF"/>
    <w:rsid w:val="00855BE2"/>
    <w:rsid w:val="0086398B"/>
    <w:rsid w:val="00872097"/>
    <w:rsid w:val="008723C4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782B"/>
    <w:rsid w:val="008A16DE"/>
    <w:rsid w:val="008A24A2"/>
    <w:rsid w:val="008A419E"/>
    <w:rsid w:val="008B1E81"/>
    <w:rsid w:val="008B221A"/>
    <w:rsid w:val="008B4D5D"/>
    <w:rsid w:val="008B613A"/>
    <w:rsid w:val="008B6268"/>
    <w:rsid w:val="008B7597"/>
    <w:rsid w:val="008C1C61"/>
    <w:rsid w:val="008D680D"/>
    <w:rsid w:val="008D69E8"/>
    <w:rsid w:val="008E2D55"/>
    <w:rsid w:val="008E4CC2"/>
    <w:rsid w:val="0090584B"/>
    <w:rsid w:val="00917102"/>
    <w:rsid w:val="00927572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2793"/>
    <w:rsid w:val="00A461C0"/>
    <w:rsid w:val="00A60B9D"/>
    <w:rsid w:val="00A701C4"/>
    <w:rsid w:val="00A7032B"/>
    <w:rsid w:val="00A7049A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7C37"/>
    <w:rsid w:val="00B32346"/>
    <w:rsid w:val="00B32FB4"/>
    <w:rsid w:val="00B33EE0"/>
    <w:rsid w:val="00B363EC"/>
    <w:rsid w:val="00B425CF"/>
    <w:rsid w:val="00B42D6B"/>
    <w:rsid w:val="00B43862"/>
    <w:rsid w:val="00B44292"/>
    <w:rsid w:val="00B52259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7E9"/>
    <w:rsid w:val="00B94D17"/>
    <w:rsid w:val="00BA26FB"/>
    <w:rsid w:val="00BA76BF"/>
    <w:rsid w:val="00BB7B2F"/>
    <w:rsid w:val="00BB7E9A"/>
    <w:rsid w:val="00BC1160"/>
    <w:rsid w:val="00BC2362"/>
    <w:rsid w:val="00BD49B6"/>
    <w:rsid w:val="00BD5529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1778E"/>
    <w:rsid w:val="00C17BB3"/>
    <w:rsid w:val="00C20793"/>
    <w:rsid w:val="00C244BF"/>
    <w:rsid w:val="00C43707"/>
    <w:rsid w:val="00C5192C"/>
    <w:rsid w:val="00C52E64"/>
    <w:rsid w:val="00C536D3"/>
    <w:rsid w:val="00C53BA6"/>
    <w:rsid w:val="00C56C81"/>
    <w:rsid w:val="00C63CFF"/>
    <w:rsid w:val="00C64032"/>
    <w:rsid w:val="00C742AD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D0032"/>
    <w:rsid w:val="00CD7984"/>
    <w:rsid w:val="00CE065E"/>
    <w:rsid w:val="00D010A9"/>
    <w:rsid w:val="00D018CD"/>
    <w:rsid w:val="00D04035"/>
    <w:rsid w:val="00D063DA"/>
    <w:rsid w:val="00D13D31"/>
    <w:rsid w:val="00D14C73"/>
    <w:rsid w:val="00D21A4B"/>
    <w:rsid w:val="00D30F4E"/>
    <w:rsid w:val="00D43921"/>
    <w:rsid w:val="00D52D83"/>
    <w:rsid w:val="00D53AC2"/>
    <w:rsid w:val="00D5444F"/>
    <w:rsid w:val="00D55143"/>
    <w:rsid w:val="00D65E3B"/>
    <w:rsid w:val="00D72DD7"/>
    <w:rsid w:val="00D73619"/>
    <w:rsid w:val="00D80165"/>
    <w:rsid w:val="00D82656"/>
    <w:rsid w:val="00D84B58"/>
    <w:rsid w:val="00D91149"/>
    <w:rsid w:val="00D95DB2"/>
    <w:rsid w:val="00DA641E"/>
    <w:rsid w:val="00DB589B"/>
    <w:rsid w:val="00DC0E41"/>
    <w:rsid w:val="00DE5036"/>
    <w:rsid w:val="00DF174E"/>
    <w:rsid w:val="00DF45D7"/>
    <w:rsid w:val="00DF63FF"/>
    <w:rsid w:val="00E0204A"/>
    <w:rsid w:val="00E02A61"/>
    <w:rsid w:val="00E060EF"/>
    <w:rsid w:val="00E115AF"/>
    <w:rsid w:val="00E131B7"/>
    <w:rsid w:val="00E15D09"/>
    <w:rsid w:val="00E21063"/>
    <w:rsid w:val="00E232CF"/>
    <w:rsid w:val="00E26F82"/>
    <w:rsid w:val="00E270C9"/>
    <w:rsid w:val="00E27E61"/>
    <w:rsid w:val="00E30941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6BE0"/>
    <w:rsid w:val="00E677BE"/>
    <w:rsid w:val="00E70B2F"/>
    <w:rsid w:val="00E75C29"/>
    <w:rsid w:val="00E779A2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15994"/>
    <w:rsid w:val="00F15CE1"/>
    <w:rsid w:val="00F15E71"/>
    <w:rsid w:val="00F15EFF"/>
    <w:rsid w:val="00F17A85"/>
    <w:rsid w:val="00F25F72"/>
    <w:rsid w:val="00F32520"/>
    <w:rsid w:val="00F344C5"/>
    <w:rsid w:val="00F368BA"/>
    <w:rsid w:val="00F41E41"/>
    <w:rsid w:val="00F43524"/>
    <w:rsid w:val="00F5754F"/>
    <w:rsid w:val="00F579DB"/>
    <w:rsid w:val="00F603D5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B0E2B"/>
    <w:rsid w:val="00FB103F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B4F6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4DD0-D9B9-4D80-A5A3-9111988D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2023-01-16T06:17:00Z</cp:lastPrinted>
  <dcterms:created xsi:type="dcterms:W3CDTF">2025-12-12T05:37:00Z</dcterms:created>
  <dcterms:modified xsi:type="dcterms:W3CDTF">2025-12-12T05:38:00Z</dcterms:modified>
</cp:coreProperties>
</file>