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7BA" w:rsidRPr="00E537BA" w:rsidRDefault="00E537BA" w:rsidP="00E537BA">
      <w:pPr>
        <w:autoSpaceDN w:val="0"/>
        <w:spacing w:after="0" w:line="240" w:lineRule="auto"/>
        <w:ind w:firstLine="567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7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E537BA" w:rsidRPr="00E537BA" w:rsidRDefault="00E537BA" w:rsidP="00E537BA">
      <w:pPr>
        <w:autoSpaceDN w:val="0"/>
        <w:spacing w:after="0" w:line="240" w:lineRule="auto"/>
        <w:ind w:left="2832" w:right="-284" w:firstLine="283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подготовлен комитетом культуры </w:t>
      </w:r>
    </w:p>
    <w:p w:rsidR="00E537BA" w:rsidRPr="00E537BA" w:rsidRDefault="00E537BA" w:rsidP="00E537B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7BA" w:rsidRPr="00E537BA" w:rsidRDefault="00E537BA" w:rsidP="00E537B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7BA" w:rsidRPr="00E537BA" w:rsidRDefault="00E537BA" w:rsidP="00E537BA">
      <w:pPr>
        <w:widowControl w:val="0"/>
        <w:autoSpaceDE w:val="0"/>
        <w:autoSpaceDN w:val="0"/>
        <w:adjustRightInd w:val="0"/>
        <w:spacing w:after="0" w:line="120" w:lineRule="atLeas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37BA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МУНИЦИПАЛЬНОЕ ОБРАЗОВАНИЕ</w:t>
      </w:r>
    </w:p>
    <w:p w:rsidR="00E537BA" w:rsidRPr="00E537BA" w:rsidRDefault="00E537BA" w:rsidP="00E537BA">
      <w:pPr>
        <w:widowControl w:val="0"/>
        <w:autoSpaceDE w:val="0"/>
        <w:autoSpaceDN w:val="0"/>
        <w:adjustRightInd w:val="0"/>
        <w:spacing w:after="0" w:line="120" w:lineRule="atLeas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37BA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ГОРОДСКОЙ ОКРУГ СУРГУТ</w:t>
      </w:r>
    </w:p>
    <w:p w:rsidR="00E537BA" w:rsidRPr="00E537BA" w:rsidRDefault="00E537BA" w:rsidP="00E537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37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ХАНТЫ-МАНСИЙСКОГО АВТОНОМНОГО ОКРУГА </w:t>
      </w:r>
      <w:r w:rsidRPr="00E537BA">
        <w:rPr>
          <w:rFonts w:ascii="Times New Roman" w:eastAsia="Calibri" w:hAnsi="Times New Roman" w:cs="Times New Roman"/>
          <w:sz w:val="27"/>
          <w:szCs w:val="27"/>
          <w:lang w:eastAsia="ru-RU"/>
        </w:rPr>
        <w:t>–</w:t>
      </w:r>
      <w:r w:rsidRPr="00E537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ЮГРЫ</w:t>
      </w:r>
    </w:p>
    <w:p w:rsidR="00E537BA" w:rsidRPr="00E537BA" w:rsidRDefault="00E537BA" w:rsidP="00E537B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537BA" w:rsidRPr="00E537BA" w:rsidRDefault="00E537BA" w:rsidP="00E537BA">
      <w:pPr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537B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АДМИНИСТРАЦИЯ ГОРОДА</w:t>
      </w:r>
    </w:p>
    <w:p w:rsidR="00E537BA" w:rsidRPr="00E537BA" w:rsidRDefault="00E537BA" w:rsidP="00E537B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537BA" w:rsidRPr="00E537BA" w:rsidRDefault="00E537BA" w:rsidP="00E537BA">
      <w:pPr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537B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ПОСТАНОВЛЕНИЕ</w:t>
      </w:r>
    </w:p>
    <w:p w:rsidR="00E537BA" w:rsidRPr="00E537BA" w:rsidRDefault="00E537BA" w:rsidP="00E537BA">
      <w:pPr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537BA" w:rsidRPr="00E537BA" w:rsidRDefault="00E537BA" w:rsidP="00E537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E537BA" w:rsidRPr="00E537BA" w:rsidRDefault="00E537BA" w:rsidP="00E537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E537BA" w:rsidRPr="00E537BA" w:rsidRDefault="00E537BA" w:rsidP="00E537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от 31.05.2021 № 4313</w:t>
      </w:r>
    </w:p>
    <w:p w:rsidR="00E537BA" w:rsidRPr="00E537BA" w:rsidRDefault="00E537BA" w:rsidP="00E537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порядка </w:t>
      </w:r>
    </w:p>
    <w:p w:rsidR="00E537BA" w:rsidRPr="00E537BA" w:rsidRDefault="00E537BA" w:rsidP="00E537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субсидии </w:t>
      </w:r>
    </w:p>
    <w:p w:rsidR="00E537BA" w:rsidRPr="00E537BA" w:rsidRDefault="00E537BA" w:rsidP="00E537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выполнением работ,</w:t>
      </w:r>
    </w:p>
    <w:p w:rsidR="00E537BA" w:rsidRPr="00E537BA" w:rsidRDefault="00E537BA" w:rsidP="00E537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оказанием услуг в сфере </w:t>
      </w:r>
    </w:p>
    <w:p w:rsidR="00E537BA" w:rsidRPr="00E537BA" w:rsidRDefault="00E537BA" w:rsidP="00E537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культуры в соответствии </w:t>
      </w:r>
    </w:p>
    <w:p w:rsidR="00E537BA" w:rsidRPr="00E537BA" w:rsidRDefault="00E537BA" w:rsidP="00E537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перечнем, установленным </w:t>
      </w:r>
    </w:p>
    <w:p w:rsidR="00E537BA" w:rsidRPr="00E537BA" w:rsidRDefault="00E537BA" w:rsidP="00E537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правовым актом </w:t>
      </w:r>
    </w:p>
    <w:p w:rsidR="00E537BA" w:rsidRPr="00E537BA" w:rsidRDefault="00E537BA" w:rsidP="00E537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города»</w:t>
      </w:r>
    </w:p>
    <w:p w:rsidR="00E537BA" w:rsidRPr="00E537BA" w:rsidRDefault="00E537BA" w:rsidP="00E537BA">
      <w:pPr>
        <w:autoSpaceDN w:val="0"/>
        <w:spacing w:after="0" w:line="240" w:lineRule="auto"/>
        <w:ind w:right="510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537BA" w:rsidRPr="00E537BA" w:rsidRDefault="00E537BA" w:rsidP="00E537BA">
      <w:pPr>
        <w:autoSpaceDN w:val="0"/>
        <w:spacing w:after="0" w:line="240" w:lineRule="auto"/>
        <w:ind w:right="510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537BA" w:rsidRPr="00E537BA" w:rsidRDefault="00E537BA" w:rsidP="00E537BA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78, 78.1 Бюджетного кодекса Российской </w:t>
      </w:r>
      <w:r w:rsidRPr="00E537B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Федерации, </w:t>
      </w:r>
      <w:r w:rsidRPr="00E537BA">
        <w:rPr>
          <w:rFonts w:ascii="Times New Roman" w:eastAsia="Calibri" w:hAnsi="Times New Roman" w:cs="Times New Roman"/>
          <w:spacing w:val="-2"/>
          <w:sz w:val="28"/>
          <w:szCs w:val="28"/>
        </w:rPr>
        <w:t>постановлением Правительства Российской Федерации от 25.10.2023 № 1782</w:t>
      </w:r>
      <w:r w:rsidRPr="00E537B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E537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предпринима-телям, физическим лицам и проведение отборов получателей указанных субсидий, в том числе грантов в форме субсидий»</w:t>
      </w:r>
      <w:r w:rsidRPr="00E537BA">
        <w:rPr>
          <w:rFonts w:ascii="Times New Roman" w:eastAsia="Calibri" w:hAnsi="Times New Roman" w:cs="Times New Roman"/>
          <w:sz w:val="28"/>
          <w:szCs w:val="28"/>
        </w:rPr>
        <w:t>, распоряжением Администрации г</w:t>
      </w:r>
      <w:r w:rsidR="002E4513">
        <w:rPr>
          <w:rFonts w:ascii="Times New Roman" w:eastAsia="Calibri" w:hAnsi="Times New Roman" w:cs="Times New Roman"/>
          <w:sz w:val="28"/>
          <w:szCs w:val="28"/>
        </w:rPr>
        <w:t xml:space="preserve">орода от 30.12.2005 № 3686 «Об </w:t>
      </w:r>
      <w:r w:rsidRPr="00E537BA">
        <w:rPr>
          <w:rFonts w:ascii="Times New Roman" w:eastAsia="Calibri" w:hAnsi="Times New Roman" w:cs="Times New Roman"/>
          <w:sz w:val="28"/>
          <w:szCs w:val="28"/>
        </w:rPr>
        <w:t>утверждении Регламента Администрации города»:</w:t>
      </w:r>
    </w:p>
    <w:p w:rsidR="00E537BA" w:rsidRPr="00E537BA" w:rsidRDefault="00E537BA" w:rsidP="00E537BA">
      <w:pPr>
        <w:tabs>
          <w:tab w:val="left" w:pos="1134"/>
        </w:tabs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E537BA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1. Внести в постановление Администрации города от 31.05.2021 № 4313 «Об утверждении порядка предоставления субсидии в связи с выполнением работ, оказанием услуг в сфере культуры в соответствии с перечнем, установленным муниципальным правовым </w:t>
      </w:r>
      <w:r w:rsidR="002E4513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актом Администрации города» </w:t>
      </w:r>
      <w:r w:rsidR="002E4513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br/>
        <w:t xml:space="preserve">(с </w:t>
      </w:r>
      <w:r w:rsidRPr="00E537BA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изменениями от 15.03.2022 № 2048, 04.05.2022 № 3480, 11.07.2022 № 5582, 29.12.2022 № 10892, 01.06.2023 № 2848, 17.01.2024 № 256, 19.03.2025 № 1296, 18.07.2025 № 3865, 23.01.2026 № 381) следующие изменения: </w:t>
      </w:r>
    </w:p>
    <w:p w:rsidR="00E537BA" w:rsidRPr="00E537BA" w:rsidRDefault="00E537BA" w:rsidP="00E537BA">
      <w:pPr>
        <w:tabs>
          <w:tab w:val="left" w:pos="1134"/>
        </w:tabs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E537BA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1.1. В констатирующей части постановления слова «</w:t>
      </w:r>
      <w:r w:rsidRPr="00E537BA">
        <w:rPr>
          <w:rFonts w:ascii="Times New Roman" w:eastAsia="Calibri" w:hAnsi="Times New Roman" w:cs="Times New Roman"/>
          <w:kern w:val="3"/>
          <w:sz w:val="28"/>
          <w:szCs w:val="28"/>
        </w:rPr>
        <w:t>постановлением Правительства Российской Федерации от 25.10.2023 № 1782 «</w:t>
      </w:r>
      <w:r w:rsidRPr="00E537BA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  <w:lang w:eastAsia="ru-RU"/>
        </w:rPr>
        <w:t xml:space="preserve">Об утверждении общих требований к нормативным правовым актам, муниципальным правовым </w:t>
      </w:r>
      <w:r w:rsidRPr="00E537BA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  <w:lang w:eastAsia="ru-RU"/>
        </w:rPr>
        <w:lastRenderedPageBreak/>
        <w:t xml:space="preserve">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Pr="00E537BA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–</w:t>
      </w:r>
      <w:r w:rsidRPr="00E537BA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производителям товаров, работ, услуг </w:t>
      </w:r>
      <w:r w:rsidRPr="00E537BA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  <w:lang w:eastAsia="ru-RU"/>
        </w:rPr>
        <w:t>и проведение отборов получателей указанных субсидий, в том числе грантов в форме субсидий»</w:t>
      </w:r>
      <w:r w:rsidRPr="00E537BA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заменить словами «</w:t>
      </w:r>
      <w:r w:rsidRPr="00E537BA">
        <w:rPr>
          <w:rFonts w:ascii="Times New Roman" w:eastAsia="Calibri" w:hAnsi="Times New Roman" w:cs="Times New Roman"/>
          <w:kern w:val="3"/>
          <w:sz w:val="28"/>
          <w:szCs w:val="28"/>
        </w:rPr>
        <w:t>постановлением Правительства Российской Федерации от 25.10.2023 № 1782 «</w:t>
      </w:r>
      <w:r w:rsidR="002E4513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  <w:lang w:eastAsia="ru-RU"/>
        </w:rPr>
        <w:t xml:space="preserve">Об </w:t>
      </w:r>
      <w:r w:rsidRPr="00E537BA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  <w:lang w:eastAsia="ru-RU"/>
        </w:rPr>
        <w:t>утверждении общих требований к нормативным правовым актам, муници</w:t>
      </w:r>
      <w:r w:rsidR="002E4513" w:rsidRPr="002E4513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  <w:lang w:eastAsia="ru-RU"/>
        </w:rPr>
        <w:t>-</w:t>
      </w:r>
      <w:r w:rsidRPr="00E537BA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  <w:lang w:eastAsia="ru-RU"/>
        </w:rPr>
        <w:t>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</w:t>
      </w:r>
      <w:r w:rsidRPr="00E537BA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».</w:t>
      </w:r>
    </w:p>
    <w:p w:rsidR="00E537BA" w:rsidRPr="00E537BA" w:rsidRDefault="00E537BA" w:rsidP="00E537BA">
      <w:pPr>
        <w:tabs>
          <w:tab w:val="left" w:pos="1134"/>
        </w:tabs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E537BA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1.2. В приложении к постановлению:</w:t>
      </w:r>
    </w:p>
    <w:p w:rsidR="00E537BA" w:rsidRPr="007C496D" w:rsidRDefault="00E537BA" w:rsidP="00E537BA">
      <w:pPr>
        <w:tabs>
          <w:tab w:val="left" w:pos="1134"/>
        </w:tabs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E537BA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1.2.1. </w:t>
      </w:r>
      <w:r w:rsidRPr="007C496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Пункт 9 раздела </w:t>
      </w:r>
      <w:r w:rsidRPr="007C496D">
        <w:rPr>
          <w:rFonts w:ascii="Times New Roman" w:eastAsia="Times New Roman" w:hAnsi="Times New Roman" w:cs="Times New Roman"/>
          <w:kern w:val="3"/>
          <w:sz w:val="28"/>
          <w:szCs w:val="28"/>
          <w:lang w:val="en-US" w:eastAsia="ru-RU"/>
        </w:rPr>
        <w:t>I</w:t>
      </w:r>
      <w:r w:rsidRPr="007C496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изложить в следующей редакции:</w:t>
      </w:r>
    </w:p>
    <w:p w:rsidR="00E537BA" w:rsidRPr="007C496D" w:rsidRDefault="00E537BA" w:rsidP="00E537BA">
      <w:pPr>
        <w:shd w:val="clear" w:color="auto" w:fill="FFFFFF"/>
        <w:tabs>
          <w:tab w:val="left" w:pos="1134"/>
        </w:tabs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kern w:val="3"/>
          <w:sz w:val="28"/>
          <w:szCs w:val="28"/>
          <w:lang w:eastAsia="ru-RU"/>
        </w:rPr>
      </w:pPr>
      <w:r w:rsidRPr="007C496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«</w:t>
      </w:r>
      <w:r w:rsidR="002E4513" w:rsidRPr="007C496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9. </w:t>
      </w:r>
      <w:r w:rsidRPr="007C496D">
        <w:rPr>
          <w:rFonts w:ascii="Times New Roman" w:eastAsia="Times New Roman" w:hAnsi="Times New Roman" w:cs="Times New Roman"/>
          <w:spacing w:val="-2"/>
          <w:kern w:val="3"/>
          <w:sz w:val="28"/>
          <w:szCs w:val="28"/>
          <w:lang w:eastAsia="ru-RU"/>
        </w:rPr>
        <w:t>Взаимодействие уполномоченного органа с участниками отбора, победи</w:t>
      </w:r>
      <w:r w:rsidR="002E4513" w:rsidRPr="007C496D">
        <w:rPr>
          <w:rFonts w:ascii="Times New Roman" w:eastAsia="Times New Roman" w:hAnsi="Times New Roman" w:cs="Times New Roman"/>
          <w:spacing w:val="-2"/>
          <w:kern w:val="3"/>
          <w:sz w:val="28"/>
          <w:szCs w:val="28"/>
          <w:lang w:eastAsia="ru-RU"/>
        </w:rPr>
        <w:t>-</w:t>
      </w:r>
      <w:r w:rsidRPr="007C496D">
        <w:rPr>
          <w:rFonts w:ascii="Times New Roman" w:eastAsia="Times New Roman" w:hAnsi="Times New Roman" w:cs="Times New Roman"/>
          <w:spacing w:val="-2"/>
          <w:kern w:val="3"/>
          <w:sz w:val="28"/>
          <w:szCs w:val="28"/>
          <w:lang w:eastAsia="ru-RU"/>
        </w:rPr>
        <w:t>телями отбора осуществляется с использованием документов в электронной форме в системе «Электронный бюджет».</w:t>
      </w:r>
    </w:p>
    <w:p w:rsidR="00E537BA" w:rsidRPr="007C496D" w:rsidRDefault="00E537BA" w:rsidP="00E537BA">
      <w:pPr>
        <w:shd w:val="clear" w:color="auto" w:fill="FFFFFF"/>
        <w:tabs>
          <w:tab w:val="left" w:pos="1134"/>
        </w:tabs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kern w:val="3"/>
          <w:sz w:val="28"/>
          <w:szCs w:val="28"/>
          <w:lang w:eastAsia="ru-RU"/>
        </w:rPr>
      </w:pPr>
      <w:r w:rsidRPr="007C496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Взаимодействие уполномоченного органа с МКУ «ЦООД» осуществляется в соответствии с </w:t>
      </w:r>
      <w:r w:rsidRPr="007C496D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  <w:lang w:eastAsia="ru-RU"/>
        </w:rPr>
        <w:t>распоряжением Администрации города от 31.01.2014 №</w:t>
      </w:r>
      <w:r w:rsidR="002E4513" w:rsidRPr="007C496D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  <w:lang w:eastAsia="ru-RU"/>
        </w:rPr>
        <w:t xml:space="preserve"> </w:t>
      </w:r>
      <w:r w:rsidRPr="007C496D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  <w:lang w:eastAsia="ru-RU"/>
        </w:rPr>
        <w:t xml:space="preserve">193 </w:t>
      </w:r>
      <w:r w:rsidR="002E4513" w:rsidRPr="007C496D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  <w:lang w:eastAsia="ru-RU"/>
        </w:rPr>
        <w:br/>
      </w:r>
      <w:r w:rsidRPr="007C496D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  <w:lang w:eastAsia="ru-RU"/>
        </w:rPr>
        <w:t xml:space="preserve">«Об утверждении Инструкции по делопроизводству в Администрации города» </w:t>
      </w:r>
      <w:r w:rsidRPr="007C496D">
        <w:rPr>
          <w:rFonts w:ascii="Times New Roman" w:eastAsia="Times New Roman" w:hAnsi="Times New Roman" w:cs="Times New Roman"/>
          <w:spacing w:val="-4"/>
          <w:kern w:val="3"/>
          <w:sz w:val="28"/>
          <w:szCs w:val="28"/>
          <w:shd w:val="clear" w:color="auto" w:fill="FFFFFF"/>
          <w:lang w:eastAsia="ru-RU"/>
        </w:rPr>
        <w:t>посредством электронной информационной системы автоматизации делопроизвод</w:t>
      </w:r>
      <w:r w:rsidR="002E4513" w:rsidRPr="007C496D">
        <w:rPr>
          <w:rFonts w:ascii="Times New Roman" w:eastAsia="Times New Roman" w:hAnsi="Times New Roman" w:cs="Times New Roman"/>
          <w:spacing w:val="-4"/>
          <w:kern w:val="3"/>
          <w:sz w:val="28"/>
          <w:szCs w:val="28"/>
          <w:shd w:val="clear" w:color="auto" w:fill="FFFFFF"/>
          <w:lang w:eastAsia="ru-RU"/>
        </w:rPr>
        <w:t>-</w:t>
      </w:r>
      <w:r w:rsidRPr="007C496D">
        <w:rPr>
          <w:rFonts w:ascii="Times New Roman" w:eastAsia="Times New Roman" w:hAnsi="Times New Roman" w:cs="Times New Roman"/>
          <w:spacing w:val="-4"/>
          <w:kern w:val="3"/>
          <w:sz w:val="28"/>
          <w:szCs w:val="28"/>
          <w:shd w:val="clear" w:color="auto" w:fill="FFFFFF"/>
          <w:lang w:eastAsia="ru-RU"/>
        </w:rPr>
        <w:t>ства и электронного документооборота «Дело» (далее – система Дело).</w:t>
      </w:r>
    </w:p>
    <w:p w:rsidR="00E537BA" w:rsidRPr="007C496D" w:rsidRDefault="00E537BA" w:rsidP="00E537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1.2.2. Пункт 10 раздела I </w:t>
      </w:r>
      <w:r w:rsidRPr="007C4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изложить в следующей редакции:</w:t>
      </w:r>
    </w:p>
    <w:p w:rsidR="00E537BA" w:rsidRPr="007C496D" w:rsidRDefault="00E537BA" w:rsidP="00E53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C4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«10. Информация о субсидии размещается на едином портале в порядке, установленном Министерством финансов Российской Федерации, в течение </w:t>
      </w:r>
      <w:r w:rsidR="002E4513" w:rsidRPr="007C4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7C4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10 рабоч</w:t>
      </w:r>
      <w:r w:rsidR="002E4513" w:rsidRPr="007C4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их дней со </w:t>
      </w:r>
      <w:r w:rsidRPr="007C4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дня, следующего за днем довед</w:t>
      </w:r>
      <w:r w:rsidR="002E4513" w:rsidRPr="007C4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ения бюджетных ассигно-ваний на </w:t>
      </w:r>
      <w:r w:rsidRPr="007C4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предоставление субсидий до главного распорядителя бюджетных средств». </w:t>
      </w:r>
    </w:p>
    <w:p w:rsidR="00E537BA" w:rsidRPr="007C496D" w:rsidRDefault="00E537BA" w:rsidP="00E53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1.2.3. </w:t>
      </w:r>
      <w:r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4 раздела </w:t>
      </w:r>
      <w:r w:rsidRPr="007C49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 </w:t>
      </w:r>
    </w:p>
    <w:p w:rsidR="00E537BA" w:rsidRPr="00E537BA" w:rsidRDefault="00E537BA" w:rsidP="00E53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t>«4. Требования, предъявляемые к форме и содержанию заявок, подаваемых участниками отбора:</w:t>
      </w:r>
    </w:p>
    <w:p w:rsidR="00E537BA" w:rsidRPr="00E537BA" w:rsidRDefault="00E537BA" w:rsidP="00E53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данные имеют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не  зашифрованы или защищены средствами, не позволяющими осуществить ознакомление с их содержимым без специальных программных или  технологических средств;</w:t>
      </w:r>
    </w:p>
    <w:p w:rsidR="00E537BA" w:rsidRPr="00E537BA" w:rsidRDefault="00E537BA" w:rsidP="00E53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подписываются руководителем участника отбора – юридического лица, индивидуальным предпринимателем или уполномоченными ими лицами;</w:t>
      </w:r>
    </w:p>
    <w:p w:rsidR="00E537BA" w:rsidRPr="00E537BA" w:rsidRDefault="00E537BA" w:rsidP="00E53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датой предоставления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:rsidR="00E537BA" w:rsidRPr="00E537BA" w:rsidRDefault="00E537BA" w:rsidP="00E53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отбора несут ответственность за полноту информации, содержащейся в заявке, и ее соответствие требованиям настоящего порядка, </w:t>
      </w:r>
      <w:r w:rsidR="002E45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также за достоверность представленных сведений и документов в  соответствии с законодательством Российской Федерации.</w:t>
      </w:r>
    </w:p>
    <w:p w:rsidR="00E537BA" w:rsidRPr="00E537BA" w:rsidRDefault="00E537BA" w:rsidP="00E53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 по формированию, заполнению и подаче в системе «Электронный бюджет» заявки на участие в отборе размещается на портале предоставления мер финансовой государственной поддержки (</w:t>
      </w:r>
      <w:r w:rsidR="00471CC6" w:rsidRPr="00471CC6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https://promote</w:t>
      </w:r>
      <w:r w:rsidRPr="002E45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1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4513">
        <w:rPr>
          <w:rFonts w:ascii="Times New Roman" w:eastAsia="Times New Roman" w:hAnsi="Times New Roman" w:cs="Times New Roman"/>
          <w:sz w:val="28"/>
          <w:szCs w:val="28"/>
          <w:lang w:eastAsia="ru-RU"/>
        </w:rPr>
        <w:t>budget.gov.ru/</w:t>
      </w: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разделе «Техническая поддержка».</w:t>
      </w:r>
    </w:p>
    <w:p w:rsidR="00E537BA" w:rsidRPr="00E537BA" w:rsidRDefault="00E537BA" w:rsidP="00E53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несоответствии поданных в составе </w:t>
      </w:r>
      <w:r w:rsidR="00471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сведений, содержащихся </w:t>
      </w:r>
      <w:r w:rsidR="00471C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экранных формах веб-интерфейса системы «Электронный бюджет», сведениям, содержащимся в прилагаемых к заявке документах, приоритет имеют сведения, содержащиеся в экранных формах веб-интерфейса системы «Электронный бюджет».</w:t>
      </w:r>
      <w:r w:rsidRPr="00E537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E537BA" w:rsidRPr="00E537BA" w:rsidRDefault="00E537BA" w:rsidP="00E53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1.2.4. </w:t>
      </w:r>
      <w:r w:rsidRPr="00E537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Пункт 11 раздела </w:t>
      </w:r>
      <w:r w:rsidRPr="00E537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 </w:t>
      </w:r>
    </w:p>
    <w:p w:rsidR="00E537BA" w:rsidRPr="00E537BA" w:rsidRDefault="00E537BA" w:rsidP="00E53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t>«11. Проверка заявок и приложенных к ним документов осуществляется МКУ «ЦООД»:</w:t>
      </w:r>
    </w:p>
    <w:p w:rsidR="00E537BA" w:rsidRPr="007C496D" w:rsidRDefault="00E537BA" w:rsidP="00E537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11.1. При отсутствии технической возможности проверки заявок </w:t>
      </w:r>
      <w:r w:rsidR="00471C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приложенных к ним документов в системе «Электронный б</w:t>
      </w:r>
      <w:r w:rsidR="00471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юджет», уполномоченный орган в </w:t>
      </w: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трех рабочих дней с даты получения информации в порядке межведомственного информационного</w:t>
      </w:r>
      <w:r w:rsidR="00471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взаимодействия (в том числе в </w:t>
      </w: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электронной форме), а также из открытых источников (в том числе путем анализа официальной </w:t>
      </w:r>
      <w:r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общедоступной информации о деятельности государственных органов), сервисов официальных интернет-ресурсов, государственных реестров, размещаемых в сети «Интернет», </w:t>
      </w:r>
      <w:r w:rsidRPr="007C4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направляет копии документов, </w:t>
      </w:r>
      <w:r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 в пунктах 3, 10 раздела II</w:t>
      </w:r>
      <w:r w:rsidR="00471CC6"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порядка, </w:t>
      </w:r>
      <w:r w:rsidRPr="007C4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посредством системы Дело</w:t>
      </w:r>
      <w:r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МКУ «ЦООД» для проведения проверки.</w:t>
      </w:r>
    </w:p>
    <w:p w:rsidR="00E537BA" w:rsidRPr="007C496D" w:rsidRDefault="00E537BA" w:rsidP="00E537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«ЦООД» рассматривает </w:t>
      </w:r>
      <w:r w:rsidRPr="007C4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поступившие от уполномоченного органа копии документов</w:t>
      </w:r>
      <w:r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более 10 рабочих дней со дня их получения </w:t>
      </w:r>
      <w:r w:rsidR="00471CC6"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уполномоченного органа и в течение одного рабочего дня с момента проведения проверки направляет результаты проверки в уполномоченный орган.</w:t>
      </w:r>
    </w:p>
    <w:p w:rsidR="00E537BA" w:rsidRPr="007C496D" w:rsidRDefault="00E537BA" w:rsidP="00E537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11.2. При наличии технической возможности проверка заявки </w:t>
      </w:r>
      <w:r w:rsidR="00471CC6"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документов, приложенных к заявке, осуществляется МКУ «ЦООД» в системе «Электронный бюджет».</w:t>
      </w:r>
    </w:p>
    <w:p w:rsidR="00E537BA" w:rsidRPr="007C496D" w:rsidRDefault="00E537BA" w:rsidP="00E537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Уполномоченный орган </w:t>
      </w:r>
      <w:r w:rsidRPr="007C496D">
        <w:rPr>
          <w:rFonts w:ascii="Times New Roman" w:eastAsia="Times New Roman" w:hAnsi="Times New Roman" w:cs="Times New Roman CYR"/>
          <w:sz w:val="28"/>
          <w:szCs w:val="28"/>
          <w:shd w:val="clear" w:color="auto" w:fill="FFFFFF"/>
          <w:lang w:eastAsia="ru-RU"/>
        </w:rPr>
        <w:t>не позднее одного рабочего дня, с</w:t>
      </w:r>
      <w:r w:rsidR="00471CC6" w:rsidRPr="007C496D">
        <w:rPr>
          <w:rFonts w:ascii="Times New Roman" w:eastAsia="Times New Roman" w:hAnsi="Times New Roman" w:cs="Times New Roman CYR"/>
          <w:sz w:val="28"/>
          <w:szCs w:val="28"/>
          <w:shd w:val="clear" w:color="auto" w:fill="FFFFFF"/>
          <w:lang w:eastAsia="ru-RU"/>
        </w:rPr>
        <w:t xml:space="preserve">ледующего </w:t>
      </w:r>
      <w:r w:rsidR="00471CC6" w:rsidRPr="007C496D">
        <w:rPr>
          <w:rFonts w:ascii="Times New Roman" w:eastAsia="Times New Roman" w:hAnsi="Times New Roman" w:cs="Times New Roman CYR"/>
          <w:sz w:val="28"/>
          <w:szCs w:val="28"/>
          <w:shd w:val="clear" w:color="auto" w:fill="FFFFFF"/>
          <w:lang w:eastAsia="ru-RU"/>
        </w:rPr>
        <w:br/>
        <w:t xml:space="preserve">за </w:t>
      </w:r>
      <w:r w:rsidRPr="007C496D">
        <w:rPr>
          <w:rFonts w:ascii="Times New Roman" w:eastAsia="Times New Roman" w:hAnsi="Times New Roman" w:cs="Times New Roman CYR"/>
          <w:sz w:val="28"/>
          <w:szCs w:val="28"/>
          <w:shd w:val="clear" w:color="auto" w:fill="FFFFFF"/>
          <w:lang w:eastAsia="ru-RU"/>
        </w:rPr>
        <w:t xml:space="preserve">днем </w:t>
      </w:r>
      <w:r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протокола вскрытия заявок в системе «Электронный бюджет», направляет </w:t>
      </w:r>
      <w:r w:rsidRPr="007C4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посредством системы Дело</w:t>
      </w:r>
      <w:r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МКУ «ЦООД» уведомление о необходимост</w:t>
      </w:r>
      <w:r w:rsidR="00471CC6"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проведения проверки заявок и </w:t>
      </w:r>
      <w:r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приложенных к ним документов.</w:t>
      </w:r>
    </w:p>
    <w:p w:rsidR="00E537BA" w:rsidRPr="007C496D" w:rsidRDefault="00E537BA" w:rsidP="00E537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«ЦООД» в течение 10 рабочих дней </w:t>
      </w:r>
      <w:r w:rsidRPr="007C4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момента</w:t>
      </w:r>
      <w:r w:rsidR="00471CC6"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получения уведомления от </w:t>
      </w:r>
      <w:r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</w:t>
      </w:r>
      <w:r w:rsidR="00471CC6"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ченного органа осуществляет проверку заявок </w:t>
      </w:r>
      <w:r w:rsidR="00471CC6"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документов, приложен</w:t>
      </w:r>
      <w:r w:rsidR="00471CC6"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к заявкам и в течение одного рабочего дня                       с момента проведения проверки направляет результаты проверки </w:t>
      </w:r>
      <w:r w:rsidRPr="007C4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посредством системы Дело</w:t>
      </w:r>
      <w:r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уполномоченый орган.</w:t>
      </w:r>
    </w:p>
    <w:p w:rsidR="00E537BA" w:rsidRPr="00E537BA" w:rsidRDefault="00E537BA" w:rsidP="00E537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t>11.3. По результатам проверки документов МКУ «ЦООД», при наличии оснований для возврата заявок участникам о</w:t>
      </w:r>
      <w:r w:rsidR="00471CC6"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тбора на </w:t>
      </w:r>
      <w:r w:rsidR="00471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доработку, указанных </w:t>
      </w:r>
      <w:r w:rsidR="00471C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12 раздела II настоящего порядка, уполномоченный орган в течение одного рабочего со дня получения </w:t>
      </w:r>
      <w:r w:rsidRPr="00E537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результатов проверки</w:t>
      </w: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МКУ «ЦООД» принимает решение о возврате заявок получателям субсидии (участникам </w:t>
      </w: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отбора) в системе «Электронный бюджет» на доработку с указанием оснований для возврата заявок, а также положений заявок, требующих доработки.</w:t>
      </w:r>
    </w:p>
    <w:p w:rsidR="00E537BA" w:rsidRPr="00E537BA" w:rsidRDefault="00E537BA" w:rsidP="00E537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отбора в течение двух рабочих дней со дня возврата заявки </w:t>
      </w:r>
      <w:r w:rsidR="00471C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</w:t>
      </w: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доработку вносит изменения в заявку в </w:t>
      </w:r>
      <w:r w:rsidR="00471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системе «Электронный бюджет» </w:t>
      </w:r>
      <w:r w:rsidR="00471C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</w:t>
      </w: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порядке, аналогичном порядку формирования заявки участником отбора, установленному </w:t>
      </w:r>
      <w:r w:rsidRPr="00471CC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3 раздела II</w:t>
      </w: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 загружает в систему «Электронный бюджет» </w:t>
      </w:r>
      <w:r w:rsidRPr="00E537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доработанную </w:t>
      </w: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заявку, которая подписывается усиленной </w:t>
      </w:r>
      <w:r w:rsidRPr="00471CC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квалифицированной электронной подписью</w:t>
      </w: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 участника отбора – юридического лица, участника отбора – индивидуального предприни</w:t>
      </w:r>
      <w:r w:rsidR="00471CC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мателя, или уполномоченными ими лицами.</w:t>
      </w:r>
    </w:p>
    <w:p w:rsidR="00E537BA" w:rsidRPr="00E537BA" w:rsidRDefault="00E537BA" w:rsidP="00E537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участник отбора не предоставил </w:t>
      </w:r>
      <w:r w:rsidRPr="00E537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доработанную</w:t>
      </w: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заявку в срок, указанный в </w:t>
      </w:r>
      <w:r w:rsidRPr="00471CC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 втором</w:t>
      </w: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подпункта, информация об этом включается в протокол подведения итогов».</w:t>
      </w:r>
    </w:p>
    <w:p w:rsidR="00E537BA" w:rsidRPr="00E537BA" w:rsidRDefault="00E537BA" w:rsidP="00E537BA">
      <w:pPr>
        <w:shd w:val="clear" w:color="auto" w:fill="FFFFFF"/>
        <w:tabs>
          <w:tab w:val="left" w:pos="1134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7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1.2.5. Пункт 24 раздела </w:t>
      </w:r>
      <w:r w:rsidRPr="00E537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E537BA" w:rsidRPr="00E537BA" w:rsidRDefault="00E537BA" w:rsidP="00E537B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t>«24. Ф</w:t>
      </w:r>
      <w:r w:rsidRPr="00E537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ормирование соглашения о предоставлении субсидии осуществля</w:t>
      </w:r>
      <w:r w:rsidR="00471C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E537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ется в форме электронного документа </w:t>
      </w: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автоматизированной системе планирования и исполнения бюджета города на основе программного обеспечения «Автоматизированный Центр Контроля» (далее – подсистема «АЦК-Планирование»)</w:t>
      </w:r>
      <w:r w:rsidRPr="00E537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соответствии с типовой формой, установленной департаментом финансов Администрации города.</w:t>
      </w:r>
    </w:p>
    <w:p w:rsidR="00E537BA" w:rsidRPr="007C496D" w:rsidRDefault="00E537BA" w:rsidP="00E537BA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Уполномоченный орган в срок, не превышающий 30 рабочих дней со дня издания муниципального правового акта Администрации города об утверждении </w:t>
      </w:r>
      <w:r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победителя (победителей) отбора и объема предоставляемой субсидии в связи </w:t>
      </w:r>
      <w:r w:rsidR="00471CC6"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выполнением работы (оказанием услуги), готовит соглашение </w:t>
      </w:r>
      <w:r w:rsidR="00471CC6"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предостав-лении субсидии в </w:t>
      </w:r>
      <w:r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 электронного документа в информационной системе.</w:t>
      </w:r>
    </w:p>
    <w:p w:rsidR="00E537BA" w:rsidRPr="007C496D" w:rsidRDefault="00471CC6" w:rsidP="00E537BA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Не позднее одного </w:t>
      </w:r>
      <w:r w:rsidR="00E537BA" w:rsidRPr="007C496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рабочего дня, следующего за днем размещения соглашения в информационной системе, уполномоченный орган направляет письменное уведомление победителю (победителям) отбора на адрес электронной почты, указанный в заявке, с уведомлением о прочтении, или путем личного вручения победителю (победителям) отбо</w:t>
      </w:r>
      <w:r w:rsidRPr="007C496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ра, или, в случае отсутствия </w:t>
      </w:r>
      <w:r w:rsidRPr="007C496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  <w:t xml:space="preserve">в </w:t>
      </w:r>
      <w:r w:rsidR="00E537BA" w:rsidRPr="007C496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заявке адреса электронной почты и невозможности </w:t>
      </w:r>
      <w:r w:rsidRPr="007C496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личного вручения –</w:t>
      </w:r>
      <w:r w:rsidR="00E537BA" w:rsidRPr="007C496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почтовым отправлением с уведомлением о</w:t>
      </w:r>
      <w:r w:rsidRPr="007C496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вручении и описью вложения </w:t>
      </w:r>
      <w:r w:rsidRPr="007C496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  <w:t>по адресу, указанному в заявке</w:t>
      </w:r>
      <w:r w:rsidR="00E537BA" w:rsidRPr="007C496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(далее – уведомление)</w:t>
      </w:r>
      <w:r w:rsidRPr="007C496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 w:rsidR="00E537BA" w:rsidRPr="007C496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 необходимости подписания </w:t>
      </w:r>
      <w:r w:rsidR="00E537BA"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информационной системе соглашения о предоставлении субсидии усиленной квалифицированной электронной подписью.</w:t>
      </w:r>
    </w:p>
    <w:p w:rsidR="00E537BA" w:rsidRPr="00E537BA" w:rsidRDefault="00E537BA" w:rsidP="00E537BA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Победитель (победители) отбора в течение 14 рабочих дней после получения уведомления от уполномоченного органа подписывает (подписывают) в информационной системе соглашение о предоставлении </w:t>
      </w: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усиленной </w:t>
      </w:r>
      <w:r w:rsidRPr="00471CC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квалифицированной электронной подписью</w:t>
      </w: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Уполномо</w:t>
      </w:r>
      <w:r w:rsidR="00471CC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ченный орган в течение трех рабочих дней со дня подписания соглашения </w:t>
      </w:r>
      <w:r w:rsidR="00471C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победителем (победителями) отбора обеспечивает подписание соглашения </w:t>
      </w:r>
      <w:r w:rsidR="00471C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подсистеме «АЦК-Планирование</w:t>
      </w:r>
      <w:r w:rsidR="00471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 предоставлении субсидии со </w:t>
      </w: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Администрации города.</w:t>
      </w:r>
    </w:p>
    <w:p w:rsidR="00E537BA" w:rsidRPr="00E537BA" w:rsidRDefault="00E537BA" w:rsidP="00471CC6">
      <w:pPr>
        <w:shd w:val="clear" w:color="auto" w:fill="FFFFFF"/>
        <w:tabs>
          <w:tab w:val="left" w:pos="1134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Соглашение о предоставлении субсидии, подписанное в подсистеме «АЦК-Планирование», не подлежит вручению на бумажном носителе получателю (получателям) субсидии. </w:t>
      </w:r>
    </w:p>
    <w:p w:rsidR="00E537BA" w:rsidRPr="007C496D" w:rsidRDefault="00E537BA" w:rsidP="00E537BA">
      <w:pPr>
        <w:shd w:val="clear" w:color="auto" w:fill="FFFFFF"/>
        <w:tabs>
          <w:tab w:val="left" w:pos="1134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</w:t>
      </w:r>
      <w:r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технической возможности соглашение о предоставлении субсидии заключается на бумажном носителе. </w:t>
      </w:r>
    </w:p>
    <w:p w:rsidR="00E537BA" w:rsidRPr="007C496D" w:rsidRDefault="00E537BA" w:rsidP="00E537BA">
      <w:pPr>
        <w:shd w:val="clear" w:color="auto" w:fill="FFFFFF"/>
        <w:tabs>
          <w:tab w:val="left" w:pos="1134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 в срок, указанный в абзаце втором настоящего пункта, готовит соглашение о предоставлении субсидии</w:t>
      </w:r>
      <w:r w:rsidRPr="007C4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471CC6" w:rsidRPr="007C4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соответствии с т</w:t>
      </w:r>
      <w:r w:rsidRPr="007C4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иповой формой, установленной департаментом финансов Администрации города, </w:t>
      </w:r>
      <w:r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бумажном носителе.</w:t>
      </w:r>
    </w:p>
    <w:p w:rsidR="00E537BA" w:rsidRPr="007C496D" w:rsidRDefault="00E537BA" w:rsidP="00E537BA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Уполномоченный орган в срок, указанный в абзаце третьем настоящего пункта, направляет уведомление поб</w:t>
      </w:r>
      <w:r w:rsidR="00471CC6" w:rsidRPr="007C496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едителю (победителям) отбора о </w:t>
      </w:r>
      <w:r w:rsidRPr="007C496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необходимости подписания </w:t>
      </w:r>
      <w:r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Администрации города трех экземпляров соглашения о предоставлении субсидии на бумажном носителе. </w:t>
      </w:r>
    </w:p>
    <w:p w:rsidR="00E537BA" w:rsidRPr="007C496D" w:rsidRDefault="00E537BA" w:rsidP="00E537BA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Победитель (победители) отбора в течение 14 рабочих дней </w:t>
      </w:r>
      <w:r w:rsidR="00471CC6"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получения уведомления от уполномоченного органа подписывает (подписывают) в Администрации горо</w:t>
      </w:r>
      <w:r w:rsidR="00471CC6"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три экземпляра соглашения </w:t>
      </w:r>
      <w:r w:rsidR="00471CC6"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</w:t>
      </w:r>
      <w:r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предоставлении субсидии на бумажном носителе. Уполномоченный орган </w:t>
      </w:r>
      <w:r w:rsidR="00471CC6"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трех рабочих дней со дня подписания соглашения победителем (победителями) отбора обеспечивает подписание соглашения о предоставлении субсидии со стороны Администрации города на бумажном носителе.</w:t>
      </w:r>
    </w:p>
    <w:p w:rsidR="00E537BA" w:rsidRPr="007C496D" w:rsidRDefault="00E537BA" w:rsidP="00E537BA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7C4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Подписанный сторонами на бумажном носителе экземпляр соглашения </w:t>
      </w:r>
      <w:r w:rsidR="00471CC6" w:rsidRPr="007C4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7C4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 предоставлении субсидии вручается лично получателю (получателям) субсидии в течение одного рабочего дня с момента подписания соглашения </w:t>
      </w:r>
      <w:r w:rsidR="00471CC6" w:rsidRPr="007C4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7C4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предоставлении субсидии со стороны Администрации города или</w:t>
      </w:r>
      <w:r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 заказным письмом с уведомлением о вручении с описью вложения по адресу, указанному в заявке. В случае направления заказным письмом соглашение считается врученным</w:t>
      </w:r>
      <w:r w:rsidRPr="007C496D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со дня его направления»</w:t>
      </w:r>
      <w:r w:rsidRPr="007C496D">
        <w:rPr>
          <w:rFonts w:ascii="Times New Roman" w:eastAsia="Times New Roman" w:hAnsi="Times New Roman" w:cs="Times New Roman"/>
          <w:sz w:val="32"/>
          <w:szCs w:val="28"/>
          <w:lang w:eastAsia="ru-RU"/>
        </w:rPr>
        <w:t>.</w:t>
      </w:r>
    </w:p>
    <w:p w:rsidR="00E537BA" w:rsidRPr="007C496D" w:rsidRDefault="00E537BA" w:rsidP="00E537BA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1.2.6. </w:t>
      </w:r>
      <w:r w:rsidR="00471CC6"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первый п</w:t>
      </w:r>
      <w:r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471CC6"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раздела </w:t>
      </w:r>
      <w:r w:rsidRPr="007C49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E537BA" w:rsidRPr="007C496D" w:rsidRDefault="00E537BA" w:rsidP="00E537BA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C4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«1. Размер субсидии, предоставляемой получателю субсидии, не может превышать 700 000 рублей 00 копеек и определяется по формулам:».</w:t>
      </w:r>
    </w:p>
    <w:p w:rsidR="00E537BA" w:rsidRPr="007C496D" w:rsidRDefault="00E537BA" w:rsidP="00E537BA">
      <w:pPr>
        <w:shd w:val="clear" w:color="auto" w:fill="FFFFFF"/>
        <w:tabs>
          <w:tab w:val="left" w:pos="1134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1.2.7. Абзац первый пункта 4 раздела </w:t>
      </w:r>
      <w:r w:rsidRPr="007C4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III</w:t>
      </w:r>
      <w:r w:rsidRPr="007C4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E537BA" w:rsidRPr="007C496D" w:rsidRDefault="00E537BA" w:rsidP="00E537BA">
      <w:pPr>
        <w:shd w:val="clear" w:color="auto" w:fill="FFFFFF"/>
        <w:tabs>
          <w:tab w:val="left" w:pos="1134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C4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«4. Перечисление субсидии осуществляется на основании подписанного соглашения о предоставлении субсидии на счет, открытый получателем субсидии в учреждениях Центрального </w:t>
      </w:r>
      <w:r w:rsidR="00471CC6" w:rsidRPr="007C4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банка Российской Федерации </w:t>
      </w:r>
      <w:r w:rsidR="00471CC6" w:rsidRPr="007C4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или </w:t>
      </w:r>
      <w:r w:rsidRPr="007C4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кредитных организациях,</w:t>
      </w:r>
      <w:r w:rsidRPr="007C49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иное не установлено законодательством Российской Федерации».</w:t>
      </w:r>
    </w:p>
    <w:p w:rsidR="00E537BA" w:rsidRPr="007C496D" w:rsidRDefault="00E537BA" w:rsidP="00E537BA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C4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 </w:t>
      </w:r>
      <w:r w:rsidRPr="007C496D">
        <w:rPr>
          <w:rFonts w:ascii="Times New Roman" w:eastAsia="Calibri" w:hAnsi="Times New Roman" w:cs="Times New Roman"/>
          <w:sz w:val="28"/>
          <w:szCs w:val="28"/>
        </w:rPr>
        <w:t>Комитету информационной политики</w:t>
      </w:r>
      <w:r w:rsidRPr="007C4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обнародовать (разместить) настоящее постановление на официальном портале Администрации города: www.admsurgut.ru.</w:t>
      </w:r>
    </w:p>
    <w:p w:rsidR="00E537BA" w:rsidRPr="00E537BA" w:rsidRDefault="00E537BA" w:rsidP="00E537BA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C4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Муниципальному казенному учреждению «Наш город»</w:t>
      </w:r>
      <w:r w:rsidRPr="007C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</w:t>
      </w:r>
      <w:r w:rsidRPr="007C4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(разместить) настоящее постановление в сетевом издании</w:t>
      </w:r>
      <w:r w:rsidRPr="00E537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«Официальные документы города Сургута»: DOCSURGUT.RU.</w:t>
      </w:r>
    </w:p>
    <w:p w:rsidR="00E537BA" w:rsidRPr="00E537BA" w:rsidRDefault="00E537BA" w:rsidP="00E53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37BA">
        <w:rPr>
          <w:rFonts w:ascii="Times New Roman" w:eastAsia="Calibri" w:hAnsi="Times New Roman" w:cs="Times New Roman"/>
          <w:sz w:val="28"/>
          <w:szCs w:val="28"/>
        </w:rPr>
        <w:t xml:space="preserve">4. Настоящее постановление вступает в силу </w:t>
      </w:r>
      <w:r w:rsidRPr="00E537B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после его официального опубликования.</w:t>
      </w:r>
    </w:p>
    <w:p w:rsidR="00E537BA" w:rsidRPr="00E537BA" w:rsidRDefault="00E537BA" w:rsidP="00E537BA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37BA">
        <w:rPr>
          <w:rFonts w:ascii="Times New Roman" w:eastAsia="Calibri" w:hAnsi="Times New Roman" w:cs="Times New Roman"/>
          <w:sz w:val="28"/>
          <w:szCs w:val="28"/>
        </w:rPr>
        <w:lastRenderedPageBreak/>
        <w:t>5. Контроль за выполнением постановления возложить на заместителя Главы города, курирующего социальную сферу.</w:t>
      </w:r>
    </w:p>
    <w:p w:rsidR="00E537BA" w:rsidRPr="00E537BA" w:rsidRDefault="00E537BA" w:rsidP="00E537BA">
      <w:pPr>
        <w:tabs>
          <w:tab w:val="left" w:pos="4678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7BA" w:rsidRPr="00E537BA" w:rsidRDefault="00E537BA" w:rsidP="00E537BA">
      <w:pPr>
        <w:tabs>
          <w:tab w:val="left" w:pos="4678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7BA" w:rsidRPr="00E537BA" w:rsidRDefault="00E537BA" w:rsidP="00E537BA">
      <w:pPr>
        <w:tabs>
          <w:tab w:val="left" w:pos="4678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7BA" w:rsidRDefault="00E537BA" w:rsidP="00E537BA">
      <w:pPr>
        <w:tabs>
          <w:tab w:val="left" w:pos="4678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7B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471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537BA">
        <w:rPr>
          <w:rFonts w:ascii="Times New Roman" w:eastAsia="Times New Roman" w:hAnsi="Times New Roman" w:cs="Times New Roman"/>
          <w:sz w:val="28"/>
          <w:szCs w:val="28"/>
          <w:lang w:eastAsia="ru-RU"/>
        </w:rPr>
        <w:t>М.Н. Слепов</w:t>
      </w:r>
    </w:p>
    <w:p w:rsidR="007C496D" w:rsidRDefault="007C496D" w:rsidP="00E537BA">
      <w:pPr>
        <w:tabs>
          <w:tab w:val="left" w:pos="4678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96D" w:rsidRDefault="007C496D" w:rsidP="00E537BA">
      <w:pPr>
        <w:tabs>
          <w:tab w:val="left" w:pos="4678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96D" w:rsidRDefault="007C496D" w:rsidP="00E537BA">
      <w:pPr>
        <w:tabs>
          <w:tab w:val="left" w:pos="4678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96D" w:rsidRDefault="007C496D" w:rsidP="00E537BA">
      <w:pPr>
        <w:tabs>
          <w:tab w:val="left" w:pos="4678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96D" w:rsidRDefault="007C496D" w:rsidP="00E537BA">
      <w:pPr>
        <w:tabs>
          <w:tab w:val="left" w:pos="4678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96D" w:rsidRDefault="007C496D" w:rsidP="00E537BA">
      <w:pPr>
        <w:tabs>
          <w:tab w:val="left" w:pos="4678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96D" w:rsidRDefault="007C496D" w:rsidP="00E537BA">
      <w:pPr>
        <w:tabs>
          <w:tab w:val="left" w:pos="4678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96D" w:rsidRDefault="007C496D" w:rsidP="00E537BA">
      <w:pPr>
        <w:tabs>
          <w:tab w:val="left" w:pos="4678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96D" w:rsidRDefault="007C496D" w:rsidP="00E537BA">
      <w:pPr>
        <w:tabs>
          <w:tab w:val="left" w:pos="4678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96D" w:rsidRDefault="007C496D" w:rsidP="00E537BA">
      <w:pPr>
        <w:tabs>
          <w:tab w:val="left" w:pos="4678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96D" w:rsidRDefault="007C496D" w:rsidP="00E537BA">
      <w:pPr>
        <w:tabs>
          <w:tab w:val="left" w:pos="4678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96D" w:rsidRDefault="007C496D" w:rsidP="00E537BA">
      <w:pPr>
        <w:tabs>
          <w:tab w:val="left" w:pos="4678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96D" w:rsidRDefault="007C496D" w:rsidP="00E537BA">
      <w:pPr>
        <w:tabs>
          <w:tab w:val="left" w:pos="4678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96D" w:rsidRDefault="007C496D" w:rsidP="00E537BA">
      <w:pPr>
        <w:tabs>
          <w:tab w:val="left" w:pos="4678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96D" w:rsidRDefault="007C496D" w:rsidP="00E537BA">
      <w:pPr>
        <w:tabs>
          <w:tab w:val="left" w:pos="4678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96D" w:rsidRDefault="007C496D" w:rsidP="00E537BA">
      <w:pPr>
        <w:tabs>
          <w:tab w:val="left" w:pos="4678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96D" w:rsidRDefault="007C496D" w:rsidP="00E537BA">
      <w:pPr>
        <w:tabs>
          <w:tab w:val="left" w:pos="4678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96D" w:rsidRDefault="007C496D" w:rsidP="00E537BA">
      <w:pPr>
        <w:tabs>
          <w:tab w:val="left" w:pos="4678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96D" w:rsidRDefault="007C496D" w:rsidP="00E537BA">
      <w:pPr>
        <w:tabs>
          <w:tab w:val="left" w:pos="4678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96D" w:rsidRDefault="007C496D" w:rsidP="00E537BA">
      <w:pPr>
        <w:tabs>
          <w:tab w:val="left" w:pos="4678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96D" w:rsidRDefault="007C496D" w:rsidP="00E537BA">
      <w:pPr>
        <w:tabs>
          <w:tab w:val="left" w:pos="4678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96D" w:rsidRDefault="007C496D" w:rsidP="00E537BA">
      <w:pPr>
        <w:tabs>
          <w:tab w:val="left" w:pos="4678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96D" w:rsidRDefault="007C496D" w:rsidP="00E537BA">
      <w:pPr>
        <w:tabs>
          <w:tab w:val="left" w:pos="4678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96D" w:rsidRDefault="007C496D" w:rsidP="00E537BA">
      <w:pPr>
        <w:tabs>
          <w:tab w:val="left" w:pos="4678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96D" w:rsidRDefault="007C496D" w:rsidP="00E537BA">
      <w:pPr>
        <w:tabs>
          <w:tab w:val="left" w:pos="4678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96D" w:rsidRDefault="007C496D" w:rsidP="00E537BA">
      <w:pPr>
        <w:tabs>
          <w:tab w:val="left" w:pos="4678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96D" w:rsidRPr="007C496D" w:rsidRDefault="007C496D" w:rsidP="00E537BA">
      <w:pPr>
        <w:tabs>
          <w:tab w:val="left" w:pos="4678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7C496D" w:rsidRPr="007C496D" w:rsidRDefault="007C496D" w:rsidP="00E537BA">
      <w:pPr>
        <w:tabs>
          <w:tab w:val="left" w:pos="4678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96D" w:rsidRPr="007C496D" w:rsidRDefault="007C496D" w:rsidP="00E537BA">
      <w:pPr>
        <w:tabs>
          <w:tab w:val="left" w:pos="4678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96D" w:rsidRDefault="007C496D" w:rsidP="00E537BA">
      <w:pPr>
        <w:tabs>
          <w:tab w:val="left" w:pos="4678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96D">
        <w:rPr>
          <w:rFonts w:ascii="Times New Roman" w:hAnsi="Times New Roman" w:cs="Times New Roman"/>
          <w:sz w:val="24"/>
          <w:szCs w:val="24"/>
        </w:rPr>
        <w:t xml:space="preserve">Исполнитель: Попова Виктория Васильевна, специалист-эксперт отдела </w:t>
      </w:r>
    </w:p>
    <w:p w:rsidR="007C496D" w:rsidRDefault="007C496D" w:rsidP="00E537BA">
      <w:pPr>
        <w:tabs>
          <w:tab w:val="left" w:pos="4678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96D">
        <w:rPr>
          <w:rFonts w:ascii="Times New Roman" w:hAnsi="Times New Roman" w:cs="Times New Roman"/>
          <w:sz w:val="24"/>
          <w:szCs w:val="24"/>
        </w:rPr>
        <w:t xml:space="preserve">мониторинга и оценки качества муниципальных услуг, </w:t>
      </w:r>
    </w:p>
    <w:p w:rsidR="007C496D" w:rsidRPr="007C496D" w:rsidRDefault="007C496D" w:rsidP="00E537BA">
      <w:pPr>
        <w:tabs>
          <w:tab w:val="left" w:pos="4678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6D">
        <w:rPr>
          <w:rFonts w:ascii="Times New Roman" w:hAnsi="Times New Roman" w:cs="Times New Roman"/>
          <w:sz w:val="24"/>
          <w:szCs w:val="24"/>
        </w:rPr>
        <w:t>комитета культуры Администрации города тел.: (3462) 52-23-11</w:t>
      </w:r>
    </w:p>
    <w:p w:rsidR="008A4EA3" w:rsidRPr="007C496D" w:rsidRDefault="008A4EA3">
      <w:pPr>
        <w:rPr>
          <w:rFonts w:ascii="Times New Roman" w:hAnsi="Times New Roman" w:cs="Times New Roman"/>
          <w:sz w:val="24"/>
          <w:szCs w:val="24"/>
        </w:rPr>
      </w:pPr>
    </w:p>
    <w:sectPr w:rsidR="008A4EA3" w:rsidRPr="007C496D" w:rsidSect="00E537BA">
      <w:head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8BF" w:rsidRDefault="005318BF" w:rsidP="00471CC6">
      <w:pPr>
        <w:spacing w:after="0" w:line="240" w:lineRule="auto"/>
      </w:pPr>
      <w:r>
        <w:separator/>
      </w:r>
    </w:p>
  </w:endnote>
  <w:endnote w:type="continuationSeparator" w:id="0">
    <w:p w:rsidR="005318BF" w:rsidRDefault="005318BF" w:rsidP="00471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8BF" w:rsidRDefault="005318BF" w:rsidP="00471CC6">
      <w:pPr>
        <w:spacing w:after="0" w:line="240" w:lineRule="auto"/>
      </w:pPr>
      <w:r>
        <w:separator/>
      </w:r>
    </w:p>
  </w:footnote>
  <w:footnote w:type="continuationSeparator" w:id="0">
    <w:p w:rsidR="005318BF" w:rsidRDefault="005318BF" w:rsidP="00471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36676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471CC6" w:rsidRPr="00471CC6" w:rsidRDefault="00471CC6">
        <w:pPr>
          <w:pStyle w:val="a4"/>
          <w:jc w:val="center"/>
          <w:rPr>
            <w:rFonts w:ascii="Times New Roman" w:hAnsi="Times New Roman" w:cs="Times New Roman"/>
            <w:sz w:val="20"/>
          </w:rPr>
        </w:pPr>
        <w:r w:rsidRPr="007C496D">
          <w:rPr>
            <w:rFonts w:ascii="Times New Roman" w:hAnsi="Times New Roman" w:cs="Times New Roman"/>
            <w:sz w:val="20"/>
          </w:rPr>
          <w:fldChar w:fldCharType="begin"/>
        </w:r>
        <w:r w:rsidRPr="007C496D">
          <w:rPr>
            <w:rFonts w:ascii="Times New Roman" w:hAnsi="Times New Roman" w:cs="Times New Roman"/>
            <w:sz w:val="20"/>
          </w:rPr>
          <w:instrText>PAGE   \* MERGEFORMAT</w:instrText>
        </w:r>
        <w:r w:rsidRPr="007C496D">
          <w:rPr>
            <w:rFonts w:ascii="Times New Roman" w:hAnsi="Times New Roman" w:cs="Times New Roman"/>
            <w:sz w:val="20"/>
          </w:rPr>
          <w:fldChar w:fldCharType="separate"/>
        </w:r>
        <w:r w:rsidR="007C496D">
          <w:rPr>
            <w:rFonts w:ascii="Times New Roman" w:hAnsi="Times New Roman" w:cs="Times New Roman"/>
            <w:noProof/>
            <w:sz w:val="20"/>
          </w:rPr>
          <w:t>6</w:t>
        </w:r>
        <w:r w:rsidRPr="007C496D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471CC6" w:rsidRDefault="00471CC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033"/>
    <w:rsid w:val="00013A6D"/>
    <w:rsid w:val="00107033"/>
    <w:rsid w:val="002E4513"/>
    <w:rsid w:val="00471CC6"/>
    <w:rsid w:val="005318BF"/>
    <w:rsid w:val="007A28AF"/>
    <w:rsid w:val="007C496D"/>
    <w:rsid w:val="008A4EA3"/>
    <w:rsid w:val="00E5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78CF7"/>
  <w15:chartTrackingRefBased/>
  <w15:docId w15:val="{F707E98E-08C2-46ED-9453-CFC05DCB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1CC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71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1CC6"/>
  </w:style>
  <w:style w:type="paragraph" w:styleId="a6">
    <w:name w:val="footer"/>
    <w:basedOn w:val="a"/>
    <w:link w:val="a7"/>
    <w:uiPriority w:val="99"/>
    <w:unhideWhenUsed/>
    <w:rsid w:val="00471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1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1974</Words>
  <Characters>11255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Мельничану Лилия Николаевна</cp:lastModifiedBy>
  <cp:revision>4</cp:revision>
  <dcterms:created xsi:type="dcterms:W3CDTF">2026-05-04T07:27:00Z</dcterms:created>
  <dcterms:modified xsi:type="dcterms:W3CDTF">2026-05-04T07:28:00Z</dcterms:modified>
</cp:coreProperties>
</file>