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38" w:rsidRDefault="001906A4" w:rsidP="001906A4">
      <w:pPr>
        <w:ind w:firstLine="6521"/>
        <w:rPr>
          <w:sz w:val="24"/>
          <w:szCs w:val="24"/>
        </w:rPr>
      </w:pPr>
      <w:r w:rsidRPr="003C45DF">
        <w:rPr>
          <w:sz w:val="24"/>
          <w:szCs w:val="24"/>
        </w:rPr>
        <w:t xml:space="preserve">Проект </w:t>
      </w:r>
    </w:p>
    <w:p w:rsidR="008B4377" w:rsidRPr="003C45DF" w:rsidRDefault="008B4377" w:rsidP="001906A4">
      <w:pPr>
        <w:ind w:firstLine="6521"/>
        <w:rPr>
          <w:sz w:val="24"/>
          <w:szCs w:val="24"/>
        </w:rPr>
      </w:pPr>
      <w:r w:rsidRPr="003C45DF">
        <w:rPr>
          <w:sz w:val="24"/>
          <w:szCs w:val="24"/>
        </w:rPr>
        <w:t>Подготовлен</w:t>
      </w:r>
    </w:p>
    <w:p w:rsidR="001906A4" w:rsidRPr="003C45DF" w:rsidRDefault="001906A4" w:rsidP="001906A4">
      <w:pPr>
        <w:spacing w:line="120" w:lineRule="atLeast"/>
        <w:ind w:firstLine="6521"/>
        <w:rPr>
          <w:sz w:val="24"/>
          <w:szCs w:val="24"/>
        </w:rPr>
      </w:pPr>
      <w:r w:rsidRPr="003C45DF">
        <w:rPr>
          <w:sz w:val="24"/>
          <w:szCs w:val="24"/>
        </w:rPr>
        <w:t>управление</w:t>
      </w:r>
      <w:r w:rsidR="008B4377" w:rsidRPr="003C45DF">
        <w:rPr>
          <w:sz w:val="24"/>
          <w:szCs w:val="24"/>
        </w:rPr>
        <w:t>м</w:t>
      </w:r>
      <w:r w:rsidRPr="003C45DF">
        <w:rPr>
          <w:sz w:val="24"/>
          <w:szCs w:val="24"/>
        </w:rPr>
        <w:t xml:space="preserve"> по вопросам </w:t>
      </w:r>
    </w:p>
    <w:p w:rsidR="001906A4" w:rsidRDefault="001906A4" w:rsidP="001906A4">
      <w:pPr>
        <w:spacing w:line="120" w:lineRule="atLeast"/>
        <w:ind w:firstLine="6521"/>
        <w:rPr>
          <w:sz w:val="24"/>
          <w:szCs w:val="24"/>
        </w:rPr>
      </w:pPr>
      <w:r w:rsidRPr="003C45DF">
        <w:rPr>
          <w:sz w:val="24"/>
          <w:szCs w:val="24"/>
        </w:rPr>
        <w:t>общественной безопасности</w:t>
      </w:r>
    </w:p>
    <w:p w:rsidR="00C46A29" w:rsidRPr="003C45DF" w:rsidRDefault="00C46A29" w:rsidP="001906A4">
      <w:pPr>
        <w:spacing w:line="120" w:lineRule="atLeast"/>
        <w:ind w:firstLine="6521"/>
        <w:rPr>
          <w:sz w:val="24"/>
          <w:szCs w:val="24"/>
        </w:rPr>
      </w:pPr>
    </w:p>
    <w:p w:rsidR="00CC6F38" w:rsidRPr="003C45DF" w:rsidRDefault="00CC6F38" w:rsidP="00656C1A">
      <w:pPr>
        <w:spacing w:line="120" w:lineRule="atLeast"/>
        <w:jc w:val="center"/>
        <w:rPr>
          <w:sz w:val="10"/>
          <w:szCs w:val="10"/>
        </w:rPr>
      </w:pPr>
    </w:p>
    <w:p w:rsidR="00CC6F38" w:rsidRPr="003C45DF" w:rsidRDefault="00CC6F38" w:rsidP="00656C1A">
      <w:pPr>
        <w:spacing w:line="120" w:lineRule="atLeast"/>
        <w:jc w:val="center"/>
        <w:rPr>
          <w:sz w:val="10"/>
          <w:szCs w:val="24"/>
        </w:rPr>
      </w:pPr>
    </w:p>
    <w:p w:rsidR="00CC6F38" w:rsidRPr="003C45DF" w:rsidRDefault="00CC6F38" w:rsidP="00656C1A">
      <w:pPr>
        <w:spacing w:line="120" w:lineRule="atLeast"/>
        <w:jc w:val="center"/>
        <w:rPr>
          <w:sz w:val="26"/>
          <w:szCs w:val="24"/>
        </w:rPr>
      </w:pPr>
      <w:r w:rsidRPr="003C45DF">
        <w:rPr>
          <w:sz w:val="26"/>
          <w:szCs w:val="24"/>
        </w:rPr>
        <w:t>МУНИЦИПАЛЬНОЕ ОБРАЗОВАНИЕ</w:t>
      </w:r>
    </w:p>
    <w:p w:rsidR="00CC6F38" w:rsidRPr="003C45DF" w:rsidRDefault="00CC6F38" w:rsidP="00656C1A">
      <w:pPr>
        <w:spacing w:line="120" w:lineRule="atLeast"/>
        <w:jc w:val="center"/>
        <w:rPr>
          <w:sz w:val="26"/>
          <w:szCs w:val="24"/>
        </w:rPr>
      </w:pPr>
      <w:r w:rsidRPr="003C45DF">
        <w:rPr>
          <w:sz w:val="26"/>
          <w:szCs w:val="24"/>
        </w:rPr>
        <w:t>ГОРОДСКОЙ ОКРУГ СУРГУТ</w:t>
      </w:r>
    </w:p>
    <w:p w:rsidR="00CC6F38" w:rsidRPr="003C45DF" w:rsidRDefault="00CC6F38" w:rsidP="00656C1A">
      <w:pPr>
        <w:spacing w:line="120" w:lineRule="atLeast"/>
        <w:jc w:val="center"/>
        <w:rPr>
          <w:sz w:val="26"/>
          <w:szCs w:val="24"/>
        </w:rPr>
      </w:pPr>
      <w:r w:rsidRPr="003C45DF">
        <w:rPr>
          <w:sz w:val="26"/>
        </w:rPr>
        <w:t>ХАНТЫ-МАНСИЙСКОГО АВТОНОМНОГО ОКРУГА – ЮГРЫ</w:t>
      </w:r>
    </w:p>
    <w:p w:rsidR="00CC6F38" w:rsidRPr="003C45DF" w:rsidRDefault="00CC6F38" w:rsidP="00656C1A">
      <w:pPr>
        <w:spacing w:line="120" w:lineRule="atLeast"/>
        <w:jc w:val="center"/>
        <w:rPr>
          <w:sz w:val="18"/>
          <w:szCs w:val="24"/>
        </w:rPr>
      </w:pPr>
    </w:p>
    <w:p w:rsidR="00CC6F38" w:rsidRPr="006C6BC5" w:rsidRDefault="00CC6F38" w:rsidP="00656C1A">
      <w:pPr>
        <w:jc w:val="center"/>
        <w:rPr>
          <w:sz w:val="26"/>
          <w:szCs w:val="26"/>
        </w:rPr>
      </w:pPr>
      <w:r w:rsidRPr="006C6BC5">
        <w:rPr>
          <w:sz w:val="26"/>
          <w:szCs w:val="26"/>
        </w:rPr>
        <w:t>АДМИНИСТРАЦИЯ ГОРОДА</w:t>
      </w:r>
    </w:p>
    <w:p w:rsidR="00CC6F38" w:rsidRPr="006C6BC5" w:rsidRDefault="00CC6F38" w:rsidP="00656C1A">
      <w:pPr>
        <w:spacing w:line="120" w:lineRule="atLeast"/>
        <w:jc w:val="center"/>
        <w:rPr>
          <w:sz w:val="18"/>
          <w:szCs w:val="24"/>
        </w:rPr>
      </w:pPr>
    </w:p>
    <w:p w:rsidR="00CC6F38" w:rsidRPr="006C6BC5" w:rsidRDefault="00CC6F38" w:rsidP="00656C1A">
      <w:pPr>
        <w:spacing w:line="120" w:lineRule="atLeast"/>
        <w:jc w:val="center"/>
        <w:rPr>
          <w:sz w:val="20"/>
          <w:szCs w:val="24"/>
        </w:rPr>
      </w:pPr>
    </w:p>
    <w:p w:rsidR="00CC6F38" w:rsidRPr="006C6BC5" w:rsidRDefault="00CC6F38" w:rsidP="00656C1A">
      <w:pPr>
        <w:jc w:val="center"/>
        <w:rPr>
          <w:sz w:val="30"/>
          <w:szCs w:val="30"/>
        </w:rPr>
      </w:pPr>
      <w:r w:rsidRPr="006C6BC5">
        <w:rPr>
          <w:sz w:val="30"/>
          <w:szCs w:val="30"/>
        </w:rPr>
        <w:t>ПОСТАНОВЛЕНИЕ</w:t>
      </w:r>
    </w:p>
    <w:p w:rsidR="00CC6F38" w:rsidRPr="003C45DF" w:rsidRDefault="00CC6F38" w:rsidP="00656C1A">
      <w:pPr>
        <w:spacing w:line="120" w:lineRule="atLeast"/>
        <w:jc w:val="center"/>
        <w:rPr>
          <w:sz w:val="30"/>
          <w:szCs w:val="24"/>
        </w:rPr>
      </w:pPr>
    </w:p>
    <w:p w:rsidR="00CC6F38" w:rsidRPr="003C45DF" w:rsidRDefault="00CC6F38" w:rsidP="008A44EC">
      <w:pPr>
        <w:jc w:val="center"/>
        <w:rPr>
          <w:sz w:val="20"/>
          <w:szCs w:val="20"/>
        </w:rPr>
      </w:pPr>
    </w:p>
    <w:p w:rsidR="00CC6F38" w:rsidRPr="003C45DF" w:rsidRDefault="00CC6F38" w:rsidP="00C725A6">
      <w:pPr>
        <w:rPr>
          <w:rFonts w:cs="Times New Roman"/>
          <w:szCs w:val="28"/>
        </w:rPr>
      </w:pPr>
    </w:p>
    <w:p w:rsidR="008676AA" w:rsidRDefault="00967830" w:rsidP="00967830">
      <w:pPr>
        <w:jc w:val="both"/>
        <w:rPr>
          <w:rFonts w:eastAsia="Calibri" w:cs="Times New Roman"/>
          <w:szCs w:val="28"/>
        </w:rPr>
      </w:pPr>
      <w:r w:rsidRPr="003C45DF">
        <w:rPr>
          <w:rFonts w:eastAsia="Calibri" w:cs="Times New Roman"/>
          <w:szCs w:val="28"/>
        </w:rPr>
        <w:t>О</w:t>
      </w:r>
      <w:r w:rsidR="008676AA">
        <w:rPr>
          <w:rFonts w:eastAsia="Calibri" w:cs="Times New Roman"/>
          <w:szCs w:val="28"/>
        </w:rPr>
        <w:t xml:space="preserve"> внесении изменений </w:t>
      </w:r>
    </w:p>
    <w:p w:rsidR="008676AA" w:rsidRDefault="008676AA" w:rsidP="0096783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постановление Администрации </w:t>
      </w:r>
    </w:p>
    <w:p w:rsidR="008676AA" w:rsidRDefault="008676AA" w:rsidP="0096783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города от18.12.2024 № 6794 </w:t>
      </w:r>
    </w:p>
    <w:p w:rsidR="00967830" w:rsidRPr="003C45DF" w:rsidRDefault="008676AA" w:rsidP="0096783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«Об</w:t>
      </w:r>
      <w:r w:rsidR="00967830" w:rsidRPr="003C45DF">
        <w:rPr>
          <w:rFonts w:eastAsia="Calibri" w:cs="Times New Roman"/>
          <w:szCs w:val="28"/>
        </w:rPr>
        <w:t xml:space="preserve"> утверждении муниципальной </w:t>
      </w:r>
    </w:p>
    <w:p w:rsidR="00967830" w:rsidRPr="003C45DF" w:rsidRDefault="00967830" w:rsidP="00967830">
      <w:pPr>
        <w:jc w:val="both"/>
        <w:rPr>
          <w:rFonts w:eastAsia="Calibri" w:cs="Times New Roman"/>
          <w:szCs w:val="28"/>
        </w:rPr>
      </w:pPr>
      <w:r w:rsidRPr="003C45DF">
        <w:rPr>
          <w:rFonts w:eastAsia="Calibri" w:cs="Times New Roman"/>
          <w:szCs w:val="28"/>
        </w:rPr>
        <w:t xml:space="preserve">программы «Укрепление </w:t>
      </w:r>
    </w:p>
    <w:p w:rsidR="002305C9" w:rsidRDefault="00967830" w:rsidP="00967830">
      <w:pPr>
        <w:jc w:val="both"/>
        <w:rPr>
          <w:rFonts w:eastAsia="Calibri" w:cs="Times New Roman"/>
          <w:szCs w:val="28"/>
        </w:rPr>
      </w:pPr>
      <w:r w:rsidRPr="003C45DF">
        <w:rPr>
          <w:rFonts w:eastAsia="Calibri" w:cs="Times New Roman"/>
          <w:szCs w:val="28"/>
        </w:rPr>
        <w:t xml:space="preserve">межнационального </w:t>
      </w:r>
    </w:p>
    <w:p w:rsidR="00967830" w:rsidRPr="003C45DF" w:rsidRDefault="00967830" w:rsidP="00967830">
      <w:pPr>
        <w:jc w:val="both"/>
        <w:rPr>
          <w:rFonts w:eastAsia="Calibri" w:cs="Times New Roman"/>
          <w:szCs w:val="28"/>
        </w:rPr>
      </w:pPr>
      <w:r w:rsidRPr="003C45DF">
        <w:rPr>
          <w:rFonts w:eastAsia="Calibri" w:cs="Times New Roman"/>
          <w:szCs w:val="28"/>
        </w:rPr>
        <w:t xml:space="preserve">и межконфессионального согласия, </w:t>
      </w:r>
    </w:p>
    <w:p w:rsidR="00967830" w:rsidRPr="003C45DF" w:rsidRDefault="00967830" w:rsidP="00967830">
      <w:pPr>
        <w:jc w:val="both"/>
        <w:rPr>
          <w:rFonts w:eastAsia="Calibri" w:cs="Times New Roman"/>
          <w:szCs w:val="28"/>
        </w:rPr>
      </w:pPr>
      <w:r w:rsidRPr="003C45DF">
        <w:rPr>
          <w:rFonts w:eastAsia="Calibri" w:cs="Times New Roman"/>
          <w:szCs w:val="28"/>
        </w:rPr>
        <w:t xml:space="preserve">профилактика экстремизма </w:t>
      </w:r>
    </w:p>
    <w:p w:rsidR="00CC4CB9" w:rsidRPr="00204369" w:rsidRDefault="00967830" w:rsidP="00090ABA">
      <w:pPr>
        <w:jc w:val="both"/>
        <w:rPr>
          <w:rFonts w:eastAsia="Calibri" w:cs="Times New Roman"/>
          <w:szCs w:val="28"/>
        </w:rPr>
      </w:pPr>
      <w:r w:rsidRPr="00714866">
        <w:rPr>
          <w:rFonts w:eastAsia="Calibri" w:cs="Times New Roman"/>
          <w:szCs w:val="28"/>
        </w:rPr>
        <w:t>и терроризма»</w:t>
      </w:r>
      <w:r w:rsidR="00937B92" w:rsidRPr="00714866">
        <w:rPr>
          <w:rFonts w:eastAsia="Calibri" w:cs="Times New Roman"/>
          <w:szCs w:val="28"/>
        </w:rPr>
        <w:t xml:space="preserve"> </w:t>
      </w:r>
      <w:r w:rsidR="00CC4CB9" w:rsidRPr="00204369">
        <w:rPr>
          <w:rFonts w:eastAsia="Calibri" w:cs="Times New Roman"/>
          <w:szCs w:val="28"/>
        </w:rPr>
        <w:t xml:space="preserve">и признании </w:t>
      </w:r>
    </w:p>
    <w:p w:rsidR="00937B92" w:rsidRPr="00204369" w:rsidRDefault="00CC4CB9" w:rsidP="00090ABA">
      <w:pPr>
        <w:jc w:val="both"/>
        <w:rPr>
          <w:rFonts w:eastAsia="Calibri" w:cs="Times New Roman"/>
          <w:szCs w:val="28"/>
        </w:rPr>
      </w:pPr>
      <w:r w:rsidRPr="00204369">
        <w:rPr>
          <w:rFonts w:eastAsia="Calibri" w:cs="Times New Roman"/>
          <w:szCs w:val="28"/>
        </w:rPr>
        <w:t xml:space="preserve">утратившими силу некоторых </w:t>
      </w:r>
    </w:p>
    <w:p w:rsidR="00CC4CB9" w:rsidRPr="003C45DF" w:rsidRDefault="00CC4CB9" w:rsidP="00090ABA">
      <w:pPr>
        <w:jc w:val="both"/>
        <w:rPr>
          <w:rFonts w:eastAsia="Calibri" w:cs="Times New Roman"/>
          <w:szCs w:val="28"/>
        </w:rPr>
      </w:pPr>
      <w:r w:rsidRPr="00204369">
        <w:rPr>
          <w:rFonts w:eastAsia="Calibri" w:cs="Times New Roman"/>
          <w:szCs w:val="28"/>
        </w:rPr>
        <w:t>муниципальных правовых актов</w:t>
      </w:r>
      <w:r w:rsidR="008676AA">
        <w:rPr>
          <w:rFonts w:eastAsia="Calibri" w:cs="Times New Roman"/>
          <w:szCs w:val="28"/>
        </w:rPr>
        <w:t>»</w:t>
      </w:r>
    </w:p>
    <w:p w:rsidR="00CC6F38" w:rsidRDefault="00CC6F38" w:rsidP="00CC6F38">
      <w:pPr>
        <w:rPr>
          <w:rFonts w:eastAsia="Calibri" w:cs="Times New Roman"/>
          <w:szCs w:val="28"/>
        </w:rPr>
      </w:pPr>
    </w:p>
    <w:p w:rsidR="00057FA9" w:rsidRPr="003C45DF" w:rsidRDefault="00057FA9" w:rsidP="00CC6F38">
      <w:pPr>
        <w:rPr>
          <w:rFonts w:eastAsia="Calibri" w:cs="Times New Roman"/>
          <w:szCs w:val="28"/>
        </w:rPr>
      </w:pPr>
    </w:p>
    <w:p w:rsidR="008676AA" w:rsidRPr="00F1102B" w:rsidRDefault="00CC6F38" w:rsidP="00967830">
      <w:pPr>
        <w:ind w:firstLine="709"/>
        <w:jc w:val="both"/>
        <w:rPr>
          <w:rFonts w:eastAsia="Calibri" w:cs="Times New Roman"/>
          <w:szCs w:val="28"/>
        </w:rPr>
      </w:pPr>
      <w:r w:rsidRPr="003C45DF">
        <w:rPr>
          <w:rFonts w:eastAsia="Calibri" w:cs="Times New Roman"/>
          <w:szCs w:val="28"/>
        </w:rPr>
        <w:t>В соответствии со статьей 179 Бюджетного кодекса Российской Федерации, Уставом муниципального образования городской округ Сургут Ханты-Мансийского автономного округа – Югры,</w:t>
      </w:r>
      <w:r w:rsidR="00D07035" w:rsidRPr="003C45DF">
        <w:rPr>
          <w:rFonts w:eastAsia="Calibri" w:cs="Times New Roman"/>
          <w:szCs w:val="28"/>
        </w:rPr>
        <w:t xml:space="preserve"> </w:t>
      </w:r>
      <w:r w:rsidR="00967830" w:rsidRPr="003C45DF">
        <w:rPr>
          <w:rFonts w:eastAsia="Calibri" w:cs="Times New Roman"/>
          <w:szCs w:val="28"/>
        </w:rPr>
        <w:t>постановле</w:t>
      </w:r>
      <w:r w:rsidR="003406CB">
        <w:rPr>
          <w:rFonts w:eastAsia="Calibri" w:cs="Times New Roman"/>
          <w:szCs w:val="28"/>
        </w:rPr>
        <w:t>нием</w:t>
      </w:r>
      <w:r w:rsidRPr="003C45DF">
        <w:rPr>
          <w:rFonts w:eastAsia="Calibri" w:cs="Times New Roman"/>
          <w:szCs w:val="28"/>
        </w:rPr>
        <w:t xml:space="preserve"> Администрации города от </w:t>
      </w:r>
      <w:r w:rsidR="00967830" w:rsidRPr="003C45DF">
        <w:rPr>
          <w:rFonts w:eastAsia="Calibri" w:cs="Times New Roman"/>
          <w:szCs w:val="28"/>
        </w:rPr>
        <w:t>08</w:t>
      </w:r>
      <w:r w:rsidRPr="003C45DF">
        <w:rPr>
          <w:rFonts w:eastAsia="Calibri" w:cs="Times New Roman"/>
          <w:szCs w:val="28"/>
        </w:rPr>
        <w:t>.0</w:t>
      </w:r>
      <w:r w:rsidR="00967830" w:rsidRPr="003C45DF">
        <w:rPr>
          <w:rFonts w:eastAsia="Calibri" w:cs="Times New Roman"/>
          <w:szCs w:val="28"/>
        </w:rPr>
        <w:t>8</w:t>
      </w:r>
      <w:r w:rsidRPr="003C45DF">
        <w:rPr>
          <w:rFonts w:eastAsia="Calibri" w:cs="Times New Roman"/>
          <w:szCs w:val="28"/>
        </w:rPr>
        <w:t>.20</w:t>
      </w:r>
      <w:r w:rsidR="00967830" w:rsidRPr="003C45DF">
        <w:rPr>
          <w:rFonts w:eastAsia="Calibri" w:cs="Times New Roman"/>
          <w:szCs w:val="28"/>
        </w:rPr>
        <w:t>24</w:t>
      </w:r>
      <w:r w:rsidRPr="003C45DF">
        <w:rPr>
          <w:rFonts w:eastAsia="Calibri" w:cs="Times New Roman"/>
          <w:szCs w:val="28"/>
        </w:rPr>
        <w:t xml:space="preserve"> № </w:t>
      </w:r>
      <w:r w:rsidR="00967830" w:rsidRPr="003C45DF">
        <w:rPr>
          <w:rFonts w:eastAsia="Calibri" w:cs="Times New Roman"/>
          <w:szCs w:val="28"/>
        </w:rPr>
        <w:t>4121</w:t>
      </w:r>
      <w:r w:rsidRPr="003C45DF">
        <w:rPr>
          <w:rFonts w:eastAsia="Calibri" w:cs="Times New Roman"/>
          <w:szCs w:val="28"/>
        </w:rPr>
        <w:t xml:space="preserve">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</w:t>
      </w:r>
      <w:r w:rsidRPr="00F1102B">
        <w:rPr>
          <w:rFonts w:eastAsia="Calibri" w:cs="Times New Roman"/>
          <w:szCs w:val="28"/>
        </w:rPr>
        <w:t>Югры</w:t>
      </w:r>
      <w:r w:rsidR="00F1102B" w:rsidRPr="00F1102B">
        <w:rPr>
          <w:rFonts w:eastAsia="Calibri" w:cs="Times New Roman"/>
          <w:szCs w:val="28"/>
        </w:rPr>
        <w:t xml:space="preserve"> и признании утратившими силу некоторых муниципальных правовых актов», </w:t>
      </w:r>
      <w:r w:rsidRPr="00F1102B">
        <w:rPr>
          <w:rFonts w:eastAsia="Calibri" w:cs="Times New Roman"/>
          <w:szCs w:val="28"/>
        </w:rPr>
        <w:t xml:space="preserve">распоряжением Администрации города от 30.12.2005 № 3686 </w:t>
      </w:r>
      <w:r w:rsidR="006C6BC5">
        <w:rPr>
          <w:rFonts w:eastAsia="Calibri" w:cs="Times New Roman"/>
          <w:szCs w:val="28"/>
        </w:rPr>
        <w:br/>
      </w:r>
      <w:r w:rsidRPr="00F1102B">
        <w:rPr>
          <w:rFonts w:eastAsia="Calibri" w:cs="Times New Roman"/>
          <w:szCs w:val="28"/>
        </w:rPr>
        <w:t>«Об утверждении Регламента Администрации города»</w:t>
      </w:r>
      <w:r w:rsidR="003406CB">
        <w:rPr>
          <w:rFonts w:eastAsia="Calibri" w:cs="Times New Roman"/>
          <w:szCs w:val="28"/>
        </w:rPr>
        <w:t>:</w:t>
      </w:r>
    </w:p>
    <w:p w:rsidR="00420DEA" w:rsidRPr="002305C9" w:rsidRDefault="008676AA" w:rsidP="00420DEA">
      <w:pPr>
        <w:ind w:firstLine="709"/>
        <w:jc w:val="both"/>
        <w:rPr>
          <w:rFonts w:eastAsia="Calibri" w:cs="Times New Roman"/>
          <w:szCs w:val="28"/>
        </w:rPr>
      </w:pPr>
      <w:r w:rsidRPr="00F1102B">
        <w:rPr>
          <w:rFonts w:eastAsia="Calibri" w:cs="Times New Roman"/>
          <w:szCs w:val="28"/>
        </w:rPr>
        <w:t>1. Внести в постановление Администрации города от 18.12.2024 №6794</w:t>
      </w:r>
      <w:r w:rsidRPr="00267A61">
        <w:rPr>
          <w:rFonts w:eastAsia="Calibri" w:cs="Times New Roman"/>
          <w:szCs w:val="28"/>
        </w:rPr>
        <w:t xml:space="preserve"> </w:t>
      </w:r>
      <w:r w:rsidR="00267A61" w:rsidRPr="00267A61">
        <w:rPr>
          <w:rFonts w:eastAsia="Calibri" w:cs="Times New Roman"/>
          <w:szCs w:val="28"/>
        </w:rPr>
        <w:t xml:space="preserve">«Об утверждении муниципальной программы «Укрепление межнационального и межконфессионального согласия, профилактика экстремизма и терроризма» </w:t>
      </w:r>
      <w:r w:rsidR="00267A61" w:rsidRPr="00267A61">
        <w:rPr>
          <w:rFonts w:eastAsia="Calibri" w:cs="Times New Roman"/>
          <w:szCs w:val="28"/>
        </w:rPr>
        <w:br/>
      </w:r>
      <w:r w:rsidR="00267A61" w:rsidRPr="00F1102B">
        <w:rPr>
          <w:rFonts w:eastAsia="Calibri" w:cs="Times New Roman"/>
          <w:szCs w:val="28"/>
        </w:rPr>
        <w:t xml:space="preserve">и признании </w:t>
      </w:r>
      <w:r w:rsidR="00267A61" w:rsidRPr="002305C9">
        <w:rPr>
          <w:rFonts w:eastAsia="Calibri" w:cs="Times New Roman"/>
          <w:szCs w:val="28"/>
        </w:rPr>
        <w:t xml:space="preserve">утратившими силу некоторых муниципальных правовых актов» </w:t>
      </w:r>
      <w:r w:rsidR="00420DEA" w:rsidRPr="002305C9">
        <w:rPr>
          <w:rFonts w:eastAsia="Calibri" w:cs="Times New Roman"/>
          <w:szCs w:val="28"/>
        </w:rPr>
        <w:t>следую</w:t>
      </w:r>
      <w:r w:rsidR="00267A61" w:rsidRPr="002305C9">
        <w:rPr>
          <w:rFonts w:eastAsia="Calibri" w:cs="Times New Roman"/>
          <w:szCs w:val="28"/>
        </w:rPr>
        <w:t>щи</w:t>
      </w:r>
      <w:r w:rsidR="00420DEA" w:rsidRPr="002305C9">
        <w:rPr>
          <w:rFonts w:eastAsia="Calibri" w:cs="Times New Roman"/>
          <w:szCs w:val="28"/>
        </w:rPr>
        <w:t xml:space="preserve">е </w:t>
      </w:r>
      <w:r w:rsidR="00267A61" w:rsidRPr="002305C9">
        <w:rPr>
          <w:rFonts w:eastAsia="Calibri" w:cs="Times New Roman"/>
          <w:szCs w:val="28"/>
        </w:rPr>
        <w:t>изменения</w:t>
      </w:r>
      <w:r w:rsidR="00420DEA" w:rsidRPr="002305C9">
        <w:rPr>
          <w:rFonts w:eastAsia="Calibri" w:cs="Times New Roman"/>
          <w:szCs w:val="28"/>
        </w:rPr>
        <w:t xml:space="preserve">: </w:t>
      </w:r>
    </w:p>
    <w:p w:rsidR="00DA7D78" w:rsidRPr="002305C9" w:rsidRDefault="006C6BC5" w:rsidP="00DA7D78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305C9">
        <w:rPr>
          <w:rFonts w:eastAsia="Calibri" w:cs="Times New Roman"/>
          <w:color w:val="000000" w:themeColor="text1"/>
          <w:szCs w:val="28"/>
        </w:rPr>
        <w:t>в</w:t>
      </w:r>
      <w:r w:rsidR="00DA7D78" w:rsidRPr="002305C9">
        <w:rPr>
          <w:rFonts w:eastAsia="Calibri" w:cs="Times New Roman"/>
          <w:color w:val="000000" w:themeColor="text1"/>
          <w:szCs w:val="28"/>
        </w:rPr>
        <w:t xml:space="preserve"> приложении к постановлению:</w:t>
      </w:r>
    </w:p>
    <w:p w:rsidR="00267A61" w:rsidRPr="002305C9" w:rsidRDefault="006C6BC5" w:rsidP="00420DEA">
      <w:pPr>
        <w:ind w:firstLine="709"/>
        <w:jc w:val="both"/>
        <w:rPr>
          <w:rFonts w:eastAsia="Calibri" w:cs="Times New Roman"/>
          <w:color w:val="FF0000"/>
          <w:szCs w:val="28"/>
        </w:rPr>
      </w:pPr>
      <w:r w:rsidRPr="002305C9">
        <w:rPr>
          <w:rFonts w:eastAsia="Calibri" w:cs="Times New Roman"/>
          <w:szCs w:val="28"/>
        </w:rPr>
        <w:t>1</w:t>
      </w:r>
      <w:r w:rsidR="00267A61" w:rsidRPr="002305C9">
        <w:rPr>
          <w:rFonts w:eastAsia="Calibri" w:cs="Times New Roman"/>
          <w:szCs w:val="28"/>
        </w:rPr>
        <w:t>.</w:t>
      </w:r>
      <w:r w:rsidR="00DA7D78" w:rsidRPr="002305C9">
        <w:rPr>
          <w:rFonts w:eastAsia="Calibri" w:cs="Times New Roman"/>
          <w:szCs w:val="28"/>
        </w:rPr>
        <w:t>1.</w:t>
      </w:r>
      <w:r w:rsidR="00267A61" w:rsidRPr="002305C9">
        <w:rPr>
          <w:rFonts w:eastAsia="Calibri" w:cs="Times New Roman"/>
          <w:szCs w:val="28"/>
        </w:rPr>
        <w:t xml:space="preserve"> В пункте 1 цифры «</w:t>
      </w:r>
      <w:r w:rsidR="00F1102B" w:rsidRPr="002305C9">
        <w:rPr>
          <w:rFonts w:eastAsia="Calibri" w:cs="Times New Roman"/>
          <w:szCs w:val="28"/>
        </w:rPr>
        <w:t>405</w:t>
      </w:r>
      <w:r w:rsidR="00057FA9" w:rsidRPr="002305C9">
        <w:rPr>
          <w:rFonts w:eastAsia="Calibri" w:cs="Times New Roman"/>
          <w:szCs w:val="28"/>
        </w:rPr>
        <w:t xml:space="preserve"> </w:t>
      </w:r>
      <w:r w:rsidR="00F1102B" w:rsidRPr="002305C9">
        <w:rPr>
          <w:rFonts w:eastAsia="Calibri" w:cs="Times New Roman"/>
          <w:szCs w:val="28"/>
        </w:rPr>
        <w:t>994</w:t>
      </w:r>
      <w:r w:rsidR="00057FA9" w:rsidRPr="002305C9">
        <w:rPr>
          <w:rFonts w:eastAsia="Calibri" w:cs="Times New Roman"/>
          <w:szCs w:val="28"/>
        </w:rPr>
        <w:t xml:space="preserve"> </w:t>
      </w:r>
      <w:r w:rsidR="00F1102B" w:rsidRPr="002305C9">
        <w:rPr>
          <w:rFonts w:eastAsia="Calibri" w:cs="Times New Roman"/>
          <w:szCs w:val="28"/>
        </w:rPr>
        <w:t>413,21</w:t>
      </w:r>
      <w:r w:rsidR="00267A61" w:rsidRPr="002305C9">
        <w:rPr>
          <w:rFonts w:eastAsia="Calibri" w:cs="Times New Roman"/>
          <w:szCs w:val="28"/>
        </w:rPr>
        <w:t xml:space="preserve">» заменить цифрами </w:t>
      </w:r>
      <w:r w:rsidR="003B56D5" w:rsidRPr="002305C9">
        <w:rPr>
          <w:rFonts w:eastAsia="Calibri" w:cs="Times New Roman"/>
          <w:szCs w:val="28"/>
        </w:rPr>
        <w:br/>
      </w:r>
      <w:r w:rsidR="00267A61" w:rsidRPr="002305C9">
        <w:rPr>
          <w:rFonts w:eastAsia="Calibri" w:cs="Times New Roman"/>
          <w:szCs w:val="28"/>
        </w:rPr>
        <w:t>«</w:t>
      </w:r>
      <w:r w:rsidR="00DA7D78" w:rsidRPr="002305C9">
        <w:rPr>
          <w:rFonts w:eastAsia="Calibri" w:cs="Times New Roman"/>
          <w:szCs w:val="28"/>
        </w:rPr>
        <w:t>409</w:t>
      </w:r>
      <w:r w:rsidR="00057FA9" w:rsidRPr="002305C9">
        <w:rPr>
          <w:rFonts w:eastAsia="Calibri" w:cs="Times New Roman"/>
          <w:szCs w:val="28"/>
        </w:rPr>
        <w:t xml:space="preserve"> </w:t>
      </w:r>
      <w:r w:rsidR="00DA7D78" w:rsidRPr="002305C9">
        <w:rPr>
          <w:rFonts w:eastAsia="Calibri" w:cs="Times New Roman"/>
          <w:szCs w:val="28"/>
        </w:rPr>
        <w:t>212 077,07</w:t>
      </w:r>
      <w:r w:rsidR="00267A61" w:rsidRPr="002305C9">
        <w:rPr>
          <w:rFonts w:eastAsia="Calibri" w:cs="Times New Roman"/>
          <w:szCs w:val="28"/>
        </w:rPr>
        <w:t>».</w:t>
      </w:r>
    </w:p>
    <w:p w:rsidR="00267A61" w:rsidRPr="002305C9" w:rsidRDefault="006C6BC5" w:rsidP="00420DEA">
      <w:pPr>
        <w:ind w:firstLine="709"/>
        <w:jc w:val="both"/>
        <w:rPr>
          <w:rFonts w:eastAsia="Calibri" w:cs="Times New Roman"/>
          <w:szCs w:val="28"/>
        </w:rPr>
      </w:pPr>
      <w:r w:rsidRPr="002305C9">
        <w:rPr>
          <w:rFonts w:eastAsia="Calibri" w:cs="Times New Roman"/>
          <w:szCs w:val="28"/>
        </w:rPr>
        <w:lastRenderedPageBreak/>
        <w:t>1.</w:t>
      </w:r>
      <w:r w:rsidR="00DA7D78" w:rsidRPr="002305C9">
        <w:rPr>
          <w:rFonts w:eastAsia="Calibri" w:cs="Times New Roman"/>
          <w:szCs w:val="28"/>
        </w:rPr>
        <w:t>2.</w:t>
      </w:r>
      <w:r w:rsidR="003406CB" w:rsidRPr="002305C9">
        <w:rPr>
          <w:rFonts w:eastAsia="Calibri" w:cs="Times New Roman"/>
          <w:szCs w:val="28"/>
        </w:rPr>
        <w:t xml:space="preserve"> Пункт</w:t>
      </w:r>
      <w:r w:rsidR="00267A61" w:rsidRPr="002305C9">
        <w:rPr>
          <w:rFonts w:eastAsia="Calibri" w:cs="Times New Roman"/>
          <w:szCs w:val="28"/>
        </w:rPr>
        <w:t xml:space="preserve"> 2</w:t>
      </w:r>
      <w:r w:rsidR="003406CB" w:rsidRPr="002305C9">
        <w:rPr>
          <w:rFonts w:eastAsia="Calibri" w:cs="Times New Roman"/>
          <w:szCs w:val="28"/>
        </w:rPr>
        <w:t xml:space="preserve"> </w:t>
      </w:r>
      <w:r w:rsidR="00267A61" w:rsidRPr="002305C9">
        <w:rPr>
          <w:rFonts w:eastAsia="Calibri" w:cs="Times New Roman"/>
          <w:szCs w:val="28"/>
        </w:rPr>
        <w:t>изложить в новой редакции согласно</w:t>
      </w:r>
      <w:r w:rsidR="00F1102B" w:rsidRPr="002305C9">
        <w:rPr>
          <w:rFonts w:eastAsia="Calibri" w:cs="Times New Roman"/>
          <w:szCs w:val="28"/>
        </w:rPr>
        <w:t xml:space="preserve"> </w:t>
      </w:r>
      <w:r w:rsidR="00267A61" w:rsidRPr="002305C9">
        <w:rPr>
          <w:rFonts w:eastAsia="Calibri" w:cs="Times New Roman"/>
          <w:szCs w:val="28"/>
        </w:rPr>
        <w:t>приложению</w:t>
      </w:r>
      <w:r w:rsidR="003406CB" w:rsidRPr="002305C9">
        <w:rPr>
          <w:rFonts w:eastAsia="Calibri" w:cs="Times New Roman"/>
          <w:szCs w:val="28"/>
        </w:rPr>
        <w:t xml:space="preserve"> 1</w:t>
      </w:r>
      <w:r w:rsidR="00267A61" w:rsidRPr="002305C9">
        <w:rPr>
          <w:rFonts w:eastAsia="Calibri" w:cs="Times New Roman"/>
          <w:szCs w:val="28"/>
        </w:rPr>
        <w:t xml:space="preserve"> </w:t>
      </w:r>
      <w:r w:rsidR="00D03DED" w:rsidRPr="002305C9">
        <w:rPr>
          <w:rFonts w:eastAsia="Calibri" w:cs="Times New Roman"/>
          <w:szCs w:val="28"/>
        </w:rPr>
        <w:br/>
      </w:r>
      <w:r w:rsidR="00267A61" w:rsidRPr="002305C9">
        <w:rPr>
          <w:rFonts w:eastAsia="Calibri" w:cs="Times New Roman"/>
          <w:szCs w:val="28"/>
        </w:rPr>
        <w:t>к настоящему постановлению.</w:t>
      </w:r>
    </w:p>
    <w:p w:rsidR="003406CB" w:rsidRPr="002305C9" w:rsidRDefault="006C6BC5" w:rsidP="00420DEA">
      <w:pPr>
        <w:ind w:firstLine="709"/>
        <w:jc w:val="both"/>
        <w:rPr>
          <w:rFonts w:eastAsia="Calibri" w:cs="Times New Roman"/>
          <w:szCs w:val="28"/>
        </w:rPr>
      </w:pPr>
      <w:r w:rsidRPr="002305C9">
        <w:rPr>
          <w:rFonts w:eastAsia="Calibri" w:cs="Times New Roman"/>
          <w:szCs w:val="28"/>
        </w:rPr>
        <w:t>1</w:t>
      </w:r>
      <w:r w:rsidR="003406CB" w:rsidRPr="002305C9">
        <w:rPr>
          <w:rFonts w:eastAsia="Calibri" w:cs="Times New Roman"/>
          <w:szCs w:val="28"/>
        </w:rPr>
        <w:t xml:space="preserve">.3. Пункт 4 изложить в новой редакции согласно приложению 2 </w:t>
      </w:r>
      <w:r w:rsidR="003406CB" w:rsidRPr="002305C9">
        <w:rPr>
          <w:rFonts w:eastAsia="Calibri" w:cs="Times New Roman"/>
          <w:szCs w:val="28"/>
        </w:rPr>
        <w:br/>
        <w:t>к настоящему постановлению</w:t>
      </w:r>
    </w:p>
    <w:p w:rsidR="00420DEA" w:rsidRPr="002305C9" w:rsidRDefault="00420DEA" w:rsidP="00420DEA">
      <w:pPr>
        <w:ind w:firstLine="709"/>
        <w:jc w:val="both"/>
        <w:rPr>
          <w:rFonts w:eastAsia="Calibri" w:cs="Times New Roman"/>
          <w:szCs w:val="28"/>
        </w:rPr>
      </w:pPr>
      <w:r w:rsidRPr="002305C9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20DEA" w:rsidRPr="002305C9" w:rsidRDefault="00420DEA" w:rsidP="00420DEA">
      <w:pPr>
        <w:ind w:firstLine="709"/>
        <w:jc w:val="both"/>
        <w:rPr>
          <w:rFonts w:eastAsia="Calibri" w:cs="Times New Roman"/>
          <w:szCs w:val="28"/>
        </w:rPr>
      </w:pPr>
      <w:r w:rsidRPr="002305C9">
        <w:rPr>
          <w:rFonts w:eastAsia="Calibri" w:cs="Times New Roman"/>
          <w:szCs w:val="28"/>
        </w:rPr>
        <w:t>3. Муниципальному казенному учр</w:t>
      </w:r>
      <w:r w:rsidR="003406CB" w:rsidRPr="002305C9">
        <w:rPr>
          <w:rFonts w:eastAsia="Calibri" w:cs="Times New Roman"/>
          <w:szCs w:val="28"/>
        </w:rPr>
        <w:t>еждению «Наш город» опубликовать</w:t>
      </w:r>
      <w:r w:rsidRPr="002305C9">
        <w:rPr>
          <w:rFonts w:eastAsia="Calibri" w:cs="Times New Roman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DA7D78" w:rsidRPr="002305C9" w:rsidRDefault="00420DEA" w:rsidP="00DA7D78">
      <w:pPr>
        <w:ind w:firstLine="709"/>
        <w:jc w:val="both"/>
        <w:rPr>
          <w:rFonts w:eastAsia="Calibri" w:cs="Times New Roman"/>
          <w:szCs w:val="28"/>
        </w:rPr>
      </w:pPr>
      <w:r w:rsidRPr="002305C9">
        <w:rPr>
          <w:rFonts w:eastAsia="Calibri" w:cs="Times New Roman"/>
          <w:szCs w:val="28"/>
        </w:rPr>
        <w:t xml:space="preserve">4. </w:t>
      </w:r>
      <w:r w:rsidR="00DA7D78" w:rsidRPr="002305C9">
        <w:rPr>
          <w:rFonts w:eastAsia="Calibri" w:cs="Times New Roman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420DEA" w:rsidRPr="00FD5511" w:rsidRDefault="00420DEA" w:rsidP="00420DEA">
      <w:pPr>
        <w:ind w:firstLine="709"/>
        <w:jc w:val="both"/>
        <w:rPr>
          <w:rFonts w:eastAsia="Calibri" w:cs="Times New Roman"/>
          <w:szCs w:val="28"/>
        </w:rPr>
      </w:pPr>
      <w:r w:rsidRPr="002305C9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  <w:r w:rsidRPr="00FD5511">
        <w:rPr>
          <w:rFonts w:eastAsia="Calibri" w:cs="Times New Roman"/>
          <w:szCs w:val="28"/>
        </w:rPr>
        <w:t xml:space="preserve"> </w:t>
      </w:r>
    </w:p>
    <w:p w:rsidR="00CC6F38" w:rsidRDefault="00CC6F38" w:rsidP="00CC6F3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9A7A3F" w:rsidRDefault="009A7A3F" w:rsidP="00CC6F3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9A7A3F" w:rsidRPr="003C45DF" w:rsidRDefault="009A7A3F" w:rsidP="00CC6F3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057FA9" w:rsidRDefault="00CC6F38" w:rsidP="00331F7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bCs/>
          <w:szCs w:val="28"/>
          <w:lang w:eastAsia="ru-RU"/>
        </w:rPr>
      </w:pPr>
      <w:r w:rsidRPr="003C45DF">
        <w:rPr>
          <w:rFonts w:eastAsia="Times New Roman" w:cs="Times New Roman"/>
          <w:bCs/>
          <w:szCs w:val="28"/>
          <w:lang w:eastAsia="ru-RU"/>
        </w:rPr>
        <w:t>Глав</w:t>
      </w:r>
      <w:r w:rsidR="007C40CD" w:rsidRPr="003C45DF">
        <w:rPr>
          <w:rFonts w:eastAsia="Times New Roman" w:cs="Times New Roman"/>
          <w:bCs/>
          <w:szCs w:val="28"/>
          <w:lang w:eastAsia="ru-RU"/>
        </w:rPr>
        <w:t>а</w:t>
      </w:r>
      <w:r w:rsidRPr="003C45DF">
        <w:rPr>
          <w:rFonts w:eastAsia="Times New Roman" w:cs="Times New Roman"/>
          <w:bCs/>
          <w:szCs w:val="28"/>
          <w:lang w:eastAsia="ru-RU"/>
        </w:rPr>
        <w:t xml:space="preserve"> города</w:t>
      </w:r>
      <w:r w:rsidR="007C40CD" w:rsidRPr="003C45DF">
        <w:rPr>
          <w:rFonts w:eastAsia="Times New Roman" w:cs="Times New Roman"/>
          <w:bCs/>
          <w:szCs w:val="28"/>
          <w:lang w:eastAsia="ru-RU"/>
        </w:rPr>
        <w:tab/>
      </w:r>
      <w:r w:rsidRPr="003C45DF">
        <w:rPr>
          <w:rFonts w:eastAsia="Times New Roman" w:cs="Times New Roman"/>
          <w:bCs/>
          <w:szCs w:val="28"/>
          <w:lang w:eastAsia="ru-RU"/>
        </w:rPr>
        <w:tab/>
      </w:r>
      <w:r w:rsidRPr="003C45DF">
        <w:rPr>
          <w:rFonts w:eastAsia="Times New Roman" w:cs="Times New Roman"/>
          <w:bCs/>
          <w:szCs w:val="28"/>
          <w:lang w:eastAsia="ru-RU"/>
        </w:rPr>
        <w:tab/>
      </w:r>
      <w:r w:rsidRPr="003C45DF">
        <w:rPr>
          <w:rFonts w:eastAsia="Times New Roman" w:cs="Times New Roman"/>
          <w:bCs/>
          <w:szCs w:val="28"/>
          <w:lang w:eastAsia="ru-RU"/>
        </w:rPr>
        <w:tab/>
      </w:r>
      <w:r w:rsidRPr="003C45DF">
        <w:rPr>
          <w:rFonts w:eastAsia="Times New Roman" w:cs="Times New Roman"/>
          <w:bCs/>
          <w:szCs w:val="28"/>
          <w:lang w:eastAsia="ru-RU"/>
        </w:rPr>
        <w:tab/>
      </w:r>
      <w:r w:rsidRPr="003C45DF">
        <w:rPr>
          <w:rFonts w:eastAsia="Times New Roman" w:cs="Times New Roman"/>
          <w:bCs/>
          <w:szCs w:val="28"/>
          <w:lang w:eastAsia="ru-RU"/>
        </w:rPr>
        <w:tab/>
      </w:r>
      <w:r w:rsidRPr="003C45DF">
        <w:rPr>
          <w:rFonts w:eastAsia="Times New Roman" w:cs="Times New Roman"/>
          <w:bCs/>
          <w:szCs w:val="28"/>
          <w:lang w:eastAsia="ru-RU"/>
        </w:rPr>
        <w:tab/>
      </w:r>
      <w:r w:rsidRPr="003C45DF">
        <w:rPr>
          <w:rFonts w:eastAsia="Times New Roman" w:cs="Times New Roman"/>
          <w:bCs/>
          <w:szCs w:val="28"/>
          <w:lang w:eastAsia="ru-RU"/>
        </w:rPr>
        <w:tab/>
      </w:r>
      <w:r w:rsidRPr="003C45DF">
        <w:rPr>
          <w:rFonts w:eastAsia="Times New Roman" w:cs="Times New Roman"/>
          <w:bCs/>
          <w:szCs w:val="28"/>
          <w:lang w:eastAsia="ru-RU"/>
        </w:rPr>
        <w:tab/>
      </w:r>
      <w:r w:rsidR="007C40CD" w:rsidRPr="003C45DF">
        <w:rPr>
          <w:rFonts w:eastAsia="Times New Roman" w:cs="Times New Roman"/>
          <w:bCs/>
          <w:szCs w:val="28"/>
          <w:lang w:eastAsia="ru-RU"/>
        </w:rPr>
        <w:t xml:space="preserve">    М.Н. Слепов</w:t>
      </w:r>
    </w:p>
    <w:p w:rsidR="00057FA9" w:rsidRDefault="00057FA9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057FA9" w:rsidRDefault="00057FA9" w:rsidP="00331F7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sectPr w:rsidR="00057FA9" w:rsidSect="00057FA9">
          <w:headerReference w:type="default" r:id="rId6"/>
          <w:pgSz w:w="11906" w:h="1683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057FA9" w:rsidRPr="002305C9" w:rsidRDefault="00057FA9" w:rsidP="00057FA9">
      <w:pPr>
        <w:ind w:firstLine="17861"/>
      </w:pPr>
      <w:bookmarkStart w:id="0" w:name="sub_20200"/>
      <w:r w:rsidRPr="002305C9">
        <w:lastRenderedPageBreak/>
        <w:t xml:space="preserve">Приложение 1 </w:t>
      </w:r>
    </w:p>
    <w:p w:rsidR="00057FA9" w:rsidRPr="002305C9" w:rsidRDefault="00057FA9" w:rsidP="00057FA9">
      <w:pPr>
        <w:ind w:firstLine="17861"/>
      </w:pPr>
      <w:r w:rsidRPr="002305C9">
        <w:t>к постановлению</w:t>
      </w:r>
    </w:p>
    <w:p w:rsidR="00057FA9" w:rsidRPr="002305C9" w:rsidRDefault="00057FA9" w:rsidP="00057FA9">
      <w:pPr>
        <w:ind w:firstLine="17861"/>
      </w:pPr>
      <w:r w:rsidRPr="002305C9">
        <w:t xml:space="preserve">Администрации города </w:t>
      </w:r>
    </w:p>
    <w:p w:rsidR="00057FA9" w:rsidRPr="002305C9" w:rsidRDefault="00057FA9" w:rsidP="00057FA9">
      <w:pPr>
        <w:ind w:firstLine="17861"/>
      </w:pPr>
      <w:r w:rsidRPr="002305C9">
        <w:t>от ____________ № _______</w:t>
      </w:r>
    </w:p>
    <w:p w:rsidR="00057FA9" w:rsidRPr="002305C9" w:rsidRDefault="00057FA9" w:rsidP="00057FA9"/>
    <w:bookmarkEnd w:id="0"/>
    <w:p w:rsidR="00057FA9" w:rsidRPr="002305C9" w:rsidRDefault="00057FA9" w:rsidP="00057FA9">
      <w:pPr>
        <w:ind w:firstLine="1276"/>
      </w:pPr>
      <w:r w:rsidRPr="002305C9">
        <w:t>2. Показатели муниципальной программы.</w:t>
      </w:r>
    </w:p>
    <w:p w:rsidR="00057FA9" w:rsidRPr="002305C9" w:rsidRDefault="00057FA9" w:rsidP="00057FA9">
      <w:pPr>
        <w:ind w:firstLine="1276"/>
      </w:pPr>
    </w:p>
    <w:tbl>
      <w:tblPr>
        <w:tblW w:w="2154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013"/>
        <w:gridCol w:w="1417"/>
        <w:gridCol w:w="1276"/>
        <w:gridCol w:w="1134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2409"/>
        <w:gridCol w:w="1701"/>
        <w:gridCol w:w="1701"/>
      </w:tblGrid>
      <w:tr w:rsidR="00057FA9" w:rsidRPr="002305C9" w:rsidTr="00921C26">
        <w:tc>
          <w:tcPr>
            <w:tcW w:w="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Уровень показателя</w:t>
            </w:r>
            <w:r w:rsidRPr="002305C9">
              <w:rPr>
                <w:rFonts w:ascii="Calibri" w:eastAsia="Times New Roman" w:hAnsi="Calibri" w:cs="Calibri"/>
                <w:sz w:val="22"/>
                <w:lang w:eastAsia="ru-RU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Единица измерения (по </w:t>
            </w:r>
            <w:hyperlink r:id="rId7" w:history="1">
              <w:r w:rsidRPr="002305C9">
                <w:rPr>
                  <w:rFonts w:eastAsia="Times New Roman" w:cs="Times New Roman"/>
                  <w:sz w:val="22"/>
                  <w:lang w:eastAsia="ru-RU"/>
                </w:rPr>
                <w:t>ОКЕИ</w:t>
              </w:r>
            </w:hyperlink>
            <w:r w:rsidRPr="002305C9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Базовое значение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Значение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pacing w:val="-6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pacing w:val="-6"/>
                <w:sz w:val="22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1C26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Связь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с показателями национальных целей</w:t>
            </w:r>
            <w:r w:rsidRPr="002305C9">
              <w:rPr>
                <w:rFonts w:eastAsia="Times New Roman" w:cs="Times New Roman"/>
                <w:sz w:val="22"/>
                <w:vertAlign w:val="superscript"/>
                <w:lang w:eastAsia="ru-RU"/>
              </w:rPr>
              <w:t xml:space="preserve"> </w:t>
            </w:r>
          </w:p>
        </w:tc>
      </w:tr>
      <w:tr w:rsidR="00057FA9" w:rsidRPr="002305C9" w:rsidTr="00921C26">
        <w:trPr>
          <w:trHeight w:val="781"/>
        </w:trPr>
        <w:tc>
          <w:tcPr>
            <w:tcW w:w="542" w:type="dxa"/>
            <w:vMerge/>
            <w:tcBorders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2036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57FA9" w:rsidRPr="002305C9" w:rsidTr="00921C26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</w:tr>
      <w:tr w:rsidR="00057FA9" w:rsidRPr="002305C9" w:rsidTr="00057FA9">
        <w:tc>
          <w:tcPr>
            <w:tcW w:w="2154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Цель «Укрепление единства многонационального народа Российской Федерации, профилактика экстремизма и терроризма на территории муниципального образования»</w:t>
            </w:r>
          </w:p>
        </w:tc>
      </w:tr>
      <w:tr w:rsidR="00057FA9" w:rsidRPr="002305C9" w:rsidTr="00921C26"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bookmarkStart w:id="1" w:name="sub_20201"/>
            <w:r w:rsidRPr="002305C9">
              <w:rPr>
                <w:rFonts w:eastAsia="Times New Roman" w:cs="Times New Roman"/>
                <w:sz w:val="22"/>
                <w:lang w:eastAsia="ru-RU"/>
              </w:rPr>
              <w:t>1</w:t>
            </w:r>
            <w:bookmarkEnd w:id="1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2305C9">
              <w:rPr>
                <w:rFonts w:eastAsia="Calibri" w:cs="Times New Roman"/>
                <w:sz w:val="22"/>
              </w:rPr>
              <w:t xml:space="preserve">Доля граждан, положительно оценивающих состояние межнациональных отношений </w:t>
            </w:r>
          </w:p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2305C9">
              <w:rPr>
                <w:rFonts w:eastAsia="Calibri" w:cs="Times New Roman"/>
                <w:sz w:val="22"/>
              </w:rPr>
              <w:t>в городе, в общем количестве граждан</w:t>
            </w:r>
          </w:p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ГП,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СЭР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87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2305C9">
              <w:rPr>
                <w:rFonts w:eastAsia="Times New Roman" w:cs="Times New Roman"/>
                <w:sz w:val="22"/>
                <w:lang w:val="en-US" w:eastAsia="ru-RU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84,1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постановление Правительства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Ханты-Мансийского автономного округа – Югры от 10.11.2023 </w:t>
            </w:r>
          </w:p>
          <w:p w:rsidR="00921C26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№ 545-п</w:t>
            </w:r>
            <w:r w:rsidRPr="002305C9">
              <w:rPr>
                <w:rFonts w:eastAsia="Times New Roman" w:cs="Times New Roman"/>
                <w:sz w:val="22"/>
                <w:lang w:eastAsia="ru-RU"/>
              </w:rPr>
              <w:br/>
              <w:t xml:space="preserve">«О государственной программе </w:t>
            </w:r>
          </w:p>
          <w:p w:rsidR="00921C26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Ханты-Мансийского автономного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округа – Югры «Государственная национальная политика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и профилактика экстремизма»,</w:t>
            </w:r>
          </w:p>
          <w:p w:rsidR="00921C26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решение Думы </w:t>
            </w:r>
          </w:p>
          <w:p w:rsidR="00921C26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города от 08.06.2015 </w:t>
            </w:r>
          </w:p>
          <w:p w:rsidR="00921C26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№ 718-</w:t>
            </w:r>
            <w:r w:rsidRPr="002305C9">
              <w:rPr>
                <w:rFonts w:eastAsia="Times New Roman" w:cs="Times New Roman"/>
                <w:sz w:val="22"/>
                <w:lang w:val="en-US" w:eastAsia="ru-RU"/>
              </w:rPr>
              <w:t>V</w:t>
            </w: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 ДГ </w:t>
            </w:r>
          </w:p>
          <w:p w:rsidR="00921C26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«О Стратегии социально-экономического развития города Сургута до 2036 года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с целевыми ориентирами до 2050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УВОБ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создание условий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для воспитания гармонично развитой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и социально ответственной личности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на основе духовно-нравственных ценностей народов Российской Федерации, исторических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и национально-культурных традиций</w:t>
            </w:r>
          </w:p>
        </w:tc>
      </w:tr>
      <w:tr w:rsidR="00057FA9" w:rsidRPr="002305C9" w:rsidTr="00921C26">
        <w:trPr>
          <w:trHeight w:val="2835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C26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Доля массовых мероприятий, обеспеченных мерами антитеррористи</w:t>
            </w:r>
            <w:r w:rsidR="00921C26" w:rsidRPr="002305C9"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2305C9">
              <w:rPr>
                <w:rFonts w:eastAsia="Times New Roman" w:cs="Times New Roman"/>
                <w:sz w:val="22"/>
                <w:lang w:eastAsia="ru-RU"/>
              </w:rPr>
              <w:t xml:space="preserve">ческой безопасности 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при проведении согласованных Администрацией города массовых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trike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УВОБ</w:t>
            </w:r>
          </w:p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305C9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057FA9" w:rsidRPr="002305C9" w:rsidRDefault="00057FA9" w:rsidP="00057FA9">
      <w:pPr>
        <w:ind w:firstLine="709"/>
        <w:rPr>
          <w:rFonts w:eastAsia="Times New Roman" w:cs="Times New Roman"/>
          <w:bCs/>
          <w:sz w:val="20"/>
          <w:szCs w:val="24"/>
          <w:lang w:eastAsia="ru-RU"/>
        </w:rPr>
      </w:pPr>
    </w:p>
    <w:p w:rsidR="00057FA9" w:rsidRPr="002305C9" w:rsidRDefault="00057FA9" w:rsidP="00057FA9">
      <w:pPr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2305C9">
        <w:rPr>
          <w:rFonts w:eastAsia="Times New Roman" w:cs="Times New Roman"/>
          <w:bCs/>
          <w:sz w:val="24"/>
          <w:szCs w:val="24"/>
          <w:lang w:eastAsia="ru-RU"/>
        </w:rPr>
        <w:t xml:space="preserve">Примечания: </w:t>
      </w:r>
    </w:p>
    <w:p w:rsidR="00057FA9" w:rsidRPr="002305C9" w:rsidRDefault="00057FA9" w:rsidP="00057FA9">
      <w:pPr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2305C9">
        <w:rPr>
          <w:rFonts w:eastAsia="Times New Roman" w:cs="Times New Roman"/>
          <w:bCs/>
          <w:sz w:val="24"/>
          <w:szCs w:val="24"/>
          <w:lang w:eastAsia="ru-RU"/>
        </w:rPr>
        <w:t>- ГП – государственная программа;</w:t>
      </w:r>
    </w:p>
    <w:p w:rsidR="00057FA9" w:rsidRPr="002305C9" w:rsidRDefault="00057FA9" w:rsidP="00057FA9">
      <w:pPr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2305C9">
        <w:rPr>
          <w:rFonts w:eastAsia="Times New Roman" w:cs="Times New Roman"/>
          <w:bCs/>
          <w:sz w:val="24"/>
          <w:szCs w:val="24"/>
          <w:lang w:eastAsia="ru-RU"/>
        </w:rPr>
        <w:t>- СЭР – Стратегия социально-экономического развития города Сургута;</w:t>
      </w:r>
    </w:p>
    <w:p w:rsidR="00057FA9" w:rsidRPr="002305C9" w:rsidRDefault="00057FA9" w:rsidP="00921C26">
      <w:pPr>
        <w:ind w:firstLine="709"/>
        <w:rPr>
          <w:rFonts w:eastAsia="Calibri" w:cs="Times New Roman"/>
          <w:bCs/>
          <w:color w:val="26282F"/>
          <w:sz w:val="24"/>
          <w:szCs w:val="24"/>
        </w:rPr>
      </w:pPr>
      <w:r w:rsidRPr="002305C9">
        <w:rPr>
          <w:rFonts w:eastAsia="Times New Roman" w:cs="Times New Roman"/>
          <w:bCs/>
          <w:sz w:val="24"/>
          <w:szCs w:val="24"/>
          <w:lang w:eastAsia="ru-RU"/>
        </w:rPr>
        <w:t>- МП – муниципальная программа.</w:t>
      </w:r>
      <w:r w:rsidRPr="002305C9">
        <w:rPr>
          <w:rFonts w:eastAsia="Calibri" w:cs="Times New Roman"/>
          <w:bCs/>
          <w:color w:val="26282F"/>
          <w:sz w:val="24"/>
          <w:szCs w:val="24"/>
        </w:rPr>
        <w:br w:type="page"/>
      </w:r>
    </w:p>
    <w:p w:rsidR="00057FA9" w:rsidRPr="002305C9" w:rsidRDefault="00057FA9" w:rsidP="00057FA9">
      <w:pPr>
        <w:ind w:firstLine="17861"/>
      </w:pPr>
      <w:r w:rsidRPr="002305C9">
        <w:lastRenderedPageBreak/>
        <w:t xml:space="preserve">Приложение 2 </w:t>
      </w:r>
    </w:p>
    <w:p w:rsidR="00057FA9" w:rsidRPr="002305C9" w:rsidRDefault="00057FA9" w:rsidP="00057FA9">
      <w:pPr>
        <w:ind w:firstLine="17861"/>
      </w:pPr>
      <w:r w:rsidRPr="002305C9">
        <w:t>к постановлению</w:t>
      </w:r>
    </w:p>
    <w:p w:rsidR="00057FA9" w:rsidRPr="002305C9" w:rsidRDefault="00057FA9" w:rsidP="00057FA9">
      <w:pPr>
        <w:ind w:firstLine="17861"/>
      </w:pPr>
      <w:r w:rsidRPr="002305C9">
        <w:t xml:space="preserve">Администрации города </w:t>
      </w:r>
    </w:p>
    <w:p w:rsidR="00057FA9" w:rsidRPr="002305C9" w:rsidRDefault="00057FA9" w:rsidP="00057FA9">
      <w:pPr>
        <w:ind w:firstLine="17861"/>
      </w:pPr>
      <w:r w:rsidRPr="002305C9">
        <w:t>от ____________ № _______</w:t>
      </w:r>
    </w:p>
    <w:p w:rsidR="00057FA9" w:rsidRPr="002305C9" w:rsidRDefault="00057FA9" w:rsidP="00057FA9">
      <w:pPr>
        <w:ind w:firstLine="17861"/>
      </w:pPr>
    </w:p>
    <w:p w:rsidR="00057FA9" w:rsidRPr="002305C9" w:rsidRDefault="00057FA9" w:rsidP="00057FA9">
      <w:pPr>
        <w:ind w:firstLine="17861"/>
      </w:pPr>
    </w:p>
    <w:p w:rsidR="00057FA9" w:rsidRPr="002305C9" w:rsidRDefault="00057FA9" w:rsidP="00057FA9">
      <w:pPr>
        <w:ind w:firstLine="709"/>
        <w:rPr>
          <w:rFonts w:eastAsia="Calibri" w:cs="Times New Roman"/>
          <w:bCs/>
          <w:color w:val="26282F"/>
          <w:szCs w:val="24"/>
        </w:rPr>
      </w:pPr>
      <w:r w:rsidRPr="002305C9">
        <w:rPr>
          <w:rFonts w:eastAsia="Calibri" w:cs="Times New Roman"/>
          <w:bCs/>
          <w:color w:val="26282F"/>
          <w:szCs w:val="24"/>
        </w:rPr>
        <w:t>4. Финансовое обеспечение муниципальной программы.</w:t>
      </w:r>
    </w:p>
    <w:p w:rsidR="00057FA9" w:rsidRPr="002305C9" w:rsidRDefault="00057FA9" w:rsidP="00057FA9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</w:p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418"/>
        <w:gridCol w:w="1417"/>
        <w:gridCol w:w="1559"/>
        <w:gridCol w:w="1418"/>
        <w:gridCol w:w="1276"/>
        <w:gridCol w:w="1559"/>
        <w:gridCol w:w="1701"/>
        <w:gridCol w:w="1134"/>
        <w:gridCol w:w="1559"/>
        <w:gridCol w:w="1134"/>
        <w:gridCol w:w="992"/>
        <w:gridCol w:w="1701"/>
      </w:tblGrid>
      <w:tr w:rsidR="00057FA9" w:rsidRPr="002305C9" w:rsidTr="00057FA9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85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057FA9" w:rsidRPr="002305C9" w:rsidTr="00057FA9"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Всего</w:t>
            </w: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14</w:t>
            </w:r>
          </w:p>
        </w:tc>
      </w:tr>
      <w:tr w:rsidR="00057FA9" w:rsidRPr="002305C9" w:rsidTr="00057FA9">
        <w:trPr>
          <w:trHeight w:val="40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 xml:space="preserve">Муниципальная программа «Укрепление межнационального и межконфессионального согласия, профилактика экстремизма и терроризма» </w:t>
            </w:r>
          </w:p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val="en-US" w:eastAsia="ru-RU"/>
              </w:rPr>
              <w:t>30 365 234,57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33 013 639,42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28 326 308,06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30 578 766,02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409 212 077,07</w:t>
            </w: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val="en-US" w:eastAsia="ru-RU"/>
              </w:rPr>
              <w:t>30 365 234,57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33 013 639,42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28 326 308,06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30 578 766,02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409 212 077,07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- за счет межбюджетных трансферов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- за счет межбюджетных трансферов из окружного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195 500,00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195 600,0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391 100,00</w:t>
            </w: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val="en-US" w:eastAsia="ru-RU"/>
              </w:rPr>
              <w:t>30 169 734,57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32 818 039,42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28 326 308,06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30 578 766,02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408 820 977,07</w:t>
            </w: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57FA9" w:rsidRPr="002305C9" w:rsidTr="00057FA9">
        <w:trPr>
          <w:trHeight w:val="233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 xml:space="preserve">1. 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России, профилактика экстремизма и терроризма </w:t>
            </w:r>
          </w:p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 xml:space="preserve">на территории муниципального образования» (всего), </w:t>
            </w:r>
          </w:p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val="en-US" w:eastAsia="ru-RU"/>
              </w:rPr>
              <w:t>30 365 234,57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33 013 639,42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28 326 308,06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color w:val="000000"/>
                <w:sz w:val="20"/>
                <w:szCs w:val="20"/>
              </w:rPr>
              <w:t>30 578 766,02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409 212 077,07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30 365 234,57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33 013 639,42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28 326 308,06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color w:val="000000"/>
                <w:sz w:val="20"/>
                <w:szCs w:val="20"/>
              </w:rPr>
              <w:t>30 578 766,02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409 212 077,07</w:t>
            </w: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- за счет межбюджетных трансферов 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- за счет межбюджетных трансферов из окружного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195 500,00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195 600,0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391 100,00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57FA9" w:rsidRPr="002305C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val="en-US" w:eastAsia="ru-RU"/>
              </w:rPr>
              <w:t>30 169 734,57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32 818 039,42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28 326 308,06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2305C9">
              <w:rPr>
                <w:rFonts w:eastAsia="Calibri" w:cs="Times New Roman"/>
                <w:color w:val="000000"/>
                <w:sz w:val="20"/>
                <w:szCs w:val="20"/>
              </w:rPr>
              <w:t>30 578 766,02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31 226 000,00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32 449 000,00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33 720 000,00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35 043 129,00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36 419 000,00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37 849 000,00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39 337 000,00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40 885 000,00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408 820 977,07</w:t>
            </w:r>
          </w:p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57FA9" w:rsidRPr="00057FA9" w:rsidTr="00057FA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2305C9">
              <w:rPr>
                <w:rFonts w:eastAsia="Calibri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A9" w:rsidRPr="002305C9" w:rsidRDefault="00057FA9" w:rsidP="00057FA9">
            <w:pPr>
              <w:spacing w:after="160" w:line="259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305C9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FA9" w:rsidRPr="00057FA9" w:rsidRDefault="00057FA9" w:rsidP="00057FA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305C9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226A5C" w:rsidRDefault="00226A5C" w:rsidP="002305C9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305C9" w:rsidRPr="002305C9" w:rsidRDefault="002305C9" w:rsidP="002305C9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  <w:bookmarkStart w:id="2" w:name="_GoBack"/>
      <w:bookmarkEnd w:id="2"/>
    </w:p>
    <w:p w:rsidR="002305C9" w:rsidRDefault="002305C9" w:rsidP="002305C9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  <w:r w:rsidRPr="002305C9">
        <w:rPr>
          <w:sz w:val="24"/>
          <w:szCs w:val="24"/>
        </w:rPr>
        <w:t xml:space="preserve">Исполнитель: Колосова Татьяна Александровна, главный специалист отдела профилактики правонарушений управления </w:t>
      </w:r>
    </w:p>
    <w:p w:rsidR="002305C9" w:rsidRPr="002305C9" w:rsidRDefault="002305C9" w:rsidP="002305C9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  <w:r w:rsidRPr="002305C9">
        <w:rPr>
          <w:sz w:val="24"/>
          <w:szCs w:val="24"/>
        </w:rPr>
        <w:t>по вопросам общественной безопасности, тел.: (3462) 52-23-32</w:t>
      </w:r>
    </w:p>
    <w:sectPr w:rsidR="002305C9" w:rsidRPr="002305C9" w:rsidSect="00057FA9">
      <w:headerReference w:type="default" r:id="rId8"/>
      <w:pgSz w:w="23808" w:h="16840" w:orient="landscape" w:code="8"/>
      <w:pgMar w:top="1134" w:right="567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35" w:rsidRDefault="00003E35" w:rsidP="006A432C">
      <w:r>
        <w:separator/>
      </w:r>
    </w:p>
  </w:endnote>
  <w:endnote w:type="continuationSeparator" w:id="0">
    <w:p w:rsidR="00003E35" w:rsidRDefault="00003E3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35" w:rsidRDefault="00003E35" w:rsidP="006A432C">
      <w:r>
        <w:separator/>
      </w:r>
    </w:p>
  </w:footnote>
  <w:footnote w:type="continuationSeparator" w:id="0">
    <w:p w:rsidR="00003E35" w:rsidRDefault="00003E3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0616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6F38" w:rsidRPr="00CC6F38" w:rsidRDefault="00CC6F38">
        <w:pPr>
          <w:pStyle w:val="a3"/>
          <w:jc w:val="center"/>
          <w:rPr>
            <w:sz w:val="20"/>
            <w:szCs w:val="20"/>
          </w:rPr>
        </w:pPr>
        <w:r w:rsidRPr="00CC6F38">
          <w:rPr>
            <w:sz w:val="20"/>
            <w:szCs w:val="20"/>
          </w:rPr>
          <w:fldChar w:fldCharType="begin"/>
        </w:r>
        <w:r w:rsidRPr="00CC6F38">
          <w:rPr>
            <w:sz w:val="20"/>
            <w:szCs w:val="20"/>
          </w:rPr>
          <w:instrText>PAGE   \* MERGEFORMAT</w:instrText>
        </w:r>
        <w:r w:rsidRPr="00CC6F38">
          <w:rPr>
            <w:sz w:val="20"/>
            <w:szCs w:val="20"/>
          </w:rPr>
          <w:fldChar w:fldCharType="separate"/>
        </w:r>
        <w:r w:rsidR="002305C9">
          <w:rPr>
            <w:noProof/>
            <w:sz w:val="20"/>
            <w:szCs w:val="20"/>
          </w:rPr>
          <w:t>2</w:t>
        </w:r>
        <w:r w:rsidRPr="00CC6F38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643320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6E0C43" w:rsidRPr="006E0C43" w:rsidRDefault="002E1939">
        <w:pPr>
          <w:pStyle w:val="a3"/>
          <w:jc w:val="center"/>
          <w:rPr>
            <w:rFonts w:cs="Times New Roman"/>
            <w:sz w:val="20"/>
            <w:szCs w:val="20"/>
          </w:rPr>
        </w:pPr>
        <w:r w:rsidRPr="006E0C43">
          <w:rPr>
            <w:rFonts w:cs="Times New Roman"/>
            <w:sz w:val="20"/>
            <w:szCs w:val="20"/>
          </w:rPr>
          <w:fldChar w:fldCharType="begin"/>
        </w:r>
        <w:r w:rsidRPr="006E0C43">
          <w:rPr>
            <w:rFonts w:cs="Times New Roman"/>
            <w:sz w:val="20"/>
            <w:szCs w:val="20"/>
          </w:rPr>
          <w:instrText>PAGE   \* MERGEFORMAT</w:instrText>
        </w:r>
        <w:r w:rsidRPr="006E0C43">
          <w:rPr>
            <w:rFonts w:cs="Times New Roman"/>
            <w:sz w:val="20"/>
            <w:szCs w:val="20"/>
          </w:rPr>
          <w:fldChar w:fldCharType="separate"/>
        </w:r>
        <w:r w:rsidR="002305C9">
          <w:rPr>
            <w:rFonts w:cs="Times New Roman"/>
            <w:noProof/>
            <w:sz w:val="20"/>
            <w:szCs w:val="20"/>
          </w:rPr>
          <w:t>4</w:t>
        </w:r>
        <w:r w:rsidRPr="006E0C43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8"/>
    <w:rsid w:val="00003E35"/>
    <w:rsid w:val="000319B0"/>
    <w:rsid w:val="00057FA9"/>
    <w:rsid w:val="00060772"/>
    <w:rsid w:val="000765A1"/>
    <w:rsid w:val="0007756A"/>
    <w:rsid w:val="00086FF8"/>
    <w:rsid w:val="00090ABA"/>
    <w:rsid w:val="00090F12"/>
    <w:rsid w:val="00094126"/>
    <w:rsid w:val="000B1CAA"/>
    <w:rsid w:val="000D2DB5"/>
    <w:rsid w:val="000D5953"/>
    <w:rsid w:val="000D6FE1"/>
    <w:rsid w:val="000E4F93"/>
    <w:rsid w:val="0010595B"/>
    <w:rsid w:val="00144817"/>
    <w:rsid w:val="00145BD3"/>
    <w:rsid w:val="00157268"/>
    <w:rsid w:val="00161345"/>
    <w:rsid w:val="001725DE"/>
    <w:rsid w:val="001778A4"/>
    <w:rsid w:val="001906A4"/>
    <w:rsid w:val="00193091"/>
    <w:rsid w:val="001B53E4"/>
    <w:rsid w:val="001C00AD"/>
    <w:rsid w:val="001D5BFC"/>
    <w:rsid w:val="001D5DD9"/>
    <w:rsid w:val="001F25A6"/>
    <w:rsid w:val="00204369"/>
    <w:rsid w:val="00226A5C"/>
    <w:rsid w:val="002305C9"/>
    <w:rsid w:val="002318E7"/>
    <w:rsid w:val="00232286"/>
    <w:rsid w:val="0024062E"/>
    <w:rsid w:val="00243839"/>
    <w:rsid w:val="00267A61"/>
    <w:rsid w:val="00282557"/>
    <w:rsid w:val="00292041"/>
    <w:rsid w:val="002A1CF3"/>
    <w:rsid w:val="002B3DC3"/>
    <w:rsid w:val="002D396A"/>
    <w:rsid w:val="002E1939"/>
    <w:rsid w:val="003057CE"/>
    <w:rsid w:val="00310D45"/>
    <w:rsid w:val="00322FB9"/>
    <w:rsid w:val="00331F7C"/>
    <w:rsid w:val="003406CB"/>
    <w:rsid w:val="0034506C"/>
    <w:rsid w:val="003616B3"/>
    <w:rsid w:val="00381C7A"/>
    <w:rsid w:val="00396D2D"/>
    <w:rsid w:val="003B56D5"/>
    <w:rsid w:val="003C432C"/>
    <w:rsid w:val="003C45DF"/>
    <w:rsid w:val="003F1DDD"/>
    <w:rsid w:val="00420DEA"/>
    <w:rsid w:val="00457A28"/>
    <w:rsid w:val="00463B9E"/>
    <w:rsid w:val="00475E8A"/>
    <w:rsid w:val="00485A91"/>
    <w:rsid w:val="0048707B"/>
    <w:rsid w:val="004B47EE"/>
    <w:rsid w:val="00502C16"/>
    <w:rsid w:val="00503E8D"/>
    <w:rsid w:val="005156B2"/>
    <w:rsid w:val="00531ACC"/>
    <w:rsid w:val="00532A56"/>
    <w:rsid w:val="00577B6A"/>
    <w:rsid w:val="00594D53"/>
    <w:rsid w:val="005A11DC"/>
    <w:rsid w:val="005E5539"/>
    <w:rsid w:val="0061138A"/>
    <w:rsid w:val="006121A2"/>
    <w:rsid w:val="0062700D"/>
    <w:rsid w:val="00643864"/>
    <w:rsid w:val="00672625"/>
    <w:rsid w:val="006854A1"/>
    <w:rsid w:val="00693917"/>
    <w:rsid w:val="006A432C"/>
    <w:rsid w:val="006A54FB"/>
    <w:rsid w:val="006A73EC"/>
    <w:rsid w:val="006C6BC5"/>
    <w:rsid w:val="006F6BDF"/>
    <w:rsid w:val="0070338B"/>
    <w:rsid w:val="00705856"/>
    <w:rsid w:val="0071289C"/>
    <w:rsid w:val="00714866"/>
    <w:rsid w:val="00732EFE"/>
    <w:rsid w:val="00734E90"/>
    <w:rsid w:val="0077059A"/>
    <w:rsid w:val="007748C7"/>
    <w:rsid w:val="0079541E"/>
    <w:rsid w:val="007C1DF6"/>
    <w:rsid w:val="007C40CD"/>
    <w:rsid w:val="007D7794"/>
    <w:rsid w:val="007E0A02"/>
    <w:rsid w:val="007F6ADB"/>
    <w:rsid w:val="008006AC"/>
    <w:rsid w:val="00850C91"/>
    <w:rsid w:val="008676AA"/>
    <w:rsid w:val="00884E2C"/>
    <w:rsid w:val="008B4377"/>
    <w:rsid w:val="008C5BC7"/>
    <w:rsid w:val="008D4BD1"/>
    <w:rsid w:val="008E2E7F"/>
    <w:rsid w:val="00914C04"/>
    <w:rsid w:val="00921C26"/>
    <w:rsid w:val="00933C46"/>
    <w:rsid w:val="009377D0"/>
    <w:rsid w:val="00937B92"/>
    <w:rsid w:val="00943307"/>
    <w:rsid w:val="00967830"/>
    <w:rsid w:val="009900AB"/>
    <w:rsid w:val="009A77A3"/>
    <w:rsid w:val="009A7A3F"/>
    <w:rsid w:val="009E40E2"/>
    <w:rsid w:val="00A1776B"/>
    <w:rsid w:val="00A2696F"/>
    <w:rsid w:val="00A270EB"/>
    <w:rsid w:val="00A33622"/>
    <w:rsid w:val="00A344FE"/>
    <w:rsid w:val="00A553B4"/>
    <w:rsid w:val="00A725D7"/>
    <w:rsid w:val="00A72FBB"/>
    <w:rsid w:val="00AA5992"/>
    <w:rsid w:val="00AB6D5A"/>
    <w:rsid w:val="00AC10D2"/>
    <w:rsid w:val="00AC5316"/>
    <w:rsid w:val="00B04C42"/>
    <w:rsid w:val="00B2046C"/>
    <w:rsid w:val="00B3213E"/>
    <w:rsid w:val="00B722EB"/>
    <w:rsid w:val="00B72D61"/>
    <w:rsid w:val="00B74098"/>
    <w:rsid w:val="00B94DC9"/>
    <w:rsid w:val="00BC2EE5"/>
    <w:rsid w:val="00BD7421"/>
    <w:rsid w:val="00C15592"/>
    <w:rsid w:val="00C46A29"/>
    <w:rsid w:val="00C709F5"/>
    <w:rsid w:val="00C748FA"/>
    <w:rsid w:val="00CA165E"/>
    <w:rsid w:val="00CC133D"/>
    <w:rsid w:val="00CC4CB9"/>
    <w:rsid w:val="00CC6F38"/>
    <w:rsid w:val="00CD52EA"/>
    <w:rsid w:val="00D03DED"/>
    <w:rsid w:val="00D07035"/>
    <w:rsid w:val="00D10DDF"/>
    <w:rsid w:val="00D14BC5"/>
    <w:rsid w:val="00D32A80"/>
    <w:rsid w:val="00D44127"/>
    <w:rsid w:val="00D90F15"/>
    <w:rsid w:val="00D91BEB"/>
    <w:rsid w:val="00DA7D78"/>
    <w:rsid w:val="00DC6090"/>
    <w:rsid w:val="00E33A10"/>
    <w:rsid w:val="00E42932"/>
    <w:rsid w:val="00E63DF1"/>
    <w:rsid w:val="00E84AA5"/>
    <w:rsid w:val="00E85390"/>
    <w:rsid w:val="00EA65E5"/>
    <w:rsid w:val="00EB3893"/>
    <w:rsid w:val="00EB39ED"/>
    <w:rsid w:val="00EB5FFD"/>
    <w:rsid w:val="00EE3DFE"/>
    <w:rsid w:val="00F044DF"/>
    <w:rsid w:val="00F07EB0"/>
    <w:rsid w:val="00F10B41"/>
    <w:rsid w:val="00F1102B"/>
    <w:rsid w:val="00F42534"/>
    <w:rsid w:val="00F47987"/>
    <w:rsid w:val="00F62A7B"/>
    <w:rsid w:val="00FA667F"/>
    <w:rsid w:val="00FC0C73"/>
    <w:rsid w:val="00FC2D26"/>
    <w:rsid w:val="00FC41AC"/>
    <w:rsid w:val="00FD0CE8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854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CC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62A7B"/>
    <w:rPr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61138A"/>
    <w:pPr>
      <w:widowControl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EB39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C41A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16">
    <w:name w:val="s_16"/>
    <w:basedOn w:val="a"/>
    <w:rsid w:val="00CD52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D52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90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garantF1://7922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2026-04-27T06:30:00Z</dcterms:created>
  <dcterms:modified xsi:type="dcterms:W3CDTF">2026-04-27T06:31:00Z</dcterms:modified>
</cp:coreProperties>
</file>