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6CFB">
        <w:rPr>
          <w:rFonts w:ascii="Times New Roman" w:hAnsi="Times New Roman" w:cs="Times New Roman"/>
          <w:sz w:val="28"/>
          <w:szCs w:val="28"/>
          <w:u w:val="single"/>
        </w:rPr>
        <w:t>05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C6CFB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C6CF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BF3597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D67579">
        <w:trPr>
          <w:trHeight w:val="3402"/>
        </w:trPr>
        <w:tc>
          <w:tcPr>
            <w:tcW w:w="10490" w:type="dxa"/>
          </w:tcPr>
          <w:p w:rsidR="000E302A" w:rsidRDefault="00D67579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F118C4" wp14:editId="4C4FE55A">
                  <wp:extent cx="6515100" cy="37623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67579" w:rsidRDefault="00D67579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D67579" w:rsidRDefault="00D67579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B956CD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85CD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8 193</w:t>
            </w:r>
            <w:r w:rsidR="000B2C9A"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BF3597" w:rsidRDefault="00535F44" w:rsidP="00535F44">
            <w:pPr>
              <w:jc w:val="both"/>
              <w:rPr>
                <w:rFonts w:ascii="Times New Roman" w:hAnsi="Times New Roman" w:cs="Times New Roman"/>
                <w:iCs/>
                <w:highlight w:val="yellow"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5E5F63">
              <w:rPr>
                <w:rFonts w:ascii="Times New Roman" w:hAnsi="Times New Roman" w:cs="Times New Roman"/>
                <w:iCs/>
                <w:lang w:val="ru-RU"/>
              </w:rPr>
              <w:t>-</w:t>
            </w:r>
            <w:r w:rsidRPr="005E5F63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E5F63" w:rsidRPr="005E5F63">
              <w:rPr>
                <w:rFonts w:ascii="Times New Roman" w:hAnsi="Times New Roman" w:cs="Times New Roman"/>
                <w:iCs/>
                <w:lang w:val="ru-RU"/>
              </w:rPr>
              <w:t>5398</w:t>
            </w:r>
            <w:r w:rsidR="00EC021A" w:rsidRPr="005E5F63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E5F63" w:rsidRPr="005E5F63">
              <w:rPr>
                <w:rFonts w:ascii="Times New Roman" w:hAnsi="Times New Roman" w:cs="Times New Roman"/>
                <w:iCs/>
                <w:lang w:val="ru-RU"/>
              </w:rPr>
              <w:t>65,8</w:t>
            </w:r>
            <w:r w:rsidRPr="005E5F63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5E5F63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A85CD0">
              <w:rPr>
                <w:rFonts w:ascii="Times New Roman" w:hAnsi="Times New Roman" w:cs="Times New Roman"/>
                <w:iCs/>
                <w:lang w:val="ru-RU"/>
              </w:rPr>
              <w:t>859</w:t>
            </w:r>
            <w:r w:rsidR="00D94954" w:rsidRPr="00B956CD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B956CD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8D2A1C">
              <w:rPr>
                <w:rFonts w:ascii="Times New Roman" w:hAnsi="Times New Roman" w:cs="Times New Roman"/>
                <w:iCs/>
                <w:color w:val="FF0000"/>
                <w:lang w:val="ru-RU"/>
              </w:rPr>
              <w:t>-</w:t>
            </w:r>
            <w:r w:rsidRPr="008D2A1C">
              <w:rPr>
                <w:rFonts w:ascii="Times New Roman" w:hAnsi="Times New Roman" w:cs="Times New Roman"/>
                <w:iCs/>
                <w:color w:val="FF0000"/>
                <w:lang w:val="ru-RU"/>
              </w:rPr>
              <w:t xml:space="preserve"> </w:t>
            </w:r>
            <w:r w:rsidR="0049711E" w:rsidRPr="008D2A1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8D2A1C" w:rsidRPr="008D2A1C">
              <w:rPr>
                <w:rFonts w:ascii="Times New Roman" w:hAnsi="Times New Roman" w:cs="Times New Roman"/>
                <w:iCs/>
                <w:lang w:val="ru-RU"/>
              </w:rPr>
              <w:t>269</w:t>
            </w:r>
            <w:r w:rsidR="00EC021A" w:rsidRPr="008D2A1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D2A1C" w:rsidRPr="008D2A1C">
              <w:rPr>
                <w:rFonts w:ascii="Times New Roman" w:hAnsi="Times New Roman" w:cs="Times New Roman"/>
                <w:iCs/>
                <w:lang w:val="ru-RU"/>
              </w:rPr>
              <w:t>15,4</w:t>
            </w:r>
            <w:r w:rsidRPr="008D2A1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B956CD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B956CD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A85CD0">
              <w:rPr>
                <w:rFonts w:ascii="Times New Roman" w:hAnsi="Times New Roman" w:cs="Times New Roman"/>
                <w:iCs/>
                <w:lang w:val="ru-RU"/>
              </w:rPr>
              <w:t>1526</w:t>
            </w:r>
            <w:r w:rsidR="00F93E4C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A85CD0">
              <w:rPr>
                <w:rFonts w:ascii="Times New Roman" w:hAnsi="Times New Roman" w:cs="Times New Roman"/>
                <w:iCs/>
                <w:lang w:val="ru-RU"/>
              </w:rPr>
              <w:t>18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A85CD0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4D7DF1" w:rsidRPr="00B956CD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B956CD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5A4060" w:rsidRPr="00B956CD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5A4060" w:rsidRPr="00B956CD">
              <w:rPr>
                <w:rFonts w:ascii="Times New Roman" w:hAnsi="Times New Roman" w:cs="Times New Roman"/>
                <w:iCs/>
                <w:lang w:val="ru-RU"/>
              </w:rPr>
              <w:t>ы</w:t>
            </w:r>
          </w:p>
          <w:p w:rsidR="006108A7" w:rsidRPr="00B956CD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B956CD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B956CD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D2A1C">
              <w:rPr>
                <w:rFonts w:ascii="Times New Roman" w:hAnsi="Times New Roman" w:cs="Times New Roman"/>
                <w:iCs/>
                <w:lang w:val="ru-RU"/>
              </w:rPr>
              <w:t>2 562</w:t>
            </w:r>
            <w:r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талон, </w:t>
            </w:r>
            <w:r w:rsidR="00134C1C" w:rsidRPr="00B956CD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B956CD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D2A1C">
              <w:rPr>
                <w:rFonts w:ascii="Times New Roman" w:hAnsi="Times New Roman" w:cs="Times New Roman"/>
                <w:iCs/>
                <w:lang w:val="ru-RU"/>
              </w:rPr>
              <w:t>1114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C15409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8D2A1C">
              <w:rPr>
                <w:rFonts w:ascii="Times New Roman" w:hAnsi="Times New Roman" w:cs="Times New Roman"/>
                <w:iCs/>
                <w:lang w:val="ru-RU"/>
              </w:rPr>
              <w:t>43</w:t>
            </w:r>
            <w:r w:rsidR="00A07428" w:rsidRPr="00B956CD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B956CD" w:rsidRPr="00B956CD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535F44" w:rsidRPr="00B956CD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B956CD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BF3597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B956CD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B956CD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B956CD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F3597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5E5F63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E5F63"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 ним </w:t>
            </w:r>
          </w:p>
          <w:p w:rsidR="004A2B95" w:rsidRPr="00B956CD" w:rsidRDefault="005E5F63" w:rsidP="005E5F63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C90097" w:rsidRPr="00B956CD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B956CD" w:rsidRPr="00B956CD" w:rsidRDefault="00B956CD" w:rsidP="00B956CD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16C1B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рганизация отдыха детей в каникулярное время в части предоставления детям, проживающим на территории муниципального образования, путевок в организации, обеспечивающие отдых и оздоровление детей</w:t>
            </w:r>
          </w:p>
          <w:p w:rsidR="008F0DD7" w:rsidRPr="00B956CD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B956CD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B956CD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B956C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116C1B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16"/>
                <w:highlight w:val="yellow"/>
                <w:lang w:val="ru-RU"/>
              </w:rPr>
            </w:pP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D389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D389E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9D389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D389E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9D389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9D389E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9D389E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BF359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A34FB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34FBD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A34FBD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A34FBD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86163" w:rsidRPr="00A34FBD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C6CFB">
              <w:rPr>
                <w:rFonts w:ascii="Times New Roman" w:hAnsi="Times New Roman" w:cs="Times New Roman"/>
                <w:bCs/>
                <w:lang w:val="ru-RU"/>
              </w:rPr>
              <w:t>266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A34FBD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34FB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A34FBD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A34FBD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34FB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A34FBD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34FBD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BF359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484F0B" w:rsidRPr="00A34FBD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A34FBD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A34FBD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A34FBD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A34FBD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0B7085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34FB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34FBD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A34FBD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C6CF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389E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52;&#1072;&#1088;&#1090;\05.03.-10.03\&#1044;&#1080;&#1072;&#1075;&#1088;&#1072;&#1084;&#1084;&#1072;%2005.03-10.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185162401574787E-2"/>
          <c:y val="6.3020852382271036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05.03-10.03.xlsx]Данные'!$A$3:$A$14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05.03-10.03.xlsx]Данные'!$E$3:$E$14</c:f>
              <c:numCache>
                <c:formatCode>#,##0</c:formatCode>
                <c:ptCount val="12"/>
                <c:pt idx="0">
                  <c:v>620</c:v>
                </c:pt>
                <c:pt idx="1">
                  <c:v>553</c:v>
                </c:pt>
                <c:pt idx="2">
                  <c:v>721</c:v>
                </c:pt>
                <c:pt idx="3">
                  <c:v>670</c:v>
                </c:pt>
                <c:pt idx="4">
                  <c:v>615</c:v>
                </c:pt>
                <c:pt idx="5">
                  <c:v>673</c:v>
                </c:pt>
                <c:pt idx="6">
                  <c:v>813</c:v>
                </c:pt>
                <c:pt idx="7">
                  <c:v>802</c:v>
                </c:pt>
                <c:pt idx="8">
                  <c:v>705</c:v>
                </c:pt>
                <c:pt idx="9">
                  <c:v>284</c:v>
                </c:pt>
                <c:pt idx="10">
                  <c:v>310</c:v>
                </c:pt>
                <c:pt idx="11">
                  <c:v>118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2394816"/>
        <c:axId val="202395376"/>
      </c:barChart>
      <c:catAx>
        <c:axId val="20239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395376"/>
        <c:crosses val="autoZero"/>
        <c:auto val="1"/>
        <c:lblAlgn val="ctr"/>
        <c:lblOffset val="100"/>
        <c:noMultiLvlLbl val="0"/>
      </c:catAx>
      <c:valAx>
        <c:axId val="20239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2394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Сеникеримян Нарек Смбатович</cp:lastModifiedBy>
  <cp:revision>5</cp:revision>
  <cp:lastPrinted>2018-03-13T04:05:00Z</cp:lastPrinted>
  <dcterms:created xsi:type="dcterms:W3CDTF">2018-03-13T03:53:00Z</dcterms:created>
  <dcterms:modified xsi:type="dcterms:W3CDTF">2018-03-13T04:08:00Z</dcterms:modified>
</cp:coreProperties>
</file>