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Default="00EF0D85" w:rsidP="004C2634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65580E" w:rsidRPr="00437C1A" w:rsidRDefault="00EF0D85" w:rsidP="004C2634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43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4C2634" w:rsidRDefault="00437C1A" w:rsidP="004C2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 </w:t>
      </w:r>
      <w:r w:rsidR="0083593E" w:rsidRPr="0083593E">
        <w:rPr>
          <w:rFonts w:ascii="Times New Roman" w:hAnsi="Times New Roman" w:cs="Times New Roman"/>
          <w:sz w:val="28"/>
          <w:szCs w:val="28"/>
        </w:rPr>
        <w:t xml:space="preserve">по проекту межевания застроенной территории </w:t>
      </w:r>
    </w:p>
    <w:p w:rsidR="0083593E" w:rsidRPr="0083593E" w:rsidRDefault="0083593E" w:rsidP="004C2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593E">
        <w:rPr>
          <w:rFonts w:ascii="Times New Roman" w:hAnsi="Times New Roman" w:cs="Times New Roman"/>
          <w:sz w:val="28"/>
          <w:szCs w:val="28"/>
        </w:rPr>
        <w:t>в микрорайоне 44 города Сургута</w:t>
      </w:r>
    </w:p>
    <w:p w:rsidR="00437C1A" w:rsidRPr="00437C1A" w:rsidRDefault="00437C1A" w:rsidP="004C26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37C1A" w:rsidRPr="00C718F7" w:rsidRDefault="00437C1A" w:rsidP="00BD7AD8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593E" w:rsidRDefault="00D23C67" w:rsidP="00835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83593E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46 Градостроительного кодекса Российской </w:t>
      </w:r>
      <w:r w:rsidR="00BD7AD8" w:rsidRPr="0083593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 w:rsidRPr="0083593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83593E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 w:rsidRPr="0083593E">
        <w:rPr>
          <w:rFonts w:ascii="Times New Roman" w:eastAsia="Calibri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город Сургут Ханты – Мансийского автон</w:t>
      </w:r>
      <w:r w:rsidR="005E7B8A" w:rsidRPr="0083593E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83593E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83593E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83593E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83593E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</w:t>
      </w:r>
      <w:r w:rsidR="005E7B8A" w:rsidRPr="0083593E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674956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города от 14.10</w:t>
      </w:r>
      <w:r w:rsidR="00437C1A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.2020</w:t>
      </w:r>
      <w:r w:rsidR="0003239D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0ECC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93E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BB0ECC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</w:t>
      </w:r>
      <w:r w:rsidR="0003239D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3593E" w:rsidRPr="0083593E">
        <w:rPr>
          <w:rFonts w:ascii="Times New Roman" w:hAnsi="Times New Roman" w:cs="Times New Roman"/>
          <w:sz w:val="28"/>
          <w:szCs w:val="28"/>
        </w:rPr>
        <w:t>по проекту межевания застроенной территории в микрорайоне 44 города Сургута</w:t>
      </w:r>
      <w:r w:rsidR="00674956" w:rsidRPr="0083593E">
        <w:rPr>
          <w:rStyle w:val="FontStyle11"/>
          <w:sz w:val="28"/>
          <w:szCs w:val="28"/>
        </w:rPr>
        <w:t>».</w:t>
      </w:r>
    </w:p>
    <w:p w:rsidR="0065580E" w:rsidRPr="0083593E" w:rsidRDefault="0083593E" w:rsidP="00835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0D85" w:rsidRPr="0083593E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 w:rsidRPr="0083593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83593E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83593E">
        <w:rPr>
          <w:rFonts w:ascii="Times New Roman" w:hAnsi="Times New Roman" w:cs="Times New Roman"/>
          <w:sz w:val="28"/>
          <w:szCs w:val="28"/>
        </w:rPr>
        <w:t>.</w:t>
      </w:r>
    </w:p>
    <w:p w:rsidR="0035632B" w:rsidRDefault="00935E4D" w:rsidP="0083593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93E">
        <w:rPr>
          <w:rFonts w:ascii="Times New Roman" w:hAnsi="Times New Roman" w:cs="Times New Roman"/>
          <w:sz w:val="28"/>
          <w:szCs w:val="28"/>
        </w:rPr>
        <w:t xml:space="preserve"> </w:t>
      </w:r>
      <w:r w:rsidR="00027738" w:rsidRPr="0083593E">
        <w:rPr>
          <w:rFonts w:ascii="Times New Roman" w:hAnsi="Times New Roman" w:cs="Times New Roman"/>
          <w:sz w:val="28"/>
          <w:szCs w:val="28"/>
        </w:rPr>
        <w:tab/>
      </w:r>
      <w:r w:rsidR="00EF0D85" w:rsidRPr="0083593E">
        <w:rPr>
          <w:rFonts w:ascii="Times New Roman" w:hAnsi="Times New Roman" w:cs="Times New Roman"/>
          <w:sz w:val="28"/>
          <w:szCs w:val="28"/>
        </w:rPr>
        <w:t xml:space="preserve">Дата проведения: </w:t>
      </w:r>
      <w:r w:rsidR="00674956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02.11</w:t>
      </w:r>
      <w:r w:rsidR="00437C1A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</w:t>
      </w:r>
    </w:p>
    <w:p w:rsidR="008E10C5" w:rsidRPr="0083593E" w:rsidRDefault="0035632B" w:rsidP="0083593E">
      <w:pPr>
        <w:spacing w:after="0" w:line="240" w:lineRule="auto"/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проведения: 18.</w:t>
      </w:r>
      <w:r w:rsid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0D85" w:rsidRP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</w:p>
    <w:p w:rsidR="0065580E" w:rsidRPr="00935E4D" w:rsidRDefault="00027738" w:rsidP="0083593E">
      <w:pPr>
        <w:spacing w:after="0" w:line="240" w:lineRule="auto"/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81595B" w:rsidRDefault="00935E4D" w:rsidP="0083593E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95B">
        <w:rPr>
          <w:rFonts w:ascii="Times New Roman" w:eastAsia="Times New Roman" w:hAnsi="Times New Roman" w:cs="Times New Roman"/>
          <w:sz w:val="28"/>
          <w:szCs w:val="28"/>
          <w:lang w:eastAsia="ru-RU"/>
        </w:rPr>
        <w:t>09.11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83593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2FD" w:rsidRPr="0083593E" w:rsidRDefault="00BD7AD8" w:rsidP="00835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7F5">
        <w:rPr>
          <w:rFonts w:ascii="Times New Roman" w:hAnsi="Times New Roman" w:cs="Times New Roman"/>
          <w:sz w:val="28"/>
        </w:rPr>
        <w:t xml:space="preserve">         </w:t>
      </w:r>
      <w:r w:rsidR="00027738"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395A6D">
        <w:rPr>
          <w:rFonts w:ascii="Times New Roman" w:hAnsi="Times New Roman" w:cs="Times New Roman"/>
          <w:sz w:val="28"/>
          <w:szCs w:val="28"/>
        </w:rPr>
        <w:t>указанному проекту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A52FD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1A52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</w:t>
      </w:r>
      <w:r w:rsidR="001A52FD" w:rsidRPr="0083593E">
        <w:rPr>
          <w:rFonts w:ascii="Times New Roman" w:hAnsi="Times New Roman" w:cs="Times New Roman"/>
          <w:sz w:val="28"/>
          <w:szCs w:val="28"/>
        </w:rPr>
        <w:t>утверждении положения и состава рабочей группы по рассмотрению проектов планировки и проект</w:t>
      </w:r>
      <w:r w:rsidR="00395A6D">
        <w:rPr>
          <w:rFonts w:ascii="Times New Roman" w:hAnsi="Times New Roman" w:cs="Times New Roman"/>
          <w:sz w:val="28"/>
          <w:szCs w:val="28"/>
        </w:rPr>
        <w:t>ов межевания территории города» 27.11.2020.</w:t>
      </w:r>
    </w:p>
    <w:p w:rsidR="0083593E" w:rsidRDefault="001A52FD" w:rsidP="00835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93E">
        <w:rPr>
          <w:rFonts w:ascii="Times New Roman" w:hAnsi="Times New Roman" w:cs="Times New Roman"/>
          <w:sz w:val="28"/>
          <w:szCs w:val="28"/>
        </w:rPr>
        <w:tab/>
        <w:t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</w:t>
      </w:r>
      <w:r w:rsidR="0083593E" w:rsidRPr="0083593E">
        <w:rPr>
          <w:rFonts w:ascii="Times New Roman" w:hAnsi="Times New Roman" w:cs="Times New Roman"/>
          <w:sz w:val="28"/>
          <w:szCs w:val="28"/>
        </w:rPr>
        <w:t xml:space="preserve"> по проекту межевания застроенной территории в микрорайоне 44 города Сургута</w:t>
      </w:r>
      <w:r w:rsidRPr="0083593E">
        <w:rPr>
          <w:rFonts w:ascii="Times New Roman" w:hAnsi="Times New Roman" w:cs="Times New Roman"/>
          <w:sz w:val="28"/>
          <w:szCs w:val="28"/>
        </w:rPr>
        <w:t xml:space="preserve">, заместителю Главы города курирующему сферу архитектуры, градостроительства, управления земельными ресурсами городского </w:t>
      </w:r>
      <w:proofErr w:type="gramStart"/>
      <w:r w:rsidRPr="0083593E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83593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83593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3593E">
        <w:rPr>
          <w:rFonts w:ascii="Times New Roman" w:hAnsi="Times New Roman" w:cs="Times New Roman"/>
          <w:sz w:val="28"/>
          <w:szCs w:val="28"/>
        </w:rPr>
        <w:t>с рекомендацией к утверждению.</w:t>
      </w:r>
    </w:p>
    <w:p w:rsidR="009837F5" w:rsidRPr="0083593E" w:rsidRDefault="0083593E" w:rsidP="008359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173D" w:rsidRPr="0083593E">
        <w:rPr>
          <w:rFonts w:ascii="Times New Roman" w:hAnsi="Times New Roman" w:cs="Times New Roman"/>
          <w:sz w:val="28"/>
          <w:szCs w:val="28"/>
        </w:rPr>
        <w:t>Принятое решение будет опубликовано в средствах</w:t>
      </w:r>
      <w:r w:rsidR="007E173D" w:rsidRPr="007E173D">
        <w:rPr>
          <w:rFonts w:ascii="Times New Roman" w:hAnsi="Times New Roman" w:cs="Times New Roman"/>
          <w:sz w:val="28"/>
          <w:szCs w:val="28"/>
        </w:rPr>
        <w:t xml:space="preserve"> массовой информации </w:t>
      </w:r>
      <w:r w:rsidR="007E173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E173D"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83593E" w:rsidRDefault="0083593E" w:rsidP="0083593E">
      <w:pPr>
        <w:pStyle w:val="a3"/>
        <w:ind w:leftChars="-295" w:left="-649" w:firstLine="620"/>
        <w:jc w:val="left"/>
        <w:rPr>
          <w:b w:val="0"/>
        </w:rPr>
      </w:pPr>
    </w:p>
    <w:p w:rsidR="00743280" w:rsidRPr="00743280" w:rsidRDefault="00743280" w:rsidP="00743280">
      <w:pPr>
        <w:rPr>
          <w:lang w:eastAsia="ru-RU"/>
        </w:rPr>
      </w:pPr>
    </w:p>
    <w:p w:rsidR="00203042" w:rsidRDefault="00203042" w:rsidP="0083593E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Директор департамента</w:t>
      </w:r>
    </w:p>
    <w:p w:rsidR="00203042" w:rsidRDefault="00203042" w:rsidP="00203042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градостроительства-</w:t>
      </w:r>
    </w:p>
    <w:p w:rsidR="00203042" w:rsidRPr="00203042" w:rsidRDefault="00203042" w:rsidP="00203042">
      <w:pPr>
        <w:pStyle w:val="a3"/>
        <w:tabs>
          <w:tab w:val="left" w:pos="7590"/>
        </w:tabs>
        <w:ind w:leftChars="-295" w:left="-649" w:firstLine="620"/>
        <w:jc w:val="left"/>
        <w:rPr>
          <w:b w:val="0"/>
        </w:rPr>
      </w:pPr>
      <w:r w:rsidRPr="00203042">
        <w:rPr>
          <w:b w:val="0"/>
        </w:rPr>
        <w:t xml:space="preserve">главный </w:t>
      </w:r>
      <w:r>
        <w:rPr>
          <w:b w:val="0"/>
        </w:rPr>
        <w:t>архитектор</w:t>
      </w:r>
      <w:r>
        <w:rPr>
          <w:b w:val="0"/>
        </w:rPr>
        <w:tab/>
        <w:t xml:space="preserve">               С.В. Солод</w:t>
      </w:r>
    </w:p>
    <w:p w:rsidR="0065580E" w:rsidRDefault="0065580E">
      <w:pPr>
        <w:spacing w:after="0" w:line="240" w:lineRule="auto"/>
        <w:ind w:leftChars="282" w:left="651"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203042" w:rsidRDefault="00EF0D85" w:rsidP="00203042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203042" w:rsidRDefault="000A7668" w:rsidP="00DE59C6">
      <w:pPr>
        <w:spacing w:after="0" w:line="240" w:lineRule="auto"/>
        <w:ind w:hanging="2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EF0D85">
        <w:rPr>
          <w:rFonts w:ascii="Times New Roman" w:hAnsi="Times New Roman" w:cs="Times New Roman"/>
          <w:sz w:val="28"/>
          <w:szCs w:val="28"/>
        </w:rPr>
        <w:t xml:space="preserve">специалист отдела                                                                                                                               </w:t>
      </w:r>
    </w:p>
    <w:p w:rsidR="00DE59C6" w:rsidRDefault="00DE59C6" w:rsidP="00DE59C6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и </w:t>
      </w:r>
      <w:r w:rsidR="007E173D">
        <w:rPr>
          <w:rFonts w:ascii="Times New Roman" w:hAnsi="Times New Roman" w:cs="Times New Roman"/>
          <w:sz w:val="28"/>
          <w:szCs w:val="28"/>
        </w:rPr>
        <w:t xml:space="preserve">перспективного </w:t>
      </w:r>
    </w:p>
    <w:p w:rsidR="0065580E" w:rsidRPr="00DE59C6" w:rsidRDefault="007E173D" w:rsidP="00DE59C6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 w:rsidR="00EF0D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E59C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A7668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65580E" w:rsidRPr="00DE59C6" w:rsidSect="0081595B">
      <w:pgSz w:w="11906" w:h="16838"/>
      <w:pgMar w:top="142" w:right="850" w:bottom="284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35632B"/>
    <w:rsid w:val="00395A6D"/>
    <w:rsid w:val="00396492"/>
    <w:rsid w:val="00397466"/>
    <w:rsid w:val="003E3E0D"/>
    <w:rsid w:val="00437C1A"/>
    <w:rsid w:val="004775B9"/>
    <w:rsid w:val="004C2634"/>
    <w:rsid w:val="004F39DE"/>
    <w:rsid w:val="00540F70"/>
    <w:rsid w:val="00554889"/>
    <w:rsid w:val="005753A8"/>
    <w:rsid w:val="005B29D3"/>
    <w:rsid w:val="005E7B8A"/>
    <w:rsid w:val="005F53CA"/>
    <w:rsid w:val="0065580E"/>
    <w:rsid w:val="0067379D"/>
    <w:rsid w:val="00674956"/>
    <w:rsid w:val="00693E6E"/>
    <w:rsid w:val="006A6D64"/>
    <w:rsid w:val="006B00D2"/>
    <w:rsid w:val="006D5DF8"/>
    <w:rsid w:val="00740519"/>
    <w:rsid w:val="00743280"/>
    <w:rsid w:val="007869F0"/>
    <w:rsid w:val="007E173D"/>
    <w:rsid w:val="0081595B"/>
    <w:rsid w:val="0083593E"/>
    <w:rsid w:val="00867C78"/>
    <w:rsid w:val="0087107B"/>
    <w:rsid w:val="00874C1E"/>
    <w:rsid w:val="008868CD"/>
    <w:rsid w:val="00891659"/>
    <w:rsid w:val="008B3469"/>
    <w:rsid w:val="008E10C5"/>
    <w:rsid w:val="00935E4D"/>
    <w:rsid w:val="00976790"/>
    <w:rsid w:val="009837F5"/>
    <w:rsid w:val="009A2A42"/>
    <w:rsid w:val="00AD1C2C"/>
    <w:rsid w:val="00AD3275"/>
    <w:rsid w:val="00B101D2"/>
    <w:rsid w:val="00B77CFE"/>
    <w:rsid w:val="00BA0EE8"/>
    <w:rsid w:val="00BB0ECC"/>
    <w:rsid w:val="00BD7AD8"/>
    <w:rsid w:val="00BE40B9"/>
    <w:rsid w:val="00C2388D"/>
    <w:rsid w:val="00C42174"/>
    <w:rsid w:val="00C718F7"/>
    <w:rsid w:val="00C82B1C"/>
    <w:rsid w:val="00CB3E25"/>
    <w:rsid w:val="00CB51F1"/>
    <w:rsid w:val="00CC0C53"/>
    <w:rsid w:val="00D23C67"/>
    <w:rsid w:val="00DC51E9"/>
    <w:rsid w:val="00DD6A9A"/>
    <w:rsid w:val="00DE59C6"/>
    <w:rsid w:val="00E60ED1"/>
    <w:rsid w:val="00EB2F17"/>
    <w:rsid w:val="00EF0D85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A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67495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2020-12-01T04:22:00Z</dcterms:modified>
  <cp:version>0900.0000.01</cp:version>
</cp:coreProperties>
</file>