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8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536"/>
      </w:tblGrid>
      <w:tr w:rsidR="00B13A3D" w:rsidRPr="00B13A3D" w:rsidTr="00617B91">
        <w:trPr>
          <w:trHeight w:val="280"/>
        </w:trPr>
        <w:tc>
          <w:tcPr>
            <w:tcW w:w="5237" w:type="dxa"/>
            <w:vMerge w:val="restart"/>
          </w:tcPr>
          <w:p w:rsidR="00B13A3D" w:rsidRPr="00B13A3D" w:rsidRDefault="00B13A3D" w:rsidP="00B13A3D">
            <w:pPr>
              <w:spacing w:line="120" w:lineRule="atLeast"/>
            </w:pPr>
            <w:bookmarkStart w:id="0" w:name="sub_1008"/>
            <w:r>
              <w:t xml:space="preserve">                              </w:t>
            </w:r>
            <w:r w:rsidRPr="00B13A3D">
              <w:object w:dxaOrig="5464" w:dyaOrig="6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4pt;height:58.7pt" o:ole="">
                  <v:imagedata r:id="rId6" o:title="" gain="79922f" blacklevel="5898f" grayscale="t"/>
                </v:shape>
                <o:OLEObject Type="Embed" ProgID="CorelDRAW.Graphic.11" ShapeID="_x0000_i1025" DrawAspect="Content" ObjectID="_1708505261" r:id="rId7"/>
              </w:objec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14"/>
              </w:rPr>
            </w:pPr>
          </w:p>
        </w:tc>
        <w:tc>
          <w:tcPr>
            <w:tcW w:w="425" w:type="dxa"/>
            <w:vMerge w:val="restart"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</w:tcPr>
          <w:p w:rsidR="00B13A3D" w:rsidRPr="00B13A3D" w:rsidRDefault="00B13A3D" w:rsidP="00B13A3D">
            <w:pPr>
              <w:spacing w:line="120" w:lineRule="atLeast"/>
              <w:jc w:val="both"/>
            </w:pPr>
          </w:p>
        </w:tc>
      </w:tr>
      <w:tr w:rsidR="00B13A3D" w:rsidRPr="00B13A3D" w:rsidTr="00617B91">
        <w:trPr>
          <w:trHeight w:val="256"/>
        </w:trPr>
        <w:tc>
          <w:tcPr>
            <w:tcW w:w="5237" w:type="dxa"/>
            <w:vMerge/>
          </w:tcPr>
          <w:p w:rsidR="00B13A3D" w:rsidRPr="00B13A3D" w:rsidRDefault="00B13A3D" w:rsidP="00B13A3D">
            <w:pPr>
              <w:spacing w:line="120" w:lineRule="atLeast"/>
            </w:pPr>
          </w:p>
        </w:tc>
        <w:tc>
          <w:tcPr>
            <w:tcW w:w="425" w:type="dxa"/>
            <w:vMerge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</w:tcPr>
          <w:p w:rsidR="00B13A3D" w:rsidRPr="00B13A3D" w:rsidRDefault="00B13A3D" w:rsidP="00B13A3D">
            <w:pPr>
              <w:spacing w:line="120" w:lineRule="atLeast"/>
              <w:jc w:val="both"/>
            </w:pPr>
          </w:p>
        </w:tc>
      </w:tr>
      <w:tr w:rsidR="00B13A3D" w:rsidRPr="00B13A3D" w:rsidTr="00617B91">
        <w:trPr>
          <w:trHeight w:val="241"/>
        </w:trPr>
        <w:tc>
          <w:tcPr>
            <w:tcW w:w="5237" w:type="dxa"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proofErr w:type="gramStart"/>
            <w:r w:rsidRPr="00B13A3D">
              <w:rPr>
                <w:sz w:val="20"/>
              </w:rPr>
              <w:t>МУНИЦИПАЛЬНОЕ  ОБРАЗОВАНИЕ</w:t>
            </w:r>
            <w:proofErr w:type="gramEnd"/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ГОРОДСКОЙ ОКРУГ СУРГУТ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ХАНТЫ-МАНСИЙСКОГО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 xml:space="preserve">АВТОНОМНОГО ОКРУГА – ЮГРЫ 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</w:tcPr>
          <w:p w:rsidR="00B13A3D" w:rsidRPr="00B13A3D" w:rsidRDefault="00B13A3D" w:rsidP="00B13A3D">
            <w:pPr>
              <w:spacing w:line="120" w:lineRule="atLeast"/>
              <w:jc w:val="both"/>
            </w:pPr>
          </w:p>
        </w:tc>
      </w:tr>
      <w:tr w:rsidR="00B13A3D" w:rsidRPr="00B13A3D" w:rsidTr="00617B91">
        <w:trPr>
          <w:trHeight w:val="179"/>
        </w:trPr>
        <w:tc>
          <w:tcPr>
            <w:tcW w:w="5237" w:type="dxa"/>
          </w:tcPr>
          <w:p w:rsidR="00B13A3D" w:rsidRPr="00B13A3D" w:rsidRDefault="00B13A3D" w:rsidP="00B13A3D">
            <w:pPr>
              <w:keepNext/>
              <w:spacing w:line="120" w:lineRule="atLeast"/>
              <w:jc w:val="center"/>
              <w:outlineLvl w:val="0"/>
              <w:rPr>
                <w:sz w:val="22"/>
                <w:szCs w:val="24"/>
              </w:rPr>
            </w:pPr>
            <w:proofErr w:type="gramStart"/>
            <w:r w:rsidRPr="00B13A3D">
              <w:rPr>
                <w:sz w:val="22"/>
                <w:szCs w:val="24"/>
              </w:rPr>
              <w:t>АДМИНИСТРАЦИЯ  ГОРОДА</w:t>
            </w:r>
            <w:proofErr w:type="gramEnd"/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  <w:vMerge w:val="restart"/>
          </w:tcPr>
          <w:p w:rsidR="00B13A3D" w:rsidRPr="00B13A3D" w:rsidRDefault="00B13A3D" w:rsidP="00B13A3D">
            <w:pPr>
              <w:spacing w:line="120" w:lineRule="atLeast"/>
              <w:rPr>
                <w:sz w:val="24"/>
                <w:szCs w:val="24"/>
              </w:rPr>
            </w:pPr>
            <w:r w:rsidRPr="00B13A3D">
              <w:rPr>
                <w:sz w:val="24"/>
                <w:szCs w:val="24"/>
              </w:rPr>
              <w:t xml:space="preserve">Владельцу конструкции, </w:t>
            </w:r>
          </w:p>
          <w:p w:rsidR="00B13A3D" w:rsidRPr="00B13A3D" w:rsidRDefault="00B13A3D" w:rsidP="00B13A3D">
            <w:pPr>
              <w:spacing w:line="120" w:lineRule="atLeast"/>
              <w:rPr>
                <w:sz w:val="24"/>
                <w:szCs w:val="24"/>
              </w:rPr>
            </w:pPr>
            <w:r w:rsidRPr="00B13A3D">
              <w:rPr>
                <w:sz w:val="24"/>
                <w:szCs w:val="24"/>
              </w:rPr>
              <w:t>расположенной по адресу г. Сургут,</w:t>
            </w:r>
          </w:p>
          <w:p w:rsidR="00100BCD" w:rsidRDefault="009A7BD3" w:rsidP="00617B91">
            <w:pPr>
              <w:spacing w:line="120" w:lineRule="atLeast"/>
              <w:ind w:right="-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5E5980">
              <w:rPr>
                <w:sz w:val="24"/>
                <w:szCs w:val="24"/>
              </w:rPr>
              <w:t>Заячий остров</w:t>
            </w:r>
            <w:r>
              <w:rPr>
                <w:sz w:val="24"/>
                <w:szCs w:val="24"/>
              </w:rPr>
              <w:t>,</w:t>
            </w:r>
            <w:r w:rsidR="00617B91">
              <w:rPr>
                <w:sz w:val="24"/>
                <w:szCs w:val="24"/>
              </w:rPr>
              <w:t xml:space="preserve"> </w:t>
            </w:r>
            <w:r w:rsidR="005E5980">
              <w:rPr>
                <w:sz w:val="24"/>
                <w:szCs w:val="24"/>
              </w:rPr>
              <w:t>ГСК-96 «Сибиряк»,</w:t>
            </w:r>
          </w:p>
          <w:p w:rsidR="00B13A3D" w:rsidRPr="00B13A3D" w:rsidRDefault="005E5980" w:rsidP="00617B91">
            <w:pPr>
              <w:spacing w:line="120" w:lineRule="atLeast"/>
              <w:ind w:right="-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размером 1,1</w:t>
            </w:r>
            <w:r w:rsidR="00100BCD">
              <w:rPr>
                <w:sz w:val="24"/>
                <w:szCs w:val="24"/>
              </w:rPr>
              <w:t>5</w:t>
            </w:r>
            <w:r w:rsidR="00D5302C">
              <w:rPr>
                <w:sz w:val="24"/>
                <w:szCs w:val="24"/>
              </w:rPr>
              <w:t>м</w:t>
            </w:r>
            <w:r w:rsidR="00B13A3D" w:rsidRPr="00B13A3D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0,70</w:t>
            </w:r>
            <w:r w:rsidR="00D61D73">
              <w:rPr>
                <w:sz w:val="24"/>
                <w:szCs w:val="24"/>
              </w:rPr>
              <w:t>м</w:t>
            </w:r>
            <w:r w:rsidR="009A7BD3">
              <w:rPr>
                <w:sz w:val="24"/>
                <w:szCs w:val="24"/>
              </w:rPr>
              <w:t xml:space="preserve"> </w:t>
            </w:r>
            <w:r w:rsidR="00B46A10">
              <w:rPr>
                <w:sz w:val="24"/>
                <w:szCs w:val="24"/>
              </w:rPr>
              <w:t xml:space="preserve">с </w:t>
            </w:r>
            <w:proofErr w:type="gramStart"/>
            <w:r w:rsidR="00B46A10">
              <w:rPr>
                <w:sz w:val="24"/>
                <w:szCs w:val="24"/>
              </w:rPr>
              <w:t>надписью</w:t>
            </w:r>
            <w:proofErr w:type="gramEnd"/>
            <w:r w:rsidR="00B46A1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Порошковая покраска 38-07-08</w:t>
            </w:r>
            <w:r w:rsidR="00B46A10">
              <w:rPr>
                <w:sz w:val="24"/>
                <w:szCs w:val="24"/>
              </w:rPr>
              <w:t>»</w:t>
            </w:r>
            <w:r w:rsidR="00B13A3D" w:rsidRPr="00B13A3D">
              <w:rPr>
                <w:sz w:val="24"/>
                <w:szCs w:val="24"/>
              </w:rPr>
              <w:t xml:space="preserve">                        </w:t>
            </w:r>
          </w:p>
          <w:p w:rsidR="00B13A3D" w:rsidRPr="00B13A3D" w:rsidRDefault="00B13A3D" w:rsidP="00B13A3D">
            <w:pPr>
              <w:spacing w:line="120" w:lineRule="atLeast"/>
            </w:pPr>
          </w:p>
        </w:tc>
      </w:tr>
      <w:tr w:rsidR="00B13A3D" w:rsidRPr="00B13A3D" w:rsidTr="00617B91">
        <w:trPr>
          <w:trHeight w:val="269"/>
        </w:trPr>
        <w:tc>
          <w:tcPr>
            <w:tcW w:w="5237" w:type="dxa"/>
          </w:tcPr>
          <w:p w:rsidR="00B13A3D" w:rsidRPr="00B13A3D" w:rsidRDefault="00B13A3D" w:rsidP="00B13A3D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  <w:lang w:eastAsia="en-US"/>
              </w:rPr>
            </w:pPr>
            <w:r w:rsidRPr="00B13A3D">
              <w:rPr>
                <w:b/>
                <w:bCs/>
                <w:sz w:val="18"/>
                <w:szCs w:val="24"/>
                <w:lang w:eastAsia="en-US"/>
              </w:rPr>
              <w:t>КОНТРОЛЬНОЕ УПРАВЛЕНИЕ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  <w:vMerge/>
          </w:tcPr>
          <w:p w:rsidR="00B13A3D" w:rsidRPr="00B13A3D" w:rsidRDefault="00B13A3D" w:rsidP="00B13A3D">
            <w:pPr>
              <w:spacing w:line="120" w:lineRule="atLeast"/>
              <w:jc w:val="both"/>
            </w:pPr>
          </w:p>
        </w:tc>
      </w:tr>
      <w:tr w:rsidR="00B13A3D" w:rsidRPr="005E5980" w:rsidTr="00617B91">
        <w:trPr>
          <w:trHeight w:val="231"/>
        </w:trPr>
        <w:tc>
          <w:tcPr>
            <w:tcW w:w="5237" w:type="dxa"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ул. Восход, 4, г. Сургут,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Тюменская область, Ханты-Мансийский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автономный округ – Югра, 628404</w:t>
            </w:r>
          </w:p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</w:rPr>
              <w:t>Тел. (3462) 52-80-50</w:t>
            </w:r>
          </w:p>
          <w:p w:rsidR="00B13A3D" w:rsidRPr="008C01C2" w:rsidRDefault="00B13A3D" w:rsidP="00B13A3D">
            <w:pPr>
              <w:spacing w:line="120" w:lineRule="atLeast"/>
              <w:jc w:val="center"/>
              <w:rPr>
                <w:sz w:val="20"/>
              </w:rPr>
            </w:pPr>
            <w:r w:rsidRPr="00B13A3D">
              <w:rPr>
                <w:sz w:val="20"/>
                <w:lang w:val="en-US"/>
              </w:rPr>
              <w:t>E</w:t>
            </w:r>
            <w:r w:rsidRPr="008C01C2">
              <w:rPr>
                <w:sz w:val="20"/>
              </w:rPr>
              <w:t>-</w:t>
            </w:r>
            <w:r w:rsidRPr="00B13A3D">
              <w:rPr>
                <w:sz w:val="20"/>
                <w:lang w:val="en-US"/>
              </w:rPr>
              <w:t>mail</w:t>
            </w:r>
            <w:r w:rsidRPr="008C01C2">
              <w:rPr>
                <w:sz w:val="20"/>
              </w:rPr>
              <w:t xml:space="preserve">: </w:t>
            </w:r>
            <w:proofErr w:type="spellStart"/>
            <w:r w:rsidR="005E5980" w:rsidRPr="005E5980">
              <w:rPr>
                <w:sz w:val="20"/>
                <w:lang w:val="en-US"/>
              </w:rPr>
              <w:t>ilyinyh</w:t>
            </w:r>
            <w:proofErr w:type="spellEnd"/>
            <w:r w:rsidR="005E5980" w:rsidRPr="008C01C2">
              <w:rPr>
                <w:sz w:val="20"/>
              </w:rPr>
              <w:t>_</w:t>
            </w:r>
            <w:proofErr w:type="spellStart"/>
            <w:r w:rsidR="005E5980" w:rsidRPr="005E5980">
              <w:rPr>
                <w:sz w:val="20"/>
                <w:lang w:val="en-US"/>
              </w:rPr>
              <w:t>av</w:t>
            </w:r>
            <w:proofErr w:type="spellEnd"/>
            <w:r w:rsidR="005E5980" w:rsidRPr="008C01C2">
              <w:rPr>
                <w:sz w:val="20"/>
              </w:rPr>
              <w:t>@</w:t>
            </w:r>
            <w:proofErr w:type="spellStart"/>
            <w:r w:rsidR="005E5980" w:rsidRPr="005E5980">
              <w:rPr>
                <w:sz w:val="20"/>
                <w:lang w:val="en-US"/>
              </w:rPr>
              <w:t>admsurgut</w:t>
            </w:r>
            <w:proofErr w:type="spellEnd"/>
            <w:r w:rsidR="005E5980" w:rsidRPr="008C01C2">
              <w:rPr>
                <w:sz w:val="20"/>
              </w:rPr>
              <w:t>.</w:t>
            </w:r>
            <w:proofErr w:type="spellStart"/>
            <w:r w:rsidR="005E5980" w:rsidRPr="005E5980">
              <w:rPr>
                <w:sz w:val="20"/>
                <w:lang w:val="en-US"/>
              </w:rPr>
              <w:t>ru</w:t>
            </w:r>
            <w:proofErr w:type="spellEnd"/>
          </w:p>
          <w:p w:rsidR="00B13A3D" w:rsidRPr="008C01C2" w:rsidRDefault="00B13A3D" w:rsidP="00B13A3D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  <w:vMerge/>
          </w:tcPr>
          <w:p w:rsidR="00B13A3D" w:rsidRPr="008C01C2" w:rsidRDefault="00B13A3D" w:rsidP="00B13A3D">
            <w:pPr>
              <w:spacing w:line="120" w:lineRule="atLeast"/>
              <w:jc w:val="both"/>
            </w:pPr>
          </w:p>
        </w:tc>
      </w:tr>
      <w:tr w:rsidR="00B13A3D" w:rsidRPr="00B13A3D" w:rsidTr="00617B91">
        <w:trPr>
          <w:trHeight w:val="874"/>
        </w:trPr>
        <w:tc>
          <w:tcPr>
            <w:tcW w:w="5237" w:type="dxa"/>
            <w:tcBorders>
              <w:bottom w:val="nil"/>
            </w:tcBorders>
          </w:tcPr>
          <w:tbl>
            <w:tblPr>
              <w:tblW w:w="5103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B13A3D" w:rsidRPr="00B13A3D" w:rsidTr="00FC1860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:rsidR="00B13A3D" w:rsidRPr="00B13A3D" w:rsidRDefault="00B13A3D" w:rsidP="00B13A3D">
                  <w:pPr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13A3D" w:rsidRPr="00B13A3D" w:rsidRDefault="00B13A3D" w:rsidP="00B13A3D">
                  <w:pPr>
                    <w:jc w:val="center"/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[Дата документа]</w:t>
                  </w:r>
                </w:p>
              </w:tc>
              <w:tc>
                <w:tcPr>
                  <w:tcW w:w="425" w:type="dxa"/>
                  <w:vAlign w:val="bottom"/>
                </w:tcPr>
                <w:p w:rsidR="00B13A3D" w:rsidRPr="00B13A3D" w:rsidRDefault="00B13A3D" w:rsidP="00B13A3D">
                  <w:pPr>
                    <w:jc w:val="center"/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13A3D" w:rsidRPr="00B13A3D" w:rsidRDefault="00B13A3D" w:rsidP="00B13A3D">
                  <w:pPr>
                    <w:jc w:val="center"/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[Номер документа]</w:t>
                  </w:r>
                </w:p>
              </w:tc>
            </w:tr>
            <w:tr w:rsidR="00B13A3D" w:rsidRPr="00B13A3D" w:rsidTr="00FC1860">
              <w:trPr>
                <w:trHeight w:val="234"/>
              </w:trPr>
              <w:tc>
                <w:tcPr>
                  <w:tcW w:w="735" w:type="dxa"/>
                  <w:vAlign w:val="bottom"/>
                  <w:hideMark/>
                </w:tcPr>
                <w:p w:rsidR="00B13A3D" w:rsidRPr="00B13A3D" w:rsidRDefault="00B13A3D" w:rsidP="00B13A3D">
                  <w:pPr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13A3D" w:rsidRPr="00B13A3D" w:rsidRDefault="00B13A3D" w:rsidP="00B13A3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:rsidR="00B13A3D" w:rsidRPr="00B13A3D" w:rsidRDefault="00B13A3D" w:rsidP="00B13A3D">
                  <w:pPr>
                    <w:jc w:val="center"/>
                    <w:rPr>
                      <w:sz w:val="22"/>
                      <w:szCs w:val="22"/>
                    </w:rPr>
                  </w:pPr>
                  <w:r w:rsidRPr="00B13A3D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13A3D" w:rsidRPr="00B13A3D" w:rsidRDefault="00B13A3D" w:rsidP="00B13A3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13A3D" w:rsidRPr="00B13A3D" w:rsidRDefault="00B13A3D" w:rsidP="00B13A3D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B13A3D" w:rsidRPr="00B13A3D" w:rsidRDefault="00B13A3D" w:rsidP="00B13A3D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536" w:type="dxa"/>
            <w:vMerge/>
            <w:tcBorders>
              <w:bottom w:val="nil"/>
            </w:tcBorders>
          </w:tcPr>
          <w:p w:rsidR="00B13A3D" w:rsidRPr="00B13A3D" w:rsidRDefault="00B13A3D" w:rsidP="00B13A3D">
            <w:pPr>
              <w:spacing w:line="120" w:lineRule="atLeast"/>
              <w:jc w:val="both"/>
            </w:pPr>
          </w:p>
        </w:tc>
      </w:tr>
    </w:tbl>
    <w:p w:rsidR="00F02DF5" w:rsidRPr="00C07B53" w:rsidRDefault="00F02DF5" w:rsidP="00F02DF5">
      <w:pPr>
        <w:jc w:val="center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 xml:space="preserve">Уведомление </w:t>
      </w:r>
      <w:r w:rsidR="009C291C" w:rsidRPr="00C07B53">
        <w:rPr>
          <w:rFonts w:eastAsiaTheme="minorHAnsi"/>
          <w:sz w:val="26"/>
          <w:szCs w:val="26"/>
          <w:lang w:eastAsia="en-US"/>
        </w:rPr>
        <w:t xml:space="preserve">(Акт </w:t>
      </w:r>
      <w:r w:rsidR="00255858" w:rsidRPr="00C07B53">
        <w:rPr>
          <w:rFonts w:eastAsiaTheme="minorHAnsi"/>
          <w:sz w:val="26"/>
          <w:szCs w:val="26"/>
          <w:lang w:eastAsia="en-US"/>
        </w:rPr>
        <w:t xml:space="preserve">№ </w:t>
      </w:r>
      <w:r w:rsidR="005E5980">
        <w:rPr>
          <w:rFonts w:eastAsiaTheme="minorHAnsi"/>
          <w:sz w:val="26"/>
          <w:szCs w:val="26"/>
          <w:lang w:eastAsia="en-US"/>
        </w:rPr>
        <w:t>77</w:t>
      </w:r>
      <w:r w:rsidR="00993BE3" w:rsidRPr="00C07B53">
        <w:rPr>
          <w:rFonts w:eastAsiaTheme="minorHAnsi"/>
          <w:sz w:val="26"/>
          <w:szCs w:val="26"/>
          <w:lang w:eastAsia="en-US"/>
        </w:rPr>
        <w:t>)</w:t>
      </w:r>
    </w:p>
    <w:p w:rsidR="00680B8D" w:rsidRPr="00C07B53" w:rsidRDefault="00680B8D" w:rsidP="00680B8D">
      <w:pPr>
        <w:jc w:val="center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>о произведенном демонтаже рекламной конструкции</w:t>
      </w:r>
    </w:p>
    <w:p w:rsidR="00F02DF5" w:rsidRPr="00C07B53" w:rsidRDefault="00F02DF5" w:rsidP="00F02DF5">
      <w:pPr>
        <w:jc w:val="center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 xml:space="preserve">г. Сургут                                                           </w:t>
      </w:r>
      <w:r w:rsidR="00CC734A" w:rsidRPr="00C07B53">
        <w:rPr>
          <w:rFonts w:eastAsiaTheme="minorHAnsi"/>
          <w:sz w:val="26"/>
          <w:szCs w:val="26"/>
          <w:lang w:eastAsia="en-US"/>
        </w:rPr>
        <w:t xml:space="preserve">        </w:t>
      </w:r>
      <w:r w:rsidRPr="00C07B53">
        <w:rPr>
          <w:rFonts w:eastAsiaTheme="minorHAnsi"/>
          <w:sz w:val="26"/>
          <w:szCs w:val="26"/>
          <w:lang w:eastAsia="en-US"/>
        </w:rPr>
        <w:t xml:space="preserve">      </w:t>
      </w:r>
      <w:r w:rsidR="00E5376A" w:rsidRPr="00C07B53">
        <w:rPr>
          <w:rFonts w:eastAsiaTheme="minorHAnsi"/>
          <w:sz w:val="26"/>
          <w:szCs w:val="26"/>
          <w:lang w:eastAsia="en-US"/>
        </w:rPr>
        <w:t xml:space="preserve">    </w:t>
      </w:r>
      <w:r w:rsidRPr="00C07B53">
        <w:rPr>
          <w:rFonts w:eastAsiaTheme="minorHAnsi"/>
          <w:sz w:val="26"/>
          <w:szCs w:val="26"/>
          <w:lang w:eastAsia="en-US"/>
        </w:rPr>
        <w:t xml:space="preserve"> </w:t>
      </w:r>
      <w:r w:rsidR="0032218F" w:rsidRPr="00C07B53">
        <w:rPr>
          <w:rFonts w:eastAsiaTheme="minorHAnsi"/>
          <w:sz w:val="26"/>
          <w:szCs w:val="26"/>
          <w:lang w:eastAsia="en-US"/>
        </w:rPr>
        <w:t xml:space="preserve">      </w:t>
      </w:r>
      <w:r w:rsidRPr="00C07B53">
        <w:rPr>
          <w:rFonts w:eastAsiaTheme="minorHAnsi"/>
          <w:sz w:val="26"/>
          <w:szCs w:val="26"/>
          <w:lang w:eastAsia="en-US"/>
        </w:rPr>
        <w:t xml:space="preserve">        </w:t>
      </w:r>
      <w:r w:rsidR="001475BD" w:rsidRPr="00C07B53">
        <w:rPr>
          <w:rFonts w:eastAsiaTheme="minorHAnsi"/>
          <w:sz w:val="26"/>
          <w:szCs w:val="26"/>
          <w:lang w:eastAsia="en-US"/>
        </w:rPr>
        <w:t xml:space="preserve"> </w:t>
      </w:r>
      <w:r w:rsidRPr="00C07B53">
        <w:rPr>
          <w:rFonts w:eastAsiaTheme="minorHAnsi"/>
          <w:sz w:val="26"/>
          <w:szCs w:val="26"/>
          <w:lang w:eastAsia="en-US"/>
        </w:rPr>
        <w:t xml:space="preserve">       </w:t>
      </w:r>
      <w:r w:rsidR="00FE1C1D" w:rsidRPr="00C07B53">
        <w:rPr>
          <w:rFonts w:eastAsiaTheme="minorHAnsi"/>
          <w:sz w:val="26"/>
          <w:szCs w:val="26"/>
          <w:lang w:eastAsia="en-US"/>
        </w:rPr>
        <w:t xml:space="preserve"> </w:t>
      </w:r>
      <w:r w:rsidR="009A112E" w:rsidRPr="00C07B53">
        <w:rPr>
          <w:rFonts w:eastAsiaTheme="minorHAnsi"/>
          <w:sz w:val="26"/>
          <w:szCs w:val="26"/>
          <w:lang w:eastAsia="en-US"/>
        </w:rPr>
        <w:t xml:space="preserve">  </w:t>
      </w:r>
      <w:r w:rsidR="00FE1C1D" w:rsidRPr="00C07B53">
        <w:rPr>
          <w:rFonts w:eastAsiaTheme="minorHAnsi"/>
          <w:sz w:val="26"/>
          <w:szCs w:val="26"/>
          <w:lang w:eastAsia="en-US"/>
        </w:rPr>
        <w:t xml:space="preserve">  </w:t>
      </w:r>
      <w:proofErr w:type="gramStart"/>
      <w:r w:rsidR="00F970C7" w:rsidRPr="00C07B53">
        <w:rPr>
          <w:rFonts w:eastAsiaTheme="minorHAnsi"/>
          <w:sz w:val="26"/>
          <w:szCs w:val="26"/>
          <w:lang w:eastAsia="en-US"/>
        </w:rPr>
        <w:t xml:space="preserve"> </w:t>
      </w:r>
      <w:r w:rsidRPr="00C07B53">
        <w:rPr>
          <w:rFonts w:eastAsiaTheme="minorHAnsi"/>
          <w:sz w:val="26"/>
          <w:szCs w:val="26"/>
          <w:lang w:eastAsia="en-US"/>
        </w:rPr>
        <w:t xml:space="preserve">  «</w:t>
      </w:r>
      <w:proofErr w:type="gramEnd"/>
      <w:r w:rsidR="00680B8D">
        <w:rPr>
          <w:rFonts w:eastAsiaTheme="minorHAnsi"/>
          <w:sz w:val="26"/>
          <w:szCs w:val="26"/>
          <w:lang w:eastAsia="en-US"/>
        </w:rPr>
        <w:t>0</w:t>
      </w:r>
      <w:r w:rsidR="005E5980">
        <w:rPr>
          <w:rFonts w:eastAsiaTheme="minorHAnsi"/>
          <w:sz w:val="26"/>
          <w:szCs w:val="26"/>
          <w:lang w:eastAsia="en-US"/>
        </w:rPr>
        <w:t>2</w:t>
      </w:r>
      <w:r w:rsidRPr="00C07B53">
        <w:rPr>
          <w:rFonts w:eastAsiaTheme="minorHAnsi"/>
          <w:sz w:val="26"/>
          <w:szCs w:val="26"/>
          <w:lang w:eastAsia="en-US"/>
        </w:rPr>
        <w:t>»</w:t>
      </w:r>
      <w:r w:rsidR="004C7EAE">
        <w:rPr>
          <w:rFonts w:eastAsiaTheme="minorHAnsi"/>
          <w:sz w:val="26"/>
          <w:szCs w:val="26"/>
          <w:lang w:eastAsia="en-US"/>
        </w:rPr>
        <w:t xml:space="preserve"> </w:t>
      </w:r>
      <w:r w:rsidR="005E5980">
        <w:rPr>
          <w:rFonts w:eastAsiaTheme="minorHAnsi"/>
          <w:sz w:val="26"/>
          <w:szCs w:val="26"/>
          <w:lang w:eastAsia="en-US"/>
        </w:rPr>
        <w:t>марта</w:t>
      </w:r>
      <w:r w:rsidR="007713F3">
        <w:rPr>
          <w:rFonts w:eastAsiaTheme="minorHAnsi"/>
          <w:sz w:val="26"/>
          <w:szCs w:val="26"/>
          <w:lang w:eastAsia="en-US"/>
        </w:rPr>
        <w:t xml:space="preserve"> 2021</w:t>
      </w:r>
    </w:p>
    <w:p w:rsidR="00F02DF5" w:rsidRPr="00C07B53" w:rsidRDefault="00F02DF5" w:rsidP="00F02DF5">
      <w:pPr>
        <w:jc w:val="center"/>
        <w:rPr>
          <w:rFonts w:eastAsiaTheme="minorHAnsi"/>
          <w:sz w:val="26"/>
          <w:szCs w:val="26"/>
          <w:lang w:eastAsia="en-US"/>
        </w:rPr>
      </w:pPr>
      <w:bookmarkStart w:id="1" w:name="_GoBack"/>
      <w:bookmarkEnd w:id="1"/>
    </w:p>
    <w:p w:rsidR="00F02DF5" w:rsidRPr="008C01C2" w:rsidRDefault="00F02DF5" w:rsidP="00A5343C">
      <w:pPr>
        <w:spacing w:line="120" w:lineRule="atLeast"/>
        <w:jc w:val="both"/>
        <w:rPr>
          <w:rFonts w:eastAsiaTheme="minorHAnsi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 xml:space="preserve"> </w:t>
      </w:r>
      <w:r w:rsidR="00C22CCB" w:rsidRPr="00C07B53">
        <w:rPr>
          <w:rFonts w:eastAsiaTheme="minorHAnsi"/>
          <w:sz w:val="26"/>
          <w:szCs w:val="26"/>
          <w:lang w:eastAsia="en-US"/>
        </w:rPr>
        <w:tab/>
      </w:r>
      <w:r w:rsidR="00A5343C" w:rsidRPr="00C07B53">
        <w:rPr>
          <w:rFonts w:eastAsiaTheme="minorHAnsi"/>
          <w:sz w:val="26"/>
          <w:szCs w:val="26"/>
          <w:lang w:eastAsia="en-US"/>
        </w:rPr>
        <w:t xml:space="preserve">На основании предписания </w:t>
      </w:r>
      <w:r w:rsidR="00A5343C" w:rsidRPr="00C07B53">
        <w:rPr>
          <w:sz w:val="26"/>
          <w:szCs w:val="26"/>
        </w:rPr>
        <w:t>№ 28-02-</w:t>
      </w:r>
      <w:r w:rsidR="005E5980">
        <w:rPr>
          <w:sz w:val="26"/>
          <w:szCs w:val="26"/>
        </w:rPr>
        <w:t>53</w:t>
      </w:r>
      <w:r w:rsidR="00A5343C" w:rsidRPr="00C07B53">
        <w:rPr>
          <w:sz w:val="26"/>
          <w:szCs w:val="26"/>
        </w:rPr>
        <w:t>/</w:t>
      </w:r>
      <w:r w:rsidR="005E5980">
        <w:rPr>
          <w:sz w:val="26"/>
          <w:szCs w:val="26"/>
        </w:rPr>
        <w:t>2</w:t>
      </w:r>
      <w:r w:rsidR="00A5343C" w:rsidRPr="00C07B53">
        <w:rPr>
          <w:sz w:val="26"/>
          <w:szCs w:val="26"/>
        </w:rPr>
        <w:t xml:space="preserve"> от </w:t>
      </w:r>
      <w:r w:rsidR="005E5980">
        <w:rPr>
          <w:sz w:val="26"/>
          <w:szCs w:val="26"/>
        </w:rPr>
        <w:t>11.01.2022</w:t>
      </w:r>
      <w:r w:rsidR="00A5343C" w:rsidRPr="00C07B53">
        <w:rPr>
          <w:sz w:val="26"/>
          <w:szCs w:val="26"/>
        </w:rPr>
        <w:t xml:space="preserve">, выданного в соответствии со статьей 19 Федерального закона от 13.03.2016 № 38-ФЗ «О рекламе», Порядком демонтажа объектов наружной рекламы, размещенных с нарушением установленного порядка, утвержденным постановлением </w:t>
      </w:r>
      <w:r w:rsidR="00A5343C" w:rsidRPr="008C01C2">
        <w:rPr>
          <w:sz w:val="26"/>
          <w:szCs w:val="26"/>
        </w:rPr>
        <w:t>Администрации города Сургут от 14.02.2019</w:t>
      </w:r>
      <w:r w:rsidR="00A5343C" w:rsidRPr="008C01C2">
        <w:rPr>
          <w:sz w:val="26"/>
          <w:szCs w:val="26"/>
        </w:rPr>
        <w:br/>
        <w:t xml:space="preserve">№ 1063, </w:t>
      </w:r>
      <w:r w:rsidR="00617B91" w:rsidRPr="008C01C2">
        <w:rPr>
          <w:sz w:val="26"/>
          <w:szCs w:val="26"/>
        </w:rPr>
        <w:t>0</w:t>
      </w:r>
      <w:r w:rsidR="008C01C2" w:rsidRPr="008C01C2">
        <w:rPr>
          <w:sz w:val="26"/>
          <w:szCs w:val="26"/>
        </w:rPr>
        <w:t>2</w:t>
      </w:r>
      <w:r w:rsidR="00617B91" w:rsidRPr="008C01C2">
        <w:rPr>
          <w:sz w:val="26"/>
          <w:szCs w:val="26"/>
        </w:rPr>
        <w:t>.0</w:t>
      </w:r>
      <w:r w:rsidR="008C01C2" w:rsidRPr="008C01C2">
        <w:rPr>
          <w:sz w:val="26"/>
          <w:szCs w:val="26"/>
        </w:rPr>
        <w:t>3</w:t>
      </w:r>
      <w:r w:rsidR="00A5343C" w:rsidRPr="008C01C2">
        <w:rPr>
          <w:sz w:val="26"/>
          <w:szCs w:val="26"/>
        </w:rPr>
        <w:t>.202</w:t>
      </w:r>
      <w:r w:rsidR="008C01C2" w:rsidRPr="008C01C2">
        <w:rPr>
          <w:sz w:val="26"/>
          <w:szCs w:val="26"/>
        </w:rPr>
        <w:t>2</w:t>
      </w:r>
      <w:r w:rsidR="00A5343C" w:rsidRPr="008C01C2">
        <w:rPr>
          <w:sz w:val="26"/>
          <w:szCs w:val="26"/>
        </w:rPr>
        <w:t xml:space="preserve"> был произведен демонтаж рекламной конструкции </w:t>
      </w:r>
      <w:r w:rsidR="005E5980" w:rsidRPr="008C01C2">
        <w:rPr>
          <w:sz w:val="26"/>
          <w:szCs w:val="26"/>
        </w:rPr>
        <w:t>размером 1,15м*0,70м с надписью «Порошковая покраска 38-07-08</w:t>
      </w:r>
      <w:r w:rsidR="00B46A10" w:rsidRPr="008C01C2">
        <w:rPr>
          <w:sz w:val="26"/>
          <w:szCs w:val="26"/>
        </w:rPr>
        <w:t>»</w:t>
      </w:r>
      <w:r w:rsidR="00A5343C" w:rsidRPr="008C01C2">
        <w:rPr>
          <w:sz w:val="26"/>
          <w:szCs w:val="26"/>
        </w:rPr>
        <w:t>, размещенно</w:t>
      </w:r>
      <w:r w:rsidR="005E5980" w:rsidRPr="008C01C2">
        <w:rPr>
          <w:sz w:val="26"/>
          <w:szCs w:val="26"/>
        </w:rPr>
        <w:t>й</w:t>
      </w:r>
      <w:r w:rsidR="00A5343C" w:rsidRPr="008C01C2">
        <w:rPr>
          <w:sz w:val="26"/>
          <w:szCs w:val="26"/>
        </w:rPr>
        <w:t xml:space="preserve"> и эксплуатируемо</w:t>
      </w:r>
      <w:r w:rsidR="005E5980" w:rsidRPr="008C01C2">
        <w:rPr>
          <w:sz w:val="26"/>
          <w:szCs w:val="26"/>
        </w:rPr>
        <w:t>й</w:t>
      </w:r>
      <w:r w:rsidR="00A5343C" w:rsidRPr="008C01C2">
        <w:rPr>
          <w:sz w:val="26"/>
          <w:szCs w:val="26"/>
        </w:rPr>
        <w:t xml:space="preserve"> с нарушением установленного порядка по адресу: </w:t>
      </w:r>
      <w:r w:rsidR="00A5343C" w:rsidRPr="008C01C2">
        <w:rPr>
          <w:rFonts w:eastAsiaTheme="minorHAnsi"/>
          <w:sz w:val="26"/>
          <w:szCs w:val="26"/>
          <w:lang w:eastAsia="en-US"/>
        </w:rPr>
        <w:t xml:space="preserve">г. Сургут, </w:t>
      </w:r>
      <w:r w:rsidR="005E5980" w:rsidRPr="008C01C2">
        <w:rPr>
          <w:sz w:val="26"/>
          <w:szCs w:val="26"/>
        </w:rPr>
        <w:t>ул. Заячий остров, ГСК-96 «Сибиряк»</w:t>
      </w:r>
      <w:r w:rsidR="00617B91" w:rsidRPr="008C01C2">
        <w:rPr>
          <w:sz w:val="26"/>
          <w:szCs w:val="26"/>
        </w:rPr>
        <w:t>.</w:t>
      </w:r>
      <w:r w:rsidR="004D4005" w:rsidRPr="008C01C2">
        <w:t xml:space="preserve">             </w:t>
      </w:r>
    </w:p>
    <w:p w:rsidR="00F02DF5" w:rsidRPr="00C07B53" w:rsidRDefault="00A5343C" w:rsidP="00F02DF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Рекламная конструкция</w:t>
      </w:r>
      <w:r w:rsidR="00F02DF5" w:rsidRPr="00C07B53">
        <w:rPr>
          <w:rFonts w:eastAsiaTheme="minorHAnsi"/>
          <w:sz w:val="26"/>
          <w:szCs w:val="26"/>
          <w:lang w:eastAsia="en-US"/>
        </w:rPr>
        <w:t xml:space="preserve"> находится на хранении </w:t>
      </w:r>
      <w:r w:rsidR="00DE1D7B">
        <w:rPr>
          <w:rFonts w:eastAsiaTheme="minorHAnsi"/>
          <w:sz w:val="26"/>
          <w:szCs w:val="26"/>
          <w:lang w:eastAsia="en-US"/>
        </w:rPr>
        <w:t>МКУ «Лесопарковое хозяйство</w:t>
      </w:r>
      <w:r w:rsidR="005C784E">
        <w:rPr>
          <w:rFonts w:eastAsiaTheme="minorHAnsi"/>
          <w:sz w:val="26"/>
          <w:szCs w:val="26"/>
          <w:lang w:eastAsia="en-US"/>
        </w:rPr>
        <w:t>»</w:t>
      </w:r>
      <w:r w:rsidR="00F970C7" w:rsidRPr="00C07B53">
        <w:rPr>
          <w:rFonts w:eastAsiaTheme="minorHAnsi"/>
          <w:sz w:val="26"/>
          <w:szCs w:val="26"/>
          <w:lang w:eastAsia="en-US"/>
        </w:rPr>
        <w:t xml:space="preserve">, </w:t>
      </w:r>
      <w:r w:rsidR="00717D1C">
        <w:rPr>
          <w:rFonts w:eastAsiaTheme="minorHAnsi"/>
          <w:sz w:val="26"/>
          <w:szCs w:val="26"/>
          <w:lang w:eastAsia="en-US"/>
        </w:rPr>
        <w:br/>
      </w:r>
      <w:r w:rsidR="00F02DF5" w:rsidRPr="00C07B53">
        <w:rPr>
          <w:rFonts w:eastAsiaTheme="minorHAnsi"/>
          <w:sz w:val="26"/>
          <w:szCs w:val="26"/>
          <w:lang w:eastAsia="en-US"/>
        </w:rPr>
        <w:t xml:space="preserve">по адресу: г. Сургут, </w:t>
      </w:r>
      <w:r w:rsidR="001D2EE7">
        <w:rPr>
          <w:rFonts w:eastAsiaTheme="minorHAnsi"/>
          <w:sz w:val="26"/>
          <w:szCs w:val="26"/>
          <w:lang w:eastAsia="en-US"/>
        </w:rPr>
        <w:t>Андреевский заезд д. 6, строение 1.</w:t>
      </w:r>
    </w:p>
    <w:p w:rsidR="00F02DF5" w:rsidRPr="00C07B53" w:rsidRDefault="00717D1C" w:rsidP="00F02DF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Для возврата </w:t>
      </w:r>
      <w:r w:rsidR="00F02DF5" w:rsidRPr="00C07B53">
        <w:rPr>
          <w:rFonts w:eastAsiaTheme="minorHAnsi"/>
          <w:sz w:val="26"/>
          <w:szCs w:val="26"/>
          <w:lang w:eastAsia="en-US"/>
        </w:rPr>
        <w:t>конструкции Вам необходимо:</w:t>
      </w:r>
    </w:p>
    <w:p w:rsidR="00F02DF5" w:rsidRPr="00C07B53" w:rsidRDefault="00F02DF5" w:rsidP="00F02DF5">
      <w:pPr>
        <w:numPr>
          <w:ilvl w:val="0"/>
          <w:numId w:val="1"/>
        </w:numPr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 xml:space="preserve">Обратиться с </w:t>
      </w:r>
      <w:r w:rsidR="00717D1C">
        <w:rPr>
          <w:rFonts w:eastAsiaTheme="minorHAnsi"/>
          <w:sz w:val="26"/>
          <w:szCs w:val="26"/>
          <w:lang w:eastAsia="en-US"/>
        </w:rPr>
        <w:t xml:space="preserve">заявлением о возврате </w:t>
      </w:r>
      <w:r w:rsidRPr="00C07B53">
        <w:rPr>
          <w:rFonts w:eastAsiaTheme="minorHAnsi"/>
          <w:sz w:val="26"/>
          <w:szCs w:val="26"/>
          <w:lang w:eastAsia="en-US"/>
        </w:rPr>
        <w:t>конструкции в контрольное управление Администрации города Сургута по адресу: г. Сургут, ул. Восход, 4, кабинет 401.</w:t>
      </w:r>
    </w:p>
    <w:p w:rsidR="00F02DF5" w:rsidRPr="00C07B53" w:rsidRDefault="00F02DF5" w:rsidP="00F02DF5">
      <w:pPr>
        <w:numPr>
          <w:ilvl w:val="0"/>
          <w:numId w:val="1"/>
        </w:numPr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>Подтвердить право собственности ил</w:t>
      </w:r>
      <w:r w:rsidR="00717D1C">
        <w:rPr>
          <w:rFonts w:eastAsiaTheme="minorHAnsi"/>
          <w:sz w:val="26"/>
          <w:szCs w:val="26"/>
          <w:lang w:eastAsia="en-US"/>
        </w:rPr>
        <w:t xml:space="preserve">и иное вещное право на </w:t>
      </w:r>
      <w:r w:rsidRPr="00C07B53">
        <w:rPr>
          <w:rFonts w:eastAsiaTheme="minorHAnsi"/>
          <w:sz w:val="26"/>
          <w:szCs w:val="26"/>
          <w:lang w:eastAsia="en-US"/>
        </w:rPr>
        <w:t>конструкцию</w:t>
      </w:r>
      <w:r w:rsidR="00091220" w:rsidRPr="00C07B53">
        <w:rPr>
          <w:rFonts w:eastAsiaTheme="minorHAnsi"/>
          <w:sz w:val="26"/>
          <w:szCs w:val="26"/>
          <w:lang w:eastAsia="en-US"/>
        </w:rPr>
        <w:t>.</w:t>
      </w:r>
    </w:p>
    <w:p w:rsidR="00F02DF5" w:rsidRPr="00C07B53" w:rsidRDefault="00F02DF5" w:rsidP="00F02DF5">
      <w:pPr>
        <w:numPr>
          <w:ilvl w:val="0"/>
          <w:numId w:val="1"/>
        </w:numPr>
        <w:spacing w:line="259" w:lineRule="auto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 xml:space="preserve">Возместить в местный бюджет расходы, </w:t>
      </w:r>
      <w:r w:rsidR="00FD704A" w:rsidRPr="00C07B53">
        <w:rPr>
          <w:rFonts w:eastAsiaTheme="minorHAnsi"/>
          <w:sz w:val="26"/>
          <w:szCs w:val="26"/>
          <w:lang w:eastAsia="en-US"/>
        </w:rPr>
        <w:t>понесённые</w:t>
      </w:r>
      <w:r w:rsidRPr="00C07B53">
        <w:rPr>
          <w:rFonts w:eastAsiaTheme="minorHAnsi"/>
          <w:sz w:val="26"/>
          <w:szCs w:val="26"/>
          <w:lang w:eastAsia="en-US"/>
        </w:rPr>
        <w:t xml:space="preserve"> в связи с демонтажем </w:t>
      </w:r>
      <w:r w:rsidR="00704609" w:rsidRPr="00C07B53">
        <w:rPr>
          <w:rFonts w:eastAsiaTheme="minorHAnsi"/>
          <w:sz w:val="26"/>
          <w:szCs w:val="26"/>
          <w:lang w:eastAsia="en-US"/>
        </w:rPr>
        <w:br/>
      </w:r>
      <w:r w:rsidRPr="00C07B53">
        <w:rPr>
          <w:rFonts w:eastAsiaTheme="minorHAnsi"/>
          <w:sz w:val="26"/>
          <w:szCs w:val="26"/>
          <w:lang w:eastAsia="en-US"/>
        </w:rPr>
        <w:t>и хран</w:t>
      </w:r>
      <w:r w:rsidR="00717D1C">
        <w:rPr>
          <w:rFonts w:eastAsiaTheme="minorHAnsi"/>
          <w:sz w:val="26"/>
          <w:szCs w:val="26"/>
          <w:lang w:eastAsia="en-US"/>
        </w:rPr>
        <w:t xml:space="preserve">ением демонтированной </w:t>
      </w:r>
      <w:r w:rsidRPr="00C07B53">
        <w:rPr>
          <w:rFonts w:eastAsiaTheme="minorHAnsi"/>
          <w:sz w:val="26"/>
          <w:szCs w:val="26"/>
          <w:lang w:eastAsia="en-US"/>
        </w:rPr>
        <w:t>конструкции.</w:t>
      </w:r>
    </w:p>
    <w:p w:rsidR="00F02DF5" w:rsidRDefault="00F02DF5" w:rsidP="00F02DF5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C07B53">
        <w:rPr>
          <w:rFonts w:eastAsiaTheme="minorHAnsi"/>
          <w:sz w:val="26"/>
          <w:szCs w:val="26"/>
          <w:lang w:eastAsia="en-US"/>
        </w:rPr>
        <w:t>Срок хра</w:t>
      </w:r>
      <w:r w:rsidR="00717D1C">
        <w:rPr>
          <w:rFonts w:eastAsiaTheme="minorHAnsi"/>
          <w:sz w:val="26"/>
          <w:szCs w:val="26"/>
          <w:lang w:eastAsia="en-US"/>
        </w:rPr>
        <w:t xml:space="preserve">нения демонтированных </w:t>
      </w:r>
      <w:r w:rsidRPr="00C07B53">
        <w:rPr>
          <w:rFonts w:eastAsiaTheme="minorHAnsi"/>
          <w:sz w:val="26"/>
          <w:szCs w:val="26"/>
          <w:lang w:eastAsia="en-US"/>
        </w:rPr>
        <w:t xml:space="preserve">конструкций составляет два месяца </w:t>
      </w:r>
      <w:r w:rsidR="00704609" w:rsidRPr="00C07B53">
        <w:rPr>
          <w:rFonts w:eastAsiaTheme="minorHAnsi"/>
          <w:sz w:val="26"/>
          <w:szCs w:val="26"/>
          <w:lang w:eastAsia="en-US"/>
        </w:rPr>
        <w:br/>
      </w:r>
      <w:r w:rsidRPr="00C07B53">
        <w:rPr>
          <w:rFonts w:eastAsiaTheme="minorHAnsi"/>
          <w:sz w:val="26"/>
          <w:szCs w:val="26"/>
          <w:lang w:eastAsia="en-US"/>
        </w:rPr>
        <w:t xml:space="preserve">с момента публикации </w:t>
      </w:r>
      <w:r w:rsidR="00704609" w:rsidRPr="00C07B53">
        <w:rPr>
          <w:rFonts w:eastAsiaTheme="minorHAnsi"/>
          <w:sz w:val="26"/>
          <w:szCs w:val="26"/>
          <w:lang w:eastAsia="en-US"/>
        </w:rPr>
        <w:t>настоящего</w:t>
      </w:r>
      <w:r w:rsidRPr="00C07B53">
        <w:rPr>
          <w:rFonts w:eastAsiaTheme="minorHAnsi"/>
          <w:sz w:val="26"/>
          <w:szCs w:val="26"/>
          <w:lang w:eastAsia="en-US"/>
        </w:rPr>
        <w:t xml:space="preserve"> уведомления. По истечению срока хранения демонтированные конструкции будут обращены в муниципальную собственность. </w:t>
      </w:r>
    </w:p>
    <w:p w:rsidR="001B4668" w:rsidRDefault="001B4668" w:rsidP="00F02DF5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bookmarkEnd w:id="0"/>
    <w:p w:rsidR="00B13A3D" w:rsidRPr="001D6890" w:rsidRDefault="00B13A3D" w:rsidP="00B13A3D">
      <w:pPr>
        <w:pStyle w:val="aa"/>
        <w:tabs>
          <w:tab w:val="left" w:pos="1843"/>
          <w:tab w:val="left" w:pos="1985"/>
        </w:tabs>
        <w:ind w:left="1701"/>
        <w:jc w:val="both"/>
        <w:rPr>
          <w:sz w:val="24"/>
          <w:szCs w:val="24"/>
        </w:rPr>
      </w:pPr>
    </w:p>
    <w:tbl>
      <w:tblPr>
        <w:tblStyle w:val="a9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B13A3D" w:rsidRPr="00281C8F" w:rsidTr="00FC1860">
        <w:trPr>
          <w:trHeight w:val="1566"/>
        </w:trPr>
        <w:tc>
          <w:tcPr>
            <w:tcW w:w="3350" w:type="dxa"/>
          </w:tcPr>
          <w:p w:rsidR="00B13A3D" w:rsidRDefault="00B13A3D" w:rsidP="00FC1860">
            <w:pPr>
              <w:tabs>
                <w:tab w:val="left" w:pos="2660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B13A3D" w:rsidRPr="00EB6748" w:rsidRDefault="005E5980" w:rsidP="005E5980">
            <w:pPr>
              <w:tabs>
                <w:tab w:val="left" w:pos="2660"/>
              </w:tabs>
              <w:contextualSpacing/>
            </w:pPr>
            <w:proofErr w:type="spellStart"/>
            <w:r>
              <w:t>И.о</w:t>
            </w:r>
            <w:proofErr w:type="spellEnd"/>
            <w:r>
              <w:t>. н</w:t>
            </w:r>
            <w:r w:rsidR="00B13A3D" w:rsidRPr="00EB6748">
              <w:t>ачальник</w:t>
            </w:r>
            <w:r>
              <w:t>а</w:t>
            </w:r>
            <w:r w:rsidR="00B13A3D" w:rsidRPr="00EB6748">
              <w:t xml:space="preserve"> управления</w:t>
            </w:r>
          </w:p>
        </w:tc>
        <w:bookmarkStart w:id="2" w:name="EdsText"/>
        <w:tc>
          <w:tcPr>
            <w:tcW w:w="4111" w:type="dxa"/>
          </w:tcPr>
          <w:p w:rsidR="00B13A3D" w:rsidRPr="00281C8F" w:rsidRDefault="00B13A3D" w:rsidP="00FC1860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C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7176F" wp14:editId="6EAAE79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51" cy="963930"/>
                      <wp:effectExtent l="0" t="0" r="13335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FEA1F8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" filled="f" strokecolor="#7f7f7f" strokeweight="2pt"/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B13A3D" w:rsidRPr="00281C8F" w:rsidRDefault="00B13A3D" w:rsidP="00FC1860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B13A3D" w:rsidRPr="00281C8F" w:rsidRDefault="00B13A3D" w:rsidP="00FC1860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B13A3D" w:rsidRPr="00281C8F" w:rsidRDefault="00B13A3D" w:rsidP="00FC186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B13A3D" w:rsidRPr="00281C8F" w:rsidRDefault="00B13A3D" w:rsidP="00FC186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B13A3D" w:rsidRPr="00281C8F" w:rsidRDefault="00B13A3D" w:rsidP="00FC1860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с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:rsidR="00B13A3D" w:rsidRPr="001D6890" w:rsidRDefault="00B13A3D" w:rsidP="00FC1860">
            <w:pPr>
              <w:tabs>
                <w:tab w:val="left" w:pos="2660"/>
              </w:tabs>
              <w:ind w:right="26"/>
              <w:contextualSpacing/>
              <w:jc w:val="right"/>
              <w:rPr>
                <w:sz w:val="24"/>
                <w:szCs w:val="24"/>
              </w:rPr>
            </w:pPr>
            <w:r w:rsidRPr="001D6890">
              <w:rPr>
                <w:sz w:val="24"/>
                <w:szCs w:val="24"/>
              </w:rPr>
              <w:t xml:space="preserve">  </w:t>
            </w:r>
          </w:p>
          <w:p w:rsidR="00B13A3D" w:rsidRPr="00EB6748" w:rsidRDefault="005E5980" w:rsidP="005E5980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М.А. Салий</w:t>
            </w:r>
          </w:p>
        </w:tc>
      </w:tr>
    </w:tbl>
    <w:p w:rsidR="00B13A3D" w:rsidRDefault="00B13A3D" w:rsidP="00B13A3D">
      <w:pPr>
        <w:rPr>
          <w:sz w:val="20"/>
          <w:szCs w:val="20"/>
        </w:rPr>
      </w:pPr>
    </w:p>
    <w:p w:rsidR="00B13A3D" w:rsidRPr="00D37353" w:rsidRDefault="00B13A3D" w:rsidP="00B13A3D">
      <w:pPr>
        <w:rPr>
          <w:sz w:val="18"/>
          <w:szCs w:val="18"/>
        </w:rPr>
      </w:pPr>
      <w:r w:rsidRPr="00D37353">
        <w:rPr>
          <w:sz w:val="18"/>
          <w:szCs w:val="18"/>
        </w:rPr>
        <w:t xml:space="preserve">Прокопович Ольга Владимировна </w:t>
      </w:r>
    </w:p>
    <w:p w:rsidR="00B13A3D" w:rsidRPr="00D37353" w:rsidRDefault="00B13A3D" w:rsidP="00B13A3D">
      <w:pPr>
        <w:rPr>
          <w:sz w:val="18"/>
          <w:szCs w:val="18"/>
        </w:rPr>
      </w:pPr>
      <w:r w:rsidRPr="00D37353">
        <w:rPr>
          <w:sz w:val="18"/>
          <w:szCs w:val="18"/>
        </w:rPr>
        <w:t>ведущий специалист отдела</w:t>
      </w:r>
    </w:p>
    <w:p w:rsidR="00B13A3D" w:rsidRPr="00D37353" w:rsidRDefault="00B13A3D" w:rsidP="00B13A3D">
      <w:pPr>
        <w:rPr>
          <w:sz w:val="18"/>
          <w:szCs w:val="18"/>
        </w:rPr>
      </w:pPr>
      <w:r w:rsidRPr="00D37353">
        <w:rPr>
          <w:sz w:val="18"/>
          <w:szCs w:val="18"/>
        </w:rPr>
        <w:t>административного контроля</w:t>
      </w:r>
    </w:p>
    <w:p w:rsidR="001A00AA" w:rsidRPr="00D37353" w:rsidRDefault="00B13A3D" w:rsidP="00B13A3D">
      <w:pPr>
        <w:rPr>
          <w:sz w:val="18"/>
          <w:szCs w:val="18"/>
        </w:rPr>
      </w:pPr>
      <w:r w:rsidRPr="00D37353">
        <w:rPr>
          <w:sz w:val="18"/>
          <w:szCs w:val="18"/>
        </w:rPr>
        <w:t>тел. (3462) 52-80-64</w:t>
      </w:r>
    </w:p>
    <w:sectPr w:rsidR="001A00AA" w:rsidRPr="00D37353" w:rsidSect="00F02DF5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769F"/>
    <w:multiLevelType w:val="hybridMultilevel"/>
    <w:tmpl w:val="77D2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02"/>
    <w:rsid w:val="0001111B"/>
    <w:rsid w:val="00012BDE"/>
    <w:rsid w:val="0001768F"/>
    <w:rsid w:val="00022ADC"/>
    <w:rsid w:val="00041201"/>
    <w:rsid w:val="000505C4"/>
    <w:rsid w:val="000836BF"/>
    <w:rsid w:val="000859EB"/>
    <w:rsid w:val="00091220"/>
    <w:rsid w:val="000914BE"/>
    <w:rsid w:val="00096CFB"/>
    <w:rsid w:val="000B455A"/>
    <w:rsid w:val="000B712D"/>
    <w:rsid w:val="000D66A4"/>
    <w:rsid w:val="000E2A77"/>
    <w:rsid w:val="000E50E9"/>
    <w:rsid w:val="000E55E4"/>
    <w:rsid w:val="000F058D"/>
    <w:rsid w:val="00100BCD"/>
    <w:rsid w:val="00102994"/>
    <w:rsid w:val="001054C3"/>
    <w:rsid w:val="00105D5D"/>
    <w:rsid w:val="00106BCD"/>
    <w:rsid w:val="001131FE"/>
    <w:rsid w:val="00130887"/>
    <w:rsid w:val="00136A0C"/>
    <w:rsid w:val="00142B3C"/>
    <w:rsid w:val="001475BD"/>
    <w:rsid w:val="00147F1C"/>
    <w:rsid w:val="001551E2"/>
    <w:rsid w:val="001557EF"/>
    <w:rsid w:val="00161968"/>
    <w:rsid w:val="00174D08"/>
    <w:rsid w:val="00181053"/>
    <w:rsid w:val="00183D49"/>
    <w:rsid w:val="00186E81"/>
    <w:rsid w:val="001946E3"/>
    <w:rsid w:val="001A00AA"/>
    <w:rsid w:val="001A1FA7"/>
    <w:rsid w:val="001B1120"/>
    <w:rsid w:val="001B17B0"/>
    <w:rsid w:val="001B4668"/>
    <w:rsid w:val="001D2EE7"/>
    <w:rsid w:val="001F35BC"/>
    <w:rsid w:val="00201C27"/>
    <w:rsid w:val="00205B86"/>
    <w:rsid w:val="00206D20"/>
    <w:rsid w:val="002210B3"/>
    <w:rsid w:val="00221C5D"/>
    <w:rsid w:val="00233767"/>
    <w:rsid w:val="00250743"/>
    <w:rsid w:val="00250CB2"/>
    <w:rsid w:val="00255858"/>
    <w:rsid w:val="00264689"/>
    <w:rsid w:val="00265360"/>
    <w:rsid w:val="002665CB"/>
    <w:rsid w:val="00267D24"/>
    <w:rsid w:val="0027085B"/>
    <w:rsid w:val="00270BA7"/>
    <w:rsid w:val="00271A2A"/>
    <w:rsid w:val="00271A96"/>
    <w:rsid w:val="0027404B"/>
    <w:rsid w:val="0027462E"/>
    <w:rsid w:val="00274EEF"/>
    <w:rsid w:val="00281635"/>
    <w:rsid w:val="002831A8"/>
    <w:rsid w:val="00293604"/>
    <w:rsid w:val="00295003"/>
    <w:rsid w:val="002959DD"/>
    <w:rsid w:val="00297175"/>
    <w:rsid w:val="002978C1"/>
    <w:rsid w:val="002C1EAE"/>
    <w:rsid w:val="002D241E"/>
    <w:rsid w:val="002D4EA5"/>
    <w:rsid w:val="002D7885"/>
    <w:rsid w:val="002E4472"/>
    <w:rsid w:val="002E7147"/>
    <w:rsid w:val="002F0A07"/>
    <w:rsid w:val="00303549"/>
    <w:rsid w:val="003140AC"/>
    <w:rsid w:val="00315835"/>
    <w:rsid w:val="0032218F"/>
    <w:rsid w:val="003315D9"/>
    <w:rsid w:val="0034264F"/>
    <w:rsid w:val="00354F93"/>
    <w:rsid w:val="00357081"/>
    <w:rsid w:val="003575B2"/>
    <w:rsid w:val="00360997"/>
    <w:rsid w:val="00360FC1"/>
    <w:rsid w:val="00363877"/>
    <w:rsid w:val="00366942"/>
    <w:rsid w:val="00380E31"/>
    <w:rsid w:val="00384138"/>
    <w:rsid w:val="0039093C"/>
    <w:rsid w:val="003A2E03"/>
    <w:rsid w:val="003A44C8"/>
    <w:rsid w:val="003B1D40"/>
    <w:rsid w:val="003B2AAB"/>
    <w:rsid w:val="003B6970"/>
    <w:rsid w:val="003B6B3C"/>
    <w:rsid w:val="003C71C6"/>
    <w:rsid w:val="003D2A03"/>
    <w:rsid w:val="003D43DD"/>
    <w:rsid w:val="003E0330"/>
    <w:rsid w:val="003E5702"/>
    <w:rsid w:val="003F132A"/>
    <w:rsid w:val="003F3CB6"/>
    <w:rsid w:val="00405E6E"/>
    <w:rsid w:val="00407AE9"/>
    <w:rsid w:val="00410E64"/>
    <w:rsid w:val="00411DA0"/>
    <w:rsid w:val="00416968"/>
    <w:rsid w:val="004305FF"/>
    <w:rsid w:val="00463D51"/>
    <w:rsid w:val="00474D20"/>
    <w:rsid w:val="00484FC3"/>
    <w:rsid w:val="00487E35"/>
    <w:rsid w:val="00491B9E"/>
    <w:rsid w:val="004A2E75"/>
    <w:rsid w:val="004A4DD5"/>
    <w:rsid w:val="004B27C0"/>
    <w:rsid w:val="004B485F"/>
    <w:rsid w:val="004C3720"/>
    <w:rsid w:val="004C7EAE"/>
    <w:rsid w:val="004D0EE6"/>
    <w:rsid w:val="004D36BB"/>
    <w:rsid w:val="004D4005"/>
    <w:rsid w:val="004E4171"/>
    <w:rsid w:val="004F7819"/>
    <w:rsid w:val="005048FF"/>
    <w:rsid w:val="00510434"/>
    <w:rsid w:val="00516331"/>
    <w:rsid w:val="00547402"/>
    <w:rsid w:val="00553941"/>
    <w:rsid w:val="0056368A"/>
    <w:rsid w:val="00571495"/>
    <w:rsid w:val="00573560"/>
    <w:rsid w:val="00580B14"/>
    <w:rsid w:val="005845B0"/>
    <w:rsid w:val="005A0A6D"/>
    <w:rsid w:val="005A63E3"/>
    <w:rsid w:val="005B277A"/>
    <w:rsid w:val="005C784E"/>
    <w:rsid w:val="005D460C"/>
    <w:rsid w:val="005E5980"/>
    <w:rsid w:val="0060505C"/>
    <w:rsid w:val="00617B91"/>
    <w:rsid w:val="00621121"/>
    <w:rsid w:val="006423BF"/>
    <w:rsid w:val="0064663F"/>
    <w:rsid w:val="00646707"/>
    <w:rsid w:val="00665F6D"/>
    <w:rsid w:val="006666F0"/>
    <w:rsid w:val="006736D2"/>
    <w:rsid w:val="0067754B"/>
    <w:rsid w:val="00680B8D"/>
    <w:rsid w:val="006831E9"/>
    <w:rsid w:val="00685011"/>
    <w:rsid w:val="00686A49"/>
    <w:rsid w:val="00695CE3"/>
    <w:rsid w:val="006A40F2"/>
    <w:rsid w:val="006C46AC"/>
    <w:rsid w:val="006D4600"/>
    <w:rsid w:val="006E74CF"/>
    <w:rsid w:val="00704609"/>
    <w:rsid w:val="00705770"/>
    <w:rsid w:val="00706A45"/>
    <w:rsid w:val="00717D1C"/>
    <w:rsid w:val="00722D11"/>
    <w:rsid w:val="007429F1"/>
    <w:rsid w:val="00760F13"/>
    <w:rsid w:val="00763A8E"/>
    <w:rsid w:val="007641B1"/>
    <w:rsid w:val="00765BC4"/>
    <w:rsid w:val="007713F3"/>
    <w:rsid w:val="007734A7"/>
    <w:rsid w:val="00785CD8"/>
    <w:rsid w:val="00787454"/>
    <w:rsid w:val="00791412"/>
    <w:rsid w:val="00795154"/>
    <w:rsid w:val="007A7CA1"/>
    <w:rsid w:val="007B03BE"/>
    <w:rsid w:val="00801344"/>
    <w:rsid w:val="00804255"/>
    <w:rsid w:val="00804CDB"/>
    <w:rsid w:val="00820238"/>
    <w:rsid w:val="00830419"/>
    <w:rsid w:val="00831FF8"/>
    <w:rsid w:val="0083732B"/>
    <w:rsid w:val="00844DA8"/>
    <w:rsid w:val="00853ACF"/>
    <w:rsid w:val="00860CA2"/>
    <w:rsid w:val="008613FE"/>
    <w:rsid w:val="00872F73"/>
    <w:rsid w:val="008746DD"/>
    <w:rsid w:val="008859F4"/>
    <w:rsid w:val="00893FA9"/>
    <w:rsid w:val="008A5828"/>
    <w:rsid w:val="008B538D"/>
    <w:rsid w:val="008B5EE4"/>
    <w:rsid w:val="008C01C2"/>
    <w:rsid w:val="008C1734"/>
    <w:rsid w:val="008D1082"/>
    <w:rsid w:val="008D4935"/>
    <w:rsid w:val="008D5EB8"/>
    <w:rsid w:val="009140E5"/>
    <w:rsid w:val="0092180F"/>
    <w:rsid w:val="00921C63"/>
    <w:rsid w:val="00921EA4"/>
    <w:rsid w:val="009236A0"/>
    <w:rsid w:val="0093189E"/>
    <w:rsid w:val="00933E70"/>
    <w:rsid w:val="00943C8C"/>
    <w:rsid w:val="0094404D"/>
    <w:rsid w:val="00945A0D"/>
    <w:rsid w:val="00946D7A"/>
    <w:rsid w:val="009523E2"/>
    <w:rsid w:val="00971430"/>
    <w:rsid w:val="0097418E"/>
    <w:rsid w:val="00975C44"/>
    <w:rsid w:val="00990486"/>
    <w:rsid w:val="00990637"/>
    <w:rsid w:val="009930D7"/>
    <w:rsid w:val="00993BE3"/>
    <w:rsid w:val="009A0027"/>
    <w:rsid w:val="009A0249"/>
    <w:rsid w:val="009A112E"/>
    <w:rsid w:val="009A1E87"/>
    <w:rsid w:val="009A3F91"/>
    <w:rsid w:val="009A7BD3"/>
    <w:rsid w:val="009B6092"/>
    <w:rsid w:val="009B7829"/>
    <w:rsid w:val="009B78B4"/>
    <w:rsid w:val="009C291C"/>
    <w:rsid w:val="009C2C49"/>
    <w:rsid w:val="009E0750"/>
    <w:rsid w:val="009F01EC"/>
    <w:rsid w:val="009F1923"/>
    <w:rsid w:val="009F35DD"/>
    <w:rsid w:val="00A05066"/>
    <w:rsid w:val="00A10E53"/>
    <w:rsid w:val="00A171FC"/>
    <w:rsid w:val="00A254D2"/>
    <w:rsid w:val="00A2558D"/>
    <w:rsid w:val="00A37422"/>
    <w:rsid w:val="00A5343C"/>
    <w:rsid w:val="00A63710"/>
    <w:rsid w:val="00A77C17"/>
    <w:rsid w:val="00A825BD"/>
    <w:rsid w:val="00A860E3"/>
    <w:rsid w:val="00AA2AD2"/>
    <w:rsid w:val="00AB4F7F"/>
    <w:rsid w:val="00AD0BDD"/>
    <w:rsid w:val="00AD76FE"/>
    <w:rsid w:val="00AE492C"/>
    <w:rsid w:val="00AE694B"/>
    <w:rsid w:val="00AE696E"/>
    <w:rsid w:val="00AE6D4E"/>
    <w:rsid w:val="00AF5144"/>
    <w:rsid w:val="00AF5CBB"/>
    <w:rsid w:val="00AF7B7A"/>
    <w:rsid w:val="00B13A3D"/>
    <w:rsid w:val="00B248CA"/>
    <w:rsid w:val="00B30E14"/>
    <w:rsid w:val="00B37C5B"/>
    <w:rsid w:val="00B409A5"/>
    <w:rsid w:val="00B46A10"/>
    <w:rsid w:val="00B5467F"/>
    <w:rsid w:val="00B54A7C"/>
    <w:rsid w:val="00B579C9"/>
    <w:rsid w:val="00B63A26"/>
    <w:rsid w:val="00B72634"/>
    <w:rsid w:val="00B92273"/>
    <w:rsid w:val="00B92DD7"/>
    <w:rsid w:val="00B9479E"/>
    <w:rsid w:val="00BA0803"/>
    <w:rsid w:val="00BB2C84"/>
    <w:rsid w:val="00BC59D6"/>
    <w:rsid w:val="00C017B6"/>
    <w:rsid w:val="00C027A9"/>
    <w:rsid w:val="00C07B53"/>
    <w:rsid w:val="00C22CCB"/>
    <w:rsid w:val="00C305DE"/>
    <w:rsid w:val="00C307A0"/>
    <w:rsid w:val="00C30C09"/>
    <w:rsid w:val="00C408D5"/>
    <w:rsid w:val="00C4626F"/>
    <w:rsid w:val="00C57044"/>
    <w:rsid w:val="00C67F11"/>
    <w:rsid w:val="00C71917"/>
    <w:rsid w:val="00C72424"/>
    <w:rsid w:val="00C7768B"/>
    <w:rsid w:val="00CA00FE"/>
    <w:rsid w:val="00CB3DA5"/>
    <w:rsid w:val="00CB5004"/>
    <w:rsid w:val="00CC037E"/>
    <w:rsid w:val="00CC734A"/>
    <w:rsid w:val="00CE0167"/>
    <w:rsid w:val="00CE4B60"/>
    <w:rsid w:val="00CF26F9"/>
    <w:rsid w:val="00D0091F"/>
    <w:rsid w:val="00D0251F"/>
    <w:rsid w:val="00D16CE6"/>
    <w:rsid w:val="00D20850"/>
    <w:rsid w:val="00D223C0"/>
    <w:rsid w:val="00D32502"/>
    <w:rsid w:val="00D367B3"/>
    <w:rsid w:val="00D3697F"/>
    <w:rsid w:val="00D37353"/>
    <w:rsid w:val="00D478A8"/>
    <w:rsid w:val="00D5302C"/>
    <w:rsid w:val="00D61D73"/>
    <w:rsid w:val="00D65321"/>
    <w:rsid w:val="00D74FF5"/>
    <w:rsid w:val="00D8602A"/>
    <w:rsid w:val="00D92FCF"/>
    <w:rsid w:val="00D95BCF"/>
    <w:rsid w:val="00D96A87"/>
    <w:rsid w:val="00DA5BF1"/>
    <w:rsid w:val="00DB5CCA"/>
    <w:rsid w:val="00DC4DDF"/>
    <w:rsid w:val="00DD3CA7"/>
    <w:rsid w:val="00DE1D7B"/>
    <w:rsid w:val="00DE2DD6"/>
    <w:rsid w:val="00DF274F"/>
    <w:rsid w:val="00E039CC"/>
    <w:rsid w:val="00E050DE"/>
    <w:rsid w:val="00E135D8"/>
    <w:rsid w:val="00E24A23"/>
    <w:rsid w:val="00E24C1B"/>
    <w:rsid w:val="00E30A72"/>
    <w:rsid w:val="00E32D7B"/>
    <w:rsid w:val="00E50770"/>
    <w:rsid w:val="00E512ED"/>
    <w:rsid w:val="00E5376A"/>
    <w:rsid w:val="00E61421"/>
    <w:rsid w:val="00E66456"/>
    <w:rsid w:val="00E679BB"/>
    <w:rsid w:val="00E77657"/>
    <w:rsid w:val="00E8301D"/>
    <w:rsid w:val="00E8459A"/>
    <w:rsid w:val="00E8611F"/>
    <w:rsid w:val="00E92AE4"/>
    <w:rsid w:val="00E96FEA"/>
    <w:rsid w:val="00EA5B4F"/>
    <w:rsid w:val="00EB02D7"/>
    <w:rsid w:val="00EC5254"/>
    <w:rsid w:val="00EC54D8"/>
    <w:rsid w:val="00ED49DC"/>
    <w:rsid w:val="00ED6473"/>
    <w:rsid w:val="00EF5487"/>
    <w:rsid w:val="00EF688D"/>
    <w:rsid w:val="00F02C4C"/>
    <w:rsid w:val="00F02DF5"/>
    <w:rsid w:val="00F2297B"/>
    <w:rsid w:val="00F23D58"/>
    <w:rsid w:val="00F27DCE"/>
    <w:rsid w:val="00F368CE"/>
    <w:rsid w:val="00F36CD0"/>
    <w:rsid w:val="00F4042B"/>
    <w:rsid w:val="00F463BB"/>
    <w:rsid w:val="00F55F57"/>
    <w:rsid w:val="00F65526"/>
    <w:rsid w:val="00F6557C"/>
    <w:rsid w:val="00F67C73"/>
    <w:rsid w:val="00F70057"/>
    <w:rsid w:val="00F71D86"/>
    <w:rsid w:val="00F77F7E"/>
    <w:rsid w:val="00F8291C"/>
    <w:rsid w:val="00F83544"/>
    <w:rsid w:val="00F92B22"/>
    <w:rsid w:val="00F970C7"/>
    <w:rsid w:val="00FA0778"/>
    <w:rsid w:val="00FB1340"/>
    <w:rsid w:val="00FC50C9"/>
    <w:rsid w:val="00FC6E95"/>
    <w:rsid w:val="00FD1AE5"/>
    <w:rsid w:val="00FD1BB8"/>
    <w:rsid w:val="00FD5E61"/>
    <w:rsid w:val="00FD704A"/>
    <w:rsid w:val="00FE1C1D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4D16"/>
  <w15:chartTrackingRefBased/>
  <w15:docId w15:val="{BBAFA8C9-2F67-40C2-9CB0-AD4A8627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4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47402"/>
    <w:pPr>
      <w:keepNext/>
      <w:outlineLvl w:val="0"/>
    </w:pPr>
    <w:rPr>
      <w:b/>
      <w:bCs/>
      <w:sz w:val="20"/>
      <w:szCs w:val="24"/>
    </w:rPr>
  </w:style>
  <w:style w:type="paragraph" w:styleId="5">
    <w:name w:val="heading 5"/>
    <w:basedOn w:val="a"/>
    <w:next w:val="a"/>
    <w:link w:val="50"/>
    <w:qFormat/>
    <w:rsid w:val="0054740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40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74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54740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47402"/>
    <w:pPr>
      <w:framePr w:w="4920" w:h="4575" w:hSpace="180" w:wrap="around" w:vAnchor="text" w:hAnchor="page" w:x="6370" w:y="376"/>
      <w:spacing w:line="120" w:lineRule="atLeast"/>
      <w:ind w:left="720"/>
    </w:pPr>
    <w:rPr>
      <w:bCs/>
      <w:szCs w:val="24"/>
    </w:rPr>
  </w:style>
  <w:style w:type="character" w:customStyle="1" w:styleId="a5">
    <w:name w:val="Подзаголовок Знак"/>
    <w:basedOn w:val="a0"/>
    <w:link w:val="a4"/>
    <w:rsid w:val="0054740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5474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474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2665C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D0B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0BDD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13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1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92012A5-49EF-4F80-983D-554312A6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Айгуль Гафуровна</dc:creator>
  <cp:keywords/>
  <dc:description/>
  <cp:lastModifiedBy>Прокопович Ольга Владимировна</cp:lastModifiedBy>
  <cp:revision>4</cp:revision>
  <cp:lastPrinted>2021-08-26T12:50:00Z</cp:lastPrinted>
  <dcterms:created xsi:type="dcterms:W3CDTF">2022-03-11T05:24:00Z</dcterms:created>
  <dcterms:modified xsi:type="dcterms:W3CDTF">2022-03-11T07:01:00Z</dcterms:modified>
</cp:coreProperties>
</file>