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163" w:rsidRDefault="0052736C" w:rsidP="00092163">
      <w:pPr>
        <w:ind w:left="6663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4355620</wp:posOffset>
            </wp:positionH>
            <wp:positionV relativeFrom="paragraph">
              <wp:posOffset>354192</wp:posOffset>
            </wp:positionV>
            <wp:extent cx="558858" cy="655080"/>
            <wp:effectExtent l="38100" t="38100" r="12700" b="50165"/>
            <wp:wrapNone/>
            <wp:docPr id="1" name="Рисунок 1" descr="D:\Desktop\Роспис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esktop\Роспись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152490">
                      <a:off x="0" y="0"/>
                      <a:ext cx="558858" cy="655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5CF4">
        <w:rPr>
          <w:b/>
          <w:noProof/>
          <w:sz w:val="24"/>
          <w:szCs w:val="24"/>
        </w:rPr>
        <w:drawing>
          <wp:inline distT="0" distB="0" distL="0" distR="0">
            <wp:extent cx="2021924" cy="1540184"/>
            <wp:effectExtent l="0" t="0" r="0" b="3175"/>
            <wp:docPr id="3" name="Рисунок 3" descr="D:\Desktop\1(а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Desktop\1(а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429" cy="1563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643D" w:rsidRDefault="00B5643D" w:rsidP="00B2164E">
      <w:pPr>
        <w:ind w:left="1109"/>
        <w:jc w:val="center"/>
        <w:rPr>
          <w:b/>
          <w:sz w:val="24"/>
          <w:szCs w:val="24"/>
        </w:rPr>
      </w:pPr>
    </w:p>
    <w:p w:rsidR="00B2164E" w:rsidRDefault="00B2164E" w:rsidP="00B2164E">
      <w:pPr>
        <w:ind w:left="1109"/>
        <w:jc w:val="center"/>
        <w:rPr>
          <w:b/>
          <w:sz w:val="24"/>
          <w:szCs w:val="24"/>
        </w:rPr>
      </w:pPr>
    </w:p>
    <w:p w:rsidR="00B2164E" w:rsidRDefault="00B2164E" w:rsidP="004131B1">
      <w:pPr>
        <w:ind w:left="11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ПОЛОЖЕНИЕ</w:t>
      </w:r>
    </w:p>
    <w:p w:rsidR="00B2164E" w:rsidRDefault="00B2164E" w:rsidP="004131B1">
      <w:pPr>
        <w:ind w:left="1109"/>
        <w:jc w:val="center"/>
        <w:rPr>
          <w:sz w:val="24"/>
          <w:szCs w:val="24"/>
        </w:rPr>
      </w:pPr>
      <w:r>
        <w:rPr>
          <w:sz w:val="24"/>
          <w:szCs w:val="24"/>
        </w:rPr>
        <w:t>о проведении конкурса сочинений</w:t>
      </w:r>
      <w:bookmarkStart w:id="0" w:name="_GoBack"/>
      <w:bookmarkEnd w:id="0"/>
    </w:p>
    <w:p w:rsidR="00B2164E" w:rsidRDefault="00B2164E" w:rsidP="004131B1">
      <w:pPr>
        <w:ind w:left="11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«Герой нашего времени»</w:t>
      </w:r>
    </w:p>
    <w:p w:rsidR="00B2164E" w:rsidRDefault="00B2164E" w:rsidP="00B2164E">
      <w:pPr>
        <w:ind w:left="1109"/>
        <w:jc w:val="center"/>
        <w:rPr>
          <w:b/>
          <w:sz w:val="24"/>
          <w:szCs w:val="24"/>
        </w:rPr>
      </w:pPr>
    </w:p>
    <w:p w:rsidR="00B2164E" w:rsidRDefault="00B2164E" w:rsidP="00B2164E">
      <w:pPr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Общие положения</w:t>
      </w:r>
    </w:p>
    <w:p w:rsidR="00AF669D" w:rsidRDefault="00AF669D" w:rsidP="00D042DE">
      <w:pPr>
        <w:pStyle w:val="a7"/>
        <w:numPr>
          <w:ilvl w:val="1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2164E" w:rsidRPr="00AF669D">
        <w:rPr>
          <w:sz w:val="24"/>
          <w:szCs w:val="24"/>
        </w:rPr>
        <w:t>Конкурс сочинений «Герой нашего времени» (далее – Конкурс) проводится  в рамках  Года культуры в России, проекта «Большое чтение на 60-й параллели», празднования 200-летия со дня рождения М.Ю. Лермонтова.</w:t>
      </w:r>
    </w:p>
    <w:p w:rsidR="00B2164E" w:rsidRPr="00AF669D" w:rsidRDefault="00AF669D" w:rsidP="00D042DE">
      <w:pPr>
        <w:pStyle w:val="a7"/>
        <w:numPr>
          <w:ilvl w:val="1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042DE">
        <w:rPr>
          <w:sz w:val="24"/>
          <w:szCs w:val="24"/>
        </w:rPr>
        <w:t xml:space="preserve">Организатор конкурса: </w:t>
      </w:r>
      <w:r w:rsidR="00B2164E" w:rsidRPr="00AF669D">
        <w:rPr>
          <w:sz w:val="24"/>
          <w:szCs w:val="24"/>
        </w:rPr>
        <w:t>МБУК «Централизованная библиотечная система» Центральная городская библиотека им. А.С. Пушкина.</w:t>
      </w:r>
    </w:p>
    <w:p w:rsidR="00B2164E" w:rsidRDefault="00B2164E" w:rsidP="00D042DE">
      <w:pPr>
        <w:ind w:left="360"/>
        <w:jc w:val="both"/>
        <w:rPr>
          <w:b/>
          <w:sz w:val="24"/>
          <w:szCs w:val="24"/>
        </w:rPr>
      </w:pPr>
    </w:p>
    <w:p w:rsidR="00B2164E" w:rsidRDefault="00B2164E" w:rsidP="00D042DE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>Партнеры:</w:t>
      </w:r>
      <w:r>
        <w:rPr>
          <w:sz w:val="24"/>
          <w:szCs w:val="24"/>
        </w:rPr>
        <w:t xml:space="preserve"> </w:t>
      </w:r>
    </w:p>
    <w:p w:rsidR="00B2164E" w:rsidRDefault="00B2164E" w:rsidP="00D042DE">
      <w:pPr>
        <w:numPr>
          <w:ilvl w:val="0"/>
          <w:numId w:val="3"/>
        </w:numPr>
        <w:ind w:left="426" w:firstLine="0"/>
        <w:jc w:val="both"/>
        <w:rPr>
          <w:sz w:val="24"/>
          <w:szCs w:val="24"/>
        </w:rPr>
      </w:pPr>
      <w:r>
        <w:rPr>
          <w:sz w:val="24"/>
          <w:szCs w:val="24"/>
        </w:rPr>
        <w:t>Департамент культуры, молодежной политики и спорта;</w:t>
      </w:r>
    </w:p>
    <w:p w:rsidR="00B2164E" w:rsidRDefault="00B2164E" w:rsidP="00D042DE">
      <w:pPr>
        <w:numPr>
          <w:ilvl w:val="0"/>
          <w:numId w:val="3"/>
        </w:numPr>
        <w:ind w:left="426" w:firstLine="0"/>
        <w:jc w:val="both"/>
        <w:rPr>
          <w:sz w:val="24"/>
          <w:szCs w:val="24"/>
        </w:rPr>
      </w:pPr>
      <w:r>
        <w:rPr>
          <w:sz w:val="24"/>
          <w:szCs w:val="24"/>
        </w:rPr>
        <w:t>Департамент образования Администрации г. Сургута;</w:t>
      </w:r>
    </w:p>
    <w:p w:rsidR="00B2164E" w:rsidRPr="00D042DE" w:rsidRDefault="00B2164E" w:rsidP="003242D8">
      <w:pPr>
        <w:numPr>
          <w:ilvl w:val="0"/>
          <w:numId w:val="3"/>
        </w:numPr>
        <w:ind w:left="426" w:firstLine="0"/>
        <w:jc w:val="both"/>
        <w:rPr>
          <w:sz w:val="24"/>
          <w:szCs w:val="24"/>
        </w:rPr>
      </w:pPr>
      <w:r w:rsidRPr="00D042DE">
        <w:rPr>
          <w:sz w:val="24"/>
          <w:szCs w:val="24"/>
        </w:rPr>
        <w:t>ГОУ ВПР ХМАО – Югры «Сургутский г</w:t>
      </w:r>
      <w:r w:rsidR="003242D8">
        <w:rPr>
          <w:sz w:val="24"/>
          <w:szCs w:val="24"/>
        </w:rPr>
        <w:t xml:space="preserve">осударственный педагогический </w:t>
      </w:r>
      <w:r w:rsidRPr="00D042DE">
        <w:rPr>
          <w:sz w:val="24"/>
          <w:szCs w:val="24"/>
        </w:rPr>
        <w:t>университет»</w:t>
      </w:r>
    </w:p>
    <w:p w:rsidR="00B2164E" w:rsidRDefault="00B2164E" w:rsidP="00D042DE">
      <w:pPr>
        <w:ind w:left="795"/>
        <w:jc w:val="both"/>
        <w:rPr>
          <w:sz w:val="24"/>
          <w:szCs w:val="24"/>
        </w:rPr>
      </w:pPr>
    </w:p>
    <w:p w:rsidR="00B2164E" w:rsidRDefault="00B2164E" w:rsidP="00D042DE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>Цели:</w:t>
      </w:r>
    </w:p>
    <w:p w:rsidR="00B2164E" w:rsidRDefault="00B2164E" w:rsidP="00D042DE">
      <w:pPr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популяризация романа М.Ю. Лермонтова «Герой нашего времени»; </w:t>
      </w:r>
    </w:p>
    <w:p w:rsidR="00B2164E" w:rsidRDefault="00B2164E" w:rsidP="00D042DE">
      <w:pPr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выявление и содействие развитию интеллектуально-творческого потенциала молодежи</w:t>
      </w:r>
    </w:p>
    <w:p w:rsidR="00B2164E" w:rsidRDefault="00B2164E" w:rsidP="00D042DE">
      <w:pPr>
        <w:ind w:left="720"/>
        <w:jc w:val="both"/>
        <w:rPr>
          <w:sz w:val="24"/>
          <w:szCs w:val="24"/>
        </w:rPr>
      </w:pPr>
    </w:p>
    <w:p w:rsidR="00B2164E" w:rsidRDefault="00B2164E" w:rsidP="00D042DE">
      <w:pPr>
        <w:numPr>
          <w:ilvl w:val="0"/>
          <w:numId w:val="1"/>
        </w:numPr>
        <w:shd w:val="clear" w:color="auto" w:fill="FFFFFF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Условия конкурса</w:t>
      </w:r>
    </w:p>
    <w:p w:rsidR="00AF669D" w:rsidRDefault="00AF669D" w:rsidP="00D042DE">
      <w:pPr>
        <w:pStyle w:val="a7"/>
        <w:numPr>
          <w:ilvl w:val="1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2164E" w:rsidRPr="00AF669D">
        <w:rPr>
          <w:sz w:val="24"/>
          <w:szCs w:val="24"/>
        </w:rPr>
        <w:t>Возрастная категория участников: 15-24 года.</w:t>
      </w:r>
    </w:p>
    <w:p w:rsidR="00AF669D" w:rsidRDefault="00AF669D" w:rsidP="00D042DE">
      <w:pPr>
        <w:pStyle w:val="a7"/>
        <w:numPr>
          <w:ilvl w:val="1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2164E" w:rsidRPr="00AF669D">
        <w:rPr>
          <w:sz w:val="24"/>
          <w:szCs w:val="24"/>
        </w:rPr>
        <w:t>На конкурс принимаются сочинения, написанные в различных жанрах: сочинение-литературный портрет, сочинение-очерк, сочинение-письмо, сочинение-дневниковая запись, эссе и т.п.</w:t>
      </w:r>
    </w:p>
    <w:p w:rsidR="00AF669D" w:rsidRDefault="00AF669D" w:rsidP="00D042DE">
      <w:pPr>
        <w:pStyle w:val="a7"/>
        <w:numPr>
          <w:ilvl w:val="1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2164E" w:rsidRPr="00AF669D">
        <w:rPr>
          <w:sz w:val="24"/>
          <w:szCs w:val="24"/>
        </w:rPr>
        <w:t>Присылая свою работу на конкурс, участники тем самым предоставляют право организаторам конкурса на использование конкурсных работ в некоммерческих целях (размещение на сайте библиотеки, публикация в печатных изданиях) со ссылкой на авторство.</w:t>
      </w:r>
    </w:p>
    <w:p w:rsidR="00AF669D" w:rsidRDefault="00AF669D" w:rsidP="00D042DE">
      <w:pPr>
        <w:pStyle w:val="a7"/>
        <w:numPr>
          <w:ilvl w:val="1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2164E" w:rsidRPr="00AF669D">
        <w:rPr>
          <w:sz w:val="24"/>
          <w:szCs w:val="24"/>
        </w:rPr>
        <w:t>Конкурсные работы не рецензируются и не возвращаются.</w:t>
      </w:r>
    </w:p>
    <w:p w:rsidR="00AF669D" w:rsidRDefault="00AF669D" w:rsidP="00D042DE">
      <w:pPr>
        <w:pStyle w:val="a7"/>
        <w:numPr>
          <w:ilvl w:val="1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2164E" w:rsidRPr="00AF669D">
        <w:rPr>
          <w:sz w:val="24"/>
          <w:szCs w:val="24"/>
        </w:rPr>
        <w:t xml:space="preserve">В целях проведения конкурса создается организационный комитет (Приложение 1), персональный состав которого утверждается организатором конкурса. </w:t>
      </w:r>
    </w:p>
    <w:p w:rsidR="00B2164E" w:rsidRPr="00AF669D" w:rsidRDefault="00AF669D" w:rsidP="00D042DE">
      <w:pPr>
        <w:pStyle w:val="a7"/>
        <w:numPr>
          <w:ilvl w:val="1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2164E" w:rsidRPr="00AF669D">
        <w:rPr>
          <w:sz w:val="24"/>
          <w:szCs w:val="24"/>
        </w:rPr>
        <w:t>В функции оргкомитета входит:</w:t>
      </w:r>
    </w:p>
    <w:p w:rsidR="00B2164E" w:rsidRDefault="00B2164E" w:rsidP="00D042DE">
      <w:pPr>
        <w:numPr>
          <w:ilvl w:val="1"/>
          <w:numId w:val="6"/>
        </w:numPr>
        <w:shd w:val="clear" w:color="auto" w:fill="FFFFFF"/>
        <w:tabs>
          <w:tab w:val="left" w:pos="43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распространение информации о конкурсе в городских библиотеках, на сайтах Администрации города, МБУК ЦБС </w:t>
      </w:r>
      <w:hyperlink r:id="rId10" w:history="1">
        <w:r>
          <w:rPr>
            <w:rStyle w:val="a3"/>
            <w:color w:val="auto"/>
            <w:sz w:val="24"/>
            <w:szCs w:val="24"/>
            <w:lang w:val="en-US"/>
          </w:rPr>
          <w:t>http</w:t>
        </w:r>
        <w:r>
          <w:rPr>
            <w:rStyle w:val="a3"/>
            <w:color w:val="auto"/>
            <w:sz w:val="24"/>
            <w:szCs w:val="24"/>
          </w:rPr>
          <w:t>://</w:t>
        </w:r>
        <w:r>
          <w:rPr>
            <w:rStyle w:val="a3"/>
            <w:color w:val="auto"/>
            <w:sz w:val="24"/>
            <w:szCs w:val="24"/>
            <w:lang w:val="en-US"/>
          </w:rPr>
          <w:t>slib</w:t>
        </w:r>
        <w:r>
          <w:rPr>
            <w:rStyle w:val="a3"/>
            <w:color w:val="auto"/>
            <w:sz w:val="24"/>
            <w:szCs w:val="24"/>
          </w:rPr>
          <w:t>.</w:t>
        </w:r>
        <w:r>
          <w:rPr>
            <w:rStyle w:val="a3"/>
            <w:color w:val="auto"/>
            <w:sz w:val="24"/>
            <w:szCs w:val="24"/>
            <w:lang w:val="en-US"/>
          </w:rPr>
          <w:t>admsurgut</w:t>
        </w:r>
        <w:r>
          <w:rPr>
            <w:rStyle w:val="a3"/>
            <w:color w:val="auto"/>
            <w:sz w:val="24"/>
            <w:szCs w:val="24"/>
          </w:rPr>
          <w:t>.</w:t>
        </w:r>
        <w:r>
          <w:rPr>
            <w:rStyle w:val="a3"/>
            <w:color w:val="auto"/>
            <w:sz w:val="24"/>
            <w:szCs w:val="24"/>
            <w:lang w:val="en-US"/>
          </w:rPr>
          <w:t>ru</w:t>
        </w:r>
        <w:r>
          <w:rPr>
            <w:rStyle w:val="a3"/>
            <w:color w:val="auto"/>
            <w:sz w:val="24"/>
            <w:szCs w:val="24"/>
          </w:rPr>
          <w:t>/</w:t>
        </w:r>
      </w:hyperlink>
      <w:r>
        <w:rPr>
          <w:sz w:val="24"/>
          <w:szCs w:val="24"/>
        </w:rPr>
        <w:t>;</w:t>
      </w:r>
    </w:p>
    <w:p w:rsidR="00B2164E" w:rsidRDefault="00B2164E" w:rsidP="00D042DE">
      <w:pPr>
        <w:numPr>
          <w:ilvl w:val="1"/>
          <w:numId w:val="6"/>
        </w:numPr>
        <w:shd w:val="clear" w:color="auto" w:fill="FFFFFF"/>
        <w:tabs>
          <w:tab w:val="left" w:pos="43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прием конкурсных работ; </w:t>
      </w:r>
    </w:p>
    <w:p w:rsidR="00B2164E" w:rsidRDefault="00B2164E" w:rsidP="00D042DE">
      <w:pPr>
        <w:numPr>
          <w:ilvl w:val="1"/>
          <w:numId w:val="6"/>
        </w:numPr>
        <w:shd w:val="clear" w:color="auto" w:fill="FFFFFF"/>
        <w:tabs>
          <w:tab w:val="left" w:pos="439"/>
        </w:tabs>
        <w:jc w:val="both"/>
        <w:rPr>
          <w:sz w:val="24"/>
          <w:szCs w:val="24"/>
        </w:rPr>
      </w:pPr>
      <w:r>
        <w:rPr>
          <w:sz w:val="24"/>
          <w:szCs w:val="24"/>
        </w:rPr>
        <w:t>утверждение  состава жюри и организация его работы;</w:t>
      </w:r>
    </w:p>
    <w:p w:rsidR="00B2164E" w:rsidRDefault="00B2164E" w:rsidP="00D042DE">
      <w:pPr>
        <w:numPr>
          <w:ilvl w:val="1"/>
          <w:numId w:val="6"/>
        </w:numPr>
        <w:shd w:val="clear" w:color="auto" w:fill="FFFFFF"/>
        <w:tabs>
          <w:tab w:val="left" w:pos="439"/>
        </w:tabs>
        <w:jc w:val="both"/>
        <w:rPr>
          <w:sz w:val="24"/>
          <w:szCs w:val="24"/>
        </w:rPr>
      </w:pPr>
      <w:r>
        <w:rPr>
          <w:sz w:val="24"/>
          <w:szCs w:val="24"/>
        </w:rPr>
        <w:t>награждение победителей;</w:t>
      </w:r>
    </w:p>
    <w:p w:rsidR="00B2164E" w:rsidRDefault="00B2164E" w:rsidP="00D042DE">
      <w:pPr>
        <w:numPr>
          <w:ilvl w:val="1"/>
          <w:numId w:val="6"/>
        </w:numPr>
        <w:shd w:val="clear" w:color="auto" w:fill="FFFFFF"/>
        <w:tabs>
          <w:tab w:val="left" w:pos="439"/>
        </w:tabs>
        <w:jc w:val="both"/>
        <w:rPr>
          <w:sz w:val="24"/>
          <w:szCs w:val="24"/>
        </w:rPr>
      </w:pPr>
      <w:r>
        <w:rPr>
          <w:sz w:val="24"/>
          <w:szCs w:val="24"/>
        </w:rPr>
        <w:t>освещение хода и результатов конкурса в средствах массовой информации</w:t>
      </w:r>
    </w:p>
    <w:p w:rsidR="00B2164E" w:rsidRDefault="00B2164E" w:rsidP="00D042DE">
      <w:pPr>
        <w:ind w:left="720"/>
        <w:jc w:val="both"/>
        <w:rPr>
          <w:sz w:val="24"/>
          <w:szCs w:val="24"/>
        </w:rPr>
      </w:pPr>
    </w:p>
    <w:p w:rsidR="00B2164E" w:rsidRDefault="00B2164E" w:rsidP="00D042DE">
      <w:pPr>
        <w:numPr>
          <w:ilvl w:val="0"/>
          <w:numId w:val="1"/>
        </w:numPr>
        <w:shd w:val="clear" w:color="auto" w:fill="FFFFFF"/>
        <w:tabs>
          <w:tab w:val="left" w:pos="432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Порядок проведения конкурса</w:t>
      </w:r>
    </w:p>
    <w:p w:rsidR="00B2164E" w:rsidRPr="00AF669D" w:rsidRDefault="00AF669D" w:rsidP="00D042DE">
      <w:pPr>
        <w:pStyle w:val="a7"/>
        <w:numPr>
          <w:ilvl w:val="1"/>
          <w:numId w:val="16"/>
        </w:numPr>
        <w:shd w:val="clear" w:color="auto" w:fill="FFFFFF"/>
        <w:tabs>
          <w:tab w:val="left" w:pos="432"/>
        </w:tabs>
        <w:ind w:left="709" w:right="-32"/>
        <w:jc w:val="both"/>
        <w:rPr>
          <w:spacing w:val="-11"/>
          <w:sz w:val="24"/>
          <w:szCs w:val="24"/>
        </w:rPr>
      </w:pPr>
      <w:r>
        <w:rPr>
          <w:sz w:val="24"/>
          <w:szCs w:val="24"/>
        </w:rPr>
        <w:t xml:space="preserve"> </w:t>
      </w:r>
      <w:r w:rsidR="00B2164E" w:rsidRPr="00AF669D">
        <w:rPr>
          <w:sz w:val="24"/>
          <w:szCs w:val="24"/>
        </w:rPr>
        <w:t xml:space="preserve">Индивидуальное исполнение работы. От каждого участника принимается не более </w:t>
      </w:r>
    </w:p>
    <w:p w:rsidR="00AF669D" w:rsidRDefault="00B2164E" w:rsidP="00D042DE">
      <w:pPr>
        <w:shd w:val="clear" w:color="auto" w:fill="FFFFFF"/>
        <w:tabs>
          <w:tab w:val="left" w:pos="432"/>
        </w:tabs>
        <w:ind w:left="709" w:right="-32"/>
        <w:jc w:val="both"/>
        <w:rPr>
          <w:sz w:val="24"/>
          <w:szCs w:val="24"/>
        </w:rPr>
      </w:pPr>
      <w:r>
        <w:rPr>
          <w:sz w:val="24"/>
          <w:szCs w:val="24"/>
        </w:rPr>
        <w:t>одной  работы.</w:t>
      </w:r>
    </w:p>
    <w:p w:rsidR="00AF669D" w:rsidRDefault="00AF669D" w:rsidP="00D042DE">
      <w:pPr>
        <w:pStyle w:val="a7"/>
        <w:numPr>
          <w:ilvl w:val="1"/>
          <w:numId w:val="16"/>
        </w:numPr>
        <w:shd w:val="clear" w:color="auto" w:fill="FFFFFF"/>
        <w:tabs>
          <w:tab w:val="left" w:pos="432"/>
        </w:tabs>
        <w:ind w:left="709" w:right="-3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81F4A" w:rsidRPr="00AF669D">
        <w:rPr>
          <w:sz w:val="24"/>
          <w:szCs w:val="24"/>
        </w:rPr>
        <w:t>Сроки проведения конкурса: с 15</w:t>
      </w:r>
      <w:r w:rsidR="00B2164E" w:rsidRPr="00AF669D">
        <w:rPr>
          <w:sz w:val="24"/>
          <w:szCs w:val="24"/>
        </w:rPr>
        <w:t xml:space="preserve"> </w:t>
      </w:r>
      <w:r w:rsidR="00781F4A" w:rsidRPr="00AF669D">
        <w:rPr>
          <w:sz w:val="24"/>
          <w:szCs w:val="24"/>
        </w:rPr>
        <w:t>февраля по 15</w:t>
      </w:r>
      <w:r w:rsidR="00B2164E" w:rsidRPr="00AF669D">
        <w:rPr>
          <w:sz w:val="24"/>
          <w:szCs w:val="24"/>
        </w:rPr>
        <w:t xml:space="preserve"> марта 2014 года.</w:t>
      </w:r>
    </w:p>
    <w:p w:rsidR="00AF669D" w:rsidRPr="00AF669D" w:rsidRDefault="00D12E0F" w:rsidP="00D042DE">
      <w:pPr>
        <w:pStyle w:val="a7"/>
        <w:numPr>
          <w:ilvl w:val="1"/>
          <w:numId w:val="16"/>
        </w:numPr>
        <w:shd w:val="clear" w:color="auto" w:fill="FFFFFF"/>
        <w:tabs>
          <w:tab w:val="left" w:pos="432"/>
        </w:tabs>
        <w:ind w:left="709" w:right="-32"/>
        <w:jc w:val="both"/>
        <w:rPr>
          <w:spacing w:val="-11"/>
          <w:sz w:val="24"/>
          <w:szCs w:val="24"/>
        </w:rPr>
      </w:pPr>
      <w:r>
        <w:rPr>
          <w:sz w:val="24"/>
          <w:szCs w:val="24"/>
        </w:rPr>
        <w:t xml:space="preserve"> </w:t>
      </w:r>
      <w:r w:rsidR="00781F4A" w:rsidRPr="00AF669D">
        <w:rPr>
          <w:sz w:val="24"/>
          <w:szCs w:val="24"/>
        </w:rPr>
        <w:t xml:space="preserve">Прием конкурсных работ: </w:t>
      </w:r>
      <w:r w:rsidR="004131B1" w:rsidRPr="00AF669D">
        <w:rPr>
          <w:sz w:val="24"/>
          <w:szCs w:val="24"/>
        </w:rPr>
        <w:t>д</w:t>
      </w:r>
      <w:r w:rsidR="00781F4A" w:rsidRPr="00AF669D">
        <w:rPr>
          <w:sz w:val="24"/>
          <w:szCs w:val="24"/>
        </w:rPr>
        <w:t>о 20</w:t>
      </w:r>
      <w:r w:rsidR="00B2164E" w:rsidRPr="00AF669D">
        <w:rPr>
          <w:sz w:val="24"/>
          <w:szCs w:val="24"/>
        </w:rPr>
        <w:t xml:space="preserve"> марта 2014 года в Центральной городской библиотеке им. А.С.</w:t>
      </w:r>
      <w:r>
        <w:rPr>
          <w:sz w:val="24"/>
          <w:szCs w:val="24"/>
        </w:rPr>
        <w:t xml:space="preserve"> </w:t>
      </w:r>
      <w:r w:rsidR="00B2164E" w:rsidRPr="00AF669D">
        <w:rPr>
          <w:sz w:val="24"/>
          <w:szCs w:val="24"/>
        </w:rPr>
        <w:t>Пушкина по адресу</w:t>
      </w:r>
      <w:r w:rsidR="00B2164E">
        <w:t xml:space="preserve"> </w:t>
      </w:r>
      <w:r w:rsidR="00B2164E" w:rsidRPr="00AF669D">
        <w:rPr>
          <w:sz w:val="24"/>
          <w:szCs w:val="24"/>
        </w:rPr>
        <w:t>ул. Республики, 78/1 (5 этаж), информационно-библиографический отдел, контактное лицо – Сигаева Татьяна Ива</w:t>
      </w:r>
      <w:r>
        <w:rPr>
          <w:sz w:val="24"/>
          <w:szCs w:val="24"/>
        </w:rPr>
        <w:t>новна, тел: 28-56-93, 28-35-01.</w:t>
      </w:r>
    </w:p>
    <w:p w:rsidR="00B2164E" w:rsidRPr="00AF669D" w:rsidRDefault="00AF669D" w:rsidP="00D042DE">
      <w:pPr>
        <w:pStyle w:val="a7"/>
        <w:numPr>
          <w:ilvl w:val="1"/>
          <w:numId w:val="16"/>
        </w:numPr>
        <w:shd w:val="clear" w:color="auto" w:fill="FFFFFF"/>
        <w:tabs>
          <w:tab w:val="left" w:pos="432"/>
        </w:tabs>
        <w:ind w:left="709" w:right="-32"/>
        <w:jc w:val="both"/>
        <w:rPr>
          <w:spacing w:val="-11"/>
          <w:sz w:val="24"/>
          <w:szCs w:val="24"/>
        </w:rPr>
      </w:pPr>
      <w:r>
        <w:rPr>
          <w:sz w:val="24"/>
          <w:szCs w:val="24"/>
        </w:rPr>
        <w:t xml:space="preserve"> </w:t>
      </w:r>
      <w:r w:rsidR="00781F4A" w:rsidRPr="00AF669D">
        <w:rPr>
          <w:sz w:val="24"/>
          <w:szCs w:val="24"/>
        </w:rPr>
        <w:t>Подведение итогов: с 21 по 26</w:t>
      </w:r>
      <w:r w:rsidR="00B2164E" w:rsidRPr="00AF669D">
        <w:rPr>
          <w:sz w:val="24"/>
          <w:szCs w:val="24"/>
        </w:rPr>
        <w:t xml:space="preserve"> марта 2014 года ознакомление жюри с работами, определение победителей.</w:t>
      </w:r>
    </w:p>
    <w:p w:rsidR="00B2164E" w:rsidRDefault="00B2164E" w:rsidP="00D042DE">
      <w:pPr>
        <w:shd w:val="clear" w:color="auto" w:fill="FFFFFF"/>
        <w:tabs>
          <w:tab w:val="left" w:pos="439"/>
        </w:tabs>
        <w:ind w:left="851" w:right="-32"/>
        <w:jc w:val="both"/>
        <w:rPr>
          <w:spacing w:val="-11"/>
          <w:sz w:val="24"/>
          <w:szCs w:val="24"/>
        </w:rPr>
      </w:pPr>
    </w:p>
    <w:p w:rsidR="00B2164E" w:rsidRDefault="00B2164E" w:rsidP="00D042DE">
      <w:pPr>
        <w:pStyle w:val="a4"/>
        <w:numPr>
          <w:ilvl w:val="0"/>
          <w:numId w:val="1"/>
        </w:numPr>
        <w:shd w:val="clear" w:color="auto" w:fill="FFFFFF"/>
        <w:tabs>
          <w:tab w:val="left" w:pos="432"/>
        </w:tabs>
        <w:spacing w:before="0" w:beforeAutospacing="0" w:after="0" w:afterAutospacing="0"/>
        <w:jc w:val="both"/>
        <w:rPr>
          <w:b/>
          <w:spacing w:val="-7"/>
        </w:rPr>
      </w:pPr>
      <w:r>
        <w:rPr>
          <w:b/>
        </w:rPr>
        <w:t>Требования к содержанию и оформлению конкурсных работ</w:t>
      </w:r>
    </w:p>
    <w:p w:rsidR="00AF669D" w:rsidRPr="00AF669D" w:rsidRDefault="00AF669D" w:rsidP="00D042DE">
      <w:pPr>
        <w:pStyle w:val="a4"/>
        <w:numPr>
          <w:ilvl w:val="1"/>
          <w:numId w:val="17"/>
        </w:numPr>
        <w:shd w:val="clear" w:color="auto" w:fill="FFFFFF"/>
        <w:tabs>
          <w:tab w:val="left" w:pos="432"/>
        </w:tabs>
        <w:spacing w:before="0" w:beforeAutospacing="0" w:after="0" w:afterAutospacing="0"/>
        <w:ind w:left="709"/>
        <w:jc w:val="both"/>
        <w:rPr>
          <w:spacing w:val="-7"/>
        </w:rPr>
      </w:pPr>
      <w:r>
        <w:t xml:space="preserve"> </w:t>
      </w:r>
      <w:r w:rsidR="00B2164E">
        <w:t>Работа должна быть предоставлена в печатном виде, выполнена в текстовом редакторе Word, шрифт - Times New Roman, размер шрифта - 14, междустрочный интервал – полуторный.</w:t>
      </w:r>
    </w:p>
    <w:p w:rsidR="00AF669D" w:rsidRPr="00AF669D" w:rsidRDefault="00AF669D" w:rsidP="00D042DE">
      <w:pPr>
        <w:pStyle w:val="a4"/>
        <w:numPr>
          <w:ilvl w:val="1"/>
          <w:numId w:val="17"/>
        </w:numPr>
        <w:shd w:val="clear" w:color="auto" w:fill="FFFFFF"/>
        <w:tabs>
          <w:tab w:val="left" w:pos="432"/>
        </w:tabs>
        <w:spacing w:before="0" w:beforeAutospacing="0" w:after="0" w:afterAutospacing="0"/>
        <w:ind w:left="709"/>
        <w:jc w:val="both"/>
        <w:rPr>
          <w:spacing w:val="-7"/>
        </w:rPr>
      </w:pPr>
      <w:r>
        <w:t xml:space="preserve"> </w:t>
      </w:r>
      <w:r w:rsidR="00B2164E" w:rsidRPr="00AF669D">
        <w:t>Объем работы не должен превышать 5 страниц формата А-4.</w:t>
      </w:r>
    </w:p>
    <w:p w:rsidR="00B2164E" w:rsidRPr="00AF669D" w:rsidRDefault="00AF669D" w:rsidP="00D042DE">
      <w:pPr>
        <w:pStyle w:val="a4"/>
        <w:numPr>
          <w:ilvl w:val="1"/>
          <w:numId w:val="17"/>
        </w:numPr>
        <w:shd w:val="clear" w:color="auto" w:fill="FFFFFF"/>
        <w:tabs>
          <w:tab w:val="left" w:pos="432"/>
        </w:tabs>
        <w:spacing w:before="0" w:beforeAutospacing="0" w:after="0" w:afterAutospacing="0"/>
        <w:ind w:left="709"/>
        <w:jc w:val="both"/>
        <w:rPr>
          <w:spacing w:val="-7"/>
        </w:rPr>
      </w:pPr>
      <w:r>
        <w:t xml:space="preserve"> </w:t>
      </w:r>
      <w:r w:rsidR="00B2164E" w:rsidRPr="00AF669D">
        <w:t>Содержание титульного листа: название сочинения, фамилия, имя, класс, группа, курс, полное название образовательного учреждения, контактый телефон, а также фамилия, имя, отчество педагога.</w:t>
      </w:r>
    </w:p>
    <w:p w:rsidR="00B2164E" w:rsidRDefault="00B2164E" w:rsidP="00D042DE">
      <w:pPr>
        <w:ind w:left="795"/>
        <w:rPr>
          <w:sz w:val="24"/>
          <w:szCs w:val="24"/>
        </w:rPr>
      </w:pPr>
    </w:p>
    <w:p w:rsidR="00B2164E" w:rsidRDefault="00B2164E" w:rsidP="00D042DE">
      <w:pPr>
        <w:numPr>
          <w:ilvl w:val="0"/>
          <w:numId w:val="1"/>
        </w:numPr>
        <w:rPr>
          <w:sz w:val="24"/>
          <w:szCs w:val="24"/>
        </w:rPr>
      </w:pPr>
      <w:r>
        <w:rPr>
          <w:b/>
          <w:sz w:val="24"/>
          <w:szCs w:val="24"/>
        </w:rPr>
        <w:t>Критерии оценки работ</w:t>
      </w:r>
    </w:p>
    <w:p w:rsidR="00B2164E" w:rsidRPr="00AF669D" w:rsidRDefault="00B2164E" w:rsidP="00D042DE">
      <w:pPr>
        <w:pStyle w:val="a7"/>
        <w:numPr>
          <w:ilvl w:val="1"/>
          <w:numId w:val="18"/>
        </w:numPr>
        <w:shd w:val="clear" w:color="auto" w:fill="FFFFFF"/>
        <w:tabs>
          <w:tab w:val="left" w:pos="709"/>
        </w:tabs>
        <w:ind w:left="709"/>
        <w:jc w:val="both"/>
        <w:rPr>
          <w:sz w:val="24"/>
          <w:szCs w:val="24"/>
        </w:rPr>
      </w:pPr>
      <w:r w:rsidRPr="00AF669D">
        <w:rPr>
          <w:sz w:val="24"/>
          <w:szCs w:val="24"/>
        </w:rPr>
        <w:t>Оценка представленных на конкурс сочинений осуществляется жюри, которое рассматривает и оценивает конкурсные работы по следующим критериям:</w:t>
      </w:r>
    </w:p>
    <w:p w:rsidR="00B2164E" w:rsidRDefault="00B2164E" w:rsidP="00D042DE">
      <w:pPr>
        <w:numPr>
          <w:ilvl w:val="0"/>
          <w:numId w:val="10"/>
        </w:numPr>
        <w:ind w:left="709"/>
        <w:rPr>
          <w:sz w:val="24"/>
          <w:szCs w:val="24"/>
        </w:rPr>
      </w:pPr>
      <w:r>
        <w:rPr>
          <w:sz w:val="24"/>
          <w:szCs w:val="24"/>
        </w:rPr>
        <w:t>отражение темы конкурса - от 1 до 5 баллов;</w:t>
      </w:r>
    </w:p>
    <w:p w:rsidR="00B2164E" w:rsidRDefault="00B2164E" w:rsidP="00D042DE">
      <w:pPr>
        <w:numPr>
          <w:ilvl w:val="0"/>
          <w:numId w:val="10"/>
        </w:numPr>
        <w:ind w:left="709"/>
        <w:rPr>
          <w:sz w:val="24"/>
          <w:szCs w:val="24"/>
        </w:rPr>
      </w:pPr>
      <w:r>
        <w:rPr>
          <w:sz w:val="24"/>
          <w:szCs w:val="24"/>
        </w:rPr>
        <w:t xml:space="preserve">художественный уровень сочинения – от 1 до 5 баллов; </w:t>
      </w:r>
    </w:p>
    <w:p w:rsidR="00B2164E" w:rsidRDefault="00B2164E" w:rsidP="00D042DE">
      <w:pPr>
        <w:numPr>
          <w:ilvl w:val="0"/>
          <w:numId w:val="10"/>
        </w:numPr>
        <w:ind w:left="709"/>
        <w:rPr>
          <w:sz w:val="24"/>
          <w:szCs w:val="24"/>
        </w:rPr>
      </w:pPr>
      <w:r>
        <w:rPr>
          <w:sz w:val="24"/>
          <w:szCs w:val="24"/>
        </w:rPr>
        <w:t>креативность изложения – 1 балл;</w:t>
      </w:r>
    </w:p>
    <w:p w:rsidR="00B2164E" w:rsidRDefault="00B2164E" w:rsidP="00D042DE">
      <w:pPr>
        <w:numPr>
          <w:ilvl w:val="0"/>
          <w:numId w:val="10"/>
        </w:numPr>
        <w:ind w:left="709"/>
        <w:rPr>
          <w:sz w:val="24"/>
          <w:szCs w:val="24"/>
        </w:rPr>
      </w:pPr>
      <w:r>
        <w:rPr>
          <w:sz w:val="24"/>
          <w:szCs w:val="24"/>
        </w:rPr>
        <w:t>оригинальность оформления - 1 балл;</w:t>
      </w:r>
    </w:p>
    <w:p w:rsidR="00B2164E" w:rsidRDefault="00B2164E" w:rsidP="00D042DE">
      <w:pPr>
        <w:numPr>
          <w:ilvl w:val="0"/>
          <w:numId w:val="10"/>
        </w:numPr>
        <w:ind w:left="709"/>
        <w:rPr>
          <w:sz w:val="24"/>
          <w:szCs w:val="24"/>
        </w:rPr>
      </w:pPr>
      <w:r>
        <w:rPr>
          <w:sz w:val="24"/>
          <w:szCs w:val="24"/>
        </w:rPr>
        <w:t>ссылки на источники – 1 бал;</w:t>
      </w:r>
    </w:p>
    <w:p w:rsidR="00B2164E" w:rsidRDefault="00B2164E" w:rsidP="00D042DE">
      <w:pPr>
        <w:numPr>
          <w:ilvl w:val="0"/>
          <w:numId w:val="10"/>
        </w:numPr>
        <w:ind w:left="709"/>
        <w:rPr>
          <w:sz w:val="24"/>
          <w:szCs w:val="24"/>
        </w:rPr>
      </w:pPr>
      <w:r>
        <w:rPr>
          <w:sz w:val="24"/>
          <w:szCs w:val="24"/>
        </w:rPr>
        <w:t>грамотность - от 1 до 5 баллов;</w:t>
      </w:r>
    </w:p>
    <w:p w:rsidR="00B2164E" w:rsidRDefault="00B2164E" w:rsidP="00D042DE">
      <w:pPr>
        <w:shd w:val="clear" w:color="auto" w:fill="FFFFFF"/>
        <w:tabs>
          <w:tab w:val="left" w:pos="432"/>
        </w:tabs>
        <w:jc w:val="both"/>
        <w:rPr>
          <w:sz w:val="24"/>
          <w:szCs w:val="24"/>
        </w:rPr>
      </w:pPr>
    </w:p>
    <w:p w:rsidR="00B2164E" w:rsidRPr="00AF669D" w:rsidRDefault="00B2164E" w:rsidP="00D042DE">
      <w:pPr>
        <w:pStyle w:val="a7"/>
        <w:numPr>
          <w:ilvl w:val="0"/>
          <w:numId w:val="18"/>
        </w:numPr>
        <w:shd w:val="clear" w:color="auto" w:fill="FFFFFF"/>
        <w:tabs>
          <w:tab w:val="left" w:pos="432"/>
        </w:tabs>
        <w:ind w:left="709"/>
        <w:jc w:val="both"/>
        <w:rPr>
          <w:b/>
          <w:spacing w:val="-7"/>
          <w:sz w:val="24"/>
          <w:szCs w:val="24"/>
        </w:rPr>
      </w:pPr>
      <w:r w:rsidRPr="00AF669D">
        <w:rPr>
          <w:b/>
          <w:spacing w:val="-7"/>
          <w:sz w:val="24"/>
          <w:szCs w:val="24"/>
        </w:rPr>
        <w:t>Итоги конкурса</w:t>
      </w:r>
    </w:p>
    <w:p w:rsidR="00B2164E" w:rsidRPr="00AF669D" w:rsidRDefault="00AF669D" w:rsidP="00D042DE">
      <w:pPr>
        <w:pStyle w:val="a7"/>
        <w:numPr>
          <w:ilvl w:val="1"/>
          <w:numId w:val="18"/>
        </w:numPr>
        <w:shd w:val="clear" w:color="auto" w:fill="FFFFFF"/>
        <w:tabs>
          <w:tab w:val="left" w:pos="425"/>
        </w:tabs>
        <w:ind w:left="709"/>
        <w:jc w:val="both"/>
        <w:rPr>
          <w:spacing w:val="-11"/>
          <w:sz w:val="24"/>
          <w:szCs w:val="24"/>
        </w:rPr>
      </w:pPr>
      <w:r>
        <w:rPr>
          <w:spacing w:val="-7"/>
          <w:sz w:val="24"/>
          <w:szCs w:val="24"/>
        </w:rPr>
        <w:t xml:space="preserve"> </w:t>
      </w:r>
      <w:r w:rsidR="00B2164E" w:rsidRPr="00AF669D">
        <w:rPr>
          <w:spacing w:val="-7"/>
          <w:sz w:val="24"/>
          <w:szCs w:val="24"/>
        </w:rPr>
        <w:t>Жюри Конкурса (Приложение 2) оценивает работы и принимает решение о победителях на закрытом заседании. Победителем является участник конкурса, набравший наибольшее количество баллов. При равенстве голосов решающим является голос председателя жюри.</w:t>
      </w:r>
    </w:p>
    <w:p w:rsidR="00B2164E" w:rsidRDefault="00AF669D" w:rsidP="00D042DE">
      <w:pPr>
        <w:numPr>
          <w:ilvl w:val="1"/>
          <w:numId w:val="18"/>
        </w:numPr>
        <w:shd w:val="clear" w:color="auto" w:fill="FFFFFF"/>
        <w:tabs>
          <w:tab w:val="left" w:pos="425"/>
        </w:tabs>
        <w:ind w:left="709"/>
        <w:jc w:val="both"/>
        <w:rPr>
          <w:spacing w:val="-11"/>
          <w:sz w:val="24"/>
          <w:szCs w:val="24"/>
        </w:rPr>
      </w:pPr>
      <w:r>
        <w:rPr>
          <w:spacing w:val="-7"/>
          <w:sz w:val="24"/>
          <w:szCs w:val="24"/>
        </w:rPr>
        <w:t xml:space="preserve"> </w:t>
      </w:r>
      <w:r w:rsidR="00B2164E">
        <w:rPr>
          <w:spacing w:val="-7"/>
          <w:sz w:val="24"/>
          <w:szCs w:val="24"/>
        </w:rPr>
        <w:t>Жюри не рецензирует присланные произведения и не вступает с авторами в дискуссию относительно представленных на конкурс работ.</w:t>
      </w:r>
    </w:p>
    <w:p w:rsidR="00AF669D" w:rsidRDefault="00AF669D" w:rsidP="00D042DE">
      <w:pPr>
        <w:numPr>
          <w:ilvl w:val="1"/>
          <w:numId w:val="18"/>
        </w:numPr>
        <w:shd w:val="clear" w:color="auto" w:fill="FFFFFF"/>
        <w:tabs>
          <w:tab w:val="left" w:pos="425"/>
        </w:tabs>
        <w:ind w:left="709"/>
        <w:jc w:val="both"/>
        <w:rPr>
          <w:spacing w:val="-11"/>
          <w:sz w:val="24"/>
          <w:szCs w:val="24"/>
        </w:rPr>
      </w:pPr>
      <w:r>
        <w:rPr>
          <w:spacing w:val="-1"/>
          <w:sz w:val="24"/>
          <w:szCs w:val="24"/>
        </w:rPr>
        <w:t xml:space="preserve"> </w:t>
      </w:r>
      <w:r w:rsidR="00B2164E">
        <w:rPr>
          <w:spacing w:val="-1"/>
          <w:sz w:val="24"/>
          <w:szCs w:val="24"/>
        </w:rPr>
        <w:t>Решение жюри о победителях конкурса оформляется протоколом заседания, подписанным председателем и секретарем жюри.</w:t>
      </w:r>
    </w:p>
    <w:p w:rsidR="00AF669D" w:rsidRDefault="00AF669D" w:rsidP="00D042DE">
      <w:pPr>
        <w:numPr>
          <w:ilvl w:val="1"/>
          <w:numId w:val="18"/>
        </w:numPr>
        <w:shd w:val="clear" w:color="auto" w:fill="FFFFFF"/>
        <w:tabs>
          <w:tab w:val="left" w:pos="425"/>
        </w:tabs>
        <w:ind w:left="709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 </w:t>
      </w:r>
      <w:r w:rsidR="00B2164E" w:rsidRPr="00AF669D">
        <w:rPr>
          <w:spacing w:val="-1"/>
          <w:sz w:val="24"/>
          <w:szCs w:val="24"/>
        </w:rPr>
        <w:t>На основании протокола заседания жюри ко</w:t>
      </w:r>
      <w:r>
        <w:rPr>
          <w:spacing w:val="-1"/>
          <w:sz w:val="24"/>
          <w:szCs w:val="24"/>
        </w:rPr>
        <w:t xml:space="preserve">нкурса победителям присуждаются </w:t>
      </w:r>
      <w:r w:rsidR="00B2164E" w:rsidRPr="00AF669D">
        <w:rPr>
          <w:spacing w:val="-1"/>
          <w:sz w:val="24"/>
          <w:szCs w:val="24"/>
        </w:rPr>
        <w:t>дипломы I, II, III степени, остальным участникам конкурса вручается диплом</w:t>
      </w:r>
      <w:r w:rsidRPr="00AF669D">
        <w:rPr>
          <w:spacing w:val="-1"/>
          <w:sz w:val="24"/>
          <w:szCs w:val="24"/>
        </w:rPr>
        <w:t xml:space="preserve"> </w:t>
      </w:r>
      <w:r w:rsidR="00B2164E" w:rsidRPr="00AF669D">
        <w:rPr>
          <w:spacing w:val="-1"/>
          <w:sz w:val="24"/>
          <w:szCs w:val="24"/>
        </w:rPr>
        <w:t>участника.</w:t>
      </w:r>
    </w:p>
    <w:p w:rsidR="00AF669D" w:rsidRDefault="00AF669D" w:rsidP="00D042DE">
      <w:pPr>
        <w:numPr>
          <w:ilvl w:val="1"/>
          <w:numId w:val="18"/>
        </w:numPr>
        <w:shd w:val="clear" w:color="auto" w:fill="FFFFFF"/>
        <w:tabs>
          <w:tab w:val="left" w:pos="439"/>
        </w:tabs>
        <w:ind w:left="709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 </w:t>
      </w:r>
      <w:r w:rsidR="00B2164E" w:rsidRPr="00AF669D">
        <w:rPr>
          <w:spacing w:val="-1"/>
          <w:sz w:val="24"/>
          <w:szCs w:val="24"/>
        </w:rPr>
        <w:t>Жюри имеет право присуждать специальные дипломы.</w:t>
      </w:r>
    </w:p>
    <w:p w:rsidR="00B2164E" w:rsidRPr="00AF669D" w:rsidRDefault="00AF669D" w:rsidP="00D042DE">
      <w:pPr>
        <w:numPr>
          <w:ilvl w:val="1"/>
          <w:numId w:val="18"/>
        </w:numPr>
        <w:shd w:val="clear" w:color="auto" w:fill="FFFFFF"/>
        <w:tabs>
          <w:tab w:val="left" w:pos="439"/>
        </w:tabs>
        <w:ind w:left="709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 </w:t>
      </w:r>
      <w:r w:rsidR="00781F4A" w:rsidRPr="00AF669D">
        <w:rPr>
          <w:spacing w:val="-1"/>
          <w:sz w:val="24"/>
          <w:szCs w:val="24"/>
        </w:rPr>
        <w:t xml:space="preserve">Итоги конкурса объявляются </w:t>
      </w:r>
      <w:r w:rsidR="0055729D" w:rsidRPr="00AF669D">
        <w:rPr>
          <w:spacing w:val="-1"/>
          <w:sz w:val="24"/>
          <w:szCs w:val="24"/>
        </w:rPr>
        <w:t>3 апреля</w:t>
      </w:r>
      <w:r w:rsidR="00B2164E" w:rsidRPr="00AF669D">
        <w:rPr>
          <w:spacing w:val="-1"/>
          <w:sz w:val="24"/>
          <w:szCs w:val="24"/>
        </w:rPr>
        <w:t xml:space="preserve"> 2014 г. в Центральной </w:t>
      </w:r>
      <w:r w:rsidR="00B2164E" w:rsidRPr="00AF669D">
        <w:rPr>
          <w:sz w:val="24"/>
          <w:szCs w:val="24"/>
        </w:rPr>
        <w:t>городской   библиотеке  им. А.С. Пушкина на торжественной церемонии награждения победителей и участников конкурса сочинений «Герой нашего времени».</w:t>
      </w:r>
    </w:p>
    <w:p w:rsidR="00B2164E" w:rsidRDefault="00B2164E" w:rsidP="00B2164E">
      <w:pPr>
        <w:rPr>
          <w:b/>
          <w:sz w:val="24"/>
          <w:szCs w:val="24"/>
        </w:rPr>
      </w:pPr>
    </w:p>
    <w:p w:rsidR="003242D8" w:rsidRDefault="003242D8" w:rsidP="00B2164E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B2164E" w:rsidRDefault="00B2164E" w:rsidP="00B2164E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 1</w:t>
      </w:r>
    </w:p>
    <w:p w:rsidR="00B2164E" w:rsidRDefault="00B2164E" w:rsidP="00B2164E">
      <w:pPr>
        <w:rPr>
          <w:b/>
          <w:sz w:val="24"/>
          <w:szCs w:val="24"/>
        </w:rPr>
      </w:pPr>
    </w:p>
    <w:p w:rsidR="00B2164E" w:rsidRDefault="00B2164E" w:rsidP="00B2164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Состав организационного комитета</w:t>
      </w:r>
    </w:p>
    <w:p w:rsidR="00B2164E" w:rsidRDefault="00B2164E" w:rsidP="00B2164E">
      <w:pPr>
        <w:jc w:val="center"/>
        <w:rPr>
          <w:b/>
          <w:sz w:val="24"/>
          <w:szCs w:val="24"/>
        </w:rPr>
      </w:pPr>
    </w:p>
    <w:p w:rsidR="00B2164E" w:rsidRDefault="00AA7A78" w:rsidP="00B2164E">
      <w:pPr>
        <w:rPr>
          <w:sz w:val="24"/>
          <w:szCs w:val="24"/>
        </w:rPr>
      </w:pPr>
      <w:r>
        <w:rPr>
          <w:sz w:val="24"/>
          <w:szCs w:val="24"/>
        </w:rPr>
        <w:t>Н.В. Жукова</w:t>
      </w:r>
      <w:r w:rsidR="00B2164E">
        <w:rPr>
          <w:sz w:val="24"/>
          <w:szCs w:val="24"/>
        </w:rPr>
        <w:t xml:space="preserve"> – Директор МБУК ЦБС</w:t>
      </w:r>
    </w:p>
    <w:p w:rsidR="00B2164E" w:rsidRDefault="00AA7A78" w:rsidP="00F5402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С.Г. Кузнецова </w:t>
      </w:r>
      <w:r w:rsidR="00B2164E">
        <w:rPr>
          <w:sz w:val="24"/>
          <w:szCs w:val="24"/>
        </w:rPr>
        <w:t xml:space="preserve"> – зам. директора МБУК ЦБС</w:t>
      </w:r>
      <w:r w:rsidR="00B2164E">
        <w:rPr>
          <w:color w:val="FF00FF"/>
          <w:sz w:val="24"/>
          <w:szCs w:val="24"/>
        </w:rPr>
        <w:t xml:space="preserve"> </w:t>
      </w:r>
      <w:r w:rsidR="00B2164E">
        <w:rPr>
          <w:sz w:val="24"/>
          <w:szCs w:val="24"/>
        </w:rPr>
        <w:t>по работе с детьми</w:t>
      </w:r>
    </w:p>
    <w:p w:rsidR="00B2164E" w:rsidRDefault="00AA7A78" w:rsidP="00F5402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Т.В. Кобелева </w:t>
      </w:r>
      <w:r w:rsidR="00B2164E">
        <w:rPr>
          <w:sz w:val="24"/>
          <w:szCs w:val="24"/>
        </w:rPr>
        <w:t xml:space="preserve"> – заведующий ЦГБ им. А.С. Пушкина</w:t>
      </w:r>
    </w:p>
    <w:p w:rsidR="00B2164E" w:rsidRDefault="00AA7A78" w:rsidP="00F5402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Е.Я. Тримасова </w:t>
      </w:r>
      <w:r w:rsidR="00B2164E">
        <w:rPr>
          <w:sz w:val="24"/>
          <w:szCs w:val="24"/>
        </w:rPr>
        <w:t xml:space="preserve"> – заведующий отделом обслуживания ЦГБ</w:t>
      </w:r>
    </w:p>
    <w:p w:rsidR="00B2164E" w:rsidRDefault="00AA7A78" w:rsidP="00F5402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С.В. Романова </w:t>
      </w:r>
      <w:r w:rsidR="00B2164E">
        <w:rPr>
          <w:sz w:val="24"/>
          <w:szCs w:val="24"/>
        </w:rPr>
        <w:t xml:space="preserve"> – начальник отдела социокультурных проектов</w:t>
      </w:r>
    </w:p>
    <w:p w:rsidR="00B2164E" w:rsidRDefault="00AA7A78" w:rsidP="00F5402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Т.И. Сигаева </w:t>
      </w:r>
      <w:r w:rsidR="00B2164E">
        <w:rPr>
          <w:sz w:val="24"/>
          <w:szCs w:val="24"/>
        </w:rPr>
        <w:t xml:space="preserve"> – заведующий ИБО ЦГБ</w:t>
      </w:r>
    </w:p>
    <w:p w:rsidR="00B2164E" w:rsidRDefault="00B2164E" w:rsidP="00F54024">
      <w:pPr>
        <w:jc w:val="both"/>
        <w:rPr>
          <w:sz w:val="24"/>
          <w:szCs w:val="24"/>
        </w:rPr>
      </w:pPr>
    </w:p>
    <w:p w:rsidR="00B2164E" w:rsidRDefault="00B2164E" w:rsidP="00B2164E">
      <w:pPr>
        <w:rPr>
          <w:sz w:val="24"/>
          <w:szCs w:val="24"/>
        </w:rPr>
      </w:pPr>
    </w:p>
    <w:p w:rsidR="00B2164E" w:rsidRDefault="00B2164E" w:rsidP="00B2164E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2</w:t>
      </w:r>
    </w:p>
    <w:p w:rsidR="00B2164E" w:rsidRDefault="00B2164E" w:rsidP="00B2164E">
      <w:pPr>
        <w:rPr>
          <w:sz w:val="24"/>
          <w:szCs w:val="24"/>
        </w:rPr>
      </w:pPr>
    </w:p>
    <w:p w:rsidR="00B2164E" w:rsidRDefault="00B2164E" w:rsidP="00B2164E">
      <w:pPr>
        <w:rPr>
          <w:sz w:val="24"/>
          <w:szCs w:val="24"/>
        </w:rPr>
      </w:pPr>
    </w:p>
    <w:p w:rsidR="00B2164E" w:rsidRDefault="00B2164E" w:rsidP="00B2164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Состав жюри</w:t>
      </w:r>
    </w:p>
    <w:p w:rsidR="00246EDA" w:rsidRDefault="00246EDA" w:rsidP="00B2164E">
      <w:pPr>
        <w:jc w:val="center"/>
        <w:rPr>
          <w:b/>
          <w:sz w:val="24"/>
          <w:szCs w:val="24"/>
        </w:rPr>
      </w:pPr>
    </w:p>
    <w:p w:rsidR="00B5643D" w:rsidRDefault="00B5643D" w:rsidP="00F54024">
      <w:pPr>
        <w:jc w:val="both"/>
        <w:rPr>
          <w:sz w:val="24"/>
          <w:szCs w:val="24"/>
        </w:rPr>
      </w:pPr>
      <w:r w:rsidRPr="00B5643D">
        <w:rPr>
          <w:sz w:val="24"/>
          <w:szCs w:val="24"/>
        </w:rPr>
        <w:t>И.Я. Верченко – председатель жюри, исполняющий обязанности начальника управления культуры Департамента культуры, молодежной политики и спорта</w:t>
      </w:r>
    </w:p>
    <w:p w:rsidR="00246EDA" w:rsidRPr="00B5643D" w:rsidRDefault="00246EDA" w:rsidP="00F54024">
      <w:pPr>
        <w:jc w:val="both"/>
        <w:rPr>
          <w:sz w:val="24"/>
          <w:szCs w:val="24"/>
        </w:rPr>
      </w:pPr>
      <w:r>
        <w:rPr>
          <w:sz w:val="24"/>
          <w:szCs w:val="24"/>
        </w:rPr>
        <w:t>Я.Б. Юркевич – заместитель директора по библиотечной деятельности МБУК ЦБС</w:t>
      </w:r>
    </w:p>
    <w:p w:rsidR="00B5643D" w:rsidRPr="00B5643D" w:rsidRDefault="00246EDA" w:rsidP="00F54024">
      <w:pPr>
        <w:shd w:val="clear" w:color="auto" w:fill="FFFFFF"/>
        <w:tabs>
          <w:tab w:val="left" w:pos="432"/>
        </w:tabs>
        <w:spacing w:line="274" w:lineRule="exact"/>
        <w:jc w:val="both"/>
        <w:rPr>
          <w:spacing w:val="-7"/>
          <w:sz w:val="24"/>
          <w:szCs w:val="24"/>
        </w:rPr>
      </w:pPr>
      <w:r>
        <w:rPr>
          <w:sz w:val="24"/>
          <w:szCs w:val="24"/>
        </w:rPr>
        <w:t xml:space="preserve">Д.В. </w:t>
      </w:r>
      <w:r w:rsidR="00B5643D" w:rsidRPr="00B5643D">
        <w:rPr>
          <w:sz w:val="24"/>
          <w:szCs w:val="24"/>
        </w:rPr>
        <w:t xml:space="preserve">Ларкович - </w:t>
      </w:r>
      <w:r w:rsidR="00B5643D" w:rsidRPr="00B5643D">
        <w:rPr>
          <w:spacing w:val="-7"/>
          <w:sz w:val="24"/>
          <w:szCs w:val="24"/>
        </w:rPr>
        <w:t xml:space="preserve">декан филологического факультета </w:t>
      </w:r>
      <w:r w:rsidR="00B5643D" w:rsidRPr="00B5643D">
        <w:rPr>
          <w:sz w:val="24"/>
          <w:szCs w:val="24"/>
        </w:rPr>
        <w:t>Сургутского государственного педагогического университета.</w:t>
      </w:r>
    </w:p>
    <w:p w:rsidR="00B5643D" w:rsidRDefault="00B5643D" w:rsidP="00F54024">
      <w:pPr>
        <w:jc w:val="both"/>
        <w:rPr>
          <w:sz w:val="24"/>
          <w:szCs w:val="24"/>
        </w:rPr>
      </w:pPr>
      <w:r w:rsidRPr="00B5643D">
        <w:rPr>
          <w:sz w:val="24"/>
          <w:szCs w:val="24"/>
        </w:rPr>
        <w:t>Н.В. Ганущак - заведующий кафедрой филологического образования и журналистики Сургутского государственного педагогического университета</w:t>
      </w:r>
    </w:p>
    <w:p w:rsidR="00246EDA" w:rsidRDefault="00246EDA" w:rsidP="00F54024">
      <w:pPr>
        <w:shd w:val="clear" w:color="auto" w:fill="FFFFFF"/>
        <w:tabs>
          <w:tab w:val="left" w:pos="432"/>
        </w:tabs>
        <w:spacing w:line="274" w:lineRule="exact"/>
        <w:jc w:val="both"/>
        <w:rPr>
          <w:sz w:val="24"/>
          <w:szCs w:val="24"/>
        </w:rPr>
      </w:pPr>
      <w:r>
        <w:rPr>
          <w:sz w:val="24"/>
          <w:szCs w:val="24"/>
        </w:rPr>
        <w:t>С.В. Галян – старший преподаватель кафедры филологического образования и журналистики Сургутского государственного педагогического университета.</w:t>
      </w:r>
    </w:p>
    <w:p w:rsidR="00246EDA" w:rsidRDefault="00246EDA" w:rsidP="00F54024">
      <w:pPr>
        <w:jc w:val="both"/>
        <w:rPr>
          <w:sz w:val="24"/>
          <w:szCs w:val="24"/>
        </w:rPr>
      </w:pPr>
      <w:r>
        <w:rPr>
          <w:sz w:val="24"/>
          <w:szCs w:val="24"/>
        </w:rPr>
        <w:t>Е.Я. Тримасова – заведующий отделом обслуживания Центральной городской библиотеки им. А.С. Пушкина</w:t>
      </w:r>
    </w:p>
    <w:p w:rsidR="00B2164E" w:rsidRDefault="00B2164E" w:rsidP="00B2164E">
      <w:pPr>
        <w:jc w:val="center"/>
        <w:rPr>
          <w:b/>
          <w:sz w:val="24"/>
          <w:szCs w:val="24"/>
        </w:rPr>
      </w:pPr>
    </w:p>
    <w:p w:rsidR="00B2164E" w:rsidRDefault="00B2164E" w:rsidP="00B2164E">
      <w:pPr>
        <w:rPr>
          <w:b/>
          <w:sz w:val="24"/>
          <w:szCs w:val="24"/>
        </w:rPr>
      </w:pPr>
    </w:p>
    <w:p w:rsidR="00B24C9E" w:rsidRDefault="00B24C9E"/>
    <w:sectPr w:rsidR="00B24C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7023" w:rsidRDefault="00AD7023" w:rsidP="00D042DE">
      <w:r>
        <w:separator/>
      </w:r>
    </w:p>
  </w:endnote>
  <w:endnote w:type="continuationSeparator" w:id="0">
    <w:p w:rsidR="00AD7023" w:rsidRDefault="00AD7023" w:rsidP="00D04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7023" w:rsidRDefault="00AD7023" w:rsidP="00D042DE">
      <w:r>
        <w:separator/>
      </w:r>
    </w:p>
  </w:footnote>
  <w:footnote w:type="continuationSeparator" w:id="0">
    <w:p w:rsidR="00AD7023" w:rsidRDefault="00AD7023" w:rsidP="00D042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E0435B"/>
    <w:multiLevelType w:val="multilevel"/>
    <w:tmpl w:val="6902D89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>
    <w:nsid w:val="0DF11936"/>
    <w:multiLevelType w:val="hybridMultilevel"/>
    <w:tmpl w:val="C9AC67D8"/>
    <w:lvl w:ilvl="0" w:tplc="A9D4AA94">
      <w:start w:val="1"/>
      <w:numFmt w:val="bullet"/>
      <w:lvlText w:val=""/>
      <w:lvlJc w:val="left"/>
      <w:pPr>
        <w:ind w:left="151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">
    <w:nsid w:val="11B335D2"/>
    <w:multiLevelType w:val="multilevel"/>
    <w:tmpl w:val="56DCA058"/>
    <w:lvl w:ilvl="0">
      <w:start w:val="1"/>
      <w:numFmt w:val="decimal"/>
      <w:lvlText w:val="%1."/>
      <w:lvlJc w:val="left"/>
      <w:pPr>
        <w:ind w:left="795" w:hanging="435"/>
      </w:pPr>
      <w:rPr>
        <w:b/>
      </w:rPr>
    </w:lvl>
    <w:lvl w:ilvl="1">
      <w:start w:val="3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08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3">
    <w:nsid w:val="15CA18C2"/>
    <w:multiLevelType w:val="multilevel"/>
    <w:tmpl w:val="2570AC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165D1B79"/>
    <w:multiLevelType w:val="hybridMultilevel"/>
    <w:tmpl w:val="5A8AB45C"/>
    <w:lvl w:ilvl="0" w:tplc="A9D4AA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064A5A"/>
    <w:multiLevelType w:val="multilevel"/>
    <w:tmpl w:val="6406C05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6">
    <w:nsid w:val="186A3E71"/>
    <w:multiLevelType w:val="multilevel"/>
    <w:tmpl w:val="7B96946C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7">
    <w:nsid w:val="243B1B7C"/>
    <w:multiLevelType w:val="multilevel"/>
    <w:tmpl w:val="36B2BB86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240" w:hanging="108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8">
    <w:nsid w:val="2E19439A"/>
    <w:multiLevelType w:val="multilevel"/>
    <w:tmpl w:val="4462F9F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>
    <w:nsid w:val="36BD2F33"/>
    <w:multiLevelType w:val="multilevel"/>
    <w:tmpl w:val="01C0A4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>
    <w:nsid w:val="3E2A02C4"/>
    <w:multiLevelType w:val="multilevel"/>
    <w:tmpl w:val="A17A61C6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11">
    <w:nsid w:val="446D429C"/>
    <w:multiLevelType w:val="multilevel"/>
    <w:tmpl w:val="1EB0A83A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12">
    <w:nsid w:val="46322B0F"/>
    <w:multiLevelType w:val="multilevel"/>
    <w:tmpl w:val="4E429C5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3">
    <w:nsid w:val="68D0538B"/>
    <w:multiLevelType w:val="hybridMultilevel"/>
    <w:tmpl w:val="78503536"/>
    <w:lvl w:ilvl="0" w:tplc="A9D4AA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473F22"/>
    <w:multiLevelType w:val="multilevel"/>
    <w:tmpl w:val="5BB8FDCA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15">
    <w:nsid w:val="710A6D96"/>
    <w:multiLevelType w:val="multilevel"/>
    <w:tmpl w:val="E5884D64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240" w:hanging="108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16">
    <w:nsid w:val="786B60A3"/>
    <w:multiLevelType w:val="multilevel"/>
    <w:tmpl w:val="2DD0EB5A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240" w:hanging="108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17">
    <w:nsid w:val="7EEE33FC"/>
    <w:multiLevelType w:val="multilevel"/>
    <w:tmpl w:val="ECFE70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3"/>
  </w:num>
  <w:num w:numId="5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4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8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17"/>
  </w:num>
  <w:num w:numId="15">
    <w:abstractNumId w:val="9"/>
  </w:num>
  <w:num w:numId="16">
    <w:abstractNumId w:val="0"/>
  </w:num>
  <w:num w:numId="17">
    <w:abstractNumId w:val="12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64E"/>
    <w:rsid w:val="00092163"/>
    <w:rsid w:val="00233F18"/>
    <w:rsid w:val="00246EDA"/>
    <w:rsid w:val="002E5CF4"/>
    <w:rsid w:val="003242D8"/>
    <w:rsid w:val="004131B1"/>
    <w:rsid w:val="0052736C"/>
    <w:rsid w:val="0055729D"/>
    <w:rsid w:val="0072131C"/>
    <w:rsid w:val="00781F4A"/>
    <w:rsid w:val="00AA7A78"/>
    <w:rsid w:val="00AA7A82"/>
    <w:rsid w:val="00AD7023"/>
    <w:rsid w:val="00AF669D"/>
    <w:rsid w:val="00B2164E"/>
    <w:rsid w:val="00B24C9E"/>
    <w:rsid w:val="00B4106E"/>
    <w:rsid w:val="00B5643D"/>
    <w:rsid w:val="00D042DE"/>
    <w:rsid w:val="00D12E0F"/>
    <w:rsid w:val="00DA2988"/>
    <w:rsid w:val="00F54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B5C8E5-BE3D-47D7-98C9-A73BEDB47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16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B2164E"/>
    <w:rPr>
      <w:color w:val="0000FF"/>
      <w:u w:val="single"/>
    </w:rPr>
  </w:style>
  <w:style w:type="paragraph" w:styleId="a4">
    <w:name w:val="Normal (Web)"/>
    <w:basedOn w:val="a"/>
    <w:unhideWhenUsed/>
    <w:rsid w:val="00B2164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4106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106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72131C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D042D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042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042D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042D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046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slib.admsurgut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41414"/>
      </a:dk1>
      <a:lt1>
        <a:sysClr val="window" lastClr="FCFCF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FDAE70-EB45-4312-875F-948E2F249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778</Words>
  <Characters>4437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 директора</dc:creator>
  <cp:lastModifiedBy>Деревягин И.М.</cp:lastModifiedBy>
  <cp:revision>4</cp:revision>
  <cp:lastPrinted>2014-02-14T06:52:00Z</cp:lastPrinted>
  <dcterms:created xsi:type="dcterms:W3CDTF">2014-02-17T07:55:00Z</dcterms:created>
  <dcterms:modified xsi:type="dcterms:W3CDTF">2014-02-17T09:02:00Z</dcterms:modified>
</cp:coreProperties>
</file>