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83" w:rsidRPr="00602283" w:rsidRDefault="00602283" w:rsidP="0060228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283">
        <w:rPr>
          <w:rFonts w:ascii="Times New Roman" w:hAnsi="Times New Roman" w:cs="Times New Roman"/>
          <w:b/>
          <w:i/>
          <w:sz w:val="28"/>
          <w:szCs w:val="28"/>
        </w:rPr>
        <w:t>Пресс-релиз</w:t>
      </w:r>
    </w:p>
    <w:p w:rsidR="00602283" w:rsidRDefault="00602283" w:rsidP="00A3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551" w:rsidRPr="00602283" w:rsidRDefault="00A31A7B" w:rsidP="00602283">
      <w:pPr>
        <w:rPr>
          <w:rFonts w:ascii="Times New Roman" w:hAnsi="Times New Roman" w:cs="Times New Roman"/>
          <w:b/>
          <w:sz w:val="28"/>
          <w:szCs w:val="28"/>
        </w:rPr>
      </w:pPr>
      <w:r w:rsidRPr="00602283">
        <w:rPr>
          <w:rFonts w:ascii="Times New Roman" w:hAnsi="Times New Roman" w:cs="Times New Roman"/>
          <w:b/>
          <w:sz w:val="28"/>
          <w:szCs w:val="28"/>
        </w:rPr>
        <w:t xml:space="preserve">Открытие </w:t>
      </w:r>
      <w:proofErr w:type="spellStart"/>
      <w:r w:rsidRPr="00602283">
        <w:rPr>
          <w:rFonts w:ascii="Times New Roman" w:hAnsi="Times New Roman" w:cs="Times New Roman"/>
          <w:b/>
          <w:sz w:val="28"/>
          <w:szCs w:val="28"/>
        </w:rPr>
        <w:t>лыжероллерной</w:t>
      </w:r>
      <w:proofErr w:type="spellEnd"/>
      <w:r w:rsidRPr="00602283">
        <w:rPr>
          <w:rFonts w:ascii="Times New Roman" w:hAnsi="Times New Roman" w:cs="Times New Roman"/>
          <w:b/>
          <w:sz w:val="28"/>
          <w:szCs w:val="28"/>
        </w:rPr>
        <w:t xml:space="preserve"> трассы</w:t>
      </w:r>
    </w:p>
    <w:p w:rsidR="00A31A7B" w:rsidRDefault="00A31A7B" w:rsidP="00A31A7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0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 в </w:t>
      </w:r>
      <w:r w:rsidR="00C66C4B">
        <w:rPr>
          <w:rFonts w:ascii="Times New Roman" w:hAnsi="Times New Roman" w:cs="Times New Roman"/>
          <w:sz w:val="28"/>
          <w:szCs w:val="28"/>
        </w:rPr>
        <w:t>1</w:t>
      </w:r>
      <w:r w:rsidR="004605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.00 жителей города ожидает долгожданное событие – открытие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лыжероллерной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трассы в районе «Спортивного ядра» в 35А микрорайоне.</w:t>
      </w:r>
    </w:p>
    <w:p w:rsidR="00C66C4B" w:rsidRDefault="00C66C4B" w:rsidP="00C66C4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уникальный современный спортивный объект, обеспечивающий спортсменам и любителям лыжного спорта комфорт и безопасность во время тренировок и проведения досуга.</w:t>
      </w:r>
    </w:p>
    <w:p w:rsidR="00C66C4B" w:rsidRPr="00A31A7B" w:rsidRDefault="00C66C4B" w:rsidP="00C66C4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характеристика трассы: два круга дорожек шириной 4 метра, протяженностью 3 и 5 километров, с искусственным освещением, асфальтовым покрытием, возможностью круглогодичного проведения лыжных гонок и учебно-тренировочных занятий.</w:t>
      </w:r>
    </w:p>
    <w:p w:rsidR="00C66C4B" w:rsidRPr="00A31A7B" w:rsidRDefault="00A31A7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Спортсмены, любители лыжного спорта, велосипедисты и роллеры получат возможность тренироваться, замечательно проводить свой досуг как в зимний, так и в летний период.</w:t>
      </w:r>
      <w:bookmarkStart w:id="0" w:name="_GoBack"/>
      <w:bookmarkEnd w:id="0"/>
      <w:proofErr w:type="gramEnd"/>
    </w:p>
    <w:sectPr w:rsidR="00C66C4B" w:rsidRPr="00A3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6C1"/>
    <w:multiLevelType w:val="hybridMultilevel"/>
    <w:tmpl w:val="2A4AC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A9"/>
    <w:rsid w:val="00261654"/>
    <w:rsid w:val="00416551"/>
    <w:rsid w:val="00460597"/>
    <w:rsid w:val="00602283"/>
    <w:rsid w:val="009F5128"/>
    <w:rsid w:val="00A31A7B"/>
    <w:rsid w:val="00B241A9"/>
    <w:rsid w:val="00C6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Маркелова Любовь Ивановна</cp:lastModifiedBy>
  <cp:revision>3</cp:revision>
  <cp:lastPrinted>2013-12-19T08:52:00Z</cp:lastPrinted>
  <dcterms:created xsi:type="dcterms:W3CDTF">2013-12-19T09:21:00Z</dcterms:created>
  <dcterms:modified xsi:type="dcterms:W3CDTF">2013-12-19T09:23:00Z</dcterms:modified>
</cp:coreProperties>
</file>