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47" w:rsidRPr="002A152D" w:rsidRDefault="00866D47" w:rsidP="005D6336">
      <w:pPr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Положение </w:t>
      </w:r>
    </w:p>
    <w:p w:rsidR="00866D47" w:rsidRPr="002A152D" w:rsidRDefault="00866D47" w:rsidP="005D6336">
      <w:pPr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о проведении муниципального этапа окружного</w:t>
      </w:r>
    </w:p>
    <w:p w:rsidR="00866D47" w:rsidRPr="002A152D" w:rsidRDefault="00866D47" w:rsidP="005D6336">
      <w:pPr>
        <w:jc w:val="center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краеведческого конкурса «Родной Югре признание»</w:t>
      </w:r>
    </w:p>
    <w:p w:rsidR="00866D47" w:rsidRPr="002A152D" w:rsidRDefault="00866D47" w:rsidP="005D6336">
      <w:pPr>
        <w:jc w:val="center"/>
        <w:rPr>
          <w:rFonts w:ascii="Verdana" w:hAnsi="Verdana"/>
          <w:sz w:val="16"/>
          <w:szCs w:val="16"/>
        </w:rPr>
      </w:pP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851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1. Общие положения</w:t>
      </w:r>
    </w:p>
    <w:p w:rsidR="00866D47" w:rsidRPr="002A152D" w:rsidRDefault="00866D47" w:rsidP="005D6336">
      <w:pPr>
        <w:shd w:val="clear" w:color="auto" w:fill="FFFFFF"/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1.1. Настоящее положение регламентирует порядок проведения муниципального этапа окружного краеведческого конкурса </w:t>
      </w:r>
      <w:r w:rsidRPr="002A152D">
        <w:rPr>
          <w:rFonts w:ascii="Verdana" w:hAnsi="Verdana"/>
          <w:sz w:val="16"/>
          <w:szCs w:val="16"/>
        </w:rPr>
        <w:t>«Родной Югре признание» (далее по тексту – конкурс).</w:t>
      </w:r>
    </w:p>
    <w:p w:rsidR="00866D47" w:rsidRPr="002A152D" w:rsidRDefault="00866D47" w:rsidP="005D6336">
      <w:pPr>
        <w:shd w:val="clear" w:color="auto" w:fill="FFFFFF"/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1.2. Цели конкурса:</w:t>
      </w:r>
    </w:p>
    <w:p w:rsidR="00866D47" w:rsidRPr="002A152D" w:rsidRDefault="00866D47" w:rsidP="005D6336">
      <w:pPr>
        <w:shd w:val="clear" w:color="auto" w:fill="FFFFFF"/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- стимулирование творческого потенциала жителей города; </w:t>
      </w:r>
    </w:p>
    <w:p w:rsidR="00866D47" w:rsidRPr="002A152D" w:rsidRDefault="00866D47" w:rsidP="005D6336">
      <w:pPr>
        <w:shd w:val="clear" w:color="auto" w:fill="FFFFFF"/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- гражданско-патриотическое воспитание граждан. </w:t>
      </w:r>
    </w:p>
    <w:p w:rsidR="00866D47" w:rsidRPr="002A152D" w:rsidRDefault="00866D47" w:rsidP="005D6336">
      <w:pPr>
        <w:shd w:val="clear" w:color="auto" w:fill="FFFFFF"/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1.3. Конкурс проводится 1 раз в 2 года.</w:t>
      </w:r>
    </w:p>
    <w:p w:rsidR="00866D47" w:rsidRPr="002A152D" w:rsidRDefault="00866D47" w:rsidP="005D6336">
      <w:pPr>
        <w:shd w:val="clear" w:color="auto" w:fill="FFFFFF"/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1.4. Конкурс проводится в два этапа: первый этап (отборочный) – на муниципальном уровне, второй этап (финал) – на окружном уровне.</w:t>
      </w:r>
    </w:p>
    <w:p w:rsidR="00866D47" w:rsidRPr="002A152D" w:rsidRDefault="00866D47" w:rsidP="005D6336">
      <w:pPr>
        <w:shd w:val="clear" w:color="auto" w:fill="FFFFFF"/>
        <w:tabs>
          <w:tab w:val="left" w:pos="567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1.5. </w:t>
      </w:r>
      <w:r w:rsidRPr="002A152D">
        <w:rPr>
          <w:rFonts w:ascii="Verdana" w:hAnsi="Verdana"/>
          <w:color w:val="000000"/>
          <w:sz w:val="16"/>
          <w:szCs w:val="16"/>
        </w:rPr>
        <w:t>Учредителем конкурса является – департамент культуры Ханты-Мансийского автономного округа – Югры.</w:t>
      </w:r>
    </w:p>
    <w:p w:rsidR="00866D47" w:rsidRPr="002A152D" w:rsidRDefault="00866D47" w:rsidP="005D6336">
      <w:pPr>
        <w:shd w:val="clear" w:color="auto" w:fill="FFFFFF"/>
        <w:tabs>
          <w:tab w:val="left" w:pos="567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1.6. Организатором проведения конкурса на муниципальном уровне является – управление культуры департамента культуры, молодёжной политики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и спорта Администрации города.</w:t>
      </w:r>
    </w:p>
    <w:p w:rsidR="00866D47" w:rsidRPr="002A152D" w:rsidRDefault="00866D47" w:rsidP="005D6336">
      <w:pPr>
        <w:shd w:val="clear" w:color="auto" w:fill="FFFFFF"/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</w:p>
    <w:p w:rsidR="00866D47" w:rsidRPr="002A152D" w:rsidRDefault="00866D47" w:rsidP="005D6336">
      <w:pPr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2. Организационный комитет и жюри конкурса</w:t>
      </w:r>
    </w:p>
    <w:p w:rsidR="00866D47" w:rsidRPr="002A152D" w:rsidRDefault="00866D47" w:rsidP="005D6336">
      <w:pPr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2.1. В функции организационного комитета входит решение следующих вопросов:</w:t>
      </w:r>
    </w:p>
    <w:p w:rsidR="00866D47" w:rsidRPr="002A152D" w:rsidRDefault="00866D47" w:rsidP="005D6336">
      <w:pPr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- подготовка документации для проведения конкурса (протоколы </w:t>
      </w:r>
      <w:proofErr w:type="spellStart"/>
      <w:proofErr w:type="gramStart"/>
      <w:r w:rsidRPr="002A152D">
        <w:rPr>
          <w:rFonts w:ascii="Verdana" w:hAnsi="Verdana"/>
          <w:sz w:val="16"/>
          <w:szCs w:val="16"/>
        </w:rPr>
        <w:t>засе-даний</w:t>
      </w:r>
      <w:proofErr w:type="spellEnd"/>
      <w:proofErr w:type="gramEnd"/>
      <w:r w:rsidRPr="002A152D">
        <w:rPr>
          <w:rFonts w:ascii="Verdana" w:hAnsi="Verdana"/>
          <w:sz w:val="16"/>
          <w:szCs w:val="16"/>
        </w:rPr>
        <w:t xml:space="preserve"> организационного комитета, оценочные листы для членов жюри);</w:t>
      </w:r>
    </w:p>
    <w:p w:rsidR="00866D47" w:rsidRPr="002A152D" w:rsidRDefault="00866D47" w:rsidP="005D6336">
      <w:pPr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- освещение через средства массовой информации итогов конкурса;</w:t>
      </w:r>
    </w:p>
    <w:p w:rsidR="00866D47" w:rsidRPr="002A152D" w:rsidRDefault="00866D47" w:rsidP="005D6336">
      <w:pPr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- организация торжественного награждения победителей конкурса.</w:t>
      </w:r>
    </w:p>
    <w:p w:rsidR="00866D47" w:rsidRPr="002A152D" w:rsidRDefault="00866D47" w:rsidP="005D6336">
      <w:pPr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2.2. Организационный комитет утверждает состав жюри и порядок его работы с оформлением протокола заседания.</w:t>
      </w:r>
    </w:p>
    <w:p w:rsidR="00866D47" w:rsidRPr="002A152D" w:rsidRDefault="00866D47" w:rsidP="005D6336">
      <w:pPr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2.3. В составе жюри могут быть представители общественности, образовательных учреждений в сфере культуры, органов</w:t>
      </w:r>
      <w:r w:rsidRPr="002A152D">
        <w:rPr>
          <w:rFonts w:ascii="Verdana" w:hAnsi="Verdana"/>
          <w:i/>
          <w:iCs/>
          <w:color w:val="FF0000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местного самоуправления, представители организаций культуры города.</w:t>
      </w:r>
    </w:p>
    <w:p w:rsidR="00866D47" w:rsidRPr="002A152D" w:rsidRDefault="00866D47" w:rsidP="005D6336">
      <w:pPr>
        <w:ind w:firstLine="567"/>
        <w:jc w:val="both"/>
        <w:rPr>
          <w:rFonts w:ascii="Verdana" w:hAnsi="Verdana"/>
          <w:spacing w:val="-4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2.4. Жюри конкурса изучает и оценивает представленные материалы,</w:t>
      </w:r>
      <w:r w:rsidR="002A152D"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pacing w:val="-4"/>
          <w:sz w:val="16"/>
          <w:szCs w:val="16"/>
        </w:rPr>
        <w:t>согласно критериям настоящего положения и определяет победителей конкурса.</w:t>
      </w:r>
    </w:p>
    <w:p w:rsidR="00866D47" w:rsidRPr="002A152D" w:rsidRDefault="00866D47" w:rsidP="005D6336">
      <w:pPr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2.5. Решения жюри оформляются протоколами, которые подписывают председатель жюри и члены жюри. В случае равенства голосов членов жюри при определении победителя конкурса, решающим является голос председателя жюри.</w:t>
      </w:r>
    </w:p>
    <w:p w:rsidR="00866D47" w:rsidRPr="002A152D" w:rsidRDefault="00866D47" w:rsidP="005D6336">
      <w:pPr>
        <w:ind w:firstLine="567"/>
        <w:jc w:val="both"/>
        <w:rPr>
          <w:rFonts w:ascii="Verdana" w:hAnsi="Verdana"/>
          <w:sz w:val="16"/>
          <w:szCs w:val="16"/>
        </w:rPr>
      </w:pP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3. Организатор муниципального этапа конкурса: </w:t>
      </w:r>
    </w:p>
    <w:p w:rsidR="00866D47" w:rsidRPr="002A152D" w:rsidRDefault="00866D47" w:rsidP="005D6336">
      <w:pPr>
        <w:tabs>
          <w:tab w:val="left" w:pos="0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3.3.1. Обеспечивает подготовку информации о конкурсе и его результатах для опубликования (размещения) на интернет-сайте Администрации города Сургута и в средствах массовой информации.</w:t>
      </w:r>
    </w:p>
    <w:p w:rsidR="00866D47" w:rsidRPr="002A152D" w:rsidRDefault="00866D47" w:rsidP="005D6336">
      <w:pPr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3.3.2. Организует работу организационного комитета, который определяет порядок, условия проведения муниципального этапа конкурса, формирует</w:t>
      </w:r>
      <w:r w:rsidR="002A152D"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жюри, выявляет победителей муниципального этапа.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3.3.3. Организует выставку лучших творческих работ по итогам муниципального этапа конкурса.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3.3.4. Направляет работы победителей муниципального этапа конкурса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для участия во втором этапе конкурса в бюджетное учреждение Ханты-Мансийского автономного округа – Югры «Государственная библиотека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Югры» по адресу: 628011, улица Мира, дом 2, город Ханты-Мансийск, Тюменская область.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3.3.5. Организацию проведения второго этапа конкурса осуществляет</w:t>
      </w:r>
      <w:r w:rsidR="002A152D"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>окружной организационный комитет.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sz w:val="16"/>
          <w:szCs w:val="16"/>
        </w:rPr>
      </w:pP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4. Организация и сроки проведения муниципального этапа конкурса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4.1. Муниципальный этап конкурса проводится: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с 28 марта до 01 октября – сбор, регистрация и рассмотрение заявок,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подведение итогов и определение победителей,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с 01 октября до 18 октября – организация выставки по итогам муниципального этапа конкурса.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4.2. Второй этап (финал) проводится на окружном уровне: с 21 октября до 22 ноября.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 Условия участия в конкурсе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5.1. В муниципальном этапе конкурса могут принимать участие жители города Сургута, не осуществляющие творческую деятельность на профессиональной основе в объявленных номинациях.</w:t>
      </w:r>
    </w:p>
    <w:p w:rsidR="00866D47" w:rsidRPr="002A152D" w:rsidRDefault="00866D47" w:rsidP="005D6336">
      <w:pPr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ind w:left="0"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Работы оцениваются в 3-х возрастных категориях: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- 7 – 14 лет;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- 14 – 30 лет;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от 31 года и старше.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5.3. От каждого участника </w:t>
      </w:r>
      <w:proofErr w:type="gramStart"/>
      <w:r w:rsidRPr="002A152D">
        <w:rPr>
          <w:rFonts w:ascii="Verdana" w:hAnsi="Verdana"/>
          <w:color w:val="000000"/>
          <w:sz w:val="16"/>
          <w:szCs w:val="16"/>
        </w:rPr>
        <w:t>предоставляется не более одной</w:t>
      </w:r>
      <w:proofErr w:type="gramEnd"/>
      <w:r w:rsidRPr="002A152D">
        <w:rPr>
          <w:rFonts w:ascii="Verdana" w:hAnsi="Verdana"/>
          <w:color w:val="000000"/>
          <w:sz w:val="16"/>
          <w:szCs w:val="16"/>
        </w:rPr>
        <w:t xml:space="preserve"> творческой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работы в одной из номинаций.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5.4. На муниципальный этап Конкурса предоставляются творческие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работы в следующих номинациях: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5.4.1. «Художественное творчество» – принимаются работы, выполненные в любой технике (тушь, карандаш, пастель, акварель, гуашь, смешанная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техника) и живописном жанре в формате А3.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5.4.2. «Литературное творчество» – </w:t>
      </w:r>
      <w:r w:rsidRPr="002A152D">
        <w:rPr>
          <w:rFonts w:ascii="Verdana" w:hAnsi="Verdana"/>
          <w:sz w:val="16"/>
          <w:szCs w:val="16"/>
        </w:rPr>
        <w:t>принимаются работы в следующих жанрах: рассказ, стихотворение, эссе.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5.4.3. «Декоративно-прикладное искусство» – </w:t>
      </w:r>
      <w:r w:rsidRPr="002A152D">
        <w:rPr>
          <w:rFonts w:ascii="Verdana" w:hAnsi="Verdana"/>
          <w:sz w:val="16"/>
          <w:szCs w:val="16"/>
        </w:rPr>
        <w:t>принимаются работы</w:t>
      </w:r>
      <w:r w:rsidR="002A152D"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 xml:space="preserve">следующих видов: вышивка, художественная резьба, выжигание, </w:t>
      </w:r>
      <w:proofErr w:type="spellStart"/>
      <w:r w:rsidRPr="002A152D">
        <w:rPr>
          <w:rFonts w:ascii="Verdana" w:hAnsi="Verdana"/>
          <w:sz w:val="16"/>
          <w:szCs w:val="16"/>
        </w:rPr>
        <w:t>бисеропле-тение</w:t>
      </w:r>
      <w:proofErr w:type="spellEnd"/>
      <w:r w:rsidRPr="002A152D">
        <w:rPr>
          <w:rFonts w:ascii="Verdana" w:hAnsi="Verdana"/>
          <w:sz w:val="16"/>
          <w:szCs w:val="16"/>
        </w:rPr>
        <w:t>, оригами и др.</w:t>
      </w:r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5.4.4. </w:t>
      </w:r>
      <w:proofErr w:type="gramStart"/>
      <w:r w:rsidRPr="002A152D">
        <w:rPr>
          <w:rFonts w:ascii="Verdana" w:hAnsi="Verdana"/>
          <w:color w:val="000000"/>
          <w:sz w:val="16"/>
          <w:szCs w:val="16"/>
        </w:rPr>
        <w:t xml:space="preserve">«Фото» – принимаются </w:t>
      </w:r>
      <w:r w:rsidRPr="002A152D">
        <w:rPr>
          <w:rFonts w:ascii="Verdana" w:hAnsi="Verdana"/>
          <w:sz w:val="16"/>
          <w:szCs w:val="16"/>
        </w:rPr>
        <w:t>фотоработы с видами Ханты-Мансийского автономного округа – Югры в любое время года, на которых запечатлены</w:t>
      </w:r>
      <w:r w:rsidR="002A152D">
        <w:rPr>
          <w:rFonts w:ascii="Verdana" w:hAnsi="Verdana"/>
          <w:sz w:val="16"/>
          <w:szCs w:val="16"/>
        </w:rPr>
        <w:t xml:space="preserve"> </w:t>
      </w:r>
      <w:r w:rsidRPr="002A152D">
        <w:rPr>
          <w:rFonts w:ascii="Verdana" w:hAnsi="Verdana"/>
          <w:sz w:val="16"/>
          <w:szCs w:val="16"/>
        </w:rPr>
        <w:t xml:space="preserve">объекты городской и сельской среды: дворы, улицы, парки, скверы, </w:t>
      </w:r>
      <w:proofErr w:type="spellStart"/>
      <w:r w:rsidRPr="002A152D">
        <w:rPr>
          <w:rFonts w:ascii="Verdana" w:hAnsi="Verdana"/>
          <w:sz w:val="16"/>
          <w:szCs w:val="16"/>
        </w:rPr>
        <w:t>набе-режные</w:t>
      </w:r>
      <w:proofErr w:type="spellEnd"/>
      <w:r w:rsidRPr="002A152D">
        <w:rPr>
          <w:rFonts w:ascii="Verdana" w:hAnsi="Verdana"/>
          <w:sz w:val="16"/>
          <w:szCs w:val="16"/>
        </w:rPr>
        <w:t>, учреждения культуры и досуга</w:t>
      </w:r>
      <w:r w:rsidRPr="002A152D">
        <w:rPr>
          <w:rFonts w:ascii="Verdana" w:hAnsi="Verdana"/>
          <w:color w:val="000000"/>
          <w:sz w:val="16"/>
          <w:szCs w:val="16"/>
        </w:rPr>
        <w:t>.</w:t>
      </w:r>
      <w:proofErr w:type="gramEnd"/>
    </w:p>
    <w:p w:rsidR="00866D47" w:rsidRPr="002A152D" w:rsidRDefault="00866D47" w:rsidP="005D6336">
      <w:pPr>
        <w:shd w:val="clear" w:color="auto" w:fill="FFFFFF"/>
        <w:tabs>
          <w:tab w:val="left" w:pos="0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5.5. Критерии оценки творческих работ: 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- соответствие работы теме (названию) конкурса; 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- оригинальность; 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lastRenderedPageBreak/>
        <w:t>- творческий подход;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художественная ценность работ;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культура письменной речи.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5.6. К творческим работам прилагается заявка на конкурс (согласно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приложению 1 к настоящему положению).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5.7. Требования к оформлению работ в номинации «Художественное творчество»: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5.7.1. Принимаются работы в формате А3.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5.7.2. С оборотной стороны работы в левом нижнем углу должна содержаться информация с указанием сведений: название работы, фамилия, имя,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отчество автора, возраст, место проживания.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5.8. Требования к оформлению работ в номинации «Литературное творчество»: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5.8.1. </w:t>
      </w:r>
      <w:proofErr w:type="gramStart"/>
      <w:r w:rsidRPr="002A152D">
        <w:rPr>
          <w:rFonts w:ascii="Verdana" w:hAnsi="Verdana"/>
          <w:color w:val="000000"/>
          <w:sz w:val="16"/>
          <w:szCs w:val="16"/>
        </w:rPr>
        <w:t>Работы должны быть оформлены в электронном виде, распечатаны (объем – не более 3 страниц, формат:</w:t>
      </w:r>
      <w:proofErr w:type="gramEnd"/>
      <w:r w:rsidRPr="002A152D">
        <w:rPr>
          <w:rFonts w:ascii="Verdana" w:hAnsi="Verdana"/>
          <w:color w:val="000000"/>
          <w:sz w:val="16"/>
          <w:szCs w:val="16"/>
        </w:rPr>
        <w:t xml:space="preserve"> А</w:t>
      </w:r>
      <w:proofErr w:type="gramStart"/>
      <w:r w:rsidRPr="002A152D">
        <w:rPr>
          <w:rFonts w:ascii="Verdana" w:hAnsi="Verdana"/>
          <w:color w:val="000000"/>
          <w:sz w:val="16"/>
          <w:szCs w:val="16"/>
        </w:rPr>
        <w:t>4</w:t>
      </w:r>
      <w:proofErr w:type="gramEnd"/>
      <w:r w:rsidRPr="002A152D">
        <w:rPr>
          <w:rFonts w:ascii="Verdana" w:hAnsi="Verdana"/>
          <w:color w:val="000000"/>
          <w:sz w:val="16"/>
          <w:szCs w:val="16"/>
        </w:rPr>
        <w:t>, 14-й кегль, шрифт –</w:t>
      </w:r>
      <w:proofErr w:type="spellStart"/>
      <w:r w:rsidRPr="002A152D">
        <w:rPr>
          <w:rFonts w:ascii="Verdana" w:hAnsi="Verdana"/>
          <w:color w:val="000000"/>
          <w:sz w:val="16"/>
          <w:szCs w:val="16"/>
        </w:rPr>
        <w:t>TimesNewRoman</w:t>
      </w:r>
      <w:proofErr w:type="spellEnd"/>
      <w:r w:rsidRPr="002A152D">
        <w:rPr>
          <w:rFonts w:ascii="Verdana" w:hAnsi="Verdana"/>
          <w:color w:val="000000"/>
          <w:sz w:val="16"/>
          <w:szCs w:val="16"/>
        </w:rPr>
        <w:t>).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5.8.2. Сведения: название работы, фамилия, имя, отчество автора, возраст, место проживания указываются в заявке.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5.9. Требования к оформлению работ в номинации «Декоративно-прикладное искусство»: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5.9.1. К каждой работе должен быть прикреплен этикетаж, в котором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следует указать: название работы, фамилию, имя, отчество автора, возраст,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место проживания.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5.9.2. Работы в номинации «Декоративно-прикладное искусство» ограничиваются по площади форматом А3. Вес изделия не более 3 кг.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5.9.3. Работы должны быть прочными и транспортабельными.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5.10. Требования к работам в номинации «Фото»: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5.10.1. </w:t>
      </w:r>
      <w:r w:rsidRPr="002A152D">
        <w:rPr>
          <w:rFonts w:ascii="Verdana" w:hAnsi="Verdana"/>
          <w:sz w:val="16"/>
          <w:szCs w:val="16"/>
        </w:rPr>
        <w:t>На конкурс принимаются распечатанные цветные и черно-белые фотографии, сделанные на цифровую или аналоговую технику.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 xml:space="preserve">5.10.2. </w:t>
      </w:r>
      <w:r w:rsidRPr="002A152D">
        <w:rPr>
          <w:rFonts w:ascii="Verdana" w:hAnsi="Verdana"/>
          <w:color w:val="000000"/>
          <w:sz w:val="16"/>
          <w:szCs w:val="16"/>
        </w:rPr>
        <w:t>Размер фоторабот не должен превышать 20х30 см.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5.10.3. С оборотной стороны работы в левом нижнем углу должна содержаться информация с указанием сведений: название работы, фамилия, имя,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отчество автора, возраст, место проживания.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5.11. Не допускается представление на конкурс следующих работ: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ранее опубликованных;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чужих работ;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работ с нарушением требований к оформлению и содержанию;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работ с языковой безграмотностью;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- </w:t>
      </w:r>
      <w:proofErr w:type="gramStart"/>
      <w:r w:rsidRPr="002A152D">
        <w:rPr>
          <w:rFonts w:ascii="Verdana" w:hAnsi="Verdana"/>
          <w:color w:val="000000"/>
          <w:sz w:val="16"/>
          <w:szCs w:val="16"/>
        </w:rPr>
        <w:t>содержащих</w:t>
      </w:r>
      <w:proofErr w:type="gramEnd"/>
      <w:r w:rsidRPr="002A152D">
        <w:rPr>
          <w:rFonts w:ascii="Verdana" w:hAnsi="Verdana"/>
          <w:color w:val="000000"/>
          <w:sz w:val="16"/>
          <w:szCs w:val="16"/>
        </w:rPr>
        <w:t xml:space="preserve"> ненормативную лексику;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- </w:t>
      </w:r>
      <w:proofErr w:type="gramStart"/>
      <w:r w:rsidRPr="002A152D">
        <w:rPr>
          <w:rFonts w:ascii="Verdana" w:hAnsi="Verdana"/>
          <w:color w:val="000000"/>
          <w:sz w:val="16"/>
          <w:szCs w:val="16"/>
        </w:rPr>
        <w:t>содержащих</w:t>
      </w:r>
      <w:proofErr w:type="gramEnd"/>
      <w:r w:rsidRPr="002A152D">
        <w:rPr>
          <w:rFonts w:ascii="Verdana" w:hAnsi="Verdana"/>
          <w:color w:val="000000"/>
          <w:sz w:val="16"/>
          <w:szCs w:val="16"/>
        </w:rPr>
        <w:t xml:space="preserve"> политическую, религиозную и иного рода пропаганду,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призывы к национальной, расовой розни.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5.12. Организаторы конкурса оставляют за собой право не рассматривать творческие работы, которые не соответствуют положению о конкурсе, не вступать с авторами в дискуссию и переписку с целью объяснения причин отказа в присвоении им дипломов. 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 xml:space="preserve">5.13. </w:t>
      </w:r>
      <w:proofErr w:type="gramStart"/>
      <w:r w:rsidRPr="002A152D">
        <w:rPr>
          <w:rFonts w:ascii="Verdana" w:hAnsi="Verdana"/>
          <w:color w:val="000000"/>
          <w:sz w:val="16"/>
          <w:szCs w:val="16"/>
        </w:rPr>
        <w:t xml:space="preserve">Конкурсные работы победителей остаются в бюджетном учреждении Ханты-Мансийского автономного округа – Югры «Государственная </w:t>
      </w:r>
      <w:proofErr w:type="spellStart"/>
      <w:r w:rsidRPr="002A152D">
        <w:rPr>
          <w:rFonts w:ascii="Verdana" w:hAnsi="Verdana"/>
          <w:color w:val="000000"/>
          <w:sz w:val="16"/>
          <w:szCs w:val="16"/>
        </w:rPr>
        <w:t>библио-тека</w:t>
      </w:r>
      <w:proofErr w:type="spellEnd"/>
      <w:r w:rsidRPr="002A152D">
        <w:rPr>
          <w:rFonts w:ascii="Verdana" w:hAnsi="Verdana"/>
          <w:color w:val="000000"/>
          <w:sz w:val="16"/>
          <w:szCs w:val="16"/>
        </w:rPr>
        <w:t xml:space="preserve"> Югры». </w:t>
      </w:r>
      <w:proofErr w:type="gramEnd"/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5.14. Победители конкурса будут приглашены в город Ханты-Мансийск на мероприятия, посвященные празднованию Дня образования автономного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округа, а также на иные мероприятия, проходимые в столице Югры.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6. Порядок подачи заявок и предоставления работ</w:t>
      </w:r>
    </w:p>
    <w:p w:rsidR="00866D47" w:rsidRPr="002A152D" w:rsidRDefault="00866D47" w:rsidP="005D6336">
      <w:pPr>
        <w:shd w:val="clear" w:color="auto" w:fill="FFFFFF"/>
        <w:tabs>
          <w:tab w:val="left" w:pos="0"/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6.1. Для участия в конкурсе необходимо до 01 октября 2013 года предоставить:</w:t>
      </w:r>
    </w:p>
    <w:p w:rsidR="00866D47" w:rsidRPr="002A152D" w:rsidRDefault="00866D47" w:rsidP="005D6336">
      <w:pPr>
        <w:shd w:val="clear" w:color="auto" w:fill="FFFFFF"/>
        <w:tabs>
          <w:tab w:val="left" w:pos="0"/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заявку, заполненную печатным текстом, по форме (согласно приложению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к настоящему положению);</w:t>
      </w:r>
    </w:p>
    <w:p w:rsidR="00866D47" w:rsidRPr="002A152D" w:rsidRDefault="00866D47" w:rsidP="005D6336">
      <w:pPr>
        <w:shd w:val="clear" w:color="auto" w:fill="FFFFFF"/>
        <w:tabs>
          <w:tab w:val="left" w:pos="0"/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- конкурсную работу.</w:t>
      </w:r>
    </w:p>
    <w:p w:rsidR="00866D47" w:rsidRPr="002A152D" w:rsidRDefault="00866D47" w:rsidP="005D6336">
      <w:pPr>
        <w:shd w:val="clear" w:color="auto" w:fill="FFFFFF"/>
        <w:tabs>
          <w:tab w:val="left" w:pos="0"/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pacing w:val="-4"/>
          <w:sz w:val="16"/>
          <w:szCs w:val="16"/>
        </w:rPr>
        <w:t xml:space="preserve">6.2. Заявки и работы принимаются в муниципальных учреждениях согласно </w:t>
      </w:r>
      <w:r w:rsidRPr="002A152D">
        <w:rPr>
          <w:rFonts w:ascii="Verdana" w:hAnsi="Verdana"/>
          <w:color w:val="000000"/>
          <w:sz w:val="16"/>
          <w:szCs w:val="16"/>
        </w:rPr>
        <w:t>приложению 4 к настоящему постановлению.</w:t>
      </w:r>
    </w:p>
    <w:p w:rsidR="00866D47" w:rsidRPr="002A152D" w:rsidRDefault="00866D47" w:rsidP="005D6336">
      <w:pPr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ab/>
      </w:r>
    </w:p>
    <w:p w:rsidR="00866D47" w:rsidRPr="002A152D" w:rsidRDefault="00866D47" w:rsidP="005D6336">
      <w:pPr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7. Подведение итогов и награждение победителей муниципального этапа</w:t>
      </w:r>
    </w:p>
    <w:p w:rsidR="00866D47" w:rsidRPr="002A152D" w:rsidRDefault="00866D47" w:rsidP="005D6336">
      <w:pPr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7.1. По результатам муниципального этапа конкурса по номинациям в каждой возрастной категории присуждаются:</w:t>
      </w:r>
    </w:p>
    <w:p w:rsidR="00866D47" w:rsidRPr="002A152D" w:rsidRDefault="00866D47" w:rsidP="005D6336">
      <w:pPr>
        <w:tabs>
          <w:tab w:val="left" w:pos="567"/>
        </w:tabs>
        <w:ind w:firstLine="567"/>
        <w:jc w:val="both"/>
        <w:rPr>
          <w:rFonts w:ascii="Verdana" w:hAnsi="Verdana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- диплом победителя;</w:t>
      </w:r>
    </w:p>
    <w:p w:rsidR="00866D47" w:rsidRPr="002A152D" w:rsidRDefault="00866D47" w:rsidP="005D6336">
      <w:pPr>
        <w:tabs>
          <w:tab w:val="left" w:pos="567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sz w:val="16"/>
          <w:szCs w:val="16"/>
        </w:rPr>
        <w:t>- диплом участника конкурса.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1134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8. Соблюдение авторских прав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8.1. Права на использование творческих работ принадлежат авторам. Творческие работы должны сопровождаться разрешением участников конкурса на использование материалов организаторами и учредителем конкурса. Без разрешения работы к конкурсу не допускаются.</w:t>
      </w:r>
    </w:p>
    <w:p w:rsidR="00866D47" w:rsidRPr="002A152D" w:rsidRDefault="00866D47" w:rsidP="005D6336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rFonts w:ascii="Verdana" w:hAnsi="Verdana"/>
          <w:color w:val="000000"/>
          <w:sz w:val="16"/>
          <w:szCs w:val="16"/>
        </w:rPr>
      </w:pPr>
      <w:r w:rsidRPr="002A152D">
        <w:rPr>
          <w:rFonts w:ascii="Verdana" w:hAnsi="Verdana"/>
          <w:color w:val="000000"/>
          <w:sz w:val="16"/>
          <w:szCs w:val="16"/>
        </w:rPr>
        <w:t>8.2. Учредитель и организаторы конкурса оставляют за собой право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 xml:space="preserve">использовать любые творческие работы для освещения конкурса, их </w:t>
      </w:r>
      <w:proofErr w:type="spellStart"/>
      <w:proofErr w:type="gramStart"/>
      <w:r w:rsidRPr="002A152D">
        <w:rPr>
          <w:rFonts w:ascii="Verdana" w:hAnsi="Verdana"/>
          <w:color w:val="000000"/>
          <w:sz w:val="16"/>
          <w:szCs w:val="16"/>
        </w:rPr>
        <w:t>публи-кацию</w:t>
      </w:r>
      <w:proofErr w:type="spellEnd"/>
      <w:proofErr w:type="gramEnd"/>
      <w:r w:rsidRPr="002A152D">
        <w:rPr>
          <w:rFonts w:ascii="Verdana" w:hAnsi="Verdana"/>
          <w:color w:val="000000"/>
          <w:sz w:val="16"/>
          <w:szCs w:val="16"/>
        </w:rPr>
        <w:t xml:space="preserve"> и массового распространения на территории автономного округа. Права авторов соблюдаются в соответствии с гражданским законодательством</w:t>
      </w:r>
      <w:r w:rsidR="002A152D">
        <w:rPr>
          <w:rFonts w:ascii="Verdana" w:hAnsi="Verdana"/>
          <w:color w:val="000000"/>
          <w:sz w:val="16"/>
          <w:szCs w:val="16"/>
        </w:rPr>
        <w:t xml:space="preserve"> </w:t>
      </w:r>
      <w:r w:rsidRPr="002A152D">
        <w:rPr>
          <w:rFonts w:ascii="Verdana" w:hAnsi="Verdana"/>
          <w:color w:val="000000"/>
          <w:sz w:val="16"/>
          <w:szCs w:val="16"/>
        </w:rPr>
        <w:t>Российской Федерации.</w:t>
      </w:r>
      <w:bookmarkStart w:id="0" w:name="_GoBack"/>
      <w:bookmarkEnd w:id="0"/>
    </w:p>
    <w:sectPr w:rsidR="00866D47" w:rsidRPr="002A152D" w:rsidSect="00F9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569"/>
    <w:multiLevelType w:val="multilevel"/>
    <w:tmpl w:val="E358693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num w:numId="1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7B4"/>
    <w:rsid w:val="00030674"/>
    <w:rsid w:val="00050E00"/>
    <w:rsid w:val="000530F9"/>
    <w:rsid w:val="00057747"/>
    <w:rsid w:val="00064AD9"/>
    <w:rsid w:val="000675FD"/>
    <w:rsid w:val="00072A13"/>
    <w:rsid w:val="00087377"/>
    <w:rsid w:val="00090FD0"/>
    <w:rsid w:val="00094DEE"/>
    <w:rsid w:val="000C12B2"/>
    <w:rsid w:val="000C1431"/>
    <w:rsid w:val="000D49E8"/>
    <w:rsid w:val="000E4CE6"/>
    <w:rsid w:val="000E5BF1"/>
    <w:rsid w:val="000F5A9D"/>
    <w:rsid w:val="001039C8"/>
    <w:rsid w:val="001117B4"/>
    <w:rsid w:val="00114C2C"/>
    <w:rsid w:val="001202EF"/>
    <w:rsid w:val="00124427"/>
    <w:rsid w:val="00136BDE"/>
    <w:rsid w:val="001376F7"/>
    <w:rsid w:val="0016066D"/>
    <w:rsid w:val="00163BAB"/>
    <w:rsid w:val="00165B6B"/>
    <w:rsid w:val="0017069B"/>
    <w:rsid w:val="00180FE2"/>
    <w:rsid w:val="00191DF0"/>
    <w:rsid w:val="001B11CE"/>
    <w:rsid w:val="001B7B7E"/>
    <w:rsid w:val="001C08E8"/>
    <w:rsid w:val="001C211A"/>
    <w:rsid w:val="001E0DDF"/>
    <w:rsid w:val="001E3AAF"/>
    <w:rsid w:val="001E4ED6"/>
    <w:rsid w:val="001E5538"/>
    <w:rsid w:val="001E577F"/>
    <w:rsid w:val="001F4052"/>
    <w:rsid w:val="001F6812"/>
    <w:rsid w:val="00200311"/>
    <w:rsid w:val="00221971"/>
    <w:rsid w:val="0022559A"/>
    <w:rsid w:val="00243806"/>
    <w:rsid w:val="002441A8"/>
    <w:rsid w:val="00250F3B"/>
    <w:rsid w:val="002669AB"/>
    <w:rsid w:val="00280CD3"/>
    <w:rsid w:val="00283A46"/>
    <w:rsid w:val="002915FB"/>
    <w:rsid w:val="002A152D"/>
    <w:rsid w:val="002B78D4"/>
    <w:rsid w:val="002D1DE7"/>
    <w:rsid w:val="002D5BA2"/>
    <w:rsid w:val="002E268E"/>
    <w:rsid w:val="002F295D"/>
    <w:rsid w:val="002F552B"/>
    <w:rsid w:val="002F7842"/>
    <w:rsid w:val="003017BA"/>
    <w:rsid w:val="00301D3C"/>
    <w:rsid w:val="00302BB4"/>
    <w:rsid w:val="00310264"/>
    <w:rsid w:val="00313990"/>
    <w:rsid w:val="00321D0B"/>
    <w:rsid w:val="003265DA"/>
    <w:rsid w:val="003317F4"/>
    <w:rsid w:val="00334340"/>
    <w:rsid w:val="00337F0D"/>
    <w:rsid w:val="00347B2E"/>
    <w:rsid w:val="00352A92"/>
    <w:rsid w:val="00356EDA"/>
    <w:rsid w:val="0036584E"/>
    <w:rsid w:val="003827E2"/>
    <w:rsid w:val="00383533"/>
    <w:rsid w:val="00394052"/>
    <w:rsid w:val="003972D2"/>
    <w:rsid w:val="003A5324"/>
    <w:rsid w:val="003C0E01"/>
    <w:rsid w:val="003D4D17"/>
    <w:rsid w:val="003E0C63"/>
    <w:rsid w:val="003F3FB7"/>
    <w:rsid w:val="0040160B"/>
    <w:rsid w:val="00405E8C"/>
    <w:rsid w:val="00406EBB"/>
    <w:rsid w:val="00412126"/>
    <w:rsid w:val="0041440E"/>
    <w:rsid w:val="00422D75"/>
    <w:rsid w:val="0044212D"/>
    <w:rsid w:val="00442D1F"/>
    <w:rsid w:val="00443378"/>
    <w:rsid w:val="00452C85"/>
    <w:rsid w:val="004602C2"/>
    <w:rsid w:val="0046271E"/>
    <w:rsid w:val="00472987"/>
    <w:rsid w:val="00475A42"/>
    <w:rsid w:val="00480E72"/>
    <w:rsid w:val="00480FBB"/>
    <w:rsid w:val="004A7DC5"/>
    <w:rsid w:val="004B2A48"/>
    <w:rsid w:val="004B51FF"/>
    <w:rsid w:val="004C1F88"/>
    <w:rsid w:val="004E2A45"/>
    <w:rsid w:val="004E3E12"/>
    <w:rsid w:val="004E555C"/>
    <w:rsid w:val="004F7C60"/>
    <w:rsid w:val="00502AAC"/>
    <w:rsid w:val="005066E0"/>
    <w:rsid w:val="00512A3D"/>
    <w:rsid w:val="0052782B"/>
    <w:rsid w:val="00527F6B"/>
    <w:rsid w:val="0054169A"/>
    <w:rsid w:val="005469C3"/>
    <w:rsid w:val="00547B87"/>
    <w:rsid w:val="0055420D"/>
    <w:rsid w:val="0055613E"/>
    <w:rsid w:val="00561BE2"/>
    <w:rsid w:val="00580AAA"/>
    <w:rsid w:val="00580CFB"/>
    <w:rsid w:val="00582F9C"/>
    <w:rsid w:val="005921A3"/>
    <w:rsid w:val="00597BF2"/>
    <w:rsid w:val="005A093D"/>
    <w:rsid w:val="005C4C2F"/>
    <w:rsid w:val="005C7F80"/>
    <w:rsid w:val="005D6336"/>
    <w:rsid w:val="005D7767"/>
    <w:rsid w:val="005F5A80"/>
    <w:rsid w:val="006009E3"/>
    <w:rsid w:val="00610B53"/>
    <w:rsid w:val="006115FA"/>
    <w:rsid w:val="00612F01"/>
    <w:rsid w:val="006227D7"/>
    <w:rsid w:val="00633017"/>
    <w:rsid w:val="00633193"/>
    <w:rsid w:val="00633353"/>
    <w:rsid w:val="00633F69"/>
    <w:rsid w:val="0063653E"/>
    <w:rsid w:val="00637E4D"/>
    <w:rsid w:val="00640F38"/>
    <w:rsid w:val="006432A7"/>
    <w:rsid w:val="00647B89"/>
    <w:rsid w:val="00647DE6"/>
    <w:rsid w:val="00664503"/>
    <w:rsid w:val="006707A1"/>
    <w:rsid w:val="00670906"/>
    <w:rsid w:val="00676126"/>
    <w:rsid w:val="00680576"/>
    <w:rsid w:val="00693D07"/>
    <w:rsid w:val="006B05B5"/>
    <w:rsid w:val="006B1C14"/>
    <w:rsid w:val="006B3C62"/>
    <w:rsid w:val="006B636C"/>
    <w:rsid w:val="006B64F7"/>
    <w:rsid w:val="006F3D4A"/>
    <w:rsid w:val="00700448"/>
    <w:rsid w:val="0070756F"/>
    <w:rsid w:val="00710950"/>
    <w:rsid w:val="00713972"/>
    <w:rsid w:val="00725464"/>
    <w:rsid w:val="00731529"/>
    <w:rsid w:val="007366EA"/>
    <w:rsid w:val="00747B41"/>
    <w:rsid w:val="00772F68"/>
    <w:rsid w:val="00776B29"/>
    <w:rsid w:val="007944CF"/>
    <w:rsid w:val="007A6972"/>
    <w:rsid w:val="007C7C44"/>
    <w:rsid w:val="007D28EE"/>
    <w:rsid w:val="007E2212"/>
    <w:rsid w:val="007E32D5"/>
    <w:rsid w:val="007E3F4A"/>
    <w:rsid w:val="007E65DC"/>
    <w:rsid w:val="007F13FB"/>
    <w:rsid w:val="008014F1"/>
    <w:rsid w:val="00806D81"/>
    <w:rsid w:val="008104A1"/>
    <w:rsid w:val="00813BCD"/>
    <w:rsid w:val="00830022"/>
    <w:rsid w:val="0083125A"/>
    <w:rsid w:val="008314D5"/>
    <w:rsid w:val="008323E4"/>
    <w:rsid w:val="00842A04"/>
    <w:rsid w:val="008610FC"/>
    <w:rsid w:val="00866D47"/>
    <w:rsid w:val="00877023"/>
    <w:rsid w:val="00885464"/>
    <w:rsid w:val="00895FA0"/>
    <w:rsid w:val="008A2250"/>
    <w:rsid w:val="008C6D4B"/>
    <w:rsid w:val="008E59DE"/>
    <w:rsid w:val="008E5DCA"/>
    <w:rsid w:val="008E67B2"/>
    <w:rsid w:val="008F48CE"/>
    <w:rsid w:val="00902059"/>
    <w:rsid w:val="00927CD6"/>
    <w:rsid w:val="0093373D"/>
    <w:rsid w:val="00936166"/>
    <w:rsid w:val="009543B0"/>
    <w:rsid w:val="00954E76"/>
    <w:rsid w:val="00962DCB"/>
    <w:rsid w:val="00964690"/>
    <w:rsid w:val="00970568"/>
    <w:rsid w:val="00975954"/>
    <w:rsid w:val="00983CEB"/>
    <w:rsid w:val="009D5B5D"/>
    <w:rsid w:val="009D7BAB"/>
    <w:rsid w:val="009E4180"/>
    <w:rsid w:val="009F50B0"/>
    <w:rsid w:val="00A10BA5"/>
    <w:rsid w:val="00A15E4A"/>
    <w:rsid w:val="00A17620"/>
    <w:rsid w:val="00A44E03"/>
    <w:rsid w:val="00A553C6"/>
    <w:rsid w:val="00A73C45"/>
    <w:rsid w:val="00A8020A"/>
    <w:rsid w:val="00A9699D"/>
    <w:rsid w:val="00A971ED"/>
    <w:rsid w:val="00A97D1E"/>
    <w:rsid w:val="00AB6482"/>
    <w:rsid w:val="00AB7DED"/>
    <w:rsid w:val="00AC5FED"/>
    <w:rsid w:val="00AE1B5C"/>
    <w:rsid w:val="00AF3416"/>
    <w:rsid w:val="00B0580A"/>
    <w:rsid w:val="00B23B4E"/>
    <w:rsid w:val="00B25655"/>
    <w:rsid w:val="00B26699"/>
    <w:rsid w:val="00B36C1B"/>
    <w:rsid w:val="00B42491"/>
    <w:rsid w:val="00B4542F"/>
    <w:rsid w:val="00B52C89"/>
    <w:rsid w:val="00B62DA2"/>
    <w:rsid w:val="00B66CB4"/>
    <w:rsid w:val="00B71E64"/>
    <w:rsid w:val="00B72B03"/>
    <w:rsid w:val="00B97122"/>
    <w:rsid w:val="00BB70C6"/>
    <w:rsid w:val="00BC4C19"/>
    <w:rsid w:val="00BC5E5F"/>
    <w:rsid w:val="00BD6A11"/>
    <w:rsid w:val="00BE2498"/>
    <w:rsid w:val="00BF17B0"/>
    <w:rsid w:val="00BF27AA"/>
    <w:rsid w:val="00BF3123"/>
    <w:rsid w:val="00BF4D13"/>
    <w:rsid w:val="00BF4EC2"/>
    <w:rsid w:val="00C07C2C"/>
    <w:rsid w:val="00C111F0"/>
    <w:rsid w:val="00C113F2"/>
    <w:rsid w:val="00C11DF6"/>
    <w:rsid w:val="00C13011"/>
    <w:rsid w:val="00C14246"/>
    <w:rsid w:val="00C148C9"/>
    <w:rsid w:val="00C157D1"/>
    <w:rsid w:val="00C3060F"/>
    <w:rsid w:val="00C34572"/>
    <w:rsid w:val="00C36F8E"/>
    <w:rsid w:val="00C52767"/>
    <w:rsid w:val="00C679FA"/>
    <w:rsid w:val="00C76D91"/>
    <w:rsid w:val="00C77F48"/>
    <w:rsid w:val="00C80D85"/>
    <w:rsid w:val="00C91042"/>
    <w:rsid w:val="00CB1A25"/>
    <w:rsid w:val="00CB1D3D"/>
    <w:rsid w:val="00CC51D1"/>
    <w:rsid w:val="00CD0E69"/>
    <w:rsid w:val="00CE2CFC"/>
    <w:rsid w:val="00CE5185"/>
    <w:rsid w:val="00CF0589"/>
    <w:rsid w:val="00CF117F"/>
    <w:rsid w:val="00CF65BB"/>
    <w:rsid w:val="00D17A66"/>
    <w:rsid w:val="00D25ECB"/>
    <w:rsid w:val="00D41F81"/>
    <w:rsid w:val="00D426C5"/>
    <w:rsid w:val="00D54C5B"/>
    <w:rsid w:val="00D61379"/>
    <w:rsid w:val="00D61B08"/>
    <w:rsid w:val="00D64D40"/>
    <w:rsid w:val="00D764F5"/>
    <w:rsid w:val="00D91D9F"/>
    <w:rsid w:val="00D96EEC"/>
    <w:rsid w:val="00DA3ACD"/>
    <w:rsid w:val="00DC1BA8"/>
    <w:rsid w:val="00DD2A50"/>
    <w:rsid w:val="00DD7CB0"/>
    <w:rsid w:val="00DF383E"/>
    <w:rsid w:val="00DF74B5"/>
    <w:rsid w:val="00E0297C"/>
    <w:rsid w:val="00E265BE"/>
    <w:rsid w:val="00E41DA6"/>
    <w:rsid w:val="00E5689B"/>
    <w:rsid w:val="00E56E47"/>
    <w:rsid w:val="00E80A0A"/>
    <w:rsid w:val="00E86AC0"/>
    <w:rsid w:val="00E96812"/>
    <w:rsid w:val="00EA683F"/>
    <w:rsid w:val="00EB61AE"/>
    <w:rsid w:val="00EC39F6"/>
    <w:rsid w:val="00EC3C8D"/>
    <w:rsid w:val="00EE6BDB"/>
    <w:rsid w:val="00EF3FE6"/>
    <w:rsid w:val="00EF4D38"/>
    <w:rsid w:val="00F074E2"/>
    <w:rsid w:val="00F109BC"/>
    <w:rsid w:val="00F11C9E"/>
    <w:rsid w:val="00F12283"/>
    <w:rsid w:val="00F1434A"/>
    <w:rsid w:val="00F27AEA"/>
    <w:rsid w:val="00F421C0"/>
    <w:rsid w:val="00F53192"/>
    <w:rsid w:val="00F62497"/>
    <w:rsid w:val="00F81389"/>
    <w:rsid w:val="00F8531C"/>
    <w:rsid w:val="00F9739D"/>
    <w:rsid w:val="00FA01D2"/>
    <w:rsid w:val="00FA4EEE"/>
    <w:rsid w:val="00FA5313"/>
    <w:rsid w:val="00FA6CDC"/>
    <w:rsid w:val="00FA70A7"/>
    <w:rsid w:val="00FE3ACB"/>
    <w:rsid w:val="00FF33CD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3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5D633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</dc:title>
  <dc:subject/>
  <dc:creator>user</dc:creator>
  <cp:keywords/>
  <dc:description/>
  <cp:lastModifiedBy>Якушева Жанна Александровна</cp:lastModifiedBy>
  <cp:revision>3</cp:revision>
  <dcterms:created xsi:type="dcterms:W3CDTF">2013-08-15T08:14:00Z</dcterms:created>
  <dcterms:modified xsi:type="dcterms:W3CDTF">2013-08-19T11:14:00Z</dcterms:modified>
</cp:coreProperties>
</file>