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B7229B" w:rsidTr="00934891">
        <w:trPr>
          <w:jc w:val="center"/>
        </w:trPr>
        <w:tc>
          <w:tcPr>
            <w:tcW w:w="142" w:type="dxa"/>
            <w:noWrap/>
          </w:tcPr>
          <w:p w:rsidR="00B7229B" w:rsidRPr="005541F0" w:rsidRDefault="00B7229B" w:rsidP="00934891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7229B" w:rsidRPr="00EC7D10" w:rsidRDefault="00BB0810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42" w:type="dxa"/>
            <w:noWrap/>
          </w:tcPr>
          <w:p w:rsidR="00B7229B" w:rsidRPr="005541F0" w:rsidRDefault="00B7229B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7229B" w:rsidRPr="00BB0810" w:rsidRDefault="00BB0810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252" w:type="dxa"/>
          </w:tcPr>
          <w:p w:rsidR="00B7229B" w:rsidRPr="005541F0" w:rsidRDefault="00B7229B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B7229B" w:rsidRPr="00EC7D10" w:rsidRDefault="00BB0810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B7229B" w:rsidRPr="005541F0" w:rsidRDefault="00B7229B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B7229B" w:rsidRPr="005541F0" w:rsidRDefault="00B7229B" w:rsidP="00934891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B7229B" w:rsidRPr="005541F0" w:rsidRDefault="00B7229B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B7229B" w:rsidRPr="00BB0810" w:rsidRDefault="00BB0810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1155</w:t>
            </w:r>
          </w:p>
        </w:tc>
      </w:tr>
    </w:tbl>
    <w:p w:rsidR="00B7229B" w:rsidRPr="00EE45CB" w:rsidRDefault="00B7229B" w:rsidP="000060EC">
      <w:pPr>
        <w:rPr>
          <w:rFonts w:cs="Times New Roman"/>
        </w:rPr>
      </w:pPr>
      <w:r w:rsidRPr="00990E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0F24C8" wp14:editId="6802D569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29B" w:rsidRPr="005541F0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7229B" w:rsidRPr="005541F0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B7229B" w:rsidRPr="005541F0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B7229B" w:rsidRPr="005541F0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B7229B" w:rsidRPr="00C46D9A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B7229B" w:rsidRPr="005541F0" w:rsidRDefault="00B7229B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B7229B" w:rsidRPr="005541F0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B7229B" w:rsidRPr="005541F0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B7229B" w:rsidRPr="005541F0" w:rsidRDefault="00B7229B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B7229B" w:rsidRPr="005541F0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B7229B" w:rsidRPr="005541F0" w:rsidRDefault="00B7229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4C8" id="Прямоугольник 3" o:spid="_x0000_s1026" style="position:absolute;margin-left:430.65pt;margin-top:12.5pt;width:481.85pt;height:20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B7229B" w:rsidRPr="005541F0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B7229B" w:rsidRPr="005541F0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B7229B" w:rsidRPr="005541F0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B7229B" w:rsidRPr="005541F0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B7229B" w:rsidRPr="00C46D9A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B7229B" w:rsidRPr="005541F0" w:rsidRDefault="00B7229B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B7229B" w:rsidRPr="005541F0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B7229B" w:rsidRPr="005541F0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B7229B" w:rsidRPr="005541F0" w:rsidRDefault="00B7229B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B7229B" w:rsidRPr="005541F0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B7229B" w:rsidRPr="005541F0" w:rsidRDefault="00B7229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B7229B" w:rsidRDefault="00B7229B" w:rsidP="00B7229B">
      <w:pPr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изменения</w:t>
      </w:r>
      <w:r w:rsidRPr="00E966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распоряжение </w:t>
      </w:r>
    </w:p>
    <w:p w:rsidR="00B7229B" w:rsidRDefault="00B7229B" w:rsidP="00B7229B">
      <w:pPr>
        <w:rPr>
          <w:rFonts w:cs="Times New Roman"/>
          <w:szCs w:val="28"/>
        </w:rPr>
      </w:pPr>
      <w:r w:rsidRPr="00E966AC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от 25.04.2016 </w:t>
      </w:r>
    </w:p>
    <w:p w:rsidR="00B7229B" w:rsidRDefault="00B7229B" w:rsidP="00B7229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№ 648 «О создании рабочей группы </w:t>
      </w:r>
    </w:p>
    <w:p w:rsidR="00B7229B" w:rsidRDefault="00B7229B" w:rsidP="00B7229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вектору «Коммуникации» Стратегии </w:t>
      </w:r>
    </w:p>
    <w:p w:rsidR="00B7229B" w:rsidRDefault="00B7229B" w:rsidP="00B7229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социально-экономического развития </w:t>
      </w:r>
    </w:p>
    <w:p w:rsidR="00B7229B" w:rsidRDefault="00B7229B" w:rsidP="00B7229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муниципального образования городской </w:t>
      </w:r>
    </w:p>
    <w:p w:rsidR="00B7229B" w:rsidRDefault="00B7229B" w:rsidP="00B7229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округ город Сургут на период </w:t>
      </w:r>
    </w:p>
    <w:p w:rsidR="00B7229B" w:rsidRDefault="00B7229B" w:rsidP="00B7229B">
      <w:pPr>
        <w:rPr>
          <w:rFonts w:cs="Times New Roman"/>
          <w:szCs w:val="28"/>
        </w:rPr>
      </w:pPr>
      <w:r>
        <w:rPr>
          <w:rFonts w:cs="Times New Roman"/>
          <w:szCs w:val="28"/>
        </w:rPr>
        <w:t>до 2030 года»</w:t>
      </w:r>
    </w:p>
    <w:p w:rsidR="00B7229B" w:rsidRDefault="00B7229B" w:rsidP="00B7229B">
      <w:pPr>
        <w:rPr>
          <w:rFonts w:cs="Times New Roman"/>
          <w:szCs w:val="28"/>
        </w:rPr>
      </w:pPr>
    </w:p>
    <w:p w:rsidR="00B7229B" w:rsidRPr="00996A3D" w:rsidRDefault="00B7229B" w:rsidP="00B7229B">
      <w:pPr>
        <w:rPr>
          <w:rFonts w:cs="Times New Roman"/>
          <w:szCs w:val="28"/>
        </w:rPr>
      </w:pPr>
    </w:p>
    <w:p w:rsidR="00B7229B" w:rsidRPr="00996A3D" w:rsidRDefault="00B7229B" w:rsidP="00B12CB3">
      <w:pPr>
        <w:ind w:firstLine="567"/>
        <w:jc w:val="both"/>
        <w:rPr>
          <w:rFonts w:cs="Times New Roman"/>
          <w:szCs w:val="28"/>
        </w:rPr>
      </w:pPr>
      <w:r w:rsidRPr="00996A3D">
        <w:rPr>
          <w:rFonts w:cs="Times New Roman"/>
          <w:szCs w:val="28"/>
        </w:rPr>
        <w:t>В соответствии с распоряжениями Администрации города от 11.12.2015</w:t>
      </w:r>
      <w:r>
        <w:rPr>
          <w:rFonts w:cs="Times New Roman"/>
          <w:szCs w:val="28"/>
        </w:rPr>
        <w:t xml:space="preserve">  </w:t>
      </w:r>
      <w:r w:rsidR="00B12CB3">
        <w:rPr>
          <w:rFonts w:cs="Times New Roman"/>
          <w:szCs w:val="28"/>
        </w:rPr>
        <w:t xml:space="preserve">              </w:t>
      </w:r>
      <w:r w:rsidRPr="00996A3D">
        <w:rPr>
          <w:rFonts w:cs="Times New Roman"/>
          <w:szCs w:val="28"/>
        </w:rPr>
        <w:t>№ 2874 «Об утверждении типового положения о рабочей группе по вектору</w:t>
      </w:r>
      <w:r w:rsidR="00B12CB3">
        <w:rPr>
          <w:rFonts w:cs="Times New Roman"/>
          <w:szCs w:val="28"/>
        </w:rPr>
        <w:t xml:space="preserve">                </w:t>
      </w:r>
      <w:r w:rsidRPr="00996A3D">
        <w:rPr>
          <w:rFonts w:cs="Times New Roman"/>
          <w:szCs w:val="28"/>
        </w:rPr>
        <w:t xml:space="preserve"> развития Стратегии социально-экономического развития муниципального </w:t>
      </w:r>
      <w:r w:rsidR="00B12CB3">
        <w:rPr>
          <w:rFonts w:cs="Times New Roman"/>
          <w:szCs w:val="28"/>
        </w:rPr>
        <w:t xml:space="preserve">                       </w:t>
      </w:r>
      <w:r w:rsidRPr="00996A3D">
        <w:rPr>
          <w:rFonts w:cs="Times New Roman"/>
          <w:szCs w:val="28"/>
        </w:rPr>
        <w:t>образования городской округ город Сургут на период до 2030 года»</w:t>
      </w:r>
      <w:r>
        <w:rPr>
          <w:rFonts w:cs="Times New Roman"/>
          <w:szCs w:val="28"/>
        </w:rPr>
        <w:t>,</w:t>
      </w:r>
      <w:r w:rsidRPr="00996A3D">
        <w:rPr>
          <w:rFonts w:cs="Times New Roman"/>
          <w:szCs w:val="28"/>
        </w:rPr>
        <w:t xml:space="preserve"> </w:t>
      </w:r>
      <w:r w:rsidR="00B12CB3">
        <w:rPr>
          <w:rFonts w:cs="Times New Roman"/>
          <w:szCs w:val="28"/>
        </w:rPr>
        <w:t xml:space="preserve">                                     </w:t>
      </w:r>
      <w:r w:rsidRPr="00996A3D">
        <w:rPr>
          <w:rFonts w:cs="Times New Roman"/>
          <w:szCs w:val="28"/>
        </w:rPr>
        <w:t>от 30.12.2005 № 3686 «Об утверждении Регламента Администрации города»</w:t>
      </w:r>
      <w:r>
        <w:rPr>
          <w:rFonts w:cs="Times New Roman"/>
          <w:szCs w:val="28"/>
        </w:rPr>
        <w:t>,</w:t>
      </w:r>
      <w:r w:rsidRPr="00996A3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</w:t>
      </w:r>
      <w:r w:rsidR="00B12CB3">
        <w:rPr>
          <w:rFonts w:cs="Times New Roman"/>
          <w:szCs w:val="28"/>
        </w:rPr>
        <w:t xml:space="preserve">                                                   </w:t>
      </w:r>
      <w:r>
        <w:rPr>
          <w:rFonts w:cs="Times New Roman"/>
          <w:szCs w:val="28"/>
        </w:rPr>
        <w:t xml:space="preserve"> </w:t>
      </w:r>
      <w:r w:rsidRPr="00996A3D">
        <w:rPr>
          <w:rFonts w:cs="Times New Roman"/>
          <w:szCs w:val="28"/>
        </w:rPr>
        <w:t>в связи с кадровыми изменениями:</w:t>
      </w:r>
    </w:p>
    <w:p w:rsidR="00B7229B" w:rsidRPr="00996A3D" w:rsidRDefault="00B7229B" w:rsidP="00B12CB3">
      <w:pPr>
        <w:ind w:firstLine="567"/>
        <w:jc w:val="both"/>
        <w:rPr>
          <w:rFonts w:cs="Times New Roman"/>
          <w:szCs w:val="28"/>
        </w:rPr>
      </w:pPr>
      <w:r w:rsidRPr="00996A3D">
        <w:rPr>
          <w:rFonts w:cs="Times New Roman"/>
          <w:szCs w:val="28"/>
        </w:rPr>
        <w:t xml:space="preserve">1. Внести в распоряжение Администрации города от 25.04.2016 № 648 </w:t>
      </w:r>
      <w:r>
        <w:rPr>
          <w:rFonts w:cs="Times New Roman"/>
          <w:szCs w:val="28"/>
        </w:rPr>
        <w:t xml:space="preserve">  </w:t>
      </w:r>
      <w:r w:rsidR="00B12CB3">
        <w:rPr>
          <w:rFonts w:cs="Times New Roman"/>
          <w:szCs w:val="28"/>
        </w:rPr>
        <w:t xml:space="preserve">                   </w:t>
      </w:r>
      <w:r w:rsidRPr="00996A3D">
        <w:rPr>
          <w:rFonts w:cs="Times New Roman"/>
          <w:szCs w:val="28"/>
        </w:rPr>
        <w:t>«О создании рабочей группы по ве</w:t>
      </w:r>
      <w:r w:rsidR="00B12CB3">
        <w:rPr>
          <w:rFonts w:cs="Times New Roman"/>
          <w:szCs w:val="28"/>
        </w:rPr>
        <w:t xml:space="preserve">ктору «Коммуникации» Стратегии </w:t>
      </w:r>
      <w:r w:rsidRPr="00996A3D">
        <w:rPr>
          <w:rFonts w:cs="Times New Roman"/>
          <w:szCs w:val="28"/>
        </w:rPr>
        <w:t>социально-экономического развития муниципального образования городской округ город Сургут на период до 2030 года» изменение, изложив приложение к распоря</w:t>
      </w:r>
      <w:r w:rsidR="00B12CB3">
        <w:rPr>
          <w:rFonts w:cs="Times New Roman"/>
          <w:szCs w:val="28"/>
        </w:rPr>
        <w:t xml:space="preserve">-                    </w:t>
      </w:r>
      <w:r w:rsidRPr="00996A3D">
        <w:rPr>
          <w:rFonts w:cs="Times New Roman"/>
          <w:szCs w:val="28"/>
        </w:rPr>
        <w:t xml:space="preserve">жению в новой редакции согласно приложению к настоящему распоряжению. </w:t>
      </w:r>
    </w:p>
    <w:p w:rsidR="00B7229B" w:rsidRDefault="00B7229B" w:rsidP="00B12CB3">
      <w:pPr>
        <w:ind w:firstLine="567"/>
        <w:jc w:val="both"/>
        <w:rPr>
          <w:rFonts w:cs="Times New Roman"/>
          <w:szCs w:val="28"/>
        </w:rPr>
      </w:pPr>
      <w:r w:rsidRPr="00544CE2">
        <w:rPr>
          <w:rFonts w:cs="Times New Roman"/>
          <w:szCs w:val="28"/>
        </w:rPr>
        <w:t>2. Управлению по связям с общественностью и средствами массовой информации ра</w:t>
      </w:r>
      <w:r w:rsidR="00B12CB3">
        <w:rPr>
          <w:rFonts w:cs="Times New Roman"/>
          <w:szCs w:val="28"/>
        </w:rPr>
        <w:t>зместить настоящее распоряжение</w:t>
      </w:r>
      <w:r>
        <w:rPr>
          <w:rFonts w:cs="Times New Roman"/>
          <w:szCs w:val="28"/>
        </w:rPr>
        <w:t xml:space="preserve"> </w:t>
      </w:r>
      <w:r w:rsidRPr="00544CE2">
        <w:rPr>
          <w:rFonts w:cs="Times New Roman"/>
          <w:szCs w:val="28"/>
        </w:rPr>
        <w:t>на официальном портале Администрации города.</w:t>
      </w:r>
    </w:p>
    <w:p w:rsidR="00B7229B" w:rsidRPr="00996A3D" w:rsidRDefault="00B7229B" w:rsidP="00B12CB3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996A3D">
        <w:rPr>
          <w:rFonts w:cs="Times New Roman"/>
          <w:szCs w:val="28"/>
        </w:rPr>
        <w:t xml:space="preserve">Контроль за выполнением распоряжения </w:t>
      </w:r>
      <w:r>
        <w:rPr>
          <w:rFonts w:cs="Times New Roman"/>
          <w:szCs w:val="28"/>
        </w:rPr>
        <w:t>оставляю за собой.</w:t>
      </w:r>
    </w:p>
    <w:p w:rsidR="00B7229B" w:rsidRPr="00E966AC" w:rsidRDefault="00B7229B" w:rsidP="00B12CB3">
      <w:pPr>
        <w:ind w:firstLine="567"/>
        <w:jc w:val="both"/>
        <w:rPr>
          <w:rFonts w:cs="Times New Roman"/>
          <w:szCs w:val="28"/>
        </w:rPr>
      </w:pPr>
    </w:p>
    <w:p w:rsidR="00B7229B" w:rsidRDefault="00B7229B" w:rsidP="00B7229B">
      <w:pPr>
        <w:tabs>
          <w:tab w:val="left" w:pos="1080"/>
        </w:tabs>
        <w:rPr>
          <w:rFonts w:cs="Times New Roman"/>
          <w:szCs w:val="28"/>
        </w:rPr>
      </w:pPr>
    </w:p>
    <w:p w:rsidR="00B7229B" w:rsidRDefault="00B7229B" w:rsidP="00B7229B">
      <w:pPr>
        <w:tabs>
          <w:tab w:val="left" w:pos="1080"/>
        </w:tabs>
        <w:rPr>
          <w:rFonts w:cs="Times New Roman"/>
          <w:szCs w:val="28"/>
        </w:rPr>
      </w:pPr>
    </w:p>
    <w:p w:rsidR="00B7229B" w:rsidRDefault="00B7229B" w:rsidP="00B7229B">
      <w:pPr>
        <w:tabs>
          <w:tab w:val="left" w:pos="1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Глава города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B12CB3">
        <w:rPr>
          <w:rFonts w:cs="Times New Roman"/>
          <w:szCs w:val="28"/>
        </w:rPr>
        <w:t xml:space="preserve">  </w:t>
      </w:r>
      <w:r w:rsidRPr="00E966AC">
        <w:rPr>
          <w:rFonts w:cs="Times New Roman"/>
          <w:szCs w:val="28"/>
        </w:rPr>
        <w:t>В.Н. Шувалов</w:t>
      </w:r>
      <w:bookmarkStart w:id="0" w:name="sub_1000"/>
    </w:p>
    <w:p w:rsidR="00B7229B" w:rsidRPr="00BC012F" w:rsidRDefault="00B7229B" w:rsidP="00B7229B">
      <w:pPr>
        <w:tabs>
          <w:tab w:val="left" w:pos="1080"/>
        </w:tabs>
        <w:rPr>
          <w:rStyle w:val="a4"/>
          <w:rFonts w:cs="Times New Roman"/>
          <w:b w:val="0"/>
          <w:szCs w:val="28"/>
        </w:rPr>
      </w:pPr>
    </w:p>
    <w:p w:rsidR="00B7229B" w:rsidRDefault="00B7229B" w:rsidP="00B7229B">
      <w:pPr>
        <w:ind w:right="134" w:firstLine="6237"/>
        <w:jc w:val="right"/>
        <w:rPr>
          <w:rStyle w:val="a4"/>
          <w:rFonts w:cs="Times New Roman"/>
          <w:b w:val="0"/>
          <w:bCs/>
          <w:szCs w:val="28"/>
        </w:rPr>
      </w:pPr>
    </w:p>
    <w:p w:rsidR="00B7229B" w:rsidRDefault="00B7229B" w:rsidP="00B7229B">
      <w:pPr>
        <w:ind w:right="134" w:firstLine="6237"/>
        <w:jc w:val="right"/>
        <w:rPr>
          <w:rStyle w:val="a4"/>
          <w:rFonts w:cs="Times New Roman"/>
          <w:b w:val="0"/>
          <w:bCs/>
          <w:szCs w:val="28"/>
        </w:rPr>
      </w:pPr>
    </w:p>
    <w:p w:rsidR="00B7229B" w:rsidRDefault="00B7229B" w:rsidP="00B7229B">
      <w:pPr>
        <w:ind w:right="134" w:firstLine="6237"/>
        <w:jc w:val="right"/>
        <w:rPr>
          <w:rStyle w:val="a4"/>
          <w:rFonts w:cs="Times New Roman"/>
          <w:b w:val="0"/>
          <w:bCs/>
          <w:szCs w:val="28"/>
        </w:rPr>
      </w:pPr>
    </w:p>
    <w:p w:rsidR="00B7229B" w:rsidRPr="00B12CB3" w:rsidRDefault="00B7229B" w:rsidP="00B12CB3">
      <w:pPr>
        <w:ind w:right="134" w:firstLine="5954"/>
        <w:rPr>
          <w:rStyle w:val="a4"/>
          <w:rFonts w:cs="Times New Roman"/>
          <w:b w:val="0"/>
          <w:bCs/>
          <w:color w:val="auto"/>
          <w:szCs w:val="28"/>
        </w:rPr>
      </w:pPr>
      <w:r w:rsidRPr="00B12CB3">
        <w:rPr>
          <w:rStyle w:val="a4"/>
          <w:rFonts w:cs="Times New Roman"/>
          <w:b w:val="0"/>
          <w:bCs/>
          <w:color w:val="auto"/>
          <w:szCs w:val="28"/>
        </w:rPr>
        <w:t xml:space="preserve">Приложение </w:t>
      </w:r>
    </w:p>
    <w:p w:rsidR="00B7229B" w:rsidRPr="00B12CB3" w:rsidRDefault="00B7229B" w:rsidP="00B12CB3">
      <w:pPr>
        <w:ind w:right="134" w:firstLine="5954"/>
        <w:rPr>
          <w:rStyle w:val="a4"/>
          <w:rFonts w:cs="Times New Roman"/>
          <w:b w:val="0"/>
          <w:bCs/>
          <w:color w:val="auto"/>
          <w:szCs w:val="28"/>
        </w:rPr>
      </w:pPr>
      <w:r w:rsidRPr="00B12CB3">
        <w:rPr>
          <w:rStyle w:val="a4"/>
          <w:rFonts w:cs="Times New Roman"/>
          <w:b w:val="0"/>
          <w:bCs/>
          <w:color w:val="auto"/>
          <w:szCs w:val="28"/>
        </w:rPr>
        <w:t xml:space="preserve">к </w:t>
      </w:r>
      <w:r w:rsidRPr="00B12CB3">
        <w:rPr>
          <w:rStyle w:val="a5"/>
          <w:color w:val="auto"/>
          <w:szCs w:val="28"/>
        </w:rPr>
        <w:t>распоряжению</w:t>
      </w:r>
      <w:r w:rsidRPr="00B12CB3">
        <w:rPr>
          <w:rStyle w:val="a4"/>
          <w:rFonts w:cs="Times New Roman"/>
          <w:b w:val="0"/>
          <w:bCs/>
          <w:color w:val="auto"/>
          <w:szCs w:val="28"/>
        </w:rPr>
        <w:t xml:space="preserve"> </w:t>
      </w:r>
    </w:p>
    <w:p w:rsidR="00B7229B" w:rsidRPr="00B12CB3" w:rsidRDefault="00B7229B" w:rsidP="00B12CB3">
      <w:pPr>
        <w:ind w:right="134" w:firstLine="5954"/>
        <w:rPr>
          <w:rStyle w:val="a4"/>
          <w:rFonts w:cs="Times New Roman"/>
          <w:b w:val="0"/>
          <w:bCs/>
          <w:color w:val="auto"/>
          <w:szCs w:val="28"/>
        </w:rPr>
      </w:pPr>
      <w:r w:rsidRPr="00B12CB3">
        <w:rPr>
          <w:rStyle w:val="a4"/>
          <w:rFonts w:cs="Times New Roman"/>
          <w:b w:val="0"/>
          <w:bCs/>
          <w:color w:val="auto"/>
          <w:szCs w:val="28"/>
        </w:rPr>
        <w:t>Администрации города</w:t>
      </w:r>
    </w:p>
    <w:p w:rsidR="00B7229B" w:rsidRPr="00B12CB3" w:rsidRDefault="00B7229B" w:rsidP="00B12CB3">
      <w:pPr>
        <w:ind w:right="134" w:firstLine="5954"/>
        <w:rPr>
          <w:rStyle w:val="a4"/>
          <w:rFonts w:cs="Times New Roman"/>
          <w:b w:val="0"/>
          <w:bCs/>
          <w:color w:val="auto"/>
          <w:szCs w:val="28"/>
        </w:rPr>
      </w:pPr>
      <w:r w:rsidRPr="00B12CB3">
        <w:rPr>
          <w:rStyle w:val="a4"/>
          <w:rFonts w:cs="Times New Roman"/>
          <w:b w:val="0"/>
          <w:bCs/>
          <w:color w:val="auto"/>
          <w:szCs w:val="28"/>
        </w:rPr>
        <w:t>от ______</w:t>
      </w:r>
      <w:r w:rsidR="00B12CB3">
        <w:rPr>
          <w:rStyle w:val="a4"/>
          <w:rFonts w:cs="Times New Roman"/>
          <w:b w:val="0"/>
          <w:bCs/>
          <w:color w:val="auto"/>
          <w:szCs w:val="28"/>
        </w:rPr>
        <w:t>___</w:t>
      </w:r>
      <w:r w:rsidRPr="00B12CB3">
        <w:rPr>
          <w:rStyle w:val="a4"/>
          <w:rFonts w:cs="Times New Roman"/>
          <w:b w:val="0"/>
          <w:bCs/>
          <w:color w:val="auto"/>
          <w:szCs w:val="28"/>
        </w:rPr>
        <w:t>___ № ___</w:t>
      </w:r>
      <w:r w:rsidR="00B12CB3">
        <w:rPr>
          <w:rStyle w:val="a4"/>
          <w:rFonts w:cs="Times New Roman"/>
          <w:b w:val="0"/>
          <w:bCs/>
          <w:color w:val="auto"/>
          <w:szCs w:val="28"/>
        </w:rPr>
        <w:t>_</w:t>
      </w:r>
      <w:r w:rsidRPr="00B12CB3">
        <w:rPr>
          <w:rStyle w:val="a4"/>
          <w:rFonts w:cs="Times New Roman"/>
          <w:b w:val="0"/>
          <w:bCs/>
          <w:color w:val="auto"/>
          <w:szCs w:val="28"/>
        </w:rPr>
        <w:t>____</w:t>
      </w:r>
      <w:bookmarkEnd w:id="0"/>
    </w:p>
    <w:p w:rsidR="00B7229B" w:rsidRPr="00B12CB3" w:rsidRDefault="00B7229B" w:rsidP="00B12CB3">
      <w:pPr>
        <w:ind w:right="134" w:firstLine="6237"/>
        <w:rPr>
          <w:rStyle w:val="a4"/>
          <w:rFonts w:cs="Times New Roman"/>
          <w:b w:val="0"/>
          <w:bCs/>
          <w:color w:val="auto"/>
          <w:szCs w:val="28"/>
        </w:rPr>
      </w:pPr>
    </w:p>
    <w:p w:rsidR="00B7229B" w:rsidRDefault="00B7229B" w:rsidP="00B7229B">
      <w:pPr>
        <w:ind w:left="720"/>
        <w:rPr>
          <w:rFonts w:cs="Times New Roman"/>
          <w:szCs w:val="28"/>
        </w:rPr>
      </w:pPr>
    </w:p>
    <w:p w:rsidR="00B7229B" w:rsidRPr="003D2792" w:rsidRDefault="00B7229B" w:rsidP="00B7229B">
      <w:pPr>
        <w:ind w:hanging="567"/>
        <w:jc w:val="center"/>
        <w:rPr>
          <w:rFonts w:cs="Times New Roman"/>
          <w:szCs w:val="28"/>
        </w:rPr>
      </w:pPr>
      <w:r w:rsidRPr="003D2792">
        <w:rPr>
          <w:rFonts w:cs="Times New Roman"/>
          <w:szCs w:val="28"/>
        </w:rPr>
        <w:t>Состав</w:t>
      </w:r>
    </w:p>
    <w:p w:rsidR="00B7229B" w:rsidRPr="003D2792" w:rsidRDefault="00B7229B" w:rsidP="00B7229B">
      <w:pPr>
        <w:ind w:hanging="567"/>
        <w:jc w:val="center"/>
        <w:rPr>
          <w:rFonts w:cs="Times New Roman"/>
          <w:szCs w:val="28"/>
        </w:rPr>
      </w:pPr>
      <w:r w:rsidRPr="003D2792">
        <w:rPr>
          <w:rFonts w:cs="Times New Roman"/>
          <w:szCs w:val="28"/>
        </w:rPr>
        <w:t>рабочей группы по вектору «Коммуникации»</w:t>
      </w:r>
    </w:p>
    <w:p w:rsidR="00B12CB3" w:rsidRDefault="00B7229B" w:rsidP="00B7229B">
      <w:pPr>
        <w:ind w:hanging="567"/>
        <w:jc w:val="center"/>
        <w:rPr>
          <w:rFonts w:cs="Times New Roman"/>
          <w:szCs w:val="28"/>
        </w:rPr>
      </w:pPr>
      <w:r w:rsidRPr="003D2792">
        <w:rPr>
          <w:rFonts w:cs="Times New Roman"/>
          <w:szCs w:val="28"/>
        </w:rPr>
        <w:t xml:space="preserve">Стратегии социально-экономического развития муниципального </w:t>
      </w:r>
    </w:p>
    <w:p w:rsidR="00B7229B" w:rsidRPr="003D2792" w:rsidRDefault="00B7229B" w:rsidP="00B7229B">
      <w:pPr>
        <w:ind w:hanging="567"/>
        <w:jc w:val="center"/>
        <w:rPr>
          <w:rFonts w:cs="Times New Roman"/>
          <w:szCs w:val="28"/>
        </w:rPr>
      </w:pPr>
      <w:r w:rsidRPr="003D2792">
        <w:rPr>
          <w:rFonts w:cs="Times New Roman"/>
          <w:szCs w:val="28"/>
        </w:rPr>
        <w:t>образования городской округ город Сургут на период до 2030 года</w:t>
      </w:r>
    </w:p>
    <w:p w:rsidR="00B7229B" w:rsidRPr="003D2792" w:rsidRDefault="00B7229B" w:rsidP="00B7229B">
      <w:pPr>
        <w:rPr>
          <w:rFonts w:cs="Times New Roman"/>
          <w:szCs w:val="28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425"/>
        <w:gridCol w:w="6095"/>
      </w:tblGrid>
      <w:tr w:rsidR="00B7229B" w:rsidRPr="003D2792" w:rsidTr="00B12CB3">
        <w:tc>
          <w:tcPr>
            <w:tcW w:w="3686" w:type="dxa"/>
          </w:tcPr>
          <w:p w:rsidR="00B7229B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Хисамова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Алена Фаритовна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н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ачальник управления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по связям </w:t>
            </w:r>
          </w:p>
          <w:p w:rsidR="00B12CB3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с общественностью и средствами массовой 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информации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, руководитель рабочей группы</w:t>
            </w:r>
          </w:p>
        </w:tc>
      </w:tr>
      <w:tr w:rsidR="00B7229B" w:rsidRPr="003D2792" w:rsidTr="00B12CB3">
        <w:tc>
          <w:tcPr>
            <w:tcW w:w="10206" w:type="dxa"/>
            <w:gridSpan w:val="3"/>
          </w:tcPr>
          <w:p w:rsidR="00B7229B" w:rsidRPr="00B12CB3" w:rsidRDefault="00B7229B" w:rsidP="00B12CB3">
            <w:pPr>
              <w:rPr>
                <w:rFonts w:cs="Times New Roman"/>
                <w:color w:val="000000"/>
                <w:sz w:val="10"/>
                <w:szCs w:val="10"/>
                <w:shd w:val="clear" w:color="auto" w:fill="FFFFFF"/>
              </w:rPr>
            </w:pPr>
          </w:p>
          <w:p w:rsidR="00B7229B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члены рабочей группы:</w:t>
            </w:r>
          </w:p>
          <w:p w:rsidR="00B12CB3" w:rsidRPr="00B12CB3" w:rsidRDefault="00B12CB3" w:rsidP="00B12CB3">
            <w:pPr>
              <w:rPr>
                <w:rFonts w:cs="Times New Roman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887E9C" w:rsidRDefault="00B7229B" w:rsidP="00B12CB3">
            <w:pPr>
              <w:rPr>
                <w:rFonts w:cs="Times New Roman"/>
                <w:szCs w:val="28"/>
              </w:rPr>
            </w:pPr>
            <w:r w:rsidRPr="00887E9C">
              <w:rPr>
                <w:rFonts w:cs="Times New Roman"/>
                <w:szCs w:val="28"/>
              </w:rPr>
              <w:t>Иванова</w:t>
            </w:r>
          </w:p>
          <w:p w:rsidR="00B7229B" w:rsidRPr="00887E9C" w:rsidRDefault="00B7229B" w:rsidP="00B12CB3">
            <w:pPr>
              <w:rPr>
                <w:rFonts w:cs="Times New Roman"/>
                <w:szCs w:val="28"/>
              </w:rPr>
            </w:pPr>
            <w:r w:rsidRPr="00887E9C">
              <w:rPr>
                <w:rFonts w:cs="Times New Roman"/>
                <w:szCs w:val="28"/>
              </w:rPr>
              <w:t>Ольга Юрьевна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заместитель директора департамента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образования </w:t>
            </w:r>
          </w:p>
          <w:p w:rsidR="00B7229B" w:rsidRPr="00B12CB3" w:rsidRDefault="00B7229B" w:rsidP="00B12CB3">
            <w:pPr>
              <w:rPr>
                <w:rFonts w:cs="Times New Roman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Фризен </w:t>
            </w:r>
          </w:p>
          <w:p w:rsidR="00B7229B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Владимир Петрович</w:t>
            </w:r>
          </w:p>
          <w:p w:rsidR="00B12CB3" w:rsidRPr="00B12CB3" w:rsidRDefault="00B12CB3" w:rsidP="00B12CB3">
            <w:pPr>
              <w:rPr>
                <w:rFonts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7229B" w:rsidRPr="003D2792" w:rsidRDefault="00B7229B" w:rsidP="00B12C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председатель комитета </w:t>
            </w:r>
            <w:r w:rsidRPr="003D2792">
              <w:rPr>
                <w:rFonts w:cs="Times New Roman"/>
                <w:szCs w:val="28"/>
              </w:rPr>
              <w:t>кул</w:t>
            </w:r>
            <w:r>
              <w:rPr>
                <w:rFonts w:cs="Times New Roman"/>
                <w:szCs w:val="28"/>
              </w:rPr>
              <w:t>ьтуры</w:t>
            </w:r>
            <w:r w:rsidRPr="003D2792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и туризма </w:t>
            </w:r>
          </w:p>
        </w:tc>
      </w:tr>
      <w:tr w:rsidR="00B7229B" w:rsidRPr="003D2792" w:rsidTr="00B12CB3">
        <w:tc>
          <w:tcPr>
            <w:tcW w:w="3686" w:type="dxa"/>
          </w:tcPr>
          <w:p w:rsidR="00B7229B" w:rsidRPr="00887E9C" w:rsidRDefault="00B7229B" w:rsidP="00B12CB3">
            <w:pPr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887E9C">
              <w:rPr>
                <w:rFonts w:cs="Times New Roman"/>
                <w:bCs/>
                <w:szCs w:val="28"/>
                <w:shd w:val="clear" w:color="auto" w:fill="FFFFFF"/>
              </w:rPr>
              <w:t xml:space="preserve">Лёвина </w:t>
            </w:r>
          </w:p>
          <w:p w:rsidR="00B7229B" w:rsidRPr="00887E9C" w:rsidRDefault="00B7229B" w:rsidP="00B12CB3">
            <w:pPr>
              <w:rPr>
                <w:rFonts w:cs="Times New Roman"/>
                <w:szCs w:val="28"/>
              </w:rPr>
            </w:pPr>
            <w:r w:rsidRPr="00887E9C">
              <w:rPr>
                <w:rFonts w:cs="Times New Roman"/>
                <w:bCs/>
                <w:szCs w:val="28"/>
                <w:shd w:val="clear" w:color="auto" w:fill="FFFFFF"/>
              </w:rPr>
              <w:t>Ирина Михайловна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887E9C">
              <w:rPr>
                <w:rFonts w:cs="Times New Roman"/>
                <w:szCs w:val="28"/>
                <w:shd w:val="clear" w:color="auto" w:fill="FFFFFF"/>
              </w:rPr>
              <w:t xml:space="preserve">заместитель начальника </w:t>
            </w:r>
            <w:r w:rsidRPr="00887E9C">
              <w:rPr>
                <w:rFonts w:cs="Times New Roman"/>
                <w:szCs w:val="28"/>
              </w:rPr>
              <w:t xml:space="preserve">управления </w:t>
            </w:r>
          </w:p>
          <w:p w:rsidR="00B7229B" w:rsidRDefault="00B7229B" w:rsidP="00B12CB3">
            <w:pPr>
              <w:rPr>
                <w:rFonts w:cs="Times New Roman"/>
                <w:szCs w:val="28"/>
              </w:rPr>
            </w:pPr>
            <w:r w:rsidRPr="00887E9C">
              <w:rPr>
                <w:rFonts w:cs="Times New Roman"/>
                <w:szCs w:val="28"/>
              </w:rPr>
              <w:t>бюджетного уч</w:t>
            </w:r>
            <w:r>
              <w:rPr>
                <w:rFonts w:cs="Times New Roman"/>
                <w:szCs w:val="28"/>
              </w:rPr>
              <w:t>ё</w:t>
            </w:r>
            <w:r w:rsidRPr="00887E9C">
              <w:rPr>
                <w:rFonts w:cs="Times New Roman"/>
                <w:szCs w:val="28"/>
              </w:rPr>
              <w:t>та и отч</w:t>
            </w:r>
            <w:r w:rsidR="00AD4E86">
              <w:rPr>
                <w:rFonts w:cs="Times New Roman"/>
                <w:szCs w:val="28"/>
              </w:rPr>
              <w:t>ё</w:t>
            </w:r>
            <w:r w:rsidRPr="00887E9C">
              <w:rPr>
                <w:rFonts w:cs="Times New Roman"/>
                <w:szCs w:val="28"/>
              </w:rPr>
              <w:t xml:space="preserve">тности </w:t>
            </w:r>
          </w:p>
          <w:p w:rsidR="00B12CB3" w:rsidRPr="00B12CB3" w:rsidRDefault="00B12CB3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7229B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начальник отдела организации общественных связей управления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по связям с общественностью и средствами массовой информации</w:t>
            </w:r>
          </w:p>
          <w:p w:rsidR="00B7229B" w:rsidRPr="00B12CB3" w:rsidRDefault="00B7229B" w:rsidP="00AD4E86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Семенова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Ольга Владимировна 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директор муниципального казенного </w:t>
            </w:r>
          </w:p>
          <w:p w:rsidR="00B7229B" w:rsidRPr="003D2792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учреждения «Наш город» 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rPr>
          <w:trHeight w:val="401"/>
        </w:trPr>
        <w:tc>
          <w:tcPr>
            <w:tcW w:w="3686" w:type="dxa"/>
          </w:tcPr>
          <w:p w:rsidR="00B7229B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9B213A">
              <w:rPr>
                <w:rFonts w:cs="Times New Roman"/>
                <w:color w:val="000000"/>
                <w:szCs w:val="28"/>
              </w:rPr>
              <w:t xml:space="preserve">Аксенова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9B213A">
              <w:rPr>
                <w:rFonts w:cs="Times New Roman"/>
                <w:color w:val="000000"/>
                <w:szCs w:val="28"/>
              </w:rPr>
              <w:t>Татьяна Викторовна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начальник организационно-методического </w:t>
            </w:r>
          </w:p>
          <w:p w:rsidR="00B7229B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отдела муниципального казенного учреждения «Дворец торжеств»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Бебех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Владимир Анатольевич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директор обществ с ограниченной</w:t>
            </w:r>
          </w:p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ответственностью «Астра Медиа»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br/>
            </w:r>
            <w:r w:rsidRPr="003D2792">
              <w:rPr>
                <w:rFonts w:cs="Times New Roman"/>
                <w:szCs w:val="28"/>
              </w:rPr>
              <w:t xml:space="preserve">и «Телекоммуникационная региональная </w:t>
            </w:r>
          </w:p>
          <w:p w:rsidR="00B7229B" w:rsidRPr="003D2792" w:rsidRDefault="00B12CB3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</w:rPr>
              <w:t>компания-пресс</w:t>
            </w:r>
            <w:r w:rsidR="00B7229B" w:rsidRPr="003D2792">
              <w:rPr>
                <w:rFonts w:cs="Times New Roman"/>
                <w:szCs w:val="28"/>
              </w:rPr>
              <w:t>»</w:t>
            </w:r>
            <w:r w:rsidR="00B7229B"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Галимова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Галина Николаевна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председатель Совета женщин открытого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</w:rPr>
              <w:t>акционерного общества «Сургутнефтегаз»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br/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7229B" w:rsidRPr="00AD4E86" w:rsidRDefault="00B7229B" w:rsidP="00B12CB3">
            <w:pPr>
              <w:rPr>
                <w:rFonts w:cs="Times New Roman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Засыпкин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Владислав Павлович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первый проректор бюджетного учреждения </w:t>
            </w:r>
          </w:p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высшего образования </w:t>
            </w:r>
            <w:r w:rsidRPr="003D2792">
              <w:rPr>
                <w:rFonts w:cs="Times New Roman"/>
                <w:szCs w:val="28"/>
              </w:rPr>
              <w:t xml:space="preserve">Ханты-Мансийского </w:t>
            </w:r>
          </w:p>
          <w:p w:rsidR="00B12CB3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</w:rPr>
              <w:t>автономного округа − Югры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«Сургутский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государственный педагогический университет» 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rPr>
          <w:trHeight w:val="1358"/>
        </w:trPr>
        <w:tc>
          <w:tcPr>
            <w:tcW w:w="3686" w:type="dxa"/>
          </w:tcPr>
          <w:p w:rsidR="00B7229B" w:rsidRPr="00887E9C" w:rsidRDefault="00B7229B" w:rsidP="00B12CB3">
            <w:pPr>
              <w:rPr>
                <w:rFonts w:cs="Times New Roman"/>
                <w:szCs w:val="28"/>
              </w:rPr>
            </w:pPr>
            <w:r w:rsidRPr="00887E9C">
              <w:rPr>
                <w:rFonts w:cs="Times New Roman"/>
                <w:szCs w:val="28"/>
              </w:rPr>
              <w:t>Лоншакова</w:t>
            </w:r>
          </w:p>
          <w:p w:rsidR="00B7229B" w:rsidRPr="00887E9C" w:rsidRDefault="00B7229B" w:rsidP="00B12CB3">
            <w:pPr>
              <w:rPr>
                <w:rFonts w:cs="Times New Roman"/>
                <w:szCs w:val="28"/>
              </w:rPr>
            </w:pPr>
            <w:r w:rsidRPr="00887E9C">
              <w:rPr>
                <w:rFonts w:cs="Times New Roman"/>
                <w:szCs w:val="28"/>
              </w:rPr>
              <w:t>Екатерина</w:t>
            </w:r>
            <w:r w:rsidR="00B12CB3">
              <w:rPr>
                <w:rFonts w:cs="Times New Roman"/>
                <w:szCs w:val="28"/>
              </w:rPr>
              <w:t xml:space="preserve"> </w:t>
            </w:r>
            <w:r w:rsidRPr="00887E9C">
              <w:rPr>
                <w:rFonts w:cs="Times New Roman"/>
                <w:szCs w:val="28"/>
              </w:rPr>
              <w:t>Владимировна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член Общественной палаты Ханты-Мансийского автономного округа – Югры, председатель </w:t>
            </w:r>
          </w:p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региональной общественной организации </w:t>
            </w:r>
          </w:p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«Общество русской культуры», директор </w:t>
            </w:r>
          </w:p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бюджетного учреждения Ханты-Мансийского автономного округа − Югры «Сургутский </w:t>
            </w:r>
          </w:p>
          <w:p w:rsidR="00B7229B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</w:rPr>
              <w:t xml:space="preserve">профессиональный колледж русской культуры </w:t>
            </w:r>
            <w:r w:rsidRPr="003D2792">
              <w:rPr>
                <w:rFonts w:cs="Times New Roman"/>
                <w:szCs w:val="28"/>
              </w:rPr>
              <w:br/>
              <w:t xml:space="preserve">им. А.С. Знаменского» 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Мамкина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Татьяна Михайловна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</w:rPr>
              <w:t xml:space="preserve">заведующий кафедрой психологии развития </w:t>
            </w:r>
            <w:r w:rsidRPr="003D2792">
              <w:rPr>
                <w:rFonts w:cs="Times New Roman"/>
                <w:szCs w:val="28"/>
              </w:rPr>
              <w:br/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бюджетного учреждения высшего образования </w:t>
            </w:r>
            <w:r w:rsidRPr="003D2792">
              <w:rPr>
                <w:rFonts w:cs="Times New Roman"/>
                <w:szCs w:val="28"/>
              </w:rPr>
              <w:t>Ханты-Мансийского автономного округа − Югры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«Сургутский государственный </w:t>
            </w:r>
          </w:p>
          <w:p w:rsidR="00B7229B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университет» 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Меркушев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Владимир Иванович</w:t>
            </w:r>
          </w:p>
          <w:p w:rsidR="00B7229B" w:rsidRPr="00B12CB3" w:rsidRDefault="00B7229B" w:rsidP="00B12CB3">
            <w:pPr>
              <w:rPr>
                <w:rFonts w:cs="Times New Roman"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главный редактор газеты «Сургутская трибуна» (по согласованию)</w:t>
            </w: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 xml:space="preserve">Оноприенко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Елена Юрьевна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президент </w:t>
            </w:r>
            <w:r w:rsidRPr="003D2792">
              <w:rPr>
                <w:rFonts w:cs="Times New Roman"/>
                <w:szCs w:val="28"/>
              </w:rPr>
              <w:t xml:space="preserve">автономной некоммерческой </w:t>
            </w:r>
          </w:p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организации </w:t>
            </w:r>
            <w:r w:rsidR="00AD4E86">
              <w:rPr>
                <w:rFonts w:cs="Times New Roman"/>
                <w:szCs w:val="28"/>
              </w:rPr>
              <w:t>п</w:t>
            </w:r>
            <w:r w:rsidRPr="003D2792">
              <w:rPr>
                <w:rFonts w:cs="Times New Roman"/>
                <w:szCs w:val="28"/>
              </w:rPr>
              <w:t>омощи людям</w:t>
            </w:r>
            <w:r w:rsidR="00AD4E86">
              <w:rPr>
                <w:rFonts w:cs="Times New Roman"/>
                <w:szCs w:val="28"/>
              </w:rPr>
              <w:t>,</w:t>
            </w:r>
            <w:r w:rsidRPr="003D2792">
              <w:rPr>
                <w:rFonts w:cs="Times New Roman"/>
                <w:szCs w:val="28"/>
              </w:rPr>
              <w:t xml:space="preserve"> затронутым </w:t>
            </w:r>
          </w:p>
          <w:p w:rsidR="00B7229B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</w:rPr>
              <w:t>проблемой ВИЧ «Шаг вперед»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br/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7229B" w:rsidRPr="003D2792" w:rsidTr="00B12CB3">
        <w:trPr>
          <w:trHeight w:val="718"/>
        </w:trPr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 xml:space="preserve">Подлесной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Дмитрий Сергеевич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7229B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</w:rPr>
              <w:t xml:space="preserve">и.о. главного редактора телерадиокомпании «Сургутинтерновости» 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12CB3" w:rsidRPr="00B12CB3" w:rsidRDefault="00B12CB3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Русяйкин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Сергей Геннадьевич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председатель совета Молодежного объединения работников образования города Сургута </w:t>
            </w:r>
          </w:p>
          <w:p w:rsidR="00B7229B" w:rsidRPr="003D2792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Серикова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Анна Петровна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7229B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 xml:space="preserve">главный редактор информационного агентства «ЮСИ» 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bCs/>
                <w:color w:val="000000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 xml:space="preserve">Ушакова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Надежда Владимировна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заведующий кафедрой политико-правовых </w:t>
            </w:r>
          </w:p>
          <w:p w:rsidR="00B7229B" w:rsidRPr="003D2792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szCs w:val="28"/>
              </w:rPr>
              <w:t xml:space="preserve">дисциплин 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бюджетного учреждения высшего образования </w:t>
            </w:r>
            <w:r w:rsidRPr="003D2792">
              <w:rPr>
                <w:rFonts w:cs="Times New Roman"/>
                <w:szCs w:val="28"/>
              </w:rPr>
              <w:t>Ханты-Мансийского автономного округа − Югры «Сургутский государственный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</w:rPr>
              <w:t xml:space="preserve">университет» 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 xml:space="preserve">Фатова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Дина Фагимовна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  <w:shd w:val="clear" w:color="auto" w:fill="FFFFFF"/>
              </w:rPr>
              <w:t xml:space="preserve">шеф-редактор информационной редакции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  <w:shd w:val="clear" w:color="auto" w:fill="FFFFFF"/>
              </w:rPr>
              <w:t>телекомпании «СургуИнформТВ»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br/>
              <w:t>(по согласованию)</w:t>
            </w:r>
          </w:p>
          <w:p w:rsidR="00B7229B" w:rsidRPr="00AD4E86" w:rsidRDefault="00B7229B" w:rsidP="00B12CB3">
            <w:pPr>
              <w:rPr>
                <w:rFonts w:cs="Times New Roman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Филатов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Сергей Иванович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12CB3" w:rsidRDefault="00B7229B" w:rsidP="00B12CB3">
            <w:pPr>
              <w:rPr>
                <w:rFonts w:cs="Times New Roman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председатель </w:t>
            </w:r>
            <w:r w:rsidRPr="003D2792">
              <w:rPr>
                <w:rFonts w:cs="Times New Roman"/>
                <w:szCs w:val="28"/>
              </w:rPr>
              <w:t xml:space="preserve">региональной общественной 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szCs w:val="28"/>
              </w:rPr>
              <w:t>организации инвалидов по зрению «Тифлопуть»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:rsidR="00AD4E86" w:rsidRDefault="00AD4E86"/>
    <w:p w:rsidR="00AD4E86" w:rsidRDefault="00AD4E86"/>
    <w:p w:rsidR="00AD4E86" w:rsidRDefault="00AD4E86"/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686"/>
        <w:gridCol w:w="425"/>
        <w:gridCol w:w="6095"/>
      </w:tblGrid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Черняк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Яков Соломонович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заместитель председателя</w:t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Общественной палаты Ханты-Мансийского автономного округа – Югры, директор муниципального автономного учреждения «Сургутская филармония»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br/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7229B" w:rsidRPr="00B12CB3" w:rsidRDefault="00B7229B" w:rsidP="00B12CB3">
            <w:pPr>
              <w:rPr>
                <w:rFonts w:cs="Times New Roman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7229B" w:rsidRPr="003D2792" w:rsidTr="00B12CB3">
        <w:tc>
          <w:tcPr>
            <w:tcW w:w="3686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Щеглов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</w:rPr>
            </w:pPr>
            <w:r w:rsidRPr="003D2792">
              <w:rPr>
                <w:rFonts w:cs="Times New Roman"/>
                <w:color w:val="000000"/>
                <w:szCs w:val="28"/>
              </w:rPr>
              <w:t>Дмитрий Николаевич</w:t>
            </w:r>
          </w:p>
        </w:tc>
        <w:tc>
          <w:tcPr>
            <w:tcW w:w="425" w:type="dxa"/>
          </w:tcPr>
          <w:p w:rsidR="00B7229B" w:rsidRPr="003D2792" w:rsidRDefault="00B7229B" w:rsidP="00B12CB3">
            <w:pPr>
              <w:jc w:val="right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</w:p>
        </w:tc>
        <w:tc>
          <w:tcPr>
            <w:tcW w:w="6095" w:type="dxa"/>
          </w:tcPr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D2792">
              <w:rPr>
                <w:rFonts w:cs="Times New Roman"/>
                <w:bCs/>
                <w:color w:val="000000"/>
                <w:szCs w:val="28"/>
              </w:rPr>
              <w:t xml:space="preserve">главный редактор газеты «Новый город» </w:t>
            </w:r>
            <w:r w:rsidRPr="003D2792">
              <w:rPr>
                <w:rFonts w:cs="Times New Roman"/>
                <w:bCs/>
                <w:color w:val="000000"/>
                <w:szCs w:val="28"/>
              </w:rPr>
              <w:br/>
            </w:r>
            <w:r w:rsidRPr="003D2792">
              <w:rPr>
                <w:rFonts w:cs="Times New Roman"/>
                <w:color w:val="000000"/>
                <w:szCs w:val="28"/>
                <w:shd w:val="clear" w:color="auto" w:fill="FFFFFF"/>
              </w:rPr>
              <w:t>(по согласованию)</w:t>
            </w:r>
          </w:p>
          <w:p w:rsidR="00B7229B" w:rsidRPr="003D2792" w:rsidRDefault="00B7229B" w:rsidP="00B12CB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</w:tbl>
    <w:p w:rsidR="00B7229B" w:rsidRPr="003D2792" w:rsidRDefault="00B7229B" w:rsidP="00B7229B">
      <w:pPr>
        <w:rPr>
          <w:rFonts w:cs="Times New Roman"/>
          <w:szCs w:val="28"/>
        </w:rPr>
      </w:pPr>
    </w:p>
    <w:p w:rsidR="00B7229B" w:rsidRPr="003D2792" w:rsidRDefault="00B7229B" w:rsidP="00B7229B">
      <w:pPr>
        <w:ind w:left="720"/>
        <w:rPr>
          <w:rFonts w:cs="Times New Roman"/>
          <w:szCs w:val="28"/>
        </w:rPr>
      </w:pPr>
    </w:p>
    <w:p w:rsidR="00672112" w:rsidRPr="00B7229B" w:rsidRDefault="00672112" w:rsidP="00B7229B"/>
    <w:sectPr w:rsidR="00672112" w:rsidRPr="00B7229B" w:rsidSect="0092606E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133" w:rsidRDefault="00137133" w:rsidP="00B7229B">
      <w:r>
        <w:separator/>
      </w:r>
    </w:p>
  </w:endnote>
  <w:endnote w:type="continuationSeparator" w:id="0">
    <w:p w:rsidR="00137133" w:rsidRDefault="00137133" w:rsidP="00B7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133" w:rsidRDefault="00137133" w:rsidP="00B7229B">
      <w:r>
        <w:separator/>
      </w:r>
    </w:p>
  </w:footnote>
  <w:footnote w:type="continuationSeparator" w:id="0">
    <w:p w:rsidR="00137133" w:rsidRDefault="00137133" w:rsidP="00B72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06815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7229B" w:rsidRPr="00B7229B" w:rsidRDefault="00B7229B">
        <w:pPr>
          <w:pStyle w:val="a6"/>
          <w:jc w:val="center"/>
          <w:rPr>
            <w:sz w:val="20"/>
          </w:rPr>
        </w:pPr>
        <w:r w:rsidRPr="00B7229B">
          <w:rPr>
            <w:sz w:val="20"/>
          </w:rPr>
          <w:fldChar w:fldCharType="begin"/>
        </w:r>
        <w:r w:rsidRPr="00B7229B">
          <w:rPr>
            <w:sz w:val="20"/>
          </w:rPr>
          <w:instrText>PAGE   \* MERGEFORMAT</w:instrText>
        </w:r>
        <w:r w:rsidRPr="00B7229B">
          <w:rPr>
            <w:sz w:val="20"/>
          </w:rPr>
          <w:fldChar w:fldCharType="separate"/>
        </w:r>
        <w:r w:rsidR="00BB0810">
          <w:rPr>
            <w:noProof/>
            <w:sz w:val="20"/>
          </w:rPr>
          <w:t>2</w:t>
        </w:r>
        <w:r w:rsidRPr="00B7229B">
          <w:rPr>
            <w:sz w:val="20"/>
          </w:rPr>
          <w:fldChar w:fldCharType="end"/>
        </w:r>
      </w:p>
    </w:sdtContent>
  </w:sdt>
  <w:p w:rsidR="00B7229B" w:rsidRDefault="00B722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9B"/>
    <w:rsid w:val="00137133"/>
    <w:rsid w:val="00310405"/>
    <w:rsid w:val="003B46E0"/>
    <w:rsid w:val="00672112"/>
    <w:rsid w:val="00677631"/>
    <w:rsid w:val="006E41C7"/>
    <w:rsid w:val="0076321C"/>
    <w:rsid w:val="009A1341"/>
    <w:rsid w:val="009B7A9E"/>
    <w:rsid w:val="00AD4E86"/>
    <w:rsid w:val="00AE36D2"/>
    <w:rsid w:val="00B12CB3"/>
    <w:rsid w:val="00B7229B"/>
    <w:rsid w:val="00B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45E30-4D21-434C-82E0-15480F30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9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B7229B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B7229B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B72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229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72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22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1</cp:revision>
  <cp:lastPrinted>2017-07-05T10:22:00Z</cp:lastPrinted>
  <dcterms:created xsi:type="dcterms:W3CDTF">2017-07-10T04:32:00Z</dcterms:created>
  <dcterms:modified xsi:type="dcterms:W3CDTF">2017-07-10T04:32:00Z</dcterms:modified>
</cp:coreProperties>
</file>