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30" w:rsidRDefault="00427330" w:rsidP="00656C1A">
      <w:pPr>
        <w:spacing w:line="120" w:lineRule="atLeast"/>
        <w:jc w:val="center"/>
        <w:rPr>
          <w:sz w:val="24"/>
          <w:szCs w:val="24"/>
        </w:rPr>
      </w:pPr>
    </w:p>
    <w:p w:rsidR="00427330" w:rsidRDefault="00427330" w:rsidP="00656C1A">
      <w:pPr>
        <w:spacing w:line="120" w:lineRule="atLeast"/>
        <w:jc w:val="center"/>
        <w:rPr>
          <w:sz w:val="24"/>
          <w:szCs w:val="24"/>
        </w:rPr>
      </w:pPr>
    </w:p>
    <w:p w:rsidR="00427330" w:rsidRPr="00852378" w:rsidRDefault="00427330" w:rsidP="00656C1A">
      <w:pPr>
        <w:spacing w:line="120" w:lineRule="atLeast"/>
        <w:jc w:val="center"/>
        <w:rPr>
          <w:sz w:val="10"/>
          <w:szCs w:val="10"/>
        </w:rPr>
      </w:pPr>
    </w:p>
    <w:p w:rsidR="00427330" w:rsidRDefault="00427330" w:rsidP="00656C1A">
      <w:pPr>
        <w:spacing w:line="120" w:lineRule="atLeast"/>
        <w:jc w:val="center"/>
        <w:rPr>
          <w:sz w:val="10"/>
          <w:szCs w:val="24"/>
        </w:rPr>
      </w:pPr>
    </w:p>
    <w:p w:rsidR="00427330" w:rsidRPr="005541F0" w:rsidRDefault="004273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7330" w:rsidRPr="005541F0" w:rsidRDefault="0042733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27330" w:rsidRPr="005649E4" w:rsidRDefault="00427330" w:rsidP="00656C1A">
      <w:pPr>
        <w:spacing w:line="120" w:lineRule="atLeast"/>
        <w:jc w:val="center"/>
        <w:rPr>
          <w:sz w:val="18"/>
          <w:szCs w:val="24"/>
        </w:rPr>
      </w:pPr>
    </w:p>
    <w:p w:rsidR="00427330" w:rsidRPr="001D25B0" w:rsidRDefault="0042733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27330" w:rsidRPr="005541F0" w:rsidRDefault="00427330" w:rsidP="00656C1A">
      <w:pPr>
        <w:spacing w:line="120" w:lineRule="atLeast"/>
        <w:jc w:val="center"/>
        <w:rPr>
          <w:sz w:val="18"/>
          <w:szCs w:val="24"/>
        </w:rPr>
      </w:pPr>
    </w:p>
    <w:p w:rsidR="00427330" w:rsidRPr="005541F0" w:rsidRDefault="00427330" w:rsidP="00656C1A">
      <w:pPr>
        <w:spacing w:line="120" w:lineRule="atLeast"/>
        <w:jc w:val="center"/>
        <w:rPr>
          <w:sz w:val="20"/>
          <w:szCs w:val="24"/>
        </w:rPr>
      </w:pPr>
    </w:p>
    <w:p w:rsidR="00427330" w:rsidRPr="001D25B0" w:rsidRDefault="0042733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27330" w:rsidRDefault="00427330" w:rsidP="00656C1A">
      <w:pPr>
        <w:spacing w:line="120" w:lineRule="atLeast"/>
        <w:jc w:val="center"/>
        <w:rPr>
          <w:sz w:val="30"/>
          <w:szCs w:val="24"/>
        </w:rPr>
      </w:pPr>
    </w:p>
    <w:p w:rsidR="00427330" w:rsidRPr="00656C1A" w:rsidRDefault="0042733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2733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7330" w:rsidRPr="00F8214F" w:rsidRDefault="004273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27330" w:rsidRPr="00F8214F" w:rsidRDefault="002F2A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27330" w:rsidRPr="00F8214F" w:rsidRDefault="0042733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27330" w:rsidRPr="00F8214F" w:rsidRDefault="002F2A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27330" w:rsidRPr="00A63FB0" w:rsidRDefault="0042733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27330" w:rsidRPr="00A3761A" w:rsidRDefault="002F2A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27330" w:rsidRPr="00F8214F" w:rsidRDefault="0042733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27330" w:rsidRPr="00F8214F" w:rsidRDefault="0042733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27330" w:rsidRPr="00AB4194" w:rsidRDefault="0042733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27330" w:rsidRPr="00F8214F" w:rsidRDefault="002F2A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</w:t>
            </w:r>
          </w:p>
        </w:tc>
      </w:tr>
    </w:tbl>
    <w:p w:rsidR="00427330" w:rsidRPr="00C725A6" w:rsidRDefault="00427330" w:rsidP="00C725A6">
      <w:pPr>
        <w:rPr>
          <w:rFonts w:cs="Times New Roman"/>
          <w:szCs w:val="28"/>
        </w:rPr>
      </w:pPr>
    </w:p>
    <w:p w:rsidR="00427330" w:rsidRPr="00427330" w:rsidRDefault="00427330" w:rsidP="00427330">
      <w:pPr>
        <w:rPr>
          <w:rFonts w:eastAsia="Times New Roman" w:cs="Times New Roman"/>
          <w:szCs w:val="24"/>
          <w:lang w:eastAsia="ru-RU"/>
        </w:rPr>
      </w:pPr>
      <w:r w:rsidRPr="00427330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427330" w:rsidRPr="00427330" w:rsidRDefault="00427330" w:rsidP="00427330">
      <w:pPr>
        <w:rPr>
          <w:rFonts w:eastAsia="Times New Roman" w:cs="Times New Roman"/>
          <w:szCs w:val="24"/>
          <w:lang w:eastAsia="ru-RU"/>
        </w:rPr>
      </w:pPr>
      <w:r w:rsidRPr="00427330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427330" w:rsidRPr="00427330" w:rsidRDefault="00427330" w:rsidP="0042733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427330" w:rsidRPr="00427330" w:rsidRDefault="00427330" w:rsidP="0042733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427330" w:rsidRPr="00427330" w:rsidRDefault="00427330" w:rsidP="0042733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 xml:space="preserve">В соответствии со ст.33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427330">
        <w:rPr>
          <w:rFonts w:eastAsia="Times New Roman" w:cs="Times New Roman"/>
          <w:szCs w:val="28"/>
          <w:lang w:eastAsia="ru-RU"/>
        </w:rPr>
        <w:t>Федерации, решением городской Думы от 28.06.2005 № 475-III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7330">
        <w:rPr>
          <w:rFonts w:eastAsia="Times New Roman" w:cs="Times New Roman"/>
          <w:szCs w:val="28"/>
          <w:lang w:eastAsia="ru-RU"/>
        </w:rPr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427330">
        <w:rPr>
          <w:rFonts w:eastAsia="Times New Roman" w:cs="Times New Roman"/>
          <w:szCs w:val="28"/>
          <w:lang w:val="en-US" w:eastAsia="ru-RU"/>
        </w:rPr>
        <w:t>VI</w:t>
      </w:r>
      <w:r w:rsidRPr="00427330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7330">
        <w:rPr>
          <w:rFonts w:eastAsia="Times New Roman" w:cs="Times New Roman"/>
          <w:szCs w:val="28"/>
          <w:lang w:eastAsia="ru-RU"/>
        </w:rPr>
        <w:t>«Об утверждении Порядка</w:t>
      </w:r>
      <w:r w:rsidR="007B1E1D">
        <w:rPr>
          <w:rFonts w:eastAsia="Times New Roman" w:cs="Times New Roman"/>
          <w:szCs w:val="28"/>
          <w:lang w:eastAsia="ru-RU"/>
        </w:rPr>
        <w:t xml:space="preserve">                </w:t>
      </w:r>
      <w:r w:rsidRPr="00427330">
        <w:rPr>
          <w:rFonts w:eastAsia="Times New Roman" w:cs="Times New Roman"/>
          <w:szCs w:val="28"/>
          <w:lang w:eastAsia="ru-RU"/>
        </w:rPr>
        <w:t xml:space="preserve"> 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7330">
        <w:rPr>
          <w:rFonts w:eastAsia="Times New Roman" w:cs="Times New Roman"/>
          <w:szCs w:val="28"/>
          <w:lang w:eastAsia="ru-RU"/>
        </w:rPr>
        <w:t xml:space="preserve">в городе Сургуте», </w:t>
      </w:r>
      <w:proofErr w:type="spellStart"/>
      <w:r w:rsidRPr="00427330">
        <w:rPr>
          <w:rFonts w:eastAsia="Times New Roman" w:cs="Times New Roman"/>
          <w:szCs w:val="28"/>
          <w:lang w:eastAsia="ru-RU"/>
        </w:rPr>
        <w:t>распоря</w:t>
      </w:r>
      <w:proofErr w:type="spellEnd"/>
      <w:r w:rsidR="007B1E1D"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427330">
        <w:rPr>
          <w:rFonts w:eastAsia="Times New Roman" w:cs="Times New Roman"/>
          <w:szCs w:val="28"/>
          <w:lang w:eastAsia="ru-RU"/>
        </w:rPr>
        <w:t>жением</w:t>
      </w:r>
      <w:proofErr w:type="spellEnd"/>
      <w:r w:rsidRPr="00427330">
        <w:rPr>
          <w:rFonts w:eastAsia="Times New Roman" w:cs="Times New Roman"/>
          <w:szCs w:val="28"/>
          <w:lang w:eastAsia="ru-RU"/>
        </w:rPr>
        <w:t xml:space="preserve"> Администрации города от 01.03.2018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7330">
        <w:rPr>
          <w:rFonts w:eastAsia="Times New Roman" w:cs="Times New Roman"/>
          <w:szCs w:val="28"/>
          <w:lang w:eastAsia="ru-RU"/>
        </w:rPr>
        <w:t xml:space="preserve">№ 328 «О подготовке изменений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427330">
        <w:rPr>
          <w:rFonts w:eastAsia="Times New Roman" w:cs="Times New Roman"/>
          <w:szCs w:val="28"/>
          <w:lang w:eastAsia="ru-RU"/>
        </w:rPr>
        <w:t xml:space="preserve">в Правила землепользования и застройки на территории города Сургута»,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27330">
        <w:rPr>
          <w:rFonts w:eastAsia="Times New Roman" w:cs="Times New Roman"/>
          <w:szCs w:val="28"/>
          <w:lang w:eastAsia="ru-RU"/>
        </w:rPr>
        <w:t>учитывая заявление общества с ограниченной ответственностью «Кентавр»:</w:t>
      </w:r>
    </w:p>
    <w:p w:rsidR="00427330" w:rsidRPr="00427330" w:rsidRDefault="00427330" w:rsidP="00427330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 xml:space="preserve">1. Назначить публичные слушания на 24.05.2018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27330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27330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27330">
        <w:rPr>
          <w:rFonts w:eastAsia="Times New Roman" w:cs="Times New Roman"/>
          <w:szCs w:val="28"/>
          <w:lang w:eastAsia="ru-RU"/>
        </w:rPr>
        <w:t xml:space="preserve">изменения границ территориальных зон: ОД.3 в результате уменьшения,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427330">
        <w:rPr>
          <w:rFonts w:eastAsia="Times New Roman" w:cs="Times New Roman"/>
          <w:szCs w:val="28"/>
          <w:lang w:eastAsia="ru-RU"/>
        </w:rPr>
        <w:t>ОД.10 в результате выделения на земельном участке с кадастровым номером 86:10:0101131:38</w:t>
      </w:r>
      <w:r>
        <w:rPr>
          <w:rFonts w:eastAsia="Times New Roman" w:cs="Times New Roman"/>
          <w:szCs w:val="28"/>
          <w:lang w:eastAsia="ru-RU"/>
        </w:rPr>
        <w:t>,</w:t>
      </w:r>
      <w:r w:rsidRPr="00427330">
        <w:rPr>
          <w:rFonts w:eastAsia="Times New Roman" w:cs="Times New Roman"/>
          <w:szCs w:val="28"/>
          <w:lang w:eastAsia="ru-RU"/>
        </w:rPr>
        <w:t xml:space="preserve"> расположенн</w:t>
      </w:r>
      <w:r w:rsidR="00CD4262">
        <w:rPr>
          <w:rFonts w:eastAsia="Times New Roman" w:cs="Times New Roman"/>
          <w:szCs w:val="28"/>
          <w:lang w:eastAsia="ru-RU"/>
        </w:rPr>
        <w:t>ом</w:t>
      </w:r>
      <w:r w:rsidRPr="00427330">
        <w:rPr>
          <w:rFonts w:eastAsia="Times New Roman" w:cs="Times New Roman"/>
          <w:szCs w:val="28"/>
          <w:lang w:eastAsia="ru-RU"/>
        </w:rPr>
        <w:t xml:space="preserve"> по адресу: город Сургут, улица Александра Усольцева, дом 34, для приведения в соответствие с существующими объектами.</w:t>
      </w:r>
    </w:p>
    <w:p w:rsidR="00427330" w:rsidRPr="00427330" w:rsidRDefault="00427330" w:rsidP="00427330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427330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427330" w:rsidRPr="00427330" w:rsidRDefault="00427330" w:rsidP="004273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427330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427330" w:rsidRPr="00427330" w:rsidRDefault="00427330" w:rsidP="004273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427330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427330" w:rsidRPr="00427330" w:rsidRDefault="00427330" w:rsidP="00427330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>4. Установить, что у</w:t>
      </w:r>
      <w:r w:rsidRPr="00427330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427330">
        <w:rPr>
          <w:rFonts w:eastAsia="Times New Roman" w:cs="Times New Roman"/>
          <w:color w:val="000000"/>
          <w:szCs w:val="28"/>
          <w:lang w:eastAsia="ru-RU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7330">
        <w:rPr>
          <w:rFonts w:eastAsia="Times New Roman" w:cs="Times New Roman"/>
          <w:color w:val="000000"/>
          <w:szCs w:val="28"/>
          <w:lang w:eastAsia="ru-RU"/>
        </w:rPr>
        <w:t xml:space="preserve">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427330">
        <w:rPr>
          <w:rFonts w:eastAsia="Times New Roman" w:cs="Times New Roman"/>
          <w:color w:val="000000"/>
          <w:szCs w:val="28"/>
          <w:lang w:eastAsia="ru-RU"/>
        </w:rPr>
        <w:lastRenderedPageBreak/>
        <w:t>в пункте 1,</w:t>
      </w:r>
      <w:r w:rsidRPr="00427330">
        <w:rPr>
          <w:rFonts w:eastAsia="Times New Roman" w:cs="Times New Roman"/>
          <w:szCs w:val="28"/>
          <w:lang w:eastAsia="ru-RU"/>
        </w:rPr>
        <w:t xml:space="preserve"> </w:t>
      </w:r>
      <w:r w:rsidRPr="00427330">
        <w:rPr>
          <w:rFonts w:eastAsia="Times New Roman" w:cs="Times New Roman"/>
          <w:bCs/>
          <w:szCs w:val="28"/>
          <w:lang w:eastAsia="ru-RU"/>
        </w:rPr>
        <w:t>возможно по</w:t>
      </w:r>
      <w:r w:rsidRPr="00427330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7330">
        <w:rPr>
          <w:rFonts w:eastAsia="Times New Roman" w:cs="Times New Roman"/>
          <w:color w:val="000000"/>
          <w:szCs w:val="28"/>
          <w:lang w:eastAsia="ru-RU"/>
        </w:rPr>
        <w:t>Восход, дом 4, кабинет 319, с 09.00 до 17.00, телефоны: 52-82-55, 52-82-66.</w:t>
      </w:r>
    </w:p>
    <w:p w:rsidR="00427330" w:rsidRPr="00427330" w:rsidRDefault="00427330" w:rsidP="004273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427330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427330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 в срок не позднее чем за два месяца до начала проведения публичных слушаний.</w:t>
      </w:r>
    </w:p>
    <w:p w:rsidR="00427330" w:rsidRPr="00427330" w:rsidRDefault="00427330" w:rsidP="00427330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427330">
        <w:rPr>
          <w:rFonts w:eastAsia="Times New Roman" w:cs="Times New Roman"/>
          <w:szCs w:val="28"/>
          <w:lang w:eastAsia="ru-RU"/>
        </w:rPr>
        <w:t xml:space="preserve">6. </w:t>
      </w:r>
      <w:r w:rsidRPr="00427330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427330" w:rsidRPr="00427330" w:rsidRDefault="00427330" w:rsidP="00427330">
      <w:pPr>
        <w:jc w:val="both"/>
        <w:rPr>
          <w:rFonts w:eastAsia="Times New Roman" w:cs="Times New Roman"/>
          <w:szCs w:val="28"/>
          <w:lang w:eastAsia="ru-RU"/>
        </w:rPr>
      </w:pPr>
    </w:p>
    <w:p w:rsidR="00427330" w:rsidRPr="00427330" w:rsidRDefault="00427330" w:rsidP="00427330">
      <w:pPr>
        <w:jc w:val="both"/>
        <w:rPr>
          <w:rFonts w:eastAsia="Times New Roman" w:cs="Times New Roman"/>
          <w:szCs w:val="28"/>
          <w:lang w:eastAsia="ru-RU"/>
        </w:rPr>
      </w:pPr>
    </w:p>
    <w:p w:rsidR="00427330" w:rsidRPr="00427330" w:rsidRDefault="00427330" w:rsidP="00427330">
      <w:pPr>
        <w:jc w:val="both"/>
        <w:rPr>
          <w:rFonts w:eastAsia="Times New Roman" w:cs="Times New Roman"/>
          <w:szCs w:val="28"/>
          <w:lang w:eastAsia="ru-RU"/>
        </w:rPr>
      </w:pPr>
    </w:p>
    <w:p w:rsidR="00427330" w:rsidRPr="00427330" w:rsidRDefault="00427330" w:rsidP="00427330">
      <w:pPr>
        <w:jc w:val="both"/>
        <w:rPr>
          <w:rFonts w:eastAsia="Times New Roman" w:cs="Times New Roman"/>
          <w:szCs w:val="28"/>
          <w:lang w:eastAsia="ru-RU"/>
        </w:rPr>
      </w:pPr>
      <w:r w:rsidRPr="0042733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427330" w:rsidRPr="00427330" w:rsidRDefault="00427330" w:rsidP="00427330">
      <w:pPr>
        <w:jc w:val="both"/>
        <w:rPr>
          <w:rFonts w:eastAsia="Times New Roman" w:cs="Times New Roman"/>
          <w:szCs w:val="28"/>
          <w:lang w:eastAsia="ru-RU"/>
        </w:rPr>
      </w:pPr>
    </w:p>
    <w:p w:rsidR="00427330" w:rsidRPr="00427330" w:rsidRDefault="00427330" w:rsidP="00427330">
      <w:pPr>
        <w:rPr>
          <w:rFonts w:eastAsia="Times New Roman" w:cs="Times New Roman"/>
          <w:szCs w:val="28"/>
          <w:lang w:eastAsia="ru-RU"/>
        </w:rPr>
      </w:pPr>
    </w:p>
    <w:p w:rsidR="007560C1" w:rsidRPr="00427330" w:rsidRDefault="007560C1" w:rsidP="00427330"/>
    <w:sectPr w:rsidR="007560C1" w:rsidRPr="00427330" w:rsidSect="006560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30"/>
    <w:rsid w:val="002F2A90"/>
    <w:rsid w:val="003C1BFE"/>
    <w:rsid w:val="00427330"/>
    <w:rsid w:val="004816B4"/>
    <w:rsid w:val="007560C1"/>
    <w:rsid w:val="007B1E1D"/>
    <w:rsid w:val="00870978"/>
    <w:rsid w:val="00A5590F"/>
    <w:rsid w:val="00AB1B4A"/>
    <w:rsid w:val="00B83C4F"/>
    <w:rsid w:val="00CD4262"/>
    <w:rsid w:val="00D22852"/>
    <w:rsid w:val="00D80BB2"/>
    <w:rsid w:val="00D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20B55-A1C5-47A0-A5EE-EA2D0186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2018-03-20T11:54:00Z</cp:lastPrinted>
  <dcterms:created xsi:type="dcterms:W3CDTF">2018-03-26T06:10:00Z</dcterms:created>
  <dcterms:modified xsi:type="dcterms:W3CDTF">2018-03-26T06:10:00Z</dcterms:modified>
</cp:coreProperties>
</file>