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6073CF" w:rsidTr="007B4C06">
        <w:trPr>
          <w:jc w:val="center"/>
        </w:trPr>
        <w:tc>
          <w:tcPr>
            <w:tcW w:w="142" w:type="dxa"/>
            <w:noWrap/>
          </w:tcPr>
          <w:p w:rsidR="006073CF" w:rsidRPr="005541F0" w:rsidRDefault="006073CF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6073CF" w:rsidRPr="00885DCA" w:rsidRDefault="00885DCA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2" w:type="dxa"/>
            <w:noWrap/>
          </w:tcPr>
          <w:p w:rsidR="006073CF" w:rsidRPr="005541F0" w:rsidRDefault="006073C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6073CF" w:rsidRPr="005541F0" w:rsidRDefault="00885DCA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2" w:type="dxa"/>
          </w:tcPr>
          <w:p w:rsidR="006073CF" w:rsidRPr="005541F0" w:rsidRDefault="006073C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6073CF" w:rsidRPr="00885DCA" w:rsidRDefault="00885DCA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6073CF" w:rsidRPr="005541F0" w:rsidRDefault="006073C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6073CF" w:rsidRPr="005541F0" w:rsidRDefault="006073CF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6073CF" w:rsidRPr="005541F0" w:rsidRDefault="006073CF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073CF" w:rsidRPr="005541F0" w:rsidRDefault="00885DCA" w:rsidP="007B4C0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</w:tbl>
    <w:p w:rsidR="006073CF" w:rsidRPr="00EE45CB" w:rsidRDefault="006073CF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3CF" w:rsidRPr="005541F0" w:rsidRDefault="006073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6073CF" w:rsidRPr="005541F0" w:rsidRDefault="006073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6073CF" w:rsidRPr="005541F0" w:rsidRDefault="006073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6073CF" w:rsidRPr="005541F0" w:rsidRDefault="006073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6073CF" w:rsidRPr="00C46D9A" w:rsidRDefault="006073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073CF" w:rsidRPr="00EC5E9D" w:rsidRDefault="006073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6073CF" w:rsidRPr="005541F0" w:rsidRDefault="006073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6073CF" w:rsidRPr="005541F0" w:rsidRDefault="006073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6073CF" w:rsidRPr="00EC5E9D" w:rsidRDefault="006073CF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6073CF" w:rsidRPr="005541F0" w:rsidRDefault="006073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6073CF" w:rsidRPr="005541F0" w:rsidRDefault="006073CF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6073CF" w:rsidRPr="005541F0" w:rsidRDefault="006073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6073CF" w:rsidRPr="005541F0" w:rsidRDefault="006073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6073CF" w:rsidRPr="005541F0" w:rsidRDefault="006073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6073CF" w:rsidRPr="005541F0" w:rsidRDefault="006073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6073CF" w:rsidRPr="00C46D9A" w:rsidRDefault="006073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6073CF" w:rsidRPr="00EC5E9D" w:rsidRDefault="006073CF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6073CF" w:rsidRPr="005541F0" w:rsidRDefault="006073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6073CF" w:rsidRPr="005541F0" w:rsidRDefault="006073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6073CF" w:rsidRPr="00EC5E9D" w:rsidRDefault="006073CF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6073CF" w:rsidRPr="005541F0" w:rsidRDefault="006073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6073CF" w:rsidRPr="005541F0" w:rsidRDefault="006073CF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6073CF" w:rsidRDefault="006073CF" w:rsidP="006073CF">
      <w:pPr>
        <w:rPr>
          <w:szCs w:val="28"/>
        </w:rPr>
      </w:pPr>
      <w:r>
        <w:rPr>
          <w:szCs w:val="28"/>
        </w:rPr>
        <w:t>О назначении публичных слушаний</w:t>
      </w:r>
    </w:p>
    <w:p w:rsidR="006073CF" w:rsidRDefault="006073CF" w:rsidP="006073CF">
      <w:pPr>
        <w:jc w:val="both"/>
        <w:rPr>
          <w:b/>
        </w:rPr>
      </w:pPr>
      <w:r>
        <w:rPr>
          <w:szCs w:val="28"/>
        </w:rPr>
        <w:t>по подготовке изменений в проект</w:t>
      </w:r>
      <w:r>
        <w:rPr>
          <w:b/>
        </w:rPr>
        <w:t xml:space="preserve"> </w:t>
      </w:r>
    </w:p>
    <w:p w:rsidR="006073CF" w:rsidRDefault="006073CF" w:rsidP="006073CF">
      <w:pPr>
        <w:jc w:val="both"/>
        <w:rPr>
          <w:szCs w:val="28"/>
        </w:rPr>
      </w:pPr>
      <w:r>
        <w:rPr>
          <w:szCs w:val="28"/>
        </w:rPr>
        <w:t xml:space="preserve">межевания и внесению изменений </w:t>
      </w:r>
    </w:p>
    <w:p w:rsidR="006073CF" w:rsidRDefault="006073CF" w:rsidP="006073CF">
      <w:pPr>
        <w:jc w:val="both"/>
        <w:rPr>
          <w:szCs w:val="28"/>
        </w:rPr>
      </w:pPr>
      <w:r>
        <w:rPr>
          <w:szCs w:val="28"/>
        </w:rPr>
        <w:t xml:space="preserve">в проект планировки (в части </w:t>
      </w:r>
    </w:p>
    <w:p w:rsidR="006073CF" w:rsidRDefault="006073CF" w:rsidP="006073CF">
      <w:pPr>
        <w:jc w:val="both"/>
        <w:rPr>
          <w:szCs w:val="28"/>
        </w:rPr>
      </w:pPr>
      <w:r>
        <w:rPr>
          <w:szCs w:val="28"/>
        </w:rPr>
        <w:t xml:space="preserve">красных линий улиц) территории </w:t>
      </w:r>
    </w:p>
    <w:p w:rsidR="006073CF" w:rsidRDefault="006073CF" w:rsidP="006073CF">
      <w:pPr>
        <w:jc w:val="both"/>
        <w:rPr>
          <w:szCs w:val="28"/>
        </w:rPr>
      </w:pPr>
      <w:r>
        <w:rPr>
          <w:szCs w:val="28"/>
        </w:rPr>
        <w:t>улично-дорожной сети города Сургута</w:t>
      </w:r>
    </w:p>
    <w:p w:rsidR="006073CF" w:rsidRDefault="006073CF" w:rsidP="006073CF">
      <w:pPr>
        <w:jc w:val="both"/>
        <w:rPr>
          <w:szCs w:val="28"/>
        </w:rPr>
      </w:pPr>
    </w:p>
    <w:p w:rsidR="006073CF" w:rsidRDefault="006073CF" w:rsidP="006073CF">
      <w:pPr>
        <w:jc w:val="both"/>
        <w:rPr>
          <w:szCs w:val="28"/>
        </w:rPr>
      </w:pPr>
    </w:p>
    <w:p w:rsidR="006073CF" w:rsidRDefault="006073CF" w:rsidP="006073CF">
      <w:pPr>
        <w:ind w:firstLine="567"/>
        <w:jc w:val="both"/>
        <w:rPr>
          <w:szCs w:val="28"/>
        </w:rPr>
      </w:pPr>
      <w:r w:rsidRPr="006073CF">
        <w:rPr>
          <w:spacing w:val="-6"/>
          <w:szCs w:val="28"/>
        </w:rPr>
        <w:t>В соответствии со ст.46 Градостроительного кодекса Российской Федерации,</w:t>
      </w:r>
      <w:r>
        <w:rPr>
          <w:szCs w:val="28"/>
        </w:rPr>
        <w:t xml:space="preserve"> решением городской Думы от 26.10.2005 № 512-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</w:t>
      </w:r>
      <w:r w:rsidRPr="006073CF">
        <w:rPr>
          <w:spacing w:val="-6"/>
          <w:szCs w:val="28"/>
        </w:rPr>
        <w:t>Положения о публичных слушаниях в городе Сургуте», постановлением Администрации</w:t>
      </w:r>
      <w:r>
        <w:rPr>
          <w:szCs w:val="28"/>
        </w:rPr>
        <w:t xml:space="preserve"> города от 30.03.2017 № 2179 «О подготовке изменений в проект планировки                   территории улично-дорожной сети города Сургута в части </w:t>
      </w:r>
      <w:r w:rsidR="0045282A">
        <w:rPr>
          <w:szCs w:val="28"/>
        </w:rPr>
        <w:t>«</w:t>
      </w:r>
      <w:r>
        <w:rPr>
          <w:szCs w:val="28"/>
        </w:rPr>
        <w:t>красных</w:t>
      </w:r>
      <w:r w:rsidR="0045282A">
        <w:rPr>
          <w:szCs w:val="28"/>
        </w:rPr>
        <w:t>»</w:t>
      </w:r>
      <w:r>
        <w:rPr>
          <w:szCs w:val="28"/>
        </w:rPr>
        <w:t xml:space="preserve"> линий улиц», в целях обеспечения участия населения города Сургута в осуществлении местного самоуправления:                                                                        </w:t>
      </w:r>
    </w:p>
    <w:p w:rsidR="006073CF" w:rsidRDefault="006073CF" w:rsidP="006073CF">
      <w:pPr>
        <w:ind w:firstLine="567"/>
        <w:jc w:val="both"/>
        <w:rPr>
          <w:szCs w:val="28"/>
        </w:rPr>
      </w:pPr>
      <w:r>
        <w:rPr>
          <w:szCs w:val="28"/>
        </w:rPr>
        <w:t>1. Назначить публичные слушания в форме общественного обсуждения          по подготовке изменений в проект</w:t>
      </w:r>
      <w:r>
        <w:rPr>
          <w:b/>
        </w:rPr>
        <w:t xml:space="preserve"> </w:t>
      </w:r>
      <w:r>
        <w:rPr>
          <w:szCs w:val="28"/>
        </w:rPr>
        <w:t xml:space="preserve">межевания и внесению изменений в проект планировки (в части красных линий улиц) территории улично-дорожной сети              города Сургута.   </w:t>
      </w:r>
    </w:p>
    <w:p w:rsidR="006073CF" w:rsidRDefault="006073CF" w:rsidP="006073CF">
      <w:pPr>
        <w:ind w:firstLine="567"/>
        <w:jc w:val="both"/>
        <w:rPr>
          <w:szCs w:val="28"/>
        </w:rPr>
      </w:pPr>
      <w:r>
        <w:rPr>
          <w:szCs w:val="28"/>
        </w:rPr>
        <w:t>2. Провести 27.11.2017 публичные слушания по подготовке изменений                      в проект</w:t>
      </w:r>
      <w:r>
        <w:rPr>
          <w:b/>
        </w:rPr>
        <w:t xml:space="preserve"> </w:t>
      </w:r>
      <w:r>
        <w:rPr>
          <w:szCs w:val="28"/>
        </w:rPr>
        <w:t>межевания и внесению изменений в проект планировки (в части                         красных линий улиц) территории улично-дорожной сети города Сургута в 18.00            в к</w:t>
      </w:r>
      <w:r>
        <w:rPr>
          <w:bCs/>
          <w:szCs w:val="28"/>
        </w:rPr>
        <w:t>онференц-зале, расположенном на первом этаже административного здания по адресу: город Сургут, улица Восход, 4.</w:t>
      </w:r>
    </w:p>
    <w:p w:rsidR="006073CF" w:rsidRDefault="006073CF" w:rsidP="006073CF">
      <w:pPr>
        <w:ind w:firstLine="567"/>
        <w:jc w:val="both"/>
        <w:rPr>
          <w:bCs/>
          <w:szCs w:val="28"/>
        </w:rPr>
      </w:pPr>
      <w:r w:rsidRPr="006073CF">
        <w:rPr>
          <w:bCs/>
          <w:spacing w:val="-6"/>
          <w:szCs w:val="28"/>
        </w:rPr>
        <w:t xml:space="preserve">3. </w:t>
      </w:r>
      <w:r w:rsidRPr="006073CF">
        <w:rPr>
          <w:spacing w:val="-6"/>
          <w:szCs w:val="28"/>
        </w:rPr>
        <w:t>Определить органом, уполномоченным на проведение публичных слушаний</w:t>
      </w:r>
      <w:r>
        <w:rPr>
          <w:spacing w:val="-6"/>
          <w:szCs w:val="28"/>
        </w:rPr>
        <w:t>,</w:t>
      </w:r>
      <w:r>
        <w:rPr>
          <w:szCs w:val="28"/>
        </w:rPr>
        <w:t xml:space="preserve"> департамент архитектуры и градостроительства.</w:t>
      </w:r>
    </w:p>
    <w:p w:rsidR="006073CF" w:rsidRDefault="006073CF" w:rsidP="006073CF">
      <w:pPr>
        <w:ind w:firstLine="567"/>
        <w:jc w:val="both"/>
        <w:rPr>
          <w:szCs w:val="28"/>
        </w:rPr>
      </w:pPr>
      <w:r>
        <w:rPr>
          <w:szCs w:val="28"/>
        </w:rPr>
        <w:t>4. Установить, что заявки на участие в публичных слушаниях по проекту, указанному в пункте 1, принимаются по адресу: город Сургут, улица Восход, 4, кабинет 315 (отдел генерального плана), телефон: 52-82-41.</w:t>
      </w:r>
    </w:p>
    <w:p w:rsidR="006073CF" w:rsidRDefault="006073CF" w:rsidP="006073CF">
      <w:pPr>
        <w:ind w:firstLine="567"/>
        <w:jc w:val="both"/>
        <w:rPr>
          <w:szCs w:val="28"/>
        </w:rPr>
      </w:pPr>
      <w:r>
        <w:rPr>
          <w:szCs w:val="28"/>
        </w:rPr>
        <w:t xml:space="preserve">5. Общественные обсуждения провести в виде внесения предложений                 в порядке индивидуальных и коллективных обращений и выступлений                    на публичных слушаниях. </w:t>
      </w:r>
    </w:p>
    <w:p w:rsidR="006073CF" w:rsidRDefault="006073CF" w:rsidP="006073CF">
      <w:pPr>
        <w:ind w:firstLine="567"/>
        <w:jc w:val="both"/>
        <w:rPr>
          <w:szCs w:val="28"/>
        </w:rPr>
      </w:pPr>
      <w:r>
        <w:rPr>
          <w:szCs w:val="28"/>
        </w:rPr>
        <w:t>6. Департаменту архитектуры и градостроительства обеспечить возможность ознакомления населения с материалами по подготовке изменений в проект</w:t>
      </w:r>
      <w:r>
        <w:rPr>
          <w:b/>
        </w:rPr>
        <w:t xml:space="preserve"> </w:t>
      </w:r>
      <w:r>
        <w:rPr>
          <w:szCs w:val="28"/>
        </w:rPr>
        <w:t>межевания и внесению изменений в проект планировки (в части красных линий улиц) территории улично-дорожной сети города Сургута.</w:t>
      </w:r>
    </w:p>
    <w:p w:rsidR="006073CF" w:rsidRDefault="006073CF" w:rsidP="006073CF">
      <w:pPr>
        <w:ind w:firstLine="567"/>
        <w:jc w:val="both"/>
        <w:rPr>
          <w:szCs w:val="28"/>
        </w:rPr>
      </w:pPr>
      <w:r>
        <w:rPr>
          <w:szCs w:val="28"/>
        </w:rPr>
        <w:t>7.</w:t>
      </w:r>
      <w:r>
        <w:rPr>
          <w:rFonts w:cs="Arial"/>
          <w:color w:val="333333"/>
          <w:szCs w:val="28"/>
        </w:rPr>
        <w:t xml:space="preserve"> Управлению по связям с общественностью и средствами массовой                  информации</w:t>
      </w:r>
      <w:r>
        <w:rPr>
          <w:spacing w:val="-4"/>
          <w:szCs w:val="28"/>
        </w:rPr>
        <w:t xml:space="preserve"> опубликовать</w:t>
      </w:r>
      <w:r>
        <w:rPr>
          <w:szCs w:val="28"/>
        </w:rPr>
        <w:t xml:space="preserve"> настоящее постановление в средствах массовой                   информации и разместить на официальном портале Администрации города.</w:t>
      </w:r>
    </w:p>
    <w:p w:rsidR="006073CF" w:rsidRDefault="006073CF" w:rsidP="006073CF">
      <w:pPr>
        <w:ind w:firstLine="567"/>
        <w:jc w:val="both"/>
        <w:rPr>
          <w:szCs w:val="28"/>
        </w:rPr>
      </w:pPr>
      <w:r>
        <w:rPr>
          <w:szCs w:val="28"/>
        </w:rPr>
        <w:t>8. Контроль за выполнением постановления оставляю за собой.</w:t>
      </w:r>
    </w:p>
    <w:p w:rsidR="006073CF" w:rsidRDefault="006073CF" w:rsidP="006073CF">
      <w:pPr>
        <w:keepNext/>
        <w:ind w:firstLine="567"/>
        <w:jc w:val="both"/>
        <w:outlineLvl w:val="0"/>
        <w:rPr>
          <w:szCs w:val="24"/>
        </w:rPr>
      </w:pPr>
    </w:p>
    <w:p w:rsidR="006073CF" w:rsidRDefault="006073CF" w:rsidP="006073CF">
      <w:pPr>
        <w:keepNext/>
        <w:jc w:val="both"/>
        <w:outlineLvl w:val="0"/>
      </w:pPr>
    </w:p>
    <w:p w:rsidR="006073CF" w:rsidRDefault="006073CF" w:rsidP="006073CF">
      <w:pPr>
        <w:keepNext/>
        <w:jc w:val="both"/>
        <w:outlineLvl w:val="0"/>
      </w:pPr>
    </w:p>
    <w:p w:rsidR="006073CF" w:rsidRDefault="006073CF" w:rsidP="006073CF">
      <w:pPr>
        <w:keepNext/>
        <w:jc w:val="both"/>
        <w:outlineLvl w:val="0"/>
      </w:pPr>
      <w:r>
        <w:t xml:space="preserve">Глава города                                   </w:t>
      </w:r>
      <w:r w:rsidR="00227183">
        <w:t xml:space="preserve"> </w:t>
      </w:r>
      <w:r>
        <w:t xml:space="preserve">                                                            В.Н. Шувалов                                                                                                                  </w:t>
      </w:r>
    </w:p>
    <w:p w:rsidR="006073CF" w:rsidRDefault="006073CF" w:rsidP="006073CF">
      <w:pPr>
        <w:rPr>
          <w:sz w:val="20"/>
          <w:szCs w:val="20"/>
        </w:rPr>
      </w:pPr>
    </w:p>
    <w:p w:rsidR="007560C1" w:rsidRPr="006073CF" w:rsidRDefault="007560C1" w:rsidP="006073CF"/>
    <w:sectPr w:rsidR="007560C1" w:rsidRPr="006073CF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CF"/>
    <w:rsid w:val="00227183"/>
    <w:rsid w:val="0045282A"/>
    <w:rsid w:val="006073CF"/>
    <w:rsid w:val="007560C1"/>
    <w:rsid w:val="00885DCA"/>
    <w:rsid w:val="00950E0F"/>
    <w:rsid w:val="00A5590F"/>
    <w:rsid w:val="00D80BB2"/>
    <w:rsid w:val="00E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EF653-5952-408B-B768-31891BA1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73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2017-10-25T08:23:00Z</cp:lastPrinted>
  <dcterms:created xsi:type="dcterms:W3CDTF">2017-10-26T10:21:00Z</dcterms:created>
  <dcterms:modified xsi:type="dcterms:W3CDTF">2017-10-26T10:21:00Z</dcterms:modified>
</cp:coreProperties>
</file>