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8BF" w:rsidRDefault="00A458BF" w:rsidP="00656C1A">
      <w:pPr>
        <w:spacing w:line="120" w:lineRule="atLeast"/>
        <w:jc w:val="center"/>
        <w:rPr>
          <w:sz w:val="24"/>
          <w:szCs w:val="24"/>
        </w:rPr>
      </w:pPr>
    </w:p>
    <w:p w:rsidR="00A458BF" w:rsidRDefault="00A458BF" w:rsidP="00656C1A">
      <w:pPr>
        <w:spacing w:line="120" w:lineRule="atLeast"/>
        <w:jc w:val="center"/>
        <w:rPr>
          <w:sz w:val="24"/>
          <w:szCs w:val="24"/>
        </w:rPr>
      </w:pPr>
    </w:p>
    <w:p w:rsidR="00A458BF" w:rsidRPr="00852378" w:rsidRDefault="00A458BF" w:rsidP="00656C1A">
      <w:pPr>
        <w:spacing w:line="120" w:lineRule="atLeast"/>
        <w:jc w:val="center"/>
        <w:rPr>
          <w:sz w:val="10"/>
          <w:szCs w:val="10"/>
        </w:rPr>
      </w:pPr>
    </w:p>
    <w:p w:rsidR="00A458BF" w:rsidRDefault="00A458BF" w:rsidP="00656C1A">
      <w:pPr>
        <w:spacing w:line="120" w:lineRule="atLeast"/>
        <w:jc w:val="center"/>
        <w:rPr>
          <w:sz w:val="10"/>
          <w:szCs w:val="24"/>
        </w:rPr>
      </w:pPr>
    </w:p>
    <w:p w:rsidR="00A458BF" w:rsidRPr="005541F0" w:rsidRDefault="00A458B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A458BF" w:rsidRPr="005541F0" w:rsidRDefault="00A458B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A458BF" w:rsidRPr="005649E4" w:rsidRDefault="00A458BF" w:rsidP="00656C1A">
      <w:pPr>
        <w:spacing w:line="120" w:lineRule="atLeast"/>
        <w:jc w:val="center"/>
        <w:rPr>
          <w:sz w:val="18"/>
          <w:szCs w:val="24"/>
        </w:rPr>
      </w:pPr>
    </w:p>
    <w:p w:rsidR="00A458BF" w:rsidRPr="00656C1A" w:rsidRDefault="00A458B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A458BF" w:rsidRPr="005541F0" w:rsidRDefault="00A458BF" w:rsidP="00656C1A">
      <w:pPr>
        <w:spacing w:line="120" w:lineRule="atLeast"/>
        <w:jc w:val="center"/>
        <w:rPr>
          <w:sz w:val="18"/>
          <w:szCs w:val="24"/>
        </w:rPr>
      </w:pPr>
    </w:p>
    <w:p w:rsidR="00A458BF" w:rsidRPr="005541F0" w:rsidRDefault="00A458BF" w:rsidP="00656C1A">
      <w:pPr>
        <w:spacing w:line="120" w:lineRule="atLeast"/>
        <w:jc w:val="center"/>
        <w:rPr>
          <w:sz w:val="20"/>
          <w:szCs w:val="24"/>
        </w:rPr>
      </w:pPr>
    </w:p>
    <w:p w:rsidR="00A458BF" w:rsidRPr="00656C1A" w:rsidRDefault="00A458B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A458BF" w:rsidRDefault="00A458BF" w:rsidP="00656C1A">
      <w:pPr>
        <w:spacing w:line="120" w:lineRule="atLeast"/>
        <w:jc w:val="center"/>
        <w:rPr>
          <w:sz w:val="30"/>
          <w:szCs w:val="24"/>
        </w:rPr>
      </w:pPr>
    </w:p>
    <w:p w:rsidR="00A458BF" w:rsidRPr="00656C1A" w:rsidRDefault="00A458B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A458B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A458BF" w:rsidRPr="00F8214F" w:rsidRDefault="00A458B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A458BF" w:rsidRPr="00F8214F" w:rsidRDefault="0087100D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A458BF" w:rsidRPr="00F8214F" w:rsidRDefault="00A458B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A458BF" w:rsidRPr="00F8214F" w:rsidRDefault="0087100D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A458BF" w:rsidRPr="00A63FB0" w:rsidRDefault="00A458B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A458BF" w:rsidRPr="00A3761A" w:rsidRDefault="0087100D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A458BF" w:rsidRPr="00F8214F" w:rsidRDefault="00A458BF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A458BF" w:rsidRPr="00F8214F" w:rsidRDefault="00A458B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A458BF" w:rsidRPr="00AB4194" w:rsidRDefault="00A458B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A458BF" w:rsidRPr="00F8214F" w:rsidRDefault="0087100D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3094</w:t>
            </w:r>
          </w:p>
        </w:tc>
      </w:tr>
    </w:tbl>
    <w:p w:rsidR="00A458BF" w:rsidRPr="00C725A6" w:rsidRDefault="00A458BF" w:rsidP="00C725A6">
      <w:pPr>
        <w:rPr>
          <w:rFonts w:cs="Times New Roman"/>
          <w:szCs w:val="28"/>
        </w:rPr>
      </w:pPr>
    </w:p>
    <w:p w:rsidR="00A458BF" w:rsidRDefault="00A458BF" w:rsidP="00A458BF">
      <w:pPr>
        <w:jc w:val="both"/>
        <w:rPr>
          <w:szCs w:val="28"/>
        </w:rPr>
      </w:pPr>
      <w:r>
        <w:rPr>
          <w:szCs w:val="28"/>
        </w:rPr>
        <w:t xml:space="preserve">Об утверждении корректировки </w:t>
      </w:r>
    </w:p>
    <w:p w:rsidR="00A458BF" w:rsidRDefault="00A458BF" w:rsidP="00A458BF">
      <w:pPr>
        <w:jc w:val="both"/>
        <w:rPr>
          <w:szCs w:val="28"/>
        </w:rPr>
      </w:pPr>
      <w:r>
        <w:rPr>
          <w:szCs w:val="28"/>
        </w:rPr>
        <w:t xml:space="preserve">проекта планировки и проекта </w:t>
      </w:r>
    </w:p>
    <w:p w:rsidR="00A458BF" w:rsidRDefault="00A458BF" w:rsidP="00A458BF">
      <w:pPr>
        <w:jc w:val="both"/>
        <w:rPr>
          <w:szCs w:val="28"/>
        </w:rPr>
      </w:pPr>
      <w:r>
        <w:rPr>
          <w:szCs w:val="28"/>
        </w:rPr>
        <w:t xml:space="preserve">межевания территории микрорайона 31А </w:t>
      </w:r>
    </w:p>
    <w:p w:rsidR="00A458BF" w:rsidRDefault="00A458BF" w:rsidP="00A458BF">
      <w:pPr>
        <w:jc w:val="both"/>
        <w:rPr>
          <w:szCs w:val="28"/>
        </w:rPr>
      </w:pPr>
      <w:r>
        <w:rPr>
          <w:szCs w:val="28"/>
        </w:rPr>
        <w:t xml:space="preserve">«Застройка больничного комплекса </w:t>
      </w:r>
    </w:p>
    <w:p w:rsidR="00A458BF" w:rsidRDefault="00A458BF" w:rsidP="00A458BF">
      <w:pPr>
        <w:jc w:val="both"/>
        <w:rPr>
          <w:szCs w:val="28"/>
        </w:rPr>
      </w:pPr>
      <w:r>
        <w:rPr>
          <w:szCs w:val="28"/>
        </w:rPr>
        <w:t xml:space="preserve">в микрорайоне 31А город Сургут. </w:t>
      </w:r>
    </w:p>
    <w:p w:rsidR="00A458BF" w:rsidRDefault="00A458BF" w:rsidP="00A458BF">
      <w:pPr>
        <w:jc w:val="both"/>
        <w:rPr>
          <w:szCs w:val="28"/>
        </w:rPr>
      </w:pPr>
      <w:r>
        <w:rPr>
          <w:szCs w:val="28"/>
        </w:rPr>
        <w:t>Корректировка»</w:t>
      </w:r>
    </w:p>
    <w:p w:rsidR="00A458BF" w:rsidRDefault="00A458BF" w:rsidP="00A458BF">
      <w:pPr>
        <w:jc w:val="both"/>
        <w:rPr>
          <w:szCs w:val="28"/>
        </w:rPr>
      </w:pPr>
    </w:p>
    <w:p w:rsidR="00A458BF" w:rsidRDefault="00A458BF" w:rsidP="00A458BF">
      <w:pPr>
        <w:ind w:firstLine="567"/>
        <w:jc w:val="both"/>
        <w:rPr>
          <w:szCs w:val="28"/>
        </w:rPr>
      </w:pPr>
    </w:p>
    <w:p w:rsidR="00A458BF" w:rsidRDefault="00A458BF" w:rsidP="00A458BF">
      <w:pPr>
        <w:ind w:firstLine="567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                   Федерации, Уставом муниципального образования городской округ город                    Сургут, учитывая заключение по результатам повторных публичных слушаний:</w:t>
      </w:r>
    </w:p>
    <w:p w:rsidR="00A458BF" w:rsidRDefault="00A458BF" w:rsidP="00A458B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Cs w:val="28"/>
        </w:rPr>
      </w:pPr>
      <w:r>
        <w:rPr>
          <w:szCs w:val="28"/>
        </w:rPr>
        <w:t>Утвердить корректировку проекта планировки и проекта межевания                    территории микрорайона 31А «Застройка больничного комплекса в микрорайоне 31А город Сургут. Корректировка» согласно приложени</w:t>
      </w:r>
      <w:r w:rsidR="00D97C2F">
        <w:rPr>
          <w:szCs w:val="28"/>
        </w:rPr>
        <w:t>ям</w:t>
      </w:r>
      <w:r w:rsidR="00C9292B">
        <w:rPr>
          <w:szCs w:val="28"/>
        </w:rPr>
        <w:t xml:space="preserve"> 1, 2</w:t>
      </w:r>
      <w:r>
        <w:rPr>
          <w:szCs w:val="28"/>
        </w:rPr>
        <w:t>.</w:t>
      </w:r>
    </w:p>
    <w:p w:rsidR="00A458BF" w:rsidRDefault="00A458BF" w:rsidP="00A458B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Cs w:val="28"/>
        </w:rPr>
      </w:pPr>
      <w:r>
        <w:rPr>
          <w:szCs w:val="28"/>
        </w:rPr>
        <w:t xml:space="preserve">Управлению </w:t>
      </w:r>
      <w:r>
        <w:rPr>
          <w:rFonts w:cs="Arial"/>
          <w:szCs w:val="28"/>
        </w:rPr>
        <w:t>по связям с общественностью и средствами массовой                       информации</w:t>
      </w:r>
      <w:r>
        <w:rPr>
          <w:szCs w:val="28"/>
        </w:rPr>
        <w:t xml:space="preserve"> опубликовать настоящее постановление в средствах массовой                информации и разместить на официальном портале Администрации города.</w:t>
      </w:r>
    </w:p>
    <w:p w:rsidR="00A458BF" w:rsidRDefault="00A458BF" w:rsidP="00A458B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Cs w:val="28"/>
        </w:rPr>
      </w:pPr>
      <w:r>
        <w:rPr>
          <w:szCs w:val="28"/>
        </w:rPr>
        <w:t xml:space="preserve">Контроль за выполнением постановления возложить на заместителя Главы города Меркулова Р.Е.                                                                                          </w:t>
      </w:r>
    </w:p>
    <w:p w:rsidR="00A458BF" w:rsidRDefault="00A458BF" w:rsidP="00A458BF">
      <w:pPr>
        <w:ind w:firstLine="567"/>
        <w:jc w:val="both"/>
        <w:rPr>
          <w:szCs w:val="28"/>
        </w:rPr>
      </w:pPr>
    </w:p>
    <w:p w:rsidR="00A458BF" w:rsidRDefault="00A458BF" w:rsidP="00A458BF">
      <w:pPr>
        <w:ind w:firstLine="567"/>
        <w:jc w:val="both"/>
        <w:rPr>
          <w:szCs w:val="28"/>
        </w:rPr>
      </w:pPr>
    </w:p>
    <w:p w:rsidR="00A458BF" w:rsidRDefault="00A458BF" w:rsidP="00A458BF">
      <w:pPr>
        <w:jc w:val="both"/>
        <w:rPr>
          <w:szCs w:val="28"/>
        </w:rPr>
      </w:pPr>
    </w:p>
    <w:p w:rsidR="00A458BF" w:rsidRDefault="00A458BF" w:rsidP="00A458BF">
      <w:pPr>
        <w:rPr>
          <w:szCs w:val="28"/>
        </w:rPr>
      </w:pPr>
      <w:r>
        <w:rPr>
          <w:szCs w:val="28"/>
        </w:rPr>
        <w:t>Глава города                                                                                           В.Н. Шувалов</w:t>
      </w:r>
    </w:p>
    <w:p w:rsidR="00A458BF" w:rsidRDefault="00A458BF" w:rsidP="00A458BF">
      <w:pPr>
        <w:rPr>
          <w:szCs w:val="28"/>
        </w:rPr>
      </w:pPr>
    </w:p>
    <w:p w:rsidR="00A458BF" w:rsidRDefault="00A458BF" w:rsidP="00A458BF">
      <w:pPr>
        <w:rPr>
          <w:sz w:val="26"/>
          <w:szCs w:val="26"/>
        </w:rPr>
      </w:pPr>
    </w:p>
    <w:p w:rsidR="007560C1" w:rsidRPr="00A458BF" w:rsidRDefault="007560C1" w:rsidP="00A458BF"/>
    <w:sectPr w:rsidR="007560C1" w:rsidRPr="00A458BF" w:rsidSect="00A458B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F37" w:rsidRDefault="00901F37">
      <w:r>
        <w:separator/>
      </w:r>
    </w:p>
  </w:endnote>
  <w:endnote w:type="continuationSeparator" w:id="0">
    <w:p w:rsidR="00901F37" w:rsidRDefault="0090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F37" w:rsidRDefault="00901F37">
      <w:r>
        <w:separator/>
      </w:r>
    </w:p>
  </w:footnote>
  <w:footnote w:type="continuationSeparator" w:id="0">
    <w:p w:rsidR="00901F37" w:rsidRDefault="00901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834E5F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EC4CC6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87100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8BF"/>
    <w:rsid w:val="00405E77"/>
    <w:rsid w:val="007560C1"/>
    <w:rsid w:val="00834E5F"/>
    <w:rsid w:val="0087100D"/>
    <w:rsid w:val="00901F37"/>
    <w:rsid w:val="00A458BF"/>
    <w:rsid w:val="00A5590F"/>
    <w:rsid w:val="00B63102"/>
    <w:rsid w:val="00B661D0"/>
    <w:rsid w:val="00C5671B"/>
    <w:rsid w:val="00C9292B"/>
    <w:rsid w:val="00CE66C4"/>
    <w:rsid w:val="00D80BB2"/>
    <w:rsid w:val="00D97C2F"/>
    <w:rsid w:val="00EC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C7F3C-028E-4248-B2FF-84F2A9743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5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A458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458BF"/>
    <w:rPr>
      <w:rFonts w:ascii="Times New Roman" w:hAnsi="Times New Roman"/>
      <w:sz w:val="28"/>
    </w:rPr>
  </w:style>
  <w:style w:type="character" w:styleId="a6">
    <w:name w:val="page number"/>
    <w:basedOn w:val="a0"/>
    <w:rsid w:val="00A45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8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Тертышникова Екатерина Геннадьевна</cp:lastModifiedBy>
  <cp:revision>2</cp:revision>
  <cp:lastPrinted>2018-05-03T12:43:00Z</cp:lastPrinted>
  <dcterms:created xsi:type="dcterms:W3CDTF">2018-05-07T07:23:00Z</dcterms:created>
  <dcterms:modified xsi:type="dcterms:W3CDTF">2018-05-07T07:23:00Z</dcterms:modified>
</cp:coreProperties>
</file>