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B05" w:rsidRDefault="00320B05" w:rsidP="00656C1A">
      <w:pPr>
        <w:spacing w:line="120" w:lineRule="atLeast"/>
        <w:jc w:val="center"/>
        <w:rPr>
          <w:sz w:val="24"/>
          <w:szCs w:val="24"/>
        </w:rPr>
      </w:pPr>
    </w:p>
    <w:p w:rsidR="00320B05" w:rsidRDefault="00320B05" w:rsidP="00656C1A">
      <w:pPr>
        <w:spacing w:line="120" w:lineRule="atLeast"/>
        <w:jc w:val="center"/>
        <w:rPr>
          <w:sz w:val="24"/>
          <w:szCs w:val="24"/>
        </w:rPr>
      </w:pPr>
    </w:p>
    <w:p w:rsidR="00320B05" w:rsidRPr="00852378" w:rsidRDefault="00320B05" w:rsidP="00656C1A">
      <w:pPr>
        <w:spacing w:line="120" w:lineRule="atLeast"/>
        <w:jc w:val="center"/>
        <w:rPr>
          <w:sz w:val="10"/>
          <w:szCs w:val="10"/>
        </w:rPr>
      </w:pPr>
    </w:p>
    <w:p w:rsidR="00320B05" w:rsidRDefault="00320B05" w:rsidP="00656C1A">
      <w:pPr>
        <w:spacing w:line="120" w:lineRule="atLeast"/>
        <w:jc w:val="center"/>
        <w:rPr>
          <w:sz w:val="10"/>
          <w:szCs w:val="24"/>
        </w:rPr>
      </w:pPr>
    </w:p>
    <w:p w:rsidR="00320B05" w:rsidRPr="005541F0" w:rsidRDefault="00320B0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20B05" w:rsidRPr="005541F0" w:rsidRDefault="00320B05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320B05" w:rsidRPr="005649E4" w:rsidRDefault="00320B05" w:rsidP="00656C1A">
      <w:pPr>
        <w:spacing w:line="120" w:lineRule="atLeast"/>
        <w:jc w:val="center"/>
        <w:rPr>
          <w:sz w:val="18"/>
          <w:szCs w:val="24"/>
        </w:rPr>
      </w:pPr>
    </w:p>
    <w:p w:rsidR="00320B05" w:rsidRPr="00656C1A" w:rsidRDefault="00320B0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20B05" w:rsidRPr="005541F0" w:rsidRDefault="00320B05" w:rsidP="00656C1A">
      <w:pPr>
        <w:spacing w:line="120" w:lineRule="atLeast"/>
        <w:jc w:val="center"/>
        <w:rPr>
          <w:sz w:val="18"/>
          <w:szCs w:val="24"/>
        </w:rPr>
      </w:pPr>
    </w:p>
    <w:p w:rsidR="00320B05" w:rsidRPr="005541F0" w:rsidRDefault="00320B05" w:rsidP="00656C1A">
      <w:pPr>
        <w:spacing w:line="120" w:lineRule="atLeast"/>
        <w:jc w:val="center"/>
        <w:rPr>
          <w:sz w:val="20"/>
          <w:szCs w:val="24"/>
        </w:rPr>
      </w:pPr>
    </w:p>
    <w:p w:rsidR="00320B05" w:rsidRPr="00656C1A" w:rsidRDefault="00320B0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20B05" w:rsidRDefault="00320B05" w:rsidP="00656C1A">
      <w:pPr>
        <w:spacing w:line="120" w:lineRule="atLeast"/>
        <w:jc w:val="center"/>
        <w:rPr>
          <w:sz w:val="30"/>
          <w:szCs w:val="24"/>
        </w:rPr>
      </w:pPr>
    </w:p>
    <w:p w:rsidR="00320B05" w:rsidRPr="00656C1A" w:rsidRDefault="00320B05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20B0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20B05" w:rsidRPr="00F8214F" w:rsidRDefault="00320B0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20B05" w:rsidRPr="00F8214F" w:rsidRDefault="00611F7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20B05" w:rsidRPr="00F8214F" w:rsidRDefault="00320B05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20B05" w:rsidRPr="00F8214F" w:rsidRDefault="00611F7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320B05" w:rsidRPr="00A63FB0" w:rsidRDefault="00320B05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20B05" w:rsidRPr="00A3761A" w:rsidRDefault="00611F7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320B05" w:rsidRPr="00F8214F" w:rsidRDefault="00320B05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320B05" w:rsidRPr="00F8214F" w:rsidRDefault="00320B05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20B05" w:rsidRPr="00AB4194" w:rsidRDefault="00320B05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20B05" w:rsidRPr="00F8214F" w:rsidRDefault="00611F7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2986</w:t>
            </w:r>
          </w:p>
        </w:tc>
      </w:tr>
    </w:tbl>
    <w:p w:rsidR="00320B05" w:rsidRPr="00C725A6" w:rsidRDefault="00320B05" w:rsidP="00C725A6">
      <w:pPr>
        <w:rPr>
          <w:rFonts w:cs="Times New Roman"/>
          <w:szCs w:val="28"/>
        </w:rPr>
      </w:pPr>
    </w:p>
    <w:p w:rsidR="00320B05" w:rsidRDefault="00320B05" w:rsidP="00320B05">
      <w:pPr>
        <w:jc w:val="both"/>
        <w:rPr>
          <w:szCs w:val="28"/>
        </w:rPr>
      </w:pPr>
      <w:r>
        <w:rPr>
          <w:szCs w:val="28"/>
        </w:rPr>
        <w:t xml:space="preserve">Об утверждении корректировки </w:t>
      </w:r>
    </w:p>
    <w:p w:rsidR="00320B05" w:rsidRDefault="00320B05" w:rsidP="00320B05">
      <w:pPr>
        <w:jc w:val="both"/>
        <w:rPr>
          <w:szCs w:val="28"/>
        </w:rPr>
      </w:pPr>
      <w:r>
        <w:rPr>
          <w:szCs w:val="28"/>
        </w:rPr>
        <w:t xml:space="preserve">проекта </w:t>
      </w: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320B05" w:rsidRDefault="00320B05" w:rsidP="00320B05">
      <w:pPr>
        <w:jc w:val="both"/>
        <w:rPr>
          <w:szCs w:val="28"/>
        </w:rPr>
      </w:pPr>
      <w:r>
        <w:rPr>
          <w:szCs w:val="28"/>
        </w:rPr>
        <w:t xml:space="preserve">поселка Таёжного в части </w:t>
      </w:r>
    </w:p>
    <w:p w:rsidR="00320B05" w:rsidRDefault="00320B05" w:rsidP="00320B05">
      <w:pPr>
        <w:jc w:val="both"/>
        <w:rPr>
          <w:szCs w:val="28"/>
        </w:rPr>
      </w:pPr>
      <w:r>
        <w:rPr>
          <w:szCs w:val="28"/>
        </w:rPr>
        <w:t xml:space="preserve">квартала Т-18 в городе Сургуте, </w:t>
      </w:r>
    </w:p>
    <w:p w:rsidR="00320B05" w:rsidRDefault="00320B05" w:rsidP="00320B05">
      <w:pPr>
        <w:jc w:val="both"/>
        <w:rPr>
          <w:szCs w:val="28"/>
        </w:rPr>
      </w:pPr>
      <w:r>
        <w:rPr>
          <w:szCs w:val="28"/>
        </w:rPr>
        <w:t xml:space="preserve">земельные участки № 2, 3, 30, 32 </w:t>
      </w:r>
    </w:p>
    <w:p w:rsidR="00320B05" w:rsidRDefault="00320B05" w:rsidP="00320B05">
      <w:pPr>
        <w:jc w:val="both"/>
        <w:rPr>
          <w:szCs w:val="28"/>
        </w:rPr>
      </w:pPr>
    </w:p>
    <w:p w:rsidR="00320B05" w:rsidRDefault="00320B05" w:rsidP="00320B05">
      <w:pPr>
        <w:jc w:val="both"/>
        <w:rPr>
          <w:szCs w:val="28"/>
        </w:rPr>
      </w:pPr>
    </w:p>
    <w:p w:rsidR="00320B05" w:rsidRDefault="00320B05" w:rsidP="00320B05">
      <w:pPr>
        <w:ind w:firstLine="567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Сургут, учитывая заключение по результатам публичных слушаний:</w:t>
      </w:r>
    </w:p>
    <w:p w:rsidR="00320B05" w:rsidRDefault="00320B05" w:rsidP="00320B05">
      <w:pPr>
        <w:ind w:firstLine="567"/>
        <w:jc w:val="both"/>
        <w:rPr>
          <w:szCs w:val="28"/>
        </w:rPr>
      </w:pPr>
      <w:r>
        <w:rPr>
          <w:szCs w:val="28"/>
        </w:rPr>
        <w:t xml:space="preserve">1. </w:t>
      </w:r>
      <w:r w:rsidRPr="00A13B41">
        <w:rPr>
          <w:szCs w:val="28"/>
        </w:rPr>
        <w:t xml:space="preserve">Утвердить </w:t>
      </w:r>
      <w:r>
        <w:rPr>
          <w:szCs w:val="28"/>
        </w:rPr>
        <w:t>корректировку</w:t>
      </w:r>
      <w:r w:rsidRPr="00A13B41">
        <w:rPr>
          <w:szCs w:val="28"/>
        </w:rPr>
        <w:t xml:space="preserve"> проекта межевания территории поселка Таёжного в части квартала Т-18 в городе Сургуте</w:t>
      </w:r>
      <w:r w:rsidR="00452FAE">
        <w:rPr>
          <w:szCs w:val="28"/>
        </w:rPr>
        <w:t>,</w:t>
      </w:r>
      <w:r w:rsidRPr="00A13B41">
        <w:rPr>
          <w:szCs w:val="28"/>
        </w:rPr>
        <w:t xml:space="preserve"> земельные участки № 2, 3, 30, 32</w:t>
      </w:r>
      <w:r w:rsidR="00452FAE">
        <w:rPr>
          <w:szCs w:val="28"/>
        </w:rPr>
        <w:t>,</w:t>
      </w:r>
      <w:r w:rsidRPr="00A13B41">
        <w:rPr>
          <w:szCs w:val="28"/>
        </w:rPr>
        <w:t xml:space="preserve"> согласно приложению.</w:t>
      </w:r>
    </w:p>
    <w:p w:rsidR="00320B05" w:rsidRDefault="00320B05" w:rsidP="00320B05">
      <w:pPr>
        <w:ind w:firstLine="567"/>
        <w:jc w:val="both"/>
        <w:rPr>
          <w:szCs w:val="28"/>
        </w:rPr>
      </w:pPr>
      <w:r w:rsidRPr="00320B05">
        <w:rPr>
          <w:spacing w:val="-4"/>
          <w:szCs w:val="28"/>
        </w:rPr>
        <w:t xml:space="preserve">2. Управлению </w:t>
      </w:r>
      <w:r w:rsidRPr="00320B05">
        <w:rPr>
          <w:rFonts w:cs="Arial"/>
          <w:spacing w:val="-4"/>
          <w:szCs w:val="28"/>
        </w:rPr>
        <w:t>по связям с общественностью и средствами массовой информации</w:t>
      </w:r>
      <w:r w:rsidRPr="00320B05">
        <w:rPr>
          <w:spacing w:val="-4"/>
          <w:szCs w:val="28"/>
        </w:rPr>
        <w:t xml:space="preserve"> опубликовать настоящее постановление в средствах массовой</w:t>
      </w:r>
      <w:r w:rsidRPr="00A13B41">
        <w:rPr>
          <w:szCs w:val="28"/>
        </w:rPr>
        <w:t xml:space="preserve"> информации и разместить на официальном портале Администрации города.</w:t>
      </w:r>
    </w:p>
    <w:p w:rsidR="00320B05" w:rsidRPr="00A13B41" w:rsidRDefault="00320B05" w:rsidP="00320B05">
      <w:pPr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Pr="00A13B41">
        <w:rPr>
          <w:szCs w:val="28"/>
        </w:rPr>
        <w:t>Контроль за выполнением постановления возложить</w:t>
      </w:r>
      <w:r>
        <w:rPr>
          <w:szCs w:val="28"/>
        </w:rPr>
        <w:t xml:space="preserve"> </w:t>
      </w:r>
      <w:r w:rsidRPr="00A13B41">
        <w:rPr>
          <w:szCs w:val="28"/>
        </w:rPr>
        <w:t>на заместителя Главы города Меркулова Р.Е</w:t>
      </w:r>
      <w:r>
        <w:rPr>
          <w:szCs w:val="28"/>
        </w:rPr>
        <w:t>.</w:t>
      </w:r>
    </w:p>
    <w:p w:rsidR="00320B05" w:rsidRDefault="00320B05" w:rsidP="00320B05">
      <w:pPr>
        <w:jc w:val="both"/>
        <w:rPr>
          <w:szCs w:val="28"/>
        </w:rPr>
      </w:pPr>
    </w:p>
    <w:p w:rsidR="00320B05" w:rsidRPr="00767E29" w:rsidRDefault="00320B05" w:rsidP="00320B05">
      <w:pPr>
        <w:jc w:val="both"/>
        <w:rPr>
          <w:szCs w:val="28"/>
        </w:rPr>
      </w:pPr>
    </w:p>
    <w:p w:rsidR="00320B05" w:rsidRDefault="00320B05" w:rsidP="00320B05">
      <w:pPr>
        <w:jc w:val="both"/>
        <w:rPr>
          <w:szCs w:val="28"/>
        </w:rPr>
      </w:pPr>
    </w:p>
    <w:p w:rsidR="00226A5C" w:rsidRPr="00320B05" w:rsidRDefault="00320B05" w:rsidP="00320B05">
      <w:pPr>
        <w:jc w:val="both"/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     В.Н. Шувалов</w:t>
      </w:r>
    </w:p>
    <w:sectPr w:rsidR="00226A5C" w:rsidRPr="00320B05" w:rsidSect="00320B05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BD5" w:rsidRDefault="00317BD5">
      <w:r>
        <w:separator/>
      </w:r>
    </w:p>
  </w:endnote>
  <w:endnote w:type="continuationSeparator" w:id="0">
    <w:p w:rsidR="00317BD5" w:rsidRDefault="00317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BD5" w:rsidRDefault="00317BD5">
      <w:r>
        <w:separator/>
      </w:r>
    </w:p>
  </w:footnote>
  <w:footnote w:type="continuationSeparator" w:id="0">
    <w:p w:rsidR="00317BD5" w:rsidRDefault="00317B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A97189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ED7579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611F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6617B2"/>
    <w:multiLevelType w:val="hybridMultilevel"/>
    <w:tmpl w:val="5D5ABAD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B05"/>
    <w:rsid w:val="000F52A4"/>
    <w:rsid w:val="00226A5C"/>
    <w:rsid w:val="00317BD5"/>
    <w:rsid w:val="00320B05"/>
    <w:rsid w:val="00452FAE"/>
    <w:rsid w:val="00611F76"/>
    <w:rsid w:val="00A6753A"/>
    <w:rsid w:val="00A97189"/>
    <w:rsid w:val="00B651C0"/>
    <w:rsid w:val="00E154DF"/>
    <w:rsid w:val="00ED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10ED4F0-86CB-4329-9EFD-31FE3DBA9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0B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20B0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20B05"/>
    <w:rPr>
      <w:rFonts w:ascii="Times New Roman" w:hAnsi="Times New Roman"/>
      <w:sz w:val="28"/>
    </w:rPr>
  </w:style>
  <w:style w:type="character" w:styleId="a6">
    <w:name w:val="page number"/>
    <w:basedOn w:val="a0"/>
    <w:rsid w:val="00320B05"/>
  </w:style>
  <w:style w:type="paragraph" w:styleId="a7">
    <w:name w:val="List Paragraph"/>
    <w:basedOn w:val="a"/>
    <w:uiPriority w:val="34"/>
    <w:qFormat/>
    <w:rsid w:val="00320B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909</Characters>
  <Application>Microsoft Office Word</Application>
  <DocSecurity>0</DocSecurity>
  <Lines>7</Lines>
  <Paragraphs>2</Paragraphs>
  <ScaleCrop>false</ScaleCrop>
  <Company/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2018-04-25T12:15:00Z</cp:lastPrinted>
  <dcterms:created xsi:type="dcterms:W3CDTF">2018-05-03T09:08:00Z</dcterms:created>
  <dcterms:modified xsi:type="dcterms:W3CDTF">2018-05-03T09:08:00Z</dcterms:modified>
</cp:coreProperties>
</file>