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A2" w:rsidRPr="00F00C35" w:rsidRDefault="00EF43A2" w:rsidP="0010322C">
      <w:pPr>
        <w:ind w:right="5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F00C35">
        <w:rPr>
          <w:sz w:val="28"/>
          <w:szCs w:val="28"/>
        </w:rPr>
        <w:t>Проект</w:t>
      </w:r>
    </w:p>
    <w:p w:rsidR="00EF43A2" w:rsidRPr="00016139" w:rsidRDefault="00EF43A2" w:rsidP="0010322C">
      <w:pPr>
        <w:pStyle w:val="ConsPlusTitle"/>
        <w:widowControl/>
        <w:ind w:left="6237" w:right="566"/>
        <w:jc w:val="both"/>
        <w:outlineLvl w:val="0"/>
        <w:rPr>
          <w:rFonts w:ascii="Times New Roman" w:hAnsi="Times New Roman" w:cs="Times New Roman"/>
          <w:b w:val="0"/>
        </w:rPr>
      </w:pPr>
      <w:proofErr w:type="gramStart"/>
      <w:r w:rsidRPr="00016139">
        <w:rPr>
          <w:rFonts w:ascii="Times New Roman" w:hAnsi="Times New Roman" w:cs="Times New Roman"/>
          <w:b w:val="0"/>
        </w:rPr>
        <w:t>подготовлен</w:t>
      </w:r>
      <w:proofErr w:type="gramEnd"/>
      <w:r w:rsidRPr="00016139">
        <w:rPr>
          <w:rFonts w:ascii="Times New Roman" w:hAnsi="Times New Roman" w:cs="Times New Roman"/>
          <w:b w:val="0"/>
        </w:rPr>
        <w:t xml:space="preserve"> </w:t>
      </w:r>
      <w:r w:rsidR="00332A90">
        <w:rPr>
          <w:rFonts w:ascii="Times New Roman" w:hAnsi="Times New Roman" w:cs="Times New Roman"/>
          <w:b w:val="0"/>
        </w:rPr>
        <w:t xml:space="preserve">комитетом по управлению имуществом </w:t>
      </w:r>
      <w:r>
        <w:rPr>
          <w:rFonts w:ascii="Times New Roman" w:hAnsi="Times New Roman" w:cs="Times New Roman"/>
          <w:b w:val="0"/>
        </w:rPr>
        <w:t>Администрации города</w:t>
      </w:r>
    </w:p>
    <w:p w:rsidR="00EF43A2" w:rsidRPr="00016139" w:rsidRDefault="00EF43A2" w:rsidP="0010322C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</w:rPr>
      </w:pPr>
    </w:p>
    <w:p w:rsidR="00EF43A2" w:rsidRPr="00016139" w:rsidRDefault="00EF43A2" w:rsidP="0010322C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016139">
        <w:rPr>
          <w:rFonts w:ascii="Times New Roman" w:hAnsi="Times New Roman" w:cs="Times New Roman"/>
          <w:b w:val="0"/>
        </w:rPr>
        <w:t>МУНИЦИПАЛЬНОЕ ОБРАЗОВАНИЕ</w:t>
      </w:r>
    </w:p>
    <w:p w:rsidR="00EF43A2" w:rsidRPr="00016139" w:rsidRDefault="00EF43A2" w:rsidP="0010322C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016139">
        <w:rPr>
          <w:rFonts w:ascii="Times New Roman" w:hAnsi="Times New Roman" w:cs="Times New Roman"/>
          <w:b w:val="0"/>
        </w:rPr>
        <w:t>ГОРОДСКОЙ ОКРУГ ГОРОД СУРГУТ</w:t>
      </w:r>
    </w:p>
    <w:p w:rsidR="00EF43A2" w:rsidRPr="00016139" w:rsidRDefault="00EF43A2" w:rsidP="0010322C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</w:p>
    <w:p w:rsidR="00EF43A2" w:rsidRPr="00016139" w:rsidRDefault="00EF43A2" w:rsidP="0010322C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016139">
        <w:rPr>
          <w:rFonts w:ascii="Times New Roman" w:hAnsi="Times New Roman" w:cs="Times New Roman"/>
          <w:b w:val="0"/>
        </w:rPr>
        <w:t>АДМИНИСТРАЦИЯ ГОРОДА</w:t>
      </w:r>
    </w:p>
    <w:p w:rsidR="00EF43A2" w:rsidRPr="00016139" w:rsidRDefault="00A36892" w:rsidP="0010322C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ПОСТАНОВЛЕНИЕ</w:t>
      </w:r>
    </w:p>
    <w:p w:rsidR="00EF43A2" w:rsidRPr="00016139" w:rsidRDefault="00EF43A2" w:rsidP="0010322C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EF43A2" w:rsidRPr="00016139" w:rsidRDefault="00EF43A2" w:rsidP="0010322C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016139">
        <w:rPr>
          <w:rFonts w:ascii="Times New Roman" w:hAnsi="Times New Roman" w:cs="Times New Roman"/>
          <w:b w:val="0"/>
        </w:rPr>
        <w:t>« ___» ______</w:t>
      </w:r>
      <w:r w:rsidR="00A7195D">
        <w:rPr>
          <w:rFonts w:ascii="Times New Roman" w:hAnsi="Times New Roman" w:cs="Times New Roman"/>
          <w:b w:val="0"/>
        </w:rPr>
        <w:t>____</w:t>
      </w:r>
      <w:r w:rsidRPr="00016139">
        <w:rPr>
          <w:rFonts w:ascii="Times New Roman" w:hAnsi="Times New Roman" w:cs="Times New Roman"/>
          <w:b w:val="0"/>
        </w:rPr>
        <w:t>_201</w:t>
      </w:r>
      <w:r w:rsidR="00332A90">
        <w:rPr>
          <w:rFonts w:ascii="Times New Roman" w:hAnsi="Times New Roman" w:cs="Times New Roman"/>
          <w:b w:val="0"/>
        </w:rPr>
        <w:t>6</w:t>
      </w:r>
      <w:r w:rsidRPr="00016139">
        <w:rPr>
          <w:rFonts w:ascii="Times New Roman" w:hAnsi="Times New Roman" w:cs="Times New Roman"/>
          <w:b w:val="0"/>
        </w:rPr>
        <w:t xml:space="preserve"> г.                                                                   </w:t>
      </w:r>
      <w:r w:rsidR="00A7195D">
        <w:rPr>
          <w:rFonts w:ascii="Times New Roman" w:hAnsi="Times New Roman" w:cs="Times New Roman"/>
          <w:b w:val="0"/>
        </w:rPr>
        <w:t xml:space="preserve"> </w:t>
      </w:r>
      <w:r w:rsidRPr="00016139">
        <w:rPr>
          <w:rFonts w:ascii="Times New Roman" w:hAnsi="Times New Roman" w:cs="Times New Roman"/>
          <w:b w:val="0"/>
        </w:rPr>
        <w:t xml:space="preserve">   </w:t>
      </w:r>
      <w:r w:rsidR="0010322C">
        <w:rPr>
          <w:rFonts w:ascii="Times New Roman" w:hAnsi="Times New Roman" w:cs="Times New Roman"/>
          <w:b w:val="0"/>
        </w:rPr>
        <w:t xml:space="preserve">            </w:t>
      </w:r>
      <w:r w:rsidRPr="00016139">
        <w:rPr>
          <w:rFonts w:ascii="Times New Roman" w:hAnsi="Times New Roman" w:cs="Times New Roman"/>
          <w:b w:val="0"/>
        </w:rPr>
        <w:t xml:space="preserve"> №  _____</w:t>
      </w:r>
    </w:p>
    <w:p w:rsidR="00EF43A2" w:rsidRDefault="00EF43A2" w:rsidP="0010322C">
      <w:pPr>
        <w:ind w:right="252"/>
        <w:rPr>
          <w:sz w:val="28"/>
          <w:szCs w:val="28"/>
        </w:rPr>
      </w:pPr>
    </w:p>
    <w:p w:rsidR="00EF43A2" w:rsidRDefault="00EF43A2" w:rsidP="0010322C">
      <w:pPr>
        <w:ind w:right="252"/>
        <w:rPr>
          <w:sz w:val="28"/>
          <w:szCs w:val="28"/>
        </w:rPr>
      </w:pPr>
      <w:r w:rsidRPr="00AB00B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</w:t>
      </w:r>
      <w:r w:rsidR="00A36892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</w:t>
      </w:r>
    </w:p>
    <w:p w:rsidR="00EF43A2" w:rsidRDefault="00EF43A2" w:rsidP="0010322C">
      <w:pPr>
        <w:ind w:right="252"/>
        <w:rPr>
          <w:sz w:val="28"/>
          <w:szCs w:val="28"/>
        </w:rPr>
      </w:pPr>
      <w:r>
        <w:rPr>
          <w:sz w:val="28"/>
          <w:szCs w:val="28"/>
        </w:rPr>
        <w:t>Администрации города от 3</w:t>
      </w:r>
      <w:r w:rsidR="00A36892">
        <w:rPr>
          <w:sz w:val="28"/>
          <w:szCs w:val="28"/>
        </w:rPr>
        <w:t>1</w:t>
      </w:r>
      <w:r>
        <w:rPr>
          <w:sz w:val="28"/>
          <w:szCs w:val="28"/>
        </w:rPr>
        <w:t>.08.201</w:t>
      </w:r>
      <w:r w:rsidR="00A36892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A36892">
        <w:rPr>
          <w:sz w:val="28"/>
          <w:szCs w:val="28"/>
        </w:rPr>
        <w:t>5696</w:t>
      </w:r>
    </w:p>
    <w:p w:rsidR="00A36892" w:rsidRDefault="00EF43A2" w:rsidP="0010322C">
      <w:pPr>
        <w:ind w:right="252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A36892">
        <w:rPr>
          <w:sz w:val="28"/>
          <w:szCs w:val="28"/>
        </w:rPr>
        <w:t>порядке составления, утверждения</w:t>
      </w:r>
    </w:p>
    <w:p w:rsidR="00A36892" w:rsidRDefault="00A36892" w:rsidP="0010322C">
      <w:pPr>
        <w:ind w:right="252"/>
        <w:rPr>
          <w:sz w:val="28"/>
          <w:szCs w:val="28"/>
        </w:rPr>
      </w:pPr>
      <w:r>
        <w:rPr>
          <w:sz w:val="28"/>
          <w:szCs w:val="28"/>
        </w:rPr>
        <w:t>программ финансово-хозяйственной деятельности</w:t>
      </w:r>
    </w:p>
    <w:p w:rsidR="00A36892" w:rsidRDefault="00A36892" w:rsidP="0010322C">
      <w:pPr>
        <w:ind w:right="252"/>
        <w:rPr>
          <w:sz w:val="28"/>
          <w:szCs w:val="28"/>
        </w:rPr>
      </w:pPr>
      <w:r>
        <w:rPr>
          <w:sz w:val="28"/>
          <w:szCs w:val="28"/>
        </w:rPr>
        <w:t>и отчетности муниципальных предприятий</w:t>
      </w:r>
      <w:r>
        <w:rPr>
          <w:sz w:val="28"/>
          <w:szCs w:val="28"/>
        </w:rPr>
        <w:tab/>
      </w:r>
    </w:p>
    <w:p w:rsidR="00A36892" w:rsidRDefault="00A36892" w:rsidP="0010322C">
      <w:pPr>
        <w:ind w:right="252"/>
        <w:rPr>
          <w:sz w:val="28"/>
          <w:szCs w:val="28"/>
        </w:rPr>
      </w:pPr>
      <w:r>
        <w:rPr>
          <w:sz w:val="28"/>
          <w:szCs w:val="28"/>
        </w:rPr>
        <w:t>и организаций, доля уставного капитала в которых</w:t>
      </w:r>
    </w:p>
    <w:p w:rsidR="00A36892" w:rsidRDefault="00A36892" w:rsidP="0010322C">
      <w:pPr>
        <w:ind w:right="252"/>
        <w:rPr>
          <w:sz w:val="28"/>
          <w:szCs w:val="28"/>
        </w:rPr>
      </w:pPr>
      <w:r>
        <w:rPr>
          <w:sz w:val="28"/>
          <w:szCs w:val="28"/>
        </w:rPr>
        <w:t>принадлежит муниципальному образованию</w:t>
      </w:r>
    </w:p>
    <w:p w:rsidR="00A36892" w:rsidRDefault="00A36892" w:rsidP="0010322C">
      <w:pPr>
        <w:ind w:right="252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городской округ город Сургут</w:t>
      </w:r>
      <w:r w:rsidR="00A7195D">
        <w:rPr>
          <w:sz w:val="28"/>
          <w:szCs w:val="28"/>
        </w:rPr>
        <w:t>»</w:t>
      </w:r>
      <w:r>
        <w:rPr>
          <w:sz w:val="28"/>
          <w:szCs w:val="28"/>
        </w:rPr>
        <w:t xml:space="preserve"> (с изменениями</w:t>
      </w:r>
      <w:proofErr w:type="gramEnd"/>
    </w:p>
    <w:p w:rsidR="00530105" w:rsidRDefault="00A36892" w:rsidP="0010322C">
      <w:pPr>
        <w:ind w:right="25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32A90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332A90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="00332A90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332A90">
        <w:rPr>
          <w:sz w:val="28"/>
          <w:szCs w:val="28"/>
        </w:rPr>
        <w:t>7030</w:t>
      </w:r>
      <w:r>
        <w:rPr>
          <w:sz w:val="28"/>
          <w:szCs w:val="28"/>
        </w:rPr>
        <w:t>)</w:t>
      </w:r>
    </w:p>
    <w:p w:rsidR="00EF43A2" w:rsidRPr="00F83B85" w:rsidRDefault="00EF43A2" w:rsidP="0010322C">
      <w:pPr>
        <w:rPr>
          <w:sz w:val="28"/>
          <w:szCs w:val="28"/>
        </w:rPr>
      </w:pPr>
    </w:p>
    <w:p w:rsidR="00F97B60" w:rsidRDefault="00181A83" w:rsidP="0010322C">
      <w:pPr>
        <w:pStyle w:val="ConsPlusNormal"/>
        <w:ind w:right="56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5B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185B">
        <w:rPr>
          <w:rFonts w:ascii="Times New Roman" w:hAnsi="Times New Roman" w:cs="Times New Roman"/>
          <w:sz w:val="28"/>
          <w:szCs w:val="28"/>
        </w:rPr>
        <w:t>20 Федерального закона от 14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A6185B">
        <w:rPr>
          <w:rFonts w:ascii="Times New Roman" w:hAnsi="Times New Roman" w:cs="Times New Roman"/>
          <w:sz w:val="28"/>
          <w:szCs w:val="28"/>
        </w:rPr>
        <w:t>2002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85B">
        <w:rPr>
          <w:rFonts w:ascii="Times New Roman" w:hAnsi="Times New Roman" w:cs="Times New Roman"/>
          <w:sz w:val="28"/>
          <w:szCs w:val="28"/>
        </w:rPr>
        <w:t>161-ФЗ</w:t>
      </w:r>
      <w:r w:rsidR="0088407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6185B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85B">
        <w:rPr>
          <w:rFonts w:ascii="Times New Roman" w:hAnsi="Times New Roman" w:cs="Times New Roman"/>
          <w:sz w:val="28"/>
          <w:szCs w:val="28"/>
        </w:rPr>
        <w:t>государственных и муниципальных унитарных предприятиях»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(с изменениями от </w:t>
      </w:r>
      <w:r w:rsidR="00F911C8">
        <w:rPr>
          <w:rFonts w:ascii="Times New Roman" w:hAnsi="Times New Roman" w:cs="Times New Roman"/>
          <w:sz w:val="28"/>
          <w:szCs w:val="28"/>
        </w:rPr>
        <w:t>2</w:t>
      </w:r>
      <w:r w:rsidR="00332A90">
        <w:rPr>
          <w:rFonts w:ascii="Times New Roman" w:hAnsi="Times New Roman" w:cs="Times New Roman"/>
          <w:sz w:val="28"/>
          <w:szCs w:val="28"/>
        </w:rPr>
        <w:t>3</w:t>
      </w:r>
      <w:r w:rsidR="00F911C8">
        <w:rPr>
          <w:rFonts w:ascii="Times New Roman" w:hAnsi="Times New Roman" w:cs="Times New Roman"/>
          <w:sz w:val="28"/>
          <w:szCs w:val="28"/>
        </w:rPr>
        <w:t>.1</w:t>
      </w:r>
      <w:r w:rsidR="00332A90">
        <w:rPr>
          <w:rFonts w:ascii="Times New Roman" w:hAnsi="Times New Roman" w:cs="Times New Roman"/>
          <w:sz w:val="28"/>
          <w:szCs w:val="28"/>
        </w:rPr>
        <w:t>1</w:t>
      </w:r>
      <w:r w:rsidR="00F911C8">
        <w:rPr>
          <w:rFonts w:ascii="Times New Roman" w:hAnsi="Times New Roman" w:cs="Times New Roman"/>
          <w:sz w:val="28"/>
          <w:szCs w:val="28"/>
        </w:rPr>
        <w:t>.201</w:t>
      </w:r>
      <w:r w:rsidR="00332A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="00F97B60">
        <w:rPr>
          <w:rFonts w:ascii="Times New Roman" w:hAnsi="Times New Roman" w:cs="Times New Roman"/>
          <w:sz w:val="28"/>
          <w:szCs w:val="28"/>
        </w:rPr>
        <w:t>:</w:t>
      </w:r>
    </w:p>
    <w:p w:rsidR="00EF43A2" w:rsidRDefault="00F97B60" w:rsidP="00F97B60">
      <w:pPr>
        <w:pStyle w:val="ConsPlusNormal"/>
        <w:numPr>
          <w:ilvl w:val="0"/>
          <w:numId w:val="9"/>
        </w:numPr>
        <w:ind w:left="0" w:right="566" w:firstLine="567"/>
        <w:jc w:val="both"/>
      </w:pPr>
      <w:r w:rsidRPr="00F97B60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от 31.08.2011№ 5696                      «О порядке составления, утверждения программ финансово-хозяйственной деятельности и отчетности муниципальных предприятий и организаций, доля уставного капитала в которых принадлежит муниципальному образованию городской округ город Сургут» (с изменениями от 16.10.2014 № 7030)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0105" w:rsidRDefault="00EF43A2" w:rsidP="0010322C">
      <w:pPr>
        <w:ind w:right="56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439A3">
        <w:rPr>
          <w:sz w:val="28"/>
          <w:szCs w:val="28"/>
        </w:rPr>
        <w:t>В п</w:t>
      </w:r>
      <w:r w:rsidR="00F11A12">
        <w:rPr>
          <w:sz w:val="28"/>
          <w:szCs w:val="28"/>
        </w:rPr>
        <w:t>риложени</w:t>
      </w:r>
      <w:r w:rsidR="00B439A3">
        <w:rPr>
          <w:sz w:val="28"/>
          <w:szCs w:val="28"/>
        </w:rPr>
        <w:t>и</w:t>
      </w:r>
      <w:r w:rsidR="00F11A12">
        <w:rPr>
          <w:sz w:val="28"/>
          <w:szCs w:val="28"/>
        </w:rPr>
        <w:t xml:space="preserve"> 1 к </w:t>
      </w:r>
      <w:r w:rsidR="00FE25E3">
        <w:rPr>
          <w:sz w:val="28"/>
          <w:szCs w:val="28"/>
        </w:rPr>
        <w:t>постановлени</w:t>
      </w:r>
      <w:r w:rsidR="00F11A12">
        <w:rPr>
          <w:sz w:val="28"/>
          <w:szCs w:val="28"/>
        </w:rPr>
        <w:t>ю</w:t>
      </w:r>
      <w:r w:rsidR="00F97B60">
        <w:rPr>
          <w:sz w:val="28"/>
          <w:szCs w:val="28"/>
        </w:rPr>
        <w:t>:</w:t>
      </w:r>
      <w:r w:rsidR="00530105">
        <w:rPr>
          <w:sz w:val="28"/>
          <w:szCs w:val="28"/>
        </w:rPr>
        <w:t xml:space="preserve"> </w:t>
      </w:r>
    </w:p>
    <w:p w:rsidR="00B439A3" w:rsidRDefault="00C07411" w:rsidP="00F97B60">
      <w:pPr>
        <w:pStyle w:val="a3"/>
        <w:numPr>
          <w:ilvl w:val="2"/>
          <w:numId w:val="3"/>
        </w:numPr>
        <w:ind w:left="0" w:right="566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1 пункта 4 заменить наименование структурного подразделения «</w:t>
      </w:r>
      <w:r w:rsidR="00B439A3">
        <w:rPr>
          <w:sz w:val="28"/>
          <w:szCs w:val="28"/>
        </w:rPr>
        <w:t>Департамент имущественных и земельных отношений» на «Комитет по управлению имуществом»;</w:t>
      </w:r>
    </w:p>
    <w:p w:rsidR="00C11B5B" w:rsidRPr="00C11B5B" w:rsidRDefault="00C11B5B" w:rsidP="00C11B5B">
      <w:pPr>
        <w:pStyle w:val="a3"/>
        <w:numPr>
          <w:ilvl w:val="2"/>
          <w:numId w:val="3"/>
        </w:numPr>
        <w:ind w:left="0" w:right="566" w:firstLine="567"/>
        <w:jc w:val="both"/>
        <w:rPr>
          <w:sz w:val="28"/>
          <w:szCs w:val="28"/>
        </w:rPr>
      </w:pPr>
      <w:r w:rsidRPr="00C11B5B">
        <w:rPr>
          <w:sz w:val="28"/>
          <w:szCs w:val="28"/>
        </w:rPr>
        <w:t>Пункт 9 изложить в следующей редакции:</w:t>
      </w:r>
    </w:p>
    <w:p w:rsidR="00C11B5B" w:rsidRPr="00535943" w:rsidRDefault="00C11B5B" w:rsidP="00C11B5B">
      <w:pPr>
        <w:pStyle w:val="a3"/>
        <w:ind w:left="0" w:right="566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«Руководители муниципальных предприятий направля</w:t>
      </w:r>
      <w:r w:rsidR="00033B03">
        <w:rPr>
          <w:sz w:val="28"/>
          <w:szCs w:val="28"/>
        </w:rPr>
        <w:t>ю</w:t>
      </w:r>
      <w:r>
        <w:rPr>
          <w:sz w:val="28"/>
          <w:szCs w:val="28"/>
        </w:rPr>
        <w:t xml:space="preserve">т в Структурные подразделения до 30 числа месяца следующего за кварталом (годом) отчет об исполнении Программ в виде сопоставления плановых и фактических показателей программ за соответствующий период, с приложением пояснительной записки по форме согласно таблице 2 </w:t>
      </w:r>
      <w:r w:rsidRPr="00C11B5B">
        <w:rPr>
          <w:sz w:val="28"/>
          <w:szCs w:val="28"/>
        </w:rPr>
        <w:t>к приложению 2»</w:t>
      </w:r>
      <w:r w:rsidR="00033B03">
        <w:rPr>
          <w:sz w:val="28"/>
          <w:szCs w:val="28"/>
        </w:rPr>
        <w:t>.</w:t>
      </w:r>
    </w:p>
    <w:p w:rsidR="00780277" w:rsidRPr="00A228AE" w:rsidRDefault="0097598E" w:rsidP="00A228AE">
      <w:pPr>
        <w:pStyle w:val="a3"/>
        <w:numPr>
          <w:ilvl w:val="2"/>
          <w:numId w:val="3"/>
        </w:numPr>
        <w:ind w:left="0" w:right="566" w:firstLine="567"/>
        <w:jc w:val="both"/>
        <w:rPr>
          <w:sz w:val="28"/>
          <w:szCs w:val="28"/>
        </w:rPr>
      </w:pPr>
      <w:r w:rsidRPr="00A228AE">
        <w:rPr>
          <w:sz w:val="28"/>
          <w:szCs w:val="28"/>
        </w:rPr>
        <w:t xml:space="preserve">Пункт </w:t>
      </w:r>
      <w:r w:rsidR="00C07411" w:rsidRPr="00A228AE">
        <w:rPr>
          <w:sz w:val="28"/>
          <w:szCs w:val="28"/>
        </w:rPr>
        <w:t xml:space="preserve">10 </w:t>
      </w:r>
      <w:r w:rsidR="00A228AE" w:rsidRPr="00A228AE">
        <w:rPr>
          <w:sz w:val="28"/>
          <w:szCs w:val="28"/>
        </w:rPr>
        <w:t xml:space="preserve">изложить в следующей редакции: «Дополнительно в состав годовой финансовой отчетности…… далее по тексту». Указанный пункт </w:t>
      </w:r>
      <w:r w:rsidR="00C07411" w:rsidRPr="00A228AE">
        <w:rPr>
          <w:sz w:val="28"/>
          <w:szCs w:val="28"/>
        </w:rPr>
        <w:t>дополнить словами следующего содержания:</w:t>
      </w:r>
      <w:r w:rsidR="00A228AE" w:rsidRPr="00A228AE">
        <w:rPr>
          <w:sz w:val="28"/>
          <w:szCs w:val="28"/>
        </w:rPr>
        <w:t xml:space="preserve"> </w:t>
      </w:r>
      <w:r w:rsidR="00F97B60" w:rsidRPr="00A228AE">
        <w:rPr>
          <w:sz w:val="28"/>
          <w:szCs w:val="28"/>
        </w:rPr>
        <w:t>«</w:t>
      </w:r>
      <w:r w:rsidR="00780277" w:rsidRPr="00A228AE">
        <w:rPr>
          <w:sz w:val="28"/>
          <w:szCs w:val="28"/>
        </w:rPr>
        <w:t xml:space="preserve">- итоги исполнения плана-графика мероприятий </w:t>
      </w:r>
      <w:r w:rsidR="00780277" w:rsidRPr="00A228AE">
        <w:rPr>
          <w:sz w:val="28"/>
          <w:szCs w:val="28"/>
        </w:rPr>
        <w:lastRenderedPageBreak/>
        <w:t xml:space="preserve">и достижения показателей, предусмотренных </w:t>
      </w:r>
      <w:r w:rsidR="00C67DA1" w:rsidRPr="00A228AE">
        <w:rPr>
          <w:sz w:val="28"/>
          <w:szCs w:val="28"/>
        </w:rPr>
        <w:t>стратегией развития за отчетный финансовый год</w:t>
      </w:r>
      <w:r w:rsidR="00A228AE">
        <w:rPr>
          <w:sz w:val="28"/>
          <w:szCs w:val="28"/>
        </w:rPr>
        <w:t>»</w:t>
      </w:r>
      <w:r w:rsidR="00033B03" w:rsidRPr="00A228AE">
        <w:rPr>
          <w:sz w:val="28"/>
          <w:szCs w:val="28"/>
        </w:rPr>
        <w:t>.</w:t>
      </w:r>
      <w:r w:rsidR="00780277" w:rsidRPr="00A228AE">
        <w:rPr>
          <w:sz w:val="28"/>
          <w:szCs w:val="28"/>
        </w:rPr>
        <w:t xml:space="preserve"> </w:t>
      </w:r>
    </w:p>
    <w:p w:rsidR="00C961A9" w:rsidRPr="00F97B60" w:rsidRDefault="00A52977" w:rsidP="00F97B60">
      <w:pPr>
        <w:pStyle w:val="a3"/>
        <w:numPr>
          <w:ilvl w:val="2"/>
          <w:numId w:val="3"/>
        </w:numPr>
        <w:ind w:left="0" w:right="566" w:firstLine="567"/>
        <w:jc w:val="both"/>
        <w:rPr>
          <w:sz w:val="28"/>
          <w:szCs w:val="28"/>
        </w:rPr>
      </w:pPr>
      <w:r w:rsidRPr="00F97B60">
        <w:rPr>
          <w:sz w:val="28"/>
          <w:szCs w:val="28"/>
        </w:rPr>
        <w:t>В пункте 11 слов</w:t>
      </w:r>
      <w:r w:rsidR="00C961A9" w:rsidRPr="00F97B60">
        <w:rPr>
          <w:sz w:val="28"/>
          <w:szCs w:val="28"/>
        </w:rPr>
        <w:t>а</w:t>
      </w:r>
      <w:r w:rsidRPr="00F97B60">
        <w:rPr>
          <w:sz w:val="28"/>
          <w:szCs w:val="28"/>
        </w:rPr>
        <w:t xml:space="preserve"> «Секта</w:t>
      </w:r>
      <w:r w:rsidR="00C961A9" w:rsidRPr="00F97B60">
        <w:rPr>
          <w:sz w:val="28"/>
          <w:szCs w:val="28"/>
        </w:rPr>
        <w:t xml:space="preserve"> </w:t>
      </w:r>
      <w:proofErr w:type="gramStart"/>
      <w:r w:rsidR="00C961A9" w:rsidRPr="00F97B60">
        <w:rPr>
          <w:sz w:val="28"/>
          <w:szCs w:val="28"/>
        </w:rPr>
        <w:t>в</w:t>
      </w:r>
      <w:proofErr w:type="gramEnd"/>
      <w:r w:rsidRPr="00F97B60">
        <w:rPr>
          <w:sz w:val="28"/>
          <w:szCs w:val="28"/>
        </w:rPr>
        <w:t xml:space="preserve">» </w:t>
      </w:r>
      <w:proofErr w:type="gramStart"/>
      <w:r w:rsidR="00403781" w:rsidRPr="00F97B60">
        <w:rPr>
          <w:sz w:val="28"/>
          <w:szCs w:val="28"/>
        </w:rPr>
        <w:t>заменить</w:t>
      </w:r>
      <w:proofErr w:type="gramEnd"/>
      <w:r w:rsidR="00403781" w:rsidRPr="00F97B60">
        <w:rPr>
          <w:sz w:val="28"/>
          <w:szCs w:val="28"/>
        </w:rPr>
        <w:t xml:space="preserve"> словом «Состав»</w:t>
      </w:r>
      <w:r w:rsidR="00033B03">
        <w:rPr>
          <w:sz w:val="28"/>
          <w:szCs w:val="28"/>
        </w:rPr>
        <w:t>.</w:t>
      </w:r>
    </w:p>
    <w:p w:rsidR="00A51CA3" w:rsidRPr="00F97B60" w:rsidRDefault="00A51CA3" w:rsidP="00F97B60">
      <w:pPr>
        <w:pStyle w:val="a3"/>
        <w:numPr>
          <w:ilvl w:val="2"/>
          <w:numId w:val="3"/>
        </w:numPr>
        <w:ind w:left="142" w:right="566" w:firstLine="425"/>
        <w:jc w:val="both"/>
        <w:rPr>
          <w:sz w:val="28"/>
          <w:szCs w:val="28"/>
        </w:rPr>
      </w:pPr>
      <w:r w:rsidRPr="00F97B60">
        <w:rPr>
          <w:sz w:val="28"/>
          <w:szCs w:val="28"/>
        </w:rPr>
        <w:t>Абзац 2 пункта 12 изложить в следующей редакции:</w:t>
      </w:r>
    </w:p>
    <w:p w:rsidR="00A51CA3" w:rsidRDefault="00A51CA3" w:rsidP="00A51CA3">
      <w:pPr>
        <w:pStyle w:val="a3"/>
        <w:ind w:left="0" w:right="56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«Годовая </w:t>
      </w:r>
      <w:r w:rsidR="00A228AE">
        <w:rPr>
          <w:sz w:val="28"/>
          <w:szCs w:val="28"/>
        </w:rPr>
        <w:t>финансовая</w:t>
      </w:r>
      <w:r>
        <w:rPr>
          <w:sz w:val="28"/>
          <w:szCs w:val="28"/>
        </w:rPr>
        <w:t xml:space="preserve"> отчетность представляется для сведения в Департамент по экономической политике Администрации города после утверждения результатов работы муниципальных предприятий Думой города Сургута</w:t>
      </w:r>
      <w:r w:rsidR="00033B03">
        <w:rPr>
          <w:sz w:val="28"/>
          <w:szCs w:val="28"/>
        </w:rPr>
        <w:t>».</w:t>
      </w:r>
    </w:p>
    <w:p w:rsidR="00A51CA3" w:rsidRDefault="000D64E7" w:rsidP="00F97B60">
      <w:pPr>
        <w:pStyle w:val="a3"/>
        <w:numPr>
          <w:ilvl w:val="2"/>
          <w:numId w:val="3"/>
        </w:numPr>
        <w:ind w:left="0" w:right="56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A51CA3">
        <w:rPr>
          <w:sz w:val="28"/>
          <w:szCs w:val="28"/>
        </w:rPr>
        <w:t>13 исключить</w:t>
      </w:r>
      <w:r w:rsidR="00F97B60">
        <w:rPr>
          <w:sz w:val="28"/>
          <w:szCs w:val="28"/>
        </w:rPr>
        <w:t>.</w:t>
      </w:r>
    </w:p>
    <w:p w:rsidR="00DA4D68" w:rsidRPr="00C32184" w:rsidRDefault="00F97B60" w:rsidP="00AA4BA5">
      <w:pPr>
        <w:pStyle w:val="a3"/>
        <w:numPr>
          <w:ilvl w:val="0"/>
          <w:numId w:val="3"/>
        </w:numPr>
        <w:ind w:left="567" w:right="566" w:firstLine="567"/>
        <w:jc w:val="both"/>
        <w:rPr>
          <w:sz w:val="28"/>
          <w:szCs w:val="28"/>
        </w:rPr>
      </w:pPr>
      <w:r w:rsidRPr="00C32184">
        <w:rPr>
          <w:sz w:val="28"/>
          <w:szCs w:val="28"/>
        </w:rPr>
        <w:t>В приложении 2 к постановлению наименование столбцов таблицы 1</w:t>
      </w:r>
      <w:r w:rsidR="00DA4D68" w:rsidRPr="00C32184">
        <w:rPr>
          <w:sz w:val="28"/>
          <w:szCs w:val="28"/>
        </w:rPr>
        <w:t>, в приложении 3 к постановлению наименования столбцов таблицы изложить в следующей редакции:</w:t>
      </w:r>
    </w:p>
    <w:tbl>
      <w:tblPr>
        <w:tblStyle w:val="aa"/>
        <w:tblW w:w="10206" w:type="dxa"/>
        <w:tblInd w:w="-5" w:type="dxa"/>
        <w:tblLook w:val="04A0"/>
      </w:tblPr>
      <w:tblGrid>
        <w:gridCol w:w="2156"/>
        <w:gridCol w:w="1955"/>
        <w:gridCol w:w="2268"/>
        <w:gridCol w:w="1985"/>
        <w:gridCol w:w="1842"/>
      </w:tblGrid>
      <w:tr w:rsidR="00D17CEE" w:rsidRPr="00D17CEE" w:rsidTr="00D17CEE">
        <w:trPr>
          <w:trHeight w:val="319"/>
        </w:trPr>
        <w:tc>
          <w:tcPr>
            <w:tcW w:w="2156" w:type="dxa"/>
          </w:tcPr>
          <w:p w:rsidR="00D17CEE" w:rsidRPr="00D17CEE" w:rsidRDefault="00C11B5B" w:rsidP="00C11B5B">
            <w:pPr>
              <w:pStyle w:val="a3"/>
              <w:ind w:left="0" w:righ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17CEE" w:rsidRPr="00D17CEE">
              <w:rPr>
                <w:sz w:val="28"/>
                <w:szCs w:val="28"/>
              </w:rPr>
              <w:t>оказатели</w:t>
            </w:r>
          </w:p>
        </w:tc>
        <w:tc>
          <w:tcPr>
            <w:tcW w:w="1955" w:type="dxa"/>
          </w:tcPr>
          <w:p w:rsidR="00D17CEE" w:rsidRDefault="00D17CEE" w:rsidP="00D17CEE">
            <w:pPr>
              <w:pStyle w:val="a3"/>
              <w:ind w:left="0" w:right="-108"/>
              <w:jc w:val="center"/>
              <w:rPr>
                <w:sz w:val="28"/>
                <w:szCs w:val="28"/>
              </w:rPr>
            </w:pPr>
            <w:r w:rsidRPr="00D17CEE">
              <w:rPr>
                <w:sz w:val="28"/>
                <w:szCs w:val="28"/>
              </w:rPr>
              <w:t>1 квартал</w:t>
            </w:r>
          </w:p>
          <w:p w:rsidR="00B06C62" w:rsidRDefault="00B06C62" w:rsidP="00D17CEE">
            <w:pPr>
              <w:pStyle w:val="a3"/>
              <w:ind w:left="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(план)</w:t>
            </w:r>
          </w:p>
          <w:p w:rsidR="00D17CEE" w:rsidRPr="00D17CEE" w:rsidRDefault="00D17CEE" w:rsidP="00D17CEE">
            <w:pPr>
              <w:pStyle w:val="a3"/>
              <w:ind w:left="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17CEE" w:rsidRDefault="00D17CEE" w:rsidP="00D17CEE">
            <w:pPr>
              <w:pStyle w:val="a3"/>
              <w:ind w:left="0" w:right="-108"/>
              <w:jc w:val="center"/>
              <w:rPr>
                <w:sz w:val="28"/>
                <w:szCs w:val="28"/>
              </w:rPr>
            </w:pPr>
            <w:r w:rsidRPr="00D17CEE">
              <w:rPr>
                <w:sz w:val="28"/>
                <w:szCs w:val="28"/>
              </w:rPr>
              <w:t>1 полугодие</w:t>
            </w:r>
          </w:p>
          <w:p w:rsidR="00B06C62" w:rsidRDefault="00B06C62" w:rsidP="00B06C62">
            <w:pPr>
              <w:pStyle w:val="a3"/>
              <w:ind w:left="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(план)</w:t>
            </w:r>
          </w:p>
          <w:p w:rsidR="00D17CEE" w:rsidRPr="00D17CEE" w:rsidRDefault="00D17CEE" w:rsidP="00D17CEE">
            <w:pPr>
              <w:pStyle w:val="a3"/>
              <w:ind w:left="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7CEE" w:rsidRDefault="00D17CEE" w:rsidP="00D17CEE">
            <w:pPr>
              <w:pStyle w:val="a3"/>
              <w:ind w:left="0" w:right="-108"/>
              <w:jc w:val="center"/>
              <w:rPr>
                <w:sz w:val="28"/>
                <w:szCs w:val="28"/>
              </w:rPr>
            </w:pPr>
            <w:r w:rsidRPr="00D17CEE">
              <w:rPr>
                <w:sz w:val="28"/>
                <w:szCs w:val="28"/>
              </w:rPr>
              <w:t>9 месяцев</w:t>
            </w:r>
          </w:p>
          <w:p w:rsidR="00B06C62" w:rsidRDefault="00B06C62" w:rsidP="00B06C62">
            <w:pPr>
              <w:pStyle w:val="a3"/>
              <w:ind w:left="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(план)</w:t>
            </w:r>
          </w:p>
          <w:p w:rsidR="00D17CEE" w:rsidRPr="00D17CEE" w:rsidRDefault="00D17CEE" w:rsidP="00D17CEE">
            <w:pPr>
              <w:pStyle w:val="a3"/>
              <w:ind w:left="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17CEE" w:rsidRDefault="00D17CEE" w:rsidP="00D17CEE">
            <w:pPr>
              <w:pStyle w:val="a3"/>
              <w:ind w:left="0" w:right="-108"/>
              <w:jc w:val="center"/>
              <w:rPr>
                <w:sz w:val="28"/>
                <w:szCs w:val="28"/>
              </w:rPr>
            </w:pPr>
            <w:r w:rsidRPr="00D17CEE">
              <w:rPr>
                <w:sz w:val="28"/>
                <w:szCs w:val="28"/>
              </w:rPr>
              <w:t>Год</w:t>
            </w:r>
          </w:p>
          <w:p w:rsidR="00D17CEE" w:rsidRPr="00D17CEE" w:rsidRDefault="00B06C62" w:rsidP="00B06C62">
            <w:pPr>
              <w:pStyle w:val="a3"/>
              <w:ind w:left="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(план)</w:t>
            </w:r>
          </w:p>
        </w:tc>
      </w:tr>
      <w:tr w:rsidR="00D17CEE" w:rsidRPr="00D17CEE" w:rsidTr="00D17CEE">
        <w:trPr>
          <w:trHeight w:val="319"/>
        </w:trPr>
        <w:tc>
          <w:tcPr>
            <w:tcW w:w="2156" w:type="dxa"/>
          </w:tcPr>
          <w:p w:rsidR="00D17CEE" w:rsidRPr="00D17CEE" w:rsidRDefault="00D17CEE" w:rsidP="00D17CEE">
            <w:pPr>
              <w:pStyle w:val="a3"/>
              <w:ind w:left="0" w:right="5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D17CEE">
              <w:rPr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D17CEE" w:rsidRPr="00D17CEE" w:rsidRDefault="00D17CEE" w:rsidP="00D17CEE">
            <w:pPr>
              <w:pStyle w:val="a3"/>
              <w:tabs>
                <w:tab w:val="left" w:pos="1138"/>
              </w:tabs>
              <w:ind w:left="0" w:right="5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D17CEE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17CEE" w:rsidRPr="00D17CEE" w:rsidRDefault="00D17CEE" w:rsidP="00D17CEE">
            <w:pPr>
              <w:pStyle w:val="a3"/>
              <w:ind w:left="0" w:right="-108"/>
              <w:jc w:val="center"/>
              <w:rPr>
                <w:sz w:val="24"/>
                <w:szCs w:val="24"/>
              </w:rPr>
            </w:pPr>
            <w:r w:rsidRPr="00D17CEE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17CEE" w:rsidRPr="00D17CEE" w:rsidRDefault="00D17CEE" w:rsidP="00D17CEE">
            <w:pPr>
              <w:pStyle w:val="a3"/>
              <w:ind w:left="0" w:right="-108"/>
              <w:jc w:val="center"/>
              <w:rPr>
                <w:sz w:val="24"/>
                <w:szCs w:val="24"/>
              </w:rPr>
            </w:pPr>
            <w:r w:rsidRPr="00D17CEE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D17CEE" w:rsidRPr="00D17CEE" w:rsidRDefault="00D17CEE" w:rsidP="00D17CE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17CEE">
              <w:rPr>
                <w:sz w:val="24"/>
                <w:szCs w:val="24"/>
              </w:rPr>
              <w:t>5</w:t>
            </w:r>
          </w:p>
        </w:tc>
      </w:tr>
    </w:tbl>
    <w:p w:rsidR="00535943" w:rsidRDefault="00A32C17" w:rsidP="00A32C17">
      <w:pPr>
        <w:pStyle w:val="a3"/>
        <w:numPr>
          <w:ilvl w:val="2"/>
          <w:numId w:val="3"/>
        </w:numPr>
        <w:ind w:left="0" w:right="56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Примечание к таблице 1 в приложении 2 исключить.</w:t>
      </w:r>
    </w:p>
    <w:p w:rsidR="00C11B5B" w:rsidRDefault="00C11B5B" w:rsidP="00A32C17">
      <w:pPr>
        <w:pStyle w:val="a3"/>
        <w:numPr>
          <w:ilvl w:val="2"/>
          <w:numId w:val="3"/>
        </w:numPr>
        <w:ind w:left="0" w:right="566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Приложение 2 таблицей 2</w:t>
      </w:r>
      <w:r w:rsidR="00A228AE">
        <w:rPr>
          <w:sz w:val="28"/>
          <w:szCs w:val="28"/>
        </w:rPr>
        <w:t>, в приложении 3 к постановлению</w:t>
      </w:r>
      <w:r>
        <w:rPr>
          <w:sz w:val="28"/>
          <w:szCs w:val="28"/>
        </w:rPr>
        <w:t xml:space="preserve"> в следующей редакции: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16"/>
        <w:gridCol w:w="546"/>
        <w:gridCol w:w="520"/>
        <w:gridCol w:w="1191"/>
        <w:gridCol w:w="520"/>
        <w:gridCol w:w="520"/>
        <w:gridCol w:w="1191"/>
        <w:gridCol w:w="520"/>
        <w:gridCol w:w="520"/>
        <w:gridCol w:w="1191"/>
        <w:gridCol w:w="520"/>
        <w:gridCol w:w="520"/>
        <w:gridCol w:w="976"/>
      </w:tblGrid>
      <w:tr w:rsidR="00C11B5B" w:rsidRPr="00C11B5B" w:rsidTr="00C11B5B">
        <w:trPr>
          <w:trHeight w:val="261"/>
        </w:trPr>
        <w:tc>
          <w:tcPr>
            <w:tcW w:w="15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5B" w:rsidRPr="00C11B5B" w:rsidRDefault="00C11B5B" w:rsidP="00C11B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11B5B">
              <w:rPr>
                <w:rFonts w:eastAsiaTheme="minorHAnsi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5B" w:rsidRPr="00C11B5B" w:rsidRDefault="00C11B5B" w:rsidP="00C11B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11B5B">
              <w:rPr>
                <w:rFonts w:eastAsiaTheme="minorHAnsi"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5B" w:rsidRPr="00C11B5B" w:rsidRDefault="00C11B5B" w:rsidP="00C11B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11B5B">
              <w:rPr>
                <w:rFonts w:eastAsiaTheme="minorHAnsi"/>
                <w:sz w:val="24"/>
                <w:szCs w:val="24"/>
                <w:lang w:eastAsia="en-US"/>
              </w:rPr>
              <w:t>1 полугодие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5B" w:rsidRPr="00C11B5B" w:rsidRDefault="00C11B5B" w:rsidP="00C11B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11B5B">
              <w:rPr>
                <w:rFonts w:eastAsiaTheme="minorHAnsi"/>
                <w:sz w:val="24"/>
                <w:szCs w:val="24"/>
                <w:lang w:eastAsia="en-US"/>
              </w:rPr>
              <w:t>9 месяцев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B5B" w:rsidRPr="00C11B5B" w:rsidRDefault="00C11B5B" w:rsidP="00C11B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11B5B">
              <w:rPr>
                <w:rFonts w:eastAsiaTheme="minorHAnsi"/>
                <w:sz w:val="24"/>
                <w:szCs w:val="24"/>
                <w:lang w:eastAsia="en-US"/>
              </w:rPr>
              <w:t>Год</w:t>
            </w:r>
          </w:p>
        </w:tc>
      </w:tr>
      <w:tr w:rsidR="00C11B5B" w:rsidRPr="00C11B5B" w:rsidTr="00C32184">
        <w:trPr>
          <w:trHeight w:val="1074"/>
        </w:trPr>
        <w:tc>
          <w:tcPr>
            <w:tcW w:w="15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5B" w:rsidRPr="00C11B5B" w:rsidRDefault="00C11B5B" w:rsidP="00C11B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5B" w:rsidRPr="00C11B5B" w:rsidRDefault="00C11B5B" w:rsidP="00C11B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11B5B">
              <w:rPr>
                <w:rFonts w:eastAsiaTheme="minorHAnsi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5B" w:rsidRPr="00C11B5B" w:rsidRDefault="00C11B5B" w:rsidP="00C11B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11B5B">
              <w:rPr>
                <w:rFonts w:eastAsiaTheme="minorHAnsi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5B" w:rsidRPr="00C11B5B" w:rsidRDefault="00C11B5B" w:rsidP="00C11B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11B5B">
              <w:rPr>
                <w:rFonts w:eastAsiaTheme="minorHAnsi"/>
                <w:sz w:val="24"/>
                <w:szCs w:val="24"/>
                <w:lang w:eastAsia="en-US"/>
              </w:rPr>
              <w:t>отклонение (факт - план)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5B" w:rsidRPr="00C11B5B" w:rsidRDefault="00C11B5B" w:rsidP="00C11B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11B5B">
              <w:rPr>
                <w:rFonts w:eastAsiaTheme="minorHAnsi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5B" w:rsidRPr="00C11B5B" w:rsidRDefault="00C11B5B" w:rsidP="00C11B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11B5B">
              <w:rPr>
                <w:rFonts w:eastAsiaTheme="minorHAnsi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5B" w:rsidRPr="00C11B5B" w:rsidRDefault="00C11B5B" w:rsidP="00C11B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11B5B">
              <w:rPr>
                <w:rFonts w:eastAsiaTheme="minorHAnsi"/>
                <w:sz w:val="24"/>
                <w:szCs w:val="24"/>
                <w:lang w:eastAsia="en-US"/>
              </w:rPr>
              <w:t>отклонение (факт - план)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5B" w:rsidRPr="00C11B5B" w:rsidRDefault="00C11B5B" w:rsidP="00C11B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11B5B">
              <w:rPr>
                <w:rFonts w:eastAsiaTheme="minorHAnsi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5B" w:rsidRPr="00C11B5B" w:rsidRDefault="00C11B5B" w:rsidP="00C11B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11B5B">
              <w:rPr>
                <w:rFonts w:eastAsiaTheme="minorHAnsi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5B" w:rsidRPr="00C11B5B" w:rsidRDefault="00C11B5B" w:rsidP="00C11B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11B5B">
              <w:rPr>
                <w:rFonts w:eastAsiaTheme="minorHAnsi"/>
                <w:sz w:val="24"/>
                <w:szCs w:val="24"/>
                <w:lang w:eastAsia="en-US"/>
              </w:rPr>
              <w:t>отклонение (факт - план)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5B" w:rsidRPr="00C11B5B" w:rsidRDefault="00C11B5B" w:rsidP="00C11B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11B5B">
              <w:rPr>
                <w:rFonts w:eastAsiaTheme="minorHAnsi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5B" w:rsidRPr="00C11B5B" w:rsidRDefault="00C11B5B" w:rsidP="00C11B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11B5B">
              <w:rPr>
                <w:rFonts w:eastAsiaTheme="minorHAnsi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B5B" w:rsidRPr="00C11B5B" w:rsidRDefault="00C11B5B" w:rsidP="00C11B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11B5B">
              <w:rPr>
                <w:rFonts w:eastAsiaTheme="minorHAnsi"/>
                <w:sz w:val="24"/>
                <w:szCs w:val="24"/>
                <w:lang w:eastAsia="en-US"/>
              </w:rPr>
              <w:t>отклонение (факт - план)</w:t>
            </w:r>
          </w:p>
        </w:tc>
      </w:tr>
    </w:tbl>
    <w:p w:rsidR="00920021" w:rsidRDefault="00920021" w:rsidP="00920021">
      <w:pPr>
        <w:pStyle w:val="a3"/>
        <w:ind w:left="1146" w:right="566"/>
        <w:jc w:val="both"/>
        <w:rPr>
          <w:sz w:val="28"/>
          <w:szCs w:val="28"/>
        </w:rPr>
      </w:pPr>
    </w:p>
    <w:p w:rsidR="00033B03" w:rsidRDefault="00033B03" w:rsidP="00033B03">
      <w:pPr>
        <w:pStyle w:val="a3"/>
        <w:numPr>
          <w:ilvl w:val="0"/>
          <w:numId w:val="3"/>
        </w:numPr>
        <w:ind w:left="0" w:right="566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3 к постановлению:</w:t>
      </w:r>
    </w:p>
    <w:p w:rsidR="00033B03" w:rsidRDefault="00033B03" w:rsidP="00033B03">
      <w:pPr>
        <w:pStyle w:val="a3"/>
        <w:numPr>
          <w:ilvl w:val="2"/>
          <w:numId w:val="3"/>
        </w:numPr>
        <w:ind w:left="0" w:right="566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1.1. заменить наименование структурного подразделения «Департамент имущественных и земельных отношений» на «Комитет по управлению имуществом»;</w:t>
      </w:r>
    </w:p>
    <w:p w:rsidR="00535943" w:rsidRPr="00033B03" w:rsidRDefault="00535943" w:rsidP="00033B03">
      <w:pPr>
        <w:pStyle w:val="a3"/>
        <w:numPr>
          <w:ilvl w:val="2"/>
          <w:numId w:val="3"/>
        </w:numPr>
        <w:ind w:left="0" w:right="566" w:firstLine="567"/>
        <w:jc w:val="both"/>
        <w:rPr>
          <w:sz w:val="28"/>
          <w:szCs w:val="28"/>
        </w:rPr>
      </w:pPr>
      <w:r w:rsidRPr="00033B03">
        <w:rPr>
          <w:sz w:val="28"/>
          <w:szCs w:val="28"/>
        </w:rPr>
        <w:t>Пункт 2.3. изложить в следующей редакции:</w:t>
      </w:r>
    </w:p>
    <w:p w:rsidR="00535943" w:rsidRDefault="00535943" w:rsidP="00535943">
      <w:pPr>
        <w:pStyle w:val="a3"/>
        <w:ind w:left="0" w:right="566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«Руководитель организации, доля уставного капитала которого более 50% принадлежит муниципальному образованию городской округ город Сургут, направляет в Структурное подразделение </w:t>
      </w:r>
      <w:r w:rsidR="00B06C62">
        <w:rPr>
          <w:sz w:val="28"/>
          <w:szCs w:val="28"/>
        </w:rPr>
        <w:t xml:space="preserve">до 30 числа месяца следующего за кварталом (годом) отчет об исполнении Программ в виде сопоставления плановых и фактических показателей программ за соответствующий период, с приложением пояснительной записки по форме согласно </w:t>
      </w:r>
      <w:r w:rsidR="0079222F">
        <w:rPr>
          <w:sz w:val="28"/>
          <w:szCs w:val="28"/>
        </w:rPr>
        <w:t xml:space="preserve">таблицы 2 </w:t>
      </w:r>
      <w:r w:rsidR="0079222F" w:rsidRPr="0079222F">
        <w:rPr>
          <w:sz w:val="28"/>
          <w:szCs w:val="28"/>
        </w:rPr>
        <w:t xml:space="preserve">к </w:t>
      </w:r>
      <w:r w:rsidR="00B06C62" w:rsidRPr="0079222F">
        <w:rPr>
          <w:sz w:val="28"/>
          <w:szCs w:val="28"/>
        </w:rPr>
        <w:t>приложению</w:t>
      </w:r>
      <w:r w:rsidR="0079222F" w:rsidRPr="0079222F">
        <w:rPr>
          <w:sz w:val="28"/>
          <w:szCs w:val="28"/>
        </w:rPr>
        <w:t xml:space="preserve"> 2</w:t>
      </w:r>
      <w:r w:rsidR="00B06C62" w:rsidRPr="0079222F">
        <w:rPr>
          <w:sz w:val="28"/>
          <w:szCs w:val="28"/>
        </w:rPr>
        <w:t>»</w:t>
      </w:r>
      <w:r w:rsidR="0079222F">
        <w:rPr>
          <w:sz w:val="28"/>
          <w:szCs w:val="28"/>
        </w:rPr>
        <w:t>.</w:t>
      </w:r>
      <w:proofErr w:type="gramEnd"/>
    </w:p>
    <w:p w:rsidR="006B1000" w:rsidRDefault="00033B03" w:rsidP="00535943">
      <w:pPr>
        <w:pStyle w:val="a3"/>
        <w:ind w:left="0" w:right="56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 </w:t>
      </w:r>
      <w:r>
        <w:rPr>
          <w:sz w:val="28"/>
          <w:szCs w:val="28"/>
        </w:rPr>
        <w:tab/>
        <w:t>Пункт 2.4. исключить.</w:t>
      </w:r>
    </w:p>
    <w:p w:rsidR="00EF43A2" w:rsidRPr="00C91B34" w:rsidRDefault="009177FE" w:rsidP="0010322C">
      <w:pPr>
        <w:ind w:right="566"/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 w:rsidR="005C09EE">
        <w:rPr>
          <w:sz w:val="28"/>
          <w:szCs w:val="28"/>
        </w:rPr>
        <w:t>4</w:t>
      </w:r>
      <w:r w:rsidR="00EF43A2" w:rsidRPr="00C91B34">
        <w:rPr>
          <w:sz w:val="28"/>
        </w:rPr>
        <w:t xml:space="preserve">. </w:t>
      </w:r>
      <w:r>
        <w:rPr>
          <w:sz w:val="28"/>
        </w:rPr>
        <w:t xml:space="preserve"> </w:t>
      </w:r>
      <w:r w:rsidR="00EF43A2" w:rsidRPr="00C91B34">
        <w:rPr>
          <w:sz w:val="28"/>
        </w:rPr>
        <w:t>Управлению инфор</w:t>
      </w:r>
      <w:r w:rsidR="00220C4C">
        <w:rPr>
          <w:sz w:val="28"/>
        </w:rPr>
        <w:t xml:space="preserve">мационной политики опубликовать </w:t>
      </w:r>
      <w:r w:rsidR="00EF43A2" w:rsidRPr="00C91B34">
        <w:rPr>
          <w:sz w:val="28"/>
        </w:rPr>
        <w:t xml:space="preserve">настоящее </w:t>
      </w:r>
      <w:r w:rsidR="004E7DD5">
        <w:rPr>
          <w:sz w:val="28"/>
        </w:rPr>
        <w:t>постановление</w:t>
      </w:r>
      <w:r w:rsidR="00EF43A2" w:rsidRPr="00C91B34">
        <w:rPr>
          <w:sz w:val="28"/>
        </w:rPr>
        <w:t xml:space="preserve"> в средствах м</w:t>
      </w:r>
      <w:r w:rsidR="00530105">
        <w:rPr>
          <w:sz w:val="28"/>
        </w:rPr>
        <w:t>ассовой информации и разместить</w:t>
      </w:r>
      <w:r w:rsidR="00EF43A2">
        <w:rPr>
          <w:sz w:val="28"/>
        </w:rPr>
        <w:t xml:space="preserve"> </w:t>
      </w:r>
      <w:r w:rsidR="00EF43A2" w:rsidRPr="00C91B34">
        <w:rPr>
          <w:sz w:val="28"/>
        </w:rPr>
        <w:t xml:space="preserve">на официальном </w:t>
      </w:r>
      <w:r w:rsidR="00B36E8C">
        <w:rPr>
          <w:sz w:val="28"/>
        </w:rPr>
        <w:t>портале</w:t>
      </w:r>
      <w:r w:rsidR="00EF43A2" w:rsidRPr="00C91B34">
        <w:rPr>
          <w:sz w:val="28"/>
        </w:rPr>
        <w:t xml:space="preserve"> Администрации города.</w:t>
      </w:r>
      <w:r w:rsidR="00220C4C">
        <w:rPr>
          <w:sz w:val="28"/>
        </w:rPr>
        <w:t xml:space="preserve"> </w:t>
      </w:r>
    </w:p>
    <w:p w:rsidR="00EF43A2" w:rsidRDefault="005C09EE" w:rsidP="0010322C">
      <w:pPr>
        <w:ind w:right="566" w:firstLine="567"/>
        <w:jc w:val="both"/>
        <w:rPr>
          <w:sz w:val="28"/>
        </w:rPr>
      </w:pPr>
      <w:r>
        <w:rPr>
          <w:sz w:val="28"/>
        </w:rPr>
        <w:t>5</w:t>
      </w:r>
      <w:r w:rsidR="00EF43A2" w:rsidRPr="00C91B34">
        <w:rPr>
          <w:sz w:val="28"/>
        </w:rPr>
        <w:t xml:space="preserve">. </w:t>
      </w:r>
      <w:r w:rsidR="00126625">
        <w:rPr>
          <w:sz w:val="28"/>
        </w:rPr>
        <w:t xml:space="preserve">     </w:t>
      </w:r>
      <w:proofErr w:type="gramStart"/>
      <w:r w:rsidR="00EF43A2" w:rsidRPr="00C91B34">
        <w:rPr>
          <w:sz w:val="28"/>
        </w:rPr>
        <w:t>Контроль за</w:t>
      </w:r>
      <w:proofErr w:type="gramEnd"/>
      <w:r w:rsidR="00EF43A2" w:rsidRPr="00C91B34">
        <w:rPr>
          <w:sz w:val="28"/>
        </w:rPr>
        <w:t xml:space="preserve"> выполнением </w:t>
      </w:r>
      <w:r w:rsidR="004E7DD5">
        <w:rPr>
          <w:sz w:val="28"/>
        </w:rPr>
        <w:t xml:space="preserve">постановления </w:t>
      </w:r>
      <w:r w:rsidR="00EF43A2">
        <w:rPr>
          <w:sz w:val="28"/>
        </w:rPr>
        <w:t xml:space="preserve">возложить на заместителя главы Администрации города </w:t>
      </w:r>
      <w:proofErr w:type="spellStart"/>
      <w:r w:rsidR="00530105">
        <w:rPr>
          <w:sz w:val="28"/>
        </w:rPr>
        <w:t>Шатунова</w:t>
      </w:r>
      <w:proofErr w:type="spellEnd"/>
      <w:r w:rsidR="00530105">
        <w:rPr>
          <w:sz w:val="28"/>
        </w:rPr>
        <w:t xml:space="preserve"> А.А.</w:t>
      </w:r>
    </w:p>
    <w:p w:rsidR="00C32184" w:rsidRDefault="00C32184" w:rsidP="005C09EE">
      <w:pPr>
        <w:ind w:right="566"/>
        <w:jc w:val="both"/>
        <w:rPr>
          <w:sz w:val="28"/>
        </w:rPr>
      </w:pPr>
    </w:p>
    <w:p w:rsidR="005C09EE" w:rsidRDefault="00EF43A2" w:rsidP="005C09EE">
      <w:pPr>
        <w:ind w:right="566"/>
        <w:jc w:val="both"/>
        <w:rPr>
          <w:sz w:val="28"/>
        </w:rPr>
      </w:pPr>
      <w:r>
        <w:rPr>
          <w:sz w:val="28"/>
        </w:rPr>
        <w:t xml:space="preserve">Глава города                                                                                      </w:t>
      </w:r>
      <w:r w:rsidR="0040421A">
        <w:rPr>
          <w:sz w:val="28"/>
        </w:rPr>
        <w:t xml:space="preserve">            </w:t>
      </w:r>
      <w:r>
        <w:rPr>
          <w:sz w:val="28"/>
        </w:rPr>
        <w:t xml:space="preserve"> Д.В. Попов</w:t>
      </w:r>
    </w:p>
    <w:p w:rsidR="00C32184" w:rsidRDefault="00C32184" w:rsidP="005C09EE">
      <w:pPr>
        <w:ind w:right="566"/>
        <w:jc w:val="both"/>
        <w:rPr>
          <w:sz w:val="28"/>
        </w:rPr>
      </w:pPr>
    </w:p>
    <w:p w:rsidR="00EF43A2" w:rsidRDefault="0010322C" w:rsidP="0010322C">
      <w:proofErr w:type="spellStart"/>
      <w:r>
        <w:t>Н</w:t>
      </w:r>
      <w:r w:rsidR="0001198C">
        <w:t>ауменко</w:t>
      </w:r>
      <w:proofErr w:type="spellEnd"/>
      <w:r w:rsidR="0001198C">
        <w:t xml:space="preserve"> Людмила Павловна</w:t>
      </w:r>
    </w:p>
    <w:p w:rsidR="00EF43A2" w:rsidRDefault="0001198C" w:rsidP="0010322C">
      <w:r>
        <w:t>тел.(3462) 52-83-15</w:t>
      </w:r>
    </w:p>
    <w:sectPr w:rsidR="00EF43A2" w:rsidSect="0010322C">
      <w:pgSz w:w="11906" w:h="16838"/>
      <w:pgMar w:top="1134" w:right="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D1B" w:rsidRDefault="00746D1B" w:rsidP="00AD0587">
      <w:r>
        <w:separator/>
      </w:r>
    </w:p>
  </w:endnote>
  <w:endnote w:type="continuationSeparator" w:id="0">
    <w:p w:rsidR="00746D1B" w:rsidRDefault="00746D1B" w:rsidP="00AD0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D1B" w:rsidRDefault="00746D1B" w:rsidP="00AD0587">
      <w:r>
        <w:separator/>
      </w:r>
    </w:p>
  </w:footnote>
  <w:footnote w:type="continuationSeparator" w:id="0">
    <w:p w:rsidR="00746D1B" w:rsidRDefault="00746D1B" w:rsidP="00AD05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5A1C"/>
    <w:multiLevelType w:val="multilevel"/>
    <w:tmpl w:val="43847C2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167" w:hanging="60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>
    <w:nsid w:val="180658EA"/>
    <w:multiLevelType w:val="multilevel"/>
    <w:tmpl w:val="BA4432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21BD1506"/>
    <w:multiLevelType w:val="hybridMultilevel"/>
    <w:tmpl w:val="B54E0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434FB"/>
    <w:multiLevelType w:val="multilevel"/>
    <w:tmpl w:val="AE3E1C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49601B1D"/>
    <w:multiLevelType w:val="multilevel"/>
    <w:tmpl w:val="AE3E1C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63434CCA"/>
    <w:multiLevelType w:val="hybridMultilevel"/>
    <w:tmpl w:val="4A4E04E4"/>
    <w:lvl w:ilvl="0" w:tplc="230AA1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0CF762C"/>
    <w:multiLevelType w:val="multilevel"/>
    <w:tmpl w:val="99C49A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</w:rPr>
    </w:lvl>
  </w:abstractNum>
  <w:abstractNum w:abstractNumId="7">
    <w:nsid w:val="717F7698"/>
    <w:multiLevelType w:val="hybridMultilevel"/>
    <w:tmpl w:val="AF76B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83EAA"/>
    <w:multiLevelType w:val="hybridMultilevel"/>
    <w:tmpl w:val="C370412A"/>
    <w:lvl w:ilvl="0" w:tplc="4E3E166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F43A2"/>
    <w:rsid w:val="0001198C"/>
    <w:rsid w:val="0002630B"/>
    <w:rsid w:val="00033B03"/>
    <w:rsid w:val="0003658E"/>
    <w:rsid w:val="00037AB9"/>
    <w:rsid w:val="00053241"/>
    <w:rsid w:val="000679DA"/>
    <w:rsid w:val="000755D4"/>
    <w:rsid w:val="000925FC"/>
    <w:rsid w:val="000D4F22"/>
    <w:rsid w:val="000D54D7"/>
    <w:rsid w:val="000D64E7"/>
    <w:rsid w:val="000E5C6C"/>
    <w:rsid w:val="0010322C"/>
    <w:rsid w:val="001041E8"/>
    <w:rsid w:val="00126625"/>
    <w:rsid w:val="00134F1C"/>
    <w:rsid w:val="00155C9A"/>
    <w:rsid w:val="00157E00"/>
    <w:rsid w:val="00181A83"/>
    <w:rsid w:val="001B540C"/>
    <w:rsid w:val="00220C4C"/>
    <w:rsid w:val="00243A4E"/>
    <w:rsid w:val="0028036F"/>
    <w:rsid w:val="002957EB"/>
    <w:rsid w:val="002A0D66"/>
    <w:rsid w:val="00300035"/>
    <w:rsid w:val="003069D9"/>
    <w:rsid w:val="00332A90"/>
    <w:rsid w:val="003539C9"/>
    <w:rsid w:val="0036032D"/>
    <w:rsid w:val="003733D8"/>
    <w:rsid w:val="003949DB"/>
    <w:rsid w:val="003A7F1F"/>
    <w:rsid w:val="003C6D81"/>
    <w:rsid w:val="003F616E"/>
    <w:rsid w:val="00403781"/>
    <w:rsid w:val="0040421A"/>
    <w:rsid w:val="004216B8"/>
    <w:rsid w:val="00454D60"/>
    <w:rsid w:val="004623A6"/>
    <w:rsid w:val="0048791A"/>
    <w:rsid w:val="004A3150"/>
    <w:rsid w:val="004B256C"/>
    <w:rsid w:val="004D74C9"/>
    <w:rsid w:val="004E7DD5"/>
    <w:rsid w:val="004F0D23"/>
    <w:rsid w:val="004F4734"/>
    <w:rsid w:val="00511B6C"/>
    <w:rsid w:val="005154D5"/>
    <w:rsid w:val="00530105"/>
    <w:rsid w:val="00535943"/>
    <w:rsid w:val="00550AE0"/>
    <w:rsid w:val="005C09EE"/>
    <w:rsid w:val="005C0E0B"/>
    <w:rsid w:val="005C5819"/>
    <w:rsid w:val="00602F2E"/>
    <w:rsid w:val="006035C2"/>
    <w:rsid w:val="00604E09"/>
    <w:rsid w:val="00642293"/>
    <w:rsid w:val="00643B60"/>
    <w:rsid w:val="00646E1F"/>
    <w:rsid w:val="006A1FA7"/>
    <w:rsid w:val="006B1000"/>
    <w:rsid w:val="006C3214"/>
    <w:rsid w:val="006C6019"/>
    <w:rsid w:val="006E7899"/>
    <w:rsid w:val="00701B50"/>
    <w:rsid w:val="0071001F"/>
    <w:rsid w:val="00712E9D"/>
    <w:rsid w:val="00740DDB"/>
    <w:rsid w:val="00743293"/>
    <w:rsid w:val="00746D1B"/>
    <w:rsid w:val="00766BC8"/>
    <w:rsid w:val="00772872"/>
    <w:rsid w:val="00780277"/>
    <w:rsid w:val="00781CF1"/>
    <w:rsid w:val="0079222F"/>
    <w:rsid w:val="007B0D28"/>
    <w:rsid w:val="007F74C8"/>
    <w:rsid w:val="008129F7"/>
    <w:rsid w:val="00833D0E"/>
    <w:rsid w:val="00837144"/>
    <w:rsid w:val="00860213"/>
    <w:rsid w:val="00884074"/>
    <w:rsid w:val="008A3E1C"/>
    <w:rsid w:val="008A670B"/>
    <w:rsid w:val="008B5D28"/>
    <w:rsid w:val="008C5253"/>
    <w:rsid w:val="008E349E"/>
    <w:rsid w:val="008F1E43"/>
    <w:rsid w:val="00907A7E"/>
    <w:rsid w:val="0091494D"/>
    <w:rsid w:val="009177FE"/>
    <w:rsid w:val="00920021"/>
    <w:rsid w:val="00927830"/>
    <w:rsid w:val="009304FA"/>
    <w:rsid w:val="00953653"/>
    <w:rsid w:val="00974830"/>
    <w:rsid w:val="0097598E"/>
    <w:rsid w:val="009C1250"/>
    <w:rsid w:val="009C4EFA"/>
    <w:rsid w:val="009C52C7"/>
    <w:rsid w:val="009D1A8F"/>
    <w:rsid w:val="009D4E95"/>
    <w:rsid w:val="00A228AE"/>
    <w:rsid w:val="00A27D53"/>
    <w:rsid w:val="00A32C17"/>
    <w:rsid w:val="00A36892"/>
    <w:rsid w:val="00A42083"/>
    <w:rsid w:val="00A43243"/>
    <w:rsid w:val="00A46E77"/>
    <w:rsid w:val="00A47F57"/>
    <w:rsid w:val="00A51CA3"/>
    <w:rsid w:val="00A52977"/>
    <w:rsid w:val="00A7195D"/>
    <w:rsid w:val="00A930CF"/>
    <w:rsid w:val="00AA3A42"/>
    <w:rsid w:val="00AA633C"/>
    <w:rsid w:val="00AC494E"/>
    <w:rsid w:val="00AD0587"/>
    <w:rsid w:val="00AD5109"/>
    <w:rsid w:val="00AE43EE"/>
    <w:rsid w:val="00AF2826"/>
    <w:rsid w:val="00AF5C72"/>
    <w:rsid w:val="00B04597"/>
    <w:rsid w:val="00B06C62"/>
    <w:rsid w:val="00B1786D"/>
    <w:rsid w:val="00B36E8C"/>
    <w:rsid w:val="00B439A3"/>
    <w:rsid w:val="00B70A08"/>
    <w:rsid w:val="00B81CCB"/>
    <w:rsid w:val="00BE0463"/>
    <w:rsid w:val="00C07411"/>
    <w:rsid w:val="00C11B5B"/>
    <w:rsid w:val="00C2094A"/>
    <w:rsid w:val="00C32184"/>
    <w:rsid w:val="00C67DA1"/>
    <w:rsid w:val="00C961A9"/>
    <w:rsid w:val="00CA3BED"/>
    <w:rsid w:val="00CB520E"/>
    <w:rsid w:val="00CD1596"/>
    <w:rsid w:val="00CD3912"/>
    <w:rsid w:val="00D17A14"/>
    <w:rsid w:val="00D17CEE"/>
    <w:rsid w:val="00D30EEB"/>
    <w:rsid w:val="00D56BCE"/>
    <w:rsid w:val="00D63E0C"/>
    <w:rsid w:val="00DA4D68"/>
    <w:rsid w:val="00DB4043"/>
    <w:rsid w:val="00DC2F16"/>
    <w:rsid w:val="00DE597B"/>
    <w:rsid w:val="00DE687E"/>
    <w:rsid w:val="00E14F79"/>
    <w:rsid w:val="00E33F55"/>
    <w:rsid w:val="00E36301"/>
    <w:rsid w:val="00E476DA"/>
    <w:rsid w:val="00E47D6D"/>
    <w:rsid w:val="00E5726F"/>
    <w:rsid w:val="00E812F6"/>
    <w:rsid w:val="00EB6ED6"/>
    <w:rsid w:val="00EC2FEE"/>
    <w:rsid w:val="00EF43A2"/>
    <w:rsid w:val="00EF6A6A"/>
    <w:rsid w:val="00EF6DEA"/>
    <w:rsid w:val="00F0214D"/>
    <w:rsid w:val="00F05571"/>
    <w:rsid w:val="00F11A12"/>
    <w:rsid w:val="00F66F79"/>
    <w:rsid w:val="00F911C8"/>
    <w:rsid w:val="00F97B60"/>
    <w:rsid w:val="00FB4F9B"/>
    <w:rsid w:val="00FC2C0F"/>
    <w:rsid w:val="00FE25E3"/>
    <w:rsid w:val="00FE4BAF"/>
    <w:rsid w:val="00FF3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43A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3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F43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30105"/>
    <w:pPr>
      <w:ind w:left="720"/>
      <w:contextualSpacing/>
    </w:pPr>
  </w:style>
  <w:style w:type="paragraph" w:customStyle="1" w:styleId="ConsPlusNormal">
    <w:name w:val="ConsPlusNormal"/>
    <w:rsid w:val="00181A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6E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ED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AD05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0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D05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058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DA4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Нормальный (таблица)"/>
    <w:basedOn w:val="a"/>
    <w:next w:val="a"/>
    <w:uiPriority w:val="99"/>
    <w:rsid w:val="00C11B5B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melnichanu_ln</cp:lastModifiedBy>
  <cp:revision>25</cp:revision>
  <cp:lastPrinted>2016-02-11T05:35:00Z</cp:lastPrinted>
  <dcterms:created xsi:type="dcterms:W3CDTF">2014-08-07T05:03:00Z</dcterms:created>
  <dcterms:modified xsi:type="dcterms:W3CDTF">2016-03-28T10:58:00Z</dcterms:modified>
</cp:coreProperties>
</file>