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767" w:rsidRDefault="00193767" w:rsidP="00193767">
      <w:pPr>
        <w:spacing w:after="0" w:line="240" w:lineRule="auto"/>
        <w:ind w:left="6501"/>
        <w:rPr>
          <w:rFonts w:ascii="Times New Roman" w:hAnsi="Times New Roman"/>
        </w:rPr>
      </w:pPr>
      <w:r>
        <w:rPr>
          <w:rFonts w:ascii="Times New Roman" w:hAnsi="Times New Roman"/>
        </w:rPr>
        <w:t>Новая редакция от 31.08.2015</w:t>
      </w:r>
    </w:p>
    <w:p w:rsidR="00193767" w:rsidRDefault="00193767" w:rsidP="00193767">
      <w:pPr>
        <w:spacing w:after="0" w:line="240" w:lineRule="auto"/>
        <w:ind w:left="650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(с учетом замечаний </w:t>
      </w:r>
    </w:p>
    <w:p w:rsidR="00193767" w:rsidRDefault="00193767" w:rsidP="00193767">
      <w:pPr>
        <w:spacing w:after="0" w:line="240" w:lineRule="auto"/>
        <w:ind w:left="6501"/>
        <w:rPr>
          <w:rFonts w:ascii="Times New Roman" w:hAnsi="Times New Roman"/>
        </w:rPr>
      </w:pPr>
      <w:r>
        <w:rPr>
          <w:rFonts w:ascii="Times New Roman" w:hAnsi="Times New Roman"/>
        </w:rPr>
        <w:t>Н.П. Алешковой)</w:t>
      </w:r>
    </w:p>
    <w:p w:rsidR="00193767" w:rsidRDefault="00193767" w:rsidP="00193767">
      <w:pPr>
        <w:spacing w:after="0" w:line="240" w:lineRule="auto"/>
        <w:ind w:left="6501"/>
        <w:rPr>
          <w:rFonts w:ascii="Times New Roman" w:hAnsi="Times New Roman"/>
        </w:rPr>
      </w:pPr>
    </w:p>
    <w:p w:rsidR="00193767" w:rsidRDefault="00193767" w:rsidP="00193767">
      <w:pPr>
        <w:spacing w:after="0" w:line="240" w:lineRule="auto"/>
        <w:ind w:left="6501"/>
        <w:rPr>
          <w:rFonts w:ascii="Times New Roman" w:hAnsi="Times New Roman"/>
        </w:rPr>
      </w:pPr>
      <w:r>
        <w:rPr>
          <w:rFonts w:ascii="Times New Roman" w:hAnsi="Times New Roman"/>
        </w:rPr>
        <w:t>Проект подготовлен</w:t>
      </w:r>
    </w:p>
    <w:p w:rsidR="00193767" w:rsidRDefault="00193767" w:rsidP="00193767">
      <w:pPr>
        <w:spacing w:after="0" w:line="240" w:lineRule="auto"/>
        <w:ind w:left="6501"/>
        <w:rPr>
          <w:rFonts w:ascii="Times New Roman" w:hAnsi="Times New Roman"/>
        </w:rPr>
      </w:pPr>
      <w:r>
        <w:rPr>
          <w:rFonts w:ascii="Times New Roman" w:hAnsi="Times New Roman"/>
        </w:rPr>
        <w:t>управлением ЗАГС</w:t>
      </w:r>
    </w:p>
    <w:p w:rsidR="00193767" w:rsidRDefault="00193767" w:rsidP="00193767">
      <w:pPr>
        <w:spacing w:after="0" w:line="240" w:lineRule="auto"/>
        <w:jc w:val="right"/>
        <w:rPr>
          <w:rFonts w:ascii="Times New Roman" w:hAnsi="Times New Roman"/>
        </w:rPr>
      </w:pPr>
    </w:p>
    <w:p w:rsidR="00193767" w:rsidRDefault="00193767" w:rsidP="001937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193767" w:rsidRDefault="00193767" w:rsidP="001937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ГОРОДСКОЙ ОКРУГ ГОРОД СУРГУТ</w:t>
      </w:r>
    </w:p>
    <w:p w:rsidR="00193767" w:rsidRDefault="00193767" w:rsidP="001937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3767" w:rsidRDefault="00193767" w:rsidP="0019376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ГОРОДА</w:t>
      </w:r>
    </w:p>
    <w:p w:rsidR="00193767" w:rsidRDefault="00193767" w:rsidP="0019376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3767" w:rsidRDefault="00193767" w:rsidP="0019376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193767" w:rsidRDefault="00193767" w:rsidP="0019376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93767" w:rsidRDefault="00193767" w:rsidP="00193767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193767" w:rsidRDefault="00193767" w:rsidP="0019376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 ___ » __________20__г.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№ ____</w:t>
      </w:r>
    </w:p>
    <w:p w:rsidR="00193767" w:rsidRDefault="00193767" w:rsidP="00193767">
      <w:pPr>
        <w:spacing w:after="0" w:line="240" w:lineRule="auto"/>
        <w:rPr>
          <w:rFonts w:ascii="Times New Roman" w:hAnsi="Times New Roman"/>
          <w:b/>
          <w:bCs/>
        </w:rPr>
      </w:pPr>
    </w:p>
    <w:p w:rsidR="00193767" w:rsidRDefault="00193767" w:rsidP="001937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193767" w:rsidRDefault="00193767" w:rsidP="001937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от 29.01.2013 </w:t>
      </w:r>
    </w:p>
    <w:p w:rsidR="00193767" w:rsidRDefault="00193767" w:rsidP="0019376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443 «О порядке организации </w:t>
      </w:r>
    </w:p>
    <w:p w:rsidR="00193767" w:rsidRDefault="00193767" w:rsidP="0019376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церемоний государственной </w:t>
      </w:r>
    </w:p>
    <w:p w:rsidR="00193767" w:rsidRDefault="00193767" w:rsidP="0019376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регистрации заключения брака </w:t>
      </w:r>
    </w:p>
    <w:p w:rsidR="00193767" w:rsidRDefault="00193767" w:rsidP="00193767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города Сургута</w:t>
      </w:r>
      <w:r>
        <w:rPr>
          <w:rFonts w:ascii="Times New Roman" w:hAnsi="Times New Roman"/>
          <w:sz w:val="28"/>
          <w:szCs w:val="28"/>
        </w:rPr>
        <w:t>»</w:t>
      </w:r>
    </w:p>
    <w:p w:rsidR="00193767" w:rsidRDefault="00193767" w:rsidP="001937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3767" w:rsidRDefault="00193767" w:rsidP="001937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3767" w:rsidRDefault="00193767" w:rsidP="001937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Регламентом Администрации города, утвержденным распоряжением Администрации города от 30.12.2005 № 3686 (с последующими изменениями), в связи с необходимостью уточнения порядка организации проведения церемоний государственной регистрации заключения брака на территории города Сургута:</w:t>
      </w:r>
    </w:p>
    <w:p w:rsidR="00193767" w:rsidRDefault="00193767" w:rsidP="00193767">
      <w:pPr>
        <w:pStyle w:val="a8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от 29.01.2013 №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443 «О порядке организации проведения церемоний государственной регистрации заключения брака на территории города Сургута» (с изменениями от 26.06.2013 № 4349,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 21.01.2014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371, от 13.04.2015 № 2469)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193767" w:rsidRDefault="00193767" w:rsidP="00193767">
      <w:pPr>
        <w:pStyle w:val="a7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2.5 приложения к постановлению изложить в следующей редакции:</w:t>
      </w:r>
    </w:p>
    <w:p w:rsidR="00193767" w:rsidRDefault="00193767" w:rsidP="001937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0" w:name="sub_1025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«2.5. Государственная регистрация заключения брака в торжественной обстановке осуществляется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в  I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 II и лекционном залах.</w:t>
      </w:r>
    </w:p>
    <w:bookmarkEnd w:id="0"/>
    <w:p w:rsidR="00193767" w:rsidRDefault="00193767" w:rsidP="001937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Церемонии государственной регистрации заключения брака в торжественной обстановке также проводятся в ином месте, с согласия лиц, вступающих в брак, на территории муниципального образования город Сургут, определенных муниципальным правовым актом в качестве места проведения государственной регистрации заключения брака в торжественной обстановке.»</w:t>
      </w:r>
    </w:p>
    <w:p w:rsidR="00193767" w:rsidRPr="00903894" w:rsidRDefault="00193767" w:rsidP="000E6D4D">
      <w:pPr>
        <w:pStyle w:val="a7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0389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Пункт 3.</w:t>
      </w:r>
      <w:r w:rsidR="00903894" w:rsidRPr="00903894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903894">
        <w:rPr>
          <w:rFonts w:ascii="Times New Roman" w:eastAsiaTheme="minorHAnsi" w:hAnsi="Times New Roman"/>
          <w:sz w:val="28"/>
          <w:szCs w:val="28"/>
          <w:lang w:eastAsia="en-US"/>
        </w:rPr>
        <w:t xml:space="preserve">. приложения к постановлению </w:t>
      </w:r>
      <w:r w:rsidR="00903894" w:rsidRPr="00903894">
        <w:rPr>
          <w:rFonts w:ascii="Times New Roman" w:eastAsiaTheme="minorHAnsi" w:hAnsi="Times New Roman"/>
          <w:sz w:val="28"/>
          <w:szCs w:val="28"/>
          <w:lang w:eastAsia="en-US"/>
        </w:rPr>
        <w:t xml:space="preserve">слова </w:t>
      </w:r>
      <w:r w:rsidR="00903894">
        <w:rPr>
          <w:rFonts w:ascii="Times New Roman" w:eastAsiaTheme="minorHAnsi" w:hAnsi="Times New Roman"/>
          <w:sz w:val="28"/>
          <w:szCs w:val="28"/>
          <w:lang w:eastAsia="en-US"/>
        </w:rPr>
        <w:t>«в кабинете 23» заменить словами «</w:t>
      </w:r>
      <w:r w:rsidRPr="00903894">
        <w:rPr>
          <w:rFonts w:ascii="Times New Roman" w:eastAsiaTheme="minorHAnsi" w:hAnsi="Times New Roman"/>
          <w:sz w:val="28"/>
          <w:szCs w:val="28"/>
          <w:lang w:eastAsia="en-US"/>
        </w:rPr>
        <w:t>в кабинете 24 или 27 управления ЗАГС.»</w:t>
      </w:r>
    </w:p>
    <w:p w:rsidR="00193767" w:rsidRPr="00903894" w:rsidRDefault="00193767" w:rsidP="00934413">
      <w:pPr>
        <w:pStyle w:val="a7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03894">
        <w:rPr>
          <w:rFonts w:ascii="Times New Roman" w:hAnsi="Times New Roman"/>
          <w:sz w:val="28"/>
          <w:szCs w:val="28"/>
        </w:rPr>
        <w:t>Приложение к постановлению дополнить разделом 3 в следующей редакции:</w:t>
      </w:r>
    </w:p>
    <w:p w:rsidR="00193767" w:rsidRDefault="00193767" w:rsidP="00193767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 3</w:t>
      </w:r>
      <w:proofErr w:type="gramEnd"/>
      <w:r>
        <w:rPr>
          <w:rFonts w:ascii="Times New Roman" w:hAnsi="Times New Roman"/>
          <w:sz w:val="28"/>
          <w:szCs w:val="28"/>
        </w:rPr>
        <w:t>. Массовая государственная регистрация заключения брака</w:t>
      </w:r>
      <w:r w:rsidR="00570D77">
        <w:rPr>
          <w:rFonts w:ascii="Times New Roman" w:hAnsi="Times New Roman"/>
          <w:sz w:val="28"/>
          <w:szCs w:val="28"/>
        </w:rPr>
        <w:t xml:space="preserve"> в торжественной обстановке.</w:t>
      </w:r>
    </w:p>
    <w:p w:rsidR="00193767" w:rsidRDefault="00193767" w:rsidP="001937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  <w:r w:rsidR="0090389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День проведения массовой </w:t>
      </w:r>
      <w:proofErr w:type="gramStart"/>
      <w:r>
        <w:rPr>
          <w:rFonts w:ascii="Times New Roman" w:hAnsi="Times New Roman"/>
          <w:sz w:val="28"/>
          <w:szCs w:val="28"/>
        </w:rPr>
        <w:t xml:space="preserve">регистрации </w:t>
      </w:r>
      <w:r w:rsidR="00903894">
        <w:rPr>
          <w:rFonts w:ascii="Times New Roman" w:hAnsi="Times New Roman"/>
          <w:sz w:val="28"/>
          <w:szCs w:val="28"/>
        </w:rPr>
        <w:t xml:space="preserve"> заключения</w:t>
      </w:r>
      <w:proofErr w:type="gramEnd"/>
      <w:r w:rsidR="00903894">
        <w:rPr>
          <w:rFonts w:ascii="Times New Roman" w:hAnsi="Times New Roman"/>
          <w:sz w:val="28"/>
          <w:szCs w:val="28"/>
        </w:rPr>
        <w:t xml:space="preserve"> брака в торжественной обстановке ежегодно </w:t>
      </w:r>
      <w:r>
        <w:rPr>
          <w:rFonts w:ascii="Times New Roman" w:hAnsi="Times New Roman"/>
          <w:sz w:val="28"/>
          <w:szCs w:val="28"/>
        </w:rPr>
        <w:t xml:space="preserve">определяется </w:t>
      </w:r>
      <w:r w:rsidR="00903894">
        <w:rPr>
          <w:rFonts w:ascii="Times New Roman" w:hAnsi="Times New Roman"/>
          <w:sz w:val="28"/>
          <w:szCs w:val="28"/>
        </w:rPr>
        <w:t>муниципальным правовым актом</w:t>
      </w:r>
      <w:r>
        <w:rPr>
          <w:rFonts w:ascii="Times New Roman" w:hAnsi="Times New Roman"/>
          <w:sz w:val="28"/>
          <w:szCs w:val="28"/>
        </w:rPr>
        <w:t>.</w:t>
      </w:r>
    </w:p>
    <w:p w:rsidR="00193767" w:rsidRDefault="00193767" w:rsidP="001937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  <w:r w:rsidR="0090389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Организация проведения массовой регистрации заключения брака осуществляется управлением записи актов гражданского состояния Администрации города Сургута совместно с муниципальным бюджетным учреждением «Дворец торжеств». Церемония заключения брака проводится специалистами управления ЗАГС, а само мероприятие - </w:t>
      </w:r>
      <w:r w:rsidR="00934413">
        <w:rPr>
          <w:rFonts w:ascii="Times New Roman" w:hAnsi="Times New Roman"/>
          <w:sz w:val="28"/>
          <w:szCs w:val="28"/>
        </w:rPr>
        <w:t>муниципальным бюджетным учреждением</w:t>
      </w:r>
      <w:r>
        <w:rPr>
          <w:rFonts w:ascii="Times New Roman" w:hAnsi="Times New Roman"/>
          <w:sz w:val="28"/>
          <w:szCs w:val="28"/>
        </w:rPr>
        <w:t xml:space="preserve"> «Дворец торжеств»</w:t>
      </w:r>
      <w:r w:rsidR="00903894">
        <w:rPr>
          <w:rFonts w:ascii="Times New Roman" w:hAnsi="Times New Roman"/>
          <w:sz w:val="28"/>
          <w:szCs w:val="28"/>
        </w:rPr>
        <w:t xml:space="preserve"> в соответствии с муниципальным правовым актом</w:t>
      </w:r>
      <w:r>
        <w:rPr>
          <w:rFonts w:ascii="Times New Roman" w:hAnsi="Times New Roman"/>
          <w:sz w:val="28"/>
          <w:szCs w:val="28"/>
        </w:rPr>
        <w:t>.</w:t>
      </w:r>
    </w:p>
    <w:p w:rsidR="00193767" w:rsidRDefault="00193767" w:rsidP="001937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  <w:r w:rsidR="0090389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Массовая регистрация заключения брака не проводится в случае отсутствия совместных заявлений о заключении брака, поданных в установленном порядке на</w:t>
      </w:r>
      <w:r w:rsidR="00570D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70D77">
        <w:rPr>
          <w:rFonts w:ascii="Times New Roman" w:hAnsi="Times New Roman"/>
          <w:sz w:val="28"/>
          <w:szCs w:val="28"/>
        </w:rPr>
        <w:t xml:space="preserve">определенный </w:t>
      </w:r>
      <w:r>
        <w:rPr>
          <w:rFonts w:ascii="Times New Roman" w:hAnsi="Times New Roman"/>
          <w:sz w:val="28"/>
          <w:szCs w:val="28"/>
        </w:rPr>
        <w:t xml:space="preserve"> </w:t>
      </w:r>
      <w:r w:rsidR="00903894">
        <w:rPr>
          <w:rFonts w:ascii="Times New Roman" w:hAnsi="Times New Roman"/>
          <w:sz w:val="28"/>
          <w:szCs w:val="28"/>
        </w:rPr>
        <w:t>муниципальным</w:t>
      </w:r>
      <w:proofErr w:type="gramEnd"/>
      <w:r w:rsidR="00903894">
        <w:rPr>
          <w:rFonts w:ascii="Times New Roman" w:hAnsi="Times New Roman"/>
          <w:sz w:val="28"/>
          <w:szCs w:val="28"/>
        </w:rPr>
        <w:t xml:space="preserve"> правовым актом день, либо при наличии менее пяти заявлений.</w:t>
      </w:r>
    </w:p>
    <w:p w:rsidR="00193767" w:rsidRDefault="00193767" w:rsidP="001937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  <w:r w:rsidR="0090389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Массовая регистрация заключения брака проводится на </w:t>
      </w:r>
      <w:r w:rsidR="00211BBC">
        <w:rPr>
          <w:rFonts w:ascii="Times New Roman" w:hAnsi="Times New Roman"/>
          <w:sz w:val="28"/>
          <w:szCs w:val="28"/>
        </w:rPr>
        <w:t>территории МБУ «Дворе</w:t>
      </w:r>
      <w:r w:rsidR="00570D77">
        <w:rPr>
          <w:rFonts w:ascii="Times New Roman" w:hAnsi="Times New Roman"/>
          <w:sz w:val="28"/>
          <w:szCs w:val="28"/>
        </w:rPr>
        <w:t>ц</w:t>
      </w:r>
      <w:r w:rsidR="00211BBC">
        <w:rPr>
          <w:rFonts w:ascii="Times New Roman" w:hAnsi="Times New Roman"/>
          <w:sz w:val="28"/>
          <w:szCs w:val="28"/>
        </w:rPr>
        <w:t xml:space="preserve"> торжеств»</w:t>
      </w:r>
      <w:r>
        <w:rPr>
          <w:rFonts w:ascii="Times New Roman" w:hAnsi="Times New Roman"/>
          <w:sz w:val="28"/>
          <w:szCs w:val="28"/>
        </w:rPr>
        <w:t xml:space="preserve"> (вне здания)</w:t>
      </w:r>
      <w:r w:rsidR="00211BB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211BBC">
        <w:rPr>
          <w:rFonts w:ascii="Times New Roman" w:hAnsi="Times New Roman"/>
          <w:sz w:val="28"/>
          <w:szCs w:val="28"/>
        </w:rPr>
        <w:t>при проведении</w:t>
      </w:r>
      <w:r>
        <w:rPr>
          <w:rFonts w:ascii="Times New Roman" w:hAnsi="Times New Roman"/>
          <w:sz w:val="28"/>
          <w:szCs w:val="28"/>
        </w:rPr>
        <w:t xml:space="preserve"> массовой регистрации</w:t>
      </w:r>
      <w:r w:rsidR="00211B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период с июня по сентябрь. </w:t>
      </w:r>
    </w:p>
    <w:p w:rsidR="00934413" w:rsidRDefault="00193767" w:rsidP="001937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В том случае, день массовой регистрации </w:t>
      </w:r>
      <w:r w:rsidR="00903894">
        <w:rPr>
          <w:rFonts w:ascii="Times New Roman" w:hAnsi="Times New Roman"/>
          <w:sz w:val="28"/>
          <w:szCs w:val="28"/>
        </w:rPr>
        <w:t>определен</w:t>
      </w:r>
      <w:r>
        <w:rPr>
          <w:rFonts w:ascii="Times New Roman" w:hAnsi="Times New Roman"/>
          <w:sz w:val="28"/>
          <w:szCs w:val="28"/>
        </w:rPr>
        <w:t xml:space="preserve"> в период с октября по май, массовая регистрация заключения брака проводится </w:t>
      </w:r>
      <w:proofErr w:type="gramStart"/>
      <w:r>
        <w:rPr>
          <w:rFonts w:ascii="Times New Roman" w:hAnsi="Times New Roman"/>
          <w:sz w:val="28"/>
          <w:szCs w:val="28"/>
        </w:rPr>
        <w:t xml:space="preserve">в  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1937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зале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с учетом вместимости зала.</w:t>
      </w:r>
    </w:p>
    <w:p w:rsidR="00193767" w:rsidRDefault="00934413" w:rsidP="001937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Массовая регистрация заключения брака в торжественной обстановке также проводятся в ином месте, с согласия лиц, вступающих в брак, на территории муниципального образования город Сургут, определенных муниципальным правовым актом в качестве места проведения массовой регистрации заключения брака в торжественной обстановке.</w:t>
      </w:r>
      <w:r w:rsidR="00193767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193767" w:rsidRDefault="00193767" w:rsidP="00903894">
      <w:pPr>
        <w:pStyle w:val="a7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3 и 4 приложения к постановлению считать соответственно разделами 4 и 5.</w:t>
      </w:r>
    </w:p>
    <w:p w:rsidR="00193767" w:rsidRDefault="00193767" w:rsidP="00193767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Управлению информационной политики опубликовать настоящее постановление в средствах массовой информации и разместить на официальном интернет-сайте Администрации города.</w:t>
      </w:r>
    </w:p>
    <w:p w:rsidR="00193767" w:rsidRDefault="00193767" w:rsidP="00193767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выполнением постановления возложить </w:t>
      </w:r>
      <w:proofErr w:type="gramStart"/>
      <w:r>
        <w:rPr>
          <w:rFonts w:ascii="Times New Roman" w:hAnsi="Times New Roman"/>
          <w:sz w:val="28"/>
          <w:szCs w:val="28"/>
        </w:rPr>
        <w:t>на  заместителя</w:t>
      </w:r>
      <w:proofErr w:type="gramEnd"/>
      <w:r>
        <w:rPr>
          <w:rFonts w:ascii="Times New Roman" w:hAnsi="Times New Roman"/>
          <w:sz w:val="28"/>
          <w:szCs w:val="28"/>
        </w:rPr>
        <w:t xml:space="preserve"> главы Администрации города Алешкову Н.П.</w:t>
      </w:r>
    </w:p>
    <w:p w:rsidR="00193767" w:rsidRDefault="00193767" w:rsidP="001937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3767" w:rsidRDefault="00193767" w:rsidP="001937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Д.В.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Попов</w:t>
      </w:r>
    </w:p>
    <w:p w:rsidR="00193767" w:rsidRDefault="00193767" w:rsidP="00193767">
      <w:pPr>
        <w:spacing w:after="0" w:line="240" w:lineRule="auto"/>
        <w:jc w:val="both"/>
        <w:rPr>
          <w:rFonts w:ascii="Times New Roman" w:hAnsi="Times New Roman"/>
        </w:rPr>
      </w:pPr>
      <w:bookmarkStart w:id="1" w:name="_GoBack"/>
      <w:bookmarkEnd w:id="1"/>
      <w:r>
        <w:rPr>
          <w:rFonts w:ascii="Times New Roman" w:hAnsi="Times New Roman"/>
        </w:rPr>
        <w:t>Макарова Татьяна Феликсовна</w:t>
      </w:r>
    </w:p>
    <w:p w:rsidR="00FD5D67" w:rsidRDefault="00193767" w:rsidP="00934413">
      <w:pPr>
        <w:spacing w:after="0" w:line="240" w:lineRule="auto"/>
        <w:jc w:val="both"/>
      </w:pPr>
      <w:r>
        <w:rPr>
          <w:rFonts w:ascii="Times New Roman" w:hAnsi="Times New Roman"/>
        </w:rPr>
        <w:t>тел.+7(3462)95-09-45</w:t>
      </w:r>
    </w:p>
    <w:sectPr w:rsidR="00FD5D67" w:rsidSect="001937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999" w:rsidRDefault="00550999">
      <w:r>
        <w:separator/>
      </w:r>
    </w:p>
  </w:endnote>
  <w:endnote w:type="continuationSeparator" w:id="0">
    <w:p w:rsidR="00550999" w:rsidRDefault="0055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67" w:rsidRDefault="00FD5D6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67" w:rsidRDefault="00FD5D6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67" w:rsidRDefault="00FD5D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999" w:rsidRDefault="00550999">
      <w:r>
        <w:separator/>
      </w:r>
    </w:p>
  </w:footnote>
  <w:footnote w:type="continuationSeparator" w:id="0">
    <w:p w:rsidR="00550999" w:rsidRDefault="00550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67" w:rsidRDefault="00FD5D6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67" w:rsidRDefault="00FD5D6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67" w:rsidRDefault="00FD5D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C3332"/>
    <w:multiLevelType w:val="multilevel"/>
    <w:tmpl w:val="6A08544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32B873C3"/>
    <w:multiLevelType w:val="hybridMultilevel"/>
    <w:tmpl w:val="45D0C396"/>
    <w:lvl w:ilvl="0" w:tplc="5D4EF4E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F273AC"/>
    <w:multiLevelType w:val="multilevel"/>
    <w:tmpl w:val="994C6A7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67"/>
    <w:rsid w:val="00193767"/>
    <w:rsid w:val="00211BBC"/>
    <w:rsid w:val="00262636"/>
    <w:rsid w:val="00550999"/>
    <w:rsid w:val="00570D77"/>
    <w:rsid w:val="008A7682"/>
    <w:rsid w:val="00903894"/>
    <w:rsid w:val="00934413"/>
    <w:rsid w:val="00FD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767"/>
    <w:pPr>
      <w:spacing w:after="200" w:line="276" w:lineRule="auto"/>
    </w:pPr>
    <w:rPr>
      <w:rFonts w:ascii="Calibri" w:eastAsia="Times New Roman" w:hAnsi="Calibri" w:cs="Times New Roman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List Paragraph"/>
    <w:basedOn w:val="a"/>
    <w:uiPriority w:val="34"/>
    <w:qFormat/>
    <w:rsid w:val="00193767"/>
    <w:pPr>
      <w:ind w:left="720"/>
      <w:contextualSpacing/>
    </w:pPr>
  </w:style>
  <w:style w:type="paragraph" w:customStyle="1" w:styleId="a8">
    <w:name w:val="Прижатый влево"/>
    <w:basedOn w:val="a"/>
    <w:next w:val="a"/>
    <w:uiPriority w:val="99"/>
    <w:rsid w:val="0019376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karova_tf\AppData\Roaming\Microsoft\&#1064;&#1072;&#1073;&#1083;&#1086;&#1085;&#1099;\&#1057;%20&#1086;&#1076;&#1080;&#1085;&#1072;&#1088;&#1085;&#1099;&#1084;%20&#1080;&#1085;&#1090;&#1077;&#1088;&#1074;&#1072;&#1083;&#1086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3883E9D-C0C7-4270-9DC1-43FDEAEA51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 одинарным интервалом</Template>
  <TotalTime>0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2015-08-31T12:50:00Z</dcterms:created>
  <dcterms:modified xsi:type="dcterms:W3CDTF">2015-09-10T11:39:00Z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