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69B" w:rsidRPr="00A64469" w:rsidRDefault="00FC069B" w:rsidP="00FC069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54"/>
      <w:bookmarkStart w:id="1" w:name="_GoBack"/>
      <w:bookmarkEnd w:id="0"/>
      <w:bookmarkEnd w:id="1"/>
      <w:r w:rsidRPr="00A64469">
        <w:rPr>
          <w:rFonts w:ascii="Times New Roman" w:hAnsi="Times New Roman" w:cs="Times New Roman"/>
          <w:sz w:val="24"/>
          <w:szCs w:val="24"/>
        </w:rPr>
        <w:t>ОПРОСНЫЙ ЛИСТ ПРИ ПРОВЕДЕНИИ ПУБЛИЧНОЙ КОНСУЛЬТАЦИИ</w:t>
      </w:r>
    </w:p>
    <w:p w:rsidR="00FC069B" w:rsidRPr="00A64469" w:rsidRDefault="00FC069B" w:rsidP="00FC069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4469">
        <w:rPr>
          <w:rFonts w:ascii="Times New Roman" w:hAnsi="Times New Roman" w:cs="Times New Roman"/>
          <w:sz w:val="24"/>
          <w:szCs w:val="24"/>
        </w:rPr>
        <w:t>В РАМКАХ ОЦЕНКИ РЕГУЛИРУЮЩЕГО ВОЗДЕЙСТВИЯ ПРОЕКТА</w:t>
      </w:r>
    </w:p>
    <w:p w:rsidR="00FC069B" w:rsidRPr="00A64469" w:rsidRDefault="00FC069B" w:rsidP="00FC069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4469">
        <w:rPr>
          <w:rFonts w:ascii="Times New Roman" w:hAnsi="Times New Roman" w:cs="Times New Roman"/>
          <w:sz w:val="24"/>
          <w:szCs w:val="24"/>
        </w:rPr>
        <w:t>МУНИЦИПАЛЬНОГО НОРМАТИВНОГО ПРАВОВОГО АКТА</w:t>
      </w:r>
    </w:p>
    <w:p w:rsidR="00FC069B" w:rsidRDefault="00FC069B" w:rsidP="00FC06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81"/>
      </w:tblGrid>
      <w:tr w:rsidR="00FC069B" w:rsidTr="00ED4694"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9B" w:rsidRPr="00DD47FA" w:rsidRDefault="00FC069B" w:rsidP="00ED4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7FA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публичной консультации</w:t>
            </w:r>
          </w:p>
          <w:p w:rsidR="00FC069B" w:rsidRPr="00DD47FA" w:rsidRDefault="00FC069B" w:rsidP="00ED4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7FA">
              <w:rPr>
                <w:rFonts w:ascii="Times New Roman" w:hAnsi="Times New Roman" w:cs="Times New Roman"/>
                <w:sz w:val="24"/>
                <w:szCs w:val="24"/>
              </w:rPr>
              <w:t xml:space="preserve"> проекта решения  Думы города Сургута «О порядке определения размера платы по соглашению об установлении сервитута в отношении земельных участков, находящихся в собственности муниципального образования городской округ город Сургут»</w:t>
            </w:r>
          </w:p>
          <w:p w:rsidR="00FC069B" w:rsidRDefault="00FC069B" w:rsidP="00ED4694">
            <w:pPr>
              <w:pStyle w:val="ConsPlusNormal"/>
              <w:ind w:firstLine="283"/>
              <w:jc w:val="both"/>
            </w:pPr>
          </w:p>
          <w:p w:rsidR="00FC069B" w:rsidRDefault="00FC069B" w:rsidP="00ED4694">
            <w:pPr>
              <w:pStyle w:val="ConsPlusNormal"/>
              <w:ind w:firstLine="283"/>
              <w:jc w:val="both"/>
            </w:pPr>
            <w:r>
              <w:t xml:space="preserve">Пожалуйста, заполните и направьте данную форму по электронной почте на адрес </w:t>
            </w:r>
          </w:p>
          <w:p w:rsidR="00FC069B" w:rsidRDefault="0096368B" w:rsidP="00ED4694">
            <w:pPr>
              <w:pStyle w:val="ConsPlusNormal"/>
              <w:ind w:firstLine="283"/>
              <w:jc w:val="both"/>
            </w:pPr>
            <w:hyperlink r:id="rId5" w:history="1">
              <w:r w:rsidR="00FC069B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  <w:lang w:val="en-US"/>
                </w:rPr>
                <w:t>natalya</w:t>
              </w:r>
              <w:r w:rsidR="00FC069B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</w:rPr>
                <w:t>-</w:t>
              </w:r>
              <w:r w:rsidR="00FC069B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  <w:lang w:val="en-US"/>
                </w:rPr>
                <w:t>popova</w:t>
              </w:r>
              <w:r w:rsidR="00FC069B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</w:rPr>
                <w:t>@</w:t>
              </w:r>
              <w:r w:rsidR="00FC069B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  <w:lang w:val="en-US"/>
                </w:rPr>
                <w:t>admsurgut</w:t>
              </w:r>
              <w:r w:rsidR="00FC069B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="00FC069B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</w:hyperlink>
            <w:r w:rsidR="00FC069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C069B">
              <w:t xml:space="preserve">в течение </w:t>
            </w:r>
            <w:proofErr w:type="gramStart"/>
            <w:r w:rsidR="00FC069B">
              <w:t>пяти  рабочих</w:t>
            </w:r>
            <w:proofErr w:type="gramEnd"/>
            <w:r w:rsidR="00FC069B">
              <w:t xml:space="preserve"> дней с момента размещения настоящего опросного листа.</w:t>
            </w:r>
          </w:p>
          <w:p w:rsidR="00FC069B" w:rsidRDefault="00FC069B" w:rsidP="00ED4694">
            <w:pPr>
              <w:pStyle w:val="ConsPlusNormal"/>
              <w:ind w:firstLine="283"/>
              <w:jc w:val="both"/>
            </w:pPr>
            <w:r>
              <w:t>Администрация города не будет иметь возможности проанализировать позиции, направленные после указанного срока, а также направленные не в соответствии с настоящей формой.</w:t>
            </w:r>
          </w:p>
        </w:tc>
      </w:tr>
    </w:tbl>
    <w:p w:rsidR="00FC069B" w:rsidRDefault="00FC069B" w:rsidP="00FC06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81"/>
      </w:tblGrid>
      <w:tr w:rsidR="00FC069B" w:rsidTr="00ED4694"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9B" w:rsidRDefault="00FC069B" w:rsidP="00ED4694">
            <w:pPr>
              <w:pStyle w:val="ConsPlusNormal"/>
              <w:jc w:val="center"/>
            </w:pPr>
            <w:r>
              <w:t>Контактная информация</w:t>
            </w:r>
          </w:p>
          <w:p w:rsidR="00FC069B" w:rsidRDefault="00FC069B" w:rsidP="00ED4694">
            <w:pPr>
              <w:pStyle w:val="ConsPlusNormal"/>
              <w:jc w:val="both"/>
            </w:pPr>
            <w:r>
              <w:t>По Вашему желанию укажите:</w:t>
            </w:r>
          </w:p>
          <w:p w:rsidR="00FC069B" w:rsidRDefault="00FC069B" w:rsidP="00ED4694">
            <w:pPr>
              <w:pStyle w:val="ConsPlusNormal"/>
            </w:pPr>
            <w:r>
              <w:t>Наименование организации _____________________________________________________</w:t>
            </w:r>
          </w:p>
          <w:p w:rsidR="00FC069B" w:rsidRDefault="00FC069B" w:rsidP="00ED4694">
            <w:pPr>
              <w:pStyle w:val="ConsPlusNormal"/>
            </w:pPr>
            <w:r>
              <w:t>Сферу деятельности организации ________________________________________________</w:t>
            </w:r>
          </w:p>
          <w:p w:rsidR="00FC069B" w:rsidRDefault="00FC069B" w:rsidP="00ED4694">
            <w:pPr>
              <w:pStyle w:val="ConsPlusNormal"/>
            </w:pPr>
            <w:r>
              <w:t>Ф.И.О. контактного лица _______________________________________________________</w:t>
            </w:r>
          </w:p>
          <w:p w:rsidR="00FC069B" w:rsidRDefault="00FC069B" w:rsidP="00ED4694">
            <w:pPr>
              <w:pStyle w:val="ConsPlusNormal"/>
            </w:pPr>
            <w:r>
              <w:t>Номер контактного телефона ___________________________________________________</w:t>
            </w:r>
          </w:p>
          <w:p w:rsidR="00FC069B" w:rsidRDefault="00FC069B" w:rsidP="00ED4694">
            <w:pPr>
              <w:pStyle w:val="ConsPlusNormal"/>
            </w:pPr>
            <w:r>
              <w:t>Адрес электронной почты  _____________________________________________________</w:t>
            </w:r>
          </w:p>
        </w:tc>
      </w:tr>
    </w:tbl>
    <w:p w:rsidR="00FC069B" w:rsidRDefault="00FC069B" w:rsidP="00FC06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81"/>
      </w:tblGrid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  <w:ind w:firstLine="283"/>
              <w:jc w:val="both"/>
            </w:pPr>
            <w:r>
              <w:t xml:space="preserve">1. Является ли актуальной в настоящее время проблема, на решение которой направлен проект нормативного правового акта? Укажите </w:t>
            </w:r>
            <w:proofErr w:type="gramStart"/>
            <w:r>
              <w:t>обоснования</w:t>
            </w:r>
            <w:proofErr w:type="gramEnd"/>
            <w:r>
              <w:t xml:space="preserve"> высказанного Вами мнения.</w:t>
            </w: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</w:pP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  <w:ind w:firstLine="283"/>
              <w:jc w:val="both"/>
            </w:pPr>
            <w:r>
              <w:t xml:space="preserve">2. Существуют ли иные варианты достижения заявленных целей регулирования? Если да, выделите из них те, которые, по Вашему мнению, были бы </w:t>
            </w:r>
            <w:proofErr w:type="gramStart"/>
            <w:r>
              <w:t>более оптимальными</w:t>
            </w:r>
            <w:proofErr w:type="gramEnd"/>
            <w:r>
              <w:t xml:space="preserve"> и менее затратными и (или) более эффективными.</w:t>
            </w: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</w:pP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  <w:ind w:firstLine="283"/>
              <w:jc w:val="both"/>
            </w:pPr>
            <w:r>
              <w:t>3. Какие, по Вашему мнению, субъекты предпринимательской и инвестиционной деятельности будут затронуты предлагаемым регулированием (по видам субъектов, по отраслям, количеству)?</w:t>
            </w: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</w:pP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  <w:ind w:firstLine="283"/>
              <w:jc w:val="both"/>
            </w:pPr>
            <w:r>
              <w:t>4. 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</w:pP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  <w:ind w:firstLine="283"/>
              <w:jc w:val="both"/>
            </w:pPr>
            <w:r>
              <w:t>5. 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и недвусмысленно прописаны властные функции и полномочия.</w:t>
            </w: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</w:pP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  <w:ind w:firstLine="283"/>
              <w:jc w:val="both"/>
            </w:pPr>
            <w:r>
              <w:t xml:space="preserve">6.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</w:t>
            </w:r>
            <w:r>
              <w:lastRenderedPageBreak/>
              <w:t>правовые акты.</w:t>
            </w: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</w:pP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  <w:ind w:firstLine="283"/>
              <w:jc w:val="both"/>
            </w:pPr>
            <w:r>
              <w:t>7. Существуют ли в предлагаемом проекте нормативного правового акта положения, которые изменяют содержание прав и обязанностей субъектов предпринимательской и инвестиционной деятельности, вводят избыточные обязанности, запреты и ограничения, а также способствуют возникновению необоснованных расходов субъектов предпринимательской и инвестиционной деятельности или местного бюджета? Приведите обоснования по каждому указанному положению.</w:t>
            </w: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</w:pP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  <w:ind w:firstLine="283"/>
              <w:jc w:val="both"/>
            </w:pPr>
            <w:r>
              <w:t>8. К каким последствиям может привести принятие нового регулирования в части невозможности исполнения субъектами предпринимательской и инвестиционной деятельности вводимых обязанностей, запретов и ограничений? Приведите конкретные примеры.</w:t>
            </w: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</w:pP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  <w:ind w:firstLine="283"/>
              <w:jc w:val="both"/>
            </w:pPr>
            <w:r>
              <w:t>9. Оцените издержки субъектов предпринимательской и инвестиционной деятельности, возникающие при введении предлагаемого регулирования, а при возможности и местного бюджета, 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</w:pP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</w:tcPr>
          <w:p w:rsidR="00FC069B" w:rsidRDefault="00FC069B" w:rsidP="00ED4694">
            <w:pPr>
              <w:pStyle w:val="ConsPlusNormal"/>
              <w:ind w:firstLine="283"/>
              <w:jc w:val="both"/>
            </w:pPr>
            <w:r>
              <w:t>10. Какие, на Ваш взгляд, могут возникнуть проблемы и трудности с контролем соблюдения требований и норм, вводимых проектом нормативного правового акта?</w:t>
            </w: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</w:tcPr>
          <w:p w:rsidR="00FC069B" w:rsidRDefault="00FC069B" w:rsidP="00ED4694">
            <w:pPr>
              <w:pStyle w:val="ConsPlusNormal"/>
            </w:pP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  <w:ind w:firstLine="283"/>
              <w:jc w:val="both"/>
            </w:pPr>
            <w:r>
              <w:t>11.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</w:pP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  <w:ind w:firstLine="283"/>
              <w:jc w:val="both"/>
            </w:pPr>
            <w:r>
              <w:t>12. Какие, на Ваш взгляд, исключения целесообразно применить по введению регулирования в отношении отдельных групп лиц? Приведите соответствующее обоснование.</w:t>
            </w: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069B" w:rsidRDefault="00FC069B" w:rsidP="00ED4694">
            <w:pPr>
              <w:pStyle w:val="ConsPlusNormal"/>
            </w:pPr>
          </w:p>
        </w:tc>
      </w:tr>
      <w:tr w:rsidR="00FC069B" w:rsidTr="00ED469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</w:tcPr>
          <w:p w:rsidR="00FC069B" w:rsidRDefault="00FC069B" w:rsidP="00ED4694">
            <w:pPr>
              <w:pStyle w:val="ConsPlusNormal"/>
              <w:ind w:firstLine="283"/>
              <w:jc w:val="both"/>
            </w:pPr>
            <w:r>
              <w:t>13. Иные предложения и замечания в отношении проекта, которые, по Вашему мнению, целесообразно учесть в рамках оценки регулирующего воздействия проекта нормативного правового акта.</w:t>
            </w:r>
          </w:p>
        </w:tc>
      </w:tr>
    </w:tbl>
    <w:p w:rsidR="00FC069B" w:rsidRDefault="00FC069B" w:rsidP="00FC069B">
      <w:pPr>
        <w:pStyle w:val="ConsPlusNormal"/>
        <w:jc w:val="both"/>
      </w:pPr>
    </w:p>
    <w:p w:rsidR="00FC069B" w:rsidRPr="00A362BF" w:rsidRDefault="00FC069B" w:rsidP="00FC06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3864" w:rsidRDefault="005A3864"/>
    <w:sectPr w:rsidR="005A3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69B"/>
    <w:rsid w:val="005A3864"/>
    <w:rsid w:val="0096368B"/>
    <w:rsid w:val="00FC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69B"/>
    <w:rPr>
      <w:color w:val="0000FF" w:themeColor="hyperlink"/>
      <w:u w:val="single"/>
    </w:rPr>
  </w:style>
  <w:style w:type="paragraph" w:customStyle="1" w:styleId="ConsPlusNormal">
    <w:name w:val="ConsPlusNormal"/>
    <w:rsid w:val="00FC06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C06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69B"/>
    <w:rPr>
      <w:color w:val="0000FF" w:themeColor="hyperlink"/>
      <w:u w:val="single"/>
    </w:rPr>
  </w:style>
  <w:style w:type="paragraph" w:customStyle="1" w:styleId="ConsPlusNormal">
    <w:name w:val="ConsPlusNormal"/>
    <w:rsid w:val="00FC06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C06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lya-popova@adm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Наталья Александровна</dc:creator>
  <cp:lastModifiedBy>Гордеев Сергей Викторович</cp:lastModifiedBy>
  <cp:revision>2</cp:revision>
  <dcterms:created xsi:type="dcterms:W3CDTF">2015-12-16T05:04:00Z</dcterms:created>
  <dcterms:modified xsi:type="dcterms:W3CDTF">2015-12-29T11:24:00Z</dcterms:modified>
</cp:coreProperties>
</file>