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371"/>
        <w:tblW w:w="0" w:type="auto"/>
        <w:tblLook w:val="01E0" w:firstRow="1" w:lastRow="1" w:firstColumn="1" w:lastColumn="1" w:noHBand="0" w:noVBand="0"/>
      </w:tblPr>
      <w:tblGrid>
        <w:gridCol w:w="3658"/>
      </w:tblGrid>
      <w:tr w:rsidR="002F5E1B" w:rsidRPr="001E340A" w:rsidTr="002F5E1B">
        <w:trPr>
          <w:trHeight w:val="1257"/>
        </w:trPr>
        <w:tc>
          <w:tcPr>
            <w:tcW w:w="3658" w:type="dxa"/>
          </w:tcPr>
          <w:p w:rsidR="002F5E1B" w:rsidRPr="001E340A" w:rsidRDefault="002F5E1B" w:rsidP="002F5E1B">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E340A">
              <w:rPr>
                <w:rFonts w:ascii="Times New Roman" w:eastAsia="Times New Roman" w:hAnsi="Times New Roman" w:cs="Times New Roman"/>
                <w:lang w:eastAsia="ru-RU"/>
              </w:rPr>
              <w:t xml:space="preserve">Проект подготовлен  </w:t>
            </w:r>
          </w:p>
          <w:p w:rsidR="002F5E1B" w:rsidRPr="001E340A" w:rsidRDefault="002F5E1B" w:rsidP="002F5E1B">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E340A">
              <w:rPr>
                <w:rFonts w:ascii="Times New Roman" w:eastAsia="Times New Roman" w:hAnsi="Times New Roman" w:cs="Times New Roman"/>
                <w:lang w:eastAsia="ru-RU"/>
              </w:rPr>
              <w:t>правовым у</w:t>
            </w:r>
            <w:r w:rsidR="006A58FB">
              <w:rPr>
                <w:rFonts w:ascii="Times New Roman" w:eastAsia="Times New Roman" w:hAnsi="Times New Roman" w:cs="Times New Roman"/>
                <w:lang w:eastAsia="ru-RU"/>
              </w:rPr>
              <w:t>правлением Администрации города</w:t>
            </w:r>
          </w:p>
          <w:p w:rsidR="002F5E1B" w:rsidRPr="001E340A" w:rsidRDefault="002F5E1B" w:rsidP="002F5E1B">
            <w:pPr>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E340A">
              <w:rPr>
                <w:rFonts w:ascii="Times New Roman" w:eastAsia="Times New Roman" w:hAnsi="Times New Roman" w:cs="Times New Roman"/>
                <w:lang w:eastAsia="ru-RU"/>
              </w:rPr>
              <w:t>Код: 5.03</w:t>
            </w:r>
          </w:p>
        </w:tc>
      </w:tr>
    </w:tbl>
    <w:p w:rsidR="002F5E1B" w:rsidRPr="001E340A" w:rsidRDefault="002F5E1B" w:rsidP="002F5E1B">
      <w:pPr>
        <w:spacing w:after="0" w:line="240" w:lineRule="auto"/>
        <w:rPr>
          <w:rFonts w:ascii="Times New Roman" w:eastAsia="Times New Roman" w:hAnsi="Times New Roman" w:cs="Times New Roman"/>
          <w:b/>
          <w:sz w:val="28"/>
          <w:szCs w:val="28"/>
          <w:lang w:eastAsia="ru-RU"/>
        </w:rPr>
      </w:pPr>
    </w:p>
    <w:p w:rsidR="002F5E1B" w:rsidRPr="001E340A" w:rsidRDefault="002F5E1B" w:rsidP="006A58FB">
      <w:pPr>
        <w:shd w:val="clear" w:color="auto" w:fill="FFFFFF"/>
        <w:autoSpaceDE w:val="0"/>
        <w:autoSpaceDN w:val="0"/>
        <w:adjustRightInd w:val="0"/>
        <w:spacing w:after="0" w:line="240" w:lineRule="auto"/>
        <w:rPr>
          <w:rFonts w:ascii="Times New Roman" w:eastAsia="Times New Roman" w:hAnsi="Times New Roman" w:cs="Times New Roman"/>
          <w:sz w:val="28"/>
          <w:szCs w:val="20"/>
          <w:lang w:eastAsia="ru-RU"/>
        </w:rPr>
      </w:pPr>
    </w:p>
    <w:p w:rsidR="002F5E1B" w:rsidRPr="001E340A" w:rsidRDefault="002F5E1B" w:rsidP="006A58FB">
      <w:pPr>
        <w:shd w:val="clear" w:color="auto" w:fill="FFFFFF"/>
        <w:autoSpaceDE w:val="0"/>
        <w:autoSpaceDN w:val="0"/>
        <w:adjustRightInd w:val="0"/>
        <w:spacing w:after="0" w:line="240" w:lineRule="auto"/>
        <w:rPr>
          <w:rFonts w:ascii="Times New Roman" w:eastAsia="Times New Roman" w:hAnsi="Times New Roman" w:cs="Times New Roman"/>
          <w:sz w:val="28"/>
          <w:szCs w:val="20"/>
          <w:lang w:eastAsia="ru-RU"/>
        </w:rPr>
      </w:pPr>
    </w:p>
    <w:p w:rsidR="002F5E1B" w:rsidRPr="001E340A" w:rsidRDefault="002F5E1B" w:rsidP="002F5E1B">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1E340A">
        <w:rPr>
          <w:rFonts w:ascii="Times New Roman" w:eastAsia="Times New Roman" w:hAnsi="Times New Roman" w:cs="Times New Roman"/>
          <w:sz w:val="28"/>
          <w:szCs w:val="20"/>
          <w:lang w:eastAsia="ru-RU"/>
        </w:rPr>
        <w:t>МУНИЦИПАЛЬНОЕ ОБРАЗОВАНИЕ</w:t>
      </w:r>
    </w:p>
    <w:p w:rsidR="002F5E1B" w:rsidRPr="001E340A" w:rsidRDefault="002F5E1B" w:rsidP="002F5E1B">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1E340A">
        <w:rPr>
          <w:rFonts w:ascii="Times New Roman" w:eastAsia="Times New Roman" w:hAnsi="Times New Roman" w:cs="Times New Roman"/>
          <w:sz w:val="28"/>
          <w:szCs w:val="20"/>
          <w:lang w:eastAsia="ru-RU"/>
        </w:rPr>
        <w:t xml:space="preserve"> ГОРОДСКОЙ ОКРУГ ГОРОД СУРГУТ</w:t>
      </w:r>
    </w:p>
    <w:p w:rsidR="002F5E1B" w:rsidRPr="001E340A" w:rsidRDefault="002F5E1B" w:rsidP="002F5E1B">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2F5E1B" w:rsidRPr="001E340A" w:rsidRDefault="002F5E1B" w:rsidP="002F5E1B">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1E340A">
        <w:rPr>
          <w:rFonts w:ascii="Times New Roman" w:eastAsia="Times New Roman" w:hAnsi="Times New Roman" w:cs="Times New Roman"/>
          <w:sz w:val="28"/>
          <w:szCs w:val="20"/>
          <w:lang w:eastAsia="ru-RU"/>
        </w:rPr>
        <w:t>ГЛАВА  ГОРОДА</w:t>
      </w:r>
    </w:p>
    <w:p w:rsidR="002F5E1B" w:rsidRPr="001E340A" w:rsidRDefault="002F5E1B" w:rsidP="002F5E1B">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2F5E1B" w:rsidRPr="001E340A" w:rsidRDefault="002F5E1B" w:rsidP="002F5E1B">
      <w:pPr>
        <w:shd w:val="clear" w:color="auto" w:fill="FFFFFF"/>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1E340A">
        <w:rPr>
          <w:rFonts w:ascii="Times New Roman" w:eastAsia="Times New Roman" w:hAnsi="Times New Roman" w:cs="Times New Roman"/>
          <w:sz w:val="28"/>
          <w:szCs w:val="20"/>
          <w:lang w:eastAsia="ru-RU"/>
        </w:rPr>
        <w:t>ПОСТАНОВЛЕНИЕ</w:t>
      </w:r>
    </w:p>
    <w:p w:rsidR="002F5E1B" w:rsidRPr="001E340A" w:rsidRDefault="002F5E1B" w:rsidP="002F5E1B">
      <w:pPr>
        <w:shd w:val="clear" w:color="auto" w:fill="FFFFFF"/>
        <w:autoSpaceDE w:val="0"/>
        <w:autoSpaceDN w:val="0"/>
        <w:adjustRightInd w:val="0"/>
        <w:spacing w:after="0" w:line="240" w:lineRule="auto"/>
        <w:ind w:left="5664" w:firstLine="216"/>
        <w:jc w:val="right"/>
        <w:rPr>
          <w:rFonts w:ascii="Times New Roman" w:eastAsia="Times New Roman" w:hAnsi="Times New Roman" w:cs="Times New Roman"/>
          <w:sz w:val="28"/>
          <w:szCs w:val="20"/>
          <w:lang w:eastAsia="ru-RU"/>
        </w:rPr>
      </w:pPr>
    </w:p>
    <w:p w:rsidR="002F5E1B" w:rsidRPr="001E340A" w:rsidRDefault="002F5E1B" w:rsidP="002F5E1B">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1E340A">
        <w:rPr>
          <w:rFonts w:ascii="Times New Roman" w:eastAsia="Times New Roman" w:hAnsi="Times New Roman" w:cs="Times New Roman"/>
          <w:sz w:val="28"/>
          <w:szCs w:val="20"/>
          <w:lang w:eastAsia="ru-RU"/>
        </w:rPr>
        <w:t xml:space="preserve">от  «____»__________2015г. </w:t>
      </w:r>
      <w:r w:rsidRPr="001E340A">
        <w:rPr>
          <w:rFonts w:ascii="Times New Roman" w:eastAsia="Times New Roman" w:hAnsi="Times New Roman" w:cs="Times New Roman"/>
          <w:sz w:val="28"/>
          <w:szCs w:val="20"/>
          <w:lang w:eastAsia="ru-RU"/>
        </w:rPr>
        <w:tab/>
      </w:r>
      <w:r w:rsidRPr="001E340A">
        <w:rPr>
          <w:rFonts w:ascii="Times New Roman" w:eastAsia="Times New Roman" w:hAnsi="Times New Roman" w:cs="Times New Roman"/>
          <w:sz w:val="28"/>
          <w:szCs w:val="20"/>
          <w:lang w:eastAsia="ru-RU"/>
        </w:rPr>
        <w:tab/>
      </w:r>
      <w:r w:rsidRPr="001E340A">
        <w:rPr>
          <w:rFonts w:ascii="Times New Roman" w:eastAsia="Times New Roman" w:hAnsi="Times New Roman" w:cs="Times New Roman"/>
          <w:sz w:val="28"/>
          <w:szCs w:val="20"/>
          <w:lang w:eastAsia="ru-RU"/>
        </w:rPr>
        <w:tab/>
      </w:r>
      <w:r w:rsidRPr="001E340A">
        <w:rPr>
          <w:rFonts w:ascii="Times New Roman" w:eastAsia="Times New Roman" w:hAnsi="Times New Roman" w:cs="Times New Roman"/>
          <w:sz w:val="28"/>
          <w:szCs w:val="20"/>
          <w:lang w:eastAsia="ru-RU"/>
        </w:rPr>
        <w:tab/>
      </w:r>
      <w:r w:rsidRPr="001E340A">
        <w:rPr>
          <w:rFonts w:ascii="Times New Roman" w:eastAsia="Times New Roman" w:hAnsi="Times New Roman" w:cs="Times New Roman"/>
          <w:sz w:val="28"/>
          <w:szCs w:val="20"/>
          <w:lang w:eastAsia="ru-RU"/>
        </w:rPr>
        <w:tab/>
        <w:t xml:space="preserve">                    №______</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0"/>
          <w:lang w:eastAsia="ru-RU"/>
        </w:rPr>
      </w:pP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0"/>
          <w:lang w:eastAsia="ru-RU"/>
        </w:rPr>
      </w:pP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0"/>
          <w:lang w:eastAsia="ru-RU"/>
        </w:rPr>
      </w:pPr>
      <w:r w:rsidRPr="001E340A">
        <w:rPr>
          <w:rFonts w:ascii="Times New Roman" w:eastAsia="Times New Roman" w:hAnsi="Times New Roman" w:cs="Times New Roman"/>
          <w:sz w:val="28"/>
          <w:szCs w:val="20"/>
          <w:lang w:eastAsia="ru-RU"/>
        </w:rPr>
        <w:t xml:space="preserve">Об утверждении  Положения о порядке и размерах </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0"/>
          <w:lang w:eastAsia="ru-RU"/>
        </w:rPr>
      </w:pPr>
      <w:r w:rsidRPr="001E340A">
        <w:rPr>
          <w:rFonts w:ascii="Times New Roman" w:eastAsia="Times New Roman" w:hAnsi="Times New Roman" w:cs="Times New Roman"/>
          <w:sz w:val="28"/>
          <w:szCs w:val="20"/>
          <w:lang w:eastAsia="ru-RU"/>
        </w:rPr>
        <w:t>возмещения расходов, связанных со служебными командировками, лицам, замещающим муниципальные должности, и работникам органов местного самоуправления города Сургута</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0"/>
          <w:lang w:eastAsia="ru-RU"/>
        </w:rPr>
      </w:pPr>
    </w:p>
    <w:p w:rsidR="002F5E1B" w:rsidRPr="001E340A" w:rsidRDefault="002F5E1B" w:rsidP="002F5E1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В соответствии со ст. 168 Трудового Кодекса Российской Федерации, постановлением Правительства Российской Федерации от 13.10. 2008  №749 «Об особенностях направления работников в</w:t>
      </w:r>
      <w:r w:rsidR="000A4791" w:rsidRPr="001E340A">
        <w:rPr>
          <w:rFonts w:ascii="Times New Roman" w:eastAsia="Times New Roman" w:hAnsi="Times New Roman" w:cs="Times New Roman"/>
          <w:sz w:val="28"/>
          <w:szCs w:val="28"/>
          <w:lang w:eastAsia="ru-RU"/>
        </w:rPr>
        <w:t xml:space="preserve"> служебные командировки» </w:t>
      </w:r>
      <w:r w:rsidR="00B47435" w:rsidRPr="001E340A">
        <w:rPr>
          <w:rFonts w:ascii="Times New Roman" w:eastAsia="Times New Roman" w:hAnsi="Times New Roman" w:cs="Times New Roman"/>
          <w:sz w:val="28"/>
          <w:szCs w:val="28"/>
          <w:lang w:eastAsia="ru-RU"/>
        </w:rPr>
        <w:t xml:space="preserve">                 </w:t>
      </w:r>
      <w:r w:rsidR="000A4791" w:rsidRPr="001E340A">
        <w:rPr>
          <w:rFonts w:ascii="Times New Roman" w:eastAsia="Times New Roman" w:hAnsi="Times New Roman" w:cs="Times New Roman"/>
          <w:sz w:val="28"/>
          <w:szCs w:val="28"/>
          <w:lang w:eastAsia="ru-RU"/>
        </w:rPr>
        <w:t>(с изменениями</w:t>
      </w:r>
      <w:r w:rsidRPr="001E340A">
        <w:rPr>
          <w:rFonts w:ascii="Times New Roman" w:eastAsia="Times New Roman" w:hAnsi="Times New Roman" w:cs="Times New Roman"/>
          <w:sz w:val="28"/>
          <w:szCs w:val="28"/>
          <w:lang w:eastAsia="ru-RU"/>
        </w:rPr>
        <w:t xml:space="preserve"> от 29.12.2014), руководствуясь </w:t>
      </w:r>
      <w:r w:rsidRPr="001E340A">
        <w:rPr>
          <w:rFonts w:ascii="Times New Roman" w:eastAsia="Calibri" w:hAnsi="Times New Roman" w:cs="Times New Roman"/>
          <w:sz w:val="28"/>
          <w:szCs w:val="28"/>
          <w:lang w:eastAsia="ru-RU"/>
        </w:rPr>
        <w:t>пп.</w:t>
      </w:r>
      <w:r w:rsidRPr="001E340A">
        <w:rPr>
          <w:rFonts w:ascii="Times New Roman" w:eastAsia="Times New Roman" w:hAnsi="Times New Roman" w:cs="Times New Roman"/>
          <w:sz w:val="28"/>
          <w:szCs w:val="28"/>
          <w:lang w:eastAsia="ru-RU"/>
        </w:rPr>
        <w:t>24 п. 1 ст. 34 Устава муниципального образования городской округ город Сургут, решением Думы города</w:t>
      </w:r>
      <w:r w:rsidR="000A4791"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от 27.02.2007 № 173-</w:t>
      </w:r>
      <w:r w:rsidRPr="001E340A">
        <w:rPr>
          <w:rFonts w:ascii="Times New Roman" w:eastAsia="Times New Roman" w:hAnsi="Times New Roman" w:cs="Times New Roman"/>
          <w:sz w:val="28"/>
          <w:szCs w:val="28"/>
          <w:lang w:val="en-US" w:eastAsia="ru-RU"/>
        </w:rPr>
        <w:t>IV</w:t>
      </w:r>
      <w:r w:rsidRPr="001E340A">
        <w:rPr>
          <w:rFonts w:ascii="Times New Roman" w:eastAsia="Times New Roman" w:hAnsi="Times New Roman" w:cs="Times New Roman"/>
          <w:sz w:val="28"/>
          <w:szCs w:val="28"/>
          <w:lang w:eastAsia="ru-RU"/>
        </w:rPr>
        <w:t xml:space="preserve"> ДГ  «О </w:t>
      </w:r>
      <w:proofErr w:type="gramStart"/>
      <w:r w:rsidRPr="001E340A">
        <w:rPr>
          <w:rFonts w:ascii="Times New Roman" w:eastAsia="Times New Roman" w:hAnsi="Times New Roman" w:cs="Times New Roman"/>
          <w:sz w:val="28"/>
          <w:szCs w:val="28"/>
          <w:lang w:eastAsia="ru-RU"/>
        </w:rPr>
        <w:t>Положении</w:t>
      </w:r>
      <w:proofErr w:type="gramEnd"/>
      <w:r w:rsidRPr="001E340A">
        <w:rPr>
          <w:rFonts w:ascii="Times New Roman" w:eastAsia="Times New Roman" w:hAnsi="Times New Roman" w:cs="Times New Roman"/>
          <w:sz w:val="28"/>
          <w:szCs w:val="28"/>
          <w:lang w:eastAsia="ru-RU"/>
        </w:rPr>
        <w:t xml:space="preserve"> о порядке материально-технического и организационного обеспечения деятельности органов местного самоуправления города Сургута» (с последующими изменениями), в целях  приведения муниципальных правовых актов в соответствие с действующим законодательством:</w:t>
      </w:r>
    </w:p>
    <w:p w:rsidR="002F5E1B" w:rsidRDefault="002F5E1B" w:rsidP="002F5E1B">
      <w:pPr>
        <w:numPr>
          <w:ilvl w:val="0"/>
          <w:numId w:val="2"/>
        </w:numPr>
        <w:tabs>
          <w:tab w:val="left" w:pos="851"/>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1E340A">
        <w:rPr>
          <w:rFonts w:ascii="Times New Roman" w:hAnsi="Times New Roman" w:cs="Times New Roman"/>
          <w:sz w:val="28"/>
          <w:szCs w:val="28"/>
        </w:rPr>
        <w:t>Утвердить прилагаемое Положение  о порядке и размерах возмещения расходов, связанных со служебными командировками, лицам, замещающим муниципальные должности, и работникам органов местного самоуправления, согласно приложению.</w:t>
      </w:r>
    </w:p>
    <w:p w:rsidR="003368AA" w:rsidRPr="003368AA" w:rsidRDefault="003368AA" w:rsidP="003368AA">
      <w:pPr>
        <w:pStyle w:val="a3"/>
        <w:numPr>
          <w:ilvl w:val="0"/>
          <w:numId w:val="2"/>
        </w:numPr>
        <w:spacing w:after="0" w:line="240" w:lineRule="auto"/>
        <w:jc w:val="both"/>
        <w:rPr>
          <w:rFonts w:ascii="Times New Roman" w:eastAsia="Times New Roman" w:hAnsi="Times New Roman"/>
          <w:sz w:val="24"/>
          <w:szCs w:val="24"/>
          <w:lang w:eastAsia="ru-RU"/>
        </w:rPr>
      </w:pPr>
      <w:r w:rsidRPr="003368AA">
        <w:rPr>
          <w:rFonts w:ascii="Times New Roman" w:eastAsia="Times New Roman" w:hAnsi="Times New Roman"/>
          <w:sz w:val="24"/>
          <w:szCs w:val="24"/>
          <w:lang w:eastAsia="ru-RU"/>
        </w:rPr>
        <w:t>Пункт 4.4.1 главы 4 приложения к постановлению изложить в следующей редакции:</w:t>
      </w:r>
    </w:p>
    <w:tbl>
      <w:tblPr>
        <w:tblW w:w="0" w:type="auto"/>
        <w:tblLayout w:type="fixed"/>
        <w:tblCellMar>
          <w:left w:w="10" w:type="dxa"/>
          <w:right w:w="10" w:type="dxa"/>
        </w:tblCellMar>
        <w:tblLook w:val="04A0" w:firstRow="1" w:lastRow="0" w:firstColumn="1" w:lastColumn="0" w:noHBand="0" w:noVBand="1"/>
      </w:tblPr>
      <w:tblGrid>
        <w:gridCol w:w="600"/>
        <w:gridCol w:w="5568"/>
        <w:gridCol w:w="3523"/>
      </w:tblGrid>
      <w:tr w:rsidR="003368AA" w:rsidRPr="001A0F5B" w:rsidTr="00431FC1">
        <w:trPr>
          <w:trHeight w:val="662"/>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317" w:lineRule="exact"/>
              <w:jc w:val="both"/>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 xml:space="preserve">№ </w:t>
            </w:r>
            <w:proofErr w:type="gramStart"/>
            <w:r w:rsidRPr="001A0F5B">
              <w:rPr>
                <w:rFonts w:ascii="Times New Roman" w:eastAsia="Times New Roman" w:hAnsi="Times New Roman"/>
                <w:sz w:val="25"/>
                <w:szCs w:val="25"/>
                <w:lang w:val="ru" w:eastAsia="ru-RU"/>
              </w:rPr>
              <w:t>п</w:t>
            </w:r>
            <w:proofErr w:type="gramEnd"/>
            <w:r w:rsidRPr="001A0F5B">
              <w:rPr>
                <w:rFonts w:ascii="Times New Roman" w:eastAsia="Times New Roman" w:hAnsi="Times New Roman"/>
                <w:sz w:val="25"/>
                <w:szCs w:val="25"/>
                <w:lang w:val="ru" w:eastAsia="ru-RU"/>
              </w:rPr>
              <w:t>/п</w:t>
            </w: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240" w:lineRule="auto"/>
              <w:ind w:left="2140"/>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Должность</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240" w:lineRule="auto"/>
              <w:ind w:left="440"/>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Предельный норматив</w:t>
            </w:r>
          </w:p>
        </w:tc>
      </w:tr>
      <w:tr w:rsidR="003368AA" w:rsidRPr="001A0F5B" w:rsidTr="00431FC1">
        <w:trPr>
          <w:trHeight w:val="331"/>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240" w:lineRule="auto"/>
              <w:jc w:val="both"/>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1.</w:t>
            </w: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240" w:lineRule="auto"/>
              <w:jc w:val="both"/>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Глава города, Председатель Думы города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240" w:lineRule="auto"/>
              <w:ind w:left="120"/>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по фактическим расходам</w:t>
            </w:r>
          </w:p>
        </w:tc>
      </w:tr>
      <w:tr w:rsidR="003368AA" w:rsidRPr="001A0F5B" w:rsidTr="00431FC1">
        <w:trPr>
          <w:trHeight w:val="1958"/>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240" w:lineRule="auto"/>
              <w:jc w:val="both"/>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2.</w:t>
            </w: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322" w:lineRule="exact"/>
              <w:jc w:val="both"/>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Первый заместитель главы Администрации города, заместитель главы Администрации города, заместитель Председателя Думы города, Председатель Контрольно-счетной палаты города, заместитель Председателя Контрольно-счетной палаты города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240" w:lineRule="auto"/>
              <w:ind w:left="120"/>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до 9000 рублей в сутки</w:t>
            </w:r>
          </w:p>
        </w:tc>
      </w:tr>
      <w:tr w:rsidR="003368AA" w:rsidRPr="001A0F5B" w:rsidTr="00431FC1">
        <w:trPr>
          <w:trHeight w:val="2266"/>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240" w:lineRule="auto"/>
              <w:jc w:val="both"/>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lastRenderedPageBreak/>
              <w:t>3.</w:t>
            </w: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322" w:lineRule="exact"/>
              <w:jc w:val="both"/>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Директор департамента Администрации города, председатель комитета Администрации города, начальник управления Администрации города, начальник управления Администрации города - главный бухгалтер, руководитель аппарата Думы города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240" w:lineRule="auto"/>
              <w:ind w:left="120"/>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до 7000 рублей в сутки</w:t>
            </w:r>
          </w:p>
        </w:tc>
      </w:tr>
      <w:tr w:rsidR="003368AA" w:rsidRPr="001A0F5B" w:rsidTr="00431FC1">
        <w:trPr>
          <w:trHeight w:val="994"/>
        </w:trPr>
        <w:tc>
          <w:tcPr>
            <w:tcW w:w="600"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240" w:lineRule="auto"/>
              <w:jc w:val="both"/>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4.</w:t>
            </w:r>
          </w:p>
        </w:tc>
        <w:tc>
          <w:tcPr>
            <w:tcW w:w="5568"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326" w:lineRule="exact"/>
              <w:jc w:val="both"/>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Работник органов местного самоуправления города, за исключение, указанных в пунктах 1,2,3 таблицы</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3368AA" w:rsidRPr="001A0F5B" w:rsidRDefault="003368AA" w:rsidP="00431FC1">
            <w:pPr>
              <w:spacing w:after="0" w:line="240" w:lineRule="auto"/>
              <w:ind w:left="120"/>
              <w:rPr>
                <w:rFonts w:ascii="Times New Roman" w:eastAsia="Times New Roman" w:hAnsi="Times New Roman"/>
                <w:sz w:val="25"/>
                <w:szCs w:val="25"/>
                <w:lang w:val="ru" w:eastAsia="ru-RU"/>
              </w:rPr>
            </w:pPr>
            <w:r w:rsidRPr="001A0F5B">
              <w:rPr>
                <w:rFonts w:ascii="Times New Roman" w:eastAsia="Times New Roman" w:hAnsi="Times New Roman"/>
                <w:sz w:val="25"/>
                <w:szCs w:val="25"/>
                <w:lang w:val="ru" w:eastAsia="ru-RU"/>
              </w:rPr>
              <w:t>до 6000 рублей в сутки</w:t>
            </w:r>
          </w:p>
        </w:tc>
      </w:tr>
    </w:tbl>
    <w:p w:rsidR="003368AA" w:rsidRPr="001E340A" w:rsidRDefault="003368AA" w:rsidP="003368AA">
      <w:pPr>
        <w:numPr>
          <w:ilvl w:val="0"/>
          <w:numId w:val="2"/>
        </w:numPr>
        <w:tabs>
          <w:tab w:val="left" w:pos="851"/>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Pr="003368AA">
        <w:rPr>
          <w:rFonts w:ascii="Times New Roman" w:hAnsi="Times New Roman" w:cs="Times New Roman"/>
          <w:sz w:val="28"/>
          <w:szCs w:val="28"/>
        </w:rPr>
        <w:t xml:space="preserve">постановление вступает в силу после официального опубликования, за исключением п. 2 настоящего постановления, которое вступает в силу с 01.01.2016  </w:t>
      </w:r>
    </w:p>
    <w:p w:rsidR="002F5E1B" w:rsidRPr="001E340A" w:rsidRDefault="002F5E1B" w:rsidP="002F5E1B">
      <w:pPr>
        <w:numPr>
          <w:ilvl w:val="0"/>
          <w:numId w:val="2"/>
        </w:numPr>
        <w:tabs>
          <w:tab w:val="left" w:pos="851"/>
        </w:tabs>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1E340A">
        <w:rPr>
          <w:rFonts w:ascii="Times New Roman" w:hAnsi="Times New Roman" w:cs="Times New Roman"/>
          <w:sz w:val="28"/>
          <w:szCs w:val="28"/>
        </w:rPr>
        <w:t>Управлению информационной политики опубликовать настоящее постановление в средствах массовой информации и разместить на официальном интернет-сайте Администрации города.</w:t>
      </w:r>
    </w:p>
    <w:p w:rsidR="002F5E1B" w:rsidRPr="001E340A" w:rsidRDefault="003368AA" w:rsidP="002F5E1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F5E1B" w:rsidRPr="001E340A">
        <w:rPr>
          <w:rFonts w:ascii="Times New Roman" w:eastAsia="Times New Roman" w:hAnsi="Times New Roman" w:cs="Times New Roman"/>
          <w:sz w:val="28"/>
          <w:szCs w:val="28"/>
          <w:lang w:eastAsia="ru-RU"/>
        </w:rPr>
        <w:t xml:space="preserve">. </w:t>
      </w:r>
      <w:proofErr w:type="gramStart"/>
      <w:r w:rsidR="002F5E1B" w:rsidRPr="001E340A">
        <w:rPr>
          <w:rFonts w:ascii="Times New Roman" w:eastAsia="Times New Roman" w:hAnsi="Times New Roman" w:cs="Times New Roman"/>
          <w:sz w:val="28"/>
          <w:szCs w:val="28"/>
          <w:lang w:eastAsia="ru-RU"/>
        </w:rPr>
        <w:t>Контроль за</w:t>
      </w:r>
      <w:proofErr w:type="gramEnd"/>
      <w:r w:rsidR="002F5E1B" w:rsidRPr="001E340A">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2F5E1B" w:rsidRPr="001E340A" w:rsidRDefault="002F5E1B" w:rsidP="002F5E1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5E1B" w:rsidRPr="001E340A" w:rsidRDefault="002F5E1B" w:rsidP="002F5E1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5E1B" w:rsidRPr="001E340A" w:rsidRDefault="002F5E1B" w:rsidP="002F5E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Глава города </w:t>
      </w:r>
      <w:r w:rsidRPr="001E340A">
        <w:rPr>
          <w:rFonts w:ascii="Times New Roman" w:eastAsia="Times New Roman" w:hAnsi="Times New Roman" w:cs="Times New Roman"/>
          <w:sz w:val="28"/>
          <w:szCs w:val="28"/>
          <w:lang w:eastAsia="ru-RU"/>
        </w:rPr>
        <w:tab/>
      </w:r>
      <w:r w:rsidRPr="001E340A">
        <w:rPr>
          <w:rFonts w:ascii="Times New Roman" w:eastAsia="Times New Roman" w:hAnsi="Times New Roman" w:cs="Times New Roman"/>
          <w:sz w:val="28"/>
          <w:szCs w:val="28"/>
          <w:lang w:eastAsia="ru-RU"/>
        </w:rPr>
        <w:tab/>
      </w:r>
      <w:r w:rsidRPr="001E340A">
        <w:rPr>
          <w:rFonts w:ascii="Times New Roman" w:eastAsia="Times New Roman" w:hAnsi="Times New Roman" w:cs="Times New Roman"/>
          <w:sz w:val="28"/>
          <w:szCs w:val="28"/>
          <w:lang w:eastAsia="ru-RU"/>
        </w:rPr>
        <w:tab/>
      </w:r>
      <w:r w:rsidRPr="001E340A">
        <w:rPr>
          <w:rFonts w:ascii="Times New Roman" w:eastAsia="Times New Roman" w:hAnsi="Times New Roman" w:cs="Times New Roman"/>
          <w:sz w:val="28"/>
          <w:szCs w:val="28"/>
          <w:lang w:eastAsia="ru-RU"/>
        </w:rPr>
        <w:tab/>
      </w:r>
      <w:r w:rsidRPr="001E340A">
        <w:rPr>
          <w:rFonts w:ascii="Times New Roman" w:eastAsia="Times New Roman" w:hAnsi="Times New Roman" w:cs="Times New Roman"/>
          <w:sz w:val="28"/>
          <w:szCs w:val="28"/>
          <w:lang w:eastAsia="ru-RU"/>
        </w:rPr>
        <w:tab/>
      </w:r>
      <w:r w:rsidRPr="001E340A">
        <w:rPr>
          <w:rFonts w:ascii="Times New Roman" w:eastAsia="Times New Roman" w:hAnsi="Times New Roman" w:cs="Times New Roman"/>
          <w:sz w:val="28"/>
          <w:szCs w:val="28"/>
          <w:lang w:eastAsia="ru-RU"/>
        </w:rPr>
        <w:tab/>
      </w:r>
      <w:r w:rsidRPr="001E340A">
        <w:rPr>
          <w:rFonts w:ascii="Times New Roman" w:eastAsia="Times New Roman" w:hAnsi="Times New Roman" w:cs="Times New Roman"/>
          <w:sz w:val="28"/>
          <w:szCs w:val="28"/>
          <w:lang w:eastAsia="ru-RU"/>
        </w:rPr>
        <w:tab/>
      </w:r>
      <w:r w:rsidRPr="001E340A">
        <w:rPr>
          <w:rFonts w:ascii="Times New Roman" w:eastAsia="Times New Roman" w:hAnsi="Times New Roman" w:cs="Times New Roman"/>
          <w:sz w:val="28"/>
          <w:szCs w:val="28"/>
          <w:lang w:eastAsia="ru-RU"/>
        </w:rPr>
        <w:tab/>
      </w:r>
      <w:r w:rsidRPr="001E340A">
        <w:rPr>
          <w:rFonts w:ascii="Times New Roman" w:eastAsia="Times New Roman" w:hAnsi="Times New Roman" w:cs="Times New Roman"/>
          <w:sz w:val="28"/>
          <w:szCs w:val="28"/>
          <w:lang w:eastAsia="ru-RU"/>
        </w:rPr>
        <w:tab/>
        <w:t xml:space="preserve">       Д.В. Попов</w:t>
      </w:r>
    </w:p>
    <w:p w:rsidR="002F5E1B" w:rsidRPr="001E340A" w:rsidRDefault="002F5E1B" w:rsidP="002F5E1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5E1B" w:rsidRPr="001E340A" w:rsidRDefault="002F5E1B" w:rsidP="002F5E1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5E1B" w:rsidRPr="001E340A" w:rsidRDefault="002F5E1B" w:rsidP="002F5E1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5E1B" w:rsidRPr="001E340A" w:rsidRDefault="002F5E1B" w:rsidP="002F5E1B">
      <w:pPr>
        <w:spacing w:after="0" w:line="240" w:lineRule="auto"/>
        <w:jc w:val="center"/>
        <w:rPr>
          <w:rFonts w:ascii="Times New Roman" w:eastAsia="Times New Roman" w:hAnsi="Times New Roman" w:cs="Times New Roman"/>
          <w:b/>
          <w:sz w:val="28"/>
          <w:szCs w:val="28"/>
          <w:lang w:eastAsia="ru-RU"/>
        </w:rPr>
      </w:pPr>
    </w:p>
    <w:p w:rsidR="002F5E1B" w:rsidRDefault="002F5E1B"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Default="003368AA" w:rsidP="002F5E1B">
      <w:pPr>
        <w:spacing w:after="0" w:line="240" w:lineRule="auto"/>
        <w:jc w:val="center"/>
        <w:rPr>
          <w:rFonts w:ascii="Times New Roman" w:eastAsia="Times New Roman" w:hAnsi="Times New Roman" w:cs="Times New Roman"/>
          <w:b/>
          <w:sz w:val="28"/>
          <w:szCs w:val="28"/>
          <w:lang w:eastAsia="ru-RU"/>
        </w:rPr>
      </w:pPr>
    </w:p>
    <w:p w:rsidR="003368AA" w:rsidRPr="001E340A" w:rsidRDefault="003368AA" w:rsidP="002F5E1B">
      <w:pPr>
        <w:spacing w:after="0" w:line="240" w:lineRule="auto"/>
        <w:jc w:val="center"/>
        <w:rPr>
          <w:rFonts w:ascii="Times New Roman" w:eastAsia="Times New Roman" w:hAnsi="Times New Roman" w:cs="Times New Roman"/>
          <w:b/>
          <w:sz w:val="28"/>
          <w:szCs w:val="28"/>
          <w:lang w:eastAsia="ru-RU"/>
        </w:rPr>
      </w:pPr>
    </w:p>
    <w:p w:rsidR="002F5E1B" w:rsidRPr="001E340A" w:rsidRDefault="002F5E1B" w:rsidP="002F5E1B">
      <w:pPr>
        <w:spacing w:after="0" w:line="240" w:lineRule="auto"/>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Сорокина Анастасия Николаевна,</w:t>
      </w:r>
    </w:p>
    <w:p w:rsidR="002F5E1B" w:rsidRPr="001E340A" w:rsidRDefault="002F5E1B" w:rsidP="002F5E1B">
      <w:pPr>
        <w:spacing w:after="0" w:line="240" w:lineRule="auto"/>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522-155</w:t>
      </w:r>
    </w:p>
    <w:p w:rsidR="002F5E1B" w:rsidRPr="001E340A" w:rsidRDefault="00095775" w:rsidP="002F5E1B">
      <w:pPr>
        <w:spacing w:after="0" w:line="240" w:lineRule="auto"/>
        <w:jc w:val="right"/>
        <w:rPr>
          <w:rFonts w:ascii="Times New Roman" w:eastAsia="Times New Roman" w:hAnsi="Times New Roman" w:cs="Times New Roman"/>
          <w:sz w:val="28"/>
          <w:szCs w:val="28"/>
          <w:lang w:eastAsia="ru-RU"/>
        </w:rPr>
      </w:pPr>
      <w:bookmarkStart w:id="0" w:name="_GoBack"/>
      <w:bookmarkEnd w:id="0"/>
      <w:r w:rsidRPr="001E340A">
        <w:rPr>
          <w:rFonts w:ascii="Times New Roman" w:eastAsia="Times New Roman" w:hAnsi="Times New Roman" w:cs="Times New Roman"/>
          <w:sz w:val="28"/>
          <w:szCs w:val="28"/>
          <w:lang w:eastAsia="ru-RU"/>
        </w:rPr>
        <w:lastRenderedPageBreak/>
        <w:t>Приложение</w:t>
      </w:r>
    </w:p>
    <w:p w:rsidR="002F5E1B" w:rsidRPr="001E340A" w:rsidRDefault="002F5E1B" w:rsidP="002F5E1B">
      <w:pPr>
        <w:spacing w:after="0" w:line="240" w:lineRule="auto"/>
        <w:ind w:left="825"/>
        <w:jc w:val="right"/>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 к постановлению</w:t>
      </w:r>
    </w:p>
    <w:p w:rsidR="002F5E1B" w:rsidRPr="001E340A" w:rsidRDefault="002F5E1B" w:rsidP="002F5E1B">
      <w:pPr>
        <w:spacing w:after="0" w:line="240" w:lineRule="auto"/>
        <w:ind w:left="825"/>
        <w:jc w:val="right"/>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Главы города</w:t>
      </w:r>
    </w:p>
    <w:p w:rsidR="002F5E1B" w:rsidRPr="001E340A" w:rsidRDefault="002F5E1B" w:rsidP="002F5E1B">
      <w:pPr>
        <w:spacing w:after="0" w:line="240" w:lineRule="auto"/>
        <w:ind w:left="825"/>
        <w:jc w:val="right"/>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от _____________№_________</w:t>
      </w:r>
    </w:p>
    <w:p w:rsidR="002F5E1B" w:rsidRPr="001E340A" w:rsidRDefault="002F5E1B" w:rsidP="002F5E1B">
      <w:pPr>
        <w:spacing w:after="0" w:line="240" w:lineRule="auto"/>
        <w:ind w:left="825"/>
        <w:jc w:val="center"/>
        <w:rPr>
          <w:rFonts w:ascii="Times New Roman" w:eastAsia="Times New Roman" w:hAnsi="Times New Roman" w:cs="Times New Roman"/>
          <w:sz w:val="28"/>
          <w:szCs w:val="28"/>
          <w:lang w:eastAsia="ru-RU"/>
        </w:rPr>
      </w:pPr>
    </w:p>
    <w:p w:rsidR="002F5E1B" w:rsidRPr="001E340A" w:rsidRDefault="002F5E1B" w:rsidP="002F5E1B">
      <w:pPr>
        <w:spacing w:after="0" w:line="240" w:lineRule="auto"/>
        <w:rPr>
          <w:rFonts w:ascii="Times New Roman" w:eastAsia="Times New Roman" w:hAnsi="Times New Roman" w:cs="Times New Roman"/>
          <w:sz w:val="28"/>
          <w:szCs w:val="28"/>
          <w:lang w:eastAsia="ru-RU"/>
        </w:rPr>
      </w:pPr>
    </w:p>
    <w:p w:rsidR="002F5E1B" w:rsidRPr="001E340A" w:rsidRDefault="002F5E1B" w:rsidP="002F5E1B">
      <w:pPr>
        <w:spacing w:after="0" w:line="240" w:lineRule="auto"/>
        <w:ind w:left="825"/>
        <w:jc w:val="center"/>
        <w:rPr>
          <w:rFonts w:ascii="Times New Roman" w:eastAsia="Times New Roman" w:hAnsi="Times New Roman" w:cs="Times New Roman"/>
          <w:b/>
          <w:sz w:val="28"/>
          <w:szCs w:val="28"/>
          <w:lang w:eastAsia="ru-RU"/>
        </w:rPr>
      </w:pPr>
      <w:r w:rsidRPr="001E340A">
        <w:rPr>
          <w:rFonts w:ascii="Times New Roman" w:eastAsia="Times New Roman" w:hAnsi="Times New Roman" w:cs="Times New Roman"/>
          <w:b/>
          <w:sz w:val="28"/>
          <w:szCs w:val="28"/>
          <w:lang w:eastAsia="ru-RU"/>
        </w:rPr>
        <w:t>Положение о порядке и размерах</w:t>
      </w:r>
    </w:p>
    <w:p w:rsidR="002F5E1B" w:rsidRPr="001E340A" w:rsidRDefault="002F5E1B" w:rsidP="002F5E1B">
      <w:pPr>
        <w:spacing w:after="0" w:line="240" w:lineRule="auto"/>
        <w:ind w:left="825"/>
        <w:jc w:val="center"/>
        <w:rPr>
          <w:rFonts w:ascii="Times New Roman" w:eastAsia="Times New Roman" w:hAnsi="Times New Roman" w:cs="Times New Roman"/>
          <w:b/>
          <w:sz w:val="28"/>
          <w:szCs w:val="28"/>
          <w:lang w:eastAsia="ru-RU"/>
        </w:rPr>
      </w:pPr>
      <w:r w:rsidRPr="001E340A">
        <w:rPr>
          <w:rFonts w:ascii="Times New Roman" w:eastAsia="Times New Roman" w:hAnsi="Times New Roman" w:cs="Times New Roman"/>
          <w:b/>
          <w:sz w:val="28"/>
          <w:szCs w:val="28"/>
          <w:lang w:eastAsia="ru-RU"/>
        </w:rPr>
        <w:t>возмещения расходов, связанных со служебными командировками, лицам, замещающим муниципальные должности, и  работникам органов местного самоуправления города Сургута</w:t>
      </w:r>
    </w:p>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p>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p>
    <w:p w:rsidR="002F5E1B" w:rsidRPr="001E340A" w:rsidRDefault="002F5E1B" w:rsidP="00C16597">
      <w:pPr>
        <w:spacing w:line="240" w:lineRule="auto"/>
        <w:ind w:firstLine="567"/>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1. Общие положения</w:t>
      </w:r>
    </w:p>
    <w:p w:rsidR="002F5E1B" w:rsidRPr="001E340A" w:rsidRDefault="00C16597" w:rsidP="002F5E1B">
      <w:pPr>
        <w:numPr>
          <w:ilvl w:val="1"/>
          <w:numId w:val="3"/>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 </w:t>
      </w:r>
      <w:r w:rsidR="002F5E1B" w:rsidRPr="001E340A">
        <w:rPr>
          <w:rFonts w:ascii="Times New Roman" w:eastAsia="Times New Roman" w:hAnsi="Times New Roman" w:cs="Times New Roman"/>
          <w:sz w:val="28"/>
          <w:szCs w:val="28"/>
          <w:lang w:eastAsia="ru-RU"/>
        </w:rPr>
        <w:t>Настоящее Положение о порядке и размерах возмещения расходов, связанных со служебными командировками, лицам, замещающим муниципальные должности, и  работникам органов местного самоуправления</w:t>
      </w:r>
    </w:p>
    <w:p w:rsidR="002F5E1B" w:rsidRPr="001E340A" w:rsidRDefault="002F5E1B" w:rsidP="002F5E1B">
      <w:pPr>
        <w:tabs>
          <w:tab w:val="left" w:pos="851"/>
          <w:tab w:val="left" w:pos="993"/>
        </w:tabs>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(далее – Положение) определяет порядок и размеры возмещения расходов, связанных со служебными командировками,  лицам, замещающим муниципальные должности, и работникам органов местного самоуправления (далее  также - командированное лицо) как на территории Российской Федерации, так и на территории иностранного государства. </w:t>
      </w:r>
    </w:p>
    <w:p w:rsidR="002F5E1B" w:rsidRPr="001E340A" w:rsidRDefault="002F5E1B" w:rsidP="002F5E1B">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1.2. Работники направляются в командировки на основании</w:t>
      </w:r>
      <w:r w:rsidR="0047501D" w:rsidRPr="001E340A">
        <w:rPr>
          <w:rFonts w:ascii="Times New Roman" w:eastAsia="Times New Roman" w:hAnsi="Times New Roman" w:cs="Times New Roman"/>
          <w:sz w:val="28"/>
          <w:szCs w:val="28"/>
          <w:lang w:eastAsia="ru-RU"/>
        </w:rPr>
        <w:t xml:space="preserve"> письменного</w:t>
      </w:r>
      <w:r w:rsidRPr="001E340A">
        <w:rPr>
          <w:rFonts w:ascii="Times New Roman" w:eastAsia="Times New Roman" w:hAnsi="Times New Roman" w:cs="Times New Roman"/>
          <w:sz w:val="28"/>
          <w:szCs w:val="28"/>
          <w:lang w:eastAsia="ru-RU"/>
        </w:rPr>
        <w:t xml:space="preserve"> решения работодателя или представителя работодателя на определенный срок для выполнения служебного поручения вне места постоянной работы.</w:t>
      </w:r>
    </w:p>
    <w:p w:rsidR="002F5E1B" w:rsidRPr="001E340A" w:rsidRDefault="002F5E1B" w:rsidP="002F5E1B">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1.3. Вопросы порядка и размера возмещения расходов, связанных </w:t>
      </w:r>
      <w:r w:rsidR="00C16597"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со служебными командировками, не урегулированные настоящим Положением, разрешаются в соответствии с нормами трудового законодательства Российской Федерации, законодательства о муниципальной службе.</w:t>
      </w:r>
    </w:p>
    <w:p w:rsidR="002F5E1B" w:rsidRPr="001E340A" w:rsidRDefault="002F5E1B" w:rsidP="002F5E1B">
      <w:pPr>
        <w:tabs>
          <w:tab w:val="left" w:pos="1134"/>
        </w:tabs>
        <w:spacing w:after="0" w:line="240" w:lineRule="auto"/>
        <w:ind w:firstLine="567"/>
        <w:jc w:val="both"/>
        <w:rPr>
          <w:rFonts w:ascii="Times New Roman" w:eastAsia="Times New Roman" w:hAnsi="Times New Roman" w:cs="Times New Roman"/>
          <w:sz w:val="28"/>
          <w:szCs w:val="28"/>
          <w:lang w:eastAsia="ru-RU"/>
        </w:rPr>
      </w:pPr>
    </w:p>
    <w:p w:rsidR="002F5E1B" w:rsidRPr="001E340A" w:rsidRDefault="002F5E1B" w:rsidP="002F5E1B">
      <w:pPr>
        <w:tabs>
          <w:tab w:val="left" w:pos="1134"/>
          <w:tab w:val="left" w:pos="1701"/>
        </w:tabs>
        <w:spacing w:line="240" w:lineRule="auto"/>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2. Порядок направления и оформления служебных командировок</w:t>
      </w:r>
    </w:p>
    <w:p w:rsidR="002F5E1B" w:rsidRPr="001E340A" w:rsidRDefault="002F5E1B" w:rsidP="002F5E1B">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2.1. </w:t>
      </w:r>
      <w:proofErr w:type="gramStart"/>
      <w:r w:rsidRPr="001E340A">
        <w:rPr>
          <w:rFonts w:ascii="Times New Roman" w:eastAsia="Times New Roman" w:hAnsi="Times New Roman" w:cs="Times New Roman"/>
          <w:sz w:val="28"/>
          <w:szCs w:val="28"/>
          <w:lang w:eastAsia="ru-RU"/>
        </w:rPr>
        <w:t>Направление работников в служебную командировку оформляется распоряжением (приказом) работодателя  или представителя работодателя на определенный срок для выполнения служебного поручения на основании согласованной с работодателем  или представителем</w:t>
      </w:r>
      <w:r w:rsidR="0047501D" w:rsidRPr="001E340A">
        <w:rPr>
          <w:rFonts w:ascii="Times New Roman" w:eastAsia="Times New Roman" w:hAnsi="Times New Roman" w:cs="Times New Roman"/>
          <w:sz w:val="28"/>
          <w:szCs w:val="28"/>
          <w:lang w:eastAsia="ru-RU"/>
        </w:rPr>
        <w:t xml:space="preserve"> работодателя служебной записки, подготовленной в соответствии  с официальными документами (информационное письмо, приглашение, вызов, решение об участии, договоры, определение суда, телефонограмма и другие) или поручение работодателя  или представителя работодателя.</w:t>
      </w:r>
      <w:proofErr w:type="gramEnd"/>
    </w:p>
    <w:p w:rsidR="002F5E1B" w:rsidRPr="001E340A" w:rsidRDefault="002F5E1B" w:rsidP="002F5E1B">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2.2. В служебной записке руководителя структурного подразделения органа местного самоуправления, заместителя руководителя органа местного самоуправления о направлении работника в служебную командировку обосновывается необходимость направления работника в служебную </w:t>
      </w:r>
      <w:r w:rsidRPr="001E340A">
        <w:rPr>
          <w:rFonts w:ascii="Times New Roman" w:eastAsia="Times New Roman" w:hAnsi="Times New Roman" w:cs="Times New Roman"/>
          <w:sz w:val="28"/>
          <w:szCs w:val="28"/>
          <w:lang w:eastAsia="ru-RU"/>
        </w:rPr>
        <w:lastRenderedPageBreak/>
        <w:t>командировку, и содержатся  сведения о цели, месте и сроках служебной  командировки.</w:t>
      </w:r>
    </w:p>
    <w:p w:rsidR="002F5E1B" w:rsidRPr="001E340A" w:rsidRDefault="0047501D" w:rsidP="002F5E1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E340A">
        <w:rPr>
          <w:rFonts w:ascii="Times New Roman" w:eastAsia="Times New Roman" w:hAnsi="Times New Roman"/>
          <w:sz w:val="28"/>
          <w:szCs w:val="28"/>
          <w:lang w:eastAsia="ru-RU"/>
        </w:rPr>
        <w:t>2.3</w:t>
      </w:r>
      <w:r w:rsidR="002F5E1B" w:rsidRPr="001E340A">
        <w:rPr>
          <w:rFonts w:ascii="Times New Roman" w:eastAsia="Times New Roman" w:hAnsi="Times New Roman"/>
          <w:sz w:val="28"/>
          <w:szCs w:val="28"/>
          <w:lang w:eastAsia="ru-RU"/>
        </w:rPr>
        <w:t xml:space="preserve">. </w:t>
      </w:r>
      <w:proofErr w:type="gramStart"/>
      <w:r w:rsidR="009F6B36" w:rsidRPr="001E340A">
        <w:rPr>
          <w:rFonts w:ascii="Times New Roman" w:eastAsia="Times New Roman" w:hAnsi="Times New Roman"/>
          <w:sz w:val="28"/>
          <w:szCs w:val="28"/>
          <w:lang w:eastAsia="ru-RU"/>
        </w:rPr>
        <w:t xml:space="preserve">Отзыв работника </w:t>
      </w:r>
      <w:r w:rsidR="002F5E1B" w:rsidRPr="001E340A">
        <w:rPr>
          <w:rFonts w:ascii="Times New Roman" w:eastAsia="Times New Roman" w:hAnsi="Times New Roman"/>
          <w:sz w:val="28"/>
          <w:szCs w:val="28"/>
          <w:lang w:eastAsia="ru-RU"/>
        </w:rPr>
        <w:t xml:space="preserve">из отпуска </w:t>
      </w:r>
      <w:r w:rsidR="002F5E1B" w:rsidRPr="001E340A">
        <w:rPr>
          <w:rFonts w:ascii="Times New Roman" w:hAnsi="Times New Roman"/>
          <w:sz w:val="28"/>
          <w:szCs w:val="28"/>
        </w:rPr>
        <w:t xml:space="preserve">в связи со служебной необходимостью  и направление его в место командирования из места проведения отпуска на территории Российской Федерации, а по окончании командировки – возвращение в место проведения отпуска на территории Российской Федерации  или к месту постоянной работы допускается в исключительных случаях, </w:t>
      </w:r>
      <w:r w:rsidR="009F6B36" w:rsidRPr="001E340A">
        <w:rPr>
          <w:rFonts w:ascii="Times New Roman" w:eastAsia="Times New Roman" w:hAnsi="Times New Roman"/>
          <w:sz w:val="28"/>
          <w:szCs w:val="28"/>
          <w:lang w:eastAsia="ru-RU"/>
        </w:rPr>
        <w:t xml:space="preserve">связанных </w:t>
      </w:r>
      <w:r w:rsidR="002F5E1B" w:rsidRPr="001E340A">
        <w:rPr>
          <w:rFonts w:ascii="Times New Roman" w:eastAsia="Times New Roman" w:hAnsi="Times New Roman"/>
          <w:sz w:val="28"/>
          <w:szCs w:val="28"/>
          <w:lang w:eastAsia="ru-RU"/>
        </w:rPr>
        <w:t>с необходимостью участия руководителей органов местного самоуправления, их заместителей, руководителей структурных подразделений органов местного</w:t>
      </w:r>
      <w:proofErr w:type="gramEnd"/>
      <w:r w:rsidR="002F5E1B" w:rsidRPr="001E340A">
        <w:rPr>
          <w:rFonts w:ascii="Times New Roman" w:eastAsia="Times New Roman" w:hAnsi="Times New Roman"/>
          <w:sz w:val="28"/>
          <w:szCs w:val="28"/>
          <w:lang w:eastAsia="ru-RU"/>
        </w:rPr>
        <w:t xml:space="preserve"> самоуправления и их заместителей в совещаниях, заседаниях коллегиальных  органов, проводимых по инициативе органов государственной власти.</w:t>
      </w:r>
    </w:p>
    <w:p w:rsidR="002F5E1B" w:rsidRPr="001E340A" w:rsidRDefault="002F5E1B" w:rsidP="002F5E1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E340A">
        <w:rPr>
          <w:rFonts w:ascii="Times New Roman" w:eastAsia="Times New Roman" w:hAnsi="Times New Roman"/>
          <w:sz w:val="28"/>
          <w:szCs w:val="28"/>
          <w:lang w:eastAsia="ru-RU"/>
        </w:rPr>
        <w:t xml:space="preserve">Отзыв работника из отпуска </w:t>
      </w:r>
      <w:r w:rsidRPr="001E340A">
        <w:rPr>
          <w:rFonts w:ascii="Times New Roman" w:hAnsi="Times New Roman"/>
          <w:sz w:val="28"/>
          <w:szCs w:val="28"/>
        </w:rPr>
        <w:t xml:space="preserve">и направление его </w:t>
      </w:r>
      <w:proofErr w:type="gramStart"/>
      <w:r w:rsidRPr="001E340A">
        <w:rPr>
          <w:rFonts w:ascii="Times New Roman" w:hAnsi="Times New Roman"/>
          <w:sz w:val="28"/>
          <w:szCs w:val="28"/>
        </w:rPr>
        <w:t>в место командирования</w:t>
      </w:r>
      <w:proofErr w:type="gramEnd"/>
      <w:r w:rsidRPr="001E340A">
        <w:rPr>
          <w:rFonts w:ascii="Times New Roman" w:hAnsi="Times New Roman"/>
          <w:sz w:val="28"/>
          <w:szCs w:val="28"/>
        </w:rPr>
        <w:t xml:space="preserve">   из места проведения отпуска на территории Российской Федерации осуществляется с его согласия на основании мотивированной </w:t>
      </w:r>
      <w:r w:rsidRPr="001E340A">
        <w:rPr>
          <w:rFonts w:ascii="Times New Roman" w:eastAsia="Times New Roman" w:hAnsi="Times New Roman"/>
          <w:sz w:val="28"/>
          <w:szCs w:val="28"/>
          <w:lang w:eastAsia="ru-RU"/>
        </w:rPr>
        <w:t>служебной записки руководителя структурного подразделения органа местного самоуправления, заместителя руководителя органа местного самоуправления.</w:t>
      </w:r>
    </w:p>
    <w:p w:rsidR="002F5E1B" w:rsidRPr="001E340A" w:rsidRDefault="002F5E1B" w:rsidP="002F5E1B">
      <w:pPr>
        <w:autoSpaceDE w:val="0"/>
        <w:autoSpaceDN w:val="0"/>
        <w:adjustRightInd w:val="0"/>
        <w:spacing w:after="0" w:line="240" w:lineRule="auto"/>
        <w:ind w:firstLine="567"/>
        <w:jc w:val="both"/>
        <w:rPr>
          <w:rFonts w:ascii="Times New Roman" w:hAnsi="Times New Roman"/>
          <w:sz w:val="28"/>
          <w:szCs w:val="28"/>
          <w:lang w:eastAsia="ru-RU"/>
        </w:rPr>
      </w:pPr>
      <w:proofErr w:type="gramStart"/>
      <w:r w:rsidRPr="001E340A">
        <w:rPr>
          <w:rFonts w:ascii="Times New Roman" w:hAnsi="Times New Roman"/>
          <w:sz w:val="28"/>
          <w:szCs w:val="28"/>
        </w:rPr>
        <w:t xml:space="preserve">Согласие работника на отзыв из отпуска может быть получено путем                  его подписи на служебной записке соответствующего руководителя </w:t>
      </w:r>
      <w:r w:rsidR="00C16597" w:rsidRPr="001E340A">
        <w:rPr>
          <w:rFonts w:ascii="Times New Roman" w:hAnsi="Times New Roman"/>
          <w:sz w:val="28"/>
          <w:szCs w:val="28"/>
        </w:rPr>
        <w:t xml:space="preserve">                      </w:t>
      </w:r>
      <w:r w:rsidRPr="001E340A">
        <w:rPr>
          <w:rFonts w:ascii="Times New Roman" w:hAnsi="Times New Roman"/>
          <w:sz w:val="28"/>
          <w:szCs w:val="28"/>
        </w:rPr>
        <w:t xml:space="preserve">об отзыве (в случае проведения отпуска без выезда из места проживания) либо путем направления заявления работника о его согласии на отзыв </w:t>
      </w:r>
      <w:r w:rsidR="00C16597" w:rsidRPr="001E340A">
        <w:rPr>
          <w:rFonts w:ascii="Times New Roman" w:hAnsi="Times New Roman"/>
          <w:sz w:val="28"/>
          <w:szCs w:val="28"/>
        </w:rPr>
        <w:t xml:space="preserve">                    </w:t>
      </w:r>
      <w:r w:rsidRPr="001E340A">
        <w:rPr>
          <w:rFonts w:ascii="Times New Roman" w:hAnsi="Times New Roman"/>
          <w:sz w:val="28"/>
          <w:szCs w:val="28"/>
        </w:rPr>
        <w:t xml:space="preserve">из отпуска </w:t>
      </w:r>
      <w:r w:rsidRPr="001E340A">
        <w:rPr>
          <w:rFonts w:ascii="Times New Roman" w:hAnsi="Times New Roman"/>
          <w:sz w:val="28"/>
          <w:szCs w:val="28"/>
          <w:lang w:eastAsia="ru-RU"/>
        </w:rPr>
        <w:t>с использованием  почтовой, телеграфной, факсимильной, электронной или иной связи, позволяющей достоверно установить адресата (в случае проведения отпуска за пределами места</w:t>
      </w:r>
      <w:proofErr w:type="gramEnd"/>
      <w:r w:rsidRPr="001E340A">
        <w:rPr>
          <w:rFonts w:ascii="Times New Roman" w:hAnsi="Times New Roman"/>
          <w:sz w:val="28"/>
          <w:szCs w:val="28"/>
          <w:lang w:eastAsia="ru-RU"/>
        </w:rPr>
        <w:t xml:space="preserve"> жительства). </w:t>
      </w:r>
    </w:p>
    <w:p w:rsidR="002F5E1B" w:rsidRPr="001E340A" w:rsidRDefault="002F5E1B" w:rsidP="002F5E1B">
      <w:pPr>
        <w:autoSpaceDE w:val="0"/>
        <w:autoSpaceDN w:val="0"/>
        <w:adjustRightInd w:val="0"/>
        <w:spacing w:after="0" w:line="240" w:lineRule="auto"/>
        <w:ind w:firstLine="567"/>
        <w:jc w:val="both"/>
        <w:rPr>
          <w:rFonts w:ascii="Times New Roman" w:hAnsi="Times New Roman"/>
          <w:sz w:val="28"/>
          <w:szCs w:val="28"/>
          <w:lang w:eastAsia="ru-RU"/>
        </w:rPr>
      </w:pPr>
    </w:p>
    <w:p w:rsidR="009F6B36" w:rsidRPr="001E340A" w:rsidRDefault="009F6B36" w:rsidP="002F5E1B">
      <w:pPr>
        <w:autoSpaceDE w:val="0"/>
        <w:autoSpaceDN w:val="0"/>
        <w:adjustRightInd w:val="0"/>
        <w:spacing w:after="0" w:line="240" w:lineRule="auto"/>
        <w:ind w:firstLine="567"/>
        <w:jc w:val="both"/>
        <w:rPr>
          <w:rFonts w:ascii="Times New Roman" w:hAnsi="Times New Roman"/>
          <w:sz w:val="28"/>
          <w:szCs w:val="28"/>
          <w:lang w:eastAsia="ru-RU"/>
        </w:rPr>
      </w:pPr>
    </w:p>
    <w:p w:rsidR="00C16597" w:rsidRPr="001E340A" w:rsidRDefault="00C16597" w:rsidP="002F5E1B">
      <w:pPr>
        <w:autoSpaceDE w:val="0"/>
        <w:autoSpaceDN w:val="0"/>
        <w:adjustRightInd w:val="0"/>
        <w:spacing w:after="0" w:line="240" w:lineRule="auto"/>
        <w:ind w:firstLine="567"/>
        <w:jc w:val="both"/>
        <w:rPr>
          <w:rFonts w:ascii="Times New Roman" w:hAnsi="Times New Roman"/>
          <w:sz w:val="28"/>
          <w:szCs w:val="28"/>
          <w:lang w:eastAsia="ru-RU"/>
        </w:rPr>
      </w:pPr>
    </w:p>
    <w:p w:rsidR="002F5E1B" w:rsidRPr="001E340A" w:rsidRDefault="00C16597" w:rsidP="00C16597">
      <w:pPr>
        <w:tabs>
          <w:tab w:val="left" w:pos="1134"/>
        </w:tabs>
        <w:spacing w:line="240" w:lineRule="auto"/>
        <w:ind w:firstLine="567"/>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3.Срок служебной командировки</w:t>
      </w:r>
    </w:p>
    <w:p w:rsidR="002F5E1B" w:rsidRPr="001E340A" w:rsidRDefault="002F5E1B" w:rsidP="002F5E1B">
      <w:pPr>
        <w:tabs>
          <w:tab w:val="left" w:pos="1134"/>
        </w:tabs>
        <w:spacing w:after="0" w:line="240" w:lineRule="auto"/>
        <w:ind w:firstLine="567"/>
        <w:jc w:val="both"/>
        <w:rPr>
          <w:rFonts w:ascii="Times New Roman" w:eastAsia="Times New Roman" w:hAnsi="Times New Roman"/>
          <w:sz w:val="28"/>
          <w:szCs w:val="28"/>
          <w:lang w:eastAsia="ru-RU"/>
        </w:rPr>
      </w:pPr>
      <w:r w:rsidRPr="001E340A">
        <w:rPr>
          <w:rFonts w:ascii="Times New Roman" w:eastAsia="Times New Roman" w:hAnsi="Times New Roman" w:cs="Times New Roman"/>
          <w:sz w:val="28"/>
          <w:szCs w:val="28"/>
          <w:lang w:eastAsia="ru-RU"/>
        </w:rPr>
        <w:t xml:space="preserve">3.1. </w:t>
      </w:r>
      <w:r w:rsidRPr="001E340A">
        <w:rPr>
          <w:rFonts w:ascii="Times New Roman" w:eastAsia="Times New Roman" w:hAnsi="Times New Roman"/>
          <w:sz w:val="28"/>
          <w:szCs w:val="28"/>
          <w:lang w:eastAsia="ru-RU"/>
        </w:rPr>
        <w:t xml:space="preserve">Срок служебной командировки определяется работодателем </w:t>
      </w:r>
      <w:r w:rsidR="00C16597" w:rsidRPr="001E340A">
        <w:rPr>
          <w:rFonts w:ascii="Times New Roman" w:eastAsia="Times New Roman" w:hAnsi="Times New Roman"/>
          <w:sz w:val="28"/>
          <w:szCs w:val="28"/>
          <w:lang w:eastAsia="ru-RU"/>
        </w:rPr>
        <w:t xml:space="preserve">                   </w:t>
      </w:r>
      <w:r w:rsidRPr="001E340A">
        <w:rPr>
          <w:rFonts w:ascii="Times New Roman" w:eastAsia="Times New Roman" w:hAnsi="Times New Roman"/>
          <w:sz w:val="28"/>
          <w:szCs w:val="28"/>
          <w:lang w:eastAsia="ru-RU"/>
        </w:rPr>
        <w:t xml:space="preserve">или представителем работодателя с учётом объёма, сложности и других особенностей   служебного поручения вне места постоянной работы, расписания движения транспортных средств </w:t>
      </w:r>
      <w:proofErr w:type="gramStart"/>
      <w:r w:rsidRPr="001E340A">
        <w:rPr>
          <w:rFonts w:ascii="Times New Roman" w:eastAsia="Times New Roman" w:hAnsi="Times New Roman"/>
          <w:sz w:val="28"/>
          <w:szCs w:val="28"/>
          <w:lang w:eastAsia="ru-RU"/>
        </w:rPr>
        <w:t>в место командирования</w:t>
      </w:r>
      <w:proofErr w:type="gramEnd"/>
      <w:r w:rsidRPr="001E340A">
        <w:rPr>
          <w:rFonts w:ascii="Times New Roman" w:eastAsia="Times New Roman" w:hAnsi="Times New Roman"/>
          <w:sz w:val="28"/>
          <w:szCs w:val="28"/>
          <w:lang w:eastAsia="ru-RU"/>
        </w:rPr>
        <w:t xml:space="preserve"> </w:t>
      </w:r>
      <w:r w:rsidR="00C16597" w:rsidRPr="001E340A">
        <w:rPr>
          <w:rFonts w:ascii="Times New Roman" w:eastAsia="Times New Roman" w:hAnsi="Times New Roman"/>
          <w:sz w:val="28"/>
          <w:szCs w:val="28"/>
          <w:lang w:eastAsia="ru-RU"/>
        </w:rPr>
        <w:t xml:space="preserve">                          </w:t>
      </w:r>
      <w:r w:rsidRPr="001E340A">
        <w:rPr>
          <w:rFonts w:ascii="Times New Roman" w:eastAsia="Times New Roman" w:hAnsi="Times New Roman"/>
          <w:sz w:val="28"/>
          <w:szCs w:val="28"/>
          <w:lang w:eastAsia="ru-RU"/>
        </w:rPr>
        <w:t xml:space="preserve">и обратно и наличия билетов. </w:t>
      </w:r>
    </w:p>
    <w:p w:rsidR="002F5E1B" w:rsidRPr="001E340A" w:rsidRDefault="002F5E1B" w:rsidP="002F5E1B">
      <w:pPr>
        <w:spacing w:after="0" w:line="240" w:lineRule="auto"/>
        <w:ind w:firstLine="567"/>
        <w:jc w:val="both"/>
        <w:rPr>
          <w:rFonts w:ascii="Times New Roman" w:eastAsia="Times New Roman" w:hAnsi="Times New Roman"/>
          <w:sz w:val="28"/>
          <w:szCs w:val="28"/>
          <w:lang w:eastAsia="ru-RU"/>
        </w:rPr>
      </w:pPr>
      <w:r w:rsidRPr="001E340A">
        <w:rPr>
          <w:rFonts w:ascii="Times New Roman" w:eastAsia="Times New Roman" w:hAnsi="Times New Roman"/>
          <w:sz w:val="28"/>
          <w:szCs w:val="28"/>
          <w:lang w:eastAsia="ru-RU"/>
        </w:rPr>
        <w:t xml:space="preserve">3.2. Днём выезда в служебную командировку считается дата отправления  поезда, самолета, автобуса или другого транспортного средства от места постоянной работы командированного лица, а днем приезда </w:t>
      </w:r>
      <w:r w:rsidR="00C16597" w:rsidRPr="001E340A">
        <w:rPr>
          <w:rFonts w:ascii="Times New Roman" w:eastAsia="Times New Roman" w:hAnsi="Times New Roman"/>
          <w:sz w:val="28"/>
          <w:szCs w:val="28"/>
          <w:lang w:eastAsia="ru-RU"/>
        </w:rPr>
        <w:t xml:space="preserve">                     </w:t>
      </w:r>
      <w:r w:rsidRPr="001E340A">
        <w:rPr>
          <w:rFonts w:ascii="Times New Roman" w:eastAsia="Times New Roman" w:hAnsi="Times New Roman"/>
          <w:sz w:val="28"/>
          <w:szCs w:val="28"/>
          <w:lang w:eastAsia="ru-RU"/>
        </w:rPr>
        <w:t xml:space="preserve">из командировки – дата прибытия указанного транспортного средства </w:t>
      </w:r>
      <w:r w:rsidR="00C16597" w:rsidRPr="001E340A">
        <w:rPr>
          <w:rFonts w:ascii="Times New Roman" w:eastAsia="Times New Roman" w:hAnsi="Times New Roman"/>
          <w:sz w:val="28"/>
          <w:szCs w:val="28"/>
          <w:lang w:eastAsia="ru-RU"/>
        </w:rPr>
        <w:t xml:space="preserve">                     </w:t>
      </w:r>
      <w:proofErr w:type="gramStart"/>
      <w:r w:rsidRPr="001E340A">
        <w:rPr>
          <w:rFonts w:ascii="Times New Roman" w:eastAsia="Times New Roman" w:hAnsi="Times New Roman"/>
          <w:sz w:val="28"/>
          <w:szCs w:val="28"/>
          <w:lang w:eastAsia="ru-RU"/>
        </w:rPr>
        <w:t>в место постоянной работы</w:t>
      </w:r>
      <w:proofErr w:type="gramEnd"/>
      <w:r w:rsidRPr="001E340A">
        <w:rPr>
          <w:rFonts w:ascii="Times New Roman" w:eastAsia="Times New Roman" w:hAnsi="Times New Roman"/>
          <w:sz w:val="28"/>
          <w:szCs w:val="28"/>
          <w:lang w:eastAsia="ru-RU"/>
        </w:rPr>
        <w:t xml:space="preserve">. При отправлении транспортного средства </w:t>
      </w:r>
      <w:r w:rsidR="00C16597" w:rsidRPr="001E340A">
        <w:rPr>
          <w:rFonts w:ascii="Times New Roman" w:eastAsia="Times New Roman" w:hAnsi="Times New Roman"/>
          <w:sz w:val="28"/>
          <w:szCs w:val="28"/>
          <w:lang w:eastAsia="ru-RU"/>
        </w:rPr>
        <w:t xml:space="preserve">                   </w:t>
      </w:r>
      <w:r w:rsidRPr="001E340A">
        <w:rPr>
          <w:rFonts w:ascii="Times New Roman" w:eastAsia="Times New Roman" w:hAnsi="Times New Roman"/>
          <w:sz w:val="28"/>
          <w:szCs w:val="28"/>
          <w:lang w:eastAsia="ru-RU"/>
        </w:rPr>
        <w:t>до 24.00 часов включительно днём отъезда в командировку считаются текущие сутки, а с 00.00 часов и позднее – последующие сутки.</w:t>
      </w:r>
    </w:p>
    <w:p w:rsidR="002F5E1B" w:rsidRPr="001E340A" w:rsidRDefault="002F5E1B" w:rsidP="002F5E1B">
      <w:pPr>
        <w:spacing w:after="0" w:line="240" w:lineRule="auto"/>
        <w:ind w:firstLine="567"/>
        <w:jc w:val="both"/>
        <w:rPr>
          <w:rFonts w:ascii="Times New Roman" w:eastAsia="Times New Roman" w:hAnsi="Times New Roman"/>
          <w:sz w:val="28"/>
          <w:szCs w:val="28"/>
          <w:lang w:eastAsia="ru-RU"/>
        </w:rPr>
      </w:pPr>
      <w:r w:rsidRPr="001E340A">
        <w:rPr>
          <w:rFonts w:ascii="Times New Roman" w:eastAsia="Times New Roman" w:hAnsi="Times New Roman"/>
          <w:sz w:val="28"/>
          <w:szCs w:val="28"/>
          <w:lang w:eastAsia="ru-RU"/>
        </w:rPr>
        <w:t xml:space="preserve">В случае если станция, пристань или аэропорт находятся за чертой населенного пункта, учитывается время, необходимое для проезда </w:t>
      </w:r>
      <w:r w:rsidR="00C16597" w:rsidRPr="001E340A">
        <w:rPr>
          <w:rFonts w:ascii="Times New Roman" w:eastAsia="Times New Roman" w:hAnsi="Times New Roman"/>
          <w:sz w:val="28"/>
          <w:szCs w:val="28"/>
          <w:lang w:eastAsia="ru-RU"/>
        </w:rPr>
        <w:t xml:space="preserve">                        </w:t>
      </w:r>
      <w:r w:rsidRPr="001E340A">
        <w:rPr>
          <w:rFonts w:ascii="Times New Roman" w:eastAsia="Times New Roman" w:hAnsi="Times New Roman"/>
          <w:sz w:val="28"/>
          <w:szCs w:val="28"/>
          <w:lang w:eastAsia="ru-RU"/>
        </w:rPr>
        <w:t>до станции,  пристани или аэропорта.</w:t>
      </w:r>
    </w:p>
    <w:p w:rsidR="002F5E1B" w:rsidRPr="001E340A" w:rsidRDefault="002F5E1B" w:rsidP="002F5E1B">
      <w:pPr>
        <w:spacing w:after="0" w:line="240" w:lineRule="auto"/>
        <w:ind w:firstLine="567"/>
        <w:jc w:val="both"/>
        <w:rPr>
          <w:rFonts w:ascii="Times New Roman" w:eastAsia="Times New Roman" w:hAnsi="Times New Roman"/>
          <w:sz w:val="28"/>
          <w:szCs w:val="28"/>
          <w:lang w:eastAsia="ru-RU"/>
        </w:rPr>
      </w:pPr>
      <w:r w:rsidRPr="001E340A">
        <w:rPr>
          <w:rFonts w:ascii="Times New Roman" w:eastAsia="Times New Roman" w:hAnsi="Times New Roman"/>
          <w:sz w:val="28"/>
          <w:szCs w:val="28"/>
          <w:lang w:eastAsia="ru-RU"/>
        </w:rPr>
        <w:t xml:space="preserve">Аналогично определяется день приезда командированного лица </w:t>
      </w:r>
      <w:proofErr w:type="gramStart"/>
      <w:r w:rsidRPr="001E340A">
        <w:rPr>
          <w:rFonts w:ascii="Times New Roman" w:eastAsia="Times New Roman" w:hAnsi="Times New Roman"/>
          <w:sz w:val="28"/>
          <w:szCs w:val="28"/>
          <w:lang w:eastAsia="ru-RU"/>
        </w:rPr>
        <w:t>в место постоянной работы</w:t>
      </w:r>
      <w:proofErr w:type="gramEnd"/>
      <w:r w:rsidRPr="001E340A">
        <w:rPr>
          <w:rFonts w:ascii="Times New Roman" w:eastAsia="Times New Roman" w:hAnsi="Times New Roman"/>
          <w:sz w:val="28"/>
          <w:szCs w:val="28"/>
          <w:lang w:eastAsia="ru-RU"/>
        </w:rPr>
        <w:t>.</w:t>
      </w:r>
    </w:p>
    <w:p w:rsidR="002F5E1B" w:rsidRPr="001E340A" w:rsidRDefault="002F5E1B" w:rsidP="002F5E1B">
      <w:pPr>
        <w:spacing w:after="0" w:line="240" w:lineRule="auto"/>
        <w:ind w:firstLine="567"/>
        <w:jc w:val="both"/>
        <w:rPr>
          <w:rFonts w:ascii="Times New Roman" w:eastAsia="Times New Roman" w:hAnsi="Times New Roman"/>
          <w:sz w:val="28"/>
          <w:szCs w:val="28"/>
          <w:lang w:eastAsia="ru-RU"/>
        </w:rPr>
      </w:pPr>
      <w:r w:rsidRPr="001E340A">
        <w:rPr>
          <w:rFonts w:ascii="Times New Roman" w:eastAsia="Times New Roman" w:hAnsi="Times New Roman"/>
          <w:sz w:val="28"/>
          <w:szCs w:val="28"/>
          <w:lang w:eastAsia="ru-RU"/>
        </w:rPr>
        <w:lastRenderedPageBreak/>
        <w:t xml:space="preserve">Вопрос о явке работника на работу в день выезда в командировку </w:t>
      </w:r>
      <w:r w:rsidR="00C16597" w:rsidRPr="001E340A">
        <w:rPr>
          <w:rFonts w:ascii="Times New Roman" w:eastAsia="Times New Roman" w:hAnsi="Times New Roman"/>
          <w:sz w:val="28"/>
          <w:szCs w:val="28"/>
          <w:lang w:eastAsia="ru-RU"/>
        </w:rPr>
        <w:t xml:space="preserve">                  </w:t>
      </w:r>
      <w:r w:rsidRPr="001E340A">
        <w:rPr>
          <w:rFonts w:ascii="Times New Roman" w:eastAsia="Times New Roman" w:hAnsi="Times New Roman"/>
          <w:sz w:val="28"/>
          <w:szCs w:val="28"/>
          <w:lang w:eastAsia="ru-RU"/>
        </w:rPr>
        <w:t>и в день приезда из командировки решается по договоренности</w:t>
      </w:r>
      <w:r w:rsidR="00C16597" w:rsidRPr="001E340A">
        <w:rPr>
          <w:rFonts w:ascii="Times New Roman" w:eastAsia="Times New Roman" w:hAnsi="Times New Roman"/>
          <w:sz w:val="28"/>
          <w:szCs w:val="28"/>
          <w:lang w:eastAsia="ru-RU"/>
        </w:rPr>
        <w:t xml:space="preserve">                       </w:t>
      </w:r>
      <w:r w:rsidRPr="001E340A">
        <w:rPr>
          <w:rFonts w:ascii="Times New Roman" w:eastAsia="Times New Roman" w:hAnsi="Times New Roman"/>
          <w:sz w:val="28"/>
          <w:szCs w:val="28"/>
          <w:lang w:eastAsia="ru-RU"/>
        </w:rPr>
        <w:t xml:space="preserve"> с</w:t>
      </w:r>
      <w:r w:rsidR="0047501D" w:rsidRPr="001E340A">
        <w:rPr>
          <w:rFonts w:ascii="Times New Roman" w:eastAsia="Times New Roman" w:hAnsi="Times New Roman"/>
          <w:sz w:val="28"/>
          <w:szCs w:val="28"/>
          <w:lang w:eastAsia="ru-RU"/>
        </w:rPr>
        <w:t xml:space="preserve"> работодателем или представителем</w:t>
      </w:r>
      <w:r w:rsidRPr="001E340A">
        <w:rPr>
          <w:rFonts w:ascii="Times New Roman" w:eastAsia="Times New Roman" w:hAnsi="Times New Roman"/>
          <w:sz w:val="28"/>
          <w:szCs w:val="28"/>
          <w:lang w:eastAsia="ru-RU"/>
        </w:rPr>
        <w:t xml:space="preserve"> работодателя.</w:t>
      </w:r>
    </w:p>
    <w:p w:rsidR="002F5E1B" w:rsidRPr="001E340A" w:rsidRDefault="002F5E1B" w:rsidP="00C16597">
      <w:pPr>
        <w:tabs>
          <w:tab w:val="left" w:pos="1134"/>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E340A">
        <w:rPr>
          <w:rFonts w:ascii="Times New Roman" w:eastAsia="Times New Roman" w:hAnsi="Times New Roman"/>
          <w:sz w:val="28"/>
          <w:szCs w:val="28"/>
          <w:lang w:eastAsia="ru-RU"/>
        </w:rPr>
        <w:t>3.3.</w:t>
      </w:r>
      <w:r w:rsidR="00C16597" w:rsidRPr="001E340A">
        <w:rPr>
          <w:rFonts w:ascii="Times New Roman" w:eastAsia="Times New Roman" w:hAnsi="Times New Roman"/>
          <w:sz w:val="28"/>
          <w:szCs w:val="28"/>
          <w:lang w:eastAsia="ru-RU"/>
        </w:rPr>
        <w:t xml:space="preserve"> </w:t>
      </w:r>
      <w:proofErr w:type="gramStart"/>
      <w:r w:rsidRPr="001E340A">
        <w:rPr>
          <w:rFonts w:ascii="Times New Roman" w:eastAsia="Times New Roman" w:hAnsi="Times New Roman"/>
          <w:sz w:val="28"/>
          <w:szCs w:val="28"/>
          <w:lang w:eastAsia="ru-RU"/>
        </w:rPr>
        <w:t>Продление срока служебной командировки допускается                             в исключительных случаях (задержка отправления транспортного средства, объявление перерыва в судебном заседании или отложение судебного разбирательства, изменение срока проведения заседания, совещания                 или публичного мероприятия, для участия в котором командирован работник,  и в иных случаях, связанных с увеличением объема и (или) сроков выполнения служебного поручения вне места постоянной работы).</w:t>
      </w:r>
      <w:proofErr w:type="gramEnd"/>
      <w:r w:rsidRPr="001E340A">
        <w:rPr>
          <w:rFonts w:ascii="Times New Roman" w:eastAsia="Times New Roman" w:hAnsi="Times New Roman"/>
          <w:sz w:val="28"/>
          <w:szCs w:val="28"/>
          <w:lang w:eastAsia="ru-RU"/>
        </w:rPr>
        <w:t xml:space="preserve"> Распоряжение (приказ) о продлении срока служебной командировки издается работодателем или представителем работодателя  на основании служебной записки руководителя структурного подразделения, заместителя руководителя органа местного самоуправления и документов, подтверждающих обстоятельства, указанные в настоящем пункте  </w:t>
      </w:r>
      <w:r w:rsidR="00C16597" w:rsidRPr="001E340A">
        <w:rPr>
          <w:rFonts w:ascii="Times New Roman" w:eastAsia="Times New Roman" w:hAnsi="Times New Roman"/>
          <w:sz w:val="28"/>
          <w:szCs w:val="28"/>
          <w:lang w:eastAsia="ru-RU"/>
        </w:rPr>
        <w:t xml:space="preserve">                      </w:t>
      </w:r>
      <w:r w:rsidRPr="001E340A">
        <w:rPr>
          <w:rFonts w:ascii="Times New Roman" w:eastAsia="Times New Roman" w:hAnsi="Times New Roman"/>
          <w:sz w:val="28"/>
          <w:szCs w:val="28"/>
          <w:lang w:eastAsia="ru-RU"/>
        </w:rPr>
        <w:t>(при наличии).</w:t>
      </w:r>
    </w:p>
    <w:p w:rsidR="002F5E1B" w:rsidRPr="001E340A" w:rsidRDefault="002F5E1B" w:rsidP="002F5E1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E340A">
        <w:rPr>
          <w:rFonts w:ascii="Times New Roman" w:eastAsia="Times New Roman" w:hAnsi="Times New Roman"/>
          <w:sz w:val="28"/>
          <w:szCs w:val="28"/>
          <w:lang w:eastAsia="ru-RU"/>
        </w:rPr>
        <w:t>3.4. Фактический срок пребывания командированного лица в месте командирования определяется по проездным документам, представляемым им по возвращении из служебной командировки.</w:t>
      </w:r>
    </w:p>
    <w:p w:rsidR="002F5E1B" w:rsidRPr="001E340A" w:rsidRDefault="002F5E1B" w:rsidP="002F5E1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1E340A">
        <w:rPr>
          <w:rFonts w:ascii="Times New Roman" w:eastAsia="Times New Roman" w:hAnsi="Times New Roman"/>
          <w:sz w:val="28"/>
          <w:szCs w:val="28"/>
          <w:lang w:eastAsia="ru-RU"/>
        </w:rPr>
        <w:t>3.5. При отсутствии проездных документов (билетов) фактический срок пребывания командированного лица в служебной командировке определяется по следующим документам:</w:t>
      </w:r>
    </w:p>
    <w:p w:rsidR="00C6282C" w:rsidRPr="001E340A" w:rsidRDefault="00C6282C" w:rsidP="00C6282C">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р</w:t>
      </w:r>
      <w:r w:rsidR="002F5E1B" w:rsidRPr="001E340A">
        <w:rPr>
          <w:rFonts w:ascii="Times New Roman" w:eastAsia="Times New Roman" w:hAnsi="Times New Roman" w:cs="Times New Roman"/>
          <w:sz w:val="28"/>
          <w:szCs w:val="28"/>
          <w:lang w:eastAsia="ru-RU"/>
        </w:rPr>
        <w:t>аспоряжением (приказом) работодателя или представителя работодателя о напра</w:t>
      </w:r>
      <w:r w:rsidRPr="001E340A">
        <w:rPr>
          <w:rFonts w:ascii="Times New Roman" w:eastAsia="Times New Roman" w:hAnsi="Times New Roman" w:cs="Times New Roman"/>
          <w:sz w:val="28"/>
          <w:szCs w:val="28"/>
          <w:lang w:eastAsia="ru-RU"/>
        </w:rPr>
        <w:t>влении в служебную командировку;</w:t>
      </w:r>
    </w:p>
    <w:p w:rsidR="00C6282C" w:rsidRPr="001E340A" w:rsidRDefault="00C6282C" w:rsidP="00C6282C">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о</w:t>
      </w:r>
      <w:r w:rsidR="002F5E1B" w:rsidRPr="001E340A">
        <w:rPr>
          <w:rFonts w:ascii="Times New Roman" w:eastAsia="Times New Roman" w:hAnsi="Times New Roman" w:cs="Times New Roman"/>
          <w:sz w:val="28"/>
          <w:szCs w:val="28"/>
          <w:lang w:eastAsia="ru-RU"/>
        </w:rPr>
        <w:t>тчетом о выполнении задания в командировке согласно  прил</w:t>
      </w:r>
      <w:r w:rsidRPr="001E340A">
        <w:rPr>
          <w:rFonts w:ascii="Times New Roman" w:eastAsia="Times New Roman" w:hAnsi="Times New Roman" w:cs="Times New Roman"/>
          <w:sz w:val="28"/>
          <w:szCs w:val="28"/>
          <w:lang w:eastAsia="ru-RU"/>
        </w:rPr>
        <w:t>ожению 1 к настоящему Положению;</w:t>
      </w:r>
    </w:p>
    <w:p w:rsidR="002F5E1B" w:rsidRPr="001E340A" w:rsidRDefault="00C6282C" w:rsidP="00C6282C">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д</w:t>
      </w:r>
      <w:r w:rsidR="002F5E1B" w:rsidRPr="001E340A">
        <w:rPr>
          <w:rFonts w:ascii="Times New Roman" w:eastAsia="Times New Roman" w:hAnsi="Times New Roman" w:cs="Times New Roman"/>
          <w:sz w:val="28"/>
          <w:szCs w:val="28"/>
          <w:lang w:eastAsia="ru-RU"/>
        </w:rPr>
        <w:t>окументами, подтверждающими расходы по найму жилого помещения.</w:t>
      </w:r>
    </w:p>
    <w:p w:rsidR="002F5E1B" w:rsidRPr="001E340A" w:rsidRDefault="002F5E1B" w:rsidP="002F5E1B">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2F5E1B" w:rsidRPr="001E340A" w:rsidRDefault="00C16597" w:rsidP="00C16597">
      <w:pPr>
        <w:tabs>
          <w:tab w:val="left" w:pos="851"/>
        </w:tabs>
        <w:spacing w:after="0" w:line="240" w:lineRule="auto"/>
        <w:ind w:left="284"/>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w:t>
      </w:r>
      <w:r w:rsidR="00C6282C" w:rsidRPr="001E340A">
        <w:rPr>
          <w:rFonts w:ascii="Times New Roman" w:eastAsia="Times New Roman" w:hAnsi="Times New Roman" w:cs="Times New Roman"/>
          <w:sz w:val="28"/>
          <w:szCs w:val="28"/>
          <w:lang w:eastAsia="ru-RU"/>
        </w:rPr>
        <w:t xml:space="preserve"> </w:t>
      </w:r>
      <w:r w:rsidR="002F5E1B" w:rsidRPr="001E340A">
        <w:rPr>
          <w:rFonts w:ascii="Times New Roman" w:eastAsia="Times New Roman" w:hAnsi="Times New Roman" w:cs="Times New Roman"/>
          <w:sz w:val="28"/>
          <w:szCs w:val="28"/>
          <w:lang w:eastAsia="ru-RU"/>
        </w:rPr>
        <w:t>Порядок и размеры возмещения расходов, связанных со служебными командировками в пределах территории Российской Федерации</w:t>
      </w:r>
    </w:p>
    <w:p w:rsidR="002F5E1B" w:rsidRPr="001E340A" w:rsidRDefault="002F5E1B" w:rsidP="002F5E1B">
      <w:pPr>
        <w:spacing w:after="0" w:line="240" w:lineRule="auto"/>
        <w:ind w:left="644"/>
        <w:contextualSpacing/>
        <w:jc w:val="both"/>
        <w:rPr>
          <w:rFonts w:ascii="Times New Roman" w:eastAsia="Times New Roman" w:hAnsi="Times New Roman" w:cs="Times New Roman"/>
          <w:sz w:val="28"/>
          <w:szCs w:val="28"/>
          <w:lang w:eastAsia="ru-RU"/>
        </w:rPr>
      </w:pP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4.1. При направлении в служебную командировку возмещаются следующие расходы:</w:t>
      </w:r>
    </w:p>
    <w:p w:rsidR="002F5E1B" w:rsidRPr="001E340A" w:rsidRDefault="002F5E1B" w:rsidP="002F5E1B">
      <w:pPr>
        <w:spacing w:after="0" w:line="240" w:lineRule="auto"/>
        <w:ind w:firstLine="567"/>
        <w:jc w:val="both"/>
        <w:rPr>
          <w:rFonts w:ascii="Times New Roman" w:eastAsia="Times New Roman" w:hAnsi="Times New Roman"/>
          <w:sz w:val="28"/>
          <w:szCs w:val="24"/>
          <w:lang w:eastAsia="ru-RU"/>
        </w:rPr>
      </w:pPr>
      <w:r w:rsidRPr="001E340A">
        <w:rPr>
          <w:rFonts w:ascii="Times New Roman" w:eastAsia="Times New Roman" w:hAnsi="Times New Roman" w:cs="Times New Roman"/>
          <w:sz w:val="28"/>
          <w:szCs w:val="28"/>
          <w:lang w:eastAsia="ru-RU"/>
        </w:rPr>
        <w:t xml:space="preserve">4.1.1. Расходы </w:t>
      </w:r>
      <w:r w:rsidRPr="001E340A">
        <w:rPr>
          <w:rFonts w:ascii="Times New Roman" w:eastAsia="Times New Roman" w:hAnsi="Times New Roman"/>
          <w:sz w:val="28"/>
          <w:szCs w:val="24"/>
          <w:lang w:eastAsia="ru-RU"/>
        </w:rPr>
        <w:t>по проезду к</w:t>
      </w:r>
      <w:r w:rsidR="00C6282C" w:rsidRPr="001E340A">
        <w:rPr>
          <w:rFonts w:ascii="Times New Roman" w:eastAsia="Times New Roman" w:hAnsi="Times New Roman"/>
          <w:sz w:val="28"/>
          <w:szCs w:val="24"/>
          <w:lang w:eastAsia="ru-RU"/>
        </w:rPr>
        <w:t xml:space="preserve"> месту командирования и обратно.</w:t>
      </w:r>
    </w:p>
    <w:p w:rsidR="002F5E1B" w:rsidRPr="001E340A" w:rsidRDefault="002F5E1B" w:rsidP="002F5E1B">
      <w:pPr>
        <w:spacing w:after="0" w:line="240" w:lineRule="auto"/>
        <w:ind w:firstLine="567"/>
        <w:jc w:val="both"/>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4.1.2. Расходы по бронированию и найму жилого помещения.</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4.1.3. Дополнительные расходы, связанные с проживанием вне места жительства (суточные).</w:t>
      </w:r>
    </w:p>
    <w:p w:rsidR="002F5E1B" w:rsidRPr="001E340A" w:rsidRDefault="002F5E1B" w:rsidP="00EB7130">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4.1.4. Иные расходы, связанные со служебной командировкой, произведенные командированным лицом с разрешения работодателя </w:t>
      </w:r>
      <w:r w:rsidR="00EB7130" w:rsidRPr="001E340A">
        <w:rPr>
          <w:rFonts w:ascii="Times New Roman" w:eastAsia="Times New Roman" w:hAnsi="Times New Roman" w:cs="Times New Roman"/>
          <w:sz w:val="28"/>
          <w:szCs w:val="28"/>
          <w:lang w:eastAsia="ru-RU"/>
        </w:rPr>
        <w:t>или представителя работодателя.</w:t>
      </w:r>
    </w:p>
    <w:p w:rsidR="002F5E1B" w:rsidRPr="001E340A" w:rsidRDefault="002F5E1B" w:rsidP="00C16597">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4.2. Расходы, указанные в </w:t>
      </w:r>
      <w:proofErr w:type="spellStart"/>
      <w:r w:rsidRPr="001E340A">
        <w:rPr>
          <w:rFonts w:ascii="Times New Roman" w:eastAsia="Times New Roman" w:hAnsi="Times New Roman" w:cs="Times New Roman"/>
          <w:sz w:val="28"/>
          <w:szCs w:val="28"/>
          <w:lang w:eastAsia="ru-RU"/>
        </w:rPr>
        <w:t>пп</w:t>
      </w:r>
      <w:proofErr w:type="spellEnd"/>
      <w:r w:rsidRPr="001E340A">
        <w:rPr>
          <w:rFonts w:ascii="Times New Roman" w:eastAsia="Times New Roman" w:hAnsi="Times New Roman" w:cs="Times New Roman"/>
          <w:sz w:val="28"/>
          <w:szCs w:val="28"/>
          <w:lang w:eastAsia="ru-RU"/>
        </w:rPr>
        <w:t>. 4.1.2, 4.1.3 и 4.1.4 п. 4.1 настоящего Положения, возмещаются командированному лицу за каждый день нахождения в командировке, включая выходные и нерабочие праздничные дни, а также за дни нахождения в пути, в том числе за врем</w:t>
      </w:r>
      <w:r w:rsidR="00C16597" w:rsidRPr="001E340A">
        <w:rPr>
          <w:rFonts w:ascii="Times New Roman" w:eastAsia="Times New Roman" w:hAnsi="Times New Roman" w:cs="Times New Roman"/>
          <w:sz w:val="28"/>
          <w:szCs w:val="28"/>
          <w:lang w:eastAsia="ru-RU"/>
        </w:rPr>
        <w:t>я вынужденной остановки в пути.</w:t>
      </w:r>
    </w:p>
    <w:p w:rsidR="002F5E1B" w:rsidRPr="001E340A" w:rsidRDefault="002F5E1B" w:rsidP="002F5E1B">
      <w:pPr>
        <w:spacing w:after="0" w:line="240" w:lineRule="auto"/>
        <w:ind w:firstLine="567"/>
        <w:jc w:val="both"/>
        <w:rPr>
          <w:rFonts w:ascii="Times New Roman" w:eastAsia="Times New Roman" w:hAnsi="Times New Roman"/>
          <w:sz w:val="28"/>
          <w:szCs w:val="24"/>
          <w:lang w:eastAsia="ru-RU"/>
        </w:rPr>
      </w:pPr>
      <w:r w:rsidRPr="001E340A">
        <w:rPr>
          <w:rFonts w:ascii="Times New Roman" w:eastAsia="Times New Roman" w:hAnsi="Times New Roman" w:cs="Times New Roman"/>
          <w:sz w:val="28"/>
          <w:szCs w:val="28"/>
          <w:lang w:eastAsia="ru-RU"/>
        </w:rPr>
        <w:lastRenderedPageBreak/>
        <w:t xml:space="preserve">4.3. Расходы </w:t>
      </w:r>
      <w:r w:rsidRPr="001E340A">
        <w:rPr>
          <w:rFonts w:ascii="Times New Roman" w:eastAsia="Times New Roman" w:hAnsi="Times New Roman"/>
          <w:sz w:val="28"/>
          <w:szCs w:val="24"/>
          <w:lang w:eastAsia="ru-RU"/>
        </w:rPr>
        <w:t>по проезду к месту командирования и обратно лицам, замещающим муниципальные должности, и работникам органов местного самоуправления города.</w:t>
      </w:r>
    </w:p>
    <w:p w:rsidR="002F5E1B" w:rsidRPr="001E340A" w:rsidRDefault="002F5E1B" w:rsidP="002F5E1B">
      <w:pPr>
        <w:spacing w:after="0" w:line="240" w:lineRule="auto"/>
        <w:ind w:firstLine="567"/>
        <w:jc w:val="both"/>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 xml:space="preserve">4.3.1.Расходы по проезду к месту командирования и обратно, включая страховой взнос на обязательное личное страхование пассажиров </w:t>
      </w:r>
      <w:r w:rsidR="00C16597" w:rsidRPr="001E340A">
        <w:rPr>
          <w:rFonts w:ascii="Times New Roman" w:eastAsia="Times New Roman" w:hAnsi="Times New Roman"/>
          <w:sz w:val="28"/>
          <w:szCs w:val="24"/>
          <w:lang w:eastAsia="ru-RU"/>
        </w:rPr>
        <w:t xml:space="preserve">                           </w:t>
      </w:r>
      <w:r w:rsidRPr="001E340A">
        <w:rPr>
          <w:rFonts w:ascii="Times New Roman" w:eastAsia="Times New Roman" w:hAnsi="Times New Roman"/>
          <w:sz w:val="28"/>
          <w:szCs w:val="24"/>
          <w:lang w:eastAsia="ru-RU"/>
        </w:rPr>
        <w:t xml:space="preserve">на транспорте, оплату услуг по оформлению проездных документов, предоставление в поездах постельных принадлежностей, возмещаются </w:t>
      </w:r>
      <w:r w:rsidR="00C16597" w:rsidRPr="001E340A">
        <w:rPr>
          <w:rFonts w:ascii="Times New Roman" w:eastAsia="Times New Roman" w:hAnsi="Times New Roman"/>
          <w:sz w:val="28"/>
          <w:szCs w:val="24"/>
          <w:lang w:eastAsia="ru-RU"/>
        </w:rPr>
        <w:t xml:space="preserve">                 </w:t>
      </w:r>
      <w:r w:rsidRPr="001E340A">
        <w:rPr>
          <w:rFonts w:ascii="Times New Roman" w:eastAsia="Times New Roman" w:hAnsi="Times New Roman"/>
          <w:sz w:val="28"/>
          <w:szCs w:val="24"/>
          <w:lang w:eastAsia="ru-RU"/>
        </w:rPr>
        <w:t>по фактическим затратам, подтвержденным соответствующими документами, но не выше следующих предельных нормативов:</w:t>
      </w:r>
    </w:p>
    <w:p w:rsidR="002F5E1B" w:rsidRPr="001E340A" w:rsidRDefault="002F5E1B" w:rsidP="002F5E1B">
      <w:pPr>
        <w:spacing w:after="0" w:line="240" w:lineRule="auto"/>
        <w:ind w:firstLine="567"/>
        <w:jc w:val="both"/>
        <w:rPr>
          <w:rFonts w:ascii="Times New Roman" w:eastAsia="Times New Roman" w:hAnsi="Times New Roman"/>
          <w:sz w:val="20"/>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738"/>
        <w:gridCol w:w="3874"/>
      </w:tblGrid>
      <w:tr w:rsidR="002F5E1B" w:rsidRPr="001E340A" w:rsidTr="002F5E1B">
        <w:tc>
          <w:tcPr>
            <w:tcW w:w="851" w:type="dxa"/>
          </w:tcPr>
          <w:p w:rsidR="002F5E1B" w:rsidRPr="001E340A" w:rsidRDefault="002F5E1B" w:rsidP="002F5E1B">
            <w:pPr>
              <w:spacing w:after="0" w:line="240" w:lineRule="auto"/>
              <w:jc w:val="center"/>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 xml:space="preserve">№ </w:t>
            </w:r>
            <w:proofErr w:type="gramStart"/>
            <w:r w:rsidRPr="001E340A">
              <w:rPr>
                <w:rFonts w:ascii="Times New Roman" w:eastAsia="Times New Roman" w:hAnsi="Times New Roman"/>
                <w:sz w:val="28"/>
                <w:szCs w:val="24"/>
                <w:lang w:eastAsia="ru-RU"/>
              </w:rPr>
              <w:t>п</w:t>
            </w:r>
            <w:proofErr w:type="gramEnd"/>
            <w:r w:rsidRPr="001E340A">
              <w:rPr>
                <w:rFonts w:ascii="Times New Roman" w:eastAsia="Times New Roman" w:hAnsi="Times New Roman"/>
                <w:sz w:val="28"/>
                <w:szCs w:val="24"/>
                <w:lang w:eastAsia="ru-RU"/>
              </w:rPr>
              <w:t>/п</w:t>
            </w:r>
          </w:p>
        </w:tc>
        <w:tc>
          <w:tcPr>
            <w:tcW w:w="4738" w:type="dxa"/>
          </w:tcPr>
          <w:p w:rsidR="002F5E1B" w:rsidRPr="001E340A" w:rsidRDefault="002F5E1B" w:rsidP="002F5E1B">
            <w:pPr>
              <w:spacing w:after="0" w:line="240" w:lineRule="auto"/>
              <w:jc w:val="center"/>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Категория должности</w:t>
            </w:r>
          </w:p>
        </w:tc>
        <w:tc>
          <w:tcPr>
            <w:tcW w:w="3874" w:type="dxa"/>
          </w:tcPr>
          <w:p w:rsidR="002F5E1B" w:rsidRPr="001E340A" w:rsidRDefault="002F5E1B" w:rsidP="002F5E1B">
            <w:pPr>
              <w:spacing w:after="0" w:line="240" w:lineRule="auto"/>
              <w:jc w:val="center"/>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Вид транспорта</w:t>
            </w:r>
          </w:p>
          <w:p w:rsidR="002F5E1B" w:rsidRPr="001E340A" w:rsidRDefault="002F5E1B" w:rsidP="002F5E1B">
            <w:pPr>
              <w:spacing w:after="0" w:line="240" w:lineRule="auto"/>
              <w:jc w:val="center"/>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 xml:space="preserve">и категория </w:t>
            </w:r>
          </w:p>
          <w:p w:rsidR="002F5E1B" w:rsidRPr="001E340A" w:rsidRDefault="002F5E1B" w:rsidP="002F5E1B">
            <w:pPr>
              <w:spacing w:after="0" w:line="240" w:lineRule="auto"/>
              <w:jc w:val="center"/>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обслуживания</w:t>
            </w:r>
          </w:p>
        </w:tc>
      </w:tr>
      <w:tr w:rsidR="002F5E1B" w:rsidRPr="001E340A" w:rsidTr="002F5E1B">
        <w:tc>
          <w:tcPr>
            <w:tcW w:w="851" w:type="dxa"/>
          </w:tcPr>
          <w:p w:rsidR="002F5E1B" w:rsidRPr="001E340A" w:rsidRDefault="002F5E1B" w:rsidP="002F5E1B">
            <w:pPr>
              <w:spacing w:after="0" w:line="240" w:lineRule="auto"/>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1</w:t>
            </w:r>
          </w:p>
        </w:tc>
        <w:tc>
          <w:tcPr>
            <w:tcW w:w="4738" w:type="dxa"/>
          </w:tcPr>
          <w:p w:rsidR="002F5E1B" w:rsidRPr="001E340A" w:rsidRDefault="002F5E1B" w:rsidP="002F5E1B">
            <w:pPr>
              <w:spacing w:after="0" w:line="240" w:lineRule="auto"/>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Глава города, Председатель Думы города, Председатель Контрольно-счетной палаты города</w:t>
            </w:r>
          </w:p>
        </w:tc>
        <w:tc>
          <w:tcPr>
            <w:tcW w:w="3874" w:type="dxa"/>
          </w:tcPr>
          <w:p w:rsidR="002F5E1B" w:rsidRPr="001E340A" w:rsidRDefault="002F5E1B" w:rsidP="002F5E1B">
            <w:pPr>
              <w:spacing w:after="0" w:line="240" w:lineRule="auto"/>
              <w:jc w:val="both"/>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воздушный:</w:t>
            </w:r>
          </w:p>
          <w:p w:rsidR="002F5E1B" w:rsidRPr="001E340A" w:rsidRDefault="002F5E1B" w:rsidP="002F5E1B">
            <w:pPr>
              <w:spacing w:after="0" w:line="240" w:lineRule="auto"/>
              <w:jc w:val="both"/>
              <w:rPr>
                <w:rFonts w:ascii="Times New Roman" w:eastAsia="Times New Roman" w:hAnsi="Times New Roman"/>
                <w:sz w:val="28"/>
                <w:szCs w:val="24"/>
                <w:lang w:eastAsia="ru-RU"/>
              </w:rPr>
            </w:pPr>
            <w:r w:rsidRPr="001E340A">
              <w:rPr>
                <w:rFonts w:ascii="Times New Roman" w:eastAsia="Times New Roman" w:hAnsi="Times New Roman"/>
                <w:sz w:val="28"/>
                <w:szCs w:val="24"/>
                <w:lang w:val="en-US" w:eastAsia="ru-RU"/>
              </w:rPr>
              <w:t>c</w:t>
            </w:r>
            <w:proofErr w:type="spellStart"/>
            <w:r w:rsidRPr="001E340A">
              <w:rPr>
                <w:rFonts w:ascii="Times New Roman" w:eastAsia="Times New Roman" w:hAnsi="Times New Roman"/>
                <w:sz w:val="28"/>
                <w:szCs w:val="24"/>
                <w:lang w:eastAsia="ru-RU"/>
              </w:rPr>
              <w:t>алон</w:t>
            </w:r>
            <w:proofErr w:type="spellEnd"/>
            <w:r w:rsidRPr="001E340A">
              <w:rPr>
                <w:rFonts w:ascii="Times New Roman" w:eastAsia="Times New Roman" w:hAnsi="Times New Roman"/>
                <w:sz w:val="28"/>
                <w:szCs w:val="24"/>
                <w:lang w:eastAsia="ru-RU"/>
              </w:rPr>
              <w:t xml:space="preserve"> бизнес-класса,</w:t>
            </w:r>
          </w:p>
          <w:p w:rsidR="002F5E1B" w:rsidRPr="001E340A" w:rsidRDefault="002F5E1B" w:rsidP="002F5E1B">
            <w:pPr>
              <w:spacing w:after="0" w:line="240" w:lineRule="auto"/>
              <w:jc w:val="both"/>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железнодорожный:</w:t>
            </w:r>
          </w:p>
          <w:p w:rsidR="002F5E1B" w:rsidRPr="001E340A" w:rsidRDefault="002F5E1B" w:rsidP="002F5E1B">
            <w:pPr>
              <w:spacing w:after="0" w:line="240" w:lineRule="auto"/>
              <w:jc w:val="both"/>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тип вагона лю</w:t>
            </w:r>
            <w:proofErr w:type="gramStart"/>
            <w:r w:rsidRPr="001E340A">
              <w:rPr>
                <w:rFonts w:ascii="Times New Roman" w:eastAsia="Times New Roman" w:hAnsi="Times New Roman"/>
                <w:sz w:val="28"/>
                <w:szCs w:val="24"/>
                <w:lang w:eastAsia="ru-RU"/>
              </w:rPr>
              <w:t>кс с кл</w:t>
            </w:r>
            <w:proofErr w:type="gramEnd"/>
            <w:r w:rsidRPr="001E340A">
              <w:rPr>
                <w:rFonts w:ascii="Times New Roman" w:eastAsia="Times New Roman" w:hAnsi="Times New Roman"/>
                <w:sz w:val="28"/>
                <w:szCs w:val="24"/>
                <w:lang w:eastAsia="ru-RU"/>
              </w:rPr>
              <w:t xml:space="preserve">ассом </w:t>
            </w:r>
          </w:p>
          <w:p w:rsidR="002F5E1B" w:rsidRPr="001E340A" w:rsidRDefault="002F5E1B" w:rsidP="002F5E1B">
            <w:pPr>
              <w:spacing w:after="0" w:line="240" w:lineRule="auto"/>
              <w:jc w:val="both"/>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 xml:space="preserve">обслуживания </w:t>
            </w:r>
            <w:r w:rsidRPr="001E340A">
              <w:rPr>
                <w:rFonts w:ascii="Times New Roman" w:eastAsia="Times New Roman" w:hAnsi="Times New Roman"/>
                <w:sz w:val="28"/>
                <w:szCs w:val="24"/>
                <w:lang w:val="en-US" w:eastAsia="ru-RU"/>
              </w:rPr>
              <w:t>VIP</w:t>
            </w:r>
          </w:p>
        </w:tc>
      </w:tr>
      <w:tr w:rsidR="002F5E1B" w:rsidRPr="001E340A" w:rsidTr="002F5E1B">
        <w:tc>
          <w:tcPr>
            <w:tcW w:w="851" w:type="dxa"/>
          </w:tcPr>
          <w:p w:rsidR="002F5E1B" w:rsidRPr="001E340A" w:rsidRDefault="002F5E1B" w:rsidP="002F5E1B">
            <w:pPr>
              <w:spacing w:after="0" w:line="240" w:lineRule="auto"/>
              <w:rPr>
                <w:rFonts w:ascii="Times New Roman" w:eastAsia="Times New Roman" w:hAnsi="Times New Roman"/>
                <w:spacing w:val="-6"/>
                <w:sz w:val="28"/>
                <w:szCs w:val="24"/>
                <w:lang w:eastAsia="ru-RU"/>
              </w:rPr>
            </w:pPr>
            <w:r w:rsidRPr="001E340A">
              <w:rPr>
                <w:rFonts w:ascii="Times New Roman" w:eastAsia="Times New Roman" w:hAnsi="Times New Roman"/>
                <w:spacing w:val="-6"/>
                <w:sz w:val="28"/>
                <w:szCs w:val="24"/>
                <w:lang w:eastAsia="ru-RU"/>
              </w:rPr>
              <w:t>2</w:t>
            </w:r>
          </w:p>
        </w:tc>
        <w:tc>
          <w:tcPr>
            <w:tcW w:w="4738" w:type="dxa"/>
          </w:tcPr>
          <w:p w:rsidR="002F5E1B" w:rsidRPr="001E340A" w:rsidRDefault="002F5E1B" w:rsidP="002F5E1B">
            <w:pPr>
              <w:spacing w:after="0" w:line="240" w:lineRule="auto"/>
              <w:rPr>
                <w:rFonts w:ascii="Times New Roman" w:eastAsia="Times New Roman" w:hAnsi="Times New Roman"/>
                <w:sz w:val="28"/>
                <w:szCs w:val="24"/>
                <w:lang w:eastAsia="ru-RU"/>
              </w:rPr>
            </w:pPr>
            <w:r w:rsidRPr="001E340A">
              <w:rPr>
                <w:rFonts w:ascii="Times New Roman" w:eastAsia="Times New Roman" w:hAnsi="Times New Roman"/>
                <w:spacing w:val="-6"/>
                <w:sz w:val="28"/>
                <w:szCs w:val="24"/>
                <w:lang w:eastAsia="ru-RU"/>
              </w:rPr>
              <w:t>Работники органов местного самоуправления</w:t>
            </w:r>
            <w:r w:rsidRPr="001E340A">
              <w:rPr>
                <w:rFonts w:ascii="Times New Roman" w:eastAsia="Times New Roman" w:hAnsi="Times New Roman"/>
                <w:sz w:val="28"/>
                <w:szCs w:val="24"/>
                <w:lang w:eastAsia="ru-RU"/>
              </w:rPr>
              <w:t xml:space="preserve"> города, з</w:t>
            </w:r>
            <w:r w:rsidR="00AF1645" w:rsidRPr="001E340A">
              <w:rPr>
                <w:rFonts w:ascii="Times New Roman" w:eastAsia="Times New Roman" w:hAnsi="Times New Roman"/>
                <w:sz w:val="28"/>
                <w:szCs w:val="24"/>
                <w:lang w:eastAsia="ru-RU"/>
              </w:rPr>
              <w:t>а исключением указанных в пункте</w:t>
            </w:r>
            <w:r w:rsidRPr="001E340A">
              <w:rPr>
                <w:rFonts w:ascii="Times New Roman" w:eastAsia="Times New Roman" w:hAnsi="Times New Roman"/>
                <w:sz w:val="28"/>
                <w:szCs w:val="24"/>
                <w:lang w:eastAsia="ru-RU"/>
              </w:rPr>
              <w:t xml:space="preserve"> 1 </w:t>
            </w:r>
            <w:r w:rsidR="00873C1A" w:rsidRPr="001E340A">
              <w:rPr>
                <w:rFonts w:ascii="Times New Roman" w:eastAsia="Times New Roman" w:hAnsi="Times New Roman"/>
                <w:sz w:val="28"/>
                <w:szCs w:val="24"/>
                <w:lang w:eastAsia="ru-RU"/>
              </w:rPr>
              <w:t>таблицы</w:t>
            </w:r>
          </w:p>
        </w:tc>
        <w:tc>
          <w:tcPr>
            <w:tcW w:w="3874" w:type="dxa"/>
          </w:tcPr>
          <w:p w:rsidR="002F5E1B" w:rsidRPr="001E340A" w:rsidRDefault="002F5E1B" w:rsidP="002F5E1B">
            <w:pPr>
              <w:spacing w:after="0" w:line="240" w:lineRule="auto"/>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воздушный:</w:t>
            </w:r>
          </w:p>
          <w:p w:rsidR="002F5E1B" w:rsidRPr="001E340A" w:rsidRDefault="002F5E1B" w:rsidP="002F5E1B">
            <w:pPr>
              <w:spacing w:after="0" w:line="240" w:lineRule="auto"/>
              <w:rPr>
                <w:rFonts w:ascii="Times New Roman" w:eastAsia="Times New Roman" w:hAnsi="Times New Roman"/>
                <w:sz w:val="28"/>
                <w:szCs w:val="24"/>
                <w:lang w:eastAsia="ru-RU"/>
              </w:rPr>
            </w:pPr>
            <w:r w:rsidRPr="001E340A">
              <w:rPr>
                <w:rFonts w:ascii="Times New Roman" w:eastAsia="Times New Roman" w:hAnsi="Times New Roman"/>
                <w:sz w:val="28"/>
                <w:szCs w:val="24"/>
                <w:lang w:val="en-US" w:eastAsia="ru-RU"/>
              </w:rPr>
              <w:t>c</w:t>
            </w:r>
            <w:proofErr w:type="spellStart"/>
            <w:r w:rsidRPr="001E340A">
              <w:rPr>
                <w:rFonts w:ascii="Times New Roman" w:eastAsia="Times New Roman" w:hAnsi="Times New Roman"/>
                <w:sz w:val="28"/>
                <w:szCs w:val="24"/>
                <w:lang w:eastAsia="ru-RU"/>
              </w:rPr>
              <w:t>алон</w:t>
            </w:r>
            <w:proofErr w:type="spellEnd"/>
            <w:r w:rsidRPr="001E340A">
              <w:rPr>
                <w:rFonts w:ascii="Times New Roman" w:eastAsia="Times New Roman" w:hAnsi="Times New Roman"/>
                <w:sz w:val="28"/>
                <w:szCs w:val="24"/>
                <w:lang w:eastAsia="ru-RU"/>
              </w:rPr>
              <w:t xml:space="preserve"> </w:t>
            </w:r>
            <w:r w:rsidRPr="001E340A">
              <w:rPr>
                <w:rFonts w:ascii="Times New Roman" w:eastAsia="Times New Roman" w:hAnsi="Times New Roman"/>
                <w:sz w:val="28"/>
                <w:szCs w:val="28"/>
                <w:lang w:eastAsia="ru-RU"/>
              </w:rPr>
              <w:t>экономического класса</w:t>
            </w:r>
            <w:r w:rsidRPr="001E340A">
              <w:rPr>
                <w:rFonts w:ascii="Times New Roman" w:eastAsia="Times New Roman" w:hAnsi="Times New Roman"/>
                <w:sz w:val="28"/>
                <w:szCs w:val="24"/>
                <w:lang w:eastAsia="ru-RU"/>
              </w:rPr>
              <w:t>,</w:t>
            </w:r>
          </w:p>
          <w:p w:rsidR="002F5E1B" w:rsidRPr="001E340A" w:rsidRDefault="002F5E1B" w:rsidP="002F5E1B">
            <w:pPr>
              <w:spacing w:after="0" w:line="240" w:lineRule="auto"/>
              <w:rPr>
                <w:rFonts w:ascii="Times New Roman" w:eastAsia="Times New Roman" w:hAnsi="Times New Roman"/>
                <w:sz w:val="28"/>
                <w:szCs w:val="24"/>
                <w:lang w:eastAsia="ru-RU"/>
              </w:rPr>
            </w:pPr>
            <w:r w:rsidRPr="001E340A">
              <w:rPr>
                <w:rFonts w:ascii="Times New Roman" w:eastAsia="Times New Roman" w:hAnsi="Times New Roman"/>
                <w:sz w:val="28"/>
                <w:szCs w:val="24"/>
                <w:lang w:eastAsia="ru-RU"/>
              </w:rPr>
              <w:t>железнодорожный:</w:t>
            </w:r>
          </w:p>
          <w:p w:rsidR="002F5E1B" w:rsidRPr="001E340A" w:rsidRDefault="002F5E1B" w:rsidP="002F5E1B">
            <w:pPr>
              <w:spacing w:after="0" w:line="240" w:lineRule="auto"/>
              <w:rPr>
                <w:rFonts w:ascii="Times New Roman" w:eastAsia="Times New Roman" w:hAnsi="Times New Roman"/>
                <w:sz w:val="28"/>
                <w:szCs w:val="24"/>
                <w:lang w:eastAsia="ru-RU"/>
              </w:rPr>
            </w:pPr>
            <w:r w:rsidRPr="001E340A">
              <w:rPr>
                <w:rFonts w:ascii="Times New Roman" w:eastAsia="Times New Roman" w:hAnsi="Times New Roman" w:cs="Times New Roman"/>
                <w:sz w:val="28"/>
                <w:szCs w:val="28"/>
                <w:lang w:eastAsia="ru-RU"/>
              </w:rPr>
              <w:t>в 4-местном купе купейного вагона в поездах любой категории без услуг</w:t>
            </w:r>
          </w:p>
        </w:tc>
      </w:tr>
    </w:tbl>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p>
    <w:p w:rsidR="002F5E1B" w:rsidRPr="001E340A" w:rsidRDefault="002F5E1B" w:rsidP="00C16597">
      <w:pPr>
        <w:pStyle w:val="a3"/>
        <w:numPr>
          <w:ilvl w:val="2"/>
          <w:numId w:val="21"/>
        </w:numPr>
        <w:spacing w:after="0" w:line="240" w:lineRule="auto"/>
        <w:ind w:left="0"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Действие пункта 4.3.1 не распространяется на возмещение расходов при направлении командированного лица в служебную командировку в составе официальной делегации.</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8"/>
          <w:lang w:eastAsia="ru-RU"/>
        </w:rPr>
        <w:t xml:space="preserve">4.3.3. </w:t>
      </w:r>
      <w:proofErr w:type="gramStart"/>
      <w:r w:rsidRPr="001E340A">
        <w:rPr>
          <w:rFonts w:ascii="Times New Roman" w:eastAsia="Times New Roman" w:hAnsi="Times New Roman" w:cs="Times New Roman"/>
          <w:sz w:val="28"/>
          <w:szCs w:val="28"/>
          <w:lang w:eastAsia="ru-RU"/>
        </w:rPr>
        <w:t xml:space="preserve">В случае проезда к месту командирования и (или) обратно работников </w:t>
      </w:r>
      <w:r w:rsidRPr="001E340A">
        <w:rPr>
          <w:rFonts w:ascii="Times New Roman" w:eastAsia="Times New Roman" w:hAnsi="Times New Roman" w:cs="Times New Roman"/>
          <w:spacing w:val="-4"/>
          <w:sz w:val="28"/>
          <w:szCs w:val="28"/>
          <w:lang w:eastAsia="ru-RU"/>
        </w:rPr>
        <w:t xml:space="preserve">органов местного самоуправления города, указанных в пункте 2 </w:t>
      </w:r>
      <w:r w:rsidRPr="001E340A">
        <w:rPr>
          <w:rFonts w:ascii="Times New Roman" w:eastAsia="Times New Roman" w:hAnsi="Times New Roman" w:cs="Times New Roman"/>
          <w:sz w:val="28"/>
          <w:szCs w:val="28"/>
          <w:lang w:eastAsia="ru-RU"/>
        </w:rPr>
        <w:t xml:space="preserve">таблицы </w:t>
      </w:r>
      <w:proofErr w:type="spellStart"/>
      <w:r w:rsidRPr="001E340A">
        <w:rPr>
          <w:rFonts w:ascii="Times New Roman" w:eastAsia="Times New Roman" w:hAnsi="Times New Roman" w:cs="Times New Roman"/>
          <w:sz w:val="28"/>
          <w:szCs w:val="28"/>
          <w:lang w:eastAsia="ru-RU"/>
        </w:rPr>
        <w:t>пп</w:t>
      </w:r>
      <w:proofErr w:type="spellEnd"/>
      <w:r w:rsidRPr="001E340A">
        <w:rPr>
          <w:rFonts w:ascii="Times New Roman" w:eastAsia="Times New Roman" w:hAnsi="Times New Roman" w:cs="Times New Roman"/>
          <w:sz w:val="28"/>
          <w:szCs w:val="28"/>
          <w:lang w:eastAsia="ru-RU"/>
        </w:rPr>
        <w:t xml:space="preserve">. 4.3.1 настоящего Положения, воздушным транспортом в салоне бизнес-класса, расходы возмещаются на основании справки о стоимости проезда, выданной работнику соответствующей транспортной организацией (агентством, билетной кассой), в размере минимальной стоимости проезда </w:t>
      </w:r>
      <w:r w:rsidR="00C16597"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в салоне экономического класса на дату   проезда на данном рейсе.</w:t>
      </w:r>
      <w:proofErr w:type="gramEnd"/>
    </w:p>
    <w:p w:rsidR="002F5E1B" w:rsidRPr="001E340A" w:rsidRDefault="002F5E1B" w:rsidP="002F5E1B">
      <w:pPr>
        <w:spacing w:after="0" w:line="240" w:lineRule="auto"/>
        <w:ind w:firstLine="567"/>
        <w:jc w:val="both"/>
        <w:rPr>
          <w:rFonts w:ascii="Times New Roman" w:eastAsia="Times New Roman" w:hAnsi="Times New Roman" w:cs="Times New Roman"/>
          <w:sz w:val="28"/>
          <w:szCs w:val="24"/>
          <w:lang w:eastAsia="ru-RU"/>
        </w:rPr>
      </w:pPr>
      <w:proofErr w:type="gramStart"/>
      <w:r w:rsidRPr="001E340A">
        <w:rPr>
          <w:rFonts w:ascii="Times New Roman" w:eastAsia="Times New Roman" w:hAnsi="Times New Roman" w:cs="Times New Roman"/>
          <w:sz w:val="28"/>
          <w:szCs w:val="24"/>
          <w:lang w:eastAsia="ru-RU"/>
        </w:rPr>
        <w:t>В случае проезда к месту командирования и (или) обратно работников органов местного самоуправления города, указанных в пункте 2 таблицы</w:t>
      </w:r>
      <w:r w:rsidRPr="001E340A">
        <w:t xml:space="preserve"> </w:t>
      </w:r>
      <w:r w:rsidR="00C16597" w:rsidRPr="001E340A">
        <w:t xml:space="preserve">                 </w:t>
      </w:r>
      <w:proofErr w:type="spellStart"/>
      <w:r w:rsidRPr="001E340A">
        <w:rPr>
          <w:rFonts w:ascii="Times New Roman" w:eastAsia="Times New Roman" w:hAnsi="Times New Roman" w:cs="Times New Roman"/>
          <w:sz w:val="28"/>
          <w:szCs w:val="24"/>
          <w:lang w:eastAsia="ru-RU"/>
        </w:rPr>
        <w:t>пп</w:t>
      </w:r>
      <w:proofErr w:type="spellEnd"/>
      <w:r w:rsidRPr="001E340A">
        <w:rPr>
          <w:rFonts w:ascii="Times New Roman" w:eastAsia="Times New Roman" w:hAnsi="Times New Roman" w:cs="Times New Roman"/>
          <w:sz w:val="28"/>
          <w:szCs w:val="24"/>
          <w:lang w:eastAsia="ru-RU"/>
        </w:rPr>
        <w:t>. 4.3.1 настоящего Положения, железнодорожным транспортом в вагоне более высокого класса обслуживания, чем указано в</w:t>
      </w:r>
      <w:r w:rsidRPr="001E340A">
        <w:t xml:space="preserve"> </w:t>
      </w:r>
      <w:r w:rsidRPr="001E340A">
        <w:rPr>
          <w:rFonts w:ascii="Times New Roman" w:eastAsia="Times New Roman" w:hAnsi="Times New Roman" w:cs="Times New Roman"/>
          <w:sz w:val="28"/>
          <w:szCs w:val="24"/>
          <w:lang w:eastAsia="ru-RU"/>
        </w:rPr>
        <w:t xml:space="preserve"> пункте 2 таблицы </w:t>
      </w:r>
      <w:r w:rsidR="00C16597" w:rsidRPr="001E340A">
        <w:rPr>
          <w:rFonts w:ascii="Times New Roman" w:eastAsia="Times New Roman" w:hAnsi="Times New Roman" w:cs="Times New Roman"/>
          <w:sz w:val="28"/>
          <w:szCs w:val="24"/>
          <w:lang w:eastAsia="ru-RU"/>
        </w:rPr>
        <w:t xml:space="preserve">                </w:t>
      </w:r>
      <w:proofErr w:type="spellStart"/>
      <w:r w:rsidRPr="001E340A">
        <w:rPr>
          <w:rFonts w:ascii="Times New Roman" w:eastAsia="Times New Roman" w:hAnsi="Times New Roman" w:cs="Times New Roman"/>
          <w:sz w:val="28"/>
          <w:szCs w:val="24"/>
          <w:lang w:eastAsia="ru-RU"/>
        </w:rPr>
        <w:t>пп</w:t>
      </w:r>
      <w:proofErr w:type="spellEnd"/>
      <w:r w:rsidRPr="001E340A">
        <w:rPr>
          <w:rFonts w:ascii="Times New Roman" w:eastAsia="Times New Roman" w:hAnsi="Times New Roman" w:cs="Times New Roman"/>
          <w:sz w:val="28"/>
          <w:szCs w:val="24"/>
          <w:lang w:eastAsia="ru-RU"/>
        </w:rPr>
        <w:t>. 4.3.1 настоящего Положения, расходы возмещаются на основании справки о стоимости проезда, выданной работнику соответствующей транспортной организацией (агентством, билетной кассой), в размере минимальной</w:t>
      </w:r>
      <w:proofErr w:type="gramEnd"/>
      <w:r w:rsidRPr="001E340A">
        <w:rPr>
          <w:rFonts w:ascii="Times New Roman" w:eastAsia="Times New Roman" w:hAnsi="Times New Roman" w:cs="Times New Roman"/>
          <w:sz w:val="28"/>
          <w:szCs w:val="24"/>
          <w:lang w:eastAsia="ru-RU"/>
        </w:rPr>
        <w:t xml:space="preserve"> стоимости проезда в вагоне купе с классом обслуживания «купейный» вагон без услуг на дату проезда.</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4.3.4.</w:t>
      </w:r>
      <w:r w:rsidR="00C16597" w:rsidRPr="001E340A">
        <w:rPr>
          <w:rFonts w:ascii="Times New Roman" w:eastAsia="Times New Roman" w:hAnsi="Times New Roman" w:cs="Times New Roman"/>
          <w:sz w:val="28"/>
          <w:szCs w:val="24"/>
          <w:lang w:eastAsia="ru-RU"/>
        </w:rPr>
        <w:t xml:space="preserve"> </w:t>
      </w:r>
      <w:r w:rsidRPr="001E340A">
        <w:rPr>
          <w:rFonts w:ascii="Times New Roman" w:eastAsia="Times New Roman" w:hAnsi="Times New Roman" w:cs="Times New Roman"/>
          <w:sz w:val="28"/>
          <w:szCs w:val="24"/>
          <w:lang w:eastAsia="ru-RU"/>
        </w:rPr>
        <w:t xml:space="preserve">Расходы на проезд к месту командирования и обратно возмещаются </w:t>
      </w:r>
      <w:r w:rsidR="009F6B36" w:rsidRPr="001E340A">
        <w:rPr>
          <w:rFonts w:ascii="Times New Roman" w:eastAsia="Times New Roman" w:hAnsi="Times New Roman" w:cs="Times New Roman"/>
          <w:sz w:val="28"/>
          <w:szCs w:val="24"/>
          <w:lang w:eastAsia="ru-RU"/>
        </w:rPr>
        <w:t>командированному лицу</w:t>
      </w:r>
      <w:r w:rsidRPr="001E340A">
        <w:rPr>
          <w:rFonts w:ascii="Times New Roman" w:eastAsia="Times New Roman" w:hAnsi="Times New Roman" w:cs="Times New Roman"/>
          <w:sz w:val="28"/>
          <w:szCs w:val="24"/>
          <w:lang w:eastAsia="ru-RU"/>
        </w:rPr>
        <w:t xml:space="preserve"> по нормативу,  при соблюдении следующих условий: </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lastRenderedPageBreak/>
        <w:t>- дата выезда в командировку и дата приезда из командировки соответствуют сроку командировки, указанному в распоряжении (приказе)</w:t>
      </w:r>
      <w:r w:rsidR="00C16597" w:rsidRPr="001E340A">
        <w:rPr>
          <w:rFonts w:ascii="Times New Roman" w:eastAsia="Times New Roman" w:hAnsi="Times New Roman" w:cs="Times New Roman"/>
          <w:sz w:val="28"/>
          <w:szCs w:val="24"/>
          <w:lang w:eastAsia="ru-RU"/>
        </w:rPr>
        <w:t xml:space="preserve">                     </w:t>
      </w:r>
      <w:r w:rsidRPr="001E340A">
        <w:rPr>
          <w:rFonts w:ascii="Times New Roman" w:eastAsia="Times New Roman" w:hAnsi="Times New Roman" w:cs="Times New Roman"/>
          <w:sz w:val="28"/>
          <w:szCs w:val="24"/>
          <w:lang w:eastAsia="ru-RU"/>
        </w:rPr>
        <w:t xml:space="preserve"> о командировании; </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4"/>
          <w:lang w:eastAsia="ru-RU"/>
        </w:rPr>
      </w:pPr>
      <w:proofErr w:type="gramStart"/>
      <w:r w:rsidRPr="001E340A">
        <w:rPr>
          <w:rFonts w:ascii="Times New Roman" w:eastAsia="Times New Roman" w:hAnsi="Times New Roman" w:cs="Times New Roman"/>
          <w:sz w:val="28"/>
          <w:szCs w:val="24"/>
          <w:lang w:eastAsia="ru-RU"/>
        </w:rPr>
        <w:t xml:space="preserve">- работник выезжает в командировку из места постоянной работы </w:t>
      </w:r>
      <w:r w:rsidR="00EB7130" w:rsidRPr="001E340A">
        <w:rPr>
          <w:rFonts w:ascii="Times New Roman" w:eastAsia="Times New Roman" w:hAnsi="Times New Roman" w:cs="Times New Roman"/>
          <w:sz w:val="28"/>
          <w:szCs w:val="24"/>
          <w:lang w:eastAsia="ru-RU"/>
        </w:rPr>
        <w:t xml:space="preserve">                    </w:t>
      </w:r>
      <w:r w:rsidRPr="001E340A">
        <w:rPr>
          <w:rFonts w:ascii="Times New Roman" w:eastAsia="Times New Roman" w:hAnsi="Times New Roman" w:cs="Times New Roman"/>
          <w:sz w:val="28"/>
          <w:szCs w:val="24"/>
          <w:lang w:eastAsia="ru-RU"/>
        </w:rPr>
        <w:t>и приезжает из командировки в место постоянной работы, за исключением случая,    когда работник отозван из отпуска с его согласия в порядке ст.125 Трудового кодекса Российской Федерации в связи со служебной необходимостью   и направлен в место командирования из места проведения отпуска на территории Российской Федерации, а по окончании командировки – возвратился в место</w:t>
      </w:r>
      <w:proofErr w:type="gramEnd"/>
      <w:r w:rsidRPr="001E340A">
        <w:rPr>
          <w:rFonts w:ascii="Times New Roman" w:eastAsia="Times New Roman" w:hAnsi="Times New Roman" w:cs="Times New Roman"/>
          <w:sz w:val="28"/>
          <w:szCs w:val="24"/>
          <w:lang w:eastAsia="ru-RU"/>
        </w:rPr>
        <w:t xml:space="preserve"> проведения отпуска на территории Российской Федерации или к месту постоянной работы.</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4.3.5.</w:t>
      </w:r>
      <w:r w:rsidRPr="001E340A">
        <w:rPr>
          <w:rFonts w:ascii="Times New Roman" w:eastAsia="Times New Roman" w:hAnsi="Times New Roman" w:cs="Times New Roman"/>
          <w:sz w:val="28"/>
          <w:szCs w:val="28"/>
          <w:lang w:eastAsia="ru-RU"/>
        </w:rPr>
        <w:tab/>
      </w:r>
      <w:proofErr w:type="gramStart"/>
      <w:r w:rsidRPr="001E340A">
        <w:rPr>
          <w:rFonts w:ascii="Times New Roman" w:eastAsia="Times New Roman" w:hAnsi="Times New Roman" w:cs="Times New Roman"/>
          <w:sz w:val="28"/>
          <w:szCs w:val="28"/>
          <w:lang w:eastAsia="ru-RU"/>
        </w:rPr>
        <w:t>Расходы на проезд к месту командирования и обратно возмещаются  работнику в размере минимальной стоимости проезда железнодорожным транспортом в плацкартном вагоне пассажирского поезда на основании справки о стоимости проезда в соответствии с установленной категорией (классом) обслуживания, выданной работнику соответствующей транспортной организацией (агентством, билетной кассой), а в случае отсутствия железнодорожного  транспорта – не свыше тарифов, предусмотренных для перевозок речным, автомобильным транспортом общего пользования</w:t>
      </w:r>
      <w:proofErr w:type="gramEnd"/>
      <w:r w:rsidRPr="001E340A">
        <w:rPr>
          <w:rFonts w:ascii="Times New Roman" w:eastAsia="Times New Roman" w:hAnsi="Times New Roman" w:cs="Times New Roman"/>
          <w:sz w:val="28"/>
          <w:szCs w:val="28"/>
          <w:lang w:eastAsia="ru-RU"/>
        </w:rPr>
        <w:t xml:space="preserve"> (кроме такси), при его отсутствии – в автобусах                      с мягкими откидными сиденьями, в следующих случаях:</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 отсутствие проездных документов, подтверждающих произведенные      расходы; </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в проездных документах дата выезда в командировку и (или) дата приезда из командировки не соответствует сроку командировки, указанному в распоряжении (приказе) о командировании, и отсутствует распоряжение (приказ) о продлении срока служебной командировки;</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в проездных документах пункт отправления и (или) пункт прибытия            поезда, самолета, автобуса или другого транспортного средства не совпадает           с местом постоянной работы командированного работника (за исключением случая, указанного в абзаце третьем подпункта 4.3.4 настоящего Положения).</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Расходы, связанные с предоставлением справок о стоимости проезда,   компенсации не подлежат.</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4.3.6. </w:t>
      </w:r>
      <w:proofErr w:type="gramStart"/>
      <w:r w:rsidRPr="001E340A">
        <w:rPr>
          <w:rFonts w:ascii="Times New Roman" w:eastAsia="Times New Roman" w:hAnsi="Times New Roman" w:cs="Times New Roman"/>
          <w:sz w:val="28"/>
          <w:szCs w:val="28"/>
          <w:lang w:eastAsia="ru-RU"/>
        </w:rPr>
        <w:t>В случае приобретения  одного проездного документа по всему маршруту следования - к месту командирова</w:t>
      </w:r>
      <w:r w:rsidR="0047501D" w:rsidRPr="001E340A">
        <w:rPr>
          <w:rFonts w:ascii="Times New Roman" w:eastAsia="Times New Roman" w:hAnsi="Times New Roman" w:cs="Times New Roman"/>
          <w:sz w:val="28"/>
          <w:szCs w:val="28"/>
          <w:lang w:eastAsia="ru-RU"/>
        </w:rPr>
        <w:t>ния и обратно, и если работник вы</w:t>
      </w:r>
      <w:r w:rsidRPr="001E340A">
        <w:rPr>
          <w:rFonts w:ascii="Times New Roman" w:eastAsia="Times New Roman" w:hAnsi="Times New Roman" w:cs="Times New Roman"/>
          <w:sz w:val="28"/>
          <w:szCs w:val="28"/>
          <w:lang w:eastAsia="ru-RU"/>
        </w:rPr>
        <w:t>бывает в командировку ранее даты, указанной в распоряжении (приказе)</w:t>
      </w:r>
      <w:r w:rsidR="00C16597"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 xml:space="preserve"> о командировании (либо возвращается из командировки позднее установленной даты в распоряжении (приказе)) при отсутствии распоряжения (приказа) о продлении командировки возмещение расходов производится следующим образом: из стоимости проездного документа исключается минимальная стоимость проезда на</w:t>
      </w:r>
      <w:proofErr w:type="gramEnd"/>
      <w:r w:rsidRPr="001E340A">
        <w:rPr>
          <w:rFonts w:ascii="Times New Roman" w:eastAsia="Times New Roman" w:hAnsi="Times New Roman" w:cs="Times New Roman"/>
          <w:sz w:val="28"/>
          <w:szCs w:val="28"/>
          <w:lang w:eastAsia="ru-RU"/>
        </w:rPr>
        <w:t xml:space="preserve"> дату, не соответствующую сроку командировки, на основании справки, выданной работнику соответствующей транспортной организацией (агентством, билетной кассой). Возмещение расходов по исключенному маршруту производится</w:t>
      </w:r>
      <w:r w:rsidR="00C16597"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 xml:space="preserve"> в соответствии с условиями, указанными в  п. 4.3.5 настоящего Положения.</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4.3.7.</w:t>
      </w:r>
      <w:r w:rsidRPr="001E340A">
        <w:rPr>
          <w:rFonts w:ascii="Times New Roman" w:eastAsia="Times New Roman" w:hAnsi="Times New Roman" w:cs="Times New Roman"/>
          <w:sz w:val="28"/>
          <w:szCs w:val="28"/>
          <w:lang w:eastAsia="ru-RU"/>
        </w:rPr>
        <w:tab/>
        <w:t xml:space="preserve">Командированному лицу оплачиваются расходы по проезду транспортом общего пользования (кроме такси), в том числе аэроэкспрессом </w:t>
      </w:r>
      <w:r w:rsidRPr="001E340A">
        <w:rPr>
          <w:rFonts w:ascii="Times New Roman" w:eastAsia="Times New Roman" w:hAnsi="Times New Roman" w:cs="Times New Roman"/>
          <w:sz w:val="28"/>
          <w:szCs w:val="28"/>
          <w:lang w:eastAsia="ru-RU"/>
        </w:rPr>
        <w:lastRenderedPageBreak/>
        <w:t xml:space="preserve">(экономического класса), до станции, пристани, аэропорта и от станции, пристани, аэропорта, если они находятся за чертой населённого пункта, </w:t>
      </w:r>
      <w:r w:rsidR="00C16597"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при наличии документов (билетов), подтверждающих эти расходы.</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4.3.8.</w:t>
      </w:r>
      <w:r w:rsidRPr="001E340A">
        <w:rPr>
          <w:rFonts w:ascii="Times New Roman" w:eastAsia="Times New Roman" w:hAnsi="Times New Roman" w:cs="Times New Roman"/>
          <w:sz w:val="28"/>
          <w:szCs w:val="28"/>
          <w:lang w:eastAsia="ru-RU"/>
        </w:rPr>
        <w:tab/>
        <w:t xml:space="preserve">Возмещение расходов производится на основании подтверждающих документов (проездные документы (билеты), чеки контрольно-кассовой техники, слипы, чеки электронных терминалов </w:t>
      </w:r>
      <w:r w:rsidR="00C16597"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при проведении операций с использованием банковской карты, держателем которой является командированное лицо, бланки строгой отчетности).</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4.3.9.</w:t>
      </w:r>
      <w:r w:rsidRPr="001E340A">
        <w:rPr>
          <w:rFonts w:ascii="Times New Roman" w:eastAsia="Times New Roman" w:hAnsi="Times New Roman" w:cs="Times New Roman"/>
          <w:sz w:val="28"/>
          <w:szCs w:val="28"/>
          <w:lang w:eastAsia="ru-RU"/>
        </w:rPr>
        <w:tab/>
        <w:t>В случае</w:t>
      </w:r>
      <w:proofErr w:type="gramStart"/>
      <w:r w:rsidRPr="001E340A">
        <w:rPr>
          <w:rFonts w:ascii="Times New Roman" w:eastAsia="Times New Roman" w:hAnsi="Times New Roman" w:cs="Times New Roman"/>
          <w:sz w:val="28"/>
          <w:szCs w:val="28"/>
          <w:lang w:eastAsia="ru-RU"/>
        </w:rPr>
        <w:t>,</w:t>
      </w:r>
      <w:proofErr w:type="gramEnd"/>
      <w:r w:rsidRPr="001E340A">
        <w:rPr>
          <w:rFonts w:ascii="Times New Roman" w:eastAsia="Times New Roman" w:hAnsi="Times New Roman" w:cs="Times New Roman"/>
          <w:sz w:val="28"/>
          <w:szCs w:val="28"/>
          <w:lang w:eastAsia="ru-RU"/>
        </w:rPr>
        <w:t xml:space="preserve"> если проездной документ приобретен </w:t>
      </w:r>
      <w:r w:rsidR="00C16597"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 xml:space="preserve">в бездокументарной форме (маршрут/квитанция электронного пассажирского билета в гражданской авиации и (или) электронный проездной документ (билет) на железнодорожном транспорте), командированное лицо предоставляет распечатку электронного документа (маршрут/квитанция электронного пассажирского билета (выписка из автоматизированной информационной системы оформления воздушных перевозок) и (или) электронный проездной документ (билет) на железнодорожном транспорте, оформленный на утверждённом в качестве бланка строгой отчётности проездном документе (билете) на бумажных носителях по формам, установленным Министерством транспорта Российской Федерации. </w:t>
      </w:r>
      <w:r w:rsidR="00C16597" w:rsidRPr="001E340A">
        <w:rPr>
          <w:rFonts w:ascii="Times New Roman" w:eastAsia="Times New Roman" w:hAnsi="Times New Roman" w:cs="Times New Roman"/>
          <w:sz w:val="28"/>
          <w:szCs w:val="28"/>
          <w:lang w:eastAsia="ru-RU"/>
        </w:rPr>
        <w:t xml:space="preserve">                        </w:t>
      </w:r>
      <w:proofErr w:type="gramStart"/>
      <w:r w:rsidRPr="001E340A">
        <w:rPr>
          <w:rFonts w:ascii="Times New Roman" w:eastAsia="Times New Roman" w:hAnsi="Times New Roman" w:cs="Times New Roman"/>
          <w:sz w:val="28"/>
          <w:szCs w:val="28"/>
          <w:lang w:eastAsia="ru-RU"/>
        </w:rPr>
        <w:t xml:space="preserve">К оформленному не на бланке строгой отчётности проездному документу дополнительно должен быть предоставлен документ, подтверждающий произведённую оплату перевозки посредством контрольно-кассовой техники (чек), чеки электронных терминалов при проведении операций </w:t>
      </w:r>
      <w:r w:rsidR="00C16597"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с использованием банковской карты, держателем которой является командированное лицо).</w:t>
      </w:r>
      <w:proofErr w:type="gramEnd"/>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4.3.10.</w:t>
      </w:r>
      <w:r w:rsidRPr="001E340A">
        <w:rPr>
          <w:rFonts w:ascii="Times New Roman" w:eastAsia="Times New Roman" w:hAnsi="Times New Roman" w:cs="Times New Roman"/>
          <w:sz w:val="28"/>
          <w:szCs w:val="28"/>
          <w:lang w:eastAsia="ru-RU"/>
        </w:rPr>
        <w:tab/>
        <w:t xml:space="preserve"> В случае проезда к месту командирования и обратно </w:t>
      </w:r>
      <w:r w:rsidR="00EB7130"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 xml:space="preserve">при помощи гражданской авиации командированное лицо дополнительно предоставляет посадочный талон, подтверждающий перелет командированного лица по указанному в билете маршруту. В случае утери посадочного талона предоставляется справка аэропорта отправления </w:t>
      </w:r>
      <w:r w:rsidR="00C16597"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о совершенном перелете</w:t>
      </w:r>
      <w:r w:rsidR="00C16597"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 xml:space="preserve">или транспортной организации </w:t>
      </w:r>
      <w:r w:rsidR="00C16597" w:rsidRPr="001E340A">
        <w:rPr>
          <w:rFonts w:ascii="Times New Roman" w:eastAsia="Times New Roman" w:hAnsi="Times New Roman" w:cs="Times New Roman"/>
          <w:sz w:val="28"/>
          <w:szCs w:val="28"/>
          <w:lang w:eastAsia="ru-RU"/>
        </w:rPr>
        <w:t xml:space="preserve">                                           или </w:t>
      </w:r>
      <w:r w:rsidRPr="001E340A">
        <w:rPr>
          <w:rFonts w:ascii="Times New Roman" w:eastAsia="Times New Roman" w:hAnsi="Times New Roman" w:cs="Times New Roman"/>
          <w:sz w:val="28"/>
          <w:szCs w:val="28"/>
          <w:lang w:eastAsia="ru-RU"/>
        </w:rPr>
        <w:t>её уполномоченного агента (агентства).</w:t>
      </w:r>
    </w:p>
    <w:p w:rsidR="00EB7130" w:rsidRPr="001E340A" w:rsidRDefault="002F5E1B" w:rsidP="00EB7130">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4.3.11. В случае отмены в установленном порядке служебной командировки командированному лицу возмещаются расходы, связанные </w:t>
      </w:r>
      <w:r w:rsidR="00C6282C"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с покупкой и со сдачей проездных документов, в том числе невозвратных</w:t>
      </w:r>
      <w:r w:rsidR="00C6282C"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 xml:space="preserve"> и не подлежащ</w:t>
      </w:r>
      <w:r w:rsidR="00EB7130" w:rsidRPr="001E340A">
        <w:rPr>
          <w:rFonts w:ascii="Times New Roman" w:eastAsia="Times New Roman" w:hAnsi="Times New Roman" w:cs="Times New Roman"/>
          <w:sz w:val="28"/>
          <w:szCs w:val="28"/>
          <w:lang w:eastAsia="ru-RU"/>
        </w:rPr>
        <w:t>их обмену проездных документов.</w:t>
      </w:r>
    </w:p>
    <w:p w:rsidR="002F5E1B" w:rsidRPr="001E340A" w:rsidRDefault="002F5E1B" w:rsidP="00C6282C">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4.4. Расходы по бронированию и найму жилого помещения.</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4.4.1. Расходы по бронированию и найму жилого помещения возмещаются  по фактическим затратам,  но не свыше следующих предельных нормативов:</w:t>
      </w:r>
    </w:p>
    <w:p w:rsidR="00EB7130" w:rsidRPr="001E340A" w:rsidRDefault="00EB7130" w:rsidP="002F5E1B">
      <w:pPr>
        <w:spacing w:after="0" w:line="240" w:lineRule="auto"/>
        <w:ind w:firstLine="567"/>
        <w:jc w:val="both"/>
        <w:rPr>
          <w:rFonts w:ascii="Times New Roman" w:eastAsia="Times New Roman" w:hAnsi="Times New Roman" w:cs="Times New Roman"/>
          <w:sz w:val="28"/>
          <w:szCs w:val="28"/>
          <w:lang w:eastAsia="ru-RU"/>
        </w:rPr>
      </w:pPr>
    </w:p>
    <w:p w:rsidR="002F5E1B" w:rsidRPr="001E340A" w:rsidRDefault="002F5E1B" w:rsidP="002F5E1B">
      <w:pPr>
        <w:spacing w:after="0" w:line="240" w:lineRule="auto"/>
        <w:ind w:firstLine="540"/>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5255"/>
        <w:gridCol w:w="3569"/>
      </w:tblGrid>
      <w:tr w:rsidR="002F5E1B" w:rsidRPr="001E340A" w:rsidTr="002F5E1B">
        <w:tc>
          <w:tcPr>
            <w:tcW w:w="639" w:type="dxa"/>
          </w:tcPr>
          <w:p w:rsidR="002F5E1B" w:rsidRPr="001E340A" w:rsidRDefault="002F5E1B" w:rsidP="002F5E1B">
            <w:pPr>
              <w:spacing w:after="0" w:line="240" w:lineRule="auto"/>
              <w:jc w:val="center"/>
              <w:rPr>
                <w:rFonts w:ascii="Times New Roman" w:eastAsia="Times New Roman" w:hAnsi="Times New Roman" w:cs="Times New Roman"/>
                <w:bCs/>
                <w:sz w:val="28"/>
                <w:szCs w:val="28"/>
                <w:lang w:eastAsia="ru-RU"/>
              </w:rPr>
            </w:pPr>
            <w:r w:rsidRPr="001E340A">
              <w:rPr>
                <w:rFonts w:ascii="Times New Roman" w:eastAsia="Times New Roman" w:hAnsi="Times New Roman" w:cs="Times New Roman"/>
                <w:bCs/>
                <w:sz w:val="28"/>
                <w:szCs w:val="28"/>
                <w:lang w:eastAsia="ru-RU"/>
              </w:rPr>
              <w:t xml:space="preserve">№ </w:t>
            </w:r>
            <w:proofErr w:type="gramStart"/>
            <w:r w:rsidRPr="001E340A">
              <w:rPr>
                <w:rFonts w:ascii="Times New Roman" w:eastAsia="Times New Roman" w:hAnsi="Times New Roman" w:cs="Times New Roman"/>
                <w:bCs/>
                <w:sz w:val="28"/>
                <w:szCs w:val="28"/>
                <w:lang w:eastAsia="ru-RU"/>
              </w:rPr>
              <w:t>п</w:t>
            </w:r>
            <w:proofErr w:type="gramEnd"/>
            <w:r w:rsidRPr="001E340A">
              <w:rPr>
                <w:rFonts w:ascii="Times New Roman" w:eastAsia="Times New Roman" w:hAnsi="Times New Roman" w:cs="Times New Roman"/>
                <w:bCs/>
                <w:sz w:val="28"/>
                <w:szCs w:val="28"/>
                <w:lang w:eastAsia="ru-RU"/>
              </w:rPr>
              <w:t>/п</w:t>
            </w:r>
          </w:p>
        </w:tc>
        <w:tc>
          <w:tcPr>
            <w:tcW w:w="5255" w:type="dxa"/>
          </w:tcPr>
          <w:p w:rsidR="002F5E1B" w:rsidRPr="001E340A" w:rsidRDefault="002F5E1B" w:rsidP="002F5E1B">
            <w:pPr>
              <w:spacing w:after="0" w:line="240" w:lineRule="auto"/>
              <w:jc w:val="center"/>
              <w:rPr>
                <w:rFonts w:ascii="Times New Roman" w:eastAsia="Times New Roman" w:hAnsi="Times New Roman" w:cs="Times New Roman"/>
                <w:bCs/>
                <w:sz w:val="28"/>
                <w:szCs w:val="28"/>
                <w:lang w:eastAsia="ru-RU"/>
              </w:rPr>
            </w:pPr>
            <w:r w:rsidRPr="001E340A">
              <w:rPr>
                <w:rFonts w:ascii="Times New Roman" w:eastAsia="Times New Roman" w:hAnsi="Times New Roman" w:cs="Times New Roman"/>
                <w:bCs/>
                <w:sz w:val="28"/>
                <w:szCs w:val="28"/>
                <w:lang w:eastAsia="ru-RU"/>
              </w:rPr>
              <w:t>Должность</w:t>
            </w:r>
          </w:p>
        </w:tc>
        <w:tc>
          <w:tcPr>
            <w:tcW w:w="3569" w:type="dxa"/>
          </w:tcPr>
          <w:p w:rsidR="002F5E1B" w:rsidRPr="001E340A" w:rsidRDefault="002F5E1B" w:rsidP="002F5E1B">
            <w:pPr>
              <w:spacing w:after="0" w:line="240" w:lineRule="auto"/>
              <w:jc w:val="center"/>
              <w:rPr>
                <w:rFonts w:ascii="Times New Roman" w:eastAsia="Times New Roman" w:hAnsi="Times New Roman" w:cs="Times New Roman"/>
                <w:bCs/>
                <w:sz w:val="28"/>
                <w:szCs w:val="28"/>
                <w:lang w:eastAsia="ru-RU"/>
              </w:rPr>
            </w:pPr>
            <w:r w:rsidRPr="001E340A">
              <w:rPr>
                <w:rFonts w:ascii="Times New Roman" w:eastAsia="Times New Roman" w:hAnsi="Times New Roman" w:cs="Times New Roman"/>
                <w:bCs/>
                <w:sz w:val="28"/>
                <w:szCs w:val="28"/>
                <w:lang w:eastAsia="ru-RU"/>
              </w:rPr>
              <w:t>Предельный норматив</w:t>
            </w:r>
          </w:p>
        </w:tc>
      </w:tr>
      <w:tr w:rsidR="002F5E1B" w:rsidRPr="001E340A" w:rsidTr="002F5E1B">
        <w:tc>
          <w:tcPr>
            <w:tcW w:w="639" w:type="dxa"/>
          </w:tcPr>
          <w:p w:rsidR="002F5E1B" w:rsidRPr="001E340A" w:rsidRDefault="002F5E1B" w:rsidP="002F5E1B">
            <w:pPr>
              <w:spacing w:after="0" w:line="240" w:lineRule="auto"/>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1.</w:t>
            </w:r>
          </w:p>
        </w:tc>
        <w:tc>
          <w:tcPr>
            <w:tcW w:w="5255" w:type="dxa"/>
          </w:tcPr>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Глава города, Председатель Думы города</w:t>
            </w:r>
          </w:p>
        </w:tc>
        <w:tc>
          <w:tcPr>
            <w:tcW w:w="3569" w:type="dxa"/>
          </w:tcPr>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по фактическим расходам </w:t>
            </w:r>
          </w:p>
        </w:tc>
      </w:tr>
      <w:tr w:rsidR="002F5E1B" w:rsidRPr="001E340A" w:rsidTr="002F5E1B">
        <w:tc>
          <w:tcPr>
            <w:tcW w:w="639" w:type="dxa"/>
          </w:tcPr>
          <w:p w:rsidR="002F5E1B" w:rsidRPr="001E340A" w:rsidRDefault="002F5E1B" w:rsidP="002F5E1B">
            <w:pPr>
              <w:spacing w:after="0" w:line="240" w:lineRule="auto"/>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2.</w:t>
            </w:r>
          </w:p>
        </w:tc>
        <w:tc>
          <w:tcPr>
            <w:tcW w:w="5255" w:type="dxa"/>
          </w:tcPr>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Первый заместитель главы </w:t>
            </w:r>
            <w:r w:rsidRPr="001E340A">
              <w:rPr>
                <w:rFonts w:ascii="Times New Roman" w:eastAsia="Times New Roman" w:hAnsi="Times New Roman" w:cs="Times New Roman"/>
                <w:sz w:val="28"/>
                <w:szCs w:val="28"/>
                <w:lang w:eastAsia="ru-RU"/>
              </w:rPr>
              <w:lastRenderedPageBreak/>
              <w:t xml:space="preserve">Администрации города, заместитель главы Администрации города, </w:t>
            </w:r>
            <w:r w:rsidRPr="006A58FB">
              <w:rPr>
                <w:rFonts w:ascii="Times New Roman" w:eastAsia="Times New Roman" w:hAnsi="Times New Roman" w:cs="Times New Roman"/>
                <w:sz w:val="28"/>
                <w:szCs w:val="28"/>
                <w:lang w:eastAsia="ru-RU"/>
              </w:rPr>
              <w:t>заместитель Председателя Думы города, Председатель Контрольно-счетной палаты города, заместитель</w:t>
            </w:r>
            <w:r w:rsidRPr="001E340A">
              <w:rPr>
                <w:rFonts w:ascii="Times New Roman" w:eastAsia="Times New Roman" w:hAnsi="Times New Roman" w:cs="Times New Roman"/>
                <w:sz w:val="28"/>
                <w:szCs w:val="28"/>
                <w:lang w:eastAsia="ru-RU"/>
              </w:rPr>
              <w:t xml:space="preserve"> Председателя Контрольно-счетной палаты города  </w:t>
            </w:r>
          </w:p>
        </w:tc>
        <w:tc>
          <w:tcPr>
            <w:tcW w:w="3569" w:type="dxa"/>
          </w:tcPr>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lastRenderedPageBreak/>
              <w:t>до 7000 рублей в сутки</w:t>
            </w:r>
          </w:p>
        </w:tc>
      </w:tr>
      <w:tr w:rsidR="002F5E1B" w:rsidRPr="001E340A" w:rsidTr="002F5E1B">
        <w:tc>
          <w:tcPr>
            <w:tcW w:w="639" w:type="dxa"/>
          </w:tcPr>
          <w:p w:rsidR="002F5E1B" w:rsidRPr="001E340A" w:rsidRDefault="002F5E1B" w:rsidP="002F5E1B">
            <w:pPr>
              <w:spacing w:after="0" w:line="240" w:lineRule="auto"/>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lastRenderedPageBreak/>
              <w:t>3.</w:t>
            </w:r>
          </w:p>
        </w:tc>
        <w:tc>
          <w:tcPr>
            <w:tcW w:w="5255" w:type="dxa"/>
          </w:tcPr>
          <w:p w:rsidR="002F5E1B" w:rsidRPr="001E340A" w:rsidRDefault="002F5E1B" w:rsidP="002F5E1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Директор департамента Администрации города, председатель комитета </w:t>
            </w:r>
            <w:proofErr w:type="spellStart"/>
            <w:proofErr w:type="gramStart"/>
            <w:r w:rsidRPr="001E340A">
              <w:rPr>
                <w:rFonts w:ascii="Times New Roman" w:eastAsia="Times New Roman" w:hAnsi="Times New Roman" w:cs="Times New Roman"/>
                <w:sz w:val="28"/>
                <w:szCs w:val="28"/>
                <w:lang w:eastAsia="ru-RU"/>
              </w:rPr>
              <w:t>Админи-страции</w:t>
            </w:r>
            <w:proofErr w:type="spellEnd"/>
            <w:proofErr w:type="gramEnd"/>
            <w:r w:rsidRPr="001E340A">
              <w:rPr>
                <w:rFonts w:ascii="Times New Roman" w:eastAsia="Times New Roman" w:hAnsi="Times New Roman" w:cs="Times New Roman"/>
                <w:sz w:val="28"/>
                <w:szCs w:val="28"/>
                <w:lang w:eastAsia="ru-RU"/>
              </w:rPr>
              <w:t xml:space="preserve"> города, начальник управления Администрации города, начальник управ-</w:t>
            </w:r>
            <w:proofErr w:type="spellStart"/>
            <w:r w:rsidRPr="001E340A">
              <w:rPr>
                <w:rFonts w:ascii="Times New Roman" w:eastAsia="Times New Roman" w:hAnsi="Times New Roman" w:cs="Times New Roman"/>
                <w:sz w:val="28"/>
                <w:szCs w:val="28"/>
                <w:lang w:eastAsia="ru-RU"/>
              </w:rPr>
              <w:t>ления</w:t>
            </w:r>
            <w:proofErr w:type="spellEnd"/>
            <w:r w:rsidRPr="001E340A">
              <w:rPr>
                <w:rFonts w:ascii="Times New Roman" w:eastAsia="Times New Roman" w:hAnsi="Times New Roman" w:cs="Times New Roman"/>
                <w:sz w:val="28"/>
                <w:szCs w:val="28"/>
                <w:lang w:eastAsia="ru-RU"/>
              </w:rPr>
              <w:t xml:space="preserve"> Администрации города – главный бухгалтер, </w:t>
            </w:r>
            <w:r w:rsidRPr="001E340A">
              <w:rPr>
                <w:rFonts w:ascii="Times New Roman" w:eastAsia="Times New Roman" w:hAnsi="Times New Roman" w:cs="Times New Roman"/>
                <w:spacing w:val="-4"/>
                <w:sz w:val="28"/>
                <w:szCs w:val="28"/>
                <w:lang w:eastAsia="ru-RU"/>
              </w:rPr>
              <w:t>руководитель аппарата Думы  города</w:t>
            </w:r>
          </w:p>
        </w:tc>
        <w:tc>
          <w:tcPr>
            <w:tcW w:w="3569" w:type="dxa"/>
          </w:tcPr>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до 5000 рублей в сутки</w:t>
            </w:r>
          </w:p>
        </w:tc>
      </w:tr>
      <w:tr w:rsidR="002F5E1B" w:rsidRPr="001E340A" w:rsidTr="002F5E1B">
        <w:tc>
          <w:tcPr>
            <w:tcW w:w="639" w:type="dxa"/>
          </w:tcPr>
          <w:p w:rsidR="002F5E1B" w:rsidRPr="001E340A" w:rsidRDefault="002F5E1B" w:rsidP="002F5E1B">
            <w:pPr>
              <w:spacing w:after="0" w:line="240" w:lineRule="auto"/>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w:t>
            </w:r>
          </w:p>
        </w:tc>
        <w:tc>
          <w:tcPr>
            <w:tcW w:w="5255" w:type="dxa"/>
          </w:tcPr>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Работники органов местного </w:t>
            </w:r>
            <w:proofErr w:type="spellStart"/>
            <w:proofErr w:type="gramStart"/>
            <w:r w:rsidRPr="001E340A">
              <w:rPr>
                <w:rFonts w:ascii="Times New Roman" w:eastAsia="Times New Roman" w:hAnsi="Times New Roman" w:cs="Times New Roman"/>
                <w:sz w:val="28"/>
                <w:szCs w:val="28"/>
                <w:lang w:eastAsia="ru-RU"/>
              </w:rPr>
              <w:t>самоуправ-ления</w:t>
            </w:r>
            <w:proofErr w:type="spellEnd"/>
            <w:proofErr w:type="gramEnd"/>
            <w:r w:rsidRPr="001E340A">
              <w:rPr>
                <w:rFonts w:ascii="Times New Roman" w:eastAsia="Times New Roman" w:hAnsi="Times New Roman" w:cs="Times New Roman"/>
                <w:sz w:val="28"/>
                <w:szCs w:val="28"/>
                <w:lang w:eastAsia="ru-RU"/>
              </w:rPr>
              <w:t xml:space="preserve"> города за исключением, указанных        в пунктах 1, 2, 3 таблицы</w:t>
            </w:r>
          </w:p>
        </w:tc>
        <w:tc>
          <w:tcPr>
            <w:tcW w:w="3569" w:type="dxa"/>
          </w:tcPr>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до 4000 рублей  в сутки</w:t>
            </w:r>
          </w:p>
        </w:tc>
      </w:tr>
    </w:tbl>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4.4.2. Действие пункта 4.4.1 настоящего Положения не распространяется на возмещение расходов при направлении командированного лица</w:t>
      </w:r>
      <w:r w:rsidR="00C6282C"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 xml:space="preserve"> в служебную командировку в составе официальной делегации. </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4.4.3. Командированному лицу дополнительно возмещаются расходы, понесенные в связи с ранним заездом и (или) поздним выездом из гостиницы (либо почасовая оплата до или после расчетного часа), в связи со временем  прибытия </w:t>
      </w:r>
      <w:proofErr w:type="gramStart"/>
      <w:r w:rsidRPr="001E340A">
        <w:rPr>
          <w:rFonts w:ascii="Times New Roman" w:eastAsia="Times New Roman" w:hAnsi="Times New Roman" w:cs="Times New Roman"/>
          <w:sz w:val="28"/>
          <w:szCs w:val="28"/>
          <w:lang w:eastAsia="ru-RU"/>
        </w:rPr>
        <w:t>в место командирования</w:t>
      </w:r>
      <w:proofErr w:type="gramEnd"/>
      <w:r w:rsidRPr="001E340A">
        <w:rPr>
          <w:rFonts w:ascii="Times New Roman" w:eastAsia="Times New Roman" w:hAnsi="Times New Roman" w:cs="Times New Roman"/>
          <w:sz w:val="28"/>
          <w:szCs w:val="28"/>
          <w:lang w:eastAsia="ru-RU"/>
        </w:rPr>
        <w:t xml:space="preserve"> и (или) отправления. Возмещение расходов по оплате  раннего заезда и (или) позднего выезда производится </w:t>
      </w:r>
      <w:r w:rsidR="00C6282C"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 xml:space="preserve">по фактическим расходам при предоставлении документов, подтверждающих эти расходы, но не свыше предельных нормативов, установленных </w:t>
      </w:r>
      <w:r w:rsidR="00C6282C"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 xml:space="preserve"> в </w:t>
      </w:r>
      <w:proofErr w:type="spellStart"/>
      <w:r w:rsidRPr="001E340A">
        <w:rPr>
          <w:rFonts w:ascii="Times New Roman" w:eastAsia="Times New Roman" w:hAnsi="Times New Roman" w:cs="Times New Roman"/>
          <w:sz w:val="28"/>
          <w:szCs w:val="28"/>
          <w:lang w:eastAsia="ru-RU"/>
        </w:rPr>
        <w:t>пп</w:t>
      </w:r>
      <w:proofErr w:type="spellEnd"/>
      <w:r w:rsidRPr="001E340A">
        <w:rPr>
          <w:rFonts w:ascii="Times New Roman" w:eastAsia="Times New Roman" w:hAnsi="Times New Roman" w:cs="Times New Roman"/>
          <w:sz w:val="28"/>
          <w:szCs w:val="28"/>
          <w:lang w:eastAsia="ru-RU"/>
        </w:rPr>
        <w:t>. 4.4.1 настоящего Положения.</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4.4.4. </w:t>
      </w:r>
      <w:proofErr w:type="gramStart"/>
      <w:r w:rsidRPr="001E340A">
        <w:rPr>
          <w:rFonts w:ascii="Times New Roman" w:eastAsia="Times New Roman" w:hAnsi="Times New Roman" w:cs="Times New Roman"/>
          <w:sz w:val="28"/>
          <w:szCs w:val="28"/>
          <w:lang w:eastAsia="ru-RU"/>
        </w:rPr>
        <w:t xml:space="preserve">Возмещение расходов, указанных в пп.4.4.1 и 4.4.3, производится на основании документов, подтверждающих стоимость бронирования </w:t>
      </w:r>
      <w:r w:rsidR="00C6282C"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 xml:space="preserve"> и  найма жилого помещения, выданных организацией, оказывающей услуги (выписка-счет с кассовым чеком, товарный чек и чеки контрольно-кассовой техники, слипы, чеки электронных терминалов при проведении операций </w:t>
      </w:r>
      <w:r w:rsidR="00C6282C"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с использованием банковской карты, держателем которой является командированное лицо, бланки строгой отчетности, договор  найма (аренды) жилого помещения и акт оказанных</w:t>
      </w:r>
      <w:proofErr w:type="gramEnd"/>
      <w:r w:rsidRPr="001E340A">
        <w:rPr>
          <w:rFonts w:ascii="Times New Roman" w:eastAsia="Times New Roman" w:hAnsi="Times New Roman" w:cs="Times New Roman"/>
          <w:sz w:val="28"/>
          <w:szCs w:val="28"/>
          <w:lang w:eastAsia="ru-RU"/>
        </w:rPr>
        <w:t xml:space="preserve"> услуг).</w:t>
      </w:r>
    </w:p>
    <w:p w:rsidR="002F5E1B" w:rsidRPr="001E340A" w:rsidRDefault="00C6282C"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4.4.5</w:t>
      </w:r>
      <w:r w:rsidR="002F5E1B" w:rsidRPr="001E340A">
        <w:rPr>
          <w:rFonts w:ascii="Times New Roman" w:eastAsia="Times New Roman" w:hAnsi="Times New Roman" w:cs="Times New Roman"/>
          <w:sz w:val="28"/>
          <w:szCs w:val="28"/>
          <w:lang w:eastAsia="ru-RU"/>
        </w:rPr>
        <w:t xml:space="preserve">. Допускается возмещение расходов по бронированию и найму жилого помещения в однодневных командировках в пределах норматива </w:t>
      </w:r>
      <w:r w:rsidRPr="001E340A">
        <w:rPr>
          <w:rFonts w:ascii="Times New Roman" w:eastAsia="Times New Roman" w:hAnsi="Times New Roman" w:cs="Times New Roman"/>
          <w:sz w:val="28"/>
          <w:szCs w:val="28"/>
          <w:lang w:eastAsia="ru-RU"/>
        </w:rPr>
        <w:t xml:space="preserve">              </w:t>
      </w:r>
      <w:r w:rsidR="002F5E1B" w:rsidRPr="001E340A">
        <w:rPr>
          <w:rFonts w:ascii="Times New Roman" w:eastAsia="Times New Roman" w:hAnsi="Times New Roman" w:cs="Times New Roman"/>
          <w:sz w:val="28"/>
          <w:szCs w:val="28"/>
          <w:lang w:eastAsia="ru-RU"/>
        </w:rPr>
        <w:t xml:space="preserve">в соответствии с </w:t>
      </w:r>
      <w:proofErr w:type="spellStart"/>
      <w:r w:rsidR="002F5E1B" w:rsidRPr="001E340A">
        <w:rPr>
          <w:rFonts w:ascii="Times New Roman" w:eastAsia="Times New Roman" w:hAnsi="Times New Roman" w:cs="Times New Roman"/>
          <w:sz w:val="28"/>
          <w:szCs w:val="28"/>
          <w:lang w:eastAsia="ru-RU"/>
        </w:rPr>
        <w:t>пп</w:t>
      </w:r>
      <w:proofErr w:type="spellEnd"/>
      <w:r w:rsidR="002F5E1B" w:rsidRPr="001E340A">
        <w:rPr>
          <w:rFonts w:ascii="Times New Roman" w:eastAsia="Times New Roman" w:hAnsi="Times New Roman" w:cs="Times New Roman"/>
          <w:sz w:val="28"/>
          <w:szCs w:val="28"/>
          <w:lang w:eastAsia="ru-RU"/>
        </w:rPr>
        <w:t>.</w:t>
      </w:r>
      <w:r w:rsidRPr="001E340A">
        <w:rPr>
          <w:rFonts w:ascii="Times New Roman" w:eastAsia="Times New Roman" w:hAnsi="Times New Roman" w:cs="Times New Roman"/>
          <w:sz w:val="28"/>
          <w:szCs w:val="28"/>
          <w:lang w:eastAsia="ru-RU"/>
        </w:rPr>
        <w:t xml:space="preserve"> </w:t>
      </w:r>
      <w:r w:rsidR="002F5E1B" w:rsidRPr="001E340A">
        <w:rPr>
          <w:rFonts w:ascii="Times New Roman" w:eastAsia="Times New Roman" w:hAnsi="Times New Roman" w:cs="Times New Roman"/>
          <w:sz w:val="28"/>
          <w:szCs w:val="28"/>
          <w:lang w:eastAsia="ru-RU"/>
        </w:rPr>
        <w:t>4.4.1 настоящего Положения.</w:t>
      </w:r>
    </w:p>
    <w:p w:rsidR="002F5E1B" w:rsidRPr="001E340A" w:rsidRDefault="00C6282C" w:rsidP="00C6282C">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4.4.6</w:t>
      </w:r>
      <w:r w:rsidR="002F5E1B" w:rsidRPr="001E340A">
        <w:rPr>
          <w:rFonts w:ascii="Times New Roman" w:eastAsia="Times New Roman" w:hAnsi="Times New Roman" w:cs="Times New Roman"/>
          <w:sz w:val="28"/>
          <w:szCs w:val="28"/>
          <w:lang w:eastAsia="ru-RU"/>
        </w:rPr>
        <w:t>. </w:t>
      </w:r>
      <w:proofErr w:type="gramStart"/>
      <w:r w:rsidR="002F5E1B" w:rsidRPr="001E340A">
        <w:rPr>
          <w:rFonts w:ascii="Times New Roman" w:eastAsia="Times New Roman" w:hAnsi="Times New Roman" w:cs="Times New Roman"/>
          <w:sz w:val="28"/>
          <w:szCs w:val="28"/>
          <w:lang w:eastAsia="ru-RU"/>
        </w:rPr>
        <w:t xml:space="preserve">Если работник направлен в командировку в несколько населенных пунктов допускается возмещение расходов по бронированию и найму жилого помещения по фактическим затратам, но не выше суточной нормы расходов,  установленных в </w:t>
      </w:r>
      <w:proofErr w:type="spellStart"/>
      <w:r w:rsidR="002F5E1B" w:rsidRPr="001E340A">
        <w:rPr>
          <w:rFonts w:ascii="Times New Roman" w:eastAsia="Times New Roman" w:hAnsi="Times New Roman" w:cs="Times New Roman"/>
          <w:sz w:val="28"/>
          <w:szCs w:val="28"/>
          <w:lang w:eastAsia="ru-RU"/>
        </w:rPr>
        <w:t>пп</w:t>
      </w:r>
      <w:proofErr w:type="spellEnd"/>
      <w:r w:rsidR="002F5E1B" w:rsidRPr="001E340A">
        <w:rPr>
          <w:rFonts w:ascii="Times New Roman" w:eastAsia="Times New Roman" w:hAnsi="Times New Roman" w:cs="Times New Roman"/>
          <w:sz w:val="28"/>
          <w:szCs w:val="28"/>
          <w:lang w:eastAsia="ru-RU"/>
        </w:rPr>
        <w:t>. 4.4.1 настоящего Положения, в каждом из населенных пунктов не учитывая ранний заезд или поздний выезд (либо почасовую оплату до или после расчетного часа).</w:t>
      </w:r>
      <w:proofErr w:type="gramEnd"/>
      <w:r w:rsidR="002F5E1B" w:rsidRPr="001E340A">
        <w:rPr>
          <w:rFonts w:ascii="Times New Roman" w:eastAsia="Times New Roman" w:hAnsi="Times New Roman" w:cs="Times New Roman"/>
          <w:sz w:val="28"/>
          <w:szCs w:val="28"/>
          <w:lang w:eastAsia="ru-RU"/>
        </w:rPr>
        <w:t xml:space="preserve"> В указанном случае ранний заезд</w:t>
      </w:r>
      <w:r w:rsidRPr="001E340A">
        <w:rPr>
          <w:rFonts w:ascii="Times New Roman" w:eastAsia="Times New Roman" w:hAnsi="Times New Roman" w:cs="Times New Roman"/>
          <w:sz w:val="28"/>
          <w:szCs w:val="28"/>
          <w:lang w:eastAsia="ru-RU"/>
        </w:rPr>
        <w:t xml:space="preserve">                   </w:t>
      </w:r>
      <w:r w:rsidR="002F5E1B" w:rsidRPr="001E340A">
        <w:rPr>
          <w:rFonts w:ascii="Times New Roman" w:eastAsia="Times New Roman" w:hAnsi="Times New Roman" w:cs="Times New Roman"/>
          <w:sz w:val="28"/>
          <w:szCs w:val="28"/>
          <w:lang w:eastAsia="ru-RU"/>
        </w:rPr>
        <w:t xml:space="preserve"> и (или) поздний выезд из гостиницы (либо почасовая оплата до или после </w:t>
      </w:r>
      <w:r w:rsidR="002F5E1B" w:rsidRPr="001E340A">
        <w:rPr>
          <w:rFonts w:ascii="Times New Roman" w:eastAsia="Times New Roman" w:hAnsi="Times New Roman" w:cs="Times New Roman"/>
          <w:sz w:val="28"/>
          <w:szCs w:val="28"/>
          <w:lang w:eastAsia="ru-RU"/>
        </w:rPr>
        <w:lastRenderedPageBreak/>
        <w:t>расчетного часа) возмещается в соответствии с положениями п.4.4.</w:t>
      </w:r>
      <w:r w:rsidRPr="001E340A">
        <w:rPr>
          <w:rFonts w:ascii="Times New Roman" w:eastAsia="Times New Roman" w:hAnsi="Times New Roman" w:cs="Times New Roman"/>
          <w:sz w:val="28"/>
          <w:szCs w:val="28"/>
          <w:lang w:eastAsia="ru-RU"/>
        </w:rPr>
        <w:t xml:space="preserve">3 настоящего Положения. </w:t>
      </w:r>
    </w:p>
    <w:p w:rsidR="002F5E1B" w:rsidRPr="001E340A" w:rsidRDefault="002F5E1B" w:rsidP="00C6282C">
      <w:pPr>
        <w:numPr>
          <w:ilvl w:val="1"/>
          <w:numId w:val="15"/>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Дополнительные расходы, связанные с проживанием  вне места постоянного жительства (суточные) лицам, замещающим муниципальные должности, и работникам органов местного самоуправления города.</w:t>
      </w:r>
    </w:p>
    <w:p w:rsidR="002F5E1B" w:rsidRPr="001E340A" w:rsidRDefault="002F5E1B" w:rsidP="002F5E1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При направлении в служебную командировку возмещаются дополнительные расходы, связанные с проживанием  вне места постоянного жительства (суточные),</w:t>
      </w:r>
      <w:r w:rsidRPr="001E340A">
        <w:t xml:space="preserve"> </w:t>
      </w:r>
      <w:r w:rsidRPr="001E340A">
        <w:rPr>
          <w:rFonts w:ascii="Times New Roman" w:eastAsia="Times New Roman" w:hAnsi="Times New Roman" w:cs="Times New Roman"/>
          <w:sz w:val="28"/>
          <w:szCs w:val="28"/>
          <w:lang w:eastAsia="ru-RU"/>
        </w:rPr>
        <w:t>но не свыше следующего  норматива: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2"/>
        <w:gridCol w:w="4021"/>
      </w:tblGrid>
      <w:tr w:rsidR="002F5E1B" w:rsidRPr="001E340A" w:rsidTr="002F5E1B">
        <w:tc>
          <w:tcPr>
            <w:tcW w:w="5488" w:type="dxa"/>
          </w:tcPr>
          <w:p w:rsidR="002F5E1B" w:rsidRPr="001E340A" w:rsidRDefault="002F5E1B" w:rsidP="002F5E1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E340A">
              <w:rPr>
                <w:rFonts w:ascii="Times New Roman" w:eastAsia="Times New Roman" w:hAnsi="Times New Roman" w:cs="Times New Roman"/>
                <w:bCs/>
                <w:sz w:val="28"/>
                <w:szCs w:val="28"/>
                <w:lang w:eastAsia="ru-RU"/>
              </w:rPr>
              <w:t>Характер командировки</w:t>
            </w:r>
          </w:p>
        </w:tc>
        <w:tc>
          <w:tcPr>
            <w:tcW w:w="4052" w:type="dxa"/>
          </w:tcPr>
          <w:p w:rsidR="002F5E1B" w:rsidRPr="001E340A" w:rsidRDefault="002F5E1B" w:rsidP="002F5E1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E340A">
              <w:rPr>
                <w:rFonts w:ascii="Times New Roman" w:eastAsia="Times New Roman" w:hAnsi="Times New Roman" w:cs="Times New Roman"/>
                <w:bCs/>
                <w:sz w:val="28"/>
                <w:szCs w:val="28"/>
                <w:lang w:eastAsia="ru-RU"/>
              </w:rPr>
              <w:t>Норматив</w:t>
            </w:r>
          </w:p>
        </w:tc>
      </w:tr>
      <w:tr w:rsidR="002F5E1B" w:rsidRPr="001E340A" w:rsidTr="002F5E1B">
        <w:tc>
          <w:tcPr>
            <w:tcW w:w="5488" w:type="dxa"/>
          </w:tcPr>
          <w:p w:rsidR="002F5E1B" w:rsidRPr="001E340A" w:rsidRDefault="002F5E1B" w:rsidP="002F5E1B">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Командирование в местность, откуда командированное лицо по условиям транспортного сообщения и характеру выполняемого служебного задания не имеет возможности ежедневно возвращаться к постоянному месту жительства</w:t>
            </w:r>
          </w:p>
        </w:tc>
        <w:tc>
          <w:tcPr>
            <w:tcW w:w="4052" w:type="dxa"/>
          </w:tcPr>
          <w:p w:rsidR="002F5E1B" w:rsidRPr="001E340A" w:rsidRDefault="002F5E1B" w:rsidP="002F5E1B">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 xml:space="preserve">в размере 500 рублей </w:t>
            </w:r>
            <w:r w:rsidR="00C6282C" w:rsidRPr="001E340A">
              <w:rPr>
                <w:rFonts w:ascii="Times New Roman" w:eastAsia="Times New Roman" w:hAnsi="Times New Roman" w:cs="Times New Roman"/>
                <w:sz w:val="28"/>
                <w:szCs w:val="24"/>
                <w:lang w:eastAsia="ru-RU"/>
              </w:rPr>
              <w:t xml:space="preserve">                      </w:t>
            </w:r>
            <w:r w:rsidRPr="001E340A">
              <w:rPr>
                <w:rFonts w:ascii="Times New Roman" w:eastAsia="Times New Roman" w:hAnsi="Times New Roman" w:cs="Times New Roman"/>
                <w:sz w:val="28"/>
                <w:szCs w:val="24"/>
                <w:lang w:eastAsia="ru-RU"/>
              </w:rPr>
              <w:t xml:space="preserve">за каждый день нахождения </w:t>
            </w:r>
            <w:r w:rsidR="00C6282C" w:rsidRPr="001E340A">
              <w:rPr>
                <w:rFonts w:ascii="Times New Roman" w:eastAsia="Times New Roman" w:hAnsi="Times New Roman" w:cs="Times New Roman"/>
                <w:sz w:val="28"/>
                <w:szCs w:val="24"/>
                <w:lang w:eastAsia="ru-RU"/>
              </w:rPr>
              <w:t xml:space="preserve">             </w:t>
            </w:r>
            <w:r w:rsidRPr="001E340A">
              <w:rPr>
                <w:rFonts w:ascii="Times New Roman" w:eastAsia="Times New Roman" w:hAnsi="Times New Roman" w:cs="Times New Roman"/>
                <w:sz w:val="28"/>
                <w:szCs w:val="24"/>
                <w:lang w:eastAsia="ru-RU"/>
              </w:rPr>
              <w:t>в служебной командировке</w:t>
            </w:r>
          </w:p>
        </w:tc>
      </w:tr>
    </w:tbl>
    <w:p w:rsidR="002F5E1B" w:rsidRPr="001E340A" w:rsidRDefault="002F5E1B" w:rsidP="002F5E1B">
      <w:pPr>
        <w:spacing w:after="0" w:line="240" w:lineRule="auto"/>
        <w:jc w:val="both"/>
        <w:rPr>
          <w:rFonts w:ascii="Times New Roman" w:eastAsia="Times New Roman" w:hAnsi="Times New Roman" w:cs="Times New Roman"/>
          <w:sz w:val="28"/>
          <w:szCs w:val="24"/>
          <w:lang w:eastAsia="ru-RU"/>
        </w:rPr>
      </w:pPr>
    </w:p>
    <w:p w:rsidR="002F5E1B" w:rsidRPr="001E340A" w:rsidRDefault="002F5E1B" w:rsidP="002F5E1B">
      <w:pPr>
        <w:numPr>
          <w:ilvl w:val="1"/>
          <w:numId w:val="15"/>
        </w:numPr>
        <w:tabs>
          <w:tab w:val="left" w:pos="851"/>
          <w:tab w:val="left" w:pos="993"/>
        </w:tabs>
        <w:spacing w:after="0" w:line="240" w:lineRule="auto"/>
        <w:ind w:left="0" w:firstLine="567"/>
        <w:contextualSpacing/>
        <w:jc w:val="both"/>
        <w:rPr>
          <w:rFonts w:ascii="Times New Roman" w:eastAsia="Times New Roman" w:hAnsi="Times New Roman" w:cs="Times New Roman"/>
          <w:sz w:val="28"/>
          <w:szCs w:val="20"/>
          <w:lang w:eastAsia="ru-RU"/>
        </w:rPr>
      </w:pPr>
      <w:r w:rsidRPr="001E340A">
        <w:rPr>
          <w:rFonts w:ascii="Times New Roman" w:eastAsia="Times New Roman" w:hAnsi="Times New Roman" w:cs="Times New Roman"/>
          <w:sz w:val="28"/>
          <w:szCs w:val="20"/>
          <w:lang w:eastAsia="ru-RU"/>
        </w:rPr>
        <w:t xml:space="preserve"> Иные расходы, связанные со служебной командировкой, произведенные командированным лицом с разрешения работодателя или представителя работодателя</w:t>
      </w:r>
      <w:r w:rsidR="00C6282C" w:rsidRPr="001E340A">
        <w:rPr>
          <w:rFonts w:ascii="Times New Roman" w:eastAsia="Times New Roman" w:hAnsi="Times New Roman" w:cs="Times New Roman"/>
          <w:sz w:val="28"/>
          <w:szCs w:val="20"/>
          <w:lang w:eastAsia="ru-RU"/>
        </w:rPr>
        <w:t>.</w:t>
      </w:r>
    </w:p>
    <w:p w:rsidR="002F5E1B" w:rsidRPr="001E340A" w:rsidRDefault="002F5E1B" w:rsidP="00C6282C">
      <w:pPr>
        <w:numPr>
          <w:ilvl w:val="2"/>
          <w:numId w:val="15"/>
        </w:numPr>
        <w:tabs>
          <w:tab w:val="left" w:pos="1276"/>
        </w:tabs>
        <w:spacing w:line="240" w:lineRule="auto"/>
        <w:ind w:left="0" w:firstLine="567"/>
        <w:contextualSpacing/>
        <w:jc w:val="both"/>
        <w:rPr>
          <w:rFonts w:ascii="Times New Roman" w:eastAsia="Times New Roman" w:hAnsi="Times New Roman" w:cs="Times New Roman"/>
          <w:sz w:val="28"/>
          <w:szCs w:val="20"/>
          <w:lang w:eastAsia="ru-RU"/>
        </w:rPr>
      </w:pPr>
      <w:r w:rsidRPr="001E340A">
        <w:rPr>
          <w:rFonts w:ascii="Times New Roman" w:eastAsia="Times New Roman" w:hAnsi="Times New Roman" w:cs="Times New Roman"/>
          <w:sz w:val="28"/>
          <w:szCs w:val="20"/>
          <w:lang w:eastAsia="ru-RU"/>
        </w:rPr>
        <w:t>При направлении в служебную командировку возмещаются иные расходы, связанные со служебной командировкой, произведенные командированным лицом с разрешения работодателя</w:t>
      </w:r>
      <w:r w:rsidR="00D560EF" w:rsidRPr="001E340A">
        <w:rPr>
          <w:rFonts w:ascii="Times New Roman" w:eastAsia="Times New Roman" w:hAnsi="Times New Roman" w:cs="Times New Roman"/>
          <w:sz w:val="28"/>
          <w:szCs w:val="20"/>
          <w:lang w:eastAsia="ru-RU"/>
        </w:rPr>
        <w:t xml:space="preserve"> </w:t>
      </w:r>
      <w:r w:rsidRPr="001E340A">
        <w:rPr>
          <w:rFonts w:ascii="Times New Roman" w:eastAsia="Times New Roman" w:hAnsi="Times New Roman" w:cs="Times New Roman"/>
          <w:sz w:val="28"/>
          <w:szCs w:val="20"/>
          <w:lang w:eastAsia="ru-RU"/>
        </w:rPr>
        <w:t>или представителя работодателя: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5481"/>
        <w:gridCol w:w="3443"/>
      </w:tblGrid>
      <w:tr w:rsidR="00EB7130" w:rsidRPr="001E340A" w:rsidTr="002F5E1B">
        <w:tc>
          <w:tcPr>
            <w:tcW w:w="647" w:type="dxa"/>
          </w:tcPr>
          <w:p w:rsidR="002F5E1B" w:rsidRPr="001E340A" w:rsidRDefault="002F5E1B" w:rsidP="002F5E1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E340A">
              <w:rPr>
                <w:rFonts w:ascii="Times New Roman" w:eastAsia="Times New Roman" w:hAnsi="Times New Roman" w:cs="Times New Roman"/>
                <w:bCs/>
                <w:sz w:val="28"/>
                <w:szCs w:val="28"/>
                <w:lang w:eastAsia="ru-RU"/>
              </w:rPr>
              <w:t xml:space="preserve">№ </w:t>
            </w:r>
            <w:proofErr w:type="gramStart"/>
            <w:r w:rsidRPr="001E340A">
              <w:rPr>
                <w:rFonts w:ascii="Times New Roman" w:eastAsia="Times New Roman" w:hAnsi="Times New Roman" w:cs="Times New Roman"/>
                <w:bCs/>
                <w:sz w:val="28"/>
                <w:szCs w:val="28"/>
                <w:lang w:eastAsia="ru-RU"/>
              </w:rPr>
              <w:t>п</w:t>
            </w:r>
            <w:proofErr w:type="gramEnd"/>
            <w:r w:rsidRPr="001E340A">
              <w:rPr>
                <w:rFonts w:ascii="Times New Roman" w:eastAsia="Times New Roman" w:hAnsi="Times New Roman" w:cs="Times New Roman"/>
                <w:bCs/>
                <w:sz w:val="28"/>
                <w:szCs w:val="28"/>
                <w:lang w:eastAsia="ru-RU"/>
              </w:rPr>
              <w:t>/п</w:t>
            </w:r>
          </w:p>
        </w:tc>
        <w:tc>
          <w:tcPr>
            <w:tcW w:w="5481" w:type="dxa"/>
          </w:tcPr>
          <w:p w:rsidR="002F5E1B" w:rsidRPr="001E340A" w:rsidRDefault="002F5E1B" w:rsidP="002F5E1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E340A">
              <w:rPr>
                <w:rFonts w:ascii="Times New Roman" w:eastAsia="Times New Roman" w:hAnsi="Times New Roman" w:cs="Times New Roman"/>
                <w:bCs/>
                <w:sz w:val="28"/>
                <w:szCs w:val="28"/>
                <w:lang w:eastAsia="ru-RU"/>
              </w:rPr>
              <w:t xml:space="preserve">Вид иных расходов, произведенных </w:t>
            </w:r>
          </w:p>
          <w:p w:rsidR="002F5E1B" w:rsidRPr="001E340A" w:rsidRDefault="002F5E1B" w:rsidP="001E340A">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E340A">
              <w:rPr>
                <w:rFonts w:ascii="Times New Roman" w:eastAsia="Times New Roman" w:hAnsi="Times New Roman" w:cs="Times New Roman"/>
                <w:bCs/>
                <w:sz w:val="28"/>
                <w:szCs w:val="28"/>
                <w:lang w:eastAsia="ru-RU"/>
              </w:rPr>
              <w:t>с разрешения работодателя или представителя работодателя</w:t>
            </w:r>
          </w:p>
        </w:tc>
        <w:tc>
          <w:tcPr>
            <w:tcW w:w="3443" w:type="dxa"/>
          </w:tcPr>
          <w:p w:rsidR="002F5E1B" w:rsidRPr="001E340A" w:rsidRDefault="002F5E1B" w:rsidP="002F5E1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E340A">
              <w:rPr>
                <w:rFonts w:ascii="Times New Roman" w:eastAsia="Times New Roman" w:hAnsi="Times New Roman" w:cs="Times New Roman"/>
                <w:bCs/>
                <w:sz w:val="28"/>
                <w:szCs w:val="28"/>
                <w:lang w:eastAsia="ru-RU"/>
              </w:rPr>
              <w:t>Норматив</w:t>
            </w:r>
          </w:p>
        </w:tc>
      </w:tr>
      <w:tr w:rsidR="00EB7130" w:rsidRPr="001E340A" w:rsidTr="002F5E1B">
        <w:tc>
          <w:tcPr>
            <w:tcW w:w="647" w:type="dxa"/>
          </w:tcPr>
          <w:p w:rsidR="002F5E1B" w:rsidRPr="001E340A" w:rsidRDefault="002F5E1B" w:rsidP="002F5E1B">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1</w:t>
            </w:r>
          </w:p>
        </w:tc>
        <w:tc>
          <w:tcPr>
            <w:tcW w:w="5481" w:type="dxa"/>
          </w:tcPr>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 xml:space="preserve">Расходы на питание во время нахождения </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 xml:space="preserve">в служебной командировке </w:t>
            </w:r>
          </w:p>
        </w:tc>
        <w:tc>
          <w:tcPr>
            <w:tcW w:w="3443" w:type="dxa"/>
          </w:tcPr>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 xml:space="preserve">в размере 300 рублей </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за каждый день нахождения в служебной командировке</w:t>
            </w:r>
          </w:p>
        </w:tc>
      </w:tr>
      <w:tr w:rsidR="00EB7130" w:rsidRPr="001E340A" w:rsidTr="002F5E1B">
        <w:tc>
          <w:tcPr>
            <w:tcW w:w="647" w:type="dxa"/>
          </w:tcPr>
          <w:p w:rsidR="002F5E1B" w:rsidRPr="001E340A" w:rsidRDefault="002F5E1B" w:rsidP="002F5E1B">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2</w:t>
            </w:r>
          </w:p>
        </w:tc>
        <w:tc>
          <w:tcPr>
            <w:tcW w:w="5481" w:type="dxa"/>
          </w:tcPr>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Иные расходы, связанные с выполнением служебного поручения вне места постоянной работы, в том числе:</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 xml:space="preserve">- оплата услуг по предоставлению доступа </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в сеть Интернет;</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 оплата услуг по ксерокопированию документов;</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 оплата услуг междугородней телефонной связи;</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 xml:space="preserve">- оплата услуг по отправке почтовой или электронной  корреспонденции; </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 xml:space="preserve">- оплата услуг по предоставлению </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в пользование компьютерной и иной оргтехники и т.д.</w:t>
            </w:r>
          </w:p>
        </w:tc>
        <w:tc>
          <w:tcPr>
            <w:tcW w:w="3443" w:type="dxa"/>
          </w:tcPr>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 xml:space="preserve">по фактическим расходам </w:t>
            </w:r>
          </w:p>
          <w:p w:rsidR="002F5E1B" w:rsidRPr="001E340A" w:rsidRDefault="002F5E1B" w:rsidP="002F5E1B">
            <w:pPr>
              <w:autoSpaceDE w:val="0"/>
              <w:autoSpaceDN w:val="0"/>
              <w:adjustRightInd w:val="0"/>
              <w:spacing w:after="0" w:line="240" w:lineRule="auto"/>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t>при предоставлении документов, подтверждающих эти расходы</w:t>
            </w:r>
          </w:p>
        </w:tc>
      </w:tr>
      <w:tr w:rsidR="00EB7130" w:rsidRPr="001E340A" w:rsidTr="002F5E1B">
        <w:trPr>
          <w:trHeight w:val="2251"/>
        </w:trPr>
        <w:tc>
          <w:tcPr>
            <w:tcW w:w="647" w:type="dxa"/>
          </w:tcPr>
          <w:p w:rsidR="002F5E1B" w:rsidRPr="001E340A" w:rsidRDefault="002F5E1B" w:rsidP="002F5E1B">
            <w:pPr>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1E340A">
              <w:rPr>
                <w:rFonts w:ascii="Times New Roman" w:eastAsia="Times New Roman" w:hAnsi="Times New Roman" w:cs="Times New Roman"/>
                <w:sz w:val="28"/>
                <w:szCs w:val="24"/>
                <w:lang w:eastAsia="ru-RU"/>
              </w:rPr>
              <w:lastRenderedPageBreak/>
              <w:t>3</w:t>
            </w:r>
          </w:p>
        </w:tc>
        <w:tc>
          <w:tcPr>
            <w:tcW w:w="5481" w:type="dxa"/>
          </w:tcPr>
          <w:p w:rsidR="002F5E1B" w:rsidRPr="001E340A" w:rsidRDefault="002F5E1B" w:rsidP="002F5E1B">
            <w:pPr>
              <w:spacing w:after="0" w:line="240" w:lineRule="auto"/>
              <w:rPr>
                <w:rFonts w:ascii="Times New Roman" w:hAnsi="Times New Roman" w:cs="Times New Roman"/>
                <w:sz w:val="28"/>
                <w:szCs w:val="28"/>
              </w:rPr>
            </w:pPr>
            <w:r w:rsidRPr="001E340A">
              <w:rPr>
                <w:rFonts w:ascii="Times New Roman" w:hAnsi="Times New Roman" w:cs="Times New Roman"/>
                <w:sz w:val="28"/>
                <w:szCs w:val="28"/>
              </w:rPr>
              <w:t xml:space="preserve">Оплата услуг залов повышенной </w:t>
            </w:r>
            <w:proofErr w:type="spellStart"/>
            <w:r w:rsidRPr="001E340A">
              <w:rPr>
                <w:rFonts w:ascii="Times New Roman" w:hAnsi="Times New Roman" w:cs="Times New Roman"/>
                <w:sz w:val="28"/>
                <w:szCs w:val="28"/>
              </w:rPr>
              <w:t>комфортности,VIP</w:t>
            </w:r>
            <w:proofErr w:type="spellEnd"/>
            <w:r w:rsidRPr="001E340A">
              <w:rPr>
                <w:rFonts w:ascii="Times New Roman" w:hAnsi="Times New Roman" w:cs="Times New Roman"/>
                <w:sz w:val="28"/>
                <w:szCs w:val="28"/>
              </w:rPr>
              <w:t xml:space="preserve">-залов аэропортов (аэровокзалов), железнодорожных </w:t>
            </w:r>
          </w:p>
          <w:p w:rsidR="002F5E1B" w:rsidRPr="001E340A" w:rsidRDefault="002F5E1B" w:rsidP="002F5E1B">
            <w:pPr>
              <w:spacing w:after="0" w:line="240" w:lineRule="auto"/>
              <w:rPr>
                <w:rFonts w:ascii="Times New Roman" w:hAnsi="Times New Roman" w:cs="Times New Roman"/>
                <w:sz w:val="28"/>
                <w:szCs w:val="28"/>
              </w:rPr>
            </w:pPr>
            <w:r w:rsidRPr="001E340A">
              <w:rPr>
                <w:rFonts w:ascii="Times New Roman" w:hAnsi="Times New Roman" w:cs="Times New Roman"/>
                <w:sz w:val="28"/>
                <w:szCs w:val="28"/>
              </w:rPr>
              <w:t xml:space="preserve">вокзалов для должностей: Глава </w:t>
            </w:r>
          </w:p>
          <w:p w:rsidR="002F5E1B" w:rsidRPr="001E340A" w:rsidRDefault="002F5E1B" w:rsidP="002F5E1B">
            <w:pPr>
              <w:spacing w:line="240" w:lineRule="auto"/>
              <w:rPr>
                <w:rFonts w:ascii="Times New Roman" w:hAnsi="Times New Roman" w:cs="Times New Roman"/>
                <w:sz w:val="28"/>
                <w:szCs w:val="28"/>
              </w:rPr>
            </w:pPr>
            <w:r w:rsidRPr="001E340A">
              <w:rPr>
                <w:rFonts w:ascii="Times New Roman" w:hAnsi="Times New Roman" w:cs="Times New Roman"/>
                <w:sz w:val="28"/>
                <w:szCs w:val="28"/>
              </w:rPr>
              <w:t>города, Председатель Думы города, Председатель Контрольно-счетной палаты города</w:t>
            </w:r>
          </w:p>
        </w:tc>
        <w:tc>
          <w:tcPr>
            <w:tcW w:w="3443" w:type="dxa"/>
          </w:tcPr>
          <w:p w:rsidR="002F5E1B" w:rsidRPr="001E340A" w:rsidRDefault="002F5E1B" w:rsidP="002F5E1B">
            <w:pPr>
              <w:spacing w:after="0" w:line="240" w:lineRule="auto"/>
              <w:rPr>
                <w:rFonts w:ascii="Times New Roman" w:hAnsi="Times New Roman" w:cs="Times New Roman"/>
                <w:sz w:val="28"/>
                <w:szCs w:val="28"/>
              </w:rPr>
            </w:pPr>
            <w:r w:rsidRPr="001E340A">
              <w:rPr>
                <w:rFonts w:ascii="Times New Roman" w:hAnsi="Times New Roman" w:cs="Times New Roman"/>
                <w:sz w:val="28"/>
                <w:szCs w:val="28"/>
              </w:rPr>
              <w:t xml:space="preserve">по фактическим расходам </w:t>
            </w:r>
          </w:p>
          <w:p w:rsidR="002F5E1B" w:rsidRPr="001E340A" w:rsidRDefault="00C6282C" w:rsidP="002F5E1B">
            <w:pPr>
              <w:spacing w:line="240" w:lineRule="auto"/>
              <w:rPr>
                <w:rFonts w:ascii="Times New Roman" w:hAnsi="Times New Roman" w:cs="Times New Roman"/>
                <w:sz w:val="28"/>
                <w:szCs w:val="28"/>
              </w:rPr>
            </w:pPr>
            <w:r w:rsidRPr="001E340A">
              <w:rPr>
                <w:rFonts w:ascii="Times New Roman" w:hAnsi="Times New Roman" w:cs="Times New Roman"/>
                <w:sz w:val="28"/>
                <w:szCs w:val="28"/>
              </w:rPr>
              <w:t xml:space="preserve">при предоставлении документов, </w:t>
            </w:r>
            <w:r w:rsidR="002F5E1B" w:rsidRPr="001E340A">
              <w:rPr>
                <w:rFonts w:ascii="Times New Roman" w:hAnsi="Times New Roman" w:cs="Times New Roman"/>
                <w:sz w:val="28"/>
                <w:szCs w:val="28"/>
              </w:rPr>
              <w:t>подтверждающих эти расходы</w:t>
            </w:r>
          </w:p>
        </w:tc>
      </w:tr>
    </w:tbl>
    <w:p w:rsidR="002F5E1B" w:rsidRPr="001E340A" w:rsidRDefault="002F5E1B" w:rsidP="002F5E1B">
      <w:pPr>
        <w:spacing w:after="0" w:line="240" w:lineRule="auto"/>
        <w:ind w:firstLine="567"/>
        <w:jc w:val="both"/>
        <w:rPr>
          <w:rFonts w:ascii="Times New Roman" w:eastAsia="Times New Roman" w:hAnsi="Times New Roman" w:cs="Times New Roman"/>
          <w:sz w:val="28"/>
          <w:szCs w:val="20"/>
          <w:lang w:eastAsia="ru-RU"/>
        </w:rPr>
      </w:pPr>
    </w:p>
    <w:p w:rsidR="002F5E1B" w:rsidRPr="001E340A" w:rsidRDefault="002F5E1B" w:rsidP="00C6282C">
      <w:pPr>
        <w:pStyle w:val="a3"/>
        <w:numPr>
          <w:ilvl w:val="2"/>
          <w:numId w:val="15"/>
        </w:numPr>
        <w:spacing w:after="0" w:line="240" w:lineRule="auto"/>
        <w:ind w:left="0" w:firstLine="567"/>
        <w:jc w:val="both"/>
        <w:rPr>
          <w:rFonts w:ascii="Times New Roman" w:eastAsia="Times New Roman" w:hAnsi="Times New Roman" w:cs="Times New Roman"/>
          <w:sz w:val="28"/>
          <w:szCs w:val="20"/>
          <w:lang w:eastAsia="ru-RU"/>
        </w:rPr>
      </w:pPr>
      <w:r w:rsidRPr="001E340A">
        <w:rPr>
          <w:rFonts w:ascii="Times New Roman" w:eastAsia="Times New Roman" w:hAnsi="Times New Roman" w:cs="Times New Roman"/>
          <w:sz w:val="28"/>
          <w:szCs w:val="20"/>
          <w:lang w:eastAsia="ru-RU"/>
        </w:rPr>
        <w:t xml:space="preserve">Расходы, указанные в пункте 1 таблицы </w:t>
      </w:r>
      <w:proofErr w:type="spellStart"/>
      <w:r w:rsidRPr="001E340A">
        <w:rPr>
          <w:rFonts w:ascii="Times New Roman" w:eastAsia="Times New Roman" w:hAnsi="Times New Roman" w:cs="Times New Roman"/>
          <w:sz w:val="28"/>
          <w:szCs w:val="20"/>
          <w:lang w:eastAsia="ru-RU"/>
        </w:rPr>
        <w:t>пп</w:t>
      </w:r>
      <w:proofErr w:type="spellEnd"/>
      <w:r w:rsidRPr="001E340A">
        <w:rPr>
          <w:rFonts w:ascii="Times New Roman" w:eastAsia="Times New Roman" w:hAnsi="Times New Roman" w:cs="Times New Roman"/>
          <w:sz w:val="28"/>
          <w:szCs w:val="20"/>
          <w:lang w:eastAsia="ru-RU"/>
        </w:rPr>
        <w:t>. 4.6.1 настоящего Положения, оплачиваются в случае командирования в местность, откуда командированное лицо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w:t>
      </w:r>
    </w:p>
    <w:p w:rsidR="002F5E1B" w:rsidRPr="001E340A" w:rsidRDefault="002F5E1B" w:rsidP="002F5E1B">
      <w:pPr>
        <w:spacing w:line="240" w:lineRule="auto"/>
        <w:jc w:val="both"/>
      </w:pPr>
    </w:p>
    <w:p w:rsidR="002F5E1B" w:rsidRPr="001E340A" w:rsidRDefault="002F5E1B" w:rsidP="00C6282C">
      <w:pPr>
        <w:spacing w:after="0" w:line="240" w:lineRule="auto"/>
        <w:ind w:firstLine="567"/>
        <w:jc w:val="center"/>
        <w:rPr>
          <w:rFonts w:ascii="Times New Roman" w:hAnsi="Times New Roman" w:cs="Times New Roman"/>
          <w:sz w:val="28"/>
          <w:szCs w:val="28"/>
        </w:rPr>
      </w:pPr>
      <w:r w:rsidRPr="001E340A">
        <w:rPr>
          <w:rFonts w:ascii="Times New Roman" w:hAnsi="Times New Roman" w:cs="Times New Roman"/>
          <w:sz w:val="28"/>
          <w:szCs w:val="28"/>
        </w:rPr>
        <w:t>5. Порядок и размеры возмещения расходов, связанных со служебными командировками за</w:t>
      </w:r>
      <w:r w:rsidR="00C6282C" w:rsidRPr="001E340A">
        <w:rPr>
          <w:rFonts w:ascii="Times New Roman" w:hAnsi="Times New Roman" w:cs="Times New Roman"/>
          <w:sz w:val="28"/>
          <w:szCs w:val="28"/>
        </w:rPr>
        <w:t xml:space="preserve"> пределами Российской Федерации</w:t>
      </w:r>
    </w:p>
    <w:p w:rsidR="002F5E1B" w:rsidRPr="001E340A" w:rsidRDefault="002F5E1B" w:rsidP="002F5E1B">
      <w:pPr>
        <w:spacing w:after="0" w:line="240" w:lineRule="auto"/>
        <w:ind w:firstLine="567"/>
        <w:jc w:val="both"/>
        <w:rPr>
          <w:rFonts w:ascii="Times New Roman" w:hAnsi="Times New Roman" w:cs="Times New Roman"/>
          <w:sz w:val="28"/>
          <w:szCs w:val="28"/>
        </w:rPr>
      </w:pP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5.1. Направление командированного лица в служебную командировку</w:t>
      </w:r>
      <w:r w:rsidR="00C6282C"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 за пределы территории Российской Федерации производится</w:t>
      </w:r>
      <w:r w:rsidR="00C6282C"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 по распоряжению (приказу) работодателя или представителя работодателя.</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5.2. При направлении в служебную командировку</w:t>
      </w:r>
      <w:r w:rsidRPr="001E340A">
        <w:t xml:space="preserve"> </w:t>
      </w:r>
      <w:r w:rsidRPr="001E340A">
        <w:rPr>
          <w:rFonts w:ascii="Times New Roman" w:hAnsi="Times New Roman" w:cs="Times New Roman"/>
          <w:sz w:val="28"/>
          <w:szCs w:val="28"/>
        </w:rPr>
        <w:t>за пределами Российской Федерации возмещаются следующие расходы:</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5.2.1. Расходы по проезду к месту командирования и обратно,</w:t>
      </w:r>
      <w:r w:rsidRPr="001E340A">
        <w:rPr>
          <w:rFonts w:ascii="Times New Roman" w:eastAsia="Times New Roman" w:hAnsi="Times New Roman" w:cs="Times New Roman"/>
          <w:sz w:val="28"/>
          <w:szCs w:val="28"/>
          <w:lang w:eastAsia="ru-RU"/>
        </w:rPr>
        <w:t xml:space="preserve"> включая страховой взнос на обязательное личное страхование пассажиров </w:t>
      </w:r>
      <w:r w:rsidR="00C6282C" w:rsidRPr="001E340A">
        <w:rPr>
          <w:rFonts w:ascii="Times New Roman" w:eastAsia="Times New Roman" w:hAnsi="Times New Roman" w:cs="Times New Roman"/>
          <w:sz w:val="28"/>
          <w:szCs w:val="28"/>
          <w:lang w:eastAsia="ru-RU"/>
        </w:rPr>
        <w:t xml:space="preserve">                           </w:t>
      </w:r>
      <w:r w:rsidRPr="001E340A">
        <w:rPr>
          <w:rFonts w:ascii="Times New Roman" w:eastAsia="Times New Roman" w:hAnsi="Times New Roman" w:cs="Times New Roman"/>
          <w:sz w:val="28"/>
          <w:szCs w:val="28"/>
          <w:lang w:eastAsia="ru-RU"/>
        </w:rPr>
        <w:t>на транспорте, оплату услуг по оформлению проездных документов, предоставление в поездах постельных принадлежностей.</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5.2.3. Расходы по бронированию и найму жилого п</w:t>
      </w:r>
      <w:r w:rsidR="00C6282C" w:rsidRPr="001E340A">
        <w:rPr>
          <w:rFonts w:ascii="Times New Roman" w:hAnsi="Times New Roman" w:cs="Times New Roman"/>
          <w:sz w:val="28"/>
          <w:szCs w:val="28"/>
        </w:rPr>
        <w:t>омещения.</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5.2.4.  Дополнительные расходы, связанные с проживанием в</w:t>
      </w:r>
      <w:r w:rsidR="00C6282C" w:rsidRPr="001E340A">
        <w:rPr>
          <w:rFonts w:ascii="Times New Roman" w:hAnsi="Times New Roman" w:cs="Times New Roman"/>
          <w:sz w:val="28"/>
          <w:szCs w:val="28"/>
        </w:rPr>
        <w:t>не места жительства (суточные).</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5.2.5. Иные расходы, связанные со служебной командировкой, произведенные командированным лицом с разрешения работодателя или представителя работодателя.</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 xml:space="preserve">5.3. Оплата и (или) возмещение расходов работника, связанных </w:t>
      </w:r>
      <w:r w:rsidR="00EB7130"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с командировкой за пределы территории Российской Федерации, включая выплату </w:t>
      </w:r>
      <w:r w:rsidR="00C6282C" w:rsidRPr="001E340A">
        <w:rPr>
          <w:rFonts w:ascii="Times New Roman" w:hAnsi="Times New Roman" w:cs="Times New Roman"/>
          <w:sz w:val="28"/>
          <w:szCs w:val="28"/>
        </w:rPr>
        <w:t>аванса,</w:t>
      </w:r>
      <w:r w:rsidRPr="001E340A">
        <w:rPr>
          <w:rFonts w:ascii="Times New Roman" w:hAnsi="Times New Roman" w:cs="Times New Roman"/>
          <w:sz w:val="28"/>
          <w:szCs w:val="28"/>
        </w:rPr>
        <w:t xml:space="preserve"> производится в валюте Российской Федерации (в рублевом эквиваленте) по курсу Центрального Банка Российской Федерации соответствующей иностранной валюты. </w:t>
      </w:r>
    </w:p>
    <w:p w:rsidR="002F5E1B" w:rsidRPr="001E340A" w:rsidRDefault="002F5E1B" w:rsidP="002F5E1B">
      <w:pPr>
        <w:spacing w:after="0" w:line="240" w:lineRule="auto"/>
        <w:ind w:firstLine="567"/>
        <w:jc w:val="both"/>
        <w:rPr>
          <w:rFonts w:ascii="Times New Roman" w:hAnsi="Times New Roman" w:cs="Times New Roman"/>
          <w:sz w:val="28"/>
          <w:szCs w:val="28"/>
        </w:rPr>
      </w:pPr>
      <w:proofErr w:type="gramStart"/>
      <w:r w:rsidRPr="001E340A">
        <w:rPr>
          <w:rFonts w:ascii="Times New Roman" w:hAnsi="Times New Roman" w:cs="Times New Roman"/>
          <w:sz w:val="28"/>
          <w:szCs w:val="28"/>
        </w:rPr>
        <w:t>Курсы иностранных валют по отношению к рублю, официальные курсы которых не устанавливаются Центральным Банком Российской Федерации</w:t>
      </w:r>
      <w:r w:rsidRPr="001E340A">
        <w:t xml:space="preserve"> </w:t>
      </w:r>
      <w:r w:rsidRPr="001E340A">
        <w:rPr>
          <w:rFonts w:ascii="Times New Roman" w:hAnsi="Times New Roman" w:cs="Times New Roman"/>
          <w:sz w:val="28"/>
          <w:szCs w:val="28"/>
        </w:rPr>
        <w:t>определяется с использованием установленного Центральным Банком Российской Федерации официального курса доллара США по отношению к рублю, и курса иностранной валюты, не включенной в Перечень</w:t>
      </w:r>
      <w:r w:rsidRPr="001E340A">
        <w:t xml:space="preserve"> </w:t>
      </w:r>
      <w:r w:rsidRPr="001E340A">
        <w:rPr>
          <w:rFonts w:ascii="Times New Roman" w:hAnsi="Times New Roman" w:cs="Times New Roman"/>
          <w:sz w:val="28"/>
          <w:szCs w:val="28"/>
        </w:rPr>
        <w:t>иностранных валют, официальные курсы которых по отношению к рублю устанавливаются Центральным Банком Российской Федерации, к доллару США.</w:t>
      </w:r>
      <w:proofErr w:type="gramEnd"/>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lastRenderedPageBreak/>
        <w:t>5.4.  Расходы по проезду к месту командирования и обратно возмещаются по фактическим затратам, подтвержденным соответствующими документами, но не выше следующих предельных нормативов:</w:t>
      </w:r>
    </w:p>
    <w:p w:rsidR="002F5E1B" w:rsidRPr="001E340A" w:rsidRDefault="002F5E1B" w:rsidP="002F5E1B">
      <w:pPr>
        <w:spacing w:after="0" w:line="240" w:lineRule="auto"/>
        <w:ind w:firstLine="567"/>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819"/>
        <w:gridCol w:w="3793"/>
      </w:tblGrid>
      <w:tr w:rsidR="002F5E1B" w:rsidRPr="001E340A" w:rsidTr="002F5E1B">
        <w:tc>
          <w:tcPr>
            <w:tcW w:w="851" w:type="dxa"/>
          </w:tcPr>
          <w:p w:rsidR="002F5E1B" w:rsidRPr="001E340A" w:rsidRDefault="002F5E1B" w:rsidP="002F5E1B">
            <w:pPr>
              <w:spacing w:after="0" w:line="240" w:lineRule="auto"/>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 </w:t>
            </w:r>
            <w:proofErr w:type="gramStart"/>
            <w:r w:rsidRPr="001E340A">
              <w:rPr>
                <w:rFonts w:ascii="Times New Roman" w:eastAsia="Times New Roman" w:hAnsi="Times New Roman" w:cs="Times New Roman"/>
                <w:sz w:val="28"/>
                <w:szCs w:val="28"/>
                <w:lang w:eastAsia="ru-RU"/>
              </w:rPr>
              <w:t>п</w:t>
            </w:r>
            <w:proofErr w:type="gramEnd"/>
            <w:r w:rsidRPr="001E340A">
              <w:rPr>
                <w:rFonts w:ascii="Times New Roman" w:eastAsia="Times New Roman" w:hAnsi="Times New Roman" w:cs="Times New Roman"/>
                <w:sz w:val="28"/>
                <w:szCs w:val="28"/>
                <w:lang w:eastAsia="ru-RU"/>
              </w:rPr>
              <w:t>/п</w:t>
            </w:r>
          </w:p>
        </w:tc>
        <w:tc>
          <w:tcPr>
            <w:tcW w:w="4819" w:type="dxa"/>
          </w:tcPr>
          <w:p w:rsidR="002F5E1B" w:rsidRPr="001E340A" w:rsidRDefault="002F5E1B" w:rsidP="002F5E1B">
            <w:pPr>
              <w:spacing w:after="0" w:line="240" w:lineRule="auto"/>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Категория должности</w:t>
            </w:r>
          </w:p>
        </w:tc>
        <w:tc>
          <w:tcPr>
            <w:tcW w:w="3793" w:type="dxa"/>
          </w:tcPr>
          <w:p w:rsidR="002F5E1B" w:rsidRPr="001E340A" w:rsidRDefault="002F5E1B" w:rsidP="002F5E1B">
            <w:pPr>
              <w:spacing w:after="0" w:line="240" w:lineRule="auto"/>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Вид транспорта</w:t>
            </w:r>
          </w:p>
          <w:p w:rsidR="002F5E1B" w:rsidRPr="001E340A" w:rsidRDefault="002F5E1B" w:rsidP="002F5E1B">
            <w:pPr>
              <w:spacing w:after="0" w:line="240" w:lineRule="auto"/>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и категория </w:t>
            </w:r>
          </w:p>
          <w:p w:rsidR="002F5E1B" w:rsidRPr="001E340A" w:rsidRDefault="002F5E1B" w:rsidP="002F5E1B">
            <w:pPr>
              <w:spacing w:after="0" w:line="240" w:lineRule="auto"/>
              <w:jc w:val="center"/>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обслуживания</w:t>
            </w:r>
          </w:p>
        </w:tc>
      </w:tr>
      <w:tr w:rsidR="002F5E1B" w:rsidRPr="001E340A" w:rsidTr="002F5E1B">
        <w:tc>
          <w:tcPr>
            <w:tcW w:w="851" w:type="dxa"/>
          </w:tcPr>
          <w:p w:rsidR="002F5E1B" w:rsidRPr="001E340A" w:rsidRDefault="002F5E1B" w:rsidP="002F5E1B">
            <w:pPr>
              <w:spacing w:after="0" w:line="240" w:lineRule="auto"/>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1</w:t>
            </w:r>
          </w:p>
        </w:tc>
        <w:tc>
          <w:tcPr>
            <w:tcW w:w="4819" w:type="dxa"/>
          </w:tcPr>
          <w:p w:rsidR="002F5E1B" w:rsidRPr="001E340A" w:rsidRDefault="002F5E1B" w:rsidP="002F5E1B">
            <w:pPr>
              <w:spacing w:after="0" w:line="240" w:lineRule="auto"/>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Глава города, Председатель Думы города, Председатель Контрольно-счетной палаты города</w:t>
            </w:r>
          </w:p>
        </w:tc>
        <w:tc>
          <w:tcPr>
            <w:tcW w:w="3793" w:type="dxa"/>
          </w:tcPr>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воздушный:</w:t>
            </w:r>
          </w:p>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val="en-US" w:eastAsia="ru-RU"/>
              </w:rPr>
              <w:t>c</w:t>
            </w:r>
            <w:proofErr w:type="spellStart"/>
            <w:r w:rsidRPr="001E340A">
              <w:rPr>
                <w:rFonts w:ascii="Times New Roman" w:eastAsia="Times New Roman" w:hAnsi="Times New Roman" w:cs="Times New Roman"/>
                <w:sz w:val="28"/>
                <w:szCs w:val="28"/>
                <w:lang w:eastAsia="ru-RU"/>
              </w:rPr>
              <w:t>алон</w:t>
            </w:r>
            <w:proofErr w:type="spellEnd"/>
            <w:r w:rsidRPr="001E340A">
              <w:rPr>
                <w:rFonts w:ascii="Times New Roman" w:eastAsia="Times New Roman" w:hAnsi="Times New Roman" w:cs="Times New Roman"/>
                <w:sz w:val="28"/>
                <w:szCs w:val="28"/>
                <w:lang w:eastAsia="ru-RU"/>
              </w:rPr>
              <w:t xml:space="preserve"> бизнес-класса,</w:t>
            </w:r>
          </w:p>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железнодорожный:</w:t>
            </w:r>
          </w:p>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тип вагона лю</w:t>
            </w:r>
            <w:proofErr w:type="gramStart"/>
            <w:r w:rsidRPr="001E340A">
              <w:rPr>
                <w:rFonts w:ascii="Times New Roman" w:eastAsia="Times New Roman" w:hAnsi="Times New Roman" w:cs="Times New Roman"/>
                <w:sz w:val="28"/>
                <w:szCs w:val="28"/>
                <w:lang w:eastAsia="ru-RU"/>
              </w:rPr>
              <w:t>кс с кл</w:t>
            </w:r>
            <w:proofErr w:type="gramEnd"/>
            <w:r w:rsidRPr="001E340A">
              <w:rPr>
                <w:rFonts w:ascii="Times New Roman" w:eastAsia="Times New Roman" w:hAnsi="Times New Roman" w:cs="Times New Roman"/>
                <w:sz w:val="28"/>
                <w:szCs w:val="28"/>
                <w:lang w:eastAsia="ru-RU"/>
              </w:rPr>
              <w:t xml:space="preserve">ассом </w:t>
            </w:r>
          </w:p>
          <w:p w:rsidR="002F5E1B" w:rsidRPr="001E340A" w:rsidRDefault="002F5E1B" w:rsidP="002F5E1B">
            <w:pPr>
              <w:spacing w:after="0" w:line="240" w:lineRule="auto"/>
              <w:jc w:val="both"/>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 xml:space="preserve">обслуживания </w:t>
            </w:r>
            <w:r w:rsidRPr="001E340A">
              <w:rPr>
                <w:rFonts w:ascii="Times New Roman" w:eastAsia="Times New Roman" w:hAnsi="Times New Roman" w:cs="Times New Roman"/>
                <w:sz w:val="28"/>
                <w:szCs w:val="28"/>
                <w:lang w:val="en-US" w:eastAsia="ru-RU"/>
              </w:rPr>
              <w:t>VIP</w:t>
            </w:r>
          </w:p>
        </w:tc>
      </w:tr>
      <w:tr w:rsidR="002F5E1B" w:rsidRPr="001E340A" w:rsidTr="002F5E1B">
        <w:tc>
          <w:tcPr>
            <w:tcW w:w="851" w:type="dxa"/>
          </w:tcPr>
          <w:p w:rsidR="002F5E1B" w:rsidRPr="001E340A" w:rsidRDefault="002F5E1B" w:rsidP="002F5E1B">
            <w:pPr>
              <w:spacing w:after="0" w:line="240" w:lineRule="auto"/>
              <w:rPr>
                <w:rFonts w:ascii="Times New Roman" w:eastAsia="Times New Roman" w:hAnsi="Times New Roman" w:cs="Times New Roman"/>
                <w:spacing w:val="-6"/>
                <w:sz w:val="28"/>
                <w:szCs w:val="28"/>
                <w:lang w:eastAsia="ru-RU"/>
              </w:rPr>
            </w:pPr>
            <w:r w:rsidRPr="001E340A">
              <w:rPr>
                <w:rFonts w:ascii="Times New Roman" w:eastAsia="Times New Roman" w:hAnsi="Times New Roman" w:cs="Times New Roman"/>
                <w:spacing w:val="-6"/>
                <w:sz w:val="28"/>
                <w:szCs w:val="28"/>
                <w:lang w:eastAsia="ru-RU"/>
              </w:rPr>
              <w:t>2</w:t>
            </w:r>
          </w:p>
        </w:tc>
        <w:tc>
          <w:tcPr>
            <w:tcW w:w="4819" w:type="dxa"/>
          </w:tcPr>
          <w:p w:rsidR="002F5E1B" w:rsidRPr="001E340A" w:rsidRDefault="002F5E1B" w:rsidP="002F5E1B">
            <w:pPr>
              <w:spacing w:after="0" w:line="240" w:lineRule="auto"/>
              <w:rPr>
                <w:rFonts w:ascii="Times New Roman" w:eastAsia="Times New Roman" w:hAnsi="Times New Roman" w:cs="Times New Roman"/>
                <w:sz w:val="28"/>
                <w:szCs w:val="28"/>
                <w:lang w:eastAsia="ru-RU"/>
              </w:rPr>
            </w:pPr>
            <w:r w:rsidRPr="001E340A">
              <w:rPr>
                <w:rFonts w:ascii="Times New Roman" w:eastAsia="Times New Roman" w:hAnsi="Times New Roman" w:cs="Times New Roman"/>
                <w:spacing w:val="-6"/>
                <w:sz w:val="28"/>
                <w:szCs w:val="28"/>
                <w:lang w:eastAsia="ru-RU"/>
              </w:rPr>
              <w:t>Работники органов местного самоуправления</w:t>
            </w:r>
            <w:r w:rsidRPr="001E340A">
              <w:rPr>
                <w:rFonts w:ascii="Times New Roman" w:eastAsia="Times New Roman" w:hAnsi="Times New Roman" w:cs="Times New Roman"/>
                <w:sz w:val="28"/>
                <w:szCs w:val="28"/>
                <w:lang w:eastAsia="ru-RU"/>
              </w:rPr>
              <w:t xml:space="preserve"> города, за</w:t>
            </w:r>
            <w:r w:rsidR="00AF1645" w:rsidRPr="001E340A">
              <w:rPr>
                <w:rFonts w:ascii="Times New Roman" w:eastAsia="Times New Roman" w:hAnsi="Times New Roman" w:cs="Times New Roman"/>
                <w:sz w:val="28"/>
                <w:szCs w:val="28"/>
                <w:lang w:eastAsia="ru-RU"/>
              </w:rPr>
              <w:t xml:space="preserve"> исключением указанных в пункте </w:t>
            </w:r>
            <w:r w:rsidRPr="001E340A">
              <w:rPr>
                <w:rFonts w:ascii="Times New Roman" w:eastAsia="Times New Roman" w:hAnsi="Times New Roman" w:cs="Times New Roman"/>
                <w:sz w:val="28"/>
                <w:szCs w:val="28"/>
                <w:lang w:eastAsia="ru-RU"/>
              </w:rPr>
              <w:t xml:space="preserve">1 </w:t>
            </w:r>
          </w:p>
        </w:tc>
        <w:tc>
          <w:tcPr>
            <w:tcW w:w="3793" w:type="dxa"/>
          </w:tcPr>
          <w:p w:rsidR="002F5E1B" w:rsidRPr="001E340A" w:rsidRDefault="002F5E1B" w:rsidP="002F5E1B">
            <w:pPr>
              <w:spacing w:after="0" w:line="240" w:lineRule="auto"/>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воздушный:</w:t>
            </w:r>
          </w:p>
          <w:p w:rsidR="002F5E1B" w:rsidRPr="001E340A" w:rsidRDefault="002F5E1B" w:rsidP="002F5E1B">
            <w:pPr>
              <w:spacing w:after="0" w:line="240" w:lineRule="auto"/>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val="en-US" w:eastAsia="ru-RU"/>
              </w:rPr>
              <w:t>c</w:t>
            </w:r>
            <w:proofErr w:type="spellStart"/>
            <w:r w:rsidRPr="001E340A">
              <w:rPr>
                <w:rFonts w:ascii="Times New Roman" w:eastAsia="Times New Roman" w:hAnsi="Times New Roman" w:cs="Times New Roman"/>
                <w:sz w:val="28"/>
                <w:szCs w:val="28"/>
                <w:lang w:eastAsia="ru-RU"/>
              </w:rPr>
              <w:t>алон</w:t>
            </w:r>
            <w:proofErr w:type="spellEnd"/>
            <w:r w:rsidRPr="001E340A">
              <w:rPr>
                <w:rFonts w:ascii="Times New Roman" w:eastAsia="Times New Roman" w:hAnsi="Times New Roman" w:cs="Times New Roman"/>
                <w:sz w:val="28"/>
                <w:szCs w:val="28"/>
                <w:lang w:eastAsia="ru-RU"/>
              </w:rPr>
              <w:t xml:space="preserve"> экономического класса,</w:t>
            </w:r>
          </w:p>
          <w:p w:rsidR="002F5E1B" w:rsidRPr="001E340A" w:rsidRDefault="002F5E1B" w:rsidP="002F5E1B">
            <w:pPr>
              <w:spacing w:after="0" w:line="240" w:lineRule="auto"/>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железнодорожный:</w:t>
            </w:r>
          </w:p>
          <w:p w:rsidR="002F5E1B" w:rsidRPr="001E340A" w:rsidRDefault="002F5E1B" w:rsidP="002F5E1B">
            <w:pPr>
              <w:spacing w:after="0" w:line="240" w:lineRule="auto"/>
              <w:rPr>
                <w:rFonts w:ascii="Times New Roman" w:eastAsia="Times New Roman" w:hAnsi="Times New Roman" w:cs="Times New Roman"/>
                <w:sz w:val="28"/>
                <w:szCs w:val="28"/>
                <w:lang w:eastAsia="ru-RU"/>
              </w:rPr>
            </w:pPr>
            <w:r w:rsidRPr="001E340A">
              <w:rPr>
                <w:rFonts w:ascii="Times New Roman" w:eastAsia="Times New Roman" w:hAnsi="Times New Roman" w:cs="Times New Roman"/>
                <w:sz w:val="28"/>
                <w:szCs w:val="28"/>
                <w:lang w:eastAsia="ru-RU"/>
              </w:rPr>
              <w:t>в 4-местном купе купейного вагона в поездах любой категории без услуг</w:t>
            </w:r>
          </w:p>
        </w:tc>
      </w:tr>
    </w:tbl>
    <w:p w:rsidR="002F5E1B" w:rsidRPr="001E340A" w:rsidRDefault="002F5E1B" w:rsidP="002F5E1B">
      <w:pPr>
        <w:spacing w:after="0" w:line="240" w:lineRule="auto"/>
        <w:jc w:val="both"/>
        <w:rPr>
          <w:rFonts w:ascii="Times New Roman" w:hAnsi="Times New Roman" w:cs="Times New Roman"/>
          <w:sz w:val="28"/>
          <w:szCs w:val="28"/>
        </w:rPr>
      </w:pP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Расходы по проезду при направлении в служебную командировку</w:t>
      </w:r>
      <w:r w:rsidR="00C6282C"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 на территорию иностранных государств возмещаются в том же порядке,</w:t>
      </w:r>
      <w:r w:rsidR="00C6282C"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 что и при направлении в служебную командировку в пределах территории Российской Федерации.</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5.5. Расходы по найму жилого помещения при направлении</w:t>
      </w:r>
      <w:r w:rsidR="00C6282C"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 в служебную командировку на территорию иностранных государств возмещаются по фактическим затратам, подтверждённым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согласно приложению 2 к настоящему Положению</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Расходы по найму жилого помещения при направлении Главы города, Председателя Думы города в служебную командировку на территорию иностранных государств возмещаются по фактическим затратам, подтверждённым соответствующими документами.</w:t>
      </w:r>
    </w:p>
    <w:p w:rsidR="002F5E1B" w:rsidRPr="001E340A" w:rsidRDefault="00C6282C"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5.6. Действие пунктов 5.4</w:t>
      </w:r>
      <w:r w:rsidR="002F5E1B" w:rsidRPr="001E340A">
        <w:rPr>
          <w:rFonts w:ascii="Times New Roman" w:hAnsi="Times New Roman" w:cs="Times New Roman"/>
          <w:sz w:val="28"/>
          <w:szCs w:val="28"/>
        </w:rPr>
        <w:t xml:space="preserve"> и 5.5 настоящего Положения</w:t>
      </w:r>
      <w:r w:rsidRPr="001E340A">
        <w:rPr>
          <w:rFonts w:ascii="Times New Roman" w:hAnsi="Times New Roman" w:cs="Times New Roman"/>
          <w:sz w:val="28"/>
          <w:szCs w:val="28"/>
        </w:rPr>
        <w:t xml:space="preserve">                                       не распространяю</w:t>
      </w:r>
      <w:r w:rsidR="002F5E1B" w:rsidRPr="001E340A">
        <w:rPr>
          <w:rFonts w:ascii="Times New Roman" w:hAnsi="Times New Roman" w:cs="Times New Roman"/>
          <w:sz w:val="28"/>
          <w:szCs w:val="28"/>
        </w:rPr>
        <w:t>тся на возмещение расходов при направлении командированного лица в служебную командировку в составе официальной делегации.</w:t>
      </w:r>
    </w:p>
    <w:p w:rsidR="00EB7130" w:rsidRPr="001E340A" w:rsidRDefault="002F5E1B" w:rsidP="00EB7130">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 xml:space="preserve">5.7. За время нахождения командированного лица при следовании </w:t>
      </w:r>
      <w:r w:rsidR="00EB7130" w:rsidRPr="001E340A">
        <w:rPr>
          <w:rFonts w:ascii="Times New Roman" w:hAnsi="Times New Roman" w:cs="Times New Roman"/>
          <w:sz w:val="28"/>
          <w:szCs w:val="28"/>
        </w:rPr>
        <w:t xml:space="preserve">                    </w:t>
      </w:r>
      <w:r w:rsidRPr="001E340A">
        <w:rPr>
          <w:rFonts w:ascii="Times New Roman" w:hAnsi="Times New Roman" w:cs="Times New Roman"/>
          <w:sz w:val="28"/>
          <w:szCs w:val="28"/>
        </w:rPr>
        <w:t>в служебную командировку за пределы территории Российской Федерации, расходы, связанные с проживанием вне места жительства (суточные) выплачиваются:</w:t>
      </w:r>
    </w:p>
    <w:p w:rsidR="00EB7130" w:rsidRPr="001E340A" w:rsidRDefault="00EB7130" w:rsidP="00EB7130">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 п</w:t>
      </w:r>
      <w:r w:rsidR="002F5E1B" w:rsidRPr="001E340A">
        <w:rPr>
          <w:rFonts w:ascii="Times New Roman" w:hAnsi="Times New Roman" w:cs="Times New Roman"/>
          <w:sz w:val="28"/>
          <w:szCs w:val="28"/>
        </w:rPr>
        <w:t xml:space="preserve">ри проезде по территории Российской Федерации - в порядке </w:t>
      </w:r>
      <w:r w:rsidRPr="001E340A">
        <w:rPr>
          <w:rFonts w:ascii="Times New Roman" w:hAnsi="Times New Roman" w:cs="Times New Roman"/>
          <w:sz w:val="28"/>
          <w:szCs w:val="28"/>
        </w:rPr>
        <w:t xml:space="preserve">                      </w:t>
      </w:r>
      <w:r w:rsidR="002F5E1B" w:rsidRPr="001E340A">
        <w:rPr>
          <w:rFonts w:ascii="Times New Roman" w:hAnsi="Times New Roman" w:cs="Times New Roman"/>
          <w:sz w:val="28"/>
          <w:szCs w:val="28"/>
        </w:rPr>
        <w:t xml:space="preserve">и размерах, установленных для служебных командировок </w:t>
      </w:r>
      <w:r w:rsidR="00C6282C" w:rsidRPr="001E340A">
        <w:rPr>
          <w:rFonts w:ascii="Times New Roman" w:hAnsi="Times New Roman" w:cs="Times New Roman"/>
          <w:sz w:val="28"/>
          <w:szCs w:val="28"/>
        </w:rPr>
        <w:t>в пределах Российской Федерации;</w:t>
      </w:r>
    </w:p>
    <w:p w:rsidR="002F5E1B" w:rsidRPr="001E340A" w:rsidRDefault="00EB7130" w:rsidP="00EB7130">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lastRenderedPageBreak/>
        <w:t>- п</w:t>
      </w:r>
      <w:r w:rsidR="002F5E1B" w:rsidRPr="001E340A">
        <w:rPr>
          <w:rFonts w:ascii="Times New Roman" w:hAnsi="Times New Roman" w:cs="Times New Roman"/>
          <w:sz w:val="28"/>
          <w:szCs w:val="28"/>
        </w:rPr>
        <w:t xml:space="preserve">ри проезде по территории иностранного государства – в размерах согласно приложению 3 к настоящему Положению,  в соответствии </w:t>
      </w:r>
      <w:r w:rsidRPr="001E340A">
        <w:rPr>
          <w:rFonts w:ascii="Times New Roman" w:hAnsi="Times New Roman" w:cs="Times New Roman"/>
          <w:sz w:val="28"/>
          <w:szCs w:val="28"/>
        </w:rPr>
        <w:t xml:space="preserve">                         </w:t>
      </w:r>
      <w:r w:rsidR="002F5E1B" w:rsidRPr="001E340A">
        <w:rPr>
          <w:rFonts w:ascii="Times New Roman" w:hAnsi="Times New Roman" w:cs="Times New Roman"/>
          <w:sz w:val="28"/>
          <w:szCs w:val="28"/>
        </w:rPr>
        <w:t>с порядком предусмотренным  пунктами 5.8, 5.9,  5.10 настоящего Положения.</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 xml:space="preserve">5.8. </w:t>
      </w:r>
      <w:proofErr w:type="gramStart"/>
      <w:r w:rsidRPr="001E340A">
        <w:rPr>
          <w:rFonts w:ascii="Times New Roman" w:hAnsi="Times New Roman" w:cs="Times New Roman"/>
          <w:sz w:val="28"/>
          <w:szCs w:val="28"/>
        </w:rPr>
        <w:t>При следовании командированного лица с территории Российской Федерации день пересечения государственной границы Российской Федерации включается в дни, за которые суточные выплачиваются</w:t>
      </w:r>
      <w:r w:rsidR="00EB7130"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 по нормативам, установленным для государства, в которое направляется командированное лицо,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w:t>
      </w:r>
      <w:r w:rsidR="00E92CA1" w:rsidRPr="001E340A">
        <w:rPr>
          <w:rFonts w:ascii="Times New Roman" w:hAnsi="Times New Roman" w:cs="Times New Roman"/>
          <w:sz w:val="28"/>
          <w:szCs w:val="28"/>
        </w:rPr>
        <w:t xml:space="preserve">                </w:t>
      </w:r>
      <w:r w:rsidRPr="001E340A">
        <w:rPr>
          <w:rFonts w:ascii="Times New Roman" w:hAnsi="Times New Roman" w:cs="Times New Roman"/>
          <w:sz w:val="28"/>
          <w:szCs w:val="28"/>
        </w:rPr>
        <w:t>как при проезде по территории Российской Федерации.</w:t>
      </w:r>
      <w:proofErr w:type="gramEnd"/>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 xml:space="preserve">При направлении командированного лица в служебную командировку на территорию двух или более иностранных государств суточные за день пересечения границы между иностранными государствами выплачивается </w:t>
      </w:r>
      <w:r w:rsidR="00EB7130"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по </w:t>
      </w:r>
      <w:proofErr w:type="gramStart"/>
      <w:r w:rsidRPr="001E340A">
        <w:rPr>
          <w:rFonts w:ascii="Times New Roman" w:hAnsi="Times New Roman" w:cs="Times New Roman"/>
          <w:sz w:val="28"/>
          <w:szCs w:val="28"/>
        </w:rPr>
        <w:t>нормам</w:t>
      </w:r>
      <w:proofErr w:type="gramEnd"/>
      <w:r w:rsidRPr="001E340A">
        <w:rPr>
          <w:rFonts w:ascii="Times New Roman" w:hAnsi="Times New Roman" w:cs="Times New Roman"/>
          <w:sz w:val="28"/>
          <w:szCs w:val="28"/>
        </w:rPr>
        <w:t xml:space="preserve"> установленным для государства, на территорию  которого </w:t>
      </w:r>
      <w:r w:rsidR="00EB7130" w:rsidRPr="001E340A">
        <w:rPr>
          <w:rFonts w:ascii="Times New Roman" w:hAnsi="Times New Roman" w:cs="Times New Roman"/>
          <w:sz w:val="28"/>
          <w:szCs w:val="28"/>
        </w:rPr>
        <w:t xml:space="preserve">                     </w:t>
      </w:r>
      <w:r w:rsidRPr="001E340A">
        <w:rPr>
          <w:rFonts w:ascii="Times New Roman" w:hAnsi="Times New Roman" w:cs="Times New Roman"/>
          <w:sz w:val="28"/>
          <w:szCs w:val="28"/>
        </w:rPr>
        <w:t>он направляется.</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 xml:space="preserve">5.9.Командированному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норматива суточных за пределами территории Российской Федерации, установленных для государства, в которое он направлялся. </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5.10. В случае</w:t>
      </w:r>
      <w:proofErr w:type="gramStart"/>
      <w:r w:rsidRPr="001E340A">
        <w:rPr>
          <w:rFonts w:ascii="Times New Roman" w:hAnsi="Times New Roman" w:cs="Times New Roman"/>
          <w:sz w:val="28"/>
          <w:szCs w:val="28"/>
        </w:rPr>
        <w:t>,</w:t>
      </w:r>
      <w:proofErr w:type="gramEnd"/>
      <w:r w:rsidRPr="001E340A">
        <w:rPr>
          <w:rFonts w:ascii="Times New Roman" w:hAnsi="Times New Roman" w:cs="Times New Roman"/>
          <w:sz w:val="28"/>
          <w:szCs w:val="28"/>
        </w:rPr>
        <w:t xml:space="preserve">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денежными средствами на личные расходы </w:t>
      </w:r>
      <w:r w:rsidR="00EB7130"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за счет принимающей стороны, направляющая сторона выплату суточных </w:t>
      </w:r>
      <w:r w:rsidR="00EB7130"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не производит. Если принимающая сторона не выплачивает указанному командированному лицу денежные средства на личные расходы, </w:t>
      </w:r>
      <w:r w:rsidR="00EB7130" w:rsidRPr="001E340A">
        <w:rPr>
          <w:rFonts w:ascii="Times New Roman" w:hAnsi="Times New Roman" w:cs="Times New Roman"/>
          <w:sz w:val="28"/>
          <w:szCs w:val="28"/>
        </w:rPr>
        <w:t xml:space="preserve">                           </w:t>
      </w:r>
      <w:r w:rsidRPr="001E340A">
        <w:rPr>
          <w:rFonts w:ascii="Times New Roman" w:hAnsi="Times New Roman" w:cs="Times New Roman"/>
          <w:sz w:val="28"/>
          <w:szCs w:val="28"/>
        </w:rPr>
        <w:t>но предоставляет ему за свой счет питание, направляющая сторона выплачивает ему суточные в размере 30 проце</w:t>
      </w:r>
      <w:r w:rsidR="00873C1A" w:rsidRPr="001E340A">
        <w:rPr>
          <w:rFonts w:ascii="Times New Roman" w:hAnsi="Times New Roman" w:cs="Times New Roman"/>
          <w:sz w:val="28"/>
          <w:szCs w:val="28"/>
        </w:rPr>
        <w:t>нтов по нормативу, установленному</w:t>
      </w:r>
      <w:r w:rsidRPr="001E340A">
        <w:rPr>
          <w:rFonts w:ascii="Times New Roman" w:hAnsi="Times New Roman" w:cs="Times New Roman"/>
          <w:sz w:val="28"/>
          <w:szCs w:val="28"/>
        </w:rPr>
        <w:t xml:space="preserve"> для государства,  в которое он направлялся.</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 xml:space="preserve">5.11. Командированному лицу при направлении его в командировку </w:t>
      </w:r>
      <w:r w:rsidR="00EB7130" w:rsidRPr="001E340A">
        <w:rPr>
          <w:rFonts w:ascii="Times New Roman" w:hAnsi="Times New Roman" w:cs="Times New Roman"/>
          <w:sz w:val="28"/>
          <w:szCs w:val="28"/>
        </w:rPr>
        <w:t xml:space="preserve">                 </w:t>
      </w:r>
      <w:r w:rsidRPr="001E340A">
        <w:rPr>
          <w:rFonts w:ascii="Times New Roman" w:hAnsi="Times New Roman" w:cs="Times New Roman"/>
          <w:sz w:val="28"/>
          <w:szCs w:val="28"/>
        </w:rPr>
        <w:t>на территорию иностранного государства дополнительно возмещаются:</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5.11.1. Расходы на оформление заграничного паспорта, визы и других выездных документов.</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5.11.2. Обязательные консульские и аэродромные сборы.</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5.11.3. Сборы за право въезда или транзита автомобильного транспорта.</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5.11.4. Расходы на оформление обязательной медицинской страховки.</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5.11.5. Иные обязательные платежи и сборы.</w:t>
      </w:r>
    </w:p>
    <w:p w:rsidR="002F5E1B" w:rsidRPr="001E340A" w:rsidRDefault="002F5E1B" w:rsidP="002F5E1B">
      <w:pPr>
        <w:spacing w:after="0" w:line="240" w:lineRule="auto"/>
        <w:ind w:firstLine="567"/>
        <w:jc w:val="both"/>
        <w:rPr>
          <w:rFonts w:ascii="Times New Roman" w:hAnsi="Times New Roman" w:cs="Times New Roman"/>
          <w:sz w:val="28"/>
          <w:szCs w:val="28"/>
        </w:rPr>
      </w:pPr>
      <w:r w:rsidRPr="001E340A">
        <w:rPr>
          <w:rFonts w:ascii="Times New Roman" w:hAnsi="Times New Roman" w:cs="Times New Roman"/>
          <w:sz w:val="28"/>
          <w:szCs w:val="28"/>
        </w:rPr>
        <w:t>5.12. Иные расходы, связанные со служебной командировкой</w:t>
      </w:r>
      <w:r w:rsidR="00873C1A" w:rsidRPr="001E340A">
        <w:rPr>
          <w:rFonts w:ascii="Times New Roman" w:hAnsi="Times New Roman" w:cs="Times New Roman"/>
          <w:sz w:val="28"/>
          <w:szCs w:val="28"/>
        </w:rPr>
        <w:t>,</w:t>
      </w:r>
      <w:r w:rsidRPr="001E340A">
        <w:rPr>
          <w:rFonts w:ascii="Times New Roman" w:hAnsi="Times New Roman" w:cs="Times New Roman"/>
          <w:sz w:val="28"/>
          <w:szCs w:val="28"/>
        </w:rPr>
        <w:t xml:space="preserve"> произведенные командированным лицом с разрешения работодателя или представителя работодателя</w:t>
      </w:r>
      <w:r w:rsidR="00873C1A" w:rsidRPr="001E340A">
        <w:rPr>
          <w:rFonts w:ascii="Times New Roman" w:hAnsi="Times New Roman" w:cs="Times New Roman"/>
          <w:sz w:val="28"/>
          <w:szCs w:val="28"/>
        </w:rPr>
        <w:t>,</w:t>
      </w:r>
      <w:r w:rsidRPr="001E340A">
        <w:rPr>
          <w:rFonts w:ascii="Times New Roman" w:hAnsi="Times New Roman" w:cs="Times New Roman"/>
          <w:sz w:val="28"/>
          <w:szCs w:val="28"/>
        </w:rPr>
        <w:t xml:space="preserve"> возмещаются по фактическим затратам, подтвержденным</w:t>
      </w:r>
      <w:r w:rsidR="00EB7130" w:rsidRPr="001E340A">
        <w:rPr>
          <w:rFonts w:ascii="Times New Roman" w:hAnsi="Times New Roman" w:cs="Times New Roman"/>
          <w:sz w:val="28"/>
          <w:szCs w:val="28"/>
        </w:rPr>
        <w:t>и</w:t>
      </w:r>
      <w:r w:rsidRPr="001E340A">
        <w:rPr>
          <w:rFonts w:ascii="Times New Roman" w:hAnsi="Times New Roman" w:cs="Times New Roman"/>
          <w:sz w:val="28"/>
          <w:szCs w:val="28"/>
        </w:rPr>
        <w:t xml:space="preserve"> соответствующими документами о расходах.</w:t>
      </w:r>
    </w:p>
    <w:p w:rsidR="002F5E1B" w:rsidRPr="001E340A" w:rsidRDefault="002F5E1B" w:rsidP="002F5E1B">
      <w:pPr>
        <w:spacing w:after="0" w:line="240" w:lineRule="auto"/>
        <w:ind w:firstLine="567"/>
        <w:jc w:val="both"/>
        <w:rPr>
          <w:rFonts w:ascii="Times New Roman" w:hAnsi="Times New Roman" w:cs="Times New Roman"/>
          <w:sz w:val="28"/>
          <w:szCs w:val="28"/>
        </w:rPr>
      </w:pPr>
    </w:p>
    <w:p w:rsidR="002F5E1B" w:rsidRPr="001E340A" w:rsidRDefault="002F5E1B" w:rsidP="00EB7130">
      <w:pPr>
        <w:spacing w:after="0" w:line="240" w:lineRule="auto"/>
        <w:ind w:firstLine="567"/>
        <w:jc w:val="center"/>
        <w:rPr>
          <w:rFonts w:ascii="Times New Roman" w:hAnsi="Times New Roman" w:cs="Times New Roman"/>
          <w:sz w:val="28"/>
          <w:szCs w:val="28"/>
        </w:rPr>
      </w:pPr>
      <w:r w:rsidRPr="001E340A">
        <w:rPr>
          <w:rFonts w:ascii="Times New Roman" w:hAnsi="Times New Roman" w:cs="Times New Roman"/>
          <w:sz w:val="28"/>
          <w:szCs w:val="28"/>
        </w:rPr>
        <w:t>6. Особенности возмещения расходов командированным лицам, входящим</w:t>
      </w:r>
      <w:r w:rsidR="00095775" w:rsidRPr="001E340A">
        <w:rPr>
          <w:rFonts w:ascii="Times New Roman" w:hAnsi="Times New Roman" w:cs="Times New Roman"/>
          <w:sz w:val="28"/>
          <w:szCs w:val="28"/>
        </w:rPr>
        <w:t xml:space="preserve"> в состав официальной делегации</w:t>
      </w:r>
    </w:p>
    <w:p w:rsidR="00EB7130" w:rsidRPr="001E340A" w:rsidRDefault="00EB7130" w:rsidP="00EB7130">
      <w:pPr>
        <w:spacing w:after="0" w:line="240" w:lineRule="auto"/>
        <w:ind w:firstLine="567"/>
        <w:jc w:val="center"/>
        <w:rPr>
          <w:rFonts w:ascii="Times New Roman" w:hAnsi="Times New Roman" w:cs="Times New Roman"/>
          <w:sz w:val="28"/>
          <w:szCs w:val="28"/>
        </w:rPr>
      </w:pPr>
    </w:p>
    <w:p w:rsidR="002F5E1B" w:rsidRPr="001E340A" w:rsidRDefault="002F5E1B" w:rsidP="002F5E1B">
      <w:pPr>
        <w:spacing w:after="0" w:line="240" w:lineRule="auto"/>
        <w:ind w:firstLine="450"/>
        <w:jc w:val="both"/>
        <w:rPr>
          <w:rFonts w:ascii="Times New Roman" w:hAnsi="Times New Roman" w:cs="Times New Roman"/>
          <w:sz w:val="28"/>
          <w:szCs w:val="28"/>
        </w:rPr>
      </w:pPr>
      <w:r w:rsidRPr="001E340A">
        <w:rPr>
          <w:rFonts w:ascii="Times New Roman" w:hAnsi="Times New Roman" w:cs="Times New Roman"/>
          <w:sz w:val="28"/>
          <w:szCs w:val="28"/>
        </w:rPr>
        <w:lastRenderedPageBreak/>
        <w:t xml:space="preserve">6.1. Для настоящего Положения под официальной делегацией понимается  утвержденный распоряжением Главы города перечень лиц, участвующих </w:t>
      </w:r>
      <w:r w:rsidR="00E92CA1"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в мероприятиях международного, межрегионального, межмуниципального характера и других мероприятиях за пределами территории города.  </w:t>
      </w:r>
    </w:p>
    <w:p w:rsidR="002F5E1B" w:rsidRPr="001E340A" w:rsidRDefault="002F5E1B" w:rsidP="002F5E1B">
      <w:pPr>
        <w:spacing w:after="0" w:line="240" w:lineRule="auto"/>
        <w:ind w:firstLine="450"/>
        <w:jc w:val="both"/>
        <w:rPr>
          <w:rFonts w:ascii="Times New Roman" w:hAnsi="Times New Roman" w:cs="Times New Roman"/>
          <w:sz w:val="28"/>
          <w:szCs w:val="28"/>
        </w:rPr>
      </w:pPr>
      <w:r w:rsidRPr="001E340A">
        <w:rPr>
          <w:rFonts w:ascii="Times New Roman" w:hAnsi="Times New Roman" w:cs="Times New Roman"/>
          <w:sz w:val="28"/>
          <w:szCs w:val="28"/>
        </w:rPr>
        <w:t xml:space="preserve">6.2. При направлении в служебную командировку в составе официальной делегации командированному лицу возмещаются расходы в порядке </w:t>
      </w:r>
      <w:r w:rsidR="00E92CA1"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и размерах предусмотренных главами 4 и 5 настоящего Положения, </w:t>
      </w:r>
      <w:r w:rsidR="00E92CA1" w:rsidRPr="001E340A">
        <w:rPr>
          <w:rFonts w:ascii="Times New Roman" w:hAnsi="Times New Roman" w:cs="Times New Roman"/>
          <w:sz w:val="28"/>
          <w:szCs w:val="28"/>
        </w:rPr>
        <w:t xml:space="preserve">                     </w:t>
      </w:r>
      <w:r w:rsidRPr="001E340A">
        <w:rPr>
          <w:rFonts w:ascii="Times New Roman" w:hAnsi="Times New Roman" w:cs="Times New Roman"/>
          <w:sz w:val="28"/>
          <w:szCs w:val="28"/>
        </w:rPr>
        <w:t xml:space="preserve">за исключением расходов, возмещаемых в следующем размере:  </w:t>
      </w:r>
    </w:p>
    <w:tbl>
      <w:tblPr>
        <w:tblStyle w:val="ac"/>
        <w:tblW w:w="0" w:type="auto"/>
        <w:tblLook w:val="04A0" w:firstRow="1" w:lastRow="0" w:firstColumn="1" w:lastColumn="0" w:noHBand="0" w:noVBand="1"/>
      </w:tblPr>
      <w:tblGrid>
        <w:gridCol w:w="959"/>
        <w:gridCol w:w="5670"/>
        <w:gridCol w:w="2835"/>
      </w:tblGrid>
      <w:tr w:rsidR="002F5E1B" w:rsidRPr="001E340A" w:rsidTr="002F5E1B">
        <w:tc>
          <w:tcPr>
            <w:tcW w:w="959"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 xml:space="preserve">№ </w:t>
            </w:r>
            <w:proofErr w:type="gramStart"/>
            <w:r w:rsidRPr="001E340A">
              <w:rPr>
                <w:rFonts w:ascii="Times New Roman" w:hAnsi="Times New Roman" w:cs="Times New Roman"/>
                <w:sz w:val="28"/>
                <w:szCs w:val="28"/>
              </w:rPr>
              <w:t>п</w:t>
            </w:r>
            <w:proofErr w:type="gramEnd"/>
            <w:r w:rsidRPr="001E340A">
              <w:rPr>
                <w:rFonts w:ascii="Times New Roman" w:hAnsi="Times New Roman" w:cs="Times New Roman"/>
                <w:sz w:val="28"/>
                <w:szCs w:val="28"/>
              </w:rPr>
              <w:t>/п</w:t>
            </w:r>
          </w:p>
        </w:tc>
        <w:tc>
          <w:tcPr>
            <w:tcW w:w="5670" w:type="dxa"/>
          </w:tcPr>
          <w:p w:rsidR="002F5E1B" w:rsidRPr="001E340A" w:rsidRDefault="002F5E1B" w:rsidP="002F5E1B">
            <w:pPr>
              <w:jc w:val="center"/>
              <w:rPr>
                <w:rFonts w:ascii="Times New Roman" w:hAnsi="Times New Roman" w:cs="Times New Roman"/>
                <w:sz w:val="28"/>
                <w:szCs w:val="28"/>
              </w:rPr>
            </w:pPr>
            <w:r w:rsidRPr="001E340A">
              <w:rPr>
                <w:rFonts w:ascii="Times New Roman" w:hAnsi="Times New Roman" w:cs="Times New Roman"/>
                <w:sz w:val="28"/>
                <w:szCs w:val="28"/>
              </w:rPr>
              <w:t>Наименование</w:t>
            </w:r>
          </w:p>
        </w:tc>
        <w:tc>
          <w:tcPr>
            <w:tcW w:w="2835"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Сумма (руб.)</w:t>
            </w:r>
          </w:p>
        </w:tc>
      </w:tr>
      <w:tr w:rsidR="002F5E1B" w:rsidRPr="001E340A" w:rsidTr="002F5E1B">
        <w:trPr>
          <w:trHeight w:val="3244"/>
        </w:trPr>
        <w:tc>
          <w:tcPr>
            <w:tcW w:w="959"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1.</w:t>
            </w:r>
          </w:p>
        </w:tc>
        <w:tc>
          <w:tcPr>
            <w:tcW w:w="5670" w:type="dxa"/>
          </w:tcPr>
          <w:p w:rsidR="002F5E1B" w:rsidRPr="001E340A" w:rsidRDefault="002F5E1B" w:rsidP="002F5E1B">
            <w:pPr>
              <w:jc w:val="both"/>
              <w:rPr>
                <w:rFonts w:ascii="Times New Roman" w:hAnsi="Times New Roman" w:cs="Times New Roman"/>
                <w:sz w:val="28"/>
                <w:szCs w:val="28"/>
              </w:rPr>
            </w:pPr>
            <w:proofErr w:type="gramStart"/>
            <w:r w:rsidRPr="001E340A">
              <w:rPr>
                <w:rFonts w:ascii="Times New Roman" w:hAnsi="Times New Roman" w:cs="Times New Roman"/>
                <w:sz w:val="28"/>
                <w:szCs w:val="28"/>
              </w:rPr>
              <w:t>Оплата гостиницы (в сутки на одного человека), лицам, замещающим муниципальные должности, и работникам органов местного самоуправления, входящим в состав официальных делегаций, возглавляемых Главой города, Председателем Думы города, Председателем Контрольно-счетной палаты города либо по их поручению заместителем главы Администрации города, заместителем Председателя Думы города заместителем Председателя Контрольно-счетной палаты города, руководителем структурного подразделения, а также  входящим в состав  официальных делегаций Ханты-Мансийского автономного</w:t>
            </w:r>
            <w:proofErr w:type="gramEnd"/>
            <w:r w:rsidRPr="001E340A">
              <w:rPr>
                <w:rFonts w:ascii="Times New Roman" w:hAnsi="Times New Roman" w:cs="Times New Roman"/>
                <w:sz w:val="28"/>
                <w:szCs w:val="28"/>
              </w:rPr>
              <w:t xml:space="preserve"> округа-Югры, </w:t>
            </w:r>
            <w:proofErr w:type="gramStart"/>
            <w:r w:rsidRPr="001E340A">
              <w:rPr>
                <w:rFonts w:ascii="Times New Roman" w:hAnsi="Times New Roman" w:cs="Times New Roman"/>
                <w:sz w:val="28"/>
                <w:szCs w:val="28"/>
              </w:rPr>
              <w:t>выезжающих</w:t>
            </w:r>
            <w:proofErr w:type="gramEnd"/>
            <w:r w:rsidRPr="001E340A">
              <w:rPr>
                <w:rFonts w:ascii="Times New Roman" w:hAnsi="Times New Roman" w:cs="Times New Roman"/>
                <w:sz w:val="28"/>
                <w:szCs w:val="28"/>
              </w:rPr>
              <w:t xml:space="preserve"> на мероприятия международного (межмуниципального) значения</w:t>
            </w:r>
            <w:r w:rsidRPr="001E340A">
              <w:rPr>
                <w:rFonts w:ascii="Times New Roman" w:hAnsi="Times New Roman" w:cs="Times New Roman"/>
                <w:sz w:val="28"/>
                <w:szCs w:val="28"/>
              </w:rPr>
              <w:tab/>
            </w:r>
          </w:p>
        </w:tc>
        <w:tc>
          <w:tcPr>
            <w:tcW w:w="2835"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по фактическим</w:t>
            </w:r>
          </w:p>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 xml:space="preserve">расходам, действующим </w:t>
            </w:r>
          </w:p>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на территории проведения мероприятия</w:t>
            </w:r>
          </w:p>
          <w:p w:rsidR="002F5E1B" w:rsidRPr="001E340A" w:rsidRDefault="002F5E1B" w:rsidP="002F5E1B">
            <w:pPr>
              <w:jc w:val="both"/>
              <w:rPr>
                <w:rFonts w:ascii="Times New Roman" w:hAnsi="Times New Roman" w:cs="Times New Roman"/>
                <w:sz w:val="28"/>
                <w:szCs w:val="28"/>
              </w:rPr>
            </w:pPr>
          </w:p>
        </w:tc>
      </w:tr>
      <w:tr w:rsidR="002F5E1B" w:rsidRPr="001E340A" w:rsidTr="002F5E1B">
        <w:tc>
          <w:tcPr>
            <w:tcW w:w="959"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2.</w:t>
            </w:r>
          </w:p>
        </w:tc>
        <w:tc>
          <w:tcPr>
            <w:tcW w:w="5670" w:type="dxa"/>
          </w:tcPr>
          <w:p w:rsidR="002F5E1B" w:rsidRPr="001E340A" w:rsidRDefault="002F5E1B" w:rsidP="002F5E1B">
            <w:pPr>
              <w:jc w:val="both"/>
              <w:rPr>
                <w:rFonts w:ascii="Times New Roman" w:hAnsi="Times New Roman" w:cs="Times New Roman"/>
                <w:sz w:val="28"/>
                <w:szCs w:val="28"/>
              </w:rPr>
            </w:pPr>
            <w:proofErr w:type="gramStart"/>
            <w:r w:rsidRPr="001E340A">
              <w:rPr>
                <w:rFonts w:ascii="Times New Roman" w:hAnsi="Times New Roman" w:cs="Times New Roman"/>
                <w:sz w:val="28"/>
                <w:szCs w:val="28"/>
              </w:rPr>
              <w:t>Оплата проезда к месту проведения мероприятий и обратно воздушным и железнодорожным транспортом лицам, замещающим муниципальные должности, и работникам органов местного самоуправления, входящим в состав официальных делегаций, возглавляемых Главой города, Председателем Думы города, Председателем Контрольно-счетной палаты города либо по их поручению заместителем главы Администрации города, заместителем Председателя Думы города, заместителем Председателя Контрольно-счетной палаты города, руководителем структурного подразделения,</w:t>
            </w:r>
            <w:r w:rsidRPr="001E340A">
              <w:t xml:space="preserve"> </w:t>
            </w:r>
            <w:r w:rsidRPr="001E340A">
              <w:rPr>
                <w:rFonts w:ascii="Times New Roman" w:hAnsi="Times New Roman" w:cs="Times New Roman"/>
                <w:sz w:val="28"/>
                <w:szCs w:val="28"/>
              </w:rPr>
              <w:t>а также  входящим в</w:t>
            </w:r>
            <w:proofErr w:type="gramEnd"/>
            <w:r w:rsidRPr="001E340A">
              <w:rPr>
                <w:rFonts w:ascii="Times New Roman" w:hAnsi="Times New Roman" w:cs="Times New Roman"/>
                <w:sz w:val="28"/>
                <w:szCs w:val="28"/>
              </w:rPr>
              <w:t xml:space="preserve"> состав  официальных делегаций Ханты-Мансийского автономного округа-Югры, выезжающих на мероприятия </w:t>
            </w:r>
            <w:r w:rsidRPr="001E340A">
              <w:rPr>
                <w:rFonts w:ascii="Times New Roman" w:hAnsi="Times New Roman" w:cs="Times New Roman"/>
                <w:sz w:val="28"/>
                <w:szCs w:val="28"/>
              </w:rPr>
              <w:lastRenderedPageBreak/>
              <w:t>международного, межмуниципального значения</w:t>
            </w:r>
          </w:p>
        </w:tc>
        <w:tc>
          <w:tcPr>
            <w:tcW w:w="2835"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lastRenderedPageBreak/>
              <w:t xml:space="preserve">по фактическим расходам </w:t>
            </w:r>
          </w:p>
          <w:p w:rsidR="002F5E1B" w:rsidRPr="001E340A" w:rsidRDefault="002F5E1B" w:rsidP="002F5E1B">
            <w:pPr>
              <w:jc w:val="both"/>
              <w:rPr>
                <w:rFonts w:ascii="Times New Roman" w:hAnsi="Times New Roman" w:cs="Times New Roman"/>
                <w:sz w:val="28"/>
                <w:szCs w:val="28"/>
              </w:rPr>
            </w:pPr>
          </w:p>
          <w:p w:rsidR="002F5E1B" w:rsidRPr="001E340A" w:rsidRDefault="002F5E1B" w:rsidP="002F5E1B">
            <w:pPr>
              <w:jc w:val="both"/>
              <w:rPr>
                <w:rFonts w:ascii="Times New Roman" w:hAnsi="Times New Roman" w:cs="Times New Roman"/>
                <w:sz w:val="28"/>
                <w:szCs w:val="28"/>
              </w:rPr>
            </w:pPr>
          </w:p>
        </w:tc>
      </w:tr>
      <w:tr w:rsidR="002F5E1B" w:rsidRPr="001E340A" w:rsidTr="002F5E1B">
        <w:tc>
          <w:tcPr>
            <w:tcW w:w="959"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lastRenderedPageBreak/>
              <w:t>3.</w:t>
            </w:r>
          </w:p>
        </w:tc>
        <w:tc>
          <w:tcPr>
            <w:tcW w:w="5670"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Расходы на оплату услуг залов официальных делегаций в аэропорту и железнодорожном вокзале для руководителей официальных делегаций, высших должностных лиц органов местного самоуправления города</w:t>
            </w:r>
          </w:p>
        </w:tc>
        <w:tc>
          <w:tcPr>
            <w:tcW w:w="2835"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по установленным тарифам   на соответствующей территории</w:t>
            </w:r>
          </w:p>
        </w:tc>
      </w:tr>
      <w:tr w:rsidR="002F5E1B" w:rsidRPr="001E340A" w:rsidTr="002F5E1B">
        <w:tc>
          <w:tcPr>
            <w:tcW w:w="959"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4.</w:t>
            </w:r>
          </w:p>
        </w:tc>
        <w:tc>
          <w:tcPr>
            <w:tcW w:w="5670"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Расходы на обслуживание официальных делегаций автомобильным транспортом</w:t>
            </w:r>
          </w:p>
        </w:tc>
        <w:tc>
          <w:tcPr>
            <w:tcW w:w="2835"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по фактическим расходам</w:t>
            </w:r>
          </w:p>
        </w:tc>
      </w:tr>
      <w:tr w:rsidR="002F5E1B" w:rsidRPr="001E340A" w:rsidTr="002F5E1B">
        <w:tc>
          <w:tcPr>
            <w:tcW w:w="959"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5.</w:t>
            </w:r>
          </w:p>
        </w:tc>
        <w:tc>
          <w:tcPr>
            <w:tcW w:w="5670"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 xml:space="preserve">Оплата услуг переводчика при выезде официальных делегаций </w:t>
            </w:r>
          </w:p>
        </w:tc>
        <w:tc>
          <w:tcPr>
            <w:tcW w:w="2835" w:type="dxa"/>
          </w:tcPr>
          <w:p w:rsidR="002F5E1B" w:rsidRPr="001E340A" w:rsidRDefault="002F5E1B" w:rsidP="002F5E1B">
            <w:pPr>
              <w:jc w:val="both"/>
              <w:rPr>
                <w:rFonts w:ascii="Times New Roman" w:hAnsi="Times New Roman" w:cs="Times New Roman"/>
                <w:sz w:val="28"/>
                <w:szCs w:val="28"/>
              </w:rPr>
            </w:pPr>
            <w:r w:rsidRPr="001E340A">
              <w:rPr>
                <w:rFonts w:ascii="Times New Roman" w:hAnsi="Times New Roman" w:cs="Times New Roman"/>
                <w:sz w:val="28"/>
                <w:szCs w:val="28"/>
              </w:rPr>
              <w:t xml:space="preserve">по фактическим расходам </w:t>
            </w:r>
          </w:p>
          <w:p w:rsidR="002F5E1B" w:rsidRPr="001E340A" w:rsidRDefault="002F5E1B" w:rsidP="002F5E1B">
            <w:pPr>
              <w:jc w:val="both"/>
              <w:rPr>
                <w:rFonts w:ascii="Times New Roman" w:hAnsi="Times New Roman" w:cs="Times New Roman"/>
                <w:sz w:val="28"/>
                <w:szCs w:val="28"/>
              </w:rPr>
            </w:pPr>
          </w:p>
        </w:tc>
      </w:tr>
    </w:tbl>
    <w:p w:rsidR="002F5E1B" w:rsidRPr="001E340A" w:rsidRDefault="002F5E1B" w:rsidP="00EB7130">
      <w:pPr>
        <w:spacing w:line="240" w:lineRule="auto"/>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r w:rsidRPr="001E340A">
        <w:rPr>
          <w:rFonts w:ascii="Times New Roman" w:hAnsi="Times New Roman" w:cs="Times New Roman"/>
          <w:sz w:val="28"/>
          <w:szCs w:val="28"/>
        </w:rPr>
        <w:t>7.</w:t>
      </w:r>
      <w:r w:rsidR="00095775" w:rsidRPr="001E340A">
        <w:rPr>
          <w:rFonts w:ascii="Times New Roman" w:hAnsi="Times New Roman" w:cs="Times New Roman"/>
          <w:sz w:val="28"/>
          <w:szCs w:val="28"/>
        </w:rPr>
        <w:t xml:space="preserve"> Отчет о служебной командировке</w:t>
      </w:r>
    </w:p>
    <w:p w:rsidR="002F5E1B" w:rsidRPr="001E340A" w:rsidRDefault="002F5E1B" w:rsidP="002F5E1B">
      <w:pPr>
        <w:spacing w:after="0" w:line="240" w:lineRule="auto"/>
        <w:ind w:firstLine="708"/>
        <w:jc w:val="both"/>
      </w:pPr>
      <w:r w:rsidRPr="001E340A">
        <w:rPr>
          <w:rFonts w:ascii="Times New Roman" w:hAnsi="Times New Roman" w:cs="Times New Roman"/>
          <w:sz w:val="28"/>
          <w:szCs w:val="28"/>
        </w:rPr>
        <w:t>7.1. При направлении лица, замещающего муниципальную должность, или работника органов местного самоуправления города в служебную командировку ему по его заявлению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2F5E1B" w:rsidRPr="001E340A" w:rsidRDefault="002F5E1B" w:rsidP="002F5E1B">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t>7.2. Командированное лицо по возвращении из служебной командировки обязано представить в течение трёх рабочих дней (кроме исключительных случаев) следующие документы, оформленные надлежащим образом:</w:t>
      </w:r>
    </w:p>
    <w:p w:rsidR="002F5E1B" w:rsidRPr="001E340A" w:rsidRDefault="002F5E1B" w:rsidP="002F5E1B">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t xml:space="preserve">7.2.1. Авансовый отчет об израсходованных в связи с командировкой суммах, согласованный с руководителем структурного подразделения. </w:t>
      </w:r>
    </w:p>
    <w:p w:rsidR="002F5E1B" w:rsidRPr="001E340A" w:rsidRDefault="002F5E1B" w:rsidP="002F5E1B">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t>К авансовому отчету прилагаются:</w:t>
      </w:r>
    </w:p>
    <w:p w:rsidR="002F5E1B" w:rsidRPr="001E340A" w:rsidRDefault="002F5E1B" w:rsidP="002F5E1B">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t>- документы о фактических расходах по проезду;</w:t>
      </w:r>
    </w:p>
    <w:p w:rsidR="002F5E1B" w:rsidRPr="001E340A" w:rsidRDefault="002F5E1B" w:rsidP="002F5E1B">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t>- документы о фактических расходах по бронированию и найму жилого помещения;</w:t>
      </w:r>
    </w:p>
    <w:p w:rsidR="002F5E1B" w:rsidRPr="001E340A" w:rsidRDefault="002F5E1B" w:rsidP="001E340A">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t xml:space="preserve">- документы, подтверждающие иные расходы, связанные со служебной командировкой, произведенные командированным лицом с разрешения </w:t>
      </w:r>
      <w:r w:rsidR="00EB7130" w:rsidRPr="001E340A">
        <w:rPr>
          <w:rFonts w:ascii="Times New Roman" w:hAnsi="Times New Roman" w:cs="Times New Roman"/>
          <w:sz w:val="28"/>
          <w:szCs w:val="28"/>
        </w:rPr>
        <w:t xml:space="preserve">              </w:t>
      </w:r>
      <w:r w:rsidR="001E340A" w:rsidRPr="001E340A">
        <w:rPr>
          <w:rFonts w:ascii="Times New Roman" w:hAnsi="Times New Roman" w:cs="Times New Roman"/>
          <w:sz w:val="28"/>
          <w:szCs w:val="28"/>
        </w:rPr>
        <w:t xml:space="preserve">  </w:t>
      </w:r>
      <w:r w:rsidRPr="001E340A">
        <w:rPr>
          <w:rFonts w:ascii="Times New Roman" w:hAnsi="Times New Roman" w:cs="Times New Roman"/>
          <w:sz w:val="28"/>
          <w:szCs w:val="28"/>
        </w:rPr>
        <w:t>работодателя или представителя работодателя;</w:t>
      </w:r>
    </w:p>
    <w:p w:rsidR="002F5E1B" w:rsidRPr="001E340A" w:rsidRDefault="002F5E1B" w:rsidP="002F5E1B">
      <w:pPr>
        <w:spacing w:after="0" w:line="240" w:lineRule="auto"/>
        <w:ind w:firstLine="708"/>
        <w:jc w:val="both"/>
        <w:rPr>
          <w:rFonts w:ascii="Times New Roman" w:hAnsi="Times New Roman" w:cs="Times New Roman"/>
          <w:sz w:val="28"/>
          <w:szCs w:val="28"/>
        </w:rPr>
      </w:pPr>
      <w:proofErr w:type="gramStart"/>
      <w:r w:rsidRPr="001E340A">
        <w:rPr>
          <w:rFonts w:ascii="Times New Roman" w:hAnsi="Times New Roman" w:cs="Times New Roman"/>
          <w:sz w:val="28"/>
          <w:szCs w:val="28"/>
        </w:rPr>
        <w:t xml:space="preserve">- документы, подтверждающие оплату консульского сбора, связанного с оформлением въездной визы, сборов на право выезда или транзита автомобильного транспорта, иных обязательных платежей и сборов, подтверждающие расходы на оформление обязательной медицинской страховки, а также копии страниц заграничного паспорта с отметками пропусков через государственную границу Российской Федерации и границы иностранных государств при служебной командировке за пределы территории Российской Федерации. </w:t>
      </w:r>
      <w:proofErr w:type="gramEnd"/>
    </w:p>
    <w:p w:rsidR="002F5E1B" w:rsidRPr="001E340A" w:rsidRDefault="002F5E1B" w:rsidP="002F5E1B">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t>Документы, составленные на иностранных языках, должны иметь построчный перевод (на отдельном листе) на русский язык.</w:t>
      </w:r>
    </w:p>
    <w:p w:rsidR="002F5E1B" w:rsidRPr="001E340A" w:rsidRDefault="002F5E1B" w:rsidP="002F5E1B">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lastRenderedPageBreak/>
        <w:t>7.2.2. Отчет о выполнении задания в командировке, за исключением Главы города, Председателя Думы города, Председателя Контрольно-счетной палаты, согласно приложению 1 к настоящему Положению.</w:t>
      </w:r>
    </w:p>
    <w:p w:rsidR="002F5E1B" w:rsidRPr="001E340A" w:rsidRDefault="00873C1A" w:rsidP="002F5E1B">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t xml:space="preserve">7.3. </w:t>
      </w:r>
      <w:r w:rsidR="002F5E1B" w:rsidRPr="001E340A">
        <w:rPr>
          <w:rFonts w:ascii="Times New Roman" w:hAnsi="Times New Roman" w:cs="Times New Roman"/>
          <w:sz w:val="28"/>
          <w:szCs w:val="28"/>
        </w:rPr>
        <w:t xml:space="preserve">Исключительным </w:t>
      </w:r>
      <w:proofErr w:type="gramStart"/>
      <w:r w:rsidR="002F5E1B" w:rsidRPr="001E340A">
        <w:rPr>
          <w:rFonts w:ascii="Times New Roman" w:hAnsi="Times New Roman" w:cs="Times New Roman"/>
          <w:sz w:val="28"/>
          <w:szCs w:val="28"/>
        </w:rPr>
        <w:t>случаем</w:t>
      </w:r>
      <w:proofErr w:type="gramEnd"/>
      <w:r w:rsidR="002F5E1B" w:rsidRPr="001E340A">
        <w:rPr>
          <w:rFonts w:ascii="Times New Roman" w:hAnsi="Times New Roman" w:cs="Times New Roman"/>
          <w:sz w:val="28"/>
          <w:szCs w:val="28"/>
        </w:rPr>
        <w:t xml:space="preserve"> </w:t>
      </w:r>
      <w:r w:rsidR="009F6B36" w:rsidRPr="001E340A">
        <w:rPr>
          <w:rFonts w:ascii="Times New Roman" w:hAnsi="Times New Roman" w:cs="Times New Roman"/>
          <w:sz w:val="28"/>
          <w:szCs w:val="28"/>
        </w:rPr>
        <w:t xml:space="preserve">указанным в </w:t>
      </w:r>
      <w:r w:rsidRPr="001E340A">
        <w:rPr>
          <w:rFonts w:ascii="Times New Roman" w:hAnsi="Times New Roman" w:cs="Times New Roman"/>
          <w:sz w:val="28"/>
          <w:szCs w:val="28"/>
        </w:rPr>
        <w:t>п.7.2 настоящего Положения</w:t>
      </w:r>
      <w:r w:rsidR="002F5E1B" w:rsidRPr="001E340A">
        <w:rPr>
          <w:rFonts w:ascii="Times New Roman" w:hAnsi="Times New Roman" w:cs="Times New Roman"/>
          <w:sz w:val="28"/>
          <w:szCs w:val="28"/>
        </w:rPr>
        <w:t xml:space="preserve"> признается отсутствие работника на рабочем месте по основаниям в соответствии с действующим законодательством (нахождение в отпуске, командировке, временная нетрудоспособность, участие в семинарах, курсах повышения квалификации по поручению работодателя, исполнение государственных, общественных обязанностей).</w:t>
      </w:r>
    </w:p>
    <w:p w:rsidR="002F5E1B" w:rsidRPr="001E340A" w:rsidRDefault="00873C1A" w:rsidP="002F5E1B">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t>7.4</w:t>
      </w:r>
      <w:r w:rsidR="002F5E1B" w:rsidRPr="001E340A">
        <w:rPr>
          <w:rFonts w:ascii="Times New Roman" w:hAnsi="Times New Roman" w:cs="Times New Roman"/>
          <w:sz w:val="28"/>
          <w:szCs w:val="28"/>
        </w:rPr>
        <w:t xml:space="preserve">.  Окончательный расчет по расходам, связанным со служебной командировкой, осуществляется по фактическим затратам, </w:t>
      </w:r>
      <w:r w:rsidR="00EB7130" w:rsidRPr="001E340A">
        <w:rPr>
          <w:rFonts w:ascii="Times New Roman" w:hAnsi="Times New Roman" w:cs="Times New Roman"/>
          <w:sz w:val="28"/>
          <w:szCs w:val="28"/>
        </w:rPr>
        <w:t xml:space="preserve">                                </w:t>
      </w:r>
      <w:r w:rsidR="002F5E1B" w:rsidRPr="001E340A">
        <w:rPr>
          <w:rFonts w:ascii="Times New Roman" w:hAnsi="Times New Roman" w:cs="Times New Roman"/>
          <w:sz w:val="28"/>
          <w:szCs w:val="28"/>
        </w:rPr>
        <w:t xml:space="preserve">при предоставлении подтверждающих документов, в пределах норм, установленных настоящим Положением и возмещается работодателем </w:t>
      </w:r>
      <w:r w:rsidR="00EB7130" w:rsidRPr="001E340A">
        <w:rPr>
          <w:rFonts w:ascii="Times New Roman" w:hAnsi="Times New Roman" w:cs="Times New Roman"/>
          <w:sz w:val="28"/>
          <w:szCs w:val="28"/>
        </w:rPr>
        <w:t xml:space="preserve">                          </w:t>
      </w:r>
      <w:r w:rsidR="002F5E1B" w:rsidRPr="001E340A">
        <w:rPr>
          <w:rFonts w:ascii="Times New Roman" w:hAnsi="Times New Roman" w:cs="Times New Roman"/>
          <w:sz w:val="28"/>
          <w:szCs w:val="28"/>
        </w:rPr>
        <w:t xml:space="preserve">в течение месяца с момента предоставления документов, указанных в п. 7.2 настоящего Положения. </w:t>
      </w:r>
    </w:p>
    <w:p w:rsidR="002F5E1B" w:rsidRPr="001E340A" w:rsidRDefault="00873C1A" w:rsidP="002F5E1B">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t>7.5</w:t>
      </w:r>
      <w:r w:rsidR="002F5E1B" w:rsidRPr="001E340A">
        <w:rPr>
          <w:rFonts w:ascii="Times New Roman" w:hAnsi="Times New Roman" w:cs="Times New Roman"/>
          <w:sz w:val="28"/>
          <w:szCs w:val="28"/>
        </w:rPr>
        <w:t xml:space="preserve">. Излишне выплаченные суммы при  предоставлении денежного аванса возвращаются в течение 10-ти рабочих дней </w:t>
      </w:r>
      <w:proofErr w:type="gramStart"/>
      <w:r w:rsidR="002F5E1B" w:rsidRPr="001E340A">
        <w:rPr>
          <w:rFonts w:ascii="Times New Roman" w:hAnsi="Times New Roman" w:cs="Times New Roman"/>
          <w:sz w:val="28"/>
          <w:szCs w:val="28"/>
        </w:rPr>
        <w:t>с даты утверждения</w:t>
      </w:r>
      <w:proofErr w:type="gramEnd"/>
      <w:r w:rsidR="002F5E1B" w:rsidRPr="001E340A">
        <w:rPr>
          <w:rFonts w:ascii="Times New Roman" w:hAnsi="Times New Roman" w:cs="Times New Roman"/>
          <w:sz w:val="28"/>
          <w:szCs w:val="28"/>
        </w:rPr>
        <w:t xml:space="preserve"> авансового отчёта работодателем.</w:t>
      </w:r>
    </w:p>
    <w:p w:rsidR="002F5E1B" w:rsidRPr="001E340A" w:rsidRDefault="002F5E1B" w:rsidP="002F5E1B">
      <w:pPr>
        <w:spacing w:after="0" w:line="240" w:lineRule="auto"/>
        <w:ind w:firstLine="708"/>
        <w:jc w:val="both"/>
        <w:rPr>
          <w:rFonts w:ascii="Times New Roman" w:hAnsi="Times New Roman" w:cs="Times New Roman"/>
          <w:sz w:val="28"/>
          <w:szCs w:val="28"/>
        </w:rPr>
      </w:pPr>
      <w:r w:rsidRPr="001E340A">
        <w:rPr>
          <w:rFonts w:ascii="Times New Roman" w:hAnsi="Times New Roman" w:cs="Times New Roman"/>
          <w:sz w:val="28"/>
          <w:szCs w:val="28"/>
        </w:rPr>
        <w:t xml:space="preserve">В случае выплаты командированному лицу недостаточной суммы денежного аванса разница возмещается работодателем в течение месяца </w:t>
      </w:r>
      <w:r w:rsidR="00EB7130" w:rsidRPr="001E340A">
        <w:rPr>
          <w:rFonts w:ascii="Times New Roman" w:hAnsi="Times New Roman" w:cs="Times New Roman"/>
          <w:sz w:val="28"/>
          <w:szCs w:val="28"/>
        </w:rPr>
        <w:t xml:space="preserve">                 </w:t>
      </w:r>
      <w:r w:rsidRPr="001E340A">
        <w:rPr>
          <w:rFonts w:ascii="Times New Roman" w:hAnsi="Times New Roman" w:cs="Times New Roman"/>
          <w:sz w:val="28"/>
          <w:szCs w:val="28"/>
        </w:rPr>
        <w:t>с момента предоставления документов, подтверждающих расходы по найму жилого помещения, фактические расх</w:t>
      </w:r>
      <w:r w:rsidR="00873C1A" w:rsidRPr="001E340A">
        <w:rPr>
          <w:rFonts w:ascii="Times New Roman" w:hAnsi="Times New Roman" w:cs="Times New Roman"/>
          <w:sz w:val="28"/>
          <w:szCs w:val="28"/>
        </w:rPr>
        <w:t>оды по проезду и иные, связанные</w:t>
      </w:r>
      <w:r w:rsidRPr="001E340A">
        <w:rPr>
          <w:rFonts w:ascii="Times New Roman" w:hAnsi="Times New Roman" w:cs="Times New Roman"/>
          <w:sz w:val="28"/>
          <w:szCs w:val="28"/>
        </w:rPr>
        <w:t xml:space="preserve"> </w:t>
      </w:r>
      <w:r w:rsidR="00E92CA1" w:rsidRPr="001E340A">
        <w:rPr>
          <w:rFonts w:ascii="Times New Roman" w:hAnsi="Times New Roman" w:cs="Times New Roman"/>
          <w:sz w:val="28"/>
          <w:szCs w:val="28"/>
        </w:rPr>
        <w:t xml:space="preserve">                  </w:t>
      </w:r>
      <w:r w:rsidRPr="001E340A">
        <w:rPr>
          <w:rFonts w:ascii="Times New Roman" w:hAnsi="Times New Roman" w:cs="Times New Roman"/>
          <w:sz w:val="28"/>
          <w:szCs w:val="28"/>
        </w:rPr>
        <w:t>со служебной кома</w:t>
      </w:r>
      <w:r w:rsidR="00873C1A" w:rsidRPr="001E340A">
        <w:rPr>
          <w:rFonts w:ascii="Times New Roman" w:hAnsi="Times New Roman" w:cs="Times New Roman"/>
          <w:sz w:val="28"/>
          <w:szCs w:val="28"/>
        </w:rPr>
        <w:t>ндировкой расходы, произведенные</w:t>
      </w:r>
      <w:r w:rsidRPr="001E340A">
        <w:rPr>
          <w:rFonts w:ascii="Times New Roman" w:hAnsi="Times New Roman" w:cs="Times New Roman"/>
          <w:sz w:val="28"/>
          <w:szCs w:val="28"/>
        </w:rPr>
        <w:t xml:space="preserve"> с разрешения </w:t>
      </w:r>
      <w:r w:rsidR="00EB7130" w:rsidRPr="001E340A">
        <w:rPr>
          <w:rFonts w:ascii="Times New Roman" w:hAnsi="Times New Roman" w:cs="Times New Roman"/>
          <w:sz w:val="28"/>
          <w:szCs w:val="28"/>
        </w:rPr>
        <w:t xml:space="preserve">                       </w:t>
      </w:r>
      <w:r w:rsidRPr="001E340A">
        <w:rPr>
          <w:rFonts w:ascii="Times New Roman" w:hAnsi="Times New Roman" w:cs="Times New Roman"/>
          <w:sz w:val="28"/>
          <w:szCs w:val="28"/>
        </w:rPr>
        <w:t>работодателя</w:t>
      </w:r>
      <w:r w:rsidR="001E340A" w:rsidRPr="001E340A">
        <w:t xml:space="preserve"> </w:t>
      </w:r>
      <w:r w:rsidR="001E340A" w:rsidRPr="001E340A">
        <w:rPr>
          <w:rFonts w:ascii="Times New Roman" w:hAnsi="Times New Roman" w:cs="Times New Roman"/>
          <w:sz w:val="28"/>
          <w:szCs w:val="28"/>
        </w:rPr>
        <w:t>или представителя работодателя</w:t>
      </w:r>
      <w:r w:rsidRPr="001E340A">
        <w:rPr>
          <w:rFonts w:ascii="Times New Roman" w:hAnsi="Times New Roman" w:cs="Times New Roman"/>
          <w:sz w:val="28"/>
          <w:szCs w:val="28"/>
        </w:rPr>
        <w:t>.</w:t>
      </w:r>
    </w:p>
    <w:p w:rsidR="002F5E1B" w:rsidRPr="001E340A" w:rsidRDefault="002F5E1B" w:rsidP="002F5E1B">
      <w:pPr>
        <w:spacing w:line="240" w:lineRule="auto"/>
        <w:jc w:val="both"/>
        <w:rPr>
          <w:rFonts w:ascii="Times New Roman" w:hAnsi="Times New Roman" w:cs="Times New Roman"/>
          <w:sz w:val="28"/>
          <w:szCs w:val="28"/>
        </w:rPr>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after="0" w:line="240" w:lineRule="auto"/>
        <w:jc w:val="right"/>
        <w:rPr>
          <w:rFonts w:ascii="Times New Roman" w:hAnsi="Times New Roman" w:cs="Times New Roman"/>
          <w:sz w:val="28"/>
          <w:szCs w:val="28"/>
        </w:rPr>
        <w:sectPr w:rsidR="002F5E1B" w:rsidRPr="001E340A" w:rsidSect="002F5E1B">
          <w:pgSz w:w="11906" w:h="16838"/>
          <w:pgMar w:top="567" w:right="850" w:bottom="1134" w:left="1701" w:header="708" w:footer="708" w:gutter="0"/>
          <w:cols w:space="708"/>
          <w:docGrid w:linePitch="360"/>
        </w:sectPr>
      </w:pPr>
    </w:p>
    <w:p w:rsidR="002F5E1B" w:rsidRPr="001E340A" w:rsidRDefault="002F5E1B" w:rsidP="002F5E1B">
      <w:pPr>
        <w:spacing w:after="0" w:line="240" w:lineRule="auto"/>
        <w:jc w:val="right"/>
        <w:rPr>
          <w:rFonts w:ascii="Times New Roman" w:hAnsi="Times New Roman" w:cs="Times New Roman"/>
          <w:sz w:val="28"/>
          <w:szCs w:val="28"/>
        </w:rPr>
      </w:pPr>
      <w:r w:rsidRPr="001E340A">
        <w:rPr>
          <w:rFonts w:ascii="Times New Roman" w:hAnsi="Times New Roman" w:cs="Times New Roman"/>
          <w:sz w:val="28"/>
          <w:szCs w:val="28"/>
        </w:rPr>
        <w:lastRenderedPageBreak/>
        <w:t xml:space="preserve">Приложение 1 к Положению о порядке и размерах </w:t>
      </w:r>
    </w:p>
    <w:p w:rsidR="002F5E1B" w:rsidRPr="001E340A" w:rsidRDefault="002F5E1B" w:rsidP="002F5E1B">
      <w:pPr>
        <w:spacing w:line="240" w:lineRule="auto"/>
        <w:jc w:val="right"/>
        <w:rPr>
          <w:rFonts w:ascii="Times New Roman" w:hAnsi="Times New Roman" w:cs="Times New Roman"/>
          <w:sz w:val="28"/>
          <w:szCs w:val="28"/>
        </w:rPr>
      </w:pPr>
      <w:r w:rsidRPr="001E340A">
        <w:rPr>
          <w:rFonts w:ascii="Times New Roman" w:hAnsi="Times New Roman" w:cs="Times New Roman"/>
          <w:sz w:val="28"/>
          <w:szCs w:val="28"/>
        </w:rPr>
        <w:t>возмещения расходов, связанных со служебными к</w:t>
      </w:r>
      <w:r w:rsidR="00095775" w:rsidRPr="001E340A">
        <w:rPr>
          <w:rFonts w:ascii="Times New Roman" w:hAnsi="Times New Roman" w:cs="Times New Roman"/>
          <w:sz w:val="28"/>
          <w:szCs w:val="28"/>
        </w:rPr>
        <w:t>омандировками, лицам, замещающим</w:t>
      </w:r>
      <w:r w:rsidRPr="001E340A">
        <w:rPr>
          <w:rFonts w:ascii="Times New Roman" w:hAnsi="Times New Roman" w:cs="Times New Roman"/>
          <w:sz w:val="28"/>
          <w:szCs w:val="28"/>
        </w:rPr>
        <w:t xml:space="preserve"> муниципальные должности и  работникам органов местного самоуправления города Сургута</w:t>
      </w:r>
    </w:p>
    <w:tbl>
      <w:tblPr>
        <w:tblW w:w="16548" w:type="dxa"/>
        <w:tblInd w:w="98" w:type="dxa"/>
        <w:tblLayout w:type="fixed"/>
        <w:tblLook w:val="04A0" w:firstRow="1" w:lastRow="0" w:firstColumn="1" w:lastColumn="0" w:noHBand="0" w:noVBand="1"/>
      </w:tblPr>
      <w:tblGrid>
        <w:gridCol w:w="239"/>
        <w:gridCol w:w="4"/>
        <w:gridCol w:w="235"/>
        <w:gridCol w:w="8"/>
        <w:gridCol w:w="231"/>
        <w:gridCol w:w="12"/>
        <w:gridCol w:w="227"/>
        <w:gridCol w:w="16"/>
        <w:gridCol w:w="223"/>
        <w:gridCol w:w="20"/>
        <w:gridCol w:w="242"/>
        <w:gridCol w:w="25"/>
        <w:gridCol w:w="214"/>
        <w:gridCol w:w="29"/>
        <w:gridCol w:w="210"/>
        <w:gridCol w:w="33"/>
        <w:gridCol w:w="206"/>
        <w:gridCol w:w="37"/>
        <w:gridCol w:w="225"/>
        <w:gridCol w:w="42"/>
        <w:gridCol w:w="197"/>
        <w:gridCol w:w="46"/>
        <w:gridCol w:w="193"/>
        <w:gridCol w:w="50"/>
        <w:gridCol w:w="189"/>
        <w:gridCol w:w="54"/>
        <w:gridCol w:w="185"/>
        <w:gridCol w:w="57"/>
        <w:gridCol w:w="1"/>
        <w:gridCol w:w="181"/>
        <w:gridCol w:w="60"/>
        <w:gridCol w:w="2"/>
        <w:gridCol w:w="177"/>
        <w:gridCol w:w="63"/>
        <w:gridCol w:w="3"/>
        <w:gridCol w:w="173"/>
        <w:gridCol w:w="66"/>
        <w:gridCol w:w="4"/>
        <w:gridCol w:w="169"/>
        <w:gridCol w:w="69"/>
        <w:gridCol w:w="5"/>
        <w:gridCol w:w="165"/>
        <w:gridCol w:w="72"/>
        <w:gridCol w:w="6"/>
        <w:gridCol w:w="161"/>
        <w:gridCol w:w="75"/>
        <w:gridCol w:w="5"/>
        <w:gridCol w:w="2"/>
        <w:gridCol w:w="157"/>
        <w:gridCol w:w="78"/>
        <w:gridCol w:w="8"/>
        <w:gridCol w:w="153"/>
        <w:gridCol w:w="81"/>
        <w:gridCol w:w="9"/>
        <w:gridCol w:w="149"/>
        <w:gridCol w:w="84"/>
        <w:gridCol w:w="10"/>
        <w:gridCol w:w="215"/>
        <w:gridCol w:w="88"/>
        <w:gridCol w:w="11"/>
        <w:gridCol w:w="140"/>
        <w:gridCol w:w="91"/>
        <w:gridCol w:w="12"/>
        <w:gridCol w:w="136"/>
        <w:gridCol w:w="94"/>
        <w:gridCol w:w="13"/>
        <w:gridCol w:w="132"/>
        <w:gridCol w:w="97"/>
        <w:gridCol w:w="14"/>
        <w:gridCol w:w="129"/>
        <w:gridCol w:w="100"/>
        <w:gridCol w:w="14"/>
        <w:gridCol w:w="126"/>
        <w:gridCol w:w="103"/>
        <w:gridCol w:w="14"/>
        <w:gridCol w:w="123"/>
        <w:gridCol w:w="106"/>
        <w:gridCol w:w="14"/>
        <w:gridCol w:w="120"/>
        <w:gridCol w:w="109"/>
        <w:gridCol w:w="14"/>
        <w:gridCol w:w="117"/>
        <w:gridCol w:w="112"/>
        <w:gridCol w:w="14"/>
        <w:gridCol w:w="114"/>
        <w:gridCol w:w="115"/>
        <w:gridCol w:w="14"/>
        <w:gridCol w:w="111"/>
        <w:gridCol w:w="118"/>
        <w:gridCol w:w="14"/>
        <w:gridCol w:w="108"/>
        <w:gridCol w:w="121"/>
        <w:gridCol w:w="14"/>
        <w:gridCol w:w="105"/>
        <w:gridCol w:w="124"/>
        <w:gridCol w:w="14"/>
        <w:gridCol w:w="102"/>
        <w:gridCol w:w="26"/>
        <w:gridCol w:w="101"/>
        <w:gridCol w:w="14"/>
        <w:gridCol w:w="99"/>
        <w:gridCol w:w="130"/>
        <w:gridCol w:w="14"/>
        <w:gridCol w:w="96"/>
        <w:gridCol w:w="133"/>
        <w:gridCol w:w="14"/>
        <w:gridCol w:w="93"/>
        <w:gridCol w:w="136"/>
        <w:gridCol w:w="14"/>
        <w:gridCol w:w="90"/>
        <w:gridCol w:w="139"/>
        <w:gridCol w:w="14"/>
        <w:gridCol w:w="87"/>
        <w:gridCol w:w="142"/>
        <w:gridCol w:w="14"/>
        <w:gridCol w:w="84"/>
        <w:gridCol w:w="145"/>
        <w:gridCol w:w="14"/>
        <w:gridCol w:w="81"/>
        <w:gridCol w:w="148"/>
        <w:gridCol w:w="14"/>
        <w:gridCol w:w="78"/>
        <w:gridCol w:w="151"/>
        <w:gridCol w:w="14"/>
        <w:gridCol w:w="75"/>
        <w:gridCol w:w="154"/>
        <w:gridCol w:w="14"/>
        <w:gridCol w:w="72"/>
        <w:gridCol w:w="157"/>
        <w:gridCol w:w="14"/>
        <w:gridCol w:w="69"/>
        <w:gridCol w:w="160"/>
        <w:gridCol w:w="14"/>
        <w:gridCol w:w="66"/>
        <w:gridCol w:w="163"/>
        <w:gridCol w:w="14"/>
        <w:gridCol w:w="63"/>
        <w:gridCol w:w="166"/>
        <w:gridCol w:w="14"/>
        <w:gridCol w:w="20"/>
        <w:gridCol w:w="40"/>
        <w:gridCol w:w="169"/>
        <w:gridCol w:w="14"/>
        <w:gridCol w:w="20"/>
        <w:gridCol w:w="37"/>
        <w:gridCol w:w="172"/>
        <w:gridCol w:w="14"/>
        <w:gridCol w:w="21"/>
        <w:gridCol w:w="33"/>
        <w:gridCol w:w="175"/>
        <w:gridCol w:w="14"/>
        <w:gridCol w:w="22"/>
        <w:gridCol w:w="29"/>
        <w:gridCol w:w="178"/>
        <w:gridCol w:w="14"/>
        <w:gridCol w:w="23"/>
        <w:gridCol w:w="25"/>
        <w:gridCol w:w="195"/>
        <w:gridCol w:w="24"/>
        <w:gridCol w:w="21"/>
        <w:gridCol w:w="198"/>
        <w:gridCol w:w="25"/>
        <w:gridCol w:w="17"/>
        <w:gridCol w:w="201"/>
        <w:gridCol w:w="26"/>
        <w:gridCol w:w="13"/>
        <w:gridCol w:w="204"/>
        <w:gridCol w:w="27"/>
        <w:gridCol w:w="9"/>
        <w:gridCol w:w="207"/>
        <w:gridCol w:w="28"/>
        <w:gridCol w:w="5"/>
        <w:gridCol w:w="210"/>
        <w:gridCol w:w="29"/>
        <w:gridCol w:w="237"/>
        <w:gridCol w:w="217"/>
        <w:gridCol w:w="19"/>
        <w:gridCol w:w="71"/>
        <w:gridCol w:w="149"/>
        <w:gridCol w:w="401"/>
        <w:gridCol w:w="489"/>
        <w:gridCol w:w="1"/>
        <w:gridCol w:w="213"/>
        <w:gridCol w:w="23"/>
      </w:tblGrid>
      <w:tr w:rsidR="002F5E1B" w:rsidRPr="001E340A" w:rsidTr="002F5E1B">
        <w:trPr>
          <w:gridAfter w:val="1"/>
          <w:wAfter w:w="23" w:type="dxa"/>
          <w:trHeight w:val="318"/>
        </w:trPr>
        <w:tc>
          <w:tcPr>
            <w:tcW w:w="14965" w:type="dxa"/>
            <w:gridSpan w:val="175"/>
            <w:tcBorders>
              <w:top w:val="nil"/>
              <w:left w:val="nil"/>
              <w:bottom w:val="single" w:sz="4" w:space="0" w:color="auto"/>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1560" w:type="dxa"/>
            <w:gridSpan w:val="8"/>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r>
      <w:tr w:rsidR="002F5E1B" w:rsidRPr="001E340A" w:rsidTr="002F5E1B">
        <w:trPr>
          <w:gridAfter w:val="1"/>
          <w:wAfter w:w="23" w:type="dxa"/>
          <w:trHeight w:val="192"/>
        </w:trPr>
        <w:tc>
          <w:tcPr>
            <w:tcW w:w="14965" w:type="dxa"/>
            <w:gridSpan w:val="175"/>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(наименование организации)</w:t>
            </w:r>
          </w:p>
        </w:tc>
        <w:tc>
          <w:tcPr>
            <w:tcW w:w="1560" w:type="dxa"/>
            <w:gridSpan w:val="8"/>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r>
      <w:tr w:rsidR="002F5E1B" w:rsidRPr="001E340A" w:rsidTr="002F5E1B">
        <w:trPr>
          <w:trHeight w:val="108"/>
        </w:trPr>
        <w:tc>
          <w:tcPr>
            <w:tcW w:w="239" w:type="dxa"/>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30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476"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6"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1347" w:type="dxa"/>
            <w:gridSpan w:val="7"/>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r>
      <w:tr w:rsidR="001E340A" w:rsidRPr="001E340A" w:rsidTr="002F5E1B">
        <w:trPr>
          <w:trHeight w:val="264"/>
        </w:trPr>
        <w:tc>
          <w:tcPr>
            <w:tcW w:w="243"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67"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67"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31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2"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045" w:type="dxa"/>
            <w:gridSpan w:val="24"/>
            <w:tcBorders>
              <w:top w:val="single" w:sz="4" w:space="0" w:color="auto"/>
              <w:left w:val="single" w:sz="4" w:space="0" w:color="auto"/>
              <w:bottom w:val="nil"/>
              <w:right w:val="single" w:sz="4" w:space="0" w:color="000000"/>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Дата составления</w:t>
            </w:r>
          </w:p>
        </w:tc>
        <w:tc>
          <w:tcPr>
            <w:tcW w:w="1276" w:type="dxa"/>
            <w:gridSpan w:val="6"/>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r>
      <w:tr w:rsidR="001E340A" w:rsidRPr="001E340A" w:rsidTr="002F5E1B">
        <w:trPr>
          <w:trHeight w:val="330"/>
        </w:trPr>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67"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67"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313"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3"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3"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3"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3"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5103" w:type="dxa"/>
            <w:gridSpan w:val="66"/>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bCs/>
                <w:sz w:val="26"/>
                <w:szCs w:val="26"/>
                <w:lang w:eastAsia="ru-RU"/>
              </w:rPr>
            </w:pPr>
            <w:r w:rsidRPr="001E340A">
              <w:rPr>
                <w:rFonts w:ascii="Times New Roman" w:eastAsia="Times New Roman" w:hAnsi="Times New Roman" w:cs="Times New Roman"/>
                <w:bCs/>
                <w:sz w:val="26"/>
                <w:szCs w:val="26"/>
                <w:lang w:eastAsia="ru-RU"/>
              </w:rPr>
              <w:t>Отчет</w:t>
            </w:r>
          </w:p>
        </w:tc>
        <w:tc>
          <w:tcPr>
            <w:tcW w:w="243"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045" w:type="dxa"/>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1276" w:type="dxa"/>
            <w:gridSpan w:val="6"/>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r>
      <w:tr w:rsidR="001E340A" w:rsidRPr="001E340A" w:rsidTr="002F5E1B">
        <w:trPr>
          <w:trHeight w:val="330"/>
        </w:trPr>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67"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67"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3"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242"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b/>
                <w:bCs/>
                <w:sz w:val="24"/>
                <w:szCs w:val="24"/>
                <w:lang w:eastAsia="ru-RU"/>
              </w:rPr>
            </w:pPr>
          </w:p>
        </w:tc>
        <w:tc>
          <w:tcPr>
            <w:tcW w:w="10613" w:type="dxa"/>
            <w:gridSpan w:val="135"/>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bCs/>
                <w:sz w:val="26"/>
                <w:szCs w:val="26"/>
                <w:lang w:eastAsia="ru-RU"/>
              </w:rPr>
            </w:pPr>
            <w:r w:rsidRPr="001E340A">
              <w:rPr>
                <w:rFonts w:ascii="Times New Roman" w:eastAsia="Times New Roman" w:hAnsi="Times New Roman" w:cs="Times New Roman"/>
                <w:bCs/>
                <w:sz w:val="26"/>
                <w:szCs w:val="26"/>
                <w:lang w:eastAsia="ru-RU"/>
              </w:rPr>
              <w:t>о выполнении задания в командировке</w:t>
            </w:r>
          </w:p>
        </w:tc>
        <w:tc>
          <w:tcPr>
            <w:tcW w:w="1276" w:type="dxa"/>
            <w:gridSpan w:val="6"/>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b/>
                <w:bCs/>
                <w:sz w:val="26"/>
                <w:szCs w:val="26"/>
                <w:lang w:eastAsia="ru-RU"/>
              </w:rPr>
            </w:pPr>
          </w:p>
        </w:tc>
      </w:tr>
      <w:tr w:rsidR="001E340A" w:rsidRPr="001E340A" w:rsidTr="002F5E1B">
        <w:trPr>
          <w:trHeight w:val="264"/>
        </w:trPr>
        <w:tc>
          <w:tcPr>
            <w:tcW w:w="239" w:type="dxa"/>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30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1347" w:type="dxa"/>
            <w:gridSpan w:val="7"/>
            <w:tcBorders>
              <w:top w:val="nil"/>
              <w:left w:val="nil"/>
              <w:bottom w:val="nil"/>
              <w:right w:val="nil"/>
            </w:tcBorders>
            <w:shd w:val="clear" w:color="auto" w:fill="auto"/>
            <w:noWrap/>
            <w:vAlign w:val="bottom"/>
            <w:hideMark/>
          </w:tcPr>
          <w:p w:rsidR="002F5E1B" w:rsidRPr="001E340A" w:rsidRDefault="002F5E1B" w:rsidP="002F5E1B">
            <w:pPr>
              <w:spacing w:after="0" w:line="240" w:lineRule="auto"/>
              <w:ind w:left="-273"/>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pacing w:val="-8"/>
                <w:sz w:val="24"/>
                <w:szCs w:val="24"/>
                <w:lang w:eastAsia="ru-RU"/>
              </w:rPr>
              <w:t>Табельны</w:t>
            </w:r>
            <w:r w:rsidRPr="001E340A">
              <w:rPr>
                <w:rFonts w:ascii="Times New Roman" w:eastAsia="Times New Roman" w:hAnsi="Times New Roman" w:cs="Times New Roman"/>
                <w:sz w:val="24"/>
                <w:szCs w:val="24"/>
                <w:lang w:eastAsia="ru-RU"/>
              </w:rPr>
              <w:t xml:space="preserve">й номер </w:t>
            </w:r>
          </w:p>
        </w:tc>
      </w:tr>
      <w:tr w:rsidR="001E340A" w:rsidRPr="001E340A" w:rsidTr="002F5E1B">
        <w:trPr>
          <w:trHeight w:val="278"/>
        </w:trPr>
        <w:tc>
          <w:tcPr>
            <w:tcW w:w="2675" w:type="dxa"/>
            <w:gridSpan w:val="21"/>
            <w:tcBorders>
              <w:top w:val="single" w:sz="4" w:space="0" w:color="auto"/>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(фамилия, имя, отчество)</w:t>
            </w: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30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476"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236"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 </w:t>
            </w:r>
          </w:p>
        </w:tc>
        <w:tc>
          <w:tcPr>
            <w:tcW w:w="1347" w:type="dxa"/>
            <w:gridSpan w:val="7"/>
            <w:tcBorders>
              <w:top w:val="nil"/>
              <w:left w:val="nil"/>
              <w:bottom w:val="nil"/>
              <w:right w:val="nil"/>
            </w:tcBorders>
            <w:shd w:val="clear" w:color="auto" w:fill="auto"/>
            <w:noWrap/>
            <w:hideMark/>
          </w:tcPr>
          <w:p w:rsidR="002F5E1B" w:rsidRPr="001E340A" w:rsidRDefault="002F5E1B" w:rsidP="002F5E1B">
            <w:pPr>
              <w:spacing w:after="0" w:line="240" w:lineRule="auto"/>
              <w:rPr>
                <w:rFonts w:ascii="Times New Roman" w:eastAsia="Times New Roman" w:hAnsi="Times New Roman" w:cs="Times New Roman"/>
                <w:sz w:val="14"/>
                <w:szCs w:val="14"/>
                <w:lang w:eastAsia="ru-RU"/>
              </w:rPr>
            </w:pPr>
          </w:p>
        </w:tc>
      </w:tr>
      <w:tr w:rsidR="001E340A" w:rsidRPr="001E340A" w:rsidTr="002F5E1B">
        <w:trPr>
          <w:trHeight w:val="84"/>
        </w:trPr>
        <w:tc>
          <w:tcPr>
            <w:tcW w:w="239" w:type="dxa"/>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30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236"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c>
          <w:tcPr>
            <w:tcW w:w="1347" w:type="dxa"/>
            <w:gridSpan w:val="7"/>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
                <w:szCs w:val="2"/>
                <w:lang w:eastAsia="ru-RU"/>
              </w:rPr>
            </w:pPr>
          </w:p>
        </w:tc>
      </w:tr>
      <w:tr w:rsidR="001E340A" w:rsidRPr="001E340A" w:rsidTr="002F5E1B">
        <w:trPr>
          <w:gridAfter w:val="2"/>
          <w:wAfter w:w="236" w:type="dxa"/>
          <w:trHeight w:val="255"/>
        </w:trPr>
        <w:tc>
          <w:tcPr>
            <w:tcW w:w="3153" w:type="dxa"/>
            <w:gridSpan w:val="25"/>
            <w:tcBorders>
              <w:top w:val="single" w:sz="4" w:space="0" w:color="auto"/>
              <w:left w:val="single" w:sz="4" w:space="0" w:color="auto"/>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Структурное</w:t>
            </w:r>
          </w:p>
        </w:tc>
        <w:tc>
          <w:tcPr>
            <w:tcW w:w="2151" w:type="dxa"/>
            <w:gridSpan w:val="27"/>
            <w:tcBorders>
              <w:top w:val="single" w:sz="4" w:space="0" w:color="auto"/>
              <w:left w:val="nil"/>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Должность</w:t>
            </w:r>
          </w:p>
        </w:tc>
        <w:tc>
          <w:tcPr>
            <w:tcW w:w="9661" w:type="dxa"/>
            <w:gridSpan w:val="123"/>
            <w:tcBorders>
              <w:top w:val="single" w:sz="4" w:space="0" w:color="auto"/>
              <w:left w:val="nil"/>
              <w:bottom w:val="single" w:sz="4" w:space="0" w:color="auto"/>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Командировка</w:t>
            </w:r>
          </w:p>
        </w:tc>
        <w:tc>
          <w:tcPr>
            <w:tcW w:w="1347" w:type="dxa"/>
            <w:gridSpan w:val="7"/>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Основание</w:t>
            </w:r>
          </w:p>
        </w:tc>
      </w:tr>
      <w:tr w:rsidR="001E340A" w:rsidRPr="001E340A" w:rsidTr="002F5E1B">
        <w:trPr>
          <w:gridAfter w:val="2"/>
          <w:wAfter w:w="236" w:type="dxa"/>
          <w:trHeight w:val="255"/>
        </w:trPr>
        <w:tc>
          <w:tcPr>
            <w:tcW w:w="3153" w:type="dxa"/>
            <w:gridSpan w:val="25"/>
            <w:tcBorders>
              <w:top w:val="nil"/>
              <w:left w:val="single" w:sz="4" w:space="0" w:color="auto"/>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подразделение</w:t>
            </w:r>
          </w:p>
        </w:tc>
        <w:tc>
          <w:tcPr>
            <w:tcW w:w="2151" w:type="dxa"/>
            <w:gridSpan w:val="27"/>
            <w:tcBorders>
              <w:top w:val="nil"/>
              <w:left w:val="nil"/>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proofErr w:type="gramStart"/>
            <w:r w:rsidRPr="001E340A">
              <w:rPr>
                <w:rFonts w:ascii="Times New Roman" w:eastAsia="Times New Roman" w:hAnsi="Times New Roman" w:cs="Times New Roman"/>
                <w:sz w:val="18"/>
                <w:szCs w:val="18"/>
                <w:lang w:eastAsia="ru-RU"/>
              </w:rPr>
              <w:t>(специальность,</w:t>
            </w:r>
            <w:proofErr w:type="gramEnd"/>
          </w:p>
        </w:tc>
        <w:tc>
          <w:tcPr>
            <w:tcW w:w="4385" w:type="dxa"/>
            <w:gridSpan w:val="55"/>
            <w:tcBorders>
              <w:top w:val="single" w:sz="4" w:space="0" w:color="auto"/>
              <w:left w:val="nil"/>
              <w:bottom w:val="single" w:sz="4" w:space="0" w:color="auto"/>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место назначения</w:t>
            </w:r>
          </w:p>
        </w:tc>
        <w:tc>
          <w:tcPr>
            <w:tcW w:w="4080" w:type="dxa"/>
            <w:gridSpan w:val="56"/>
            <w:tcBorders>
              <w:top w:val="single" w:sz="4" w:space="0" w:color="auto"/>
              <w:left w:val="nil"/>
              <w:bottom w:val="single" w:sz="4" w:space="0" w:color="auto"/>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дата</w:t>
            </w:r>
          </w:p>
        </w:tc>
        <w:tc>
          <w:tcPr>
            <w:tcW w:w="119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xml:space="preserve">срок, </w:t>
            </w:r>
          </w:p>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w:t>
            </w:r>
            <w:proofErr w:type="gramStart"/>
            <w:r w:rsidRPr="001E340A">
              <w:rPr>
                <w:rFonts w:ascii="Times New Roman" w:eastAsia="Times New Roman" w:hAnsi="Times New Roman" w:cs="Times New Roman"/>
                <w:sz w:val="18"/>
                <w:szCs w:val="18"/>
                <w:lang w:eastAsia="ru-RU"/>
              </w:rPr>
              <w:t>кален-</w:t>
            </w:r>
            <w:proofErr w:type="spellStart"/>
            <w:r w:rsidRPr="001E340A">
              <w:rPr>
                <w:rFonts w:ascii="Times New Roman" w:eastAsia="Times New Roman" w:hAnsi="Times New Roman" w:cs="Times New Roman"/>
                <w:sz w:val="18"/>
                <w:szCs w:val="18"/>
                <w:lang w:eastAsia="ru-RU"/>
              </w:rPr>
              <w:t>дарные</w:t>
            </w:r>
            <w:proofErr w:type="spellEnd"/>
            <w:proofErr w:type="gramEnd"/>
            <w:r w:rsidRPr="001E340A">
              <w:rPr>
                <w:rFonts w:ascii="Times New Roman" w:eastAsia="Times New Roman" w:hAnsi="Times New Roman" w:cs="Times New Roman"/>
                <w:sz w:val="18"/>
                <w:szCs w:val="18"/>
                <w:lang w:eastAsia="ru-RU"/>
              </w:rPr>
              <w:t xml:space="preserve"> дни)</w:t>
            </w:r>
          </w:p>
        </w:tc>
        <w:tc>
          <w:tcPr>
            <w:tcW w:w="1347" w:type="dxa"/>
            <w:gridSpan w:val="7"/>
            <w:tcBorders>
              <w:top w:val="single" w:sz="4" w:space="0" w:color="auto"/>
              <w:left w:val="single" w:sz="4" w:space="0" w:color="auto"/>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r>
      <w:tr w:rsidR="001E340A" w:rsidRPr="001E340A" w:rsidTr="002F5E1B">
        <w:trPr>
          <w:gridAfter w:val="2"/>
          <w:wAfter w:w="236" w:type="dxa"/>
          <w:trHeight w:val="255"/>
        </w:trPr>
        <w:tc>
          <w:tcPr>
            <w:tcW w:w="3153" w:type="dxa"/>
            <w:gridSpan w:val="25"/>
            <w:tcBorders>
              <w:top w:val="nil"/>
              <w:left w:val="single" w:sz="4" w:space="0" w:color="auto"/>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2151" w:type="dxa"/>
            <w:gridSpan w:val="27"/>
            <w:tcBorders>
              <w:top w:val="nil"/>
              <w:left w:val="nil"/>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профессия)</w:t>
            </w:r>
          </w:p>
        </w:tc>
        <w:tc>
          <w:tcPr>
            <w:tcW w:w="4385" w:type="dxa"/>
            <w:gridSpan w:val="55"/>
            <w:tcBorders>
              <w:top w:val="single" w:sz="4" w:space="0" w:color="auto"/>
              <w:left w:val="nil"/>
              <w:bottom w:val="nil"/>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страна, город</w:t>
            </w:r>
          </w:p>
        </w:tc>
        <w:tc>
          <w:tcPr>
            <w:tcW w:w="2160" w:type="dxa"/>
            <w:gridSpan w:val="27"/>
            <w:tcBorders>
              <w:top w:val="single" w:sz="4" w:space="0" w:color="auto"/>
              <w:left w:val="nil"/>
              <w:bottom w:val="nil"/>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начала</w:t>
            </w:r>
          </w:p>
        </w:tc>
        <w:tc>
          <w:tcPr>
            <w:tcW w:w="1920" w:type="dxa"/>
            <w:gridSpan w:val="29"/>
            <w:tcBorders>
              <w:top w:val="single" w:sz="4" w:space="0" w:color="auto"/>
              <w:left w:val="nil"/>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окончания</w:t>
            </w:r>
          </w:p>
        </w:tc>
        <w:tc>
          <w:tcPr>
            <w:tcW w:w="240" w:type="dxa"/>
            <w:gridSpan w:val="3"/>
            <w:tcBorders>
              <w:lef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476" w:type="dxa"/>
            <w:gridSpan w:val="3"/>
            <w:tcBorders>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36" w:type="dxa"/>
            <w:gridSpan w:val="2"/>
            <w:tcBorders>
              <w:lef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1111" w:type="dxa"/>
            <w:gridSpan w:val="5"/>
            <w:tcBorders>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r>
      <w:tr w:rsidR="001E340A" w:rsidRPr="001E340A" w:rsidTr="002F5E1B">
        <w:trPr>
          <w:gridAfter w:val="2"/>
          <w:wAfter w:w="236" w:type="dxa"/>
          <w:trHeight w:val="240"/>
        </w:trPr>
        <w:tc>
          <w:tcPr>
            <w:tcW w:w="3153" w:type="dxa"/>
            <w:gridSpan w:val="25"/>
            <w:tcBorders>
              <w:top w:val="nil"/>
              <w:left w:val="single" w:sz="4" w:space="0" w:color="auto"/>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2151" w:type="dxa"/>
            <w:gridSpan w:val="27"/>
            <w:tcBorders>
              <w:top w:val="nil"/>
              <w:left w:val="nil"/>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4385" w:type="dxa"/>
            <w:gridSpan w:val="55"/>
            <w:tcBorders>
              <w:top w:val="nil"/>
              <w:left w:val="nil"/>
              <w:bottom w:val="nil"/>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2160" w:type="dxa"/>
            <w:gridSpan w:val="27"/>
            <w:tcBorders>
              <w:top w:val="nil"/>
              <w:left w:val="nil"/>
              <w:bottom w:val="nil"/>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1920" w:type="dxa"/>
            <w:gridSpan w:val="29"/>
            <w:tcBorders>
              <w:top w:val="nil"/>
              <w:left w:val="nil"/>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240" w:type="dxa"/>
            <w:gridSpan w:val="3"/>
            <w:tcBorders>
              <w:lef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476" w:type="dxa"/>
            <w:gridSpan w:val="3"/>
            <w:tcBorders>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36" w:type="dxa"/>
            <w:gridSpan w:val="2"/>
            <w:tcBorders>
              <w:lef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1111" w:type="dxa"/>
            <w:gridSpan w:val="5"/>
            <w:tcBorders>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r>
      <w:tr w:rsidR="001E340A" w:rsidRPr="001E340A" w:rsidTr="002F5E1B">
        <w:trPr>
          <w:gridAfter w:val="2"/>
          <w:wAfter w:w="236" w:type="dxa"/>
          <w:trHeight w:val="240"/>
        </w:trPr>
        <w:tc>
          <w:tcPr>
            <w:tcW w:w="3153" w:type="dxa"/>
            <w:gridSpan w:val="25"/>
            <w:tcBorders>
              <w:top w:val="nil"/>
              <w:left w:val="single" w:sz="4" w:space="0" w:color="auto"/>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2151" w:type="dxa"/>
            <w:gridSpan w:val="27"/>
            <w:tcBorders>
              <w:top w:val="nil"/>
              <w:left w:val="nil"/>
              <w:bottom w:val="nil"/>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4385" w:type="dxa"/>
            <w:gridSpan w:val="55"/>
            <w:tcBorders>
              <w:top w:val="nil"/>
              <w:left w:val="nil"/>
              <w:bottom w:val="single" w:sz="4" w:space="0" w:color="auto"/>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2160" w:type="dxa"/>
            <w:gridSpan w:val="27"/>
            <w:tcBorders>
              <w:top w:val="nil"/>
              <w:left w:val="nil"/>
              <w:bottom w:val="single" w:sz="4" w:space="0" w:color="auto"/>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1920" w:type="dxa"/>
            <w:gridSpan w:val="29"/>
            <w:tcBorders>
              <w:top w:val="nil"/>
              <w:left w:val="nil"/>
              <w:bottom w:val="single" w:sz="4" w:space="0" w:color="auto"/>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240" w:type="dxa"/>
            <w:gridSpan w:val="3"/>
            <w:tcBorders>
              <w:lef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476" w:type="dxa"/>
            <w:gridSpan w:val="3"/>
            <w:tcBorders>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36" w:type="dxa"/>
            <w:gridSpan w:val="2"/>
            <w:tcBorders>
              <w:left w:val="single" w:sz="4" w:space="0" w:color="auto"/>
              <w:bottom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1111" w:type="dxa"/>
            <w:gridSpan w:val="5"/>
            <w:tcBorders>
              <w:bottom w:val="single" w:sz="4" w:space="0" w:color="auto"/>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r>
      <w:tr w:rsidR="001E340A" w:rsidRPr="001E340A" w:rsidTr="002F5E1B">
        <w:trPr>
          <w:gridAfter w:val="2"/>
          <w:wAfter w:w="236" w:type="dxa"/>
          <w:trHeight w:val="255"/>
        </w:trPr>
        <w:tc>
          <w:tcPr>
            <w:tcW w:w="3153" w:type="dxa"/>
            <w:gridSpan w:val="2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1</w:t>
            </w:r>
          </w:p>
        </w:tc>
        <w:tc>
          <w:tcPr>
            <w:tcW w:w="2151" w:type="dxa"/>
            <w:gridSpan w:val="27"/>
            <w:tcBorders>
              <w:top w:val="single" w:sz="4" w:space="0" w:color="auto"/>
              <w:left w:val="nil"/>
              <w:bottom w:val="single" w:sz="4" w:space="0" w:color="auto"/>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2</w:t>
            </w:r>
          </w:p>
        </w:tc>
        <w:tc>
          <w:tcPr>
            <w:tcW w:w="4385" w:type="dxa"/>
            <w:gridSpan w:val="55"/>
            <w:tcBorders>
              <w:top w:val="single" w:sz="4" w:space="0" w:color="auto"/>
              <w:left w:val="nil"/>
              <w:bottom w:val="single" w:sz="4" w:space="0" w:color="auto"/>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3</w:t>
            </w:r>
          </w:p>
        </w:tc>
        <w:tc>
          <w:tcPr>
            <w:tcW w:w="2160" w:type="dxa"/>
            <w:gridSpan w:val="27"/>
            <w:tcBorders>
              <w:top w:val="single" w:sz="4" w:space="0" w:color="auto"/>
              <w:left w:val="nil"/>
              <w:bottom w:val="single" w:sz="4" w:space="0" w:color="auto"/>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4</w:t>
            </w:r>
          </w:p>
        </w:tc>
        <w:tc>
          <w:tcPr>
            <w:tcW w:w="1920" w:type="dxa"/>
            <w:gridSpan w:val="29"/>
            <w:tcBorders>
              <w:top w:val="single" w:sz="4" w:space="0" w:color="auto"/>
              <w:left w:val="nil"/>
              <w:bottom w:val="single" w:sz="4" w:space="0" w:color="auto"/>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5</w:t>
            </w:r>
          </w:p>
        </w:tc>
        <w:tc>
          <w:tcPr>
            <w:tcW w:w="119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6</w:t>
            </w:r>
          </w:p>
        </w:tc>
        <w:tc>
          <w:tcPr>
            <w:tcW w:w="134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7</w:t>
            </w:r>
          </w:p>
        </w:tc>
      </w:tr>
      <w:tr w:rsidR="001E340A" w:rsidRPr="001E340A" w:rsidTr="002F5E1B">
        <w:trPr>
          <w:gridAfter w:val="2"/>
          <w:wAfter w:w="236" w:type="dxa"/>
          <w:trHeight w:val="255"/>
        </w:trPr>
        <w:tc>
          <w:tcPr>
            <w:tcW w:w="3153"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151" w:type="dxa"/>
            <w:gridSpan w:val="2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4385" w:type="dxa"/>
            <w:gridSpan w:val="5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2160" w:type="dxa"/>
            <w:gridSpan w:val="2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c>
          <w:tcPr>
            <w:tcW w:w="1920" w:type="dxa"/>
            <w:gridSpan w:val="29"/>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1196" w:type="dxa"/>
            <w:gridSpan w:val="12"/>
            <w:tcBorders>
              <w:top w:val="single" w:sz="4" w:space="0" w:color="auto"/>
              <w:left w:val="single" w:sz="4" w:space="0" w:color="auto"/>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1347" w:type="dxa"/>
            <w:gridSpan w:val="7"/>
            <w:tcBorders>
              <w:top w:val="single" w:sz="4" w:space="0" w:color="auto"/>
              <w:left w:val="single" w:sz="4" w:space="0" w:color="auto"/>
              <w:right w:val="single" w:sz="4" w:space="0" w:color="auto"/>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8"/>
                <w:szCs w:val="18"/>
                <w:lang w:eastAsia="ru-RU"/>
              </w:rPr>
            </w:pPr>
            <w:r w:rsidRPr="001E340A">
              <w:rPr>
                <w:rFonts w:ascii="Times New Roman" w:eastAsia="Times New Roman" w:hAnsi="Times New Roman" w:cs="Times New Roman"/>
                <w:sz w:val="18"/>
                <w:szCs w:val="18"/>
                <w:lang w:eastAsia="ru-RU"/>
              </w:rPr>
              <w:t> </w:t>
            </w:r>
          </w:p>
        </w:tc>
      </w:tr>
      <w:tr w:rsidR="001E340A" w:rsidRPr="001E340A" w:rsidTr="002F5E1B">
        <w:trPr>
          <w:gridAfter w:val="2"/>
          <w:wAfter w:w="236" w:type="dxa"/>
          <w:trHeight w:val="255"/>
        </w:trPr>
        <w:tc>
          <w:tcPr>
            <w:tcW w:w="3153" w:type="dxa"/>
            <w:gridSpan w:val="25"/>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151" w:type="dxa"/>
            <w:gridSpan w:val="27"/>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4385" w:type="dxa"/>
            <w:gridSpan w:val="55"/>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18"/>
                <w:szCs w:val="18"/>
                <w:lang w:eastAsia="ru-RU"/>
              </w:rPr>
            </w:pPr>
          </w:p>
        </w:tc>
        <w:tc>
          <w:tcPr>
            <w:tcW w:w="2160" w:type="dxa"/>
            <w:gridSpan w:val="27"/>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18"/>
                <w:szCs w:val="18"/>
                <w:lang w:eastAsia="ru-RU"/>
              </w:rPr>
            </w:pPr>
          </w:p>
        </w:tc>
        <w:tc>
          <w:tcPr>
            <w:tcW w:w="1920" w:type="dxa"/>
            <w:gridSpan w:val="29"/>
            <w:vMerge/>
            <w:tcBorders>
              <w:top w:val="single" w:sz="4" w:space="0" w:color="auto"/>
              <w:left w:val="single" w:sz="4" w:space="0" w:color="auto"/>
              <w:bottom w:val="single" w:sz="4" w:space="0" w:color="000000"/>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tcBorders>
              <w:top w:val="nil"/>
              <w:left w:val="single" w:sz="4" w:space="0" w:color="auto"/>
              <w:bottom w:val="nil"/>
              <w:right w:val="nil"/>
            </w:tcBorders>
            <w:shd w:val="clear" w:color="auto" w:fill="auto"/>
            <w:noWrap/>
            <w:vAlign w:val="bottom"/>
            <w:hideMark/>
          </w:tcPr>
          <w:p w:rsidR="002F5E1B" w:rsidRPr="001E340A" w:rsidRDefault="002F5E1B" w:rsidP="002F5E1B">
            <w:pPr>
              <w:spacing w:after="0" w:line="240" w:lineRule="auto"/>
              <w:rPr>
                <w:rFonts w:ascii="Arial CYR" w:eastAsia="Times New Roman" w:hAnsi="Arial CYR" w:cs="Times New Roman"/>
                <w:sz w:val="20"/>
                <w:szCs w:val="20"/>
                <w:lang w:eastAsia="ru-RU"/>
              </w:rPr>
            </w:pPr>
          </w:p>
        </w:tc>
        <w:tc>
          <w:tcPr>
            <w:tcW w:w="240"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476" w:type="dxa"/>
            <w:gridSpan w:val="3"/>
            <w:tcBorders>
              <w:left w:val="nil"/>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36" w:type="dxa"/>
            <w:gridSpan w:val="2"/>
            <w:tcBorders>
              <w:lef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1111" w:type="dxa"/>
            <w:gridSpan w:val="5"/>
            <w:tcBorders>
              <w:left w:val="nil"/>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r>
      <w:tr w:rsidR="001E340A" w:rsidRPr="001E340A" w:rsidTr="002F5E1B">
        <w:trPr>
          <w:gridAfter w:val="2"/>
          <w:wAfter w:w="236" w:type="dxa"/>
          <w:trHeight w:val="255"/>
        </w:trPr>
        <w:tc>
          <w:tcPr>
            <w:tcW w:w="3153" w:type="dxa"/>
            <w:gridSpan w:val="25"/>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151" w:type="dxa"/>
            <w:gridSpan w:val="27"/>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4385" w:type="dxa"/>
            <w:gridSpan w:val="55"/>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18"/>
                <w:szCs w:val="18"/>
                <w:lang w:eastAsia="ru-RU"/>
              </w:rPr>
            </w:pPr>
          </w:p>
        </w:tc>
        <w:tc>
          <w:tcPr>
            <w:tcW w:w="2160" w:type="dxa"/>
            <w:gridSpan w:val="27"/>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18"/>
                <w:szCs w:val="18"/>
                <w:lang w:eastAsia="ru-RU"/>
              </w:rPr>
            </w:pPr>
          </w:p>
        </w:tc>
        <w:tc>
          <w:tcPr>
            <w:tcW w:w="1920" w:type="dxa"/>
            <w:gridSpan w:val="29"/>
            <w:vMerge/>
            <w:tcBorders>
              <w:top w:val="single" w:sz="4" w:space="0" w:color="auto"/>
              <w:left w:val="single" w:sz="4" w:space="0" w:color="auto"/>
              <w:bottom w:val="single" w:sz="4" w:space="0" w:color="000000"/>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tcBorders>
              <w:top w:val="nil"/>
              <w:left w:val="single" w:sz="4" w:space="0" w:color="auto"/>
              <w:right w:val="nil"/>
            </w:tcBorders>
            <w:shd w:val="clear" w:color="auto" w:fill="auto"/>
            <w:noWrap/>
            <w:vAlign w:val="bottom"/>
            <w:hideMark/>
          </w:tcPr>
          <w:p w:rsidR="002F5E1B" w:rsidRPr="001E340A" w:rsidRDefault="002F5E1B" w:rsidP="002F5E1B">
            <w:pPr>
              <w:spacing w:after="0" w:line="240" w:lineRule="auto"/>
              <w:rPr>
                <w:rFonts w:ascii="Arial CYR" w:eastAsia="Times New Roman" w:hAnsi="Arial CYR" w:cs="Times New Roman"/>
                <w:sz w:val="20"/>
                <w:szCs w:val="20"/>
                <w:lang w:eastAsia="ru-RU"/>
              </w:rPr>
            </w:pPr>
          </w:p>
        </w:tc>
        <w:tc>
          <w:tcPr>
            <w:tcW w:w="240"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476" w:type="dxa"/>
            <w:gridSpan w:val="3"/>
            <w:tcBorders>
              <w:left w:val="nil"/>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36" w:type="dxa"/>
            <w:gridSpan w:val="2"/>
            <w:tcBorders>
              <w:lef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1111" w:type="dxa"/>
            <w:gridSpan w:val="5"/>
            <w:tcBorders>
              <w:left w:val="nil"/>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r>
      <w:tr w:rsidR="001E340A" w:rsidRPr="001E340A" w:rsidTr="002F5E1B">
        <w:trPr>
          <w:gridAfter w:val="2"/>
          <w:wAfter w:w="236" w:type="dxa"/>
          <w:trHeight w:val="77"/>
        </w:trPr>
        <w:tc>
          <w:tcPr>
            <w:tcW w:w="3153" w:type="dxa"/>
            <w:gridSpan w:val="25"/>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151" w:type="dxa"/>
            <w:gridSpan w:val="27"/>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4385" w:type="dxa"/>
            <w:gridSpan w:val="55"/>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18"/>
                <w:szCs w:val="18"/>
                <w:lang w:eastAsia="ru-RU"/>
              </w:rPr>
            </w:pPr>
          </w:p>
        </w:tc>
        <w:tc>
          <w:tcPr>
            <w:tcW w:w="2160" w:type="dxa"/>
            <w:gridSpan w:val="27"/>
            <w:vMerge/>
            <w:tcBorders>
              <w:top w:val="single" w:sz="4" w:space="0" w:color="auto"/>
              <w:left w:val="single" w:sz="4" w:space="0" w:color="auto"/>
              <w:bottom w:val="single" w:sz="4" w:space="0" w:color="000000"/>
              <w:right w:val="single" w:sz="4" w:space="0" w:color="000000"/>
            </w:tcBorders>
            <w:vAlign w:val="center"/>
            <w:hideMark/>
          </w:tcPr>
          <w:p w:rsidR="002F5E1B" w:rsidRPr="001E340A" w:rsidRDefault="002F5E1B" w:rsidP="002F5E1B">
            <w:pPr>
              <w:spacing w:after="0" w:line="240" w:lineRule="auto"/>
              <w:rPr>
                <w:rFonts w:ascii="Times New Roman" w:eastAsia="Times New Roman" w:hAnsi="Times New Roman" w:cs="Times New Roman"/>
                <w:sz w:val="18"/>
                <w:szCs w:val="18"/>
                <w:lang w:eastAsia="ru-RU"/>
              </w:rPr>
            </w:pPr>
          </w:p>
        </w:tc>
        <w:tc>
          <w:tcPr>
            <w:tcW w:w="1920" w:type="dxa"/>
            <w:gridSpan w:val="29"/>
            <w:vMerge/>
            <w:tcBorders>
              <w:top w:val="single" w:sz="4" w:space="0" w:color="auto"/>
              <w:left w:val="single" w:sz="4" w:space="0" w:color="auto"/>
              <w:bottom w:val="single" w:sz="4" w:space="0" w:color="000000"/>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tcBorders>
              <w:top w:val="nil"/>
              <w:left w:val="single" w:sz="4" w:space="0" w:color="auto"/>
              <w:bottom w:val="single" w:sz="4" w:space="0" w:color="auto"/>
              <w:right w:val="nil"/>
            </w:tcBorders>
            <w:shd w:val="clear" w:color="auto" w:fill="auto"/>
            <w:noWrap/>
            <w:vAlign w:val="bottom"/>
            <w:hideMark/>
          </w:tcPr>
          <w:p w:rsidR="002F5E1B" w:rsidRPr="001E340A" w:rsidRDefault="002F5E1B" w:rsidP="002F5E1B">
            <w:pPr>
              <w:spacing w:after="0" w:line="240" w:lineRule="auto"/>
              <w:rPr>
                <w:rFonts w:ascii="Arial CYR" w:eastAsia="Times New Roman" w:hAnsi="Arial CYR" w:cs="Times New Roman"/>
                <w:sz w:val="20"/>
                <w:szCs w:val="20"/>
                <w:lang w:eastAsia="ru-RU"/>
              </w:rPr>
            </w:pPr>
          </w:p>
        </w:tc>
        <w:tc>
          <w:tcPr>
            <w:tcW w:w="240" w:type="dxa"/>
            <w:gridSpan w:val="3"/>
            <w:tcBorders>
              <w:bottom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40" w:type="dxa"/>
            <w:gridSpan w:val="3"/>
            <w:tcBorders>
              <w:bottom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476" w:type="dxa"/>
            <w:gridSpan w:val="3"/>
            <w:tcBorders>
              <w:left w:val="nil"/>
              <w:bottom w:val="single" w:sz="4" w:space="0" w:color="auto"/>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36" w:type="dxa"/>
            <w:gridSpan w:val="2"/>
            <w:tcBorders>
              <w:left w:val="single" w:sz="4" w:space="0" w:color="auto"/>
              <w:bottom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1111" w:type="dxa"/>
            <w:gridSpan w:val="5"/>
            <w:tcBorders>
              <w:left w:val="nil"/>
              <w:bottom w:val="single" w:sz="4" w:space="0" w:color="auto"/>
              <w:right w:val="single" w:sz="4" w:space="0" w:color="auto"/>
            </w:tcBorders>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r>
      <w:tr w:rsidR="001E340A" w:rsidRPr="001E340A" w:rsidTr="002F5E1B">
        <w:trPr>
          <w:gridAfter w:val="2"/>
          <w:wAfter w:w="236" w:type="dxa"/>
          <w:trHeight w:val="108"/>
        </w:trPr>
        <w:tc>
          <w:tcPr>
            <w:tcW w:w="239" w:type="dxa"/>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30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single" w:sz="4" w:space="0" w:color="auto"/>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single" w:sz="4" w:space="0" w:color="auto"/>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single" w:sz="4" w:space="0" w:color="auto"/>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476" w:type="dxa"/>
            <w:gridSpan w:val="3"/>
            <w:tcBorders>
              <w:top w:val="single" w:sz="4" w:space="0" w:color="auto"/>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6" w:type="dxa"/>
            <w:gridSpan w:val="2"/>
            <w:tcBorders>
              <w:top w:val="single" w:sz="4" w:space="0" w:color="auto"/>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1111" w:type="dxa"/>
            <w:gridSpan w:val="5"/>
            <w:tcBorders>
              <w:top w:val="single" w:sz="4" w:space="0" w:color="auto"/>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r>
      <w:tr w:rsidR="001E340A" w:rsidRPr="001E340A" w:rsidTr="002F5E1B">
        <w:trPr>
          <w:trHeight w:val="264"/>
        </w:trPr>
        <w:tc>
          <w:tcPr>
            <w:tcW w:w="8969" w:type="dxa"/>
            <w:gridSpan w:val="98"/>
            <w:tcBorders>
              <w:top w:val="single" w:sz="4" w:space="0" w:color="auto"/>
              <w:left w:val="single" w:sz="4" w:space="0" w:color="auto"/>
              <w:bottom w:val="single" w:sz="4" w:space="0" w:color="auto"/>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Содержание задания (цель)</w:t>
            </w:r>
          </w:p>
        </w:tc>
        <w:tc>
          <w:tcPr>
            <w:tcW w:w="7295" w:type="dxa"/>
            <w:gridSpan w:val="8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Краткий отчет о выполнении задания</w:t>
            </w:r>
          </w:p>
        </w:tc>
        <w:tc>
          <w:tcPr>
            <w:tcW w:w="236"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r>
      <w:tr w:rsidR="001E340A" w:rsidRPr="001E340A" w:rsidTr="002F5E1B">
        <w:trPr>
          <w:trHeight w:val="264"/>
        </w:trPr>
        <w:tc>
          <w:tcPr>
            <w:tcW w:w="8969" w:type="dxa"/>
            <w:gridSpan w:val="98"/>
            <w:tcBorders>
              <w:top w:val="single" w:sz="4" w:space="0" w:color="auto"/>
              <w:left w:val="single" w:sz="4" w:space="0" w:color="auto"/>
              <w:bottom w:val="single" w:sz="4" w:space="0" w:color="auto"/>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8</w:t>
            </w:r>
          </w:p>
        </w:tc>
        <w:tc>
          <w:tcPr>
            <w:tcW w:w="7295" w:type="dxa"/>
            <w:gridSpan w:val="8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9</w:t>
            </w:r>
          </w:p>
        </w:tc>
        <w:tc>
          <w:tcPr>
            <w:tcW w:w="236"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r>
      <w:tr w:rsidR="001E340A" w:rsidRPr="001E340A" w:rsidTr="002F5E1B">
        <w:trPr>
          <w:trHeight w:val="264"/>
        </w:trPr>
        <w:tc>
          <w:tcPr>
            <w:tcW w:w="8969" w:type="dxa"/>
            <w:gridSpan w:val="98"/>
            <w:tcBorders>
              <w:top w:val="single" w:sz="4" w:space="0" w:color="auto"/>
              <w:left w:val="single" w:sz="4" w:space="0" w:color="auto"/>
              <w:bottom w:val="single" w:sz="4" w:space="0" w:color="000000"/>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7295" w:type="dxa"/>
            <w:gridSpan w:val="8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36" w:type="dxa"/>
            <w:gridSpan w:val="3"/>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r>
      <w:tr w:rsidR="001E340A" w:rsidRPr="001E340A" w:rsidTr="002F5E1B">
        <w:trPr>
          <w:trHeight w:val="108"/>
        </w:trPr>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30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1111" w:type="dxa"/>
            <w:gridSpan w:val="5"/>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r>
      <w:tr w:rsidR="001E340A" w:rsidRPr="001E340A" w:rsidTr="002F5E1B">
        <w:trPr>
          <w:trHeight w:val="264"/>
        </w:trPr>
        <w:tc>
          <w:tcPr>
            <w:tcW w:w="4893" w:type="dxa"/>
            <w:gridSpan w:val="47"/>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Заключение о выполнении задания</w:t>
            </w:r>
          </w:p>
        </w:tc>
        <w:tc>
          <w:tcPr>
            <w:tcW w:w="7363" w:type="dxa"/>
            <w:gridSpan w:val="93"/>
            <w:tcBorders>
              <w:top w:val="nil"/>
              <w:left w:val="nil"/>
              <w:bottom w:val="single" w:sz="4" w:space="0" w:color="auto"/>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43"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3"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3"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1701" w:type="dxa"/>
            <w:gridSpan w:val="22"/>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bCs/>
                <w:sz w:val="20"/>
                <w:szCs w:val="20"/>
                <w:lang w:eastAsia="ru-RU"/>
              </w:rPr>
            </w:pPr>
            <w:r w:rsidRPr="001E340A">
              <w:rPr>
                <w:rFonts w:ascii="Times New Roman" w:eastAsia="Times New Roman" w:hAnsi="Times New Roman" w:cs="Times New Roman"/>
                <w:bCs/>
                <w:sz w:val="20"/>
                <w:szCs w:val="20"/>
                <w:lang w:eastAsia="ru-RU"/>
              </w:rPr>
              <w:t>Работник</w:t>
            </w:r>
          </w:p>
        </w:tc>
        <w:tc>
          <w:tcPr>
            <w:tcW w:w="1578" w:type="dxa"/>
            <w:gridSpan w:val="7"/>
            <w:tcBorders>
              <w:top w:val="nil"/>
              <w:left w:val="nil"/>
              <w:bottom w:val="single" w:sz="4" w:space="0" w:color="auto"/>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3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r>
      <w:tr w:rsidR="001E340A" w:rsidRPr="001E340A" w:rsidTr="002F5E1B">
        <w:trPr>
          <w:trHeight w:val="195"/>
        </w:trPr>
        <w:tc>
          <w:tcPr>
            <w:tcW w:w="12256" w:type="dxa"/>
            <w:gridSpan w:val="140"/>
            <w:tcBorders>
              <w:top w:val="nil"/>
              <w:left w:val="nil"/>
              <w:bottom w:val="single" w:sz="4" w:space="0" w:color="auto"/>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43"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3"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3"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3"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3"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3"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3"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3"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3"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3"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1578" w:type="dxa"/>
            <w:gridSpan w:val="7"/>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(личная подпись)</w:t>
            </w:r>
          </w:p>
        </w:tc>
        <w:tc>
          <w:tcPr>
            <w:tcW w:w="23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r>
      <w:tr w:rsidR="001E340A" w:rsidRPr="001E340A" w:rsidTr="002F5E1B">
        <w:trPr>
          <w:trHeight w:val="108"/>
        </w:trPr>
        <w:tc>
          <w:tcPr>
            <w:tcW w:w="239" w:type="dxa"/>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30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6"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1111" w:type="dxa"/>
            <w:gridSpan w:val="7"/>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r>
      <w:tr w:rsidR="001E340A" w:rsidRPr="001E340A" w:rsidTr="002F5E1B">
        <w:trPr>
          <w:trHeight w:val="75"/>
        </w:trPr>
        <w:tc>
          <w:tcPr>
            <w:tcW w:w="239" w:type="dxa"/>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30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6"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1111" w:type="dxa"/>
            <w:gridSpan w:val="7"/>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r>
      <w:tr w:rsidR="001E340A" w:rsidRPr="001E340A" w:rsidTr="002F5E1B">
        <w:trPr>
          <w:trHeight w:val="75"/>
        </w:trPr>
        <w:tc>
          <w:tcPr>
            <w:tcW w:w="239" w:type="dxa"/>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30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6"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1111" w:type="dxa"/>
            <w:gridSpan w:val="7"/>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r>
      <w:tr w:rsidR="001E340A" w:rsidRPr="001E340A" w:rsidTr="002F5E1B">
        <w:trPr>
          <w:trHeight w:val="75"/>
        </w:trPr>
        <w:tc>
          <w:tcPr>
            <w:tcW w:w="239" w:type="dxa"/>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30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6"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1111" w:type="dxa"/>
            <w:gridSpan w:val="7"/>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r>
      <w:tr w:rsidR="001E340A" w:rsidRPr="001E340A" w:rsidTr="002F5E1B">
        <w:trPr>
          <w:trHeight w:val="264"/>
        </w:trPr>
        <w:tc>
          <w:tcPr>
            <w:tcW w:w="4348" w:type="dxa"/>
            <w:gridSpan w:val="39"/>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bCs/>
                <w:sz w:val="20"/>
                <w:szCs w:val="20"/>
                <w:lang w:eastAsia="ru-RU"/>
              </w:rPr>
            </w:pPr>
            <w:r w:rsidRPr="001E340A">
              <w:rPr>
                <w:rFonts w:ascii="Times New Roman" w:eastAsia="Times New Roman" w:hAnsi="Times New Roman" w:cs="Times New Roman"/>
                <w:bCs/>
                <w:sz w:val="20"/>
                <w:szCs w:val="20"/>
                <w:lang w:eastAsia="ru-RU"/>
              </w:rPr>
              <w:t xml:space="preserve">Руководитель </w:t>
            </w:r>
            <w:proofErr w:type="gramStart"/>
            <w:r w:rsidRPr="001E340A">
              <w:rPr>
                <w:rFonts w:ascii="Times New Roman" w:eastAsia="Times New Roman" w:hAnsi="Times New Roman" w:cs="Times New Roman"/>
                <w:bCs/>
                <w:sz w:val="20"/>
                <w:szCs w:val="20"/>
                <w:lang w:eastAsia="ru-RU"/>
              </w:rPr>
              <w:t>структурного</w:t>
            </w:r>
            <w:proofErr w:type="gramEnd"/>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30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1111" w:type="dxa"/>
            <w:gridSpan w:val="7"/>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r>
      <w:tr w:rsidR="001E340A" w:rsidRPr="001E340A" w:rsidTr="002F5E1B">
        <w:trPr>
          <w:trHeight w:val="264"/>
        </w:trPr>
        <w:tc>
          <w:tcPr>
            <w:tcW w:w="2174" w:type="dxa"/>
            <w:gridSpan w:val="17"/>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bCs/>
                <w:sz w:val="20"/>
                <w:szCs w:val="20"/>
                <w:lang w:eastAsia="ru-RU"/>
              </w:rPr>
            </w:pPr>
            <w:r w:rsidRPr="001E340A">
              <w:rPr>
                <w:rFonts w:ascii="Times New Roman" w:eastAsia="Times New Roman" w:hAnsi="Times New Roman" w:cs="Times New Roman"/>
                <w:bCs/>
                <w:sz w:val="20"/>
                <w:szCs w:val="20"/>
                <w:lang w:eastAsia="ru-RU"/>
              </w:rPr>
              <w:t>подразделения</w:t>
            </w:r>
          </w:p>
        </w:tc>
        <w:tc>
          <w:tcPr>
            <w:tcW w:w="2891" w:type="dxa"/>
            <w:gridSpan w:val="32"/>
            <w:tcBorders>
              <w:top w:val="nil"/>
              <w:left w:val="nil"/>
              <w:bottom w:val="single" w:sz="4" w:space="0" w:color="auto"/>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945" w:type="dxa"/>
            <w:gridSpan w:val="36"/>
            <w:tcBorders>
              <w:top w:val="nil"/>
              <w:left w:val="nil"/>
              <w:bottom w:val="single" w:sz="4" w:space="0" w:color="auto"/>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3600" w:type="dxa"/>
            <w:gridSpan w:val="46"/>
            <w:tcBorders>
              <w:top w:val="nil"/>
              <w:left w:val="nil"/>
              <w:bottom w:val="single" w:sz="4" w:space="0" w:color="auto"/>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40" w:type="dxa"/>
            <w:gridSpan w:val="4"/>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1111" w:type="dxa"/>
            <w:gridSpan w:val="7"/>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r>
      <w:tr w:rsidR="001E340A" w:rsidRPr="001E340A" w:rsidTr="002F5E1B">
        <w:trPr>
          <w:trHeight w:val="192"/>
        </w:trPr>
        <w:tc>
          <w:tcPr>
            <w:tcW w:w="239" w:type="dxa"/>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891" w:type="dxa"/>
            <w:gridSpan w:val="32"/>
            <w:tcBorders>
              <w:top w:val="single" w:sz="4" w:space="0" w:color="auto"/>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(должность)</w:t>
            </w: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945" w:type="dxa"/>
            <w:gridSpan w:val="36"/>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(личная подпись)</w:t>
            </w: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3600" w:type="dxa"/>
            <w:gridSpan w:val="46"/>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(расшифровка подписи)</w:t>
            </w: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6"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1111" w:type="dxa"/>
            <w:gridSpan w:val="7"/>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r>
      <w:tr w:rsidR="001E340A" w:rsidRPr="001E340A" w:rsidTr="002F5E1B">
        <w:trPr>
          <w:trHeight w:val="108"/>
        </w:trPr>
        <w:tc>
          <w:tcPr>
            <w:tcW w:w="239" w:type="dxa"/>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30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476"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6"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1111" w:type="dxa"/>
            <w:gridSpan w:val="7"/>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r>
      <w:tr w:rsidR="001E340A" w:rsidRPr="001E340A" w:rsidTr="002F5E1B">
        <w:trPr>
          <w:trHeight w:val="108"/>
        </w:trPr>
        <w:tc>
          <w:tcPr>
            <w:tcW w:w="239" w:type="dxa"/>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30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236"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c>
          <w:tcPr>
            <w:tcW w:w="1111" w:type="dxa"/>
            <w:gridSpan w:val="7"/>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6"/>
                <w:szCs w:val="6"/>
                <w:lang w:eastAsia="ru-RU"/>
              </w:rPr>
            </w:pPr>
          </w:p>
        </w:tc>
      </w:tr>
      <w:tr w:rsidR="001E340A" w:rsidRPr="001E340A" w:rsidTr="002F5E1B">
        <w:trPr>
          <w:trHeight w:val="264"/>
        </w:trPr>
        <w:tc>
          <w:tcPr>
            <w:tcW w:w="2174" w:type="dxa"/>
            <w:gridSpan w:val="17"/>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bCs/>
                <w:sz w:val="20"/>
                <w:szCs w:val="20"/>
                <w:lang w:eastAsia="ru-RU"/>
              </w:rPr>
            </w:pPr>
            <w:r w:rsidRPr="001E340A">
              <w:rPr>
                <w:rFonts w:ascii="Times New Roman" w:eastAsia="Times New Roman" w:hAnsi="Times New Roman" w:cs="Times New Roman"/>
                <w:bCs/>
                <w:sz w:val="20"/>
                <w:szCs w:val="20"/>
                <w:lang w:eastAsia="ru-RU"/>
              </w:rPr>
              <w:t>Руководитель</w:t>
            </w:r>
          </w:p>
        </w:tc>
        <w:tc>
          <w:tcPr>
            <w:tcW w:w="2891" w:type="dxa"/>
            <w:gridSpan w:val="32"/>
            <w:tcBorders>
              <w:top w:val="nil"/>
              <w:left w:val="nil"/>
              <w:bottom w:val="nil"/>
              <w:right w:val="nil"/>
            </w:tcBorders>
            <w:shd w:val="clear" w:color="auto" w:fill="auto"/>
            <w:noWrap/>
            <w:vAlign w:val="center"/>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309"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b/>
                <w:bCs/>
                <w:sz w:val="20"/>
                <w:szCs w:val="20"/>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476"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1111" w:type="dxa"/>
            <w:gridSpan w:val="7"/>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r>
      <w:tr w:rsidR="001E340A" w:rsidRPr="001E340A" w:rsidTr="002F5E1B">
        <w:trPr>
          <w:gridAfter w:val="4"/>
          <w:wAfter w:w="726" w:type="dxa"/>
          <w:trHeight w:val="264"/>
        </w:trPr>
        <w:tc>
          <w:tcPr>
            <w:tcW w:w="1935" w:type="dxa"/>
            <w:gridSpan w:val="15"/>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bCs/>
                <w:sz w:val="20"/>
                <w:szCs w:val="20"/>
                <w:lang w:eastAsia="ru-RU"/>
              </w:rPr>
            </w:pPr>
            <w:r w:rsidRPr="001E340A">
              <w:rPr>
                <w:rFonts w:ascii="Times New Roman" w:eastAsia="Times New Roman" w:hAnsi="Times New Roman" w:cs="Times New Roman"/>
                <w:bCs/>
                <w:sz w:val="20"/>
                <w:szCs w:val="20"/>
                <w:lang w:eastAsia="ru-RU"/>
              </w:rPr>
              <w:t>организации</w:t>
            </w:r>
          </w:p>
        </w:tc>
        <w:tc>
          <w:tcPr>
            <w:tcW w:w="3130" w:type="dxa"/>
            <w:gridSpan w:val="34"/>
            <w:tcBorders>
              <w:top w:val="nil"/>
              <w:left w:val="nil"/>
              <w:bottom w:val="single" w:sz="4" w:space="0" w:color="auto"/>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945" w:type="dxa"/>
            <w:gridSpan w:val="36"/>
            <w:tcBorders>
              <w:top w:val="nil"/>
              <w:left w:val="nil"/>
              <w:bottom w:val="single" w:sz="4" w:space="0" w:color="auto"/>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3120" w:type="dxa"/>
            <w:gridSpan w:val="40"/>
            <w:tcBorders>
              <w:top w:val="nil"/>
              <w:left w:val="nil"/>
              <w:bottom w:val="single" w:sz="4" w:space="0" w:color="auto"/>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b/>
                <w:bCs/>
                <w:sz w:val="20"/>
                <w:szCs w:val="20"/>
                <w:lang w:eastAsia="ru-RU"/>
              </w:rPr>
            </w:pPr>
          </w:p>
        </w:tc>
        <w:tc>
          <w:tcPr>
            <w:tcW w:w="240" w:type="dxa"/>
            <w:gridSpan w:val="4"/>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956" w:type="dxa"/>
            <w:gridSpan w:val="9"/>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857" w:type="dxa"/>
            <w:gridSpan w:val="5"/>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r>
      <w:tr w:rsidR="001E340A" w:rsidRPr="001E340A" w:rsidTr="002F5E1B">
        <w:trPr>
          <w:gridAfter w:val="4"/>
          <w:wAfter w:w="726" w:type="dxa"/>
          <w:trHeight w:val="192"/>
        </w:trPr>
        <w:tc>
          <w:tcPr>
            <w:tcW w:w="239" w:type="dxa"/>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62" w:type="dxa"/>
            <w:gridSpan w:val="2"/>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39" w:type="dxa"/>
            <w:gridSpan w:val="2"/>
            <w:tcBorders>
              <w:top w:val="nil"/>
              <w:left w:val="nil"/>
              <w:bottom w:val="nil"/>
              <w:right w:val="nil"/>
            </w:tcBorders>
            <w:shd w:val="clear" w:color="auto" w:fill="auto"/>
            <w:noWrap/>
            <w:vAlign w:val="center"/>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3130" w:type="dxa"/>
            <w:gridSpan w:val="34"/>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(должность)</w:t>
            </w: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945" w:type="dxa"/>
            <w:gridSpan w:val="36"/>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(личная подпись)</w:t>
            </w: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3120" w:type="dxa"/>
            <w:gridSpan w:val="40"/>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r w:rsidRPr="001E340A">
              <w:rPr>
                <w:rFonts w:ascii="Times New Roman" w:eastAsia="Times New Roman" w:hAnsi="Times New Roman" w:cs="Times New Roman"/>
                <w:sz w:val="14"/>
                <w:szCs w:val="14"/>
                <w:lang w:eastAsia="ru-RU"/>
              </w:rPr>
              <w:t>(расшифровка подписи)</w:t>
            </w: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240" w:type="dxa"/>
            <w:gridSpan w:val="3"/>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956" w:type="dxa"/>
            <w:gridSpan w:val="9"/>
            <w:tcBorders>
              <w:top w:val="nil"/>
              <w:left w:val="nil"/>
              <w:bottom w:val="nil"/>
              <w:right w:val="nil"/>
            </w:tcBorders>
            <w:shd w:val="clear" w:color="auto" w:fill="auto"/>
            <w:noWrap/>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c>
          <w:tcPr>
            <w:tcW w:w="857" w:type="dxa"/>
            <w:gridSpan w:val="5"/>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14"/>
                <w:szCs w:val="14"/>
                <w:lang w:eastAsia="ru-RU"/>
              </w:rPr>
            </w:pPr>
          </w:p>
        </w:tc>
      </w:tr>
      <w:tr w:rsidR="001E340A" w:rsidRPr="001E340A" w:rsidTr="002F5E1B">
        <w:trPr>
          <w:trHeight w:val="264"/>
        </w:trPr>
        <w:tc>
          <w:tcPr>
            <w:tcW w:w="239" w:type="dxa"/>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9"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w:t>
            </w:r>
          </w:p>
        </w:tc>
        <w:tc>
          <w:tcPr>
            <w:tcW w:w="717" w:type="dxa"/>
            <w:gridSpan w:val="6"/>
            <w:tcBorders>
              <w:top w:val="nil"/>
              <w:left w:val="nil"/>
              <w:bottom w:val="single" w:sz="4" w:space="0" w:color="auto"/>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62"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right"/>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w:t>
            </w:r>
          </w:p>
        </w:tc>
        <w:tc>
          <w:tcPr>
            <w:tcW w:w="2868" w:type="dxa"/>
            <w:gridSpan w:val="33"/>
            <w:tcBorders>
              <w:top w:val="nil"/>
              <w:left w:val="nil"/>
              <w:bottom w:val="single" w:sz="4" w:space="0" w:color="auto"/>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23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309"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ind w:left="-112" w:right="-78"/>
              <w:jc w:val="right"/>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20</w:t>
            </w:r>
          </w:p>
        </w:tc>
        <w:tc>
          <w:tcPr>
            <w:tcW w:w="478" w:type="dxa"/>
            <w:gridSpan w:val="6"/>
            <w:tcBorders>
              <w:top w:val="nil"/>
              <w:left w:val="nil"/>
              <w:bottom w:val="single" w:sz="4" w:space="0" w:color="auto"/>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r w:rsidRPr="001E340A">
              <w:rPr>
                <w:rFonts w:ascii="Times New Roman" w:eastAsia="Times New Roman" w:hAnsi="Times New Roman" w:cs="Times New Roman"/>
                <w:sz w:val="20"/>
                <w:szCs w:val="20"/>
                <w:lang w:eastAsia="ru-RU"/>
              </w:rPr>
              <w:t> </w:t>
            </w:r>
          </w:p>
        </w:tc>
        <w:tc>
          <w:tcPr>
            <w:tcW w:w="479" w:type="dxa"/>
            <w:gridSpan w:val="6"/>
            <w:tcBorders>
              <w:top w:val="nil"/>
              <w:left w:val="nil"/>
              <w:bottom w:val="nil"/>
              <w:right w:val="nil"/>
            </w:tcBorders>
            <w:shd w:val="clear" w:color="auto" w:fill="auto"/>
            <w:noWrap/>
            <w:vAlign w:val="bottom"/>
            <w:hideMark/>
          </w:tcPr>
          <w:p w:rsidR="002F5E1B" w:rsidRPr="001E340A" w:rsidRDefault="002F5E1B" w:rsidP="002F5E1B">
            <w:pPr>
              <w:spacing w:after="0" w:line="240" w:lineRule="auto"/>
              <w:rPr>
                <w:rFonts w:ascii="Times New Roman" w:eastAsia="Times New Roman" w:hAnsi="Times New Roman" w:cs="Times New Roman"/>
                <w:sz w:val="20"/>
                <w:szCs w:val="20"/>
                <w:lang w:eastAsia="ru-RU"/>
              </w:rPr>
            </w:pPr>
            <w:proofErr w:type="gramStart"/>
            <w:r w:rsidRPr="001E340A">
              <w:rPr>
                <w:rFonts w:ascii="Times New Roman" w:eastAsia="Times New Roman" w:hAnsi="Times New Roman" w:cs="Times New Roman"/>
                <w:sz w:val="20"/>
                <w:szCs w:val="20"/>
                <w:lang w:eastAsia="ru-RU"/>
              </w:rPr>
              <w:t>г</w:t>
            </w:r>
            <w:proofErr w:type="gramEnd"/>
            <w:r w:rsidRPr="001E340A">
              <w:rPr>
                <w:rFonts w:ascii="Times New Roman" w:eastAsia="Times New Roman" w:hAnsi="Times New Roman" w:cs="Times New Roman"/>
                <w:sz w:val="20"/>
                <w:szCs w:val="20"/>
                <w:lang w:eastAsia="ru-RU"/>
              </w:rPr>
              <w:t>.</w:t>
            </w: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4"/>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40"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476" w:type="dxa"/>
            <w:gridSpan w:val="3"/>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c>
          <w:tcPr>
            <w:tcW w:w="1347" w:type="dxa"/>
            <w:gridSpan w:val="7"/>
            <w:tcBorders>
              <w:top w:val="nil"/>
              <w:left w:val="nil"/>
              <w:bottom w:val="nil"/>
              <w:right w:val="nil"/>
            </w:tcBorders>
            <w:shd w:val="clear" w:color="auto" w:fill="auto"/>
            <w:noWrap/>
            <w:vAlign w:val="bottom"/>
            <w:hideMark/>
          </w:tcPr>
          <w:p w:rsidR="002F5E1B" w:rsidRPr="001E340A" w:rsidRDefault="002F5E1B" w:rsidP="002F5E1B">
            <w:pPr>
              <w:spacing w:after="0" w:line="240" w:lineRule="auto"/>
              <w:jc w:val="center"/>
              <w:rPr>
                <w:rFonts w:ascii="Times New Roman" w:eastAsia="Times New Roman" w:hAnsi="Times New Roman" w:cs="Times New Roman"/>
                <w:sz w:val="20"/>
                <w:szCs w:val="20"/>
                <w:lang w:eastAsia="ru-RU"/>
              </w:rPr>
            </w:pPr>
          </w:p>
        </w:tc>
      </w:tr>
    </w:tbl>
    <w:p w:rsidR="002F5E1B" w:rsidRPr="001E340A" w:rsidRDefault="002F5E1B" w:rsidP="002F5E1B">
      <w:pPr>
        <w:spacing w:line="240" w:lineRule="auto"/>
        <w:jc w:val="both"/>
        <w:sectPr w:rsidR="002F5E1B" w:rsidRPr="001E340A" w:rsidSect="002F5E1B">
          <w:pgSz w:w="16838" w:h="11906" w:orient="landscape"/>
          <w:pgMar w:top="567" w:right="567" w:bottom="567" w:left="567" w:header="709" w:footer="709" w:gutter="0"/>
          <w:cols w:space="708"/>
          <w:docGrid w:linePitch="360"/>
        </w:sectPr>
      </w:pPr>
    </w:p>
    <w:p w:rsidR="002F5E1B" w:rsidRPr="001E340A" w:rsidRDefault="002F5E1B" w:rsidP="002F5E1B">
      <w:pPr>
        <w:spacing w:after="0" w:line="240" w:lineRule="auto"/>
        <w:jc w:val="right"/>
        <w:rPr>
          <w:rFonts w:ascii="Times New Roman" w:hAnsi="Times New Roman" w:cs="Times New Roman"/>
          <w:sz w:val="28"/>
          <w:szCs w:val="28"/>
        </w:rPr>
      </w:pPr>
      <w:r w:rsidRPr="001E340A">
        <w:rPr>
          <w:rFonts w:ascii="Times New Roman" w:hAnsi="Times New Roman" w:cs="Times New Roman"/>
          <w:sz w:val="28"/>
          <w:szCs w:val="28"/>
        </w:rPr>
        <w:lastRenderedPageBreak/>
        <w:t xml:space="preserve">Приложение 2 к Положению о порядке и размерах </w:t>
      </w:r>
    </w:p>
    <w:p w:rsidR="002F5E1B" w:rsidRPr="001E340A" w:rsidRDefault="002F5E1B" w:rsidP="002F5E1B">
      <w:pPr>
        <w:spacing w:line="240" w:lineRule="auto"/>
        <w:jc w:val="right"/>
        <w:rPr>
          <w:rFonts w:ascii="Times New Roman" w:hAnsi="Times New Roman" w:cs="Times New Roman"/>
          <w:sz w:val="28"/>
          <w:szCs w:val="28"/>
        </w:rPr>
      </w:pPr>
      <w:r w:rsidRPr="001E340A">
        <w:rPr>
          <w:rFonts w:ascii="Times New Roman" w:hAnsi="Times New Roman" w:cs="Times New Roman"/>
          <w:sz w:val="28"/>
          <w:szCs w:val="28"/>
        </w:rPr>
        <w:t>возмещения расходов, связанных со служебными командировками, лицам, замещающие муниципальные должности и  работникам органов местного самоуправления города Сургута</w:t>
      </w: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r w:rsidRPr="001E340A">
        <w:rPr>
          <w:rFonts w:ascii="Times New Roman" w:eastAsiaTheme="minorEastAsia" w:hAnsi="Times New Roman" w:cs="Times New Roman"/>
          <w:bCs/>
          <w:sz w:val="28"/>
          <w:szCs w:val="28"/>
          <w:lang w:eastAsia="ru-RU"/>
        </w:rPr>
        <w:t>Предельные нормы</w:t>
      </w:r>
      <w:r w:rsidRPr="001E340A">
        <w:rPr>
          <w:rFonts w:ascii="Times New Roman" w:eastAsiaTheme="minorEastAsia" w:hAnsi="Times New Roman" w:cs="Times New Roman"/>
          <w:bCs/>
          <w:sz w:val="28"/>
          <w:szCs w:val="28"/>
          <w:lang w:eastAsia="ru-RU"/>
        </w:rPr>
        <w:br/>
        <w:t>возмещения расходов по найму жилого помещения при служебных командировках на территории иностранных государств</w:t>
      </w:r>
    </w:p>
    <w:tbl>
      <w:tblPr>
        <w:tblStyle w:val="ac"/>
        <w:tblW w:w="0" w:type="auto"/>
        <w:tblLook w:val="04A0" w:firstRow="1" w:lastRow="0" w:firstColumn="1" w:lastColumn="0" w:noHBand="0" w:noVBand="1"/>
      </w:tblPr>
      <w:tblGrid>
        <w:gridCol w:w="1271"/>
        <w:gridCol w:w="2835"/>
        <w:gridCol w:w="2729"/>
        <w:gridCol w:w="2510"/>
      </w:tblGrid>
      <w:tr w:rsidR="002F5E1B" w:rsidRPr="001E340A" w:rsidTr="002F5E1B">
        <w:trPr>
          <w:trHeight w:val="1200"/>
        </w:trPr>
        <w:tc>
          <w:tcPr>
            <w:tcW w:w="1271" w:type="dxa"/>
          </w:tcPr>
          <w:p w:rsidR="002F5E1B" w:rsidRPr="001E340A" w:rsidRDefault="002F5E1B" w:rsidP="002F5E1B">
            <w:pPr>
              <w:jc w:val="center"/>
              <w:rPr>
                <w:rFonts w:ascii="Times New Roman" w:hAnsi="Times New Roman" w:cs="Times New Roman"/>
                <w:sz w:val="24"/>
                <w:szCs w:val="24"/>
              </w:rPr>
            </w:pPr>
          </w:p>
          <w:p w:rsidR="002F5E1B" w:rsidRPr="001E340A" w:rsidRDefault="002F5E1B" w:rsidP="002F5E1B">
            <w:pPr>
              <w:jc w:val="center"/>
              <w:rPr>
                <w:rFonts w:ascii="Times New Roman" w:hAnsi="Times New Roman" w:cs="Times New Roman"/>
                <w:sz w:val="24"/>
                <w:szCs w:val="24"/>
                <w:lang w:val="en-US"/>
              </w:rPr>
            </w:pPr>
            <w:r w:rsidRPr="001E340A">
              <w:rPr>
                <w:rFonts w:ascii="Times New Roman" w:hAnsi="Times New Roman" w:cs="Times New Roman"/>
                <w:sz w:val="24"/>
                <w:szCs w:val="24"/>
                <w:lang w:val="en-US"/>
              </w:rPr>
              <w:t>N</w:t>
            </w:r>
          </w:p>
          <w:p w:rsidR="002F5E1B" w:rsidRPr="001E340A" w:rsidRDefault="002F5E1B" w:rsidP="002F5E1B">
            <w:pPr>
              <w:jc w:val="center"/>
              <w:rPr>
                <w:rFonts w:ascii="Times New Roman" w:hAnsi="Times New Roman" w:cs="Times New Roman"/>
                <w:sz w:val="24"/>
                <w:szCs w:val="24"/>
              </w:rPr>
            </w:pPr>
            <w:proofErr w:type="gramStart"/>
            <w:r w:rsidRPr="001E340A">
              <w:rPr>
                <w:rFonts w:ascii="Times New Roman" w:hAnsi="Times New Roman" w:cs="Times New Roman"/>
                <w:sz w:val="24"/>
                <w:szCs w:val="24"/>
              </w:rPr>
              <w:t>п</w:t>
            </w:r>
            <w:proofErr w:type="gramEnd"/>
            <w:r w:rsidRPr="001E340A">
              <w:rPr>
                <w:rFonts w:ascii="Times New Roman" w:hAnsi="Times New Roman" w:cs="Times New Roman"/>
                <w:sz w:val="24"/>
                <w:szCs w:val="24"/>
              </w:rPr>
              <w:t>/п</w:t>
            </w:r>
          </w:p>
        </w:tc>
        <w:tc>
          <w:tcPr>
            <w:tcW w:w="2835" w:type="dxa"/>
            <w:hideMark/>
          </w:tcPr>
          <w:p w:rsidR="002F5E1B" w:rsidRPr="001E340A" w:rsidRDefault="002F5E1B" w:rsidP="002F5E1B">
            <w:pPr>
              <w:jc w:val="center"/>
              <w:rPr>
                <w:rFonts w:ascii="Times New Roman" w:hAnsi="Times New Roman" w:cs="Times New Roman"/>
                <w:sz w:val="24"/>
                <w:szCs w:val="24"/>
              </w:rPr>
            </w:pPr>
          </w:p>
          <w:p w:rsidR="002F5E1B" w:rsidRPr="001E340A" w:rsidRDefault="002F5E1B" w:rsidP="002F5E1B">
            <w:pPr>
              <w:jc w:val="center"/>
              <w:rPr>
                <w:rFonts w:ascii="Times New Roman" w:hAnsi="Times New Roman" w:cs="Times New Roman"/>
                <w:sz w:val="24"/>
                <w:szCs w:val="24"/>
              </w:rPr>
            </w:pPr>
            <w:r w:rsidRPr="001E340A">
              <w:rPr>
                <w:rFonts w:ascii="Times New Roman" w:hAnsi="Times New Roman" w:cs="Times New Roman"/>
                <w:sz w:val="24"/>
                <w:szCs w:val="24"/>
              </w:rPr>
              <w:t>Страны</w:t>
            </w:r>
          </w:p>
        </w:tc>
        <w:tc>
          <w:tcPr>
            <w:tcW w:w="2729" w:type="dxa"/>
            <w:hideMark/>
          </w:tcPr>
          <w:p w:rsidR="002F5E1B" w:rsidRPr="001E340A" w:rsidRDefault="002F5E1B" w:rsidP="002F5E1B">
            <w:pPr>
              <w:jc w:val="center"/>
              <w:rPr>
                <w:rFonts w:ascii="Times New Roman" w:hAnsi="Times New Roman" w:cs="Times New Roman"/>
                <w:sz w:val="24"/>
                <w:szCs w:val="24"/>
              </w:rPr>
            </w:pPr>
          </w:p>
          <w:p w:rsidR="002F5E1B" w:rsidRPr="001E340A" w:rsidRDefault="002F5E1B" w:rsidP="002F5E1B">
            <w:pPr>
              <w:jc w:val="center"/>
              <w:rPr>
                <w:rFonts w:ascii="Times New Roman" w:hAnsi="Times New Roman" w:cs="Times New Roman"/>
                <w:sz w:val="24"/>
                <w:szCs w:val="24"/>
              </w:rPr>
            </w:pPr>
            <w:r w:rsidRPr="001E340A">
              <w:rPr>
                <w:rFonts w:ascii="Times New Roman" w:hAnsi="Times New Roman" w:cs="Times New Roman"/>
                <w:sz w:val="24"/>
                <w:szCs w:val="24"/>
              </w:rPr>
              <w:t>Наименование иностранной валюты</w:t>
            </w:r>
          </w:p>
        </w:tc>
        <w:tc>
          <w:tcPr>
            <w:tcW w:w="2510" w:type="dxa"/>
            <w:hideMark/>
          </w:tcPr>
          <w:p w:rsidR="002F5E1B" w:rsidRPr="001E340A" w:rsidRDefault="002F5E1B" w:rsidP="002F5E1B">
            <w:pPr>
              <w:jc w:val="center"/>
              <w:rPr>
                <w:rFonts w:ascii="Times New Roman" w:hAnsi="Times New Roman" w:cs="Times New Roman"/>
                <w:sz w:val="24"/>
                <w:szCs w:val="24"/>
              </w:rPr>
            </w:pPr>
            <w:r w:rsidRPr="001E340A">
              <w:rPr>
                <w:rFonts w:ascii="Times New Roman" w:hAnsi="Times New Roman" w:cs="Times New Roman"/>
                <w:sz w:val="24"/>
                <w:szCs w:val="24"/>
              </w:rPr>
              <w:t>Предельная норма возмещения расходов по найму жилого помещения в сутки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Австралия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Австрия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Азербайджан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75 в Баку, до 60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Албания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Алжир</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85</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Ангола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140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Андорра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140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 xml:space="preserve">Антигуа и </w:t>
            </w:r>
            <w:proofErr w:type="spellStart"/>
            <w:r w:rsidRPr="001E340A">
              <w:rPr>
                <w:rFonts w:ascii="Times New Roman" w:hAnsi="Times New Roman" w:cs="Times New Roman"/>
                <w:sz w:val="24"/>
                <w:szCs w:val="24"/>
              </w:rPr>
              <w:t>Барбуда</w:t>
            </w:r>
            <w:proofErr w:type="spellEnd"/>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Аргентина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Армения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 в Ереване, до 80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Афганистан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Багамские острова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Бангладеш</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Барбадос</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Бахрейн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Белиз</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Белоруссия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 в Минске, до 80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Бельгия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Бенин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95</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Бермудские Острова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Болгария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Боливия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80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Босния и Герцеговина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Ботсвана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Бразилия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160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Бруней</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Буркина-Фасо</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140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Бурунди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Вануату</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Великобритания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Английские фунты стерлингов</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 в Лондоне, до 100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Венгрия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Венесуэла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Вьетнам</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Габон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Гаити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80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Гайана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Гамбия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Гана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Гватемала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Гвинея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Гвинея-Бисау</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Германия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200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Гибралтар</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60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Гондурас</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60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Гренада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70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Греция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Грузия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95 в Тбилиси, до 80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Дания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Датские кроны</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Джибути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Доминиканская Республика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Египет</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Замбия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155</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Заморские территории Франции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Зимбабве</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Израиль</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Индия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Индонезия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Иордания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60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Ирак</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Иран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Ирландия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Исландия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160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Испания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140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Италия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Йемен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Кабо-Верде</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70</w:t>
            </w:r>
          </w:p>
        </w:tc>
      </w:tr>
      <w:tr w:rsidR="002F5E1B" w:rsidRPr="001E340A" w:rsidTr="002F5E1B">
        <w:trPr>
          <w:trHeight w:val="9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Казахстан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 в Алма-Ате и Астане, до 70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Каймановы острова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Камбоджа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Камерун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Канада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Катар</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Кения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Кипр</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140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Киргизия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 в Бишкеке, до 70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Китай</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Китай (Гонконг)</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Китай (Тайвань)</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КНДР</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170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Колумбия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Коморские Острова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Конго</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Демократическая Республика Конго</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Коста-Рика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 xml:space="preserve">Кот </w:t>
            </w:r>
            <w:proofErr w:type="spellStart"/>
            <w:r w:rsidRPr="001E340A">
              <w:rPr>
                <w:rFonts w:ascii="Times New Roman" w:hAnsi="Times New Roman" w:cs="Times New Roman"/>
                <w:sz w:val="24"/>
                <w:szCs w:val="24"/>
              </w:rPr>
              <w:t>д'Ивуар</w:t>
            </w:r>
            <w:proofErr w:type="spellEnd"/>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Куба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Кувейт</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Лаос</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Латвия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 в Риге, до 65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Лесото</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Либерия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115</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Ливан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60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Ливия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Литва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 в Вильнюсе, до 115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Лихтенштейн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Люксембург</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Маврикий</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Мавритания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Мадагаскар</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Макао</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Македония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Малави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Малайзия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Мали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140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Мальдивы</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Мальта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Марокко</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Мексика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Мозамбик</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Молдавия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 в Кишиневе, до 50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Монако</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Монголия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Мьянма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80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Намибия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140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Науру</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Непал</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85</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Нигер</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Нигерия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Нидерланды</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200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Никарагуа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Новая Зеландия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Новая Каледония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Норвегия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Норвежские кроны</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1055</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Объединенные Арабские Эмираты</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155</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Оман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Пакистан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Палау остров</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Панама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Папуа-Новая Гвинея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Парагвай</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70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Перу</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Палестина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Польша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95</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Португалия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95</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Пуэрто-Рико</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170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Республика Кирибати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Республика Корея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180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Руанда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Румыния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Сальвадор</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Самоа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Сан-Марино</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Сан-Томе и Принсипи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Саудовская Аравия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Свазиленд</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Сейшельские Острова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170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Сенегал</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Сент-Люсия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Сербия и Черногория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95</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Сингапур</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170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Сирия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Словакия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Словения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Содружество Доминики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80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Соломоновы острова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Сомали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Судан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160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Суринам</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США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350 в Нью-Йорке, до 260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proofErr w:type="spellStart"/>
            <w:r w:rsidRPr="001E340A">
              <w:rPr>
                <w:rFonts w:ascii="Times New Roman" w:hAnsi="Times New Roman" w:cs="Times New Roman"/>
                <w:sz w:val="24"/>
                <w:szCs w:val="24"/>
              </w:rPr>
              <w:t>Сьера</w:t>
            </w:r>
            <w:proofErr w:type="spellEnd"/>
            <w:r w:rsidRPr="001E340A">
              <w:rPr>
                <w:rFonts w:ascii="Times New Roman" w:hAnsi="Times New Roman" w:cs="Times New Roman"/>
                <w:sz w:val="24"/>
                <w:szCs w:val="24"/>
              </w:rPr>
              <w:t>-Леоне</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Таджикистан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 в Душанбе, до 80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Таиланд</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140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Танзания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Того</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Тонга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115</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Тринидад и Тобаго</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Тунис</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95</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Туркмения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50 в Ашхабаде, до 35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Турция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Уганда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Узбекистан</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 в Ташкенте, до 40 на остальной территории</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Украина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 в Киеве, до 100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Уругвай</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70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Фиджи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70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Филиппины</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150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Финляндия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180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Франция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Евро</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185</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Хорватия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Центральноафриканская Республика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Чад</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170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Чехия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140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Чили</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Швейцария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Швейцарские франки</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270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Швеция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Шведские кроны</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2000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proofErr w:type="gramStart"/>
            <w:r w:rsidRPr="001E340A">
              <w:rPr>
                <w:rFonts w:ascii="Times New Roman" w:hAnsi="Times New Roman" w:cs="Times New Roman"/>
                <w:sz w:val="24"/>
                <w:szCs w:val="24"/>
              </w:rPr>
              <w:t>Шри Ланка</w:t>
            </w:r>
            <w:proofErr w:type="gramEnd"/>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70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Эквадор</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75</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Экваториальная Гвинея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110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Эритрея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70</w:t>
            </w:r>
          </w:p>
        </w:tc>
      </w:tr>
      <w:tr w:rsidR="002F5E1B" w:rsidRPr="001E340A" w:rsidTr="002F5E1B">
        <w:trPr>
          <w:trHeight w:val="6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Эстония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120 в Таллине, до 60 на остальной территории</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Эфиопия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ЮАР</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Ямайка</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130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Япония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Японские йены</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24 000</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Абхазия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95</w:t>
            </w:r>
          </w:p>
        </w:tc>
      </w:tr>
      <w:tr w:rsidR="002F5E1B" w:rsidRPr="001E340A" w:rsidTr="002F5E1B">
        <w:trPr>
          <w:trHeight w:val="300"/>
        </w:trPr>
        <w:tc>
          <w:tcPr>
            <w:tcW w:w="1271" w:type="dxa"/>
          </w:tcPr>
          <w:p w:rsidR="002F5E1B" w:rsidRPr="001E340A" w:rsidRDefault="002F5E1B" w:rsidP="002F5E1B">
            <w:pPr>
              <w:numPr>
                <w:ilvl w:val="0"/>
                <w:numId w:val="19"/>
              </w:numPr>
              <w:contextualSpacing/>
              <w:rPr>
                <w:rFonts w:ascii="Times New Roman" w:hAnsi="Times New Roman" w:cs="Times New Roman"/>
                <w:sz w:val="24"/>
                <w:szCs w:val="24"/>
              </w:rPr>
            </w:pPr>
          </w:p>
        </w:tc>
        <w:tc>
          <w:tcPr>
            <w:tcW w:w="2835"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Южная Осетия</w:t>
            </w:r>
          </w:p>
        </w:tc>
        <w:tc>
          <w:tcPr>
            <w:tcW w:w="272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доллары США</w:t>
            </w:r>
          </w:p>
        </w:tc>
        <w:tc>
          <w:tcPr>
            <w:tcW w:w="25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 95</w:t>
            </w:r>
          </w:p>
        </w:tc>
      </w:tr>
    </w:tbl>
    <w:p w:rsidR="002F5E1B" w:rsidRPr="001E340A" w:rsidRDefault="002F5E1B" w:rsidP="002F5E1B">
      <w:pPr>
        <w:rPr>
          <w:lang w:eastAsia="ru-RU"/>
        </w:rPr>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p>
    <w:p w:rsidR="002F5E1B" w:rsidRPr="001E340A" w:rsidRDefault="002F5E1B" w:rsidP="002F5E1B">
      <w:pPr>
        <w:spacing w:after="0" w:line="240" w:lineRule="auto"/>
        <w:jc w:val="right"/>
        <w:rPr>
          <w:rFonts w:ascii="Times New Roman" w:hAnsi="Times New Roman" w:cs="Times New Roman"/>
          <w:sz w:val="28"/>
          <w:szCs w:val="28"/>
        </w:rPr>
      </w:pPr>
      <w:r w:rsidRPr="001E340A">
        <w:rPr>
          <w:rFonts w:ascii="Times New Roman" w:hAnsi="Times New Roman" w:cs="Times New Roman"/>
          <w:sz w:val="28"/>
          <w:szCs w:val="28"/>
        </w:rPr>
        <w:lastRenderedPageBreak/>
        <w:t xml:space="preserve">Приложение 3 </w:t>
      </w:r>
    </w:p>
    <w:p w:rsidR="002F5E1B" w:rsidRPr="001E340A" w:rsidRDefault="002F5E1B" w:rsidP="002F5E1B">
      <w:pPr>
        <w:spacing w:after="0" w:line="240" w:lineRule="auto"/>
        <w:jc w:val="right"/>
        <w:rPr>
          <w:rFonts w:ascii="Times New Roman" w:hAnsi="Times New Roman" w:cs="Times New Roman"/>
          <w:sz w:val="28"/>
          <w:szCs w:val="28"/>
        </w:rPr>
      </w:pPr>
      <w:r w:rsidRPr="001E340A">
        <w:rPr>
          <w:rFonts w:ascii="Times New Roman" w:hAnsi="Times New Roman" w:cs="Times New Roman"/>
          <w:sz w:val="28"/>
          <w:szCs w:val="28"/>
        </w:rPr>
        <w:t xml:space="preserve">к Положению о порядке и размерах </w:t>
      </w:r>
    </w:p>
    <w:p w:rsidR="002F5E1B" w:rsidRPr="001E340A" w:rsidRDefault="002F5E1B" w:rsidP="002F5E1B">
      <w:pPr>
        <w:spacing w:after="0" w:line="240" w:lineRule="auto"/>
        <w:jc w:val="right"/>
        <w:rPr>
          <w:rFonts w:ascii="Times New Roman" w:hAnsi="Times New Roman" w:cs="Times New Roman"/>
          <w:sz w:val="28"/>
          <w:szCs w:val="28"/>
        </w:rPr>
      </w:pPr>
      <w:r w:rsidRPr="001E340A">
        <w:rPr>
          <w:rFonts w:ascii="Times New Roman" w:hAnsi="Times New Roman" w:cs="Times New Roman"/>
          <w:sz w:val="28"/>
          <w:szCs w:val="28"/>
        </w:rPr>
        <w:t xml:space="preserve">возмещения расходов, связанных </w:t>
      </w:r>
    </w:p>
    <w:p w:rsidR="002F5E1B" w:rsidRPr="001E340A" w:rsidRDefault="002F5E1B" w:rsidP="002F5E1B">
      <w:pPr>
        <w:spacing w:after="0" w:line="240" w:lineRule="auto"/>
        <w:jc w:val="right"/>
        <w:rPr>
          <w:rFonts w:ascii="Times New Roman" w:hAnsi="Times New Roman" w:cs="Times New Roman"/>
          <w:sz w:val="28"/>
          <w:szCs w:val="28"/>
        </w:rPr>
      </w:pPr>
      <w:r w:rsidRPr="001E340A">
        <w:rPr>
          <w:rFonts w:ascii="Times New Roman" w:hAnsi="Times New Roman" w:cs="Times New Roman"/>
          <w:sz w:val="28"/>
          <w:szCs w:val="28"/>
        </w:rPr>
        <w:t xml:space="preserve">со служебными командировками, </w:t>
      </w:r>
    </w:p>
    <w:p w:rsidR="002F5E1B" w:rsidRPr="001E340A" w:rsidRDefault="002F5E1B" w:rsidP="002F5E1B">
      <w:pPr>
        <w:spacing w:after="0" w:line="240" w:lineRule="auto"/>
        <w:jc w:val="right"/>
        <w:rPr>
          <w:rFonts w:ascii="Times New Roman" w:hAnsi="Times New Roman" w:cs="Times New Roman"/>
          <w:sz w:val="28"/>
          <w:szCs w:val="28"/>
        </w:rPr>
      </w:pPr>
      <w:r w:rsidRPr="001E340A">
        <w:rPr>
          <w:rFonts w:ascii="Times New Roman" w:hAnsi="Times New Roman" w:cs="Times New Roman"/>
          <w:sz w:val="28"/>
          <w:szCs w:val="28"/>
        </w:rPr>
        <w:t xml:space="preserve">лицам, </w:t>
      </w:r>
      <w:proofErr w:type="gramStart"/>
      <w:r w:rsidRPr="001E340A">
        <w:rPr>
          <w:rFonts w:ascii="Times New Roman" w:hAnsi="Times New Roman" w:cs="Times New Roman"/>
          <w:sz w:val="28"/>
          <w:szCs w:val="28"/>
        </w:rPr>
        <w:t>замещающие</w:t>
      </w:r>
      <w:proofErr w:type="gramEnd"/>
      <w:r w:rsidRPr="001E340A">
        <w:rPr>
          <w:rFonts w:ascii="Times New Roman" w:hAnsi="Times New Roman" w:cs="Times New Roman"/>
          <w:sz w:val="28"/>
          <w:szCs w:val="28"/>
        </w:rPr>
        <w:t xml:space="preserve"> муниципальные </w:t>
      </w:r>
    </w:p>
    <w:p w:rsidR="002F5E1B" w:rsidRPr="001E340A" w:rsidRDefault="002F5E1B" w:rsidP="002F5E1B">
      <w:pPr>
        <w:spacing w:after="0" w:line="240" w:lineRule="auto"/>
        <w:jc w:val="right"/>
        <w:rPr>
          <w:rFonts w:ascii="Times New Roman" w:hAnsi="Times New Roman" w:cs="Times New Roman"/>
          <w:sz w:val="28"/>
          <w:szCs w:val="28"/>
        </w:rPr>
      </w:pPr>
      <w:r w:rsidRPr="001E340A">
        <w:rPr>
          <w:rFonts w:ascii="Times New Roman" w:hAnsi="Times New Roman" w:cs="Times New Roman"/>
          <w:sz w:val="28"/>
          <w:szCs w:val="28"/>
        </w:rPr>
        <w:t xml:space="preserve">должности и  работникам органов </w:t>
      </w:r>
    </w:p>
    <w:p w:rsidR="002F5E1B" w:rsidRPr="001E340A" w:rsidRDefault="002F5E1B" w:rsidP="002F5E1B">
      <w:pPr>
        <w:spacing w:after="0" w:line="240" w:lineRule="auto"/>
        <w:jc w:val="right"/>
        <w:rPr>
          <w:rFonts w:ascii="Times New Roman" w:hAnsi="Times New Roman" w:cs="Times New Roman"/>
          <w:sz w:val="28"/>
          <w:szCs w:val="28"/>
        </w:rPr>
      </w:pPr>
      <w:r w:rsidRPr="001E340A">
        <w:rPr>
          <w:rFonts w:ascii="Times New Roman" w:hAnsi="Times New Roman" w:cs="Times New Roman"/>
          <w:sz w:val="28"/>
          <w:szCs w:val="28"/>
        </w:rPr>
        <w:t xml:space="preserve">местного  самоуправления </w:t>
      </w:r>
    </w:p>
    <w:p w:rsidR="002F5E1B" w:rsidRPr="001E340A" w:rsidRDefault="002F5E1B" w:rsidP="002F5E1B">
      <w:pPr>
        <w:spacing w:after="0" w:line="240" w:lineRule="auto"/>
        <w:jc w:val="right"/>
        <w:rPr>
          <w:rFonts w:ascii="Times New Roman" w:hAnsi="Times New Roman" w:cs="Times New Roman"/>
          <w:sz w:val="28"/>
          <w:szCs w:val="28"/>
        </w:rPr>
      </w:pPr>
      <w:r w:rsidRPr="001E340A">
        <w:rPr>
          <w:rFonts w:ascii="Times New Roman" w:hAnsi="Times New Roman" w:cs="Times New Roman"/>
          <w:sz w:val="28"/>
          <w:szCs w:val="28"/>
        </w:rPr>
        <w:t>города Сургута</w:t>
      </w:r>
    </w:p>
    <w:p w:rsidR="002F5E1B" w:rsidRPr="001E340A" w:rsidRDefault="002F5E1B" w:rsidP="002F5E1B">
      <w:pPr>
        <w:spacing w:line="240" w:lineRule="auto"/>
        <w:jc w:val="right"/>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r w:rsidRPr="001E340A">
        <w:rPr>
          <w:rFonts w:ascii="Times New Roman" w:hAnsi="Times New Roman" w:cs="Times New Roman"/>
          <w:sz w:val="28"/>
          <w:szCs w:val="28"/>
        </w:rPr>
        <w:t>Размеры суточных в иностранной валюте, выплачиваемых командированному лицу при служебной командировке на территорию иностранного государства</w:t>
      </w:r>
    </w:p>
    <w:tbl>
      <w:tblPr>
        <w:tblStyle w:val="ac"/>
        <w:tblW w:w="0" w:type="auto"/>
        <w:tblLook w:val="04A0" w:firstRow="1" w:lastRow="0" w:firstColumn="1" w:lastColumn="0" w:noHBand="0" w:noVBand="1"/>
      </w:tblPr>
      <w:tblGrid>
        <w:gridCol w:w="1242"/>
        <w:gridCol w:w="3119"/>
        <w:gridCol w:w="5210"/>
      </w:tblGrid>
      <w:tr w:rsidR="002F5E1B" w:rsidRPr="001E340A" w:rsidTr="002F5E1B">
        <w:trPr>
          <w:trHeight w:val="1520"/>
        </w:trPr>
        <w:tc>
          <w:tcPr>
            <w:tcW w:w="1242" w:type="dxa"/>
          </w:tcPr>
          <w:p w:rsidR="002F5E1B" w:rsidRPr="001E340A" w:rsidRDefault="002F5E1B" w:rsidP="002F5E1B">
            <w:pPr>
              <w:jc w:val="center"/>
              <w:rPr>
                <w:rFonts w:ascii="Times New Roman" w:hAnsi="Times New Roman" w:cs="Times New Roman"/>
                <w:i/>
                <w:sz w:val="24"/>
                <w:szCs w:val="24"/>
              </w:rPr>
            </w:pPr>
          </w:p>
          <w:p w:rsidR="002F5E1B" w:rsidRPr="001E340A" w:rsidRDefault="002F5E1B" w:rsidP="002F5E1B">
            <w:pPr>
              <w:jc w:val="center"/>
              <w:rPr>
                <w:rFonts w:ascii="Times New Roman" w:hAnsi="Times New Roman" w:cs="Times New Roman"/>
                <w:i/>
                <w:sz w:val="24"/>
                <w:szCs w:val="24"/>
                <w:lang w:val="en-US"/>
              </w:rPr>
            </w:pPr>
            <w:r w:rsidRPr="001E340A">
              <w:rPr>
                <w:rFonts w:ascii="Times New Roman" w:hAnsi="Times New Roman" w:cs="Times New Roman"/>
                <w:i/>
                <w:sz w:val="24"/>
                <w:szCs w:val="24"/>
                <w:lang w:val="en-US"/>
              </w:rPr>
              <w:t xml:space="preserve">N </w:t>
            </w:r>
          </w:p>
          <w:p w:rsidR="002F5E1B" w:rsidRPr="001E340A" w:rsidRDefault="002F5E1B" w:rsidP="002F5E1B">
            <w:pPr>
              <w:jc w:val="center"/>
              <w:rPr>
                <w:rFonts w:ascii="Times New Roman" w:hAnsi="Times New Roman" w:cs="Times New Roman"/>
                <w:i/>
                <w:sz w:val="24"/>
                <w:szCs w:val="24"/>
              </w:rPr>
            </w:pPr>
            <w:proofErr w:type="gramStart"/>
            <w:r w:rsidRPr="001E340A">
              <w:rPr>
                <w:rFonts w:ascii="Times New Roman" w:hAnsi="Times New Roman" w:cs="Times New Roman"/>
                <w:i/>
                <w:sz w:val="24"/>
                <w:szCs w:val="24"/>
              </w:rPr>
              <w:t>п</w:t>
            </w:r>
            <w:proofErr w:type="gramEnd"/>
            <w:r w:rsidRPr="001E340A">
              <w:rPr>
                <w:rFonts w:ascii="Times New Roman" w:hAnsi="Times New Roman" w:cs="Times New Roman"/>
                <w:i/>
                <w:sz w:val="24"/>
                <w:szCs w:val="24"/>
              </w:rPr>
              <w:t>/п</w:t>
            </w:r>
          </w:p>
        </w:tc>
        <w:tc>
          <w:tcPr>
            <w:tcW w:w="3119" w:type="dxa"/>
            <w:hideMark/>
          </w:tcPr>
          <w:p w:rsidR="002F5E1B" w:rsidRPr="001E340A" w:rsidRDefault="002F5E1B" w:rsidP="002F5E1B">
            <w:pPr>
              <w:jc w:val="center"/>
              <w:rPr>
                <w:rFonts w:ascii="Times New Roman" w:hAnsi="Times New Roman" w:cs="Times New Roman"/>
                <w:sz w:val="24"/>
                <w:szCs w:val="24"/>
              </w:rPr>
            </w:pPr>
          </w:p>
          <w:p w:rsidR="002F5E1B" w:rsidRPr="001E340A" w:rsidRDefault="002F5E1B" w:rsidP="002F5E1B">
            <w:pPr>
              <w:jc w:val="center"/>
              <w:rPr>
                <w:rFonts w:ascii="Times New Roman" w:hAnsi="Times New Roman" w:cs="Times New Roman"/>
                <w:sz w:val="24"/>
                <w:szCs w:val="24"/>
              </w:rPr>
            </w:pPr>
            <w:r w:rsidRPr="001E340A">
              <w:rPr>
                <w:rFonts w:ascii="Times New Roman" w:hAnsi="Times New Roman" w:cs="Times New Roman"/>
                <w:sz w:val="24"/>
                <w:szCs w:val="24"/>
              </w:rPr>
              <w:t>Страна</w:t>
            </w:r>
          </w:p>
        </w:tc>
        <w:tc>
          <w:tcPr>
            <w:tcW w:w="5210" w:type="dxa"/>
            <w:hideMark/>
          </w:tcPr>
          <w:p w:rsidR="002F5E1B" w:rsidRPr="001E340A" w:rsidRDefault="002F5E1B" w:rsidP="002F5E1B">
            <w:pPr>
              <w:jc w:val="center"/>
              <w:rPr>
                <w:rFonts w:ascii="Times New Roman" w:hAnsi="Times New Roman" w:cs="Times New Roman"/>
                <w:sz w:val="24"/>
                <w:szCs w:val="24"/>
              </w:rPr>
            </w:pPr>
            <w:r w:rsidRPr="001E340A">
              <w:rPr>
                <w:rFonts w:ascii="Times New Roman" w:hAnsi="Times New Roman" w:cs="Times New Roman"/>
                <w:sz w:val="24"/>
                <w:szCs w:val="24"/>
              </w:rPr>
              <w:t>Размеры суточных</w:t>
            </w:r>
          </w:p>
          <w:p w:rsidR="002F5E1B" w:rsidRPr="001E340A" w:rsidRDefault="002F5E1B" w:rsidP="002F5E1B">
            <w:pPr>
              <w:jc w:val="center"/>
              <w:rPr>
                <w:rFonts w:ascii="Times New Roman" w:hAnsi="Times New Roman" w:cs="Times New Roman"/>
                <w:sz w:val="24"/>
                <w:szCs w:val="24"/>
              </w:rPr>
            </w:pPr>
            <w:r w:rsidRPr="001E340A">
              <w:rPr>
                <w:rFonts w:ascii="Times New Roman" w:hAnsi="Times New Roman" w:cs="Times New Roman"/>
                <w:sz w:val="24"/>
                <w:szCs w:val="24"/>
              </w:rPr>
              <w:t>при служебной командировке с территории Российской Федерации на территории иностранных государств</w:t>
            </w:r>
          </w:p>
          <w:p w:rsidR="002F5E1B" w:rsidRPr="001E340A" w:rsidRDefault="002F5E1B" w:rsidP="002F5E1B">
            <w:pPr>
              <w:jc w:val="center"/>
              <w:rPr>
                <w:rFonts w:ascii="Times New Roman" w:hAnsi="Times New Roman" w:cs="Times New Roman"/>
                <w:sz w:val="24"/>
                <w:szCs w:val="24"/>
              </w:rPr>
            </w:pPr>
            <w:r w:rsidRPr="001E340A">
              <w:rPr>
                <w:rFonts w:ascii="Times New Roman" w:hAnsi="Times New Roman" w:cs="Times New Roman"/>
                <w:sz w:val="24"/>
                <w:szCs w:val="24"/>
              </w:rPr>
              <w:t>(доллары США)</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Абхазия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Австралия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Австрия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Азербайджан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Албания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Алжир</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Ангола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80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Андорра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 xml:space="preserve">Антигуа и </w:t>
            </w:r>
            <w:proofErr w:type="spellStart"/>
            <w:r w:rsidRPr="001E340A">
              <w:rPr>
                <w:rFonts w:ascii="Times New Roman" w:hAnsi="Times New Roman" w:cs="Times New Roman"/>
                <w:sz w:val="24"/>
                <w:szCs w:val="24"/>
              </w:rPr>
              <w:t>Барбуда</w:t>
            </w:r>
            <w:proofErr w:type="spellEnd"/>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Аргентина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Армения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Афганистан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80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Багамские Острова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Бангладеш</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Барбадос</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Бахрейн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Белиз</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Белоруссия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Бельгия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Бенин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Бермудские Острова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Болгария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Боливия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63</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Босния и Герцеговина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Ботсвана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Бразилия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Бруней</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Буркина-Фасо</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Бурунди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Вануату</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Великобритания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Венгрия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Венесуэла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bCs/>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Вьетнам</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bCs/>
                <w:sz w:val="24"/>
                <w:szCs w:val="24"/>
              </w:rPr>
              <w:t>63</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Габон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Гаити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Гайана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Гамбия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bCs/>
                <w:sz w:val="24"/>
                <w:szCs w:val="24"/>
              </w:rPr>
              <w:t>62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Гана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bCs/>
                <w:sz w:val="24"/>
                <w:szCs w:val="24"/>
              </w:rPr>
              <w:t>66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Гватемала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Гвинея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Гвинея-Бисау</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91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Германия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Гибралтар</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Гондурас</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Гренада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92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Греция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Грузия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Дания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Джибути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Содружество Доминики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Доминиканская Республика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Египет</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Замбия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68</w:t>
            </w:r>
          </w:p>
        </w:tc>
      </w:tr>
      <w:tr w:rsidR="002F5E1B" w:rsidRPr="001E340A" w:rsidTr="002F5E1B">
        <w:trPr>
          <w:trHeight w:val="6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Заморские территории Франции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Зимбабве</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Израиль</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Индия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Индонезия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Иордания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Ирак</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81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Иран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Ирландия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Исландия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Испания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Италия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Йемен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Кабо-Верде</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Казахстан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Каймановы Острова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Камбоджа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Камерун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Канада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Катар</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Кения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Кипр</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Киргизия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Республика Кирибати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Китай</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Китай (Гонконг)</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Китай (Тайвань)</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Колумбия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Коморские Острова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86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Конго</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85</w:t>
            </w:r>
          </w:p>
        </w:tc>
      </w:tr>
      <w:tr w:rsidR="002F5E1B" w:rsidRPr="001E340A" w:rsidTr="002F5E1B">
        <w:trPr>
          <w:trHeight w:val="6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Демократическая Республика Конго</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76</w:t>
            </w:r>
          </w:p>
        </w:tc>
      </w:tr>
      <w:tr w:rsidR="002F5E1B" w:rsidRPr="001E340A" w:rsidTr="002F5E1B">
        <w:trPr>
          <w:trHeight w:val="9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Корейская Народно-Демократическая Республика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Республика Корея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Коста-Рика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63</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Кот-д'Ивуар</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Куба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Кувейт</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Лаос</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Латвия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Лесото</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Либерия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Ливан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73</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Ливия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Литва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Лихтенштейн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Люксембург</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Маврикий</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63</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Мавритания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Мадагаскар</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Макао</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Македония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Малави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Малайзия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Мали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Мальдивы</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Мальта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Марокко</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Мексика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Мозамбик</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Молдавия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53</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Монако</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Монголия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Мьянма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Намибия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Науру</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Непал</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Нигер</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Нигерия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Нидерланды</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Никарагуа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Новая Зеландия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Новая Каледония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Норвегия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79</w:t>
            </w:r>
          </w:p>
        </w:tc>
      </w:tr>
      <w:tr w:rsidR="002F5E1B" w:rsidRPr="001E340A" w:rsidTr="002F5E1B">
        <w:trPr>
          <w:trHeight w:val="6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Объединенные Арабские Эмираты</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Оман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Пакистан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Палау, остров</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63</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Палестина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Панама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Папуа - Новая Гвинея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Парагвай</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Перу</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63</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Польша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Португалия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Пуэрто-Рико</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Руанда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Румыния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Сальвадор</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Самоа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Сан-Марино</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Сан-Томе и Принсипи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Саудовская Аравия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Свазиленд</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Сейшельские Острова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Сенегал</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Сент-Люсия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Сербия и Черногория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Сингапур</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Сирия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Словакия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Словения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Соломоновы Острова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Сомали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Судан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Суринам</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США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Сьерра-Леоне</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Таджикистан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Таиланд</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Танзания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66</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Того</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Тонга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Тринидад и Тобаго</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Тунис</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Туркменистан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Турция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64</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Уганда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Узбекистан</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Украина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53</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Уругвай</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Фиджи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Филиппины</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63</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Финляндия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Франция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Хорватия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63</w:t>
            </w:r>
          </w:p>
        </w:tc>
      </w:tr>
      <w:tr w:rsidR="002F5E1B" w:rsidRPr="001E340A" w:rsidTr="002F5E1B">
        <w:trPr>
          <w:trHeight w:val="6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Центральноафриканская Республика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90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Чад</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95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Чехия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Чили</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63</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Швейцария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71</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Швеция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Шри-Ланка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62</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Эквадор</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67</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Экваториальная Гвинея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Эритрея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Эстония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55</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Эфиопия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70</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Южная Осетия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54</w:t>
            </w:r>
          </w:p>
        </w:tc>
      </w:tr>
      <w:tr w:rsidR="002F5E1B" w:rsidRPr="001E340A" w:rsidTr="002F5E1B">
        <w:trPr>
          <w:trHeight w:val="6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Южно-Африканская Республика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58</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Ямайка</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69</w:t>
            </w:r>
          </w:p>
        </w:tc>
      </w:tr>
      <w:tr w:rsidR="002F5E1B" w:rsidRPr="001E340A" w:rsidTr="002F5E1B">
        <w:trPr>
          <w:trHeight w:val="300"/>
        </w:trPr>
        <w:tc>
          <w:tcPr>
            <w:tcW w:w="1242" w:type="dxa"/>
          </w:tcPr>
          <w:p w:rsidR="002F5E1B" w:rsidRPr="001E340A" w:rsidRDefault="002F5E1B" w:rsidP="002F5E1B">
            <w:pPr>
              <w:numPr>
                <w:ilvl w:val="0"/>
                <w:numId w:val="18"/>
              </w:numPr>
              <w:contextualSpacing/>
              <w:rPr>
                <w:rFonts w:ascii="Times New Roman" w:hAnsi="Times New Roman" w:cs="Times New Roman"/>
                <w:sz w:val="24"/>
                <w:szCs w:val="24"/>
              </w:rPr>
            </w:pPr>
          </w:p>
        </w:tc>
        <w:tc>
          <w:tcPr>
            <w:tcW w:w="3119"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Япония</w:t>
            </w:r>
          </w:p>
        </w:tc>
        <w:tc>
          <w:tcPr>
            <w:tcW w:w="5210" w:type="dxa"/>
            <w:hideMark/>
          </w:tcPr>
          <w:p w:rsidR="002F5E1B" w:rsidRPr="001E340A" w:rsidRDefault="002F5E1B" w:rsidP="002F5E1B">
            <w:pPr>
              <w:rPr>
                <w:rFonts w:ascii="Times New Roman" w:hAnsi="Times New Roman" w:cs="Times New Roman"/>
                <w:sz w:val="24"/>
                <w:szCs w:val="24"/>
              </w:rPr>
            </w:pPr>
            <w:r w:rsidRPr="001E340A">
              <w:rPr>
                <w:rFonts w:ascii="Times New Roman" w:hAnsi="Times New Roman" w:cs="Times New Roman"/>
                <w:sz w:val="24"/>
                <w:szCs w:val="24"/>
              </w:rPr>
              <w:t>83</w:t>
            </w:r>
          </w:p>
        </w:tc>
      </w:tr>
    </w:tbl>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center"/>
        <w:rPr>
          <w:rFonts w:ascii="Times New Roman" w:hAnsi="Times New Roman" w:cs="Times New Roman"/>
          <w:sz w:val="28"/>
          <w:szCs w:val="28"/>
        </w:rPr>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line="240" w:lineRule="auto"/>
        <w:jc w:val="both"/>
      </w:pPr>
    </w:p>
    <w:p w:rsidR="002F5E1B" w:rsidRPr="001E340A" w:rsidRDefault="002F5E1B" w:rsidP="002F5E1B">
      <w:pPr>
        <w:spacing w:after="0" w:line="240" w:lineRule="auto"/>
        <w:jc w:val="right"/>
        <w:rPr>
          <w:rFonts w:ascii="Times New Roman" w:hAnsi="Times New Roman" w:cs="Times New Roman"/>
          <w:sz w:val="28"/>
          <w:szCs w:val="28"/>
        </w:rPr>
        <w:sectPr w:rsidR="002F5E1B" w:rsidRPr="001E340A" w:rsidSect="002F5E1B">
          <w:pgSz w:w="11906" w:h="16838"/>
          <w:pgMar w:top="567" w:right="850" w:bottom="1134" w:left="1701" w:header="708" w:footer="708" w:gutter="0"/>
          <w:cols w:space="708"/>
          <w:docGrid w:linePitch="360"/>
        </w:sectPr>
      </w:pPr>
    </w:p>
    <w:p w:rsidR="002F5E1B" w:rsidRPr="001E340A" w:rsidRDefault="002F5E1B" w:rsidP="002F5E1B">
      <w:pPr>
        <w:spacing w:line="240" w:lineRule="auto"/>
        <w:jc w:val="right"/>
        <w:rPr>
          <w:rFonts w:ascii="Times New Roman" w:hAnsi="Times New Roman" w:cs="Times New Roman"/>
          <w:sz w:val="28"/>
          <w:szCs w:val="28"/>
        </w:rPr>
      </w:pPr>
    </w:p>
    <w:p w:rsidR="002F5E1B" w:rsidRPr="001E340A" w:rsidRDefault="002F5E1B" w:rsidP="002F5E1B">
      <w:pPr>
        <w:spacing w:line="240" w:lineRule="auto"/>
        <w:jc w:val="right"/>
        <w:rPr>
          <w:rFonts w:ascii="Times New Roman" w:hAnsi="Times New Roman" w:cs="Times New Roman"/>
          <w:sz w:val="28"/>
          <w:szCs w:val="28"/>
        </w:rPr>
        <w:sectPr w:rsidR="002F5E1B" w:rsidRPr="001E340A" w:rsidSect="002F5E1B">
          <w:pgSz w:w="16838" w:h="11906" w:orient="landscape"/>
          <w:pgMar w:top="851" w:right="1134" w:bottom="1701" w:left="567" w:header="709" w:footer="709" w:gutter="0"/>
          <w:cols w:space="708"/>
          <w:docGrid w:linePitch="360"/>
        </w:sectPr>
      </w:pPr>
    </w:p>
    <w:p w:rsidR="002F5E1B" w:rsidRPr="001E340A" w:rsidRDefault="002F5E1B" w:rsidP="002F5E1B">
      <w:pPr>
        <w:spacing w:line="240" w:lineRule="auto"/>
        <w:jc w:val="right"/>
        <w:rPr>
          <w:rFonts w:ascii="Times New Roman" w:hAnsi="Times New Roman" w:cs="Times New Roman"/>
          <w:sz w:val="28"/>
          <w:szCs w:val="28"/>
        </w:rPr>
      </w:pPr>
    </w:p>
    <w:p w:rsidR="002F5E1B" w:rsidRPr="001E340A" w:rsidRDefault="002F5E1B" w:rsidP="002F5E1B">
      <w:pPr>
        <w:spacing w:line="240" w:lineRule="auto"/>
        <w:jc w:val="both"/>
      </w:pPr>
    </w:p>
    <w:p w:rsidR="00BE12ED" w:rsidRPr="001E340A" w:rsidRDefault="00BE12ED"/>
    <w:sectPr w:rsidR="00BE12ED" w:rsidRPr="001E340A" w:rsidSect="002F5E1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1CC"/>
    <w:multiLevelType w:val="multilevel"/>
    <w:tmpl w:val="23421B0A"/>
    <w:lvl w:ilvl="0">
      <w:start w:val="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2B4E43"/>
    <w:multiLevelType w:val="multilevel"/>
    <w:tmpl w:val="34029F50"/>
    <w:lvl w:ilvl="0">
      <w:start w:val="4"/>
      <w:numFmt w:val="decimal"/>
      <w:lvlText w:val="%1."/>
      <w:lvlJc w:val="left"/>
      <w:pPr>
        <w:ind w:left="450" w:hanging="45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nsid w:val="23D025CC"/>
    <w:multiLevelType w:val="multilevel"/>
    <w:tmpl w:val="6E1455EA"/>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73E23C1"/>
    <w:multiLevelType w:val="multilevel"/>
    <w:tmpl w:val="B5F278BE"/>
    <w:lvl w:ilvl="0">
      <w:start w:val="4"/>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F074F32"/>
    <w:multiLevelType w:val="hybridMultilevel"/>
    <w:tmpl w:val="FF70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D212B2"/>
    <w:multiLevelType w:val="hybridMultilevel"/>
    <w:tmpl w:val="C4A0B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07783F"/>
    <w:multiLevelType w:val="multilevel"/>
    <w:tmpl w:val="CFA68974"/>
    <w:lvl w:ilvl="0">
      <w:start w:val="4"/>
      <w:numFmt w:val="decimal"/>
      <w:lvlText w:val="%1."/>
      <w:lvlJc w:val="left"/>
      <w:pPr>
        <w:ind w:left="450" w:hanging="45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37323566"/>
    <w:multiLevelType w:val="hybridMultilevel"/>
    <w:tmpl w:val="0BAE7BC4"/>
    <w:lvl w:ilvl="0" w:tplc="5FDE1B7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D7648C"/>
    <w:multiLevelType w:val="multilevel"/>
    <w:tmpl w:val="9C16979A"/>
    <w:lvl w:ilvl="0">
      <w:start w:val="1"/>
      <w:numFmt w:val="decimal"/>
      <w:lvlText w:val="%1."/>
      <w:lvlJc w:val="left"/>
      <w:pPr>
        <w:ind w:left="644" w:hanging="360"/>
      </w:pPr>
      <w:rPr>
        <w:rFonts w:hint="default"/>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9">
    <w:nsid w:val="394308FD"/>
    <w:multiLevelType w:val="multilevel"/>
    <w:tmpl w:val="C846A2EE"/>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B9779E7"/>
    <w:multiLevelType w:val="multilevel"/>
    <w:tmpl w:val="F17CE228"/>
    <w:lvl w:ilvl="0">
      <w:start w:val="1"/>
      <w:numFmt w:val="decimal"/>
      <w:lvlText w:val="%1."/>
      <w:lvlJc w:val="left"/>
      <w:pPr>
        <w:ind w:left="1200" w:hanging="1200"/>
      </w:pPr>
      <w:rPr>
        <w:rFonts w:hint="default"/>
      </w:rPr>
    </w:lvl>
    <w:lvl w:ilvl="1">
      <w:start w:val="1"/>
      <w:numFmt w:val="decimal"/>
      <w:lvlText w:val="%1.%2."/>
      <w:lvlJc w:val="left"/>
      <w:pPr>
        <w:ind w:left="2043" w:hanging="1200"/>
      </w:pPr>
      <w:rPr>
        <w:rFonts w:hint="default"/>
      </w:rPr>
    </w:lvl>
    <w:lvl w:ilvl="2">
      <w:start w:val="1"/>
      <w:numFmt w:val="decimal"/>
      <w:lvlText w:val="%1.%2.%3."/>
      <w:lvlJc w:val="left"/>
      <w:pPr>
        <w:ind w:left="2886" w:hanging="1200"/>
      </w:pPr>
      <w:rPr>
        <w:rFonts w:hint="default"/>
      </w:rPr>
    </w:lvl>
    <w:lvl w:ilvl="3">
      <w:start w:val="1"/>
      <w:numFmt w:val="decimal"/>
      <w:lvlText w:val="%1.%2.%3.%4."/>
      <w:lvlJc w:val="left"/>
      <w:pPr>
        <w:ind w:left="3729" w:hanging="1200"/>
      </w:pPr>
      <w:rPr>
        <w:rFonts w:hint="default"/>
      </w:rPr>
    </w:lvl>
    <w:lvl w:ilvl="4">
      <w:start w:val="1"/>
      <w:numFmt w:val="decimal"/>
      <w:lvlText w:val="%1.%2.%3.%4.%5."/>
      <w:lvlJc w:val="left"/>
      <w:pPr>
        <w:ind w:left="4572" w:hanging="1200"/>
      </w:pPr>
      <w:rPr>
        <w:rFonts w:hint="default"/>
      </w:rPr>
    </w:lvl>
    <w:lvl w:ilvl="5">
      <w:start w:val="1"/>
      <w:numFmt w:val="decimal"/>
      <w:lvlText w:val="%1.%2.%3.%4.%5.%6."/>
      <w:lvlJc w:val="left"/>
      <w:pPr>
        <w:ind w:left="5655" w:hanging="1440"/>
      </w:pPr>
      <w:rPr>
        <w:rFonts w:hint="default"/>
      </w:rPr>
    </w:lvl>
    <w:lvl w:ilvl="6">
      <w:start w:val="1"/>
      <w:numFmt w:val="decimal"/>
      <w:lvlText w:val="%1.%2.%3.%4.%5.%6.%7."/>
      <w:lvlJc w:val="left"/>
      <w:pPr>
        <w:ind w:left="6858" w:hanging="1800"/>
      </w:pPr>
      <w:rPr>
        <w:rFonts w:hint="default"/>
      </w:rPr>
    </w:lvl>
    <w:lvl w:ilvl="7">
      <w:start w:val="1"/>
      <w:numFmt w:val="decimal"/>
      <w:lvlText w:val="%1.%2.%3.%4.%5.%6.%7.%8."/>
      <w:lvlJc w:val="left"/>
      <w:pPr>
        <w:ind w:left="7701" w:hanging="1800"/>
      </w:pPr>
      <w:rPr>
        <w:rFonts w:hint="default"/>
      </w:rPr>
    </w:lvl>
    <w:lvl w:ilvl="8">
      <w:start w:val="1"/>
      <w:numFmt w:val="decimal"/>
      <w:lvlText w:val="%1.%2.%3.%4.%5.%6.%7.%8.%9."/>
      <w:lvlJc w:val="left"/>
      <w:pPr>
        <w:ind w:left="8904" w:hanging="2160"/>
      </w:pPr>
      <w:rPr>
        <w:rFonts w:hint="default"/>
      </w:rPr>
    </w:lvl>
  </w:abstractNum>
  <w:abstractNum w:abstractNumId="11">
    <w:nsid w:val="5CDE7F44"/>
    <w:multiLevelType w:val="hybridMultilevel"/>
    <w:tmpl w:val="6874A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314E84"/>
    <w:multiLevelType w:val="multilevel"/>
    <w:tmpl w:val="BA1EA028"/>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CE42E07"/>
    <w:multiLevelType w:val="multilevel"/>
    <w:tmpl w:val="1294FD10"/>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D454F2F"/>
    <w:multiLevelType w:val="multilevel"/>
    <w:tmpl w:val="10C82684"/>
    <w:lvl w:ilvl="0">
      <w:start w:val="2"/>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5">
    <w:nsid w:val="71A33A5B"/>
    <w:multiLevelType w:val="multilevel"/>
    <w:tmpl w:val="148697D2"/>
    <w:lvl w:ilvl="0">
      <w:start w:val="4"/>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73D21263"/>
    <w:multiLevelType w:val="multilevel"/>
    <w:tmpl w:val="47F2837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78D2A2F"/>
    <w:multiLevelType w:val="multilevel"/>
    <w:tmpl w:val="ED3EE1A0"/>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A18377E"/>
    <w:multiLevelType w:val="multilevel"/>
    <w:tmpl w:val="9C16979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9">
    <w:nsid w:val="7BBD5BDC"/>
    <w:multiLevelType w:val="multilevel"/>
    <w:tmpl w:val="9F3A1222"/>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0">
    <w:nsid w:val="7DD80E5E"/>
    <w:multiLevelType w:val="hybridMultilevel"/>
    <w:tmpl w:val="BE009DBE"/>
    <w:lvl w:ilvl="0" w:tplc="14CE8D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8"/>
  </w:num>
  <w:num w:numId="3">
    <w:abstractNumId w:val="10"/>
  </w:num>
  <w:num w:numId="4">
    <w:abstractNumId w:val="7"/>
  </w:num>
  <w:num w:numId="5">
    <w:abstractNumId w:val="0"/>
  </w:num>
  <w:num w:numId="6">
    <w:abstractNumId w:val="17"/>
  </w:num>
  <w:num w:numId="7">
    <w:abstractNumId w:val="18"/>
  </w:num>
  <w:num w:numId="8">
    <w:abstractNumId w:val="14"/>
  </w:num>
  <w:num w:numId="9">
    <w:abstractNumId w:val="9"/>
  </w:num>
  <w:num w:numId="10">
    <w:abstractNumId w:val="20"/>
  </w:num>
  <w:num w:numId="11">
    <w:abstractNumId w:val="16"/>
  </w:num>
  <w:num w:numId="12">
    <w:abstractNumId w:val="6"/>
  </w:num>
  <w:num w:numId="13">
    <w:abstractNumId w:val="1"/>
  </w:num>
  <w:num w:numId="14">
    <w:abstractNumId w:val="3"/>
  </w:num>
  <w:num w:numId="15">
    <w:abstractNumId w:val="12"/>
  </w:num>
  <w:num w:numId="16">
    <w:abstractNumId w:val="13"/>
  </w:num>
  <w:num w:numId="17">
    <w:abstractNumId w:val="5"/>
  </w:num>
  <w:num w:numId="18">
    <w:abstractNumId w:val="11"/>
  </w:num>
  <w:num w:numId="19">
    <w:abstractNumId w:val="4"/>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1B"/>
    <w:rsid w:val="00033622"/>
    <w:rsid w:val="00095775"/>
    <w:rsid w:val="000A4791"/>
    <w:rsid w:val="001E340A"/>
    <w:rsid w:val="002F5E1B"/>
    <w:rsid w:val="003368AA"/>
    <w:rsid w:val="004347EE"/>
    <w:rsid w:val="0047501D"/>
    <w:rsid w:val="00536C0E"/>
    <w:rsid w:val="0055080C"/>
    <w:rsid w:val="0060500B"/>
    <w:rsid w:val="006A58FB"/>
    <w:rsid w:val="0070512D"/>
    <w:rsid w:val="007D33E7"/>
    <w:rsid w:val="00873C1A"/>
    <w:rsid w:val="009F6B36"/>
    <w:rsid w:val="00AF1645"/>
    <w:rsid w:val="00B47435"/>
    <w:rsid w:val="00B65179"/>
    <w:rsid w:val="00B80267"/>
    <w:rsid w:val="00BE12ED"/>
    <w:rsid w:val="00C16597"/>
    <w:rsid w:val="00C6282C"/>
    <w:rsid w:val="00D560EF"/>
    <w:rsid w:val="00E320D2"/>
    <w:rsid w:val="00E92CA1"/>
    <w:rsid w:val="00EB7130"/>
    <w:rsid w:val="00FE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F5E1B"/>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5E1B"/>
    <w:rPr>
      <w:rFonts w:ascii="Arial" w:eastAsiaTheme="minorEastAsia" w:hAnsi="Arial" w:cs="Arial"/>
      <w:b/>
      <w:bCs/>
      <w:color w:val="26282F"/>
      <w:sz w:val="24"/>
      <w:szCs w:val="24"/>
      <w:lang w:eastAsia="ru-RU"/>
    </w:rPr>
  </w:style>
  <w:style w:type="paragraph" w:styleId="a3">
    <w:name w:val="List Paragraph"/>
    <w:basedOn w:val="a"/>
    <w:uiPriority w:val="34"/>
    <w:qFormat/>
    <w:rsid w:val="002F5E1B"/>
    <w:pPr>
      <w:ind w:left="720"/>
      <w:contextualSpacing/>
    </w:pPr>
  </w:style>
  <w:style w:type="character" w:styleId="a4">
    <w:name w:val="annotation reference"/>
    <w:basedOn w:val="a0"/>
    <w:uiPriority w:val="99"/>
    <w:semiHidden/>
    <w:unhideWhenUsed/>
    <w:rsid w:val="002F5E1B"/>
    <w:rPr>
      <w:sz w:val="16"/>
      <w:szCs w:val="16"/>
    </w:rPr>
  </w:style>
  <w:style w:type="paragraph" w:styleId="a5">
    <w:name w:val="annotation text"/>
    <w:basedOn w:val="a"/>
    <w:link w:val="a6"/>
    <w:uiPriority w:val="99"/>
    <w:unhideWhenUsed/>
    <w:rsid w:val="002F5E1B"/>
    <w:pPr>
      <w:spacing w:line="240" w:lineRule="auto"/>
    </w:pPr>
    <w:rPr>
      <w:sz w:val="20"/>
      <w:szCs w:val="20"/>
    </w:rPr>
  </w:style>
  <w:style w:type="character" w:customStyle="1" w:styleId="a6">
    <w:name w:val="Текст примечания Знак"/>
    <w:basedOn w:val="a0"/>
    <w:link w:val="a5"/>
    <w:uiPriority w:val="99"/>
    <w:rsid w:val="002F5E1B"/>
    <w:rPr>
      <w:sz w:val="20"/>
      <w:szCs w:val="20"/>
    </w:rPr>
  </w:style>
  <w:style w:type="paragraph" w:styleId="a7">
    <w:name w:val="annotation subject"/>
    <w:basedOn w:val="a5"/>
    <w:next w:val="a5"/>
    <w:link w:val="a8"/>
    <w:uiPriority w:val="99"/>
    <w:semiHidden/>
    <w:unhideWhenUsed/>
    <w:rsid w:val="002F5E1B"/>
    <w:rPr>
      <w:b/>
      <w:bCs/>
    </w:rPr>
  </w:style>
  <w:style w:type="character" w:customStyle="1" w:styleId="a8">
    <w:name w:val="Тема примечания Знак"/>
    <w:basedOn w:val="a6"/>
    <w:link w:val="a7"/>
    <w:uiPriority w:val="99"/>
    <w:semiHidden/>
    <w:rsid w:val="002F5E1B"/>
    <w:rPr>
      <w:b/>
      <w:bCs/>
      <w:sz w:val="20"/>
      <w:szCs w:val="20"/>
    </w:rPr>
  </w:style>
  <w:style w:type="paragraph" w:styleId="a9">
    <w:name w:val="Balloon Text"/>
    <w:basedOn w:val="a"/>
    <w:link w:val="aa"/>
    <w:uiPriority w:val="99"/>
    <w:semiHidden/>
    <w:unhideWhenUsed/>
    <w:rsid w:val="002F5E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5E1B"/>
    <w:rPr>
      <w:rFonts w:ascii="Tahoma" w:hAnsi="Tahoma" w:cs="Tahoma"/>
      <w:sz w:val="16"/>
      <w:szCs w:val="16"/>
    </w:rPr>
  </w:style>
  <w:style w:type="paragraph" w:customStyle="1" w:styleId="ab">
    <w:name w:val="Нормальный (таблица)"/>
    <w:basedOn w:val="a"/>
    <w:next w:val="a"/>
    <w:uiPriority w:val="99"/>
    <w:rsid w:val="002F5E1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table" w:customStyle="1" w:styleId="11">
    <w:name w:val="Сетка таблицы светлая1"/>
    <w:basedOn w:val="a1"/>
    <w:uiPriority w:val="40"/>
    <w:rsid w:val="002F5E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2F5E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2F5E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c">
    <w:name w:val="Table Grid"/>
    <w:basedOn w:val="a1"/>
    <w:uiPriority w:val="39"/>
    <w:rsid w:val="002F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F5E1B"/>
    <w:rPr>
      <w:color w:val="0000FF"/>
      <w:u w:val="single"/>
    </w:rPr>
  </w:style>
  <w:style w:type="character" w:customStyle="1" w:styleId="apple-converted-space">
    <w:name w:val="apple-converted-space"/>
    <w:basedOn w:val="a0"/>
    <w:rsid w:val="002F5E1B"/>
  </w:style>
  <w:style w:type="character" w:styleId="ae">
    <w:name w:val="FollowedHyperlink"/>
    <w:basedOn w:val="a0"/>
    <w:uiPriority w:val="99"/>
    <w:semiHidden/>
    <w:unhideWhenUsed/>
    <w:rsid w:val="002F5E1B"/>
    <w:rPr>
      <w:color w:val="800080" w:themeColor="followedHyperlink"/>
      <w:u w:val="single"/>
    </w:rPr>
  </w:style>
  <w:style w:type="paragraph" w:styleId="af">
    <w:name w:val="Revision"/>
    <w:hidden/>
    <w:uiPriority w:val="99"/>
    <w:semiHidden/>
    <w:rsid w:val="004347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F5E1B"/>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5E1B"/>
    <w:rPr>
      <w:rFonts w:ascii="Arial" w:eastAsiaTheme="minorEastAsia" w:hAnsi="Arial" w:cs="Arial"/>
      <w:b/>
      <w:bCs/>
      <w:color w:val="26282F"/>
      <w:sz w:val="24"/>
      <w:szCs w:val="24"/>
      <w:lang w:eastAsia="ru-RU"/>
    </w:rPr>
  </w:style>
  <w:style w:type="paragraph" w:styleId="a3">
    <w:name w:val="List Paragraph"/>
    <w:basedOn w:val="a"/>
    <w:uiPriority w:val="34"/>
    <w:qFormat/>
    <w:rsid w:val="002F5E1B"/>
    <w:pPr>
      <w:ind w:left="720"/>
      <w:contextualSpacing/>
    </w:pPr>
  </w:style>
  <w:style w:type="character" w:styleId="a4">
    <w:name w:val="annotation reference"/>
    <w:basedOn w:val="a0"/>
    <w:uiPriority w:val="99"/>
    <w:semiHidden/>
    <w:unhideWhenUsed/>
    <w:rsid w:val="002F5E1B"/>
    <w:rPr>
      <w:sz w:val="16"/>
      <w:szCs w:val="16"/>
    </w:rPr>
  </w:style>
  <w:style w:type="paragraph" w:styleId="a5">
    <w:name w:val="annotation text"/>
    <w:basedOn w:val="a"/>
    <w:link w:val="a6"/>
    <w:uiPriority w:val="99"/>
    <w:unhideWhenUsed/>
    <w:rsid w:val="002F5E1B"/>
    <w:pPr>
      <w:spacing w:line="240" w:lineRule="auto"/>
    </w:pPr>
    <w:rPr>
      <w:sz w:val="20"/>
      <w:szCs w:val="20"/>
    </w:rPr>
  </w:style>
  <w:style w:type="character" w:customStyle="1" w:styleId="a6">
    <w:name w:val="Текст примечания Знак"/>
    <w:basedOn w:val="a0"/>
    <w:link w:val="a5"/>
    <w:uiPriority w:val="99"/>
    <w:rsid w:val="002F5E1B"/>
    <w:rPr>
      <w:sz w:val="20"/>
      <w:szCs w:val="20"/>
    </w:rPr>
  </w:style>
  <w:style w:type="paragraph" w:styleId="a7">
    <w:name w:val="annotation subject"/>
    <w:basedOn w:val="a5"/>
    <w:next w:val="a5"/>
    <w:link w:val="a8"/>
    <w:uiPriority w:val="99"/>
    <w:semiHidden/>
    <w:unhideWhenUsed/>
    <w:rsid w:val="002F5E1B"/>
    <w:rPr>
      <w:b/>
      <w:bCs/>
    </w:rPr>
  </w:style>
  <w:style w:type="character" w:customStyle="1" w:styleId="a8">
    <w:name w:val="Тема примечания Знак"/>
    <w:basedOn w:val="a6"/>
    <w:link w:val="a7"/>
    <w:uiPriority w:val="99"/>
    <w:semiHidden/>
    <w:rsid w:val="002F5E1B"/>
    <w:rPr>
      <w:b/>
      <w:bCs/>
      <w:sz w:val="20"/>
      <w:szCs w:val="20"/>
    </w:rPr>
  </w:style>
  <w:style w:type="paragraph" w:styleId="a9">
    <w:name w:val="Balloon Text"/>
    <w:basedOn w:val="a"/>
    <w:link w:val="aa"/>
    <w:uiPriority w:val="99"/>
    <w:semiHidden/>
    <w:unhideWhenUsed/>
    <w:rsid w:val="002F5E1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5E1B"/>
    <w:rPr>
      <w:rFonts w:ascii="Tahoma" w:hAnsi="Tahoma" w:cs="Tahoma"/>
      <w:sz w:val="16"/>
      <w:szCs w:val="16"/>
    </w:rPr>
  </w:style>
  <w:style w:type="paragraph" w:customStyle="1" w:styleId="ab">
    <w:name w:val="Нормальный (таблица)"/>
    <w:basedOn w:val="a"/>
    <w:next w:val="a"/>
    <w:uiPriority w:val="99"/>
    <w:rsid w:val="002F5E1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table" w:customStyle="1" w:styleId="11">
    <w:name w:val="Сетка таблицы светлая1"/>
    <w:basedOn w:val="a1"/>
    <w:uiPriority w:val="40"/>
    <w:rsid w:val="002F5E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2F5E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2F5E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c">
    <w:name w:val="Table Grid"/>
    <w:basedOn w:val="a1"/>
    <w:uiPriority w:val="39"/>
    <w:rsid w:val="002F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F5E1B"/>
    <w:rPr>
      <w:color w:val="0000FF"/>
      <w:u w:val="single"/>
    </w:rPr>
  </w:style>
  <w:style w:type="character" w:customStyle="1" w:styleId="apple-converted-space">
    <w:name w:val="apple-converted-space"/>
    <w:basedOn w:val="a0"/>
    <w:rsid w:val="002F5E1B"/>
  </w:style>
  <w:style w:type="character" w:styleId="ae">
    <w:name w:val="FollowedHyperlink"/>
    <w:basedOn w:val="a0"/>
    <w:uiPriority w:val="99"/>
    <w:semiHidden/>
    <w:unhideWhenUsed/>
    <w:rsid w:val="002F5E1B"/>
    <w:rPr>
      <w:color w:val="800080" w:themeColor="followedHyperlink"/>
      <w:u w:val="single"/>
    </w:rPr>
  </w:style>
  <w:style w:type="paragraph" w:styleId="af">
    <w:name w:val="Revision"/>
    <w:hidden/>
    <w:uiPriority w:val="99"/>
    <w:semiHidden/>
    <w:rsid w:val="004347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1277-A61F-4071-8048-DE3D2EA3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7292</Words>
  <Characters>41566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 Анастасия Николаевна</dc:creator>
  <cp:lastModifiedBy>Вострокнутова Анастасия Владимировна</cp:lastModifiedBy>
  <cp:revision>2</cp:revision>
  <cp:lastPrinted>2015-08-24T12:10:00Z</cp:lastPrinted>
  <dcterms:created xsi:type="dcterms:W3CDTF">2015-08-25T09:12:00Z</dcterms:created>
  <dcterms:modified xsi:type="dcterms:W3CDTF">2015-08-25T09:12:00Z</dcterms:modified>
</cp:coreProperties>
</file>