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839" w:rsidRPr="00F95C2B" w:rsidRDefault="00645839" w:rsidP="008F2C99">
      <w:pPr>
        <w:autoSpaceDE w:val="0"/>
        <w:autoSpaceDN w:val="0"/>
        <w:adjustRightInd w:val="0"/>
        <w:ind w:firstLine="6237"/>
        <w:rPr>
          <w:sz w:val="24"/>
          <w:szCs w:val="24"/>
        </w:rPr>
      </w:pPr>
      <w:r w:rsidRPr="00F95C2B">
        <w:rPr>
          <w:sz w:val="24"/>
          <w:szCs w:val="24"/>
        </w:rPr>
        <w:t xml:space="preserve">Проект </w:t>
      </w:r>
    </w:p>
    <w:p w:rsidR="00645839" w:rsidRPr="00F95C2B" w:rsidRDefault="00645839" w:rsidP="008F2C99">
      <w:pPr>
        <w:autoSpaceDE w:val="0"/>
        <w:autoSpaceDN w:val="0"/>
        <w:adjustRightInd w:val="0"/>
        <w:ind w:firstLine="6237"/>
        <w:rPr>
          <w:sz w:val="24"/>
          <w:szCs w:val="24"/>
        </w:rPr>
      </w:pPr>
      <w:proofErr w:type="gramStart"/>
      <w:r w:rsidRPr="00F95C2B">
        <w:rPr>
          <w:sz w:val="24"/>
          <w:szCs w:val="24"/>
        </w:rPr>
        <w:t>подготовлен</w:t>
      </w:r>
      <w:proofErr w:type="gramEnd"/>
      <w:r w:rsidRPr="00F95C2B">
        <w:rPr>
          <w:sz w:val="24"/>
          <w:szCs w:val="24"/>
        </w:rPr>
        <w:t xml:space="preserve"> департаментом </w:t>
      </w:r>
    </w:p>
    <w:p w:rsidR="00645839" w:rsidRPr="00F95C2B" w:rsidRDefault="00645839" w:rsidP="008F2C99">
      <w:pPr>
        <w:autoSpaceDE w:val="0"/>
        <w:autoSpaceDN w:val="0"/>
        <w:adjustRightInd w:val="0"/>
        <w:ind w:firstLine="6237"/>
        <w:rPr>
          <w:sz w:val="24"/>
          <w:szCs w:val="24"/>
        </w:rPr>
      </w:pPr>
      <w:proofErr w:type="gramStart"/>
      <w:r w:rsidRPr="00F95C2B">
        <w:rPr>
          <w:sz w:val="24"/>
          <w:szCs w:val="24"/>
        </w:rPr>
        <w:t>по</w:t>
      </w:r>
      <w:proofErr w:type="gramEnd"/>
      <w:r w:rsidRPr="00F95C2B">
        <w:rPr>
          <w:sz w:val="24"/>
          <w:szCs w:val="24"/>
        </w:rPr>
        <w:t xml:space="preserve"> экономической политике</w:t>
      </w:r>
    </w:p>
    <w:p w:rsidR="00645839" w:rsidRPr="00F95C2B" w:rsidRDefault="00645839" w:rsidP="008F2C99">
      <w:pPr>
        <w:tabs>
          <w:tab w:val="center" w:pos="4535"/>
          <w:tab w:val="left" w:pos="6264"/>
        </w:tabs>
        <w:ind w:firstLine="6237"/>
        <w:jc w:val="center"/>
        <w:rPr>
          <w:b/>
          <w:sz w:val="16"/>
          <w:szCs w:val="16"/>
        </w:rPr>
      </w:pPr>
    </w:p>
    <w:p w:rsidR="003F3E4B" w:rsidRPr="00F95C2B" w:rsidRDefault="003F3E4B" w:rsidP="00645839">
      <w:pPr>
        <w:tabs>
          <w:tab w:val="center" w:pos="4535"/>
          <w:tab w:val="left" w:pos="6264"/>
        </w:tabs>
        <w:jc w:val="center"/>
        <w:rPr>
          <w:sz w:val="28"/>
          <w:szCs w:val="28"/>
        </w:rPr>
      </w:pPr>
    </w:p>
    <w:p w:rsidR="008002FC" w:rsidRPr="00F95C2B" w:rsidRDefault="00645839" w:rsidP="00645839">
      <w:pPr>
        <w:tabs>
          <w:tab w:val="center" w:pos="4535"/>
          <w:tab w:val="left" w:pos="6264"/>
        </w:tabs>
        <w:jc w:val="center"/>
        <w:rPr>
          <w:sz w:val="28"/>
          <w:szCs w:val="28"/>
        </w:rPr>
      </w:pPr>
      <w:r w:rsidRPr="00F95C2B">
        <w:rPr>
          <w:sz w:val="28"/>
          <w:szCs w:val="28"/>
        </w:rPr>
        <w:t xml:space="preserve">МУНИЦИПАЛЬНОЕ ОБРАЗОВАНИЕ </w:t>
      </w:r>
    </w:p>
    <w:p w:rsidR="00645839" w:rsidRPr="00F95C2B" w:rsidRDefault="008002FC" w:rsidP="008002FC">
      <w:pPr>
        <w:tabs>
          <w:tab w:val="center" w:pos="4535"/>
          <w:tab w:val="left" w:pos="6264"/>
        </w:tabs>
        <w:jc w:val="center"/>
        <w:rPr>
          <w:sz w:val="28"/>
          <w:szCs w:val="28"/>
        </w:rPr>
      </w:pPr>
      <w:r w:rsidRPr="00F95C2B">
        <w:rPr>
          <w:sz w:val="28"/>
          <w:szCs w:val="28"/>
        </w:rPr>
        <w:t>ГОРОДСКОЙ ОКРУГ ГОРОД СУРГУТ</w:t>
      </w:r>
    </w:p>
    <w:p w:rsidR="008002FC" w:rsidRPr="00F95C2B" w:rsidRDefault="008002FC" w:rsidP="008002FC">
      <w:pPr>
        <w:tabs>
          <w:tab w:val="center" w:pos="4535"/>
          <w:tab w:val="left" w:pos="6264"/>
        </w:tabs>
        <w:jc w:val="center"/>
        <w:rPr>
          <w:sz w:val="16"/>
          <w:szCs w:val="16"/>
        </w:rPr>
      </w:pPr>
    </w:p>
    <w:p w:rsidR="008002FC" w:rsidRPr="00F95C2B" w:rsidRDefault="008002FC" w:rsidP="008002FC">
      <w:pPr>
        <w:tabs>
          <w:tab w:val="center" w:pos="4535"/>
          <w:tab w:val="left" w:pos="6264"/>
        </w:tabs>
        <w:jc w:val="center"/>
        <w:rPr>
          <w:sz w:val="28"/>
          <w:szCs w:val="28"/>
        </w:rPr>
      </w:pPr>
      <w:r w:rsidRPr="00F95C2B">
        <w:rPr>
          <w:sz w:val="28"/>
          <w:szCs w:val="28"/>
        </w:rPr>
        <w:t>АДМИНИСТРАЦИЯ ГОРОДА</w:t>
      </w:r>
    </w:p>
    <w:p w:rsidR="008002FC" w:rsidRPr="00F95C2B" w:rsidRDefault="008002FC" w:rsidP="008002FC">
      <w:pPr>
        <w:tabs>
          <w:tab w:val="center" w:pos="4535"/>
          <w:tab w:val="left" w:pos="6264"/>
        </w:tabs>
        <w:jc w:val="center"/>
        <w:rPr>
          <w:sz w:val="16"/>
          <w:szCs w:val="16"/>
        </w:rPr>
      </w:pPr>
    </w:p>
    <w:p w:rsidR="008002FC" w:rsidRPr="00F95C2B" w:rsidRDefault="008002FC" w:rsidP="008002FC">
      <w:pPr>
        <w:tabs>
          <w:tab w:val="center" w:pos="4535"/>
          <w:tab w:val="left" w:pos="6264"/>
        </w:tabs>
        <w:jc w:val="center"/>
        <w:rPr>
          <w:sz w:val="28"/>
          <w:szCs w:val="28"/>
        </w:rPr>
      </w:pPr>
      <w:r w:rsidRPr="00F95C2B">
        <w:rPr>
          <w:sz w:val="28"/>
          <w:szCs w:val="28"/>
        </w:rPr>
        <w:t>ПОСТАНОВЛЕНИЕ</w:t>
      </w:r>
    </w:p>
    <w:p w:rsidR="00645839" w:rsidRPr="00F95C2B" w:rsidRDefault="00645839" w:rsidP="00645839">
      <w:pPr>
        <w:jc w:val="center"/>
        <w:rPr>
          <w:sz w:val="28"/>
          <w:szCs w:val="28"/>
        </w:rPr>
      </w:pPr>
    </w:p>
    <w:p w:rsidR="00DC3796" w:rsidRPr="00F95C2B" w:rsidRDefault="00DC3796" w:rsidP="00645839">
      <w:pPr>
        <w:jc w:val="center"/>
        <w:rPr>
          <w:sz w:val="28"/>
          <w:szCs w:val="28"/>
        </w:rPr>
      </w:pPr>
    </w:p>
    <w:p w:rsidR="00645839" w:rsidRPr="00F95C2B" w:rsidRDefault="008002FC" w:rsidP="008002FC">
      <w:pPr>
        <w:jc w:val="both"/>
        <w:rPr>
          <w:sz w:val="28"/>
          <w:szCs w:val="28"/>
        </w:rPr>
      </w:pPr>
      <w:r w:rsidRPr="00F95C2B">
        <w:rPr>
          <w:sz w:val="28"/>
          <w:szCs w:val="28"/>
        </w:rPr>
        <w:t>«</w:t>
      </w:r>
      <w:r w:rsidR="00645839" w:rsidRPr="00F95C2B">
        <w:rPr>
          <w:sz w:val="28"/>
          <w:szCs w:val="28"/>
        </w:rPr>
        <w:t>___</w:t>
      </w:r>
      <w:r w:rsidRPr="00F95C2B">
        <w:rPr>
          <w:sz w:val="28"/>
          <w:szCs w:val="28"/>
        </w:rPr>
        <w:t>»</w:t>
      </w:r>
      <w:r w:rsidR="00645839" w:rsidRPr="00F95C2B">
        <w:rPr>
          <w:sz w:val="28"/>
          <w:szCs w:val="28"/>
        </w:rPr>
        <w:t>__________</w:t>
      </w:r>
      <w:r w:rsidRPr="00F95C2B">
        <w:rPr>
          <w:sz w:val="28"/>
          <w:szCs w:val="28"/>
        </w:rPr>
        <w:t>20</w:t>
      </w:r>
      <w:r w:rsidR="00D2243D" w:rsidRPr="00F95C2B">
        <w:rPr>
          <w:sz w:val="28"/>
          <w:szCs w:val="28"/>
        </w:rPr>
        <w:t xml:space="preserve">15   </w:t>
      </w:r>
      <w:r w:rsidRPr="00F95C2B">
        <w:rPr>
          <w:sz w:val="28"/>
          <w:szCs w:val="28"/>
        </w:rPr>
        <w:t xml:space="preserve">                                                                                 №_____</w:t>
      </w:r>
      <w:r w:rsidR="00645839" w:rsidRPr="00F95C2B">
        <w:rPr>
          <w:sz w:val="28"/>
          <w:szCs w:val="28"/>
        </w:rPr>
        <w:t xml:space="preserve"> </w:t>
      </w:r>
    </w:p>
    <w:p w:rsidR="0057161D" w:rsidRPr="00F95C2B" w:rsidRDefault="0057161D" w:rsidP="00645839">
      <w:pPr>
        <w:widowControl w:val="0"/>
        <w:autoSpaceDE w:val="0"/>
        <w:autoSpaceDN w:val="0"/>
        <w:adjustRightInd w:val="0"/>
        <w:rPr>
          <w:sz w:val="28"/>
          <w:szCs w:val="28"/>
        </w:rPr>
      </w:pPr>
    </w:p>
    <w:p w:rsidR="00154983" w:rsidRDefault="00154983" w:rsidP="00154983">
      <w:pPr>
        <w:rPr>
          <w:sz w:val="28"/>
          <w:szCs w:val="28"/>
        </w:rPr>
      </w:pPr>
    </w:p>
    <w:p w:rsidR="00154983" w:rsidRDefault="008002FC" w:rsidP="00154983">
      <w:pPr>
        <w:rPr>
          <w:sz w:val="28"/>
          <w:szCs w:val="28"/>
        </w:rPr>
      </w:pPr>
      <w:r w:rsidRPr="00F95C2B">
        <w:rPr>
          <w:sz w:val="28"/>
          <w:szCs w:val="28"/>
        </w:rPr>
        <w:t xml:space="preserve">Об </w:t>
      </w:r>
      <w:r w:rsidR="009629C4" w:rsidRPr="00F95C2B">
        <w:rPr>
          <w:sz w:val="28"/>
          <w:szCs w:val="28"/>
        </w:rPr>
        <w:t xml:space="preserve">утверждении </w:t>
      </w:r>
      <w:r w:rsidR="00154983">
        <w:rPr>
          <w:sz w:val="28"/>
          <w:szCs w:val="28"/>
        </w:rPr>
        <w:t>правил</w:t>
      </w:r>
      <w:r w:rsidR="009629C4" w:rsidRPr="00F95C2B">
        <w:rPr>
          <w:sz w:val="28"/>
          <w:szCs w:val="28"/>
        </w:rPr>
        <w:t xml:space="preserve"> </w:t>
      </w:r>
      <w:r w:rsidR="005254F6" w:rsidRPr="00F95C2B">
        <w:rPr>
          <w:sz w:val="28"/>
          <w:szCs w:val="28"/>
        </w:rPr>
        <w:t>определени</w:t>
      </w:r>
      <w:r w:rsidR="00154983">
        <w:rPr>
          <w:sz w:val="28"/>
          <w:szCs w:val="28"/>
        </w:rPr>
        <w:t xml:space="preserve">я требований </w:t>
      </w:r>
    </w:p>
    <w:p w:rsidR="00154983" w:rsidRDefault="00154983" w:rsidP="00154983">
      <w:pPr>
        <w:rPr>
          <w:sz w:val="28"/>
          <w:szCs w:val="28"/>
        </w:rPr>
      </w:pPr>
      <w:proofErr w:type="gramStart"/>
      <w:r>
        <w:rPr>
          <w:sz w:val="28"/>
          <w:szCs w:val="28"/>
        </w:rPr>
        <w:t>к</w:t>
      </w:r>
      <w:proofErr w:type="gramEnd"/>
      <w:r>
        <w:rPr>
          <w:sz w:val="28"/>
          <w:szCs w:val="28"/>
        </w:rPr>
        <w:t xml:space="preserve"> закупаемым </w:t>
      </w:r>
      <w:r w:rsidRPr="00154983">
        <w:rPr>
          <w:sz w:val="28"/>
          <w:szCs w:val="28"/>
        </w:rPr>
        <w:t xml:space="preserve"> муниципальными органами, </w:t>
      </w:r>
    </w:p>
    <w:p w:rsidR="00154983" w:rsidRDefault="00154983" w:rsidP="00154983">
      <w:pPr>
        <w:rPr>
          <w:sz w:val="28"/>
          <w:szCs w:val="28"/>
        </w:rPr>
      </w:pPr>
      <w:proofErr w:type="gramStart"/>
      <w:r w:rsidRPr="00154983">
        <w:rPr>
          <w:sz w:val="28"/>
          <w:szCs w:val="28"/>
        </w:rPr>
        <w:t>подведомственными</w:t>
      </w:r>
      <w:proofErr w:type="gramEnd"/>
      <w:r w:rsidRPr="00154983">
        <w:rPr>
          <w:sz w:val="28"/>
          <w:szCs w:val="28"/>
        </w:rPr>
        <w:t xml:space="preserve"> им казенными учреждениями </w:t>
      </w:r>
    </w:p>
    <w:p w:rsidR="00154983" w:rsidRDefault="00154983" w:rsidP="00154983">
      <w:pPr>
        <w:rPr>
          <w:sz w:val="28"/>
          <w:szCs w:val="28"/>
        </w:rPr>
      </w:pPr>
      <w:proofErr w:type="gramStart"/>
      <w:r w:rsidRPr="00154983">
        <w:rPr>
          <w:sz w:val="28"/>
          <w:szCs w:val="28"/>
        </w:rPr>
        <w:t>и</w:t>
      </w:r>
      <w:proofErr w:type="gramEnd"/>
      <w:r w:rsidRPr="00154983">
        <w:rPr>
          <w:sz w:val="28"/>
          <w:szCs w:val="28"/>
        </w:rPr>
        <w:t xml:space="preserve"> бюджетными учреждениями отдельным видам </w:t>
      </w:r>
    </w:p>
    <w:p w:rsidR="00154983" w:rsidRDefault="00154983" w:rsidP="00154983">
      <w:pPr>
        <w:rPr>
          <w:sz w:val="28"/>
          <w:szCs w:val="28"/>
        </w:rPr>
      </w:pPr>
      <w:proofErr w:type="gramStart"/>
      <w:r w:rsidRPr="00154983">
        <w:rPr>
          <w:sz w:val="28"/>
          <w:szCs w:val="28"/>
        </w:rPr>
        <w:t>товаров</w:t>
      </w:r>
      <w:proofErr w:type="gramEnd"/>
      <w:r w:rsidRPr="00154983">
        <w:rPr>
          <w:sz w:val="28"/>
          <w:szCs w:val="28"/>
        </w:rPr>
        <w:t xml:space="preserve">, работ, услуг (в том числе </w:t>
      </w:r>
    </w:p>
    <w:p w:rsidR="00154983" w:rsidRPr="00154983" w:rsidRDefault="00154983" w:rsidP="00154983">
      <w:pPr>
        <w:rPr>
          <w:sz w:val="28"/>
          <w:szCs w:val="28"/>
        </w:rPr>
      </w:pPr>
      <w:proofErr w:type="gramStart"/>
      <w:r w:rsidRPr="00154983">
        <w:rPr>
          <w:sz w:val="28"/>
          <w:szCs w:val="28"/>
        </w:rPr>
        <w:t>предельные</w:t>
      </w:r>
      <w:proofErr w:type="gramEnd"/>
      <w:r w:rsidRPr="00154983">
        <w:rPr>
          <w:sz w:val="28"/>
          <w:szCs w:val="28"/>
        </w:rPr>
        <w:t xml:space="preserve"> цены товаров, работ, услуг) </w:t>
      </w:r>
    </w:p>
    <w:p w:rsidR="00A33C49" w:rsidRDefault="00154983" w:rsidP="00A33C49">
      <w:pPr>
        <w:widowControl w:val="0"/>
        <w:autoSpaceDE w:val="0"/>
        <w:autoSpaceDN w:val="0"/>
        <w:adjustRightInd w:val="0"/>
        <w:rPr>
          <w:sz w:val="28"/>
          <w:szCs w:val="28"/>
        </w:rPr>
      </w:pPr>
      <w:r w:rsidRPr="00F95C2B">
        <w:rPr>
          <w:sz w:val="28"/>
          <w:szCs w:val="28"/>
        </w:rPr>
        <w:t xml:space="preserve"> </w:t>
      </w:r>
    </w:p>
    <w:p w:rsidR="00227A9A" w:rsidRPr="00F95C2B" w:rsidRDefault="00645839" w:rsidP="00A33C49">
      <w:pPr>
        <w:ind w:firstLine="708"/>
        <w:jc w:val="both"/>
        <w:rPr>
          <w:sz w:val="28"/>
          <w:szCs w:val="28"/>
        </w:rPr>
      </w:pPr>
      <w:r w:rsidRPr="00A33C49">
        <w:rPr>
          <w:sz w:val="28"/>
          <w:szCs w:val="28"/>
        </w:rPr>
        <w:t xml:space="preserve">В соответствии с </w:t>
      </w:r>
      <w:hyperlink r:id="rId8" w:history="1">
        <w:r w:rsidRPr="00A33C49">
          <w:rPr>
            <w:sz w:val="28"/>
            <w:szCs w:val="28"/>
          </w:rPr>
          <w:t>пунктом 2 части 4 статьи 19</w:t>
        </w:r>
      </w:hyperlink>
      <w:r w:rsidRPr="00A33C49">
        <w:rPr>
          <w:sz w:val="28"/>
          <w:szCs w:val="28"/>
        </w:rPr>
        <w:t xml:space="preserve"> Федерального закона </w:t>
      </w:r>
      <w:r w:rsidR="00227A9A" w:rsidRPr="00A33C49">
        <w:rPr>
          <w:sz w:val="28"/>
          <w:szCs w:val="28"/>
        </w:rPr>
        <w:t xml:space="preserve">                        </w:t>
      </w:r>
      <w:r w:rsidRPr="00A33C49">
        <w:rPr>
          <w:sz w:val="28"/>
          <w:szCs w:val="28"/>
        </w:rPr>
        <w:t>от 05</w:t>
      </w:r>
      <w:r w:rsidR="00227A9A" w:rsidRPr="00A33C49">
        <w:rPr>
          <w:sz w:val="28"/>
          <w:szCs w:val="28"/>
        </w:rPr>
        <w:t>.04.</w:t>
      </w:r>
      <w:r w:rsidRPr="00A33C49">
        <w:rPr>
          <w:sz w:val="28"/>
          <w:szCs w:val="28"/>
        </w:rPr>
        <w:t>2013 № 44-ФЗ «О контрактной системе в сфере закупок товаров, работ, услуг для обеспечения государственных и муниципальных нужд»</w:t>
      </w:r>
      <w:r w:rsidR="00817DD6" w:rsidRPr="00A33C49">
        <w:rPr>
          <w:sz w:val="28"/>
          <w:szCs w:val="28"/>
        </w:rPr>
        <w:t xml:space="preserve"> </w:t>
      </w:r>
      <w:r w:rsidR="008F2C99" w:rsidRPr="00A33C49">
        <w:rPr>
          <w:sz w:val="28"/>
          <w:szCs w:val="28"/>
        </w:rPr>
        <w:br/>
      </w:r>
      <w:r w:rsidR="00817DD6" w:rsidRPr="00A33C49">
        <w:rPr>
          <w:sz w:val="28"/>
          <w:szCs w:val="28"/>
        </w:rPr>
        <w:t xml:space="preserve">(с изменениями от </w:t>
      </w:r>
      <w:r w:rsidR="0016552C" w:rsidRPr="00A33C49">
        <w:rPr>
          <w:sz w:val="28"/>
          <w:szCs w:val="28"/>
        </w:rPr>
        <w:t>13.07</w:t>
      </w:r>
      <w:r w:rsidR="00817DD6" w:rsidRPr="00A33C49">
        <w:rPr>
          <w:sz w:val="28"/>
          <w:szCs w:val="28"/>
        </w:rPr>
        <w:t>.201</w:t>
      </w:r>
      <w:r w:rsidR="005254F6" w:rsidRPr="00A33C49">
        <w:rPr>
          <w:sz w:val="28"/>
          <w:szCs w:val="28"/>
        </w:rPr>
        <w:t>5</w:t>
      </w:r>
      <w:r w:rsidR="00817DD6" w:rsidRPr="00A33C49">
        <w:rPr>
          <w:sz w:val="28"/>
          <w:szCs w:val="28"/>
        </w:rPr>
        <w:t>)</w:t>
      </w:r>
      <w:r w:rsidRPr="00A33C49">
        <w:rPr>
          <w:sz w:val="28"/>
          <w:szCs w:val="28"/>
        </w:rPr>
        <w:t xml:space="preserve">, </w:t>
      </w:r>
      <w:r w:rsidR="00817DD6" w:rsidRPr="00A33C49">
        <w:rPr>
          <w:sz w:val="28"/>
          <w:szCs w:val="28"/>
        </w:rPr>
        <w:t>п</w:t>
      </w:r>
      <w:r w:rsidRPr="00A33C49">
        <w:rPr>
          <w:sz w:val="28"/>
          <w:szCs w:val="28"/>
        </w:rPr>
        <w:t>остановлением Правительства Российской Федерации</w:t>
      </w:r>
      <w:r w:rsidR="00227A9A" w:rsidRPr="00A33C49">
        <w:rPr>
          <w:sz w:val="28"/>
          <w:szCs w:val="28"/>
        </w:rPr>
        <w:t xml:space="preserve"> </w:t>
      </w:r>
      <w:r w:rsidR="00A33C49" w:rsidRPr="00A33C49">
        <w:rPr>
          <w:sz w:val="28"/>
          <w:szCs w:val="28"/>
        </w:rPr>
        <w:t xml:space="preserve">от </w:t>
      </w:r>
      <w:r w:rsidR="00A33C49">
        <w:rPr>
          <w:sz w:val="28"/>
          <w:szCs w:val="28"/>
        </w:rPr>
        <w:t>02.09.2015 №</w:t>
      </w:r>
      <w:r w:rsidR="00A33C49" w:rsidRPr="00A33C49">
        <w:rPr>
          <w:sz w:val="28"/>
          <w:szCs w:val="28"/>
        </w:rPr>
        <w:t> 926</w:t>
      </w:r>
      <w:r w:rsidR="00A33C49">
        <w:rPr>
          <w:sz w:val="28"/>
          <w:szCs w:val="28"/>
        </w:rPr>
        <w:t xml:space="preserve"> «</w:t>
      </w:r>
      <w:r w:rsidR="00A33C49" w:rsidRPr="00A33C49">
        <w:rPr>
          <w:sz w:val="28"/>
          <w:szCs w:val="28"/>
        </w:rPr>
        <w:t xml:space="preserve">Об утверждении Общих правил определения требований к закупаемым заказчиками отдельным видам товаров, работ, услуг </w:t>
      </w:r>
      <w:r w:rsidR="00717F99">
        <w:rPr>
          <w:sz w:val="28"/>
          <w:szCs w:val="28"/>
        </w:rPr>
        <w:br/>
      </w:r>
      <w:r w:rsidR="00A33C49" w:rsidRPr="00A33C49">
        <w:rPr>
          <w:sz w:val="28"/>
          <w:szCs w:val="28"/>
        </w:rPr>
        <w:t>(в том числе предел</w:t>
      </w:r>
      <w:r w:rsidR="00A33C49">
        <w:rPr>
          <w:sz w:val="28"/>
          <w:szCs w:val="28"/>
        </w:rPr>
        <w:t>ьных цен товаров, работ, услуг)</w:t>
      </w:r>
      <w:r w:rsidR="00817DD6" w:rsidRPr="00F95C2B">
        <w:rPr>
          <w:sz w:val="28"/>
          <w:szCs w:val="28"/>
        </w:rPr>
        <w:t>»</w:t>
      </w:r>
      <w:r w:rsidR="00227A9A" w:rsidRPr="00F95C2B">
        <w:rPr>
          <w:sz w:val="28"/>
          <w:szCs w:val="28"/>
        </w:rPr>
        <w:t>:</w:t>
      </w:r>
    </w:p>
    <w:p w:rsidR="005254F6" w:rsidRPr="00F95C2B" w:rsidRDefault="00D2243D" w:rsidP="00516177">
      <w:pPr>
        <w:ind w:firstLine="708"/>
        <w:jc w:val="both"/>
        <w:rPr>
          <w:sz w:val="28"/>
          <w:szCs w:val="28"/>
        </w:rPr>
      </w:pPr>
      <w:r w:rsidRPr="00F95C2B">
        <w:rPr>
          <w:sz w:val="28"/>
          <w:szCs w:val="28"/>
        </w:rPr>
        <w:t xml:space="preserve">1. </w:t>
      </w:r>
      <w:r w:rsidR="00817DD6" w:rsidRPr="00F95C2B">
        <w:rPr>
          <w:sz w:val="28"/>
          <w:szCs w:val="28"/>
        </w:rPr>
        <w:t>Утвердить</w:t>
      </w:r>
      <w:r w:rsidR="00375E04" w:rsidRPr="00F95C2B">
        <w:rPr>
          <w:sz w:val="28"/>
          <w:szCs w:val="28"/>
        </w:rPr>
        <w:t xml:space="preserve"> </w:t>
      </w:r>
      <w:r w:rsidR="00886524">
        <w:rPr>
          <w:sz w:val="28"/>
          <w:szCs w:val="28"/>
        </w:rPr>
        <w:t>правила</w:t>
      </w:r>
      <w:r w:rsidR="00886524" w:rsidRPr="00F95C2B">
        <w:rPr>
          <w:sz w:val="28"/>
          <w:szCs w:val="28"/>
        </w:rPr>
        <w:t xml:space="preserve"> определени</w:t>
      </w:r>
      <w:r w:rsidR="00886524">
        <w:rPr>
          <w:sz w:val="28"/>
          <w:szCs w:val="28"/>
        </w:rPr>
        <w:t xml:space="preserve">я требований к </w:t>
      </w:r>
      <w:proofErr w:type="gramStart"/>
      <w:r w:rsidR="00886524">
        <w:rPr>
          <w:sz w:val="28"/>
          <w:szCs w:val="28"/>
        </w:rPr>
        <w:t xml:space="preserve">закупаемым </w:t>
      </w:r>
      <w:r w:rsidR="00886524" w:rsidRPr="00154983">
        <w:rPr>
          <w:sz w:val="28"/>
          <w:szCs w:val="28"/>
        </w:rPr>
        <w:t xml:space="preserve"> </w:t>
      </w:r>
      <w:r w:rsidR="00886524">
        <w:rPr>
          <w:sz w:val="28"/>
          <w:szCs w:val="28"/>
        </w:rPr>
        <w:t>м</w:t>
      </w:r>
      <w:r w:rsidR="00886524" w:rsidRPr="00154983">
        <w:rPr>
          <w:sz w:val="28"/>
          <w:szCs w:val="28"/>
        </w:rPr>
        <w:t>униципальными</w:t>
      </w:r>
      <w:proofErr w:type="gramEnd"/>
      <w:r w:rsidR="00886524" w:rsidRPr="00154983">
        <w:rPr>
          <w:sz w:val="28"/>
          <w:szCs w:val="28"/>
        </w:rPr>
        <w:t xml:space="preserve"> органами, подведомственными им казенными учреждениями</w:t>
      </w:r>
      <w:r w:rsidR="00516177">
        <w:rPr>
          <w:sz w:val="28"/>
          <w:szCs w:val="28"/>
        </w:rPr>
        <w:t xml:space="preserve"> </w:t>
      </w:r>
      <w:r w:rsidR="00886524" w:rsidRPr="00154983">
        <w:rPr>
          <w:sz w:val="28"/>
          <w:szCs w:val="28"/>
        </w:rPr>
        <w:t>и бюджетными учреждениями отдельным видам товаров, работ, услуг (в том числе предельные цены товаров, работ, услу</w:t>
      </w:r>
      <w:r w:rsidR="00055124">
        <w:rPr>
          <w:sz w:val="28"/>
          <w:szCs w:val="28"/>
        </w:rPr>
        <w:t>г)</w:t>
      </w:r>
      <w:r w:rsidR="00817DD6" w:rsidRPr="00F95C2B">
        <w:rPr>
          <w:sz w:val="28"/>
          <w:szCs w:val="28"/>
        </w:rPr>
        <w:t>, согласно приложению</w:t>
      </w:r>
      <w:r w:rsidR="005254F6" w:rsidRPr="00F95C2B">
        <w:rPr>
          <w:sz w:val="28"/>
          <w:szCs w:val="28"/>
        </w:rPr>
        <w:t xml:space="preserve"> </w:t>
      </w:r>
      <w:r w:rsidR="008F2C99" w:rsidRPr="00F95C2B">
        <w:rPr>
          <w:sz w:val="28"/>
          <w:szCs w:val="28"/>
        </w:rPr>
        <w:br/>
      </w:r>
      <w:r w:rsidR="00817DD6" w:rsidRPr="00F95C2B">
        <w:rPr>
          <w:sz w:val="28"/>
          <w:szCs w:val="28"/>
        </w:rPr>
        <w:t>к настоящему постановлению</w:t>
      </w:r>
      <w:r w:rsidR="005254F6" w:rsidRPr="00F95C2B">
        <w:rPr>
          <w:sz w:val="28"/>
          <w:szCs w:val="28"/>
        </w:rPr>
        <w:t>.</w:t>
      </w:r>
    </w:p>
    <w:p w:rsidR="00717F99" w:rsidRPr="00010E35" w:rsidRDefault="00645839" w:rsidP="00516177">
      <w:pPr>
        <w:ind w:firstLine="708"/>
        <w:jc w:val="both"/>
        <w:rPr>
          <w:sz w:val="28"/>
          <w:szCs w:val="28"/>
        </w:rPr>
      </w:pPr>
      <w:bookmarkStart w:id="0" w:name="Par19"/>
      <w:bookmarkEnd w:id="0"/>
      <w:r w:rsidRPr="00010E35">
        <w:rPr>
          <w:sz w:val="28"/>
          <w:szCs w:val="28"/>
        </w:rPr>
        <w:t>2</w:t>
      </w:r>
      <w:r w:rsidR="00717F99" w:rsidRPr="00010E35">
        <w:rPr>
          <w:sz w:val="28"/>
          <w:szCs w:val="28"/>
        </w:rPr>
        <w:t xml:space="preserve">. </w:t>
      </w:r>
      <w:r w:rsidR="00D779A2">
        <w:rPr>
          <w:sz w:val="28"/>
          <w:szCs w:val="28"/>
        </w:rPr>
        <w:t xml:space="preserve">Муниципальным органам </w:t>
      </w:r>
      <w:r w:rsidR="00B62961">
        <w:rPr>
          <w:sz w:val="28"/>
          <w:szCs w:val="28"/>
        </w:rPr>
        <w:t xml:space="preserve">в срок до 15.09.2016 подготовить и утвердить требования к закупаемым ими, </w:t>
      </w:r>
      <w:r w:rsidR="00717F99" w:rsidRPr="00010E35">
        <w:rPr>
          <w:sz w:val="28"/>
          <w:szCs w:val="28"/>
        </w:rPr>
        <w:t>подведомственными им казенными учреждениями и бюджетными учреждениями отдельным видам товаров, работ, услуг (в том числе предельные цены товаров, работ, услуг)</w:t>
      </w:r>
      <w:r w:rsidR="00B62961">
        <w:rPr>
          <w:sz w:val="28"/>
          <w:szCs w:val="28"/>
        </w:rPr>
        <w:t>.</w:t>
      </w:r>
    </w:p>
    <w:p w:rsidR="00817DD6" w:rsidRPr="00F95C2B" w:rsidRDefault="00B954F2" w:rsidP="00516177">
      <w:pPr>
        <w:widowControl w:val="0"/>
        <w:autoSpaceDE w:val="0"/>
        <w:autoSpaceDN w:val="0"/>
        <w:adjustRightInd w:val="0"/>
        <w:ind w:firstLine="708"/>
        <w:jc w:val="both"/>
        <w:rPr>
          <w:sz w:val="28"/>
          <w:szCs w:val="28"/>
        </w:rPr>
      </w:pPr>
      <w:r w:rsidRPr="00F95C2B">
        <w:rPr>
          <w:sz w:val="28"/>
          <w:szCs w:val="28"/>
        </w:rPr>
        <w:t xml:space="preserve">3. </w:t>
      </w:r>
      <w:r w:rsidR="00817DD6" w:rsidRPr="00F95C2B">
        <w:rPr>
          <w:sz w:val="28"/>
          <w:szCs w:val="28"/>
        </w:rPr>
        <w:t>Управлению информационной политики опубликовать настоящее постановление в средствах массовой информации и разместить на официальном интернет-сайте Администрации города.</w:t>
      </w:r>
    </w:p>
    <w:p w:rsidR="003A5E38" w:rsidRPr="00F95C2B" w:rsidRDefault="00010E35" w:rsidP="00516177">
      <w:pPr>
        <w:widowControl w:val="0"/>
        <w:autoSpaceDE w:val="0"/>
        <w:autoSpaceDN w:val="0"/>
        <w:adjustRightInd w:val="0"/>
        <w:ind w:firstLine="708"/>
        <w:jc w:val="both"/>
        <w:rPr>
          <w:sz w:val="28"/>
          <w:szCs w:val="28"/>
        </w:rPr>
      </w:pPr>
      <w:r>
        <w:rPr>
          <w:sz w:val="28"/>
          <w:szCs w:val="28"/>
        </w:rPr>
        <w:t>4</w:t>
      </w:r>
      <w:r w:rsidR="00817DD6" w:rsidRPr="00F95C2B">
        <w:rPr>
          <w:sz w:val="28"/>
          <w:szCs w:val="28"/>
        </w:rPr>
        <w:t xml:space="preserve">. </w:t>
      </w:r>
      <w:r w:rsidR="008F2C99" w:rsidRPr="00F95C2B">
        <w:rPr>
          <w:sz w:val="28"/>
          <w:szCs w:val="28"/>
        </w:rPr>
        <w:t xml:space="preserve">Департаменту по экономической политике разместить настоящее постановление на официальном сайте Российской Федерации </w:t>
      </w:r>
      <w:r w:rsidR="008F2C99" w:rsidRPr="00F95C2B">
        <w:rPr>
          <w:sz w:val="28"/>
          <w:szCs w:val="28"/>
        </w:rPr>
        <w:br/>
        <w:t>в информационно-телекоммуникационно</w:t>
      </w:r>
      <w:r w:rsidR="002A5DDF" w:rsidRPr="00F95C2B">
        <w:rPr>
          <w:sz w:val="28"/>
          <w:szCs w:val="28"/>
        </w:rPr>
        <w:t>й сети «Интернет» для размещения</w:t>
      </w:r>
      <w:r w:rsidR="008F2C99" w:rsidRPr="00F95C2B">
        <w:rPr>
          <w:sz w:val="28"/>
          <w:szCs w:val="28"/>
        </w:rPr>
        <w:t xml:space="preserve"> информации о размещении заказов на поставки товаров, выполнение работ, оказание услуг.</w:t>
      </w:r>
    </w:p>
    <w:p w:rsidR="00D61228" w:rsidRDefault="00010E35" w:rsidP="00516177">
      <w:pPr>
        <w:widowControl w:val="0"/>
        <w:autoSpaceDE w:val="0"/>
        <w:autoSpaceDN w:val="0"/>
        <w:adjustRightInd w:val="0"/>
        <w:ind w:firstLine="708"/>
        <w:jc w:val="both"/>
        <w:rPr>
          <w:sz w:val="28"/>
          <w:szCs w:val="28"/>
        </w:rPr>
      </w:pPr>
      <w:r w:rsidRPr="00D779A2">
        <w:rPr>
          <w:sz w:val="28"/>
          <w:szCs w:val="28"/>
        </w:rPr>
        <w:t>5</w:t>
      </w:r>
      <w:r w:rsidR="003A5E38" w:rsidRPr="00D779A2">
        <w:rPr>
          <w:sz w:val="28"/>
          <w:szCs w:val="28"/>
        </w:rPr>
        <w:t xml:space="preserve">. </w:t>
      </w:r>
      <w:r w:rsidR="00D61228" w:rsidRPr="00D779A2">
        <w:rPr>
          <w:sz w:val="28"/>
          <w:szCs w:val="28"/>
        </w:rPr>
        <w:t>Настоящее постановление вступает в силу с 01.01.2016.</w:t>
      </w:r>
    </w:p>
    <w:p w:rsidR="008F2C99" w:rsidRPr="00F95C2B" w:rsidRDefault="00010E35" w:rsidP="00516177">
      <w:pPr>
        <w:widowControl w:val="0"/>
        <w:autoSpaceDE w:val="0"/>
        <w:autoSpaceDN w:val="0"/>
        <w:adjustRightInd w:val="0"/>
        <w:ind w:firstLine="708"/>
        <w:jc w:val="both"/>
        <w:rPr>
          <w:sz w:val="28"/>
          <w:szCs w:val="28"/>
        </w:rPr>
      </w:pPr>
      <w:r>
        <w:rPr>
          <w:sz w:val="28"/>
          <w:szCs w:val="28"/>
        </w:rPr>
        <w:t>6</w:t>
      </w:r>
      <w:r w:rsidR="00D61228">
        <w:rPr>
          <w:sz w:val="28"/>
          <w:szCs w:val="28"/>
        </w:rPr>
        <w:t xml:space="preserve">. </w:t>
      </w:r>
      <w:r w:rsidR="008F2C99" w:rsidRPr="00F95C2B">
        <w:rPr>
          <w:sz w:val="28"/>
          <w:szCs w:val="28"/>
        </w:rPr>
        <w:t>Контроль за выполнением постановления оставляю за собой.</w:t>
      </w:r>
    </w:p>
    <w:p w:rsidR="008F2C99" w:rsidRPr="00F95C2B" w:rsidRDefault="008F2C99" w:rsidP="00817DD6">
      <w:pPr>
        <w:widowControl w:val="0"/>
        <w:autoSpaceDE w:val="0"/>
        <w:autoSpaceDN w:val="0"/>
        <w:adjustRightInd w:val="0"/>
        <w:ind w:firstLine="851"/>
        <w:jc w:val="both"/>
        <w:rPr>
          <w:sz w:val="28"/>
          <w:szCs w:val="28"/>
        </w:rPr>
      </w:pPr>
    </w:p>
    <w:p w:rsidR="00817DD6" w:rsidRPr="00F95C2B" w:rsidRDefault="00817DD6" w:rsidP="00817DD6">
      <w:pPr>
        <w:widowControl w:val="0"/>
        <w:autoSpaceDE w:val="0"/>
        <w:autoSpaceDN w:val="0"/>
        <w:adjustRightInd w:val="0"/>
        <w:jc w:val="both"/>
        <w:rPr>
          <w:sz w:val="28"/>
          <w:szCs w:val="28"/>
        </w:rPr>
      </w:pPr>
    </w:p>
    <w:p w:rsidR="00817DD6" w:rsidRPr="00F95C2B" w:rsidRDefault="00817DD6" w:rsidP="00817DD6">
      <w:pPr>
        <w:widowControl w:val="0"/>
        <w:autoSpaceDE w:val="0"/>
        <w:autoSpaceDN w:val="0"/>
        <w:adjustRightInd w:val="0"/>
        <w:jc w:val="both"/>
        <w:rPr>
          <w:b/>
          <w:sz w:val="28"/>
          <w:szCs w:val="28"/>
        </w:rPr>
      </w:pPr>
      <w:r w:rsidRPr="00F95C2B">
        <w:rPr>
          <w:sz w:val="28"/>
          <w:szCs w:val="28"/>
        </w:rPr>
        <w:t>Глава города</w:t>
      </w:r>
      <w:r w:rsidRPr="00F95C2B">
        <w:rPr>
          <w:sz w:val="28"/>
          <w:szCs w:val="28"/>
        </w:rPr>
        <w:tab/>
      </w:r>
      <w:r w:rsidR="00C15078">
        <w:rPr>
          <w:sz w:val="28"/>
          <w:szCs w:val="28"/>
        </w:rPr>
        <w:t xml:space="preserve">                                  </w:t>
      </w:r>
      <w:r w:rsidR="00C15078">
        <w:rPr>
          <w:sz w:val="28"/>
          <w:szCs w:val="28"/>
        </w:rPr>
        <w:tab/>
      </w:r>
      <w:r w:rsidR="00C15078">
        <w:rPr>
          <w:sz w:val="28"/>
          <w:szCs w:val="28"/>
        </w:rPr>
        <w:tab/>
      </w:r>
      <w:r w:rsidRPr="00F95C2B">
        <w:rPr>
          <w:sz w:val="28"/>
          <w:szCs w:val="28"/>
        </w:rPr>
        <w:tab/>
      </w:r>
      <w:r w:rsidRPr="00F95C2B">
        <w:rPr>
          <w:sz w:val="28"/>
          <w:szCs w:val="28"/>
        </w:rPr>
        <w:tab/>
      </w:r>
      <w:r w:rsidRPr="00F95C2B">
        <w:rPr>
          <w:sz w:val="28"/>
          <w:szCs w:val="28"/>
        </w:rPr>
        <w:tab/>
        <w:t xml:space="preserve">      </w:t>
      </w:r>
      <w:r w:rsidR="00C15078">
        <w:rPr>
          <w:sz w:val="28"/>
          <w:szCs w:val="28"/>
        </w:rPr>
        <w:t xml:space="preserve"> </w:t>
      </w:r>
      <w:r w:rsidRPr="00F95C2B">
        <w:rPr>
          <w:sz w:val="28"/>
          <w:szCs w:val="28"/>
        </w:rPr>
        <w:t>Д.В. Попов</w:t>
      </w:r>
    </w:p>
    <w:p w:rsidR="00817DD6" w:rsidRPr="00F95C2B" w:rsidRDefault="00817DD6" w:rsidP="00645839">
      <w:pPr>
        <w:widowControl w:val="0"/>
        <w:autoSpaceDE w:val="0"/>
        <w:autoSpaceDN w:val="0"/>
        <w:adjustRightInd w:val="0"/>
        <w:ind w:firstLine="851"/>
        <w:jc w:val="both"/>
        <w:rPr>
          <w:sz w:val="28"/>
          <w:szCs w:val="28"/>
        </w:rPr>
      </w:pPr>
    </w:p>
    <w:p w:rsidR="00817DD6" w:rsidRPr="00F95C2B" w:rsidRDefault="00817DD6" w:rsidP="00645839">
      <w:pPr>
        <w:widowControl w:val="0"/>
        <w:autoSpaceDE w:val="0"/>
        <w:autoSpaceDN w:val="0"/>
        <w:adjustRightInd w:val="0"/>
        <w:ind w:firstLine="851"/>
        <w:jc w:val="both"/>
        <w:rPr>
          <w:sz w:val="28"/>
          <w:szCs w:val="28"/>
        </w:rPr>
      </w:pPr>
    </w:p>
    <w:p w:rsidR="008F2C99" w:rsidRPr="00F95C2B" w:rsidRDefault="008F2C99" w:rsidP="00405F4A">
      <w:pPr>
        <w:widowControl w:val="0"/>
        <w:suppressAutoHyphens/>
        <w:spacing w:line="100" w:lineRule="atLeast"/>
        <w:ind w:left="6237"/>
        <w:jc w:val="both"/>
        <w:rPr>
          <w:rFonts w:eastAsia="SimSun"/>
          <w:sz w:val="28"/>
          <w:szCs w:val="28"/>
          <w:lang w:eastAsia="ar-SA"/>
        </w:rPr>
      </w:pPr>
      <w:bookmarkStart w:id="1" w:name="Par20"/>
      <w:bookmarkEnd w:id="1"/>
    </w:p>
    <w:p w:rsidR="008F2C99" w:rsidRPr="00F95C2B" w:rsidRDefault="008F2C99" w:rsidP="00405F4A">
      <w:pPr>
        <w:widowControl w:val="0"/>
        <w:suppressAutoHyphens/>
        <w:spacing w:line="100" w:lineRule="atLeast"/>
        <w:ind w:left="6237"/>
        <w:jc w:val="both"/>
        <w:rPr>
          <w:rFonts w:eastAsia="SimSun"/>
          <w:sz w:val="28"/>
          <w:szCs w:val="28"/>
          <w:lang w:eastAsia="ar-SA"/>
        </w:rPr>
      </w:pPr>
    </w:p>
    <w:p w:rsidR="008F2C99" w:rsidRPr="00F95C2B" w:rsidRDefault="008F2C99" w:rsidP="00405F4A">
      <w:pPr>
        <w:widowControl w:val="0"/>
        <w:suppressAutoHyphens/>
        <w:spacing w:line="100" w:lineRule="atLeast"/>
        <w:ind w:left="6237"/>
        <w:jc w:val="both"/>
        <w:rPr>
          <w:rFonts w:eastAsia="SimSun"/>
          <w:sz w:val="28"/>
          <w:szCs w:val="28"/>
          <w:lang w:eastAsia="ar-SA"/>
        </w:rPr>
      </w:pPr>
    </w:p>
    <w:p w:rsidR="008F2C99" w:rsidRPr="00F95C2B" w:rsidRDefault="008F2C99" w:rsidP="00405F4A">
      <w:pPr>
        <w:widowControl w:val="0"/>
        <w:suppressAutoHyphens/>
        <w:spacing w:line="100" w:lineRule="atLeast"/>
        <w:ind w:left="6237"/>
        <w:jc w:val="both"/>
        <w:rPr>
          <w:rFonts w:eastAsia="SimSun"/>
          <w:sz w:val="28"/>
          <w:szCs w:val="28"/>
          <w:lang w:eastAsia="ar-SA"/>
        </w:rPr>
      </w:pPr>
    </w:p>
    <w:p w:rsidR="008F2C99" w:rsidRPr="00F95C2B" w:rsidRDefault="008F2C99" w:rsidP="00405F4A">
      <w:pPr>
        <w:widowControl w:val="0"/>
        <w:suppressAutoHyphens/>
        <w:spacing w:line="100" w:lineRule="atLeast"/>
        <w:ind w:left="6237"/>
        <w:jc w:val="both"/>
        <w:rPr>
          <w:rFonts w:eastAsia="SimSun"/>
          <w:sz w:val="28"/>
          <w:szCs w:val="28"/>
          <w:lang w:eastAsia="ar-SA"/>
        </w:rPr>
      </w:pPr>
    </w:p>
    <w:p w:rsidR="008F2C99" w:rsidRPr="00F95C2B" w:rsidRDefault="008F2C99" w:rsidP="00405F4A">
      <w:pPr>
        <w:widowControl w:val="0"/>
        <w:suppressAutoHyphens/>
        <w:spacing w:line="100" w:lineRule="atLeast"/>
        <w:ind w:left="6237"/>
        <w:jc w:val="both"/>
        <w:rPr>
          <w:rFonts w:eastAsia="SimSun"/>
          <w:sz w:val="28"/>
          <w:szCs w:val="28"/>
          <w:lang w:eastAsia="ar-SA"/>
        </w:rPr>
      </w:pPr>
    </w:p>
    <w:p w:rsidR="008F2C99" w:rsidRPr="00F95C2B" w:rsidRDefault="008F2C99" w:rsidP="00405F4A">
      <w:pPr>
        <w:widowControl w:val="0"/>
        <w:suppressAutoHyphens/>
        <w:spacing w:line="100" w:lineRule="atLeast"/>
        <w:ind w:left="6237"/>
        <w:jc w:val="both"/>
        <w:rPr>
          <w:rFonts w:eastAsia="SimSun"/>
          <w:sz w:val="28"/>
          <w:szCs w:val="28"/>
          <w:lang w:eastAsia="ar-SA"/>
        </w:rPr>
      </w:pPr>
    </w:p>
    <w:p w:rsidR="008F2C99" w:rsidRPr="00F95C2B" w:rsidRDefault="008F2C99" w:rsidP="00405F4A">
      <w:pPr>
        <w:widowControl w:val="0"/>
        <w:suppressAutoHyphens/>
        <w:spacing w:line="100" w:lineRule="atLeast"/>
        <w:ind w:left="6237"/>
        <w:jc w:val="both"/>
        <w:rPr>
          <w:rFonts w:eastAsia="SimSun"/>
          <w:sz w:val="28"/>
          <w:szCs w:val="28"/>
          <w:lang w:eastAsia="ar-SA"/>
        </w:rPr>
      </w:pPr>
    </w:p>
    <w:p w:rsidR="008F2C99" w:rsidRPr="00F95C2B" w:rsidRDefault="008F2C99" w:rsidP="00405F4A">
      <w:pPr>
        <w:widowControl w:val="0"/>
        <w:suppressAutoHyphens/>
        <w:spacing w:line="100" w:lineRule="atLeast"/>
        <w:ind w:left="6237"/>
        <w:jc w:val="both"/>
        <w:rPr>
          <w:rFonts w:eastAsia="SimSun"/>
          <w:sz w:val="28"/>
          <w:szCs w:val="28"/>
          <w:lang w:eastAsia="ar-SA"/>
        </w:rPr>
      </w:pPr>
    </w:p>
    <w:p w:rsidR="008F2C99" w:rsidRPr="00F95C2B" w:rsidRDefault="008F2C99" w:rsidP="00405F4A">
      <w:pPr>
        <w:widowControl w:val="0"/>
        <w:suppressAutoHyphens/>
        <w:spacing w:line="100" w:lineRule="atLeast"/>
        <w:ind w:left="6237"/>
        <w:jc w:val="both"/>
        <w:rPr>
          <w:rFonts w:eastAsia="SimSun"/>
          <w:sz w:val="28"/>
          <w:szCs w:val="28"/>
          <w:lang w:eastAsia="ar-SA"/>
        </w:rPr>
      </w:pPr>
    </w:p>
    <w:p w:rsidR="008F2C99" w:rsidRPr="00F95C2B" w:rsidRDefault="008F2C99" w:rsidP="00405F4A">
      <w:pPr>
        <w:widowControl w:val="0"/>
        <w:suppressAutoHyphens/>
        <w:spacing w:line="100" w:lineRule="atLeast"/>
        <w:ind w:left="6237"/>
        <w:jc w:val="both"/>
        <w:rPr>
          <w:rFonts w:eastAsia="SimSun"/>
          <w:sz w:val="28"/>
          <w:szCs w:val="28"/>
          <w:lang w:eastAsia="ar-SA"/>
        </w:rPr>
      </w:pPr>
    </w:p>
    <w:p w:rsidR="008F2C99" w:rsidRPr="00F95C2B" w:rsidRDefault="008F2C99" w:rsidP="00405F4A">
      <w:pPr>
        <w:widowControl w:val="0"/>
        <w:suppressAutoHyphens/>
        <w:spacing w:line="100" w:lineRule="atLeast"/>
        <w:ind w:left="6237"/>
        <w:jc w:val="both"/>
        <w:rPr>
          <w:rFonts w:eastAsia="SimSun"/>
          <w:sz w:val="28"/>
          <w:szCs w:val="28"/>
          <w:lang w:eastAsia="ar-SA"/>
        </w:rPr>
      </w:pPr>
    </w:p>
    <w:p w:rsidR="008F2C99" w:rsidRPr="00F95C2B" w:rsidRDefault="008F2C99" w:rsidP="00405F4A">
      <w:pPr>
        <w:widowControl w:val="0"/>
        <w:suppressAutoHyphens/>
        <w:spacing w:line="100" w:lineRule="atLeast"/>
        <w:ind w:left="6237"/>
        <w:jc w:val="both"/>
        <w:rPr>
          <w:rFonts w:eastAsia="SimSun"/>
          <w:sz w:val="28"/>
          <w:szCs w:val="28"/>
          <w:lang w:eastAsia="ar-SA"/>
        </w:rPr>
      </w:pPr>
    </w:p>
    <w:p w:rsidR="008F2C99" w:rsidRPr="00F95C2B" w:rsidRDefault="008F2C99" w:rsidP="00405F4A">
      <w:pPr>
        <w:widowControl w:val="0"/>
        <w:suppressAutoHyphens/>
        <w:spacing w:line="100" w:lineRule="atLeast"/>
        <w:ind w:left="6237"/>
        <w:jc w:val="both"/>
        <w:rPr>
          <w:rFonts w:eastAsia="SimSun"/>
          <w:sz w:val="28"/>
          <w:szCs w:val="28"/>
          <w:lang w:eastAsia="ar-SA"/>
        </w:rPr>
      </w:pPr>
    </w:p>
    <w:p w:rsidR="008F2C99" w:rsidRPr="00F95C2B" w:rsidRDefault="008F2C99" w:rsidP="00405F4A">
      <w:pPr>
        <w:widowControl w:val="0"/>
        <w:suppressAutoHyphens/>
        <w:spacing w:line="100" w:lineRule="atLeast"/>
        <w:ind w:left="6237"/>
        <w:jc w:val="both"/>
        <w:rPr>
          <w:rFonts w:eastAsia="SimSun"/>
          <w:sz w:val="28"/>
          <w:szCs w:val="28"/>
          <w:lang w:eastAsia="ar-SA"/>
        </w:rPr>
      </w:pPr>
    </w:p>
    <w:p w:rsidR="008F2C99" w:rsidRDefault="008F2C99"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010E35" w:rsidRDefault="00010E35" w:rsidP="00405F4A">
      <w:pPr>
        <w:widowControl w:val="0"/>
        <w:suppressAutoHyphens/>
        <w:spacing w:line="100" w:lineRule="atLeast"/>
        <w:ind w:left="6237"/>
        <w:jc w:val="both"/>
        <w:rPr>
          <w:rFonts w:eastAsia="SimSun"/>
          <w:sz w:val="28"/>
          <w:szCs w:val="28"/>
          <w:lang w:eastAsia="ar-SA"/>
        </w:rPr>
      </w:pPr>
    </w:p>
    <w:p w:rsidR="00516177" w:rsidRDefault="00516177" w:rsidP="00405F4A">
      <w:pPr>
        <w:widowControl w:val="0"/>
        <w:suppressAutoHyphens/>
        <w:spacing w:line="100" w:lineRule="atLeast"/>
        <w:ind w:left="6237"/>
        <w:jc w:val="both"/>
        <w:rPr>
          <w:rFonts w:eastAsia="SimSun"/>
          <w:sz w:val="28"/>
          <w:szCs w:val="28"/>
          <w:lang w:eastAsia="ar-SA"/>
        </w:rPr>
      </w:pPr>
    </w:p>
    <w:p w:rsidR="00516177" w:rsidRDefault="00516177" w:rsidP="00405F4A">
      <w:pPr>
        <w:widowControl w:val="0"/>
        <w:suppressAutoHyphens/>
        <w:spacing w:line="100" w:lineRule="atLeast"/>
        <w:ind w:left="6237"/>
        <w:jc w:val="both"/>
        <w:rPr>
          <w:rFonts w:eastAsia="SimSun"/>
          <w:sz w:val="28"/>
          <w:szCs w:val="28"/>
          <w:lang w:eastAsia="ar-SA"/>
        </w:rPr>
      </w:pPr>
    </w:p>
    <w:p w:rsidR="00516177" w:rsidRDefault="00516177" w:rsidP="00405F4A">
      <w:pPr>
        <w:widowControl w:val="0"/>
        <w:suppressAutoHyphens/>
        <w:spacing w:line="100" w:lineRule="atLeast"/>
        <w:ind w:left="6237"/>
        <w:jc w:val="both"/>
        <w:rPr>
          <w:rFonts w:eastAsia="SimSun"/>
          <w:sz w:val="28"/>
          <w:szCs w:val="28"/>
          <w:lang w:eastAsia="ar-SA"/>
        </w:rPr>
      </w:pPr>
    </w:p>
    <w:p w:rsidR="00516177" w:rsidRDefault="00516177" w:rsidP="00405F4A">
      <w:pPr>
        <w:widowControl w:val="0"/>
        <w:suppressAutoHyphens/>
        <w:spacing w:line="100" w:lineRule="atLeast"/>
        <w:ind w:left="6237"/>
        <w:jc w:val="both"/>
        <w:rPr>
          <w:rFonts w:eastAsia="SimSun"/>
          <w:sz w:val="28"/>
          <w:szCs w:val="28"/>
          <w:lang w:eastAsia="ar-SA"/>
        </w:rPr>
      </w:pPr>
    </w:p>
    <w:p w:rsidR="00010E35" w:rsidRPr="00F95C2B" w:rsidRDefault="00010E35" w:rsidP="00405F4A">
      <w:pPr>
        <w:widowControl w:val="0"/>
        <w:suppressAutoHyphens/>
        <w:spacing w:line="100" w:lineRule="atLeast"/>
        <w:ind w:left="6237"/>
        <w:jc w:val="both"/>
        <w:rPr>
          <w:rFonts w:eastAsia="SimSun"/>
          <w:sz w:val="28"/>
          <w:szCs w:val="28"/>
          <w:lang w:eastAsia="ar-SA"/>
        </w:rPr>
      </w:pPr>
    </w:p>
    <w:p w:rsidR="00405F4A" w:rsidRPr="00F95C2B" w:rsidRDefault="00405F4A" w:rsidP="00405F4A">
      <w:pPr>
        <w:widowControl w:val="0"/>
        <w:suppressAutoHyphens/>
        <w:spacing w:line="100" w:lineRule="atLeast"/>
        <w:ind w:left="6237"/>
        <w:jc w:val="both"/>
        <w:rPr>
          <w:rFonts w:eastAsia="SimSun"/>
          <w:sz w:val="28"/>
          <w:szCs w:val="28"/>
          <w:lang w:eastAsia="ar-SA"/>
        </w:rPr>
      </w:pPr>
      <w:r w:rsidRPr="00F95C2B">
        <w:rPr>
          <w:rFonts w:eastAsia="SimSun"/>
          <w:sz w:val="28"/>
          <w:szCs w:val="28"/>
          <w:lang w:eastAsia="ar-SA"/>
        </w:rPr>
        <w:t xml:space="preserve">Приложение </w:t>
      </w:r>
    </w:p>
    <w:p w:rsidR="00405F4A" w:rsidRPr="00F95C2B" w:rsidRDefault="00405F4A" w:rsidP="00405F4A">
      <w:pPr>
        <w:widowControl w:val="0"/>
        <w:suppressAutoHyphens/>
        <w:spacing w:line="100" w:lineRule="atLeast"/>
        <w:ind w:left="6237"/>
        <w:jc w:val="both"/>
        <w:rPr>
          <w:rFonts w:eastAsia="SimSun"/>
          <w:sz w:val="28"/>
          <w:szCs w:val="28"/>
          <w:lang w:eastAsia="ar-SA"/>
        </w:rPr>
      </w:pPr>
      <w:proofErr w:type="gramStart"/>
      <w:r w:rsidRPr="00F95C2B">
        <w:rPr>
          <w:rFonts w:eastAsia="SimSun"/>
          <w:sz w:val="28"/>
          <w:szCs w:val="28"/>
          <w:lang w:eastAsia="ar-SA"/>
        </w:rPr>
        <w:t>к</w:t>
      </w:r>
      <w:proofErr w:type="gramEnd"/>
      <w:r w:rsidRPr="00F95C2B">
        <w:rPr>
          <w:rFonts w:eastAsia="SimSun"/>
          <w:sz w:val="28"/>
          <w:szCs w:val="28"/>
          <w:lang w:eastAsia="ar-SA"/>
        </w:rPr>
        <w:t xml:space="preserve"> </w:t>
      </w:r>
      <w:hyperlink w:anchor="sub_0" w:history="1">
        <w:r w:rsidRPr="00F95C2B">
          <w:rPr>
            <w:rFonts w:eastAsia="SimSun"/>
            <w:sz w:val="28"/>
            <w:szCs w:val="28"/>
          </w:rPr>
          <w:t>постановлению</w:t>
        </w:r>
      </w:hyperlink>
      <w:r w:rsidRPr="00F95C2B">
        <w:rPr>
          <w:rFonts w:eastAsia="SimSun"/>
          <w:sz w:val="28"/>
          <w:szCs w:val="28"/>
          <w:lang w:eastAsia="ar-SA"/>
        </w:rPr>
        <w:t xml:space="preserve"> </w:t>
      </w:r>
    </w:p>
    <w:p w:rsidR="00405F4A" w:rsidRPr="00F95C2B" w:rsidRDefault="00405F4A" w:rsidP="00405F4A">
      <w:pPr>
        <w:widowControl w:val="0"/>
        <w:suppressAutoHyphens/>
        <w:spacing w:line="100" w:lineRule="atLeast"/>
        <w:ind w:left="6237"/>
        <w:jc w:val="both"/>
        <w:rPr>
          <w:rFonts w:eastAsia="SimSun"/>
          <w:sz w:val="28"/>
          <w:szCs w:val="28"/>
          <w:lang w:eastAsia="ar-SA"/>
        </w:rPr>
      </w:pPr>
      <w:r w:rsidRPr="00F95C2B">
        <w:rPr>
          <w:rFonts w:eastAsia="SimSun"/>
          <w:sz w:val="28"/>
          <w:szCs w:val="28"/>
          <w:lang w:eastAsia="ar-SA"/>
        </w:rPr>
        <w:t xml:space="preserve">Администрации города </w:t>
      </w:r>
    </w:p>
    <w:p w:rsidR="00405F4A" w:rsidRPr="00F95C2B" w:rsidRDefault="00405F4A" w:rsidP="00405F4A">
      <w:pPr>
        <w:widowControl w:val="0"/>
        <w:suppressAutoHyphens/>
        <w:spacing w:line="100" w:lineRule="atLeast"/>
        <w:ind w:left="6237"/>
        <w:jc w:val="both"/>
        <w:rPr>
          <w:rFonts w:eastAsia="SimSun"/>
          <w:sz w:val="28"/>
          <w:szCs w:val="28"/>
          <w:lang w:eastAsia="ar-SA"/>
        </w:rPr>
      </w:pPr>
      <w:proofErr w:type="gramStart"/>
      <w:r w:rsidRPr="00F95C2B">
        <w:rPr>
          <w:rFonts w:eastAsia="SimSun"/>
          <w:sz w:val="28"/>
          <w:szCs w:val="28"/>
          <w:lang w:eastAsia="ar-SA"/>
        </w:rPr>
        <w:t>от</w:t>
      </w:r>
      <w:proofErr w:type="gramEnd"/>
      <w:r w:rsidRPr="00F95C2B">
        <w:rPr>
          <w:rFonts w:eastAsia="SimSun"/>
          <w:sz w:val="28"/>
          <w:szCs w:val="28"/>
          <w:lang w:eastAsia="ar-SA"/>
        </w:rPr>
        <w:t xml:space="preserve"> ___________ № ________</w:t>
      </w:r>
    </w:p>
    <w:p w:rsidR="00645839" w:rsidRPr="00F95C2B" w:rsidRDefault="00645839" w:rsidP="00645839">
      <w:pPr>
        <w:widowControl w:val="0"/>
        <w:autoSpaceDE w:val="0"/>
        <w:autoSpaceDN w:val="0"/>
        <w:adjustRightInd w:val="0"/>
        <w:rPr>
          <w:sz w:val="28"/>
          <w:szCs w:val="28"/>
        </w:rPr>
      </w:pPr>
    </w:p>
    <w:p w:rsidR="00645839" w:rsidRPr="00F95C2B" w:rsidRDefault="00645839" w:rsidP="00645839">
      <w:pPr>
        <w:widowControl w:val="0"/>
        <w:autoSpaceDE w:val="0"/>
        <w:autoSpaceDN w:val="0"/>
        <w:adjustRightInd w:val="0"/>
        <w:rPr>
          <w:sz w:val="28"/>
          <w:szCs w:val="28"/>
        </w:rPr>
      </w:pPr>
    </w:p>
    <w:p w:rsidR="008600EA" w:rsidRDefault="00FC7952" w:rsidP="008600EA">
      <w:pPr>
        <w:jc w:val="center"/>
        <w:rPr>
          <w:sz w:val="28"/>
          <w:szCs w:val="28"/>
        </w:rPr>
      </w:pPr>
      <w:bookmarkStart w:id="2" w:name="Par46"/>
      <w:bookmarkEnd w:id="2"/>
      <w:r>
        <w:rPr>
          <w:sz w:val="28"/>
          <w:szCs w:val="28"/>
        </w:rPr>
        <w:t>Правила</w:t>
      </w:r>
      <w:r w:rsidRPr="00F95C2B">
        <w:rPr>
          <w:sz w:val="28"/>
          <w:szCs w:val="28"/>
        </w:rPr>
        <w:t xml:space="preserve"> определени</w:t>
      </w:r>
      <w:r>
        <w:rPr>
          <w:sz w:val="28"/>
          <w:szCs w:val="28"/>
        </w:rPr>
        <w:t xml:space="preserve">я требований </w:t>
      </w:r>
    </w:p>
    <w:p w:rsidR="008600EA" w:rsidRDefault="00FC7952" w:rsidP="008600EA">
      <w:pPr>
        <w:jc w:val="center"/>
        <w:rPr>
          <w:sz w:val="28"/>
          <w:szCs w:val="28"/>
        </w:rPr>
      </w:pPr>
      <w:proofErr w:type="gramStart"/>
      <w:r>
        <w:rPr>
          <w:sz w:val="28"/>
          <w:szCs w:val="28"/>
        </w:rPr>
        <w:t>к</w:t>
      </w:r>
      <w:proofErr w:type="gramEnd"/>
      <w:r>
        <w:rPr>
          <w:sz w:val="28"/>
          <w:szCs w:val="28"/>
        </w:rPr>
        <w:t xml:space="preserve"> закупаемым </w:t>
      </w:r>
      <w:r w:rsidRPr="00154983">
        <w:rPr>
          <w:sz w:val="28"/>
          <w:szCs w:val="28"/>
        </w:rPr>
        <w:t xml:space="preserve">муниципальными органами, подведомственными им </w:t>
      </w:r>
    </w:p>
    <w:p w:rsidR="008600EA" w:rsidRDefault="00FC7952" w:rsidP="008600EA">
      <w:pPr>
        <w:jc w:val="center"/>
        <w:rPr>
          <w:sz w:val="28"/>
          <w:szCs w:val="28"/>
        </w:rPr>
      </w:pPr>
      <w:proofErr w:type="gramStart"/>
      <w:r w:rsidRPr="00154983">
        <w:rPr>
          <w:sz w:val="28"/>
          <w:szCs w:val="28"/>
        </w:rPr>
        <w:t>казенными</w:t>
      </w:r>
      <w:proofErr w:type="gramEnd"/>
      <w:r w:rsidRPr="00154983">
        <w:rPr>
          <w:sz w:val="28"/>
          <w:szCs w:val="28"/>
        </w:rPr>
        <w:t xml:space="preserve"> учреждениями и бюджетными учреждениями </w:t>
      </w:r>
    </w:p>
    <w:p w:rsidR="008600EA" w:rsidRDefault="00FC7952" w:rsidP="008600EA">
      <w:pPr>
        <w:jc w:val="center"/>
        <w:rPr>
          <w:sz w:val="28"/>
          <w:szCs w:val="28"/>
        </w:rPr>
      </w:pPr>
      <w:proofErr w:type="gramStart"/>
      <w:r w:rsidRPr="00154983">
        <w:rPr>
          <w:sz w:val="28"/>
          <w:szCs w:val="28"/>
        </w:rPr>
        <w:t>отдельным</w:t>
      </w:r>
      <w:proofErr w:type="gramEnd"/>
      <w:r w:rsidRPr="00154983">
        <w:rPr>
          <w:sz w:val="28"/>
          <w:szCs w:val="28"/>
        </w:rPr>
        <w:t xml:space="preserve"> видам товаров, работ, услуг </w:t>
      </w:r>
    </w:p>
    <w:p w:rsidR="00645839" w:rsidRDefault="00FC7952" w:rsidP="008600EA">
      <w:pPr>
        <w:jc w:val="center"/>
        <w:rPr>
          <w:sz w:val="28"/>
          <w:szCs w:val="28"/>
        </w:rPr>
      </w:pPr>
      <w:r w:rsidRPr="00154983">
        <w:rPr>
          <w:sz w:val="28"/>
          <w:szCs w:val="28"/>
        </w:rPr>
        <w:t>(</w:t>
      </w:r>
      <w:proofErr w:type="gramStart"/>
      <w:r w:rsidRPr="00154983">
        <w:rPr>
          <w:sz w:val="28"/>
          <w:szCs w:val="28"/>
        </w:rPr>
        <w:t>в</w:t>
      </w:r>
      <w:proofErr w:type="gramEnd"/>
      <w:r w:rsidRPr="00154983">
        <w:rPr>
          <w:sz w:val="28"/>
          <w:szCs w:val="28"/>
        </w:rPr>
        <w:t xml:space="preserve"> том числе предельные цены товаров, работ, услу</w:t>
      </w:r>
      <w:r>
        <w:rPr>
          <w:sz w:val="28"/>
          <w:szCs w:val="28"/>
        </w:rPr>
        <w:t>г)</w:t>
      </w:r>
    </w:p>
    <w:p w:rsidR="00CF0170" w:rsidRDefault="00CF0170" w:rsidP="008600EA">
      <w:pPr>
        <w:jc w:val="center"/>
        <w:rPr>
          <w:sz w:val="28"/>
          <w:szCs w:val="28"/>
        </w:rPr>
      </w:pPr>
      <w:r>
        <w:rPr>
          <w:sz w:val="28"/>
          <w:szCs w:val="28"/>
        </w:rPr>
        <w:t>(</w:t>
      </w:r>
      <w:proofErr w:type="gramStart"/>
      <w:r>
        <w:rPr>
          <w:sz w:val="28"/>
          <w:szCs w:val="28"/>
        </w:rPr>
        <w:t>далее</w:t>
      </w:r>
      <w:proofErr w:type="gramEnd"/>
      <w:r>
        <w:rPr>
          <w:sz w:val="28"/>
          <w:szCs w:val="28"/>
        </w:rPr>
        <w:t xml:space="preserve"> – Правила)</w:t>
      </w:r>
    </w:p>
    <w:p w:rsidR="00C168D2" w:rsidRDefault="00C168D2" w:rsidP="00FC7952">
      <w:pPr>
        <w:ind w:firstLine="708"/>
        <w:jc w:val="both"/>
        <w:rPr>
          <w:sz w:val="28"/>
          <w:szCs w:val="28"/>
        </w:rPr>
      </w:pPr>
    </w:p>
    <w:p w:rsidR="00C168D2" w:rsidRDefault="00C168D2" w:rsidP="00120611">
      <w:pPr>
        <w:ind w:firstLine="708"/>
        <w:jc w:val="both"/>
        <w:rPr>
          <w:sz w:val="28"/>
          <w:szCs w:val="28"/>
        </w:rPr>
      </w:pPr>
      <w:bookmarkStart w:id="3" w:name="sub_1001"/>
      <w:r w:rsidRPr="00C168D2">
        <w:rPr>
          <w:sz w:val="28"/>
          <w:szCs w:val="28"/>
        </w:rPr>
        <w:t xml:space="preserve">1. Настоящие Правила устанавливают порядок определения требований </w:t>
      </w:r>
      <w:r w:rsidR="00516177">
        <w:rPr>
          <w:sz w:val="28"/>
          <w:szCs w:val="28"/>
        </w:rPr>
        <w:br/>
      </w:r>
      <w:r w:rsidRPr="00C168D2">
        <w:rPr>
          <w:sz w:val="28"/>
          <w:szCs w:val="28"/>
        </w:rPr>
        <w:t xml:space="preserve">к закупаемым </w:t>
      </w:r>
      <w:r w:rsidR="003C5F5D">
        <w:rPr>
          <w:sz w:val="28"/>
          <w:szCs w:val="28"/>
        </w:rPr>
        <w:t>муниципальными</w:t>
      </w:r>
      <w:r w:rsidR="00D47E61">
        <w:rPr>
          <w:sz w:val="28"/>
          <w:szCs w:val="28"/>
        </w:rPr>
        <w:t xml:space="preserve"> органами и </w:t>
      </w:r>
      <w:r w:rsidRPr="00C168D2">
        <w:rPr>
          <w:sz w:val="28"/>
          <w:szCs w:val="28"/>
        </w:rPr>
        <w:t>подведомственными им казенными</w:t>
      </w:r>
      <w:r w:rsidR="00516177">
        <w:rPr>
          <w:sz w:val="28"/>
          <w:szCs w:val="28"/>
        </w:rPr>
        <w:t xml:space="preserve"> учреждениями</w:t>
      </w:r>
      <w:r w:rsidRPr="00C168D2">
        <w:rPr>
          <w:sz w:val="28"/>
          <w:szCs w:val="28"/>
        </w:rPr>
        <w:t xml:space="preserve"> и бюджетными учреждениями</w:t>
      </w:r>
      <w:r w:rsidR="00C1303D">
        <w:rPr>
          <w:sz w:val="28"/>
          <w:szCs w:val="28"/>
        </w:rPr>
        <w:t xml:space="preserve"> (далее – подведомственные </w:t>
      </w:r>
      <w:r w:rsidR="00C86B2C">
        <w:rPr>
          <w:sz w:val="28"/>
          <w:szCs w:val="28"/>
        </w:rPr>
        <w:br/>
      </w:r>
      <w:r w:rsidR="00C1303D">
        <w:rPr>
          <w:sz w:val="28"/>
          <w:szCs w:val="28"/>
        </w:rPr>
        <w:t>им заказчики)</w:t>
      </w:r>
      <w:r w:rsidRPr="00C168D2">
        <w:rPr>
          <w:sz w:val="28"/>
          <w:szCs w:val="28"/>
        </w:rPr>
        <w:t xml:space="preserve"> отдельным видам товаров, работ, услуг (в том числе предельных цен товаров, работ, услуг)</w:t>
      </w:r>
      <w:r w:rsidR="003C5F5D">
        <w:rPr>
          <w:sz w:val="28"/>
          <w:szCs w:val="28"/>
        </w:rPr>
        <w:t xml:space="preserve"> для обеспечения муниципальных нужд</w:t>
      </w:r>
      <w:r w:rsidRPr="00C168D2">
        <w:rPr>
          <w:sz w:val="28"/>
          <w:szCs w:val="28"/>
        </w:rPr>
        <w:t>.</w:t>
      </w:r>
    </w:p>
    <w:p w:rsidR="00A80C3A" w:rsidRDefault="00A80C3A" w:rsidP="00120611">
      <w:pPr>
        <w:ind w:firstLine="708"/>
        <w:jc w:val="both"/>
        <w:rPr>
          <w:sz w:val="28"/>
          <w:szCs w:val="28"/>
        </w:rPr>
      </w:pPr>
      <w:r w:rsidRPr="00F23ACB">
        <w:rPr>
          <w:sz w:val="28"/>
          <w:szCs w:val="28"/>
        </w:rPr>
        <w:t xml:space="preserve">Подготовку правовых актов </w:t>
      </w:r>
      <w:r w:rsidR="0054144C">
        <w:rPr>
          <w:sz w:val="28"/>
          <w:szCs w:val="28"/>
        </w:rPr>
        <w:t xml:space="preserve">муниципального органа </w:t>
      </w:r>
      <w:r w:rsidRPr="00F23ACB">
        <w:rPr>
          <w:sz w:val="28"/>
          <w:szCs w:val="28"/>
        </w:rPr>
        <w:t>Администрации города об утверждении требований к закупаемым муниципальными органами и подведомственными им казенными учреждениями и бюджетными учреждениями отдельным видам товаров, работ, услуг (в том числе предельные цены товаров, работ, услуг), осуществляют структурные подразделения Администрации города, являющиеся главными распорядителями бюджетных средств</w:t>
      </w:r>
      <w:r>
        <w:rPr>
          <w:sz w:val="28"/>
          <w:szCs w:val="28"/>
        </w:rPr>
        <w:t xml:space="preserve"> (в отношении главного распорядителя бюджетных средств Администрация города – управление бюджетного учета и отчетности)</w:t>
      </w:r>
      <w:r w:rsidRPr="00F23ACB">
        <w:rPr>
          <w:sz w:val="28"/>
          <w:szCs w:val="28"/>
        </w:rPr>
        <w:t xml:space="preserve">. </w:t>
      </w:r>
      <w:r>
        <w:rPr>
          <w:sz w:val="28"/>
          <w:szCs w:val="28"/>
        </w:rPr>
        <w:t xml:space="preserve">Указанные проекты подлежат обязательному согласованию </w:t>
      </w:r>
      <w:proofErr w:type="gramStart"/>
      <w:r>
        <w:rPr>
          <w:sz w:val="28"/>
          <w:szCs w:val="28"/>
        </w:rPr>
        <w:t xml:space="preserve">с </w:t>
      </w:r>
      <w:r w:rsidRPr="00F23ACB">
        <w:rPr>
          <w:sz w:val="28"/>
          <w:szCs w:val="28"/>
        </w:rPr>
        <w:t xml:space="preserve"> </w:t>
      </w:r>
      <w:r>
        <w:rPr>
          <w:sz w:val="28"/>
          <w:szCs w:val="28"/>
        </w:rPr>
        <w:t>департаментом</w:t>
      </w:r>
      <w:proofErr w:type="gramEnd"/>
      <w:r>
        <w:rPr>
          <w:sz w:val="28"/>
          <w:szCs w:val="28"/>
        </w:rPr>
        <w:t xml:space="preserve"> финансов Администрации города. </w:t>
      </w:r>
      <w:r w:rsidRPr="00F23ACB">
        <w:rPr>
          <w:sz w:val="28"/>
          <w:szCs w:val="28"/>
        </w:rPr>
        <w:t xml:space="preserve"> </w:t>
      </w:r>
    </w:p>
    <w:p w:rsidR="00CF0170" w:rsidRPr="005F1413" w:rsidRDefault="00C168D2" w:rsidP="00CF0170">
      <w:pPr>
        <w:widowControl w:val="0"/>
        <w:autoSpaceDE w:val="0"/>
        <w:autoSpaceDN w:val="0"/>
        <w:ind w:firstLine="540"/>
        <w:jc w:val="both"/>
        <w:rPr>
          <w:sz w:val="28"/>
          <w:szCs w:val="28"/>
        </w:rPr>
      </w:pPr>
      <w:bookmarkStart w:id="4" w:name="sub_1002"/>
      <w:bookmarkEnd w:id="3"/>
      <w:r w:rsidRPr="00C168D2">
        <w:rPr>
          <w:sz w:val="28"/>
          <w:szCs w:val="28"/>
        </w:rPr>
        <w:t xml:space="preserve">2. </w:t>
      </w:r>
      <w:bookmarkEnd w:id="4"/>
      <w:r w:rsidR="00CF0170" w:rsidRPr="005F1413">
        <w:rPr>
          <w:sz w:val="28"/>
          <w:szCs w:val="28"/>
        </w:rPr>
        <w:t>Правила предусматривают:</w:t>
      </w:r>
    </w:p>
    <w:p w:rsidR="00CF0170" w:rsidRPr="00563D5B" w:rsidRDefault="00CF0170" w:rsidP="005F1413">
      <w:pPr>
        <w:ind w:firstLine="540"/>
        <w:jc w:val="both"/>
        <w:rPr>
          <w:sz w:val="28"/>
          <w:szCs w:val="28"/>
        </w:rPr>
      </w:pPr>
      <w:proofErr w:type="gramStart"/>
      <w:r w:rsidRPr="00563D5B">
        <w:rPr>
          <w:sz w:val="28"/>
          <w:szCs w:val="28"/>
        </w:rPr>
        <w:t>а</w:t>
      </w:r>
      <w:proofErr w:type="gramEnd"/>
      <w:r w:rsidRPr="00563D5B">
        <w:rPr>
          <w:sz w:val="28"/>
          <w:szCs w:val="28"/>
        </w:rPr>
        <w:t xml:space="preserve">) </w:t>
      </w:r>
      <w:r w:rsidR="004E70A2" w:rsidRPr="005F1413">
        <w:rPr>
          <w:sz w:val="28"/>
          <w:szCs w:val="28"/>
        </w:rPr>
        <w:t xml:space="preserve">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w:t>
      </w:r>
      <w:r w:rsidR="005F1413">
        <w:rPr>
          <w:sz w:val="28"/>
          <w:szCs w:val="28"/>
        </w:rPr>
        <w:t>–</w:t>
      </w:r>
      <w:r w:rsidR="004E70A2" w:rsidRPr="005F1413">
        <w:rPr>
          <w:sz w:val="28"/>
          <w:szCs w:val="28"/>
        </w:rPr>
        <w:t xml:space="preserve"> обязательный</w:t>
      </w:r>
      <w:r w:rsidR="005F1413">
        <w:rPr>
          <w:sz w:val="28"/>
          <w:szCs w:val="28"/>
        </w:rPr>
        <w:t xml:space="preserve"> </w:t>
      </w:r>
      <w:r w:rsidR="004E70A2" w:rsidRPr="005F1413">
        <w:rPr>
          <w:sz w:val="28"/>
          <w:szCs w:val="28"/>
        </w:rPr>
        <w:t>перечень</w:t>
      </w:r>
      <w:r w:rsidR="004E70A2" w:rsidRPr="00516177">
        <w:rPr>
          <w:sz w:val="28"/>
          <w:szCs w:val="28"/>
        </w:rPr>
        <w:t>) и (или) обязанность  муниципальных органов устанавливать значения указанных свойств и характеристик</w:t>
      </w:r>
      <w:r w:rsidRPr="00516177">
        <w:rPr>
          <w:sz w:val="28"/>
          <w:szCs w:val="28"/>
        </w:rPr>
        <w:t xml:space="preserve">, </w:t>
      </w:r>
      <w:r w:rsidR="003E47D6" w:rsidRPr="00516177">
        <w:rPr>
          <w:sz w:val="28"/>
          <w:szCs w:val="28"/>
        </w:rPr>
        <w:t>согласно</w:t>
      </w:r>
      <w:r w:rsidR="003E47D6">
        <w:rPr>
          <w:sz w:val="28"/>
          <w:szCs w:val="28"/>
        </w:rPr>
        <w:t xml:space="preserve"> приложению</w:t>
      </w:r>
      <w:r>
        <w:rPr>
          <w:sz w:val="28"/>
          <w:szCs w:val="28"/>
        </w:rPr>
        <w:t xml:space="preserve"> </w:t>
      </w:r>
      <w:r w:rsidRPr="00563D5B">
        <w:rPr>
          <w:sz w:val="28"/>
          <w:szCs w:val="28"/>
        </w:rPr>
        <w:t xml:space="preserve">1 к </w:t>
      </w:r>
      <w:r>
        <w:rPr>
          <w:sz w:val="28"/>
          <w:szCs w:val="28"/>
        </w:rPr>
        <w:t xml:space="preserve">настоящим </w:t>
      </w:r>
      <w:r w:rsidRPr="00563D5B">
        <w:rPr>
          <w:sz w:val="28"/>
          <w:szCs w:val="28"/>
        </w:rPr>
        <w:t>Правилам.</w:t>
      </w:r>
    </w:p>
    <w:p w:rsidR="00CF0170" w:rsidRPr="00563D5B" w:rsidRDefault="00CF0170" w:rsidP="00CF0170">
      <w:pPr>
        <w:pStyle w:val="ConsPlusNormal"/>
        <w:ind w:firstLine="540"/>
        <w:jc w:val="both"/>
        <w:rPr>
          <w:rFonts w:ascii="Times New Roman" w:hAnsi="Times New Roman" w:cs="Times New Roman"/>
          <w:sz w:val="28"/>
          <w:szCs w:val="28"/>
        </w:rPr>
      </w:pPr>
      <w:proofErr w:type="gramStart"/>
      <w:r w:rsidRPr="003E679B">
        <w:rPr>
          <w:rFonts w:ascii="Times New Roman" w:hAnsi="Times New Roman" w:cs="Times New Roman"/>
          <w:sz w:val="28"/>
          <w:szCs w:val="28"/>
        </w:rPr>
        <w:t>б</w:t>
      </w:r>
      <w:proofErr w:type="gramEnd"/>
      <w:r w:rsidRPr="003E679B">
        <w:rPr>
          <w:rFonts w:ascii="Times New Roman" w:hAnsi="Times New Roman" w:cs="Times New Roman"/>
          <w:sz w:val="28"/>
          <w:szCs w:val="28"/>
        </w:rPr>
        <w:t>)</w:t>
      </w:r>
      <w:r w:rsidR="003E679B" w:rsidRPr="003E679B">
        <w:rPr>
          <w:rFonts w:ascii="Times New Roman" w:hAnsi="Times New Roman" w:cs="Times New Roman"/>
          <w:sz w:val="28"/>
          <w:szCs w:val="28"/>
        </w:rPr>
        <w:t xml:space="preserve"> порядок </w:t>
      </w:r>
      <w:r w:rsidRPr="003E679B">
        <w:rPr>
          <w:rFonts w:ascii="Times New Roman" w:hAnsi="Times New Roman" w:cs="Times New Roman"/>
          <w:sz w:val="28"/>
          <w:szCs w:val="28"/>
        </w:rPr>
        <w:t xml:space="preserve"> </w:t>
      </w:r>
      <w:r w:rsidR="003E679B">
        <w:rPr>
          <w:rFonts w:ascii="Times New Roman" w:hAnsi="Times New Roman" w:cs="Times New Roman"/>
          <w:sz w:val="28"/>
          <w:szCs w:val="28"/>
        </w:rPr>
        <w:t>формирования</w:t>
      </w:r>
      <w:r w:rsidRPr="00563D5B">
        <w:rPr>
          <w:rFonts w:ascii="Times New Roman" w:hAnsi="Times New Roman" w:cs="Times New Roman"/>
          <w:sz w:val="28"/>
          <w:szCs w:val="28"/>
        </w:rPr>
        <w:t>, ведени</w:t>
      </w:r>
      <w:r w:rsidR="003E679B">
        <w:rPr>
          <w:rFonts w:ascii="Times New Roman" w:hAnsi="Times New Roman" w:cs="Times New Roman"/>
          <w:sz w:val="28"/>
          <w:szCs w:val="28"/>
        </w:rPr>
        <w:t>я</w:t>
      </w:r>
      <w:r w:rsidR="006E66D8">
        <w:rPr>
          <w:rFonts w:ascii="Times New Roman" w:hAnsi="Times New Roman" w:cs="Times New Roman"/>
          <w:sz w:val="28"/>
          <w:szCs w:val="28"/>
        </w:rPr>
        <w:t xml:space="preserve"> муниципальными органами</w:t>
      </w:r>
      <w:r w:rsidRPr="00563D5B">
        <w:rPr>
          <w:rFonts w:ascii="Times New Roman" w:hAnsi="Times New Roman" w:cs="Times New Roman"/>
          <w:sz w:val="28"/>
          <w:szCs w:val="28"/>
        </w:rPr>
        <w:t xml:space="preserve"> перечня отдельных видов товаров, работ, услуг,</w:t>
      </w:r>
      <w:r w:rsidR="003E679B">
        <w:rPr>
          <w:rFonts w:ascii="Times New Roman" w:hAnsi="Times New Roman" w:cs="Times New Roman"/>
          <w:sz w:val="28"/>
          <w:szCs w:val="28"/>
        </w:rPr>
        <w:t xml:space="preserve"> в отношении которых устанавливаются</w:t>
      </w:r>
      <w:r w:rsidRPr="00563D5B">
        <w:rPr>
          <w:rFonts w:ascii="Times New Roman" w:hAnsi="Times New Roman" w:cs="Times New Roman"/>
          <w:sz w:val="28"/>
          <w:szCs w:val="28"/>
        </w:rPr>
        <w:t xml:space="preserve"> их потребительские свойства (в том числе </w:t>
      </w:r>
      <w:r w:rsidR="003E679B">
        <w:rPr>
          <w:rFonts w:ascii="Times New Roman" w:hAnsi="Times New Roman" w:cs="Times New Roman"/>
          <w:sz w:val="28"/>
          <w:szCs w:val="28"/>
        </w:rPr>
        <w:t xml:space="preserve">характеристики </w:t>
      </w:r>
      <w:r w:rsidRPr="00563D5B">
        <w:rPr>
          <w:rFonts w:ascii="Times New Roman" w:hAnsi="Times New Roman" w:cs="Times New Roman"/>
          <w:sz w:val="28"/>
          <w:szCs w:val="28"/>
        </w:rPr>
        <w:t>качеств</w:t>
      </w:r>
      <w:r w:rsidR="003E679B">
        <w:rPr>
          <w:rFonts w:ascii="Times New Roman" w:hAnsi="Times New Roman" w:cs="Times New Roman"/>
          <w:sz w:val="28"/>
          <w:szCs w:val="28"/>
        </w:rPr>
        <w:t>а</w:t>
      </w:r>
      <w:r w:rsidRPr="00563D5B">
        <w:rPr>
          <w:rFonts w:ascii="Times New Roman" w:hAnsi="Times New Roman" w:cs="Times New Roman"/>
          <w:sz w:val="28"/>
          <w:szCs w:val="28"/>
        </w:rPr>
        <w:t>) и иные характеристики</w:t>
      </w:r>
      <w:r w:rsidR="003E679B">
        <w:rPr>
          <w:rFonts w:ascii="Times New Roman" w:hAnsi="Times New Roman" w:cs="Times New Roman"/>
          <w:sz w:val="28"/>
          <w:szCs w:val="28"/>
        </w:rPr>
        <w:t>, имеющие влияние на цену отдельных видов</w:t>
      </w:r>
      <w:r w:rsidR="00BC2EBE">
        <w:rPr>
          <w:rFonts w:ascii="Times New Roman" w:hAnsi="Times New Roman" w:cs="Times New Roman"/>
          <w:sz w:val="28"/>
          <w:szCs w:val="28"/>
        </w:rPr>
        <w:t xml:space="preserve"> товаров, работ, услуг</w:t>
      </w:r>
      <w:r w:rsidRPr="00563D5B">
        <w:rPr>
          <w:rFonts w:ascii="Times New Roman" w:hAnsi="Times New Roman" w:cs="Times New Roman"/>
          <w:sz w:val="28"/>
          <w:szCs w:val="28"/>
        </w:rPr>
        <w:t xml:space="preserve"> (далее </w:t>
      </w:r>
      <w:r w:rsidR="003E47D6">
        <w:rPr>
          <w:rFonts w:ascii="Times New Roman" w:hAnsi="Times New Roman" w:cs="Times New Roman"/>
          <w:sz w:val="28"/>
          <w:szCs w:val="28"/>
        </w:rPr>
        <w:t>–</w:t>
      </w:r>
      <w:r w:rsidRPr="00563D5B">
        <w:rPr>
          <w:rFonts w:ascii="Times New Roman" w:hAnsi="Times New Roman" w:cs="Times New Roman"/>
          <w:sz w:val="28"/>
          <w:szCs w:val="28"/>
        </w:rPr>
        <w:t xml:space="preserve"> ведомственный</w:t>
      </w:r>
      <w:r w:rsidR="003E47D6">
        <w:rPr>
          <w:rFonts w:ascii="Times New Roman" w:hAnsi="Times New Roman" w:cs="Times New Roman"/>
          <w:sz w:val="28"/>
          <w:szCs w:val="28"/>
        </w:rPr>
        <w:t xml:space="preserve"> </w:t>
      </w:r>
      <w:r w:rsidRPr="00563D5B">
        <w:rPr>
          <w:rFonts w:ascii="Times New Roman" w:hAnsi="Times New Roman" w:cs="Times New Roman"/>
          <w:sz w:val="28"/>
          <w:szCs w:val="28"/>
        </w:rPr>
        <w:t xml:space="preserve">перечень), </w:t>
      </w:r>
      <w:r w:rsidR="006E66D8">
        <w:rPr>
          <w:rFonts w:ascii="Times New Roman" w:hAnsi="Times New Roman" w:cs="Times New Roman"/>
          <w:sz w:val="28"/>
          <w:szCs w:val="28"/>
        </w:rPr>
        <w:t xml:space="preserve">а также примерную форму ведомственного перечня </w:t>
      </w:r>
      <w:r w:rsidR="003E47D6" w:rsidRPr="003E47D6">
        <w:rPr>
          <w:rFonts w:ascii="Times New Roman" w:hAnsi="Times New Roman" w:cs="Times New Roman"/>
          <w:sz w:val="28"/>
          <w:szCs w:val="28"/>
        </w:rPr>
        <w:t xml:space="preserve">согласно приложению </w:t>
      </w:r>
      <w:r w:rsidR="003E47D6">
        <w:rPr>
          <w:rFonts w:ascii="Times New Roman" w:hAnsi="Times New Roman" w:cs="Times New Roman"/>
          <w:sz w:val="28"/>
          <w:szCs w:val="28"/>
        </w:rPr>
        <w:t>2</w:t>
      </w:r>
      <w:r w:rsidR="003E47D6" w:rsidRPr="00563D5B">
        <w:rPr>
          <w:rFonts w:ascii="Times New Roman" w:hAnsi="Times New Roman" w:cs="Times New Roman"/>
          <w:sz w:val="28"/>
          <w:szCs w:val="28"/>
        </w:rPr>
        <w:t xml:space="preserve"> к </w:t>
      </w:r>
      <w:r w:rsidR="003E47D6" w:rsidRPr="003E47D6">
        <w:rPr>
          <w:rFonts w:ascii="Times New Roman" w:hAnsi="Times New Roman" w:cs="Times New Roman"/>
          <w:sz w:val="28"/>
          <w:szCs w:val="28"/>
        </w:rPr>
        <w:t xml:space="preserve">настоящим </w:t>
      </w:r>
      <w:r w:rsidR="003E47D6" w:rsidRPr="00563D5B">
        <w:rPr>
          <w:rFonts w:ascii="Times New Roman" w:hAnsi="Times New Roman" w:cs="Times New Roman"/>
          <w:sz w:val="28"/>
          <w:szCs w:val="28"/>
        </w:rPr>
        <w:t>Правилам</w:t>
      </w:r>
      <w:r w:rsidRPr="00563D5B">
        <w:rPr>
          <w:rFonts w:ascii="Times New Roman" w:hAnsi="Times New Roman" w:cs="Times New Roman"/>
          <w:sz w:val="28"/>
          <w:szCs w:val="28"/>
        </w:rPr>
        <w:t>;</w:t>
      </w:r>
    </w:p>
    <w:p w:rsidR="00CF0170" w:rsidRPr="00EE62D3" w:rsidRDefault="00CF0170" w:rsidP="00CF0170">
      <w:pPr>
        <w:widowControl w:val="0"/>
        <w:autoSpaceDE w:val="0"/>
        <w:autoSpaceDN w:val="0"/>
        <w:ind w:firstLine="540"/>
        <w:jc w:val="both"/>
        <w:rPr>
          <w:i/>
          <w:sz w:val="28"/>
          <w:szCs w:val="28"/>
        </w:rPr>
      </w:pPr>
      <w:proofErr w:type="gramStart"/>
      <w:r w:rsidRPr="00563D5B">
        <w:rPr>
          <w:sz w:val="28"/>
          <w:szCs w:val="28"/>
        </w:rPr>
        <w:t>в</w:t>
      </w:r>
      <w:proofErr w:type="gramEnd"/>
      <w:r w:rsidRPr="00563D5B">
        <w:rPr>
          <w:sz w:val="28"/>
          <w:szCs w:val="28"/>
        </w:rPr>
        <w:t xml:space="preserve">) </w:t>
      </w:r>
      <w:r w:rsidR="00EE62D3">
        <w:rPr>
          <w:sz w:val="28"/>
          <w:szCs w:val="28"/>
        </w:rPr>
        <w:t xml:space="preserve">порядок </w:t>
      </w:r>
      <w:r w:rsidRPr="00563D5B">
        <w:rPr>
          <w:sz w:val="28"/>
          <w:szCs w:val="28"/>
        </w:rPr>
        <w:t>применени</w:t>
      </w:r>
      <w:r w:rsidR="00EE62D3">
        <w:rPr>
          <w:sz w:val="28"/>
          <w:szCs w:val="28"/>
        </w:rPr>
        <w:t>я</w:t>
      </w:r>
      <w:r w:rsidRPr="00563D5B">
        <w:rPr>
          <w:sz w:val="28"/>
          <w:szCs w:val="28"/>
        </w:rPr>
        <w:t xml:space="preserve"> обязательных критериев отбора отдельных видов товаров, работ,</w:t>
      </w:r>
      <w:r w:rsidR="00516177">
        <w:rPr>
          <w:sz w:val="28"/>
          <w:szCs w:val="28"/>
        </w:rPr>
        <w:t xml:space="preserve"> услуг, значения этих критериев</w:t>
      </w:r>
      <w:r w:rsidR="00847409">
        <w:rPr>
          <w:sz w:val="28"/>
          <w:szCs w:val="28"/>
        </w:rPr>
        <w:t>, а также дополнительные критерии и порядок их применения</w:t>
      </w:r>
      <w:r w:rsidRPr="00EE62D3">
        <w:rPr>
          <w:i/>
          <w:sz w:val="28"/>
          <w:szCs w:val="28"/>
        </w:rPr>
        <w:t>.</w:t>
      </w:r>
    </w:p>
    <w:p w:rsidR="00CF0170" w:rsidRDefault="00CF0170" w:rsidP="00CF0170">
      <w:pPr>
        <w:widowControl w:val="0"/>
        <w:autoSpaceDE w:val="0"/>
        <w:autoSpaceDN w:val="0"/>
        <w:ind w:firstLine="540"/>
        <w:jc w:val="both"/>
        <w:rPr>
          <w:sz w:val="28"/>
          <w:szCs w:val="28"/>
        </w:rPr>
      </w:pPr>
      <w:r w:rsidRPr="00563D5B">
        <w:rPr>
          <w:sz w:val="28"/>
          <w:szCs w:val="28"/>
        </w:rPr>
        <w:t xml:space="preserve">3. Ведомственный перечень составляется на </w:t>
      </w:r>
      <w:r w:rsidR="006E66D8">
        <w:rPr>
          <w:sz w:val="28"/>
          <w:szCs w:val="28"/>
        </w:rPr>
        <w:t>основании обязательного перечня.</w:t>
      </w:r>
      <w:r w:rsidR="00CB1396">
        <w:rPr>
          <w:sz w:val="28"/>
          <w:szCs w:val="28"/>
        </w:rPr>
        <w:t xml:space="preserve"> </w:t>
      </w:r>
    </w:p>
    <w:p w:rsidR="00CB1396" w:rsidRPr="00563D5B" w:rsidRDefault="00CB1396" w:rsidP="00CF0170">
      <w:pPr>
        <w:widowControl w:val="0"/>
        <w:autoSpaceDE w:val="0"/>
        <w:autoSpaceDN w:val="0"/>
        <w:ind w:firstLine="540"/>
        <w:jc w:val="both"/>
        <w:rPr>
          <w:sz w:val="28"/>
          <w:szCs w:val="28"/>
        </w:rPr>
      </w:pPr>
      <w:r>
        <w:rPr>
          <w:sz w:val="28"/>
          <w:szCs w:val="28"/>
        </w:rPr>
        <w:t>Муниципальным органом – Администрацией города ведомственный перечень утверждается в отношении каждого главного распорядителя бюджетных средств и подведомственных ему заказчиков.</w:t>
      </w:r>
    </w:p>
    <w:p w:rsidR="00CF0170" w:rsidRPr="003B0C26" w:rsidRDefault="00CF0170" w:rsidP="00CF0170">
      <w:pPr>
        <w:pStyle w:val="ConsPlusNormal"/>
        <w:ind w:firstLine="540"/>
        <w:jc w:val="both"/>
        <w:rPr>
          <w:rFonts w:ascii="Times New Roman" w:hAnsi="Times New Roman" w:cs="Times New Roman"/>
          <w:sz w:val="28"/>
          <w:szCs w:val="28"/>
        </w:rPr>
      </w:pPr>
      <w:r w:rsidRPr="003B0C26">
        <w:rPr>
          <w:rFonts w:ascii="Times New Roman" w:hAnsi="Times New Roman" w:cs="Times New Roman"/>
          <w:sz w:val="28"/>
          <w:szCs w:val="28"/>
        </w:rPr>
        <w:t>4.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CF0170" w:rsidRPr="003B0C26" w:rsidRDefault="00CF0170" w:rsidP="00CF0170">
      <w:pPr>
        <w:pStyle w:val="ConsPlusNormal"/>
        <w:ind w:firstLine="540"/>
        <w:jc w:val="both"/>
        <w:rPr>
          <w:rFonts w:ascii="Times New Roman" w:hAnsi="Times New Roman" w:cs="Times New Roman"/>
          <w:sz w:val="28"/>
          <w:szCs w:val="28"/>
        </w:rPr>
      </w:pPr>
      <w:proofErr w:type="gramStart"/>
      <w:r w:rsidRPr="003B0C26">
        <w:rPr>
          <w:rFonts w:ascii="Times New Roman" w:hAnsi="Times New Roman" w:cs="Times New Roman"/>
          <w:sz w:val="28"/>
          <w:szCs w:val="28"/>
        </w:rPr>
        <w:t>а</w:t>
      </w:r>
      <w:proofErr w:type="gramEnd"/>
      <w:r w:rsidRPr="003B0C26">
        <w:rPr>
          <w:rFonts w:ascii="Times New Roman" w:hAnsi="Times New Roman" w:cs="Times New Roman"/>
          <w:sz w:val="28"/>
          <w:szCs w:val="28"/>
        </w:rPr>
        <w:t>) потребительские свойства (в том числе качество и иные характеристики);</w:t>
      </w:r>
    </w:p>
    <w:p w:rsidR="00CF0170" w:rsidRPr="003B0C26" w:rsidRDefault="00CF0170" w:rsidP="00CF0170">
      <w:pPr>
        <w:pStyle w:val="ConsPlusNormal"/>
        <w:ind w:firstLine="540"/>
        <w:jc w:val="both"/>
        <w:rPr>
          <w:rFonts w:ascii="Times New Roman" w:hAnsi="Times New Roman" w:cs="Times New Roman"/>
          <w:sz w:val="28"/>
          <w:szCs w:val="28"/>
        </w:rPr>
      </w:pPr>
      <w:proofErr w:type="gramStart"/>
      <w:r w:rsidRPr="003B0C26">
        <w:rPr>
          <w:rFonts w:ascii="Times New Roman" w:hAnsi="Times New Roman" w:cs="Times New Roman"/>
          <w:sz w:val="28"/>
          <w:szCs w:val="28"/>
        </w:rPr>
        <w:t>б</w:t>
      </w:r>
      <w:proofErr w:type="gramEnd"/>
      <w:r w:rsidRPr="003B0C26">
        <w:rPr>
          <w:rFonts w:ascii="Times New Roman" w:hAnsi="Times New Roman" w:cs="Times New Roman"/>
          <w:sz w:val="28"/>
          <w:szCs w:val="28"/>
        </w:rPr>
        <w:t>) иные характеристики (свойства), не являющиеся потребительскими свойствами;</w:t>
      </w:r>
    </w:p>
    <w:p w:rsidR="00CF0170" w:rsidRPr="003B0C26" w:rsidRDefault="00CF0170" w:rsidP="00CF0170">
      <w:pPr>
        <w:pStyle w:val="ConsPlusNormal"/>
        <w:ind w:firstLine="540"/>
        <w:jc w:val="both"/>
        <w:rPr>
          <w:rFonts w:ascii="Times New Roman" w:hAnsi="Times New Roman" w:cs="Times New Roman"/>
          <w:sz w:val="28"/>
          <w:szCs w:val="28"/>
        </w:rPr>
      </w:pPr>
      <w:proofErr w:type="gramStart"/>
      <w:r w:rsidRPr="003B0C26">
        <w:rPr>
          <w:rFonts w:ascii="Times New Roman" w:hAnsi="Times New Roman" w:cs="Times New Roman"/>
          <w:sz w:val="28"/>
          <w:szCs w:val="28"/>
        </w:rPr>
        <w:t>в</w:t>
      </w:r>
      <w:proofErr w:type="gramEnd"/>
      <w:r w:rsidRPr="003B0C26">
        <w:rPr>
          <w:rFonts w:ascii="Times New Roman" w:hAnsi="Times New Roman" w:cs="Times New Roman"/>
          <w:sz w:val="28"/>
          <w:szCs w:val="28"/>
        </w:rPr>
        <w:t xml:space="preserve">) предельные цены товаров, работ, услуг. </w:t>
      </w:r>
    </w:p>
    <w:p w:rsidR="00CF0170" w:rsidRPr="00FD3110" w:rsidRDefault="00CF0170" w:rsidP="00CF0170">
      <w:pPr>
        <w:pStyle w:val="ConsPlusNormal"/>
        <w:ind w:firstLine="540"/>
        <w:jc w:val="both"/>
        <w:rPr>
          <w:rFonts w:ascii="Times New Roman" w:hAnsi="Times New Roman" w:cs="Times New Roman"/>
          <w:sz w:val="28"/>
          <w:szCs w:val="28"/>
        </w:rPr>
      </w:pPr>
      <w:r w:rsidRPr="0021388B">
        <w:rPr>
          <w:rFonts w:ascii="Times New Roman" w:hAnsi="Times New Roman" w:cs="Times New Roman"/>
          <w:sz w:val="28"/>
          <w:szCs w:val="28"/>
        </w:rPr>
        <w:t xml:space="preserve">5. </w:t>
      </w:r>
      <w:r w:rsidR="00293A2D" w:rsidRPr="0021388B">
        <w:rPr>
          <w:rFonts w:ascii="Times New Roman" w:hAnsi="Times New Roman" w:cs="Times New Roman"/>
          <w:sz w:val="28"/>
          <w:szCs w:val="28"/>
        </w:rPr>
        <w:t>Муниципальные органы</w:t>
      </w:r>
      <w:r w:rsidRPr="0021388B">
        <w:rPr>
          <w:rFonts w:ascii="Times New Roman" w:hAnsi="Times New Roman" w:cs="Times New Roman"/>
        </w:rPr>
        <w:t xml:space="preserve"> </w:t>
      </w:r>
      <w:r w:rsidRPr="0021388B">
        <w:rPr>
          <w:rFonts w:ascii="Times New Roman" w:hAnsi="Times New Roman" w:cs="Times New Roman"/>
          <w:sz w:val="28"/>
          <w:szCs w:val="28"/>
        </w:rPr>
        <w:t xml:space="preserve">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 </w:t>
      </w:r>
      <w:r w:rsidR="00516177">
        <w:rPr>
          <w:rFonts w:ascii="Times New Roman" w:hAnsi="Times New Roman" w:cs="Times New Roman"/>
          <w:sz w:val="28"/>
          <w:szCs w:val="28"/>
        </w:rPr>
        <w:br/>
      </w:r>
      <w:r w:rsidRPr="00FD3110">
        <w:rPr>
          <w:rFonts w:ascii="Times New Roman" w:hAnsi="Times New Roman" w:cs="Times New Roman"/>
          <w:sz w:val="28"/>
          <w:szCs w:val="28"/>
        </w:rPr>
        <w:t>но не выше установленных законодательством регулируемых цен (тарифов).</w:t>
      </w:r>
    </w:p>
    <w:p w:rsidR="00296081" w:rsidRPr="0021388B" w:rsidRDefault="00296081" w:rsidP="00CF0170">
      <w:pPr>
        <w:pStyle w:val="ConsPlusNormal"/>
        <w:ind w:firstLine="540"/>
        <w:jc w:val="both"/>
        <w:rPr>
          <w:rFonts w:ascii="Times New Roman" w:hAnsi="Times New Roman" w:cs="Times New Roman"/>
          <w:sz w:val="28"/>
          <w:szCs w:val="28"/>
        </w:rPr>
      </w:pPr>
      <w:r w:rsidRPr="00FD3110">
        <w:rPr>
          <w:rFonts w:ascii="Times New Roman" w:hAnsi="Times New Roman" w:cs="Times New Roman"/>
          <w:sz w:val="28"/>
          <w:szCs w:val="28"/>
        </w:rPr>
        <w:t>При формировании ведомственного перечня необходимо учитывать нормативы материально-технического обеспечения, установленные муниципальными правовыми актами.</w:t>
      </w:r>
      <w:r>
        <w:rPr>
          <w:rFonts w:ascii="Times New Roman" w:hAnsi="Times New Roman" w:cs="Times New Roman"/>
          <w:sz w:val="28"/>
          <w:szCs w:val="28"/>
        </w:rPr>
        <w:t xml:space="preserve">   </w:t>
      </w:r>
    </w:p>
    <w:p w:rsidR="00CF0170" w:rsidRPr="00563D5B" w:rsidRDefault="00CF0170" w:rsidP="00CF0170">
      <w:pPr>
        <w:widowControl w:val="0"/>
        <w:autoSpaceDE w:val="0"/>
        <w:autoSpaceDN w:val="0"/>
        <w:ind w:firstLine="540"/>
        <w:jc w:val="both"/>
        <w:rPr>
          <w:sz w:val="28"/>
          <w:szCs w:val="28"/>
        </w:rPr>
      </w:pPr>
      <w:bookmarkStart w:id="5" w:name="P51"/>
      <w:bookmarkEnd w:id="5"/>
      <w:r w:rsidRPr="00687B37">
        <w:rPr>
          <w:sz w:val="28"/>
          <w:szCs w:val="28"/>
        </w:rPr>
        <w:t>6. Отдельные виды товаров, работ, услуг, не включенные в обязательный перечень, подлежат включению в ведомственный перечень</w:t>
      </w:r>
      <w:r w:rsidRPr="00563D5B">
        <w:rPr>
          <w:sz w:val="28"/>
          <w:szCs w:val="28"/>
        </w:rPr>
        <w:t xml:space="preserve"> при условии, если средняя арифметическая сумма значений следующих критериев превышает </w:t>
      </w:r>
      <w:r w:rsidR="00516177">
        <w:rPr>
          <w:sz w:val="28"/>
          <w:szCs w:val="28"/>
        </w:rPr>
        <w:br/>
      </w:r>
      <w:r w:rsidRPr="00563D5B">
        <w:rPr>
          <w:sz w:val="28"/>
          <w:szCs w:val="28"/>
        </w:rPr>
        <w:t>20 процентов:</w:t>
      </w:r>
    </w:p>
    <w:p w:rsidR="00CF0170" w:rsidRPr="00563D5B" w:rsidRDefault="00CF0170" w:rsidP="00CF0170">
      <w:pPr>
        <w:widowControl w:val="0"/>
        <w:autoSpaceDE w:val="0"/>
        <w:autoSpaceDN w:val="0"/>
        <w:ind w:firstLine="540"/>
        <w:jc w:val="both"/>
        <w:rPr>
          <w:sz w:val="28"/>
          <w:szCs w:val="28"/>
        </w:rPr>
      </w:pPr>
      <w:proofErr w:type="gramStart"/>
      <w:r w:rsidRPr="00563D5B">
        <w:rPr>
          <w:sz w:val="28"/>
          <w:szCs w:val="28"/>
        </w:rPr>
        <w:t>а</w:t>
      </w:r>
      <w:proofErr w:type="gramEnd"/>
      <w:r w:rsidRPr="00563D5B">
        <w:rPr>
          <w:sz w:val="28"/>
          <w:szCs w:val="28"/>
        </w:rPr>
        <w:t>) доля расходов</w:t>
      </w:r>
      <w:r w:rsidR="00293A2D">
        <w:rPr>
          <w:sz w:val="28"/>
          <w:szCs w:val="28"/>
        </w:rPr>
        <w:t xml:space="preserve"> </w:t>
      </w:r>
      <w:r w:rsidR="00CB1396">
        <w:rPr>
          <w:sz w:val="28"/>
          <w:szCs w:val="28"/>
        </w:rPr>
        <w:t>главного распорядителя бюджетных средств</w:t>
      </w:r>
      <w:r w:rsidR="00CB1396" w:rsidRPr="00563D5B">
        <w:rPr>
          <w:sz w:val="28"/>
          <w:szCs w:val="28"/>
        </w:rPr>
        <w:t xml:space="preserve"> </w:t>
      </w:r>
      <w:r w:rsidR="00CB1396">
        <w:rPr>
          <w:sz w:val="28"/>
          <w:szCs w:val="28"/>
        </w:rPr>
        <w:br/>
      </w:r>
      <w:r w:rsidRPr="00563D5B">
        <w:rPr>
          <w:sz w:val="28"/>
          <w:szCs w:val="28"/>
        </w:rPr>
        <w:t>и подведомственн</w:t>
      </w:r>
      <w:r w:rsidR="00293A2D">
        <w:rPr>
          <w:sz w:val="28"/>
          <w:szCs w:val="28"/>
        </w:rPr>
        <w:t>ых</w:t>
      </w:r>
      <w:r w:rsidRPr="00563D5B">
        <w:rPr>
          <w:sz w:val="28"/>
          <w:szCs w:val="28"/>
        </w:rPr>
        <w:t xml:space="preserve"> ему </w:t>
      </w:r>
      <w:r w:rsidR="00C1303D">
        <w:rPr>
          <w:sz w:val="28"/>
          <w:szCs w:val="28"/>
        </w:rPr>
        <w:t>заказчиков</w:t>
      </w:r>
      <w:r w:rsidRPr="00563D5B">
        <w:rPr>
          <w:sz w:val="28"/>
          <w:szCs w:val="28"/>
        </w:rPr>
        <w:t xml:space="preserve"> на приобретение отдельного вида товаров, работ,</w:t>
      </w:r>
      <w:r w:rsidR="00CB1396">
        <w:rPr>
          <w:sz w:val="28"/>
          <w:szCs w:val="28"/>
        </w:rPr>
        <w:t xml:space="preserve"> </w:t>
      </w:r>
      <w:r w:rsidRPr="00563D5B">
        <w:rPr>
          <w:sz w:val="28"/>
          <w:szCs w:val="28"/>
        </w:rPr>
        <w:t xml:space="preserve">услуг для обеспечения </w:t>
      </w:r>
      <w:r w:rsidR="00293A2D">
        <w:rPr>
          <w:sz w:val="28"/>
          <w:szCs w:val="28"/>
        </w:rPr>
        <w:t>муниципальн</w:t>
      </w:r>
      <w:r w:rsidRPr="00563D5B">
        <w:rPr>
          <w:sz w:val="28"/>
          <w:szCs w:val="28"/>
        </w:rPr>
        <w:t>ых нужд за отчетный финансовый год в общем объеме расходов соответствующего</w:t>
      </w:r>
      <w:r w:rsidR="00293A2D">
        <w:rPr>
          <w:sz w:val="28"/>
          <w:szCs w:val="28"/>
        </w:rPr>
        <w:t xml:space="preserve"> </w:t>
      </w:r>
      <w:r w:rsidR="00F901E2">
        <w:rPr>
          <w:sz w:val="28"/>
          <w:szCs w:val="28"/>
        </w:rPr>
        <w:t xml:space="preserve">главного распорядителя бюджетных средств </w:t>
      </w:r>
      <w:r w:rsidRPr="00563D5B">
        <w:rPr>
          <w:sz w:val="28"/>
          <w:szCs w:val="28"/>
        </w:rPr>
        <w:t xml:space="preserve">и </w:t>
      </w:r>
      <w:r w:rsidR="00516177">
        <w:rPr>
          <w:sz w:val="28"/>
          <w:szCs w:val="28"/>
        </w:rPr>
        <w:t>п</w:t>
      </w:r>
      <w:r w:rsidRPr="00563D5B">
        <w:rPr>
          <w:sz w:val="28"/>
          <w:szCs w:val="28"/>
        </w:rPr>
        <w:t>одведомственн</w:t>
      </w:r>
      <w:r w:rsidR="00293A2D">
        <w:rPr>
          <w:sz w:val="28"/>
          <w:szCs w:val="28"/>
        </w:rPr>
        <w:t>ых ему</w:t>
      </w:r>
      <w:r w:rsidRPr="00563D5B">
        <w:rPr>
          <w:sz w:val="28"/>
          <w:szCs w:val="28"/>
        </w:rPr>
        <w:t xml:space="preserve"> </w:t>
      </w:r>
      <w:r w:rsidR="00C1303D">
        <w:rPr>
          <w:sz w:val="28"/>
          <w:szCs w:val="28"/>
        </w:rPr>
        <w:t>заказчиков</w:t>
      </w:r>
      <w:r w:rsidRPr="00563D5B">
        <w:rPr>
          <w:sz w:val="28"/>
          <w:szCs w:val="28"/>
        </w:rPr>
        <w:t xml:space="preserve"> на приобретение товаров, работ, услуг за отчетный финансовый год;</w:t>
      </w:r>
    </w:p>
    <w:p w:rsidR="00CF0170" w:rsidRDefault="00CF0170" w:rsidP="00CF0170">
      <w:pPr>
        <w:widowControl w:val="0"/>
        <w:autoSpaceDE w:val="0"/>
        <w:autoSpaceDN w:val="0"/>
        <w:ind w:firstLine="540"/>
        <w:jc w:val="both"/>
        <w:rPr>
          <w:sz w:val="28"/>
          <w:szCs w:val="28"/>
        </w:rPr>
      </w:pPr>
      <w:proofErr w:type="gramStart"/>
      <w:r w:rsidRPr="00563D5B">
        <w:rPr>
          <w:sz w:val="28"/>
          <w:szCs w:val="28"/>
        </w:rPr>
        <w:t>б</w:t>
      </w:r>
      <w:proofErr w:type="gramEnd"/>
      <w:r w:rsidRPr="00563D5B">
        <w:rPr>
          <w:sz w:val="28"/>
          <w:szCs w:val="28"/>
        </w:rPr>
        <w:t xml:space="preserve">) </w:t>
      </w:r>
      <w:r w:rsidR="001C365D" w:rsidRPr="00563D5B">
        <w:rPr>
          <w:sz w:val="28"/>
          <w:szCs w:val="28"/>
        </w:rPr>
        <w:t xml:space="preserve">доля контрактов </w:t>
      </w:r>
      <w:r w:rsidR="00CB1396">
        <w:rPr>
          <w:sz w:val="28"/>
          <w:szCs w:val="28"/>
        </w:rPr>
        <w:t>главного распорядителя бюджетных средств</w:t>
      </w:r>
      <w:r w:rsidR="00CB1396" w:rsidRPr="00563D5B">
        <w:rPr>
          <w:sz w:val="28"/>
          <w:szCs w:val="28"/>
        </w:rPr>
        <w:t xml:space="preserve"> </w:t>
      </w:r>
      <w:r w:rsidR="00CB1396">
        <w:rPr>
          <w:sz w:val="28"/>
          <w:szCs w:val="28"/>
        </w:rPr>
        <w:br/>
      </w:r>
      <w:r w:rsidR="001C365D" w:rsidRPr="00563D5B">
        <w:rPr>
          <w:sz w:val="28"/>
          <w:szCs w:val="28"/>
        </w:rPr>
        <w:t>и подведомственн</w:t>
      </w:r>
      <w:r w:rsidR="001C365D">
        <w:rPr>
          <w:sz w:val="28"/>
          <w:szCs w:val="28"/>
        </w:rPr>
        <w:t>ых</w:t>
      </w:r>
      <w:r w:rsidR="001C365D" w:rsidRPr="00563D5B">
        <w:rPr>
          <w:sz w:val="28"/>
          <w:szCs w:val="28"/>
        </w:rPr>
        <w:t xml:space="preserve"> ему </w:t>
      </w:r>
      <w:r w:rsidR="00C1303D">
        <w:rPr>
          <w:sz w:val="28"/>
          <w:szCs w:val="28"/>
        </w:rPr>
        <w:t>заказчиков</w:t>
      </w:r>
      <w:r w:rsidR="001C365D" w:rsidRPr="00563D5B">
        <w:rPr>
          <w:sz w:val="28"/>
          <w:szCs w:val="28"/>
        </w:rPr>
        <w:t xml:space="preserve"> на приобретение отдельного вида товаров, работ, услуг для обеспечения </w:t>
      </w:r>
      <w:r w:rsidR="001C365D">
        <w:rPr>
          <w:sz w:val="28"/>
          <w:szCs w:val="28"/>
        </w:rPr>
        <w:t>муниципальн</w:t>
      </w:r>
      <w:r w:rsidR="001C365D" w:rsidRPr="00563D5B">
        <w:rPr>
          <w:sz w:val="28"/>
          <w:szCs w:val="28"/>
        </w:rPr>
        <w:t xml:space="preserve">ых нужд, заключенных в отчетном финансовом году, в общем количестве контрактов соответствующего </w:t>
      </w:r>
      <w:r w:rsidR="00F901E2">
        <w:rPr>
          <w:sz w:val="28"/>
          <w:szCs w:val="28"/>
        </w:rPr>
        <w:t>главного распорядителя бюджетных средств</w:t>
      </w:r>
      <w:r w:rsidR="00F901E2" w:rsidRPr="00563D5B">
        <w:rPr>
          <w:sz w:val="28"/>
          <w:szCs w:val="28"/>
        </w:rPr>
        <w:t xml:space="preserve"> </w:t>
      </w:r>
      <w:r w:rsidR="001C365D" w:rsidRPr="00563D5B">
        <w:rPr>
          <w:sz w:val="28"/>
          <w:szCs w:val="28"/>
        </w:rPr>
        <w:t>и подведомственн</w:t>
      </w:r>
      <w:r w:rsidR="001C365D">
        <w:rPr>
          <w:sz w:val="28"/>
          <w:szCs w:val="28"/>
        </w:rPr>
        <w:t>ых ему</w:t>
      </w:r>
      <w:r w:rsidR="001C365D" w:rsidRPr="00563D5B">
        <w:rPr>
          <w:sz w:val="28"/>
          <w:szCs w:val="28"/>
        </w:rPr>
        <w:t xml:space="preserve"> </w:t>
      </w:r>
      <w:r w:rsidR="00C1303D">
        <w:rPr>
          <w:sz w:val="28"/>
          <w:szCs w:val="28"/>
        </w:rPr>
        <w:t>заказчиков</w:t>
      </w:r>
      <w:r w:rsidR="001C365D" w:rsidRPr="00563D5B">
        <w:rPr>
          <w:sz w:val="28"/>
          <w:szCs w:val="28"/>
        </w:rPr>
        <w:t xml:space="preserve"> </w:t>
      </w:r>
      <w:r w:rsidR="00F901E2">
        <w:rPr>
          <w:sz w:val="28"/>
          <w:szCs w:val="28"/>
        </w:rPr>
        <w:br/>
      </w:r>
      <w:r w:rsidR="001C365D" w:rsidRPr="00563D5B">
        <w:rPr>
          <w:sz w:val="28"/>
          <w:szCs w:val="28"/>
        </w:rPr>
        <w:t>на приобретение товаров, работ, услуг, заключенных в отчетном финансовом году</w:t>
      </w:r>
      <w:r w:rsidRPr="00563D5B">
        <w:rPr>
          <w:sz w:val="28"/>
          <w:szCs w:val="28"/>
        </w:rPr>
        <w:t>.</w:t>
      </w:r>
    </w:p>
    <w:p w:rsidR="00540F3A" w:rsidRPr="00FD3110" w:rsidRDefault="0032293C" w:rsidP="00540F3A">
      <w:pPr>
        <w:widowControl w:val="0"/>
        <w:autoSpaceDE w:val="0"/>
        <w:autoSpaceDN w:val="0"/>
        <w:ind w:firstLine="540"/>
        <w:jc w:val="both"/>
        <w:rPr>
          <w:sz w:val="28"/>
          <w:szCs w:val="28"/>
        </w:rPr>
      </w:pPr>
      <w:r w:rsidRPr="00FD3110">
        <w:rPr>
          <w:sz w:val="28"/>
          <w:szCs w:val="28"/>
        </w:rPr>
        <w:t>Расчет з</w:t>
      </w:r>
      <w:r w:rsidR="00540F3A" w:rsidRPr="00FD3110">
        <w:rPr>
          <w:sz w:val="28"/>
          <w:szCs w:val="28"/>
        </w:rPr>
        <w:t>начени</w:t>
      </w:r>
      <w:r w:rsidRPr="00FD3110">
        <w:rPr>
          <w:sz w:val="28"/>
          <w:szCs w:val="28"/>
        </w:rPr>
        <w:t>й</w:t>
      </w:r>
      <w:r w:rsidR="00540F3A" w:rsidRPr="00FD3110">
        <w:rPr>
          <w:sz w:val="28"/>
          <w:szCs w:val="28"/>
        </w:rPr>
        <w:t xml:space="preserve"> критериев муниципального органа Администрации города о</w:t>
      </w:r>
      <w:r w:rsidRPr="00FD3110">
        <w:rPr>
          <w:sz w:val="28"/>
          <w:szCs w:val="28"/>
        </w:rPr>
        <w:t>существляют</w:t>
      </w:r>
      <w:r w:rsidR="00540F3A" w:rsidRPr="00FD3110">
        <w:rPr>
          <w:sz w:val="28"/>
          <w:szCs w:val="28"/>
        </w:rPr>
        <w:t xml:space="preserve"> структурные подразделения Администрации города, являющиеся главными распорядителями бюджетных средств (в отношении </w:t>
      </w:r>
      <w:proofErr w:type="gramStart"/>
      <w:r w:rsidR="00540F3A" w:rsidRPr="00FD3110">
        <w:rPr>
          <w:sz w:val="28"/>
          <w:szCs w:val="28"/>
        </w:rPr>
        <w:t>главного  распорядителя</w:t>
      </w:r>
      <w:proofErr w:type="gramEnd"/>
      <w:r w:rsidR="00540F3A" w:rsidRPr="00FD3110">
        <w:rPr>
          <w:sz w:val="28"/>
          <w:szCs w:val="28"/>
        </w:rPr>
        <w:t xml:space="preserve"> бюджетных средств Администрации города – управление бюджетного учета и отчетности). </w:t>
      </w:r>
    </w:p>
    <w:p w:rsidR="00CF0170" w:rsidRPr="00563D5B" w:rsidRDefault="00CF0170" w:rsidP="00CF0170">
      <w:pPr>
        <w:widowControl w:val="0"/>
        <w:autoSpaceDE w:val="0"/>
        <w:autoSpaceDN w:val="0"/>
        <w:ind w:firstLine="540"/>
        <w:jc w:val="both"/>
        <w:rPr>
          <w:sz w:val="28"/>
          <w:szCs w:val="28"/>
        </w:rPr>
      </w:pPr>
      <w:r w:rsidRPr="00FD3110">
        <w:rPr>
          <w:sz w:val="28"/>
          <w:szCs w:val="28"/>
        </w:rPr>
        <w:t xml:space="preserve">7. В ведомственном перечне </w:t>
      </w:r>
      <w:r w:rsidR="00F25A7A" w:rsidRPr="00FD3110">
        <w:rPr>
          <w:sz w:val="28"/>
          <w:szCs w:val="28"/>
        </w:rPr>
        <w:t xml:space="preserve">муниципальные </w:t>
      </w:r>
      <w:r w:rsidRPr="00FD3110">
        <w:rPr>
          <w:sz w:val="28"/>
          <w:szCs w:val="28"/>
        </w:rPr>
        <w:t>органы вправе установить</w:t>
      </w:r>
      <w:r w:rsidRPr="00563D5B">
        <w:rPr>
          <w:sz w:val="28"/>
          <w:szCs w:val="28"/>
        </w:rPr>
        <w:t xml:space="preserve"> дополнительные критерии отбора отдельных видов товаров, работ, услуг </w:t>
      </w:r>
      <w:r w:rsidR="00516177">
        <w:rPr>
          <w:sz w:val="28"/>
          <w:szCs w:val="28"/>
        </w:rPr>
        <w:br/>
      </w:r>
      <w:r w:rsidRPr="00563D5B">
        <w:rPr>
          <w:sz w:val="28"/>
          <w:szCs w:val="28"/>
        </w:rPr>
        <w:t xml:space="preserve">и порядок их применения, не приводящие к сокращению значения критериев, установленных </w:t>
      </w:r>
      <w:hyperlink w:anchor="P51" w:history="1">
        <w:r w:rsidRPr="00563D5B">
          <w:rPr>
            <w:sz w:val="28"/>
            <w:szCs w:val="28"/>
          </w:rPr>
          <w:t xml:space="preserve">пунктом </w:t>
        </w:r>
      </w:hyperlink>
      <w:r w:rsidRPr="00563D5B">
        <w:rPr>
          <w:sz w:val="28"/>
          <w:szCs w:val="28"/>
        </w:rPr>
        <w:t>6 Правил.</w:t>
      </w:r>
    </w:p>
    <w:p w:rsidR="00CF0170" w:rsidRPr="00563D5B" w:rsidRDefault="00CF0170" w:rsidP="00CF0170">
      <w:pPr>
        <w:widowControl w:val="0"/>
        <w:autoSpaceDE w:val="0"/>
        <w:autoSpaceDN w:val="0"/>
        <w:ind w:firstLine="540"/>
        <w:jc w:val="both"/>
        <w:rPr>
          <w:sz w:val="28"/>
          <w:szCs w:val="28"/>
        </w:rPr>
      </w:pPr>
      <w:r>
        <w:rPr>
          <w:sz w:val="28"/>
          <w:szCs w:val="28"/>
        </w:rPr>
        <w:t>8</w:t>
      </w:r>
      <w:r w:rsidRPr="00563D5B">
        <w:rPr>
          <w:sz w:val="28"/>
          <w:szCs w:val="28"/>
        </w:rPr>
        <w:t xml:space="preserve">. </w:t>
      </w:r>
      <w:r w:rsidR="00DE74D2">
        <w:rPr>
          <w:sz w:val="28"/>
          <w:szCs w:val="28"/>
        </w:rPr>
        <w:t>Муниципальные о</w:t>
      </w:r>
      <w:r w:rsidRPr="00563D5B">
        <w:rPr>
          <w:sz w:val="28"/>
          <w:szCs w:val="28"/>
        </w:rPr>
        <w:t>рганы при формировании ведомственного перечня вправе включить в него дополнительно:</w:t>
      </w:r>
    </w:p>
    <w:p w:rsidR="00CF0170" w:rsidRPr="00563D5B" w:rsidRDefault="00CF0170" w:rsidP="00CF0170">
      <w:pPr>
        <w:widowControl w:val="0"/>
        <w:autoSpaceDE w:val="0"/>
        <w:autoSpaceDN w:val="0"/>
        <w:ind w:firstLine="540"/>
        <w:jc w:val="both"/>
        <w:rPr>
          <w:sz w:val="28"/>
          <w:szCs w:val="28"/>
        </w:rPr>
      </w:pPr>
      <w:proofErr w:type="gramStart"/>
      <w:r w:rsidRPr="00563D5B">
        <w:rPr>
          <w:sz w:val="28"/>
          <w:szCs w:val="28"/>
        </w:rPr>
        <w:t>а</w:t>
      </w:r>
      <w:proofErr w:type="gramEnd"/>
      <w:r w:rsidRPr="00563D5B">
        <w:rPr>
          <w:sz w:val="28"/>
          <w:szCs w:val="28"/>
        </w:rPr>
        <w:t xml:space="preserve">) отдельные виды товаров, работ, услуг, не указанные в обязательном перечне и не соответствующие критериям, указанным в </w:t>
      </w:r>
      <w:hyperlink w:anchor="P51" w:history="1">
        <w:r w:rsidRPr="00563D5B">
          <w:rPr>
            <w:sz w:val="28"/>
            <w:szCs w:val="28"/>
          </w:rPr>
          <w:t xml:space="preserve">пункте </w:t>
        </w:r>
      </w:hyperlink>
      <w:r w:rsidRPr="00563D5B">
        <w:rPr>
          <w:sz w:val="28"/>
          <w:szCs w:val="28"/>
        </w:rPr>
        <w:t>6 настоящих Правил;</w:t>
      </w:r>
    </w:p>
    <w:p w:rsidR="00CF0170" w:rsidRPr="00563D5B" w:rsidRDefault="00CF0170" w:rsidP="00634D75">
      <w:pPr>
        <w:widowControl w:val="0"/>
        <w:autoSpaceDE w:val="0"/>
        <w:autoSpaceDN w:val="0"/>
        <w:ind w:firstLine="540"/>
        <w:jc w:val="both"/>
        <w:rPr>
          <w:sz w:val="28"/>
          <w:szCs w:val="28"/>
        </w:rPr>
      </w:pPr>
      <w:proofErr w:type="gramStart"/>
      <w:r w:rsidRPr="00563D5B">
        <w:rPr>
          <w:sz w:val="28"/>
          <w:szCs w:val="28"/>
        </w:rPr>
        <w:t>б</w:t>
      </w:r>
      <w:proofErr w:type="gramEnd"/>
      <w:r w:rsidRPr="00563D5B">
        <w:rPr>
          <w:sz w:val="28"/>
          <w:szCs w:val="28"/>
        </w:rPr>
        <w:t xml:space="preserve">) характеристики (свойства) товаров, работ, услуг, не включенные </w:t>
      </w:r>
      <w:r w:rsidR="00516177">
        <w:rPr>
          <w:sz w:val="28"/>
          <w:szCs w:val="28"/>
        </w:rPr>
        <w:br/>
      </w:r>
      <w:r w:rsidRPr="00563D5B">
        <w:rPr>
          <w:sz w:val="28"/>
          <w:szCs w:val="28"/>
        </w:rPr>
        <w:t>в обязательный перечень и не приводящие к необоснованным ограничения</w:t>
      </w:r>
      <w:r w:rsidR="00634D75">
        <w:rPr>
          <w:sz w:val="28"/>
          <w:szCs w:val="28"/>
        </w:rPr>
        <w:t>м количества участников закупки.</w:t>
      </w:r>
    </w:p>
    <w:p w:rsidR="00CF0170" w:rsidRPr="00563D5B" w:rsidRDefault="00CF0170" w:rsidP="00CF0170">
      <w:pPr>
        <w:widowControl w:val="0"/>
        <w:autoSpaceDE w:val="0"/>
        <w:autoSpaceDN w:val="0"/>
        <w:ind w:firstLine="540"/>
        <w:jc w:val="both"/>
        <w:rPr>
          <w:sz w:val="28"/>
          <w:szCs w:val="28"/>
        </w:rPr>
      </w:pPr>
      <w:r>
        <w:rPr>
          <w:sz w:val="28"/>
          <w:szCs w:val="28"/>
        </w:rPr>
        <w:t>9</w:t>
      </w:r>
      <w:r w:rsidRPr="00563D5B">
        <w:rPr>
          <w:sz w:val="28"/>
          <w:szCs w:val="28"/>
        </w:rPr>
        <w:t xml:space="preserve">. Значения потребительских свойств и иных характеристик (в том числе предельные цены) отдельных видов товаров, работ, услуг, включенных </w:t>
      </w:r>
      <w:r w:rsidR="00516177">
        <w:rPr>
          <w:sz w:val="28"/>
          <w:szCs w:val="28"/>
        </w:rPr>
        <w:br/>
      </w:r>
      <w:r w:rsidRPr="00563D5B">
        <w:rPr>
          <w:sz w:val="28"/>
          <w:szCs w:val="28"/>
        </w:rPr>
        <w:t xml:space="preserve">в ведомственный перечень, устанавливаются с учетом категорий и (или) групп должностей работников </w:t>
      </w:r>
      <w:r w:rsidR="004D546A">
        <w:rPr>
          <w:sz w:val="28"/>
          <w:szCs w:val="28"/>
        </w:rPr>
        <w:t xml:space="preserve">муниципальных </w:t>
      </w:r>
      <w:r w:rsidRPr="00563D5B">
        <w:rPr>
          <w:sz w:val="28"/>
          <w:szCs w:val="28"/>
        </w:rPr>
        <w:t xml:space="preserve">органов </w:t>
      </w:r>
      <w:r w:rsidR="004D546A">
        <w:rPr>
          <w:sz w:val="28"/>
          <w:szCs w:val="28"/>
        </w:rPr>
        <w:t>и</w:t>
      </w:r>
      <w:r w:rsidRPr="00563D5B">
        <w:t xml:space="preserve"> </w:t>
      </w:r>
      <w:r w:rsidRPr="00563D5B">
        <w:rPr>
          <w:sz w:val="28"/>
          <w:szCs w:val="28"/>
        </w:rPr>
        <w:t xml:space="preserve">подведомственных </w:t>
      </w:r>
      <w:r w:rsidR="00516177">
        <w:rPr>
          <w:sz w:val="28"/>
          <w:szCs w:val="28"/>
        </w:rPr>
        <w:br/>
      </w:r>
      <w:r w:rsidRPr="00563D5B">
        <w:rPr>
          <w:sz w:val="28"/>
          <w:szCs w:val="28"/>
        </w:rPr>
        <w:t xml:space="preserve">им </w:t>
      </w:r>
      <w:r w:rsidR="00C1303D">
        <w:rPr>
          <w:sz w:val="28"/>
          <w:szCs w:val="28"/>
        </w:rPr>
        <w:t>заказчиков</w:t>
      </w:r>
      <w:r w:rsidRPr="00563D5B">
        <w:rPr>
          <w:sz w:val="28"/>
          <w:szCs w:val="28"/>
        </w:rPr>
        <w:t xml:space="preserve">, если затраты на их приобретение в соответствии с </w:t>
      </w:r>
      <w:hyperlink r:id="rId9" w:history="1">
        <w:r w:rsidRPr="00563D5B">
          <w:rPr>
            <w:sz w:val="28"/>
            <w:szCs w:val="28"/>
          </w:rPr>
          <w:t>требованиями</w:t>
        </w:r>
      </w:hyperlink>
      <w:r w:rsidRPr="00563D5B">
        <w:rPr>
          <w:sz w:val="28"/>
          <w:szCs w:val="28"/>
        </w:rPr>
        <w:t xml:space="preserve"> к определению нормативных затрат на обеспечение функций</w:t>
      </w:r>
      <w:r w:rsidR="004D546A">
        <w:rPr>
          <w:sz w:val="28"/>
          <w:szCs w:val="28"/>
        </w:rPr>
        <w:t xml:space="preserve"> муниципальных</w:t>
      </w:r>
      <w:r w:rsidRPr="00563D5B">
        <w:rPr>
          <w:sz w:val="28"/>
          <w:szCs w:val="28"/>
        </w:rPr>
        <w:t xml:space="preserve"> органов</w:t>
      </w:r>
      <w:r w:rsidR="004D546A">
        <w:rPr>
          <w:sz w:val="28"/>
          <w:szCs w:val="28"/>
        </w:rPr>
        <w:t>, в том числе</w:t>
      </w:r>
      <w:r w:rsidRPr="00563D5B">
        <w:rPr>
          <w:sz w:val="28"/>
          <w:szCs w:val="28"/>
        </w:rPr>
        <w:t xml:space="preserve"> подведомственных им казенных учреждений, утвержденными постановлением </w:t>
      </w:r>
      <w:r w:rsidR="004D546A">
        <w:rPr>
          <w:sz w:val="28"/>
          <w:szCs w:val="28"/>
        </w:rPr>
        <w:t xml:space="preserve">Администрации города </w:t>
      </w:r>
      <w:r w:rsidRPr="00563D5B">
        <w:rPr>
          <w:sz w:val="28"/>
          <w:szCs w:val="28"/>
        </w:rPr>
        <w:t xml:space="preserve">от </w:t>
      </w:r>
      <w:r w:rsidR="004D546A">
        <w:rPr>
          <w:sz w:val="28"/>
          <w:szCs w:val="28"/>
        </w:rPr>
        <w:t>25.09.</w:t>
      </w:r>
      <w:r w:rsidRPr="00563D5B">
        <w:rPr>
          <w:sz w:val="28"/>
          <w:szCs w:val="28"/>
        </w:rPr>
        <w:t>201</w:t>
      </w:r>
      <w:r w:rsidR="004D546A">
        <w:rPr>
          <w:sz w:val="28"/>
          <w:szCs w:val="28"/>
        </w:rPr>
        <w:t>5</w:t>
      </w:r>
      <w:r w:rsidRPr="00563D5B">
        <w:rPr>
          <w:sz w:val="28"/>
          <w:szCs w:val="28"/>
        </w:rPr>
        <w:t xml:space="preserve"> № </w:t>
      </w:r>
      <w:r w:rsidR="004D546A">
        <w:rPr>
          <w:sz w:val="28"/>
          <w:szCs w:val="28"/>
        </w:rPr>
        <w:t>6749</w:t>
      </w:r>
      <w:r w:rsidRPr="00563D5B">
        <w:rPr>
          <w:sz w:val="28"/>
          <w:szCs w:val="28"/>
        </w:rPr>
        <w:t xml:space="preserve"> «Об </w:t>
      </w:r>
      <w:r w:rsidR="004D546A">
        <w:rPr>
          <w:sz w:val="28"/>
          <w:szCs w:val="28"/>
        </w:rPr>
        <w:t>утверждении требований к определению</w:t>
      </w:r>
      <w:r w:rsidRPr="00563D5B">
        <w:rPr>
          <w:sz w:val="28"/>
          <w:szCs w:val="28"/>
        </w:rPr>
        <w:t xml:space="preserve"> нормативных затрат </w:t>
      </w:r>
      <w:r w:rsidR="00516177">
        <w:rPr>
          <w:sz w:val="28"/>
          <w:szCs w:val="28"/>
        </w:rPr>
        <w:br/>
      </w:r>
      <w:r w:rsidRPr="00563D5B">
        <w:rPr>
          <w:sz w:val="28"/>
          <w:szCs w:val="28"/>
        </w:rPr>
        <w:t xml:space="preserve">на обеспечение функций </w:t>
      </w:r>
      <w:r w:rsidR="004D546A">
        <w:rPr>
          <w:sz w:val="28"/>
          <w:szCs w:val="28"/>
        </w:rPr>
        <w:t>муниципальных</w:t>
      </w:r>
      <w:r w:rsidR="004D546A" w:rsidRPr="00563D5B">
        <w:rPr>
          <w:sz w:val="28"/>
          <w:szCs w:val="28"/>
        </w:rPr>
        <w:t xml:space="preserve"> органов</w:t>
      </w:r>
      <w:r w:rsidR="004D546A">
        <w:rPr>
          <w:sz w:val="28"/>
          <w:szCs w:val="28"/>
        </w:rPr>
        <w:t>, в том числе</w:t>
      </w:r>
      <w:r w:rsidR="004D546A" w:rsidRPr="00563D5B">
        <w:rPr>
          <w:sz w:val="28"/>
          <w:szCs w:val="28"/>
        </w:rPr>
        <w:t xml:space="preserve"> подведомственных им казенных учреждений</w:t>
      </w:r>
      <w:r w:rsidRPr="00563D5B">
        <w:rPr>
          <w:sz w:val="28"/>
          <w:szCs w:val="28"/>
        </w:rPr>
        <w:t xml:space="preserve">» (далее </w:t>
      </w:r>
      <w:r w:rsidR="004D546A">
        <w:rPr>
          <w:sz w:val="28"/>
          <w:szCs w:val="28"/>
        </w:rPr>
        <w:t>–</w:t>
      </w:r>
      <w:r w:rsidRPr="00563D5B">
        <w:rPr>
          <w:sz w:val="28"/>
          <w:szCs w:val="28"/>
        </w:rPr>
        <w:t xml:space="preserve"> </w:t>
      </w:r>
      <w:r w:rsidR="004D546A">
        <w:rPr>
          <w:sz w:val="28"/>
          <w:szCs w:val="28"/>
        </w:rPr>
        <w:t>т</w:t>
      </w:r>
      <w:r w:rsidRPr="00563D5B">
        <w:rPr>
          <w:sz w:val="28"/>
          <w:szCs w:val="28"/>
        </w:rPr>
        <w:t>ребования</w:t>
      </w:r>
      <w:r w:rsidR="004D546A">
        <w:rPr>
          <w:sz w:val="28"/>
          <w:szCs w:val="28"/>
        </w:rPr>
        <w:t xml:space="preserve"> </w:t>
      </w:r>
      <w:r w:rsidR="00C86B2C">
        <w:rPr>
          <w:sz w:val="28"/>
          <w:szCs w:val="28"/>
        </w:rPr>
        <w:br/>
      </w:r>
      <w:r w:rsidRPr="00563D5B">
        <w:rPr>
          <w:sz w:val="28"/>
          <w:szCs w:val="28"/>
        </w:rPr>
        <w:t>к определению нормативных затрат), определяются с учетом категорий и (или) групп должностей работников.</w:t>
      </w:r>
    </w:p>
    <w:p w:rsidR="00CF0170" w:rsidRPr="00563D5B" w:rsidRDefault="00CF0170" w:rsidP="00CF0170">
      <w:pPr>
        <w:widowControl w:val="0"/>
        <w:autoSpaceDE w:val="0"/>
        <w:autoSpaceDN w:val="0"/>
        <w:ind w:firstLine="540"/>
        <w:jc w:val="both"/>
        <w:rPr>
          <w:sz w:val="28"/>
          <w:szCs w:val="28"/>
        </w:rPr>
      </w:pPr>
      <w:r w:rsidRPr="00563D5B">
        <w:rPr>
          <w:sz w:val="28"/>
          <w:szCs w:val="28"/>
        </w:rPr>
        <w:t>1</w:t>
      </w:r>
      <w:r>
        <w:rPr>
          <w:sz w:val="28"/>
          <w:szCs w:val="28"/>
        </w:rPr>
        <w:t>0</w:t>
      </w:r>
      <w:r w:rsidRPr="00563D5B">
        <w:rPr>
          <w:sz w:val="28"/>
          <w:szCs w:val="28"/>
        </w:rPr>
        <w:t xml:space="preserve">.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w:t>
      </w:r>
      <w:r w:rsidR="00516177">
        <w:rPr>
          <w:sz w:val="28"/>
          <w:szCs w:val="28"/>
        </w:rPr>
        <w:br/>
      </w:r>
      <w:r w:rsidRPr="00563D5B">
        <w:rPr>
          <w:sz w:val="28"/>
          <w:szCs w:val="28"/>
        </w:rPr>
        <w:t xml:space="preserve">в соответствии с Общероссийским </w:t>
      </w:r>
      <w:hyperlink r:id="rId10" w:history="1">
        <w:r w:rsidRPr="00563D5B">
          <w:rPr>
            <w:sz w:val="28"/>
            <w:szCs w:val="28"/>
          </w:rPr>
          <w:t>классификатором</w:t>
        </w:r>
      </w:hyperlink>
      <w:r w:rsidRPr="00563D5B">
        <w:rPr>
          <w:sz w:val="28"/>
          <w:szCs w:val="28"/>
        </w:rPr>
        <w:t xml:space="preserve"> продукции по видам экономической деятельности.</w:t>
      </w:r>
    </w:p>
    <w:p w:rsidR="00E53A83" w:rsidRPr="00FD3110" w:rsidRDefault="00CF0170" w:rsidP="000926A9">
      <w:pPr>
        <w:widowControl w:val="0"/>
        <w:autoSpaceDE w:val="0"/>
        <w:autoSpaceDN w:val="0"/>
        <w:ind w:firstLine="540"/>
        <w:jc w:val="both"/>
        <w:rPr>
          <w:rFonts w:eastAsiaTheme="minorHAnsi"/>
          <w:sz w:val="28"/>
          <w:szCs w:val="28"/>
          <w:lang w:eastAsia="en-US"/>
        </w:rPr>
      </w:pPr>
      <w:r w:rsidRPr="00FD3110">
        <w:rPr>
          <w:sz w:val="28"/>
          <w:szCs w:val="28"/>
        </w:rPr>
        <w:t xml:space="preserve">11. </w:t>
      </w:r>
      <w:bookmarkStart w:id="6" w:name="sub_1004"/>
      <w:r w:rsidR="00E4286D" w:rsidRPr="00FD3110">
        <w:rPr>
          <w:rFonts w:eastAsiaTheme="minorHAnsi"/>
          <w:sz w:val="28"/>
          <w:szCs w:val="28"/>
          <w:lang w:eastAsia="en-US"/>
        </w:rPr>
        <w:t xml:space="preserve">Значения характеристик (свойств) отдельных видов товаров, работ, услуг (в том числе предельные цены товаров, работ, услуг), включенных </w:t>
      </w:r>
      <w:r w:rsidR="000926A9" w:rsidRPr="00FD3110">
        <w:rPr>
          <w:rFonts w:eastAsiaTheme="minorHAnsi"/>
          <w:sz w:val="28"/>
          <w:szCs w:val="28"/>
          <w:lang w:eastAsia="en-US"/>
        </w:rPr>
        <w:br/>
      </w:r>
      <w:r w:rsidR="00E4286D" w:rsidRPr="00FD3110">
        <w:rPr>
          <w:rFonts w:eastAsiaTheme="minorHAnsi"/>
          <w:sz w:val="28"/>
          <w:szCs w:val="28"/>
          <w:lang w:eastAsia="en-US"/>
        </w:rPr>
        <w:t xml:space="preserve">в </w:t>
      </w:r>
      <w:r w:rsidR="00A503F8" w:rsidRPr="00FD3110">
        <w:rPr>
          <w:rFonts w:eastAsiaTheme="minorHAnsi"/>
          <w:sz w:val="28"/>
          <w:szCs w:val="28"/>
          <w:lang w:eastAsia="en-US"/>
        </w:rPr>
        <w:t xml:space="preserve">ведомственный  </w:t>
      </w:r>
      <w:r w:rsidR="00E4286D" w:rsidRPr="00FD3110">
        <w:rPr>
          <w:rFonts w:eastAsiaTheme="minorHAnsi"/>
          <w:sz w:val="28"/>
          <w:szCs w:val="28"/>
          <w:lang w:eastAsia="en-US"/>
        </w:rPr>
        <w:t xml:space="preserve"> перечень, и закупаемых для руководителей муниципальных бюджетных и казенных учреждений</w:t>
      </w:r>
      <w:r w:rsidR="00E53A83" w:rsidRPr="00FD3110">
        <w:rPr>
          <w:rFonts w:eastAsiaTheme="minorHAnsi"/>
          <w:sz w:val="28"/>
          <w:szCs w:val="28"/>
          <w:lang w:eastAsia="en-US"/>
        </w:rPr>
        <w:t>,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w:t>
      </w:r>
      <w:r w:rsidR="00E4286D" w:rsidRPr="00FD3110">
        <w:rPr>
          <w:rFonts w:eastAsiaTheme="minorHAnsi"/>
          <w:sz w:val="28"/>
          <w:szCs w:val="28"/>
          <w:lang w:eastAsia="en-US"/>
        </w:rPr>
        <w:t xml:space="preserve"> настоящими</w:t>
      </w:r>
      <w:r w:rsidR="00E53A83" w:rsidRPr="00FD3110">
        <w:rPr>
          <w:rFonts w:eastAsiaTheme="minorHAnsi"/>
          <w:sz w:val="28"/>
          <w:szCs w:val="28"/>
          <w:lang w:eastAsia="en-US"/>
        </w:rPr>
        <w:t xml:space="preserve"> правилами, для </w:t>
      </w:r>
      <w:r w:rsidR="00E4286D" w:rsidRPr="00FD3110">
        <w:rPr>
          <w:rFonts w:eastAsiaTheme="minorHAnsi"/>
          <w:sz w:val="28"/>
          <w:szCs w:val="28"/>
          <w:lang w:eastAsia="en-US"/>
        </w:rPr>
        <w:t>муниципального</w:t>
      </w:r>
      <w:r w:rsidR="00E53A83" w:rsidRPr="00FD3110">
        <w:rPr>
          <w:rFonts w:eastAsiaTheme="minorHAnsi"/>
          <w:sz w:val="28"/>
          <w:szCs w:val="28"/>
          <w:lang w:eastAsia="en-US"/>
        </w:rPr>
        <w:t xml:space="preserve"> служащего, замещающего должность руководителя, относящуюся к группе должностей </w:t>
      </w:r>
      <w:r w:rsidR="00E4286D" w:rsidRPr="00FD3110">
        <w:rPr>
          <w:rFonts w:eastAsiaTheme="minorHAnsi"/>
          <w:sz w:val="28"/>
          <w:szCs w:val="28"/>
          <w:lang w:eastAsia="en-US"/>
        </w:rPr>
        <w:t>муниципальной  службы категории «</w:t>
      </w:r>
      <w:r w:rsidR="00CB1396">
        <w:rPr>
          <w:rFonts w:eastAsiaTheme="minorHAnsi"/>
          <w:sz w:val="28"/>
          <w:szCs w:val="28"/>
          <w:lang w:eastAsia="en-US"/>
        </w:rPr>
        <w:t>Высши</w:t>
      </w:r>
      <w:r w:rsidR="00E4286D" w:rsidRPr="00FD3110">
        <w:rPr>
          <w:rFonts w:eastAsiaTheme="minorHAnsi"/>
          <w:sz w:val="28"/>
          <w:szCs w:val="28"/>
          <w:lang w:eastAsia="en-US"/>
        </w:rPr>
        <w:t>е»</w:t>
      </w:r>
      <w:r w:rsidR="00E53A83" w:rsidRPr="00FD3110">
        <w:rPr>
          <w:rFonts w:eastAsiaTheme="minorHAnsi"/>
          <w:sz w:val="28"/>
          <w:szCs w:val="28"/>
          <w:lang w:eastAsia="en-US"/>
        </w:rPr>
        <w:t>.</w:t>
      </w:r>
    </w:p>
    <w:p w:rsidR="00E53A83" w:rsidRPr="00E53A83" w:rsidRDefault="00E53A83" w:rsidP="00E53A83">
      <w:pPr>
        <w:autoSpaceDE w:val="0"/>
        <w:autoSpaceDN w:val="0"/>
        <w:adjustRightInd w:val="0"/>
        <w:ind w:firstLine="540"/>
        <w:jc w:val="both"/>
        <w:rPr>
          <w:rFonts w:eastAsiaTheme="minorHAnsi"/>
          <w:sz w:val="28"/>
          <w:szCs w:val="28"/>
          <w:lang w:eastAsia="en-US"/>
        </w:rPr>
      </w:pPr>
      <w:bookmarkStart w:id="7" w:name="Par1"/>
      <w:bookmarkEnd w:id="7"/>
      <w:r w:rsidRPr="00E53A83">
        <w:rPr>
          <w:rFonts w:eastAsiaTheme="minorHAnsi"/>
          <w:sz w:val="28"/>
          <w:szCs w:val="28"/>
          <w:lang w:eastAsia="en-US"/>
        </w:rPr>
        <w:t xml:space="preserve">Значения характеристик (свойств) отдельных видов товаров, работ, услуг </w:t>
      </w:r>
      <w:r w:rsidR="000926A9" w:rsidRPr="00FD3110">
        <w:rPr>
          <w:rFonts w:eastAsiaTheme="minorHAnsi"/>
          <w:sz w:val="28"/>
          <w:szCs w:val="28"/>
          <w:lang w:eastAsia="en-US"/>
        </w:rPr>
        <w:br/>
      </w:r>
      <w:r w:rsidRPr="00E53A83">
        <w:rPr>
          <w:rFonts w:eastAsiaTheme="minorHAnsi"/>
          <w:sz w:val="28"/>
          <w:szCs w:val="28"/>
          <w:lang w:eastAsia="en-US"/>
        </w:rPr>
        <w:t xml:space="preserve">(в том числе предельные цены товаров, работ, услуг), включенных </w:t>
      </w:r>
      <w:r w:rsidR="000926A9" w:rsidRPr="00FD3110">
        <w:rPr>
          <w:rFonts w:eastAsiaTheme="minorHAnsi"/>
          <w:sz w:val="28"/>
          <w:szCs w:val="28"/>
          <w:lang w:eastAsia="en-US"/>
        </w:rPr>
        <w:br/>
      </w:r>
      <w:r w:rsidRPr="00E53A83">
        <w:rPr>
          <w:rFonts w:eastAsiaTheme="minorHAnsi"/>
          <w:sz w:val="28"/>
          <w:szCs w:val="28"/>
          <w:lang w:eastAsia="en-US"/>
        </w:rPr>
        <w:t xml:space="preserve">в </w:t>
      </w:r>
      <w:r w:rsidR="00A503F8" w:rsidRPr="00FD3110">
        <w:rPr>
          <w:rFonts w:eastAsiaTheme="minorHAnsi"/>
          <w:sz w:val="28"/>
          <w:szCs w:val="28"/>
          <w:lang w:eastAsia="en-US"/>
        </w:rPr>
        <w:t>ведомственный</w:t>
      </w:r>
      <w:r w:rsidRPr="00E53A83">
        <w:rPr>
          <w:rFonts w:eastAsiaTheme="minorHAnsi"/>
          <w:sz w:val="28"/>
          <w:szCs w:val="28"/>
          <w:lang w:eastAsia="en-US"/>
        </w:rPr>
        <w:t xml:space="preserve"> перечень, и закупаемых для </w:t>
      </w:r>
      <w:r w:rsidR="00D16ABA" w:rsidRPr="00FD3110">
        <w:rPr>
          <w:rFonts w:eastAsiaTheme="minorHAnsi"/>
          <w:sz w:val="28"/>
          <w:szCs w:val="28"/>
          <w:lang w:eastAsia="en-US"/>
        </w:rPr>
        <w:t>работников муниципальных бюджетных и казенных учреждений</w:t>
      </w:r>
      <w:r w:rsidRPr="00E53A83">
        <w:rPr>
          <w:rFonts w:eastAsiaTheme="minorHAnsi"/>
          <w:sz w:val="28"/>
          <w:szCs w:val="28"/>
          <w:lang w:eastAsia="en-US"/>
        </w:rPr>
        <w:t xml:space="preserve">,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w:t>
      </w:r>
      <w:r w:rsidR="00D16ABA" w:rsidRPr="00FD3110">
        <w:rPr>
          <w:rFonts w:eastAsiaTheme="minorHAnsi"/>
          <w:sz w:val="28"/>
          <w:szCs w:val="28"/>
          <w:lang w:eastAsia="en-US"/>
        </w:rPr>
        <w:t xml:space="preserve">настоящими </w:t>
      </w:r>
      <w:r w:rsidRPr="00E53A83">
        <w:rPr>
          <w:rFonts w:eastAsiaTheme="minorHAnsi"/>
          <w:sz w:val="28"/>
          <w:szCs w:val="28"/>
          <w:lang w:eastAsia="en-US"/>
        </w:rPr>
        <w:t xml:space="preserve">правилами, для </w:t>
      </w:r>
      <w:r w:rsidR="00D16ABA" w:rsidRPr="00FD3110">
        <w:rPr>
          <w:rFonts w:eastAsiaTheme="minorHAnsi"/>
          <w:sz w:val="28"/>
          <w:szCs w:val="28"/>
          <w:lang w:eastAsia="en-US"/>
        </w:rPr>
        <w:t xml:space="preserve">муниципального </w:t>
      </w:r>
      <w:r w:rsidRPr="00E53A83">
        <w:rPr>
          <w:rFonts w:eastAsiaTheme="minorHAnsi"/>
          <w:sz w:val="28"/>
          <w:szCs w:val="28"/>
          <w:lang w:eastAsia="en-US"/>
        </w:rPr>
        <w:t xml:space="preserve">служащего, замещающего должность, относящуюся к категории </w:t>
      </w:r>
      <w:r w:rsidR="00D16ABA" w:rsidRPr="00FD3110">
        <w:rPr>
          <w:rFonts w:eastAsiaTheme="minorHAnsi"/>
          <w:sz w:val="28"/>
          <w:szCs w:val="28"/>
          <w:lang w:eastAsia="en-US"/>
        </w:rPr>
        <w:t>«Специалисты»</w:t>
      </w:r>
      <w:r w:rsidRPr="00E53A83">
        <w:rPr>
          <w:rFonts w:eastAsiaTheme="minorHAnsi"/>
          <w:sz w:val="28"/>
          <w:szCs w:val="28"/>
          <w:lang w:eastAsia="en-US"/>
        </w:rPr>
        <w:t>.</w:t>
      </w:r>
    </w:p>
    <w:bookmarkEnd w:id="6"/>
    <w:p w:rsidR="00C168D2" w:rsidRPr="00C168D2" w:rsidRDefault="000926A9" w:rsidP="00FD3110">
      <w:pPr>
        <w:ind w:firstLine="540"/>
        <w:jc w:val="both"/>
        <w:rPr>
          <w:sz w:val="28"/>
          <w:szCs w:val="28"/>
        </w:rPr>
      </w:pPr>
      <w:r>
        <w:rPr>
          <w:sz w:val="28"/>
          <w:szCs w:val="28"/>
        </w:rPr>
        <w:t xml:space="preserve">12. </w:t>
      </w:r>
      <w:r w:rsidRPr="00563D5B">
        <w:rPr>
          <w:sz w:val="28"/>
          <w:szCs w:val="28"/>
        </w:rPr>
        <w:t xml:space="preserve">Предельные цены товаров, работ, услуг устанавливаются </w:t>
      </w:r>
      <w:r>
        <w:rPr>
          <w:sz w:val="28"/>
          <w:szCs w:val="28"/>
        </w:rPr>
        <w:t xml:space="preserve">муниципальными </w:t>
      </w:r>
      <w:r w:rsidRPr="00563D5B">
        <w:rPr>
          <w:sz w:val="28"/>
          <w:szCs w:val="28"/>
        </w:rPr>
        <w:t xml:space="preserve">органами в случае, если </w:t>
      </w:r>
      <w:r>
        <w:rPr>
          <w:sz w:val="28"/>
          <w:szCs w:val="28"/>
        </w:rPr>
        <w:t>т</w:t>
      </w:r>
      <w:r w:rsidRPr="00563D5B">
        <w:rPr>
          <w:sz w:val="28"/>
          <w:szCs w:val="28"/>
        </w:rPr>
        <w:t>ребованиями к определению нормативных затрат установлены нормативы цены на соответствующие товары, работы, услуги.</w:t>
      </w:r>
    </w:p>
    <w:p w:rsidR="00C168D2" w:rsidRPr="00C168D2" w:rsidRDefault="00C168D2" w:rsidP="00C168D2">
      <w:pPr>
        <w:rPr>
          <w:sz w:val="28"/>
          <w:szCs w:val="28"/>
        </w:rPr>
      </w:pPr>
    </w:p>
    <w:p w:rsidR="00C168D2" w:rsidRPr="00C168D2" w:rsidRDefault="00C168D2" w:rsidP="00C168D2">
      <w:pPr>
        <w:rPr>
          <w:sz w:val="28"/>
          <w:szCs w:val="28"/>
        </w:rPr>
      </w:pPr>
    </w:p>
    <w:p w:rsidR="00C168D2" w:rsidRPr="00C168D2" w:rsidRDefault="00C168D2" w:rsidP="00C168D2">
      <w:pPr>
        <w:rPr>
          <w:sz w:val="28"/>
          <w:szCs w:val="28"/>
        </w:rPr>
      </w:pPr>
    </w:p>
    <w:p w:rsidR="00C168D2" w:rsidRPr="00C168D2" w:rsidRDefault="00C168D2" w:rsidP="00C168D2">
      <w:pPr>
        <w:rPr>
          <w:sz w:val="28"/>
          <w:szCs w:val="28"/>
        </w:rPr>
      </w:pPr>
    </w:p>
    <w:p w:rsidR="00C168D2" w:rsidRPr="00C168D2" w:rsidRDefault="00C168D2" w:rsidP="00C168D2">
      <w:pPr>
        <w:rPr>
          <w:sz w:val="28"/>
          <w:szCs w:val="28"/>
        </w:rPr>
      </w:pPr>
    </w:p>
    <w:p w:rsidR="00C168D2" w:rsidRPr="00C168D2" w:rsidRDefault="00C168D2" w:rsidP="00C168D2">
      <w:pPr>
        <w:rPr>
          <w:sz w:val="28"/>
          <w:szCs w:val="28"/>
        </w:rPr>
        <w:sectPr w:rsidR="00C168D2" w:rsidRPr="00C168D2" w:rsidSect="008F2C99">
          <w:headerReference w:type="default" r:id="rId11"/>
          <w:headerReference w:type="first" r:id="rId12"/>
          <w:pgSz w:w="11906" w:h="16838" w:code="9"/>
          <w:pgMar w:top="1134" w:right="567" w:bottom="992" w:left="1701" w:header="709" w:footer="709" w:gutter="0"/>
          <w:pgNumType w:start="1"/>
          <w:cols w:space="708"/>
          <w:titlePg/>
          <w:docGrid w:linePitch="360"/>
        </w:sectPr>
      </w:pPr>
    </w:p>
    <w:p w:rsidR="00D20465" w:rsidRPr="00D20465" w:rsidRDefault="00D20465" w:rsidP="00D20465">
      <w:pPr>
        <w:ind w:left="8647"/>
        <w:rPr>
          <w:sz w:val="24"/>
          <w:szCs w:val="24"/>
        </w:rPr>
      </w:pPr>
      <w:bookmarkStart w:id="8" w:name="Par50"/>
      <w:bookmarkStart w:id="9" w:name="Par75"/>
      <w:bookmarkEnd w:id="8"/>
      <w:bookmarkEnd w:id="9"/>
      <w:r w:rsidRPr="00D20465">
        <w:rPr>
          <w:sz w:val="24"/>
          <w:szCs w:val="24"/>
        </w:rPr>
        <w:t>П</w:t>
      </w:r>
      <w:r>
        <w:rPr>
          <w:sz w:val="24"/>
          <w:szCs w:val="24"/>
        </w:rPr>
        <w:t>риложение 1 к п</w:t>
      </w:r>
      <w:r w:rsidRPr="00D20465">
        <w:rPr>
          <w:sz w:val="24"/>
          <w:szCs w:val="24"/>
        </w:rPr>
        <w:t>равила</w:t>
      </w:r>
      <w:r>
        <w:rPr>
          <w:sz w:val="24"/>
          <w:szCs w:val="24"/>
        </w:rPr>
        <w:t>м</w:t>
      </w:r>
      <w:r w:rsidRPr="00D20465">
        <w:rPr>
          <w:sz w:val="24"/>
          <w:szCs w:val="24"/>
        </w:rPr>
        <w:t xml:space="preserve"> определения требований </w:t>
      </w:r>
    </w:p>
    <w:p w:rsidR="00D20465" w:rsidRPr="00D20465" w:rsidRDefault="00D20465" w:rsidP="00D20465">
      <w:pPr>
        <w:ind w:left="8647"/>
        <w:rPr>
          <w:sz w:val="24"/>
          <w:szCs w:val="24"/>
        </w:rPr>
      </w:pPr>
      <w:proofErr w:type="gramStart"/>
      <w:r w:rsidRPr="00D20465">
        <w:rPr>
          <w:sz w:val="24"/>
          <w:szCs w:val="24"/>
        </w:rPr>
        <w:t>к</w:t>
      </w:r>
      <w:proofErr w:type="gramEnd"/>
      <w:r w:rsidRPr="00D20465">
        <w:rPr>
          <w:sz w:val="24"/>
          <w:szCs w:val="24"/>
        </w:rPr>
        <w:t xml:space="preserve"> закупаемым муниципальными органами, подведомственными им </w:t>
      </w:r>
    </w:p>
    <w:p w:rsidR="00D20465" w:rsidRPr="00D20465" w:rsidRDefault="00D20465" w:rsidP="00D20465">
      <w:pPr>
        <w:ind w:left="8647"/>
        <w:rPr>
          <w:sz w:val="24"/>
          <w:szCs w:val="24"/>
        </w:rPr>
      </w:pPr>
      <w:proofErr w:type="gramStart"/>
      <w:r w:rsidRPr="00D20465">
        <w:rPr>
          <w:sz w:val="24"/>
          <w:szCs w:val="24"/>
        </w:rPr>
        <w:t>казенными</w:t>
      </w:r>
      <w:proofErr w:type="gramEnd"/>
      <w:r w:rsidRPr="00D20465">
        <w:rPr>
          <w:sz w:val="24"/>
          <w:szCs w:val="24"/>
        </w:rPr>
        <w:t xml:space="preserve"> учреждениями и бюджетными учреждениями </w:t>
      </w:r>
    </w:p>
    <w:p w:rsidR="00D20465" w:rsidRPr="00D20465" w:rsidRDefault="00D20465" w:rsidP="00D20465">
      <w:pPr>
        <w:ind w:left="8647"/>
        <w:rPr>
          <w:sz w:val="24"/>
          <w:szCs w:val="24"/>
        </w:rPr>
      </w:pPr>
      <w:proofErr w:type="gramStart"/>
      <w:r w:rsidRPr="00D20465">
        <w:rPr>
          <w:sz w:val="24"/>
          <w:szCs w:val="24"/>
        </w:rPr>
        <w:t>отдельным</w:t>
      </w:r>
      <w:proofErr w:type="gramEnd"/>
      <w:r w:rsidRPr="00D20465">
        <w:rPr>
          <w:sz w:val="24"/>
          <w:szCs w:val="24"/>
        </w:rPr>
        <w:t xml:space="preserve"> видам товаров, работ, услуг </w:t>
      </w:r>
    </w:p>
    <w:p w:rsidR="00D20465" w:rsidRPr="00D20465" w:rsidRDefault="00D20465" w:rsidP="00D20465">
      <w:pPr>
        <w:ind w:left="8647"/>
        <w:rPr>
          <w:sz w:val="24"/>
          <w:szCs w:val="24"/>
        </w:rPr>
      </w:pPr>
      <w:r w:rsidRPr="00D20465">
        <w:rPr>
          <w:sz w:val="24"/>
          <w:szCs w:val="24"/>
        </w:rPr>
        <w:t>(</w:t>
      </w:r>
      <w:proofErr w:type="gramStart"/>
      <w:r w:rsidRPr="00D20465">
        <w:rPr>
          <w:sz w:val="24"/>
          <w:szCs w:val="24"/>
        </w:rPr>
        <w:t>в</w:t>
      </w:r>
      <w:proofErr w:type="gramEnd"/>
      <w:r w:rsidRPr="00D20465">
        <w:rPr>
          <w:sz w:val="24"/>
          <w:szCs w:val="24"/>
        </w:rPr>
        <w:t xml:space="preserve"> том числе предельные цены товаров, работ, услуг)</w:t>
      </w:r>
    </w:p>
    <w:p w:rsidR="00D20465" w:rsidRPr="0032503D" w:rsidRDefault="00D20465" w:rsidP="00D20465">
      <w:pPr>
        <w:widowControl w:val="0"/>
        <w:autoSpaceDE w:val="0"/>
        <w:autoSpaceDN w:val="0"/>
        <w:jc w:val="right"/>
      </w:pPr>
    </w:p>
    <w:p w:rsidR="00D20465" w:rsidRPr="00FB0FD9" w:rsidRDefault="00D20465" w:rsidP="00D20465">
      <w:pPr>
        <w:widowControl w:val="0"/>
        <w:autoSpaceDE w:val="0"/>
        <w:autoSpaceDN w:val="0"/>
        <w:jc w:val="center"/>
        <w:rPr>
          <w:sz w:val="24"/>
          <w:szCs w:val="24"/>
        </w:rPr>
      </w:pPr>
      <w:r w:rsidRPr="00FB0FD9">
        <w:rPr>
          <w:sz w:val="24"/>
          <w:szCs w:val="24"/>
        </w:rPr>
        <w:t xml:space="preserve">ОБЯЗАТЕЛЬНЫЙ ПЕРЕЧЕНЬ </w:t>
      </w:r>
    </w:p>
    <w:p w:rsidR="00221844" w:rsidRPr="00FB0FD9" w:rsidRDefault="00221844" w:rsidP="00D20465">
      <w:pPr>
        <w:widowControl w:val="0"/>
        <w:autoSpaceDE w:val="0"/>
        <w:autoSpaceDN w:val="0"/>
        <w:jc w:val="center"/>
        <w:rPr>
          <w:sz w:val="24"/>
          <w:szCs w:val="24"/>
        </w:rPr>
      </w:pPr>
      <w:proofErr w:type="gramStart"/>
      <w:r w:rsidRPr="00FB0FD9">
        <w:rPr>
          <w:sz w:val="24"/>
          <w:szCs w:val="24"/>
        </w:rPr>
        <w:t>отдельных</w:t>
      </w:r>
      <w:proofErr w:type="gramEnd"/>
      <w:r w:rsidRPr="00FB0FD9">
        <w:rPr>
          <w:sz w:val="24"/>
          <w:szCs w:val="24"/>
        </w:rPr>
        <w:t xml:space="preserve">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w:t>
      </w:r>
    </w:p>
    <w:p w:rsidR="00D20465" w:rsidRPr="0032503D" w:rsidRDefault="00D20465" w:rsidP="00D20465">
      <w:pPr>
        <w:widowControl w:val="0"/>
        <w:autoSpaceDE w:val="0"/>
        <w:autoSpaceDN w:val="0"/>
        <w:jc w:val="center"/>
      </w:pPr>
    </w:p>
    <w:tbl>
      <w:tblPr>
        <w:tblW w:w="15055" w:type="dxa"/>
        <w:tblInd w:w="108" w:type="dxa"/>
        <w:tblLayout w:type="fixed"/>
        <w:tblLook w:val="04A0" w:firstRow="1" w:lastRow="0" w:firstColumn="1" w:lastColumn="0" w:noHBand="0" w:noVBand="1"/>
      </w:tblPr>
      <w:tblGrid>
        <w:gridCol w:w="670"/>
        <w:gridCol w:w="748"/>
        <w:gridCol w:w="1413"/>
        <w:gridCol w:w="1876"/>
        <w:gridCol w:w="850"/>
        <w:gridCol w:w="882"/>
        <w:gridCol w:w="1528"/>
        <w:gridCol w:w="1843"/>
        <w:gridCol w:w="1859"/>
        <w:gridCol w:w="1543"/>
        <w:gridCol w:w="1843"/>
      </w:tblGrid>
      <w:tr w:rsidR="00D20465" w:rsidRPr="0032503D" w:rsidTr="006B08CF">
        <w:trPr>
          <w:trHeight w:val="792"/>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65" w:rsidRPr="007D6546" w:rsidRDefault="00D20465" w:rsidP="00BD1DE3">
            <w:pPr>
              <w:jc w:val="center"/>
              <w:rPr>
                <w:color w:val="000000"/>
                <w:sz w:val="24"/>
                <w:szCs w:val="24"/>
              </w:rPr>
            </w:pPr>
            <w:r w:rsidRPr="007D6546">
              <w:rPr>
                <w:color w:val="000000"/>
                <w:sz w:val="24"/>
                <w:szCs w:val="24"/>
              </w:rPr>
              <w:t>№ п/п</w:t>
            </w:r>
          </w:p>
        </w:tc>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65" w:rsidRPr="0099361D" w:rsidRDefault="0099364E" w:rsidP="00BD1DE3">
            <w:pPr>
              <w:jc w:val="center"/>
              <w:rPr>
                <w:sz w:val="18"/>
                <w:szCs w:val="18"/>
              </w:rPr>
            </w:pPr>
            <w:hyperlink r:id="rId13" w:history="1">
              <w:r w:rsidR="00D20465" w:rsidRPr="0099361D">
                <w:rPr>
                  <w:sz w:val="18"/>
                  <w:szCs w:val="18"/>
                </w:rPr>
                <w:t>Код по ОКПД</w:t>
              </w:r>
            </w:hyperlink>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proofErr w:type="spellStart"/>
            <w:proofErr w:type="gramStart"/>
            <w:r w:rsidRPr="00432B62">
              <w:rPr>
                <w:color w:val="000000"/>
              </w:rPr>
              <w:t>Наименова</w:t>
            </w:r>
            <w:r w:rsidR="0099361D">
              <w:rPr>
                <w:color w:val="000000"/>
              </w:rPr>
              <w:t>-</w:t>
            </w:r>
            <w:r w:rsidRPr="00432B62">
              <w:rPr>
                <w:color w:val="000000"/>
              </w:rPr>
              <w:t>ние</w:t>
            </w:r>
            <w:proofErr w:type="spellEnd"/>
            <w:proofErr w:type="gramEnd"/>
            <w:r w:rsidRPr="00432B62">
              <w:rPr>
                <w:color w:val="000000"/>
              </w:rPr>
              <w:t xml:space="preserve"> отдельного вида товаров, работ, услуг</w:t>
            </w:r>
          </w:p>
        </w:tc>
        <w:tc>
          <w:tcPr>
            <w:tcW w:w="12224" w:type="dxa"/>
            <w:gridSpan w:val="8"/>
            <w:tcBorders>
              <w:top w:val="single" w:sz="4" w:space="0" w:color="auto"/>
              <w:left w:val="nil"/>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r w:rsidRPr="00432B62">
              <w:rPr>
                <w:color w:val="000000"/>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D20465" w:rsidRPr="0032503D" w:rsidTr="0076778E">
        <w:trPr>
          <w:trHeight w:val="30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D20465" w:rsidRPr="007D6546" w:rsidRDefault="00D20465" w:rsidP="00BD1DE3">
            <w:pPr>
              <w:rPr>
                <w:color w:val="000000"/>
                <w:sz w:val="24"/>
                <w:szCs w:val="24"/>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rsidR="00D20465" w:rsidRPr="00432B62" w:rsidRDefault="00D20465" w:rsidP="00BD1DE3">
            <w:pPr>
              <w:rPr>
                <w:rFonts w:ascii="Calibri" w:hAnsi="Calibri"/>
                <w:color w:val="0000FF"/>
                <w:u w:val="single"/>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D20465" w:rsidRPr="00432B62" w:rsidRDefault="00D20465" w:rsidP="00BD1DE3">
            <w:pPr>
              <w:rPr>
                <w:color w:val="000000"/>
              </w:rPr>
            </w:pPr>
          </w:p>
        </w:tc>
        <w:tc>
          <w:tcPr>
            <w:tcW w:w="1876" w:type="dxa"/>
            <w:vMerge w:val="restart"/>
            <w:tcBorders>
              <w:top w:val="nil"/>
              <w:left w:val="single" w:sz="4" w:space="0" w:color="auto"/>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proofErr w:type="gramStart"/>
            <w:r w:rsidRPr="00432B62">
              <w:rPr>
                <w:color w:val="000000"/>
              </w:rPr>
              <w:t>характеристика</w:t>
            </w:r>
            <w:proofErr w:type="gramEnd"/>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proofErr w:type="gramStart"/>
            <w:r w:rsidRPr="00432B62">
              <w:rPr>
                <w:color w:val="000000"/>
              </w:rPr>
              <w:t>единица</w:t>
            </w:r>
            <w:proofErr w:type="gramEnd"/>
            <w:r w:rsidRPr="00432B62">
              <w:rPr>
                <w:color w:val="000000"/>
              </w:rPr>
              <w:t xml:space="preserve"> измерения</w:t>
            </w:r>
          </w:p>
        </w:tc>
        <w:tc>
          <w:tcPr>
            <w:tcW w:w="8616" w:type="dxa"/>
            <w:gridSpan w:val="5"/>
            <w:tcBorders>
              <w:top w:val="single" w:sz="4" w:space="0" w:color="auto"/>
              <w:left w:val="nil"/>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proofErr w:type="gramStart"/>
            <w:r w:rsidRPr="00432B62">
              <w:rPr>
                <w:color w:val="000000"/>
              </w:rPr>
              <w:t>значение</w:t>
            </w:r>
            <w:proofErr w:type="gramEnd"/>
            <w:r w:rsidRPr="00432B62">
              <w:rPr>
                <w:color w:val="000000"/>
              </w:rPr>
              <w:t xml:space="preserve"> характеристики</w:t>
            </w:r>
          </w:p>
        </w:tc>
      </w:tr>
      <w:tr w:rsidR="00D20465" w:rsidRPr="0032503D" w:rsidTr="0076778E">
        <w:trPr>
          <w:trHeight w:val="792"/>
        </w:trPr>
        <w:tc>
          <w:tcPr>
            <w:tcW w:w="670" w:type="dxa"/>
            <w:vMerge/>
            <w:tcBorders>
              <w:top w:val="single" w:sz="4" w:space="0" w:color="auto"/>
              <w:left w:val="single" w:sz="4" w:space="0" w:color="auto"/>
              <w:bottom w:val="single" w:sz="4" w:space="0" w:color="auto"/>
              <w:right w:val="single" w:sz="4" w:space="0" w:color="auto"/>
            </w:tcBorders>
            <w:vAlign w:val="center"/>
            <w:hideMark/>
          </w:tcPr>
          <w:p w:rsidR="00D20465" w:rsidRPr="007D6546" w:rsidRDefault="00D20465" w:rsidP="00BD1DE3">
            <w:pPr>
              <w:rPr>
                <w:color w:val="000000"/>
                <w:sz w:val="24"/>
                <w:szCs w:val="24"/>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rsidR="00D20465" w:rsidRPr="00432B62" w:rsidRDefault="00D20465" w:rsidP="00BD1DE3">
            <w:pPr>
              <w:rPr>
                <w:rFonts w:ascii="Calibri" w:hAnsi="Calibri"/>
                <w:color w:val="0000FF"/>
                <w:u w:val="single"/>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D20465" w:rsidRPr="00432B62" w:rsidRDefault="00D20465" w:rsidP="00BD1DE3">
            <w:pPr>
              <w:rPr>
                <w:color w:val="000000"/>
              </w:rPr>
            </w:pPr>
          </w:p>
        </w:tc>
        <w:tc>
          <w:tcPr>
            <w:tcW w:w="1876" w:type="dxa"/>
            <w:vMerge/>
            <w:tcBorders>
              <w:top w:val="nil"/>
              <w:left w:val="single" w:sz="4" w:space="0" w:color="auto"/>
              <w:bottom w:val="single" w:sz="4" w:space="0" w:color="auto"/>
              <w:right w:val="single" w:sz="4" w:space="0" w:color="auto"/>
            </w:tcBorders>
            <w:vAlign w:val="center"/>
            <w:hideMark/>
          </w:tcPr>
          <w:p w:rsidR="00D20465" w:rsidRPr="00432B62" w:rsidRDefault="00D20465" w:rsidP="00BD1DE3">
            <w:pPr>
              <w:rPr>
                <w:color w:val="00000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proofErr w:type="gramStart"/>
            <w:r w:rsidRPr="00432B62">
              <w:rPr>
                <w:color w:val="000000"/>
              </w:rPr>
              <w:t>код</w:t>
            </w:r>
            <w:proofErr w:type="gramEnd"/>
            <w:r w:rsidRPr="00432B62">
              <w:rPr>
                <w:color w:val="000000"/>
              </w:rPr>
              <w:t xml:space="preserve"> по ОКЕИ</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proofErr w:type="gramStart"/>
            <w:r w:rsidRPr="00432B62">
              <w:rPr>
                <w:color w:val="000000"/>
              </w:rPr>
              <w:t>наименование</w:t>
            </w:r>
            <w:proofErr w:type="gramEnd"/>
          </w:p>
        </w:tc>
        <w:tc>
          <w:tcPr>
            <w:tcW w:w="8616" w:type="dxa"/>
            <w:gridSpan w:val="5"/>
            <w:tcBorders>
              <w:top w:val="single" w:sz="4" w:space="0" w:color="auto"/>
              <w:left w:val="nil"/>
              <w:bottom w:val="single" w:sz="4" w:space="0" w:color="auto"/>
              <w:right w:val="single" w:sz="4" w:space="0" w:color="auto"/>
            </w:tcBorders>
            <w:shd w:val="clear" w:color="auto" w:fill="auto"/>
            <w:vAlign w:val="center"/>
            <w:hideMark/>
          </w:tcPr>
          <w:p w:rsidR="00D20465" w:rsidRPr="00432B62" w:rsidRDefault="00D20465" w:rsidP="00894660">
            <w:pPr>
              <w:jc w:val="center"/>
              <w:rPr>
                <w:color w:val="000000"/>
              </w:rPr>
            </w:pPr>
            <w:proofErr w:type="gramStart"/>
            <w:r w:rsidRPr="00432B62">
              <w:rPr>
                <w:color w:val="000000"/>
              </w:rPr>
              <w:t>должности</w:t>
            </w:r>
            <w:proofErr w:type="gramEnd"/>
            <w:r w:rsidRPr="00432B62">
              <w:rPr>
                <w:color w:val="000000"/>
              </w:rPr>
              <w:t xml:space="preserve"> </w:t>
            </w:r>
            <w:r w:rsidR="00894660" w:rsidRPr="00432B62">
              <w:rPr>
                <w:color w:val="000000"/>
              </w:rPr>
              <w:t xml:space="preserve">муниципальной службы </w:t>
            </w:r>
          </w:p>
        </w:tc>
      </w:tr>
      <w:tr w:rsidR="00D20465" w:rsidRPr="0032503D" w:rsidTr="0076778E">
        <w:trPr>
          <w:trHeight w:val="95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D20465" w:rsidRPr="00045A12" w:rsidRDefault="00D20465" w:rsidP="00BD1DE3">
            <w:pPr>
              <w:rPr>
                <w:color w:val="000000"/>
                <w:sz w:val="16"/>
                <w:szCs w:val="16"/>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rsidR="00D20465" w:rsidRPr="00432B62" w:rsidRDefault="00D20465" w:rsidP="00BD1DE3">
            <w:pPr>
              <w:rPr>
                <w:rFonts w:ascii="Calibri" w:hAnsi="Calibri"/>
                <w:color w:val="0000FF"/>
                <w:u w:val="single"/>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D20465" w:rsidRPr="00432B62" w:rsidRDefault="00D20465" w:rsidP="00BD1DE3">
            <w:pPr>
              <w:rPr>
                <w:color w:val="000000"/>
              </w:rPr>
            </w:pPr>
          </w:p>
        </w:tc>
        <w:tc>
          <w:tcPr>
            <w:tcW w:w="1876" w:type="dxa"/>
            <w:vMerge/>
            <w:tcBorders>
              <w:top w:val="nil"/>
              <w:left w:val="single" w:sz="4" w:space="0" w:color="auto"/>
              <w:bottom w:val="single" w:sz="4" w:space="0" w:color="auto"/>
              <w:right w:val="single" w:sz="4" w:space="0" w:color="auto"/>
            </w:tcBorders>
            <w:vAlign w:val="center"/>
            <w:hideMark/>
          </w:tcPr>
          <w:p w:rsidR="00D20465" w:rsidRPr="00432B62" w:rsidRDefault="00D20465" w:rsidP="00BD1DE3">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D20465" w:rsidRPr="00432B62" w:rsidRDefault="00D20465" w:rsidP="00BD1DE3">
            <w:pPr>
              <w:rPr>
                <w:color w:val="000000"/>
              </w:rPr>
            </w:pPr>
          </w:p>
        </w:tc>
        <w:tc>
          <w:tcPr>
            <w:tcW w:w="882" w:type="dxa"/>
            <w:vMerge/>
            <w:tcBorders>
              <w:top w:val="nil"/>
              <w:left w:val="single" w:sz="4" w:space="0" w:color="auto"/>
              <w:bottom w:val="single" w:sz="4" w:space="0" w:color="auto"/>
              <w:right w:val="single" w:sz="4" w:space="0" w:color="auto"/>
            </w:tcBorders>
            <w:vAlign w:val="center"/>
            <w:hideMark/>
          </w:tcPr>
          <w:p w:rsidR="00D20465" w:rsidRPr="00432B62" w:rsidRDefault="00D20465" w:rsidP="00BD1DE3">
            <w:pPr>
              <w:rPr>
                <w:color w:val="000000"/>
              </w:rPr>
            </w:pPr>
          </w:p>
        </w:tc>
        <w:tc>
          <w:tcPr>
            <w:tcW w:w="1528"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432B62">
            <w:pPr>
              <w:ind w:left="-111" w:right="-137"/>
              <w:jc w:val="center"/>
              <w:rPr>
                <w:color w:val="000000"/>
              </w:rPr>
            </w:pPr>
            <w:proofErr w:type="gramStart"/>
            <w:r w:rsidRPr="00432B62">
              <w:rPr>
                <w:color w:val="000000"/>
              </w:rPr>
              <w:t>должности</w:t>
            </w:r>
            <w:proofErr w:type="gramEnd"/>
            <w:r w:rsidRPr="00432B62">
              <w:rPr>
                <w:color w:val="000000"/>
              </w:rPr>
              <w:t xml:space="preserve"> категории "Руководители", относящиеся к группе "Высшие" </w:t>
            </w:r>
          </w:p>
        </w:tc>
        <w:tc>
          <w:tcPr>
            <w:tcW w:w="184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7A27E5">
            <w:pPr>
              <w:ind w:left="-79" w:right="-136"/>
              <w:jc w:val="center"/>
              <w:rPr>
                <w:color w:val="000000"/>
              </w:rPr>
            </w:pPr>
            <w:proofErr w:type="gramStart"/>
            <w:r w:rsidRPr="00432B62">
              <w:rPr>
                <w:color w:val="000000"/>
              </w:rPr>
              <w:t>должности</w:t>
            </w:r>
            <w:proofErr w:type="gramEnd"/>
            <w:r w:rsidRPr="00432B62">
              <w:rPr>
                <w:color w:val="000000"/>
              </w:rPr>
              <w:t xml:space="preserve"> категории "Помощники, советники", относящиеся к группе "</w:t>
            </w:r>
            <w:r w:rsidR="007A27E5">
              <w:rPr>
                <w:color w:val="000000"/>
              </w:rPr>
              <w:t>Главные</w:t>
            </w:r>
            <w:r w:rsidRPr="00432B62">
              <w:rPr>
                <w:color w:val="000000"/>
              </w:rPr>
              <w:t>"</w:t>
            </w:r>
          </w:p>
        </w:tc>
        <w:tc>
          <w:tcPr>
            <w:tcW w:w="1859"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EE44CB">
            <w:pPr>
              <w:ind w:left="-80"/>
              <w:jc w:val="center"/>
              <w:rPr>
                <w:color w:val="000000"/>
              </w:rPr>
            </w:pPr>
            <w:proofErr w:type="gramStart"/>
            <w:r w:rsidRPr="00432B62">
              <w:rPr>
                <w:color w:val="000000"/>
              </w:rPr>
              <w:t>должности</w:t>
            </w:r>
            <w:proofErr w:type="gramEnd"/>
            <w:r w:rsidRPr="00432B62">
              <w:rPr>
                <w:color w:val="000000"/>
              </w:rPr>
              <w:t xml:space="preserve"> категории "Руководители", относящиеся к группе "Главные" </w:t>
            </w:r>
          </w:p>
        </w:tc>
        <w:tc>
          <w:tcPr>
            <w:tcW w:w="1543" w:type="dxa"/>
            <w:tcBorders>
              <w:top w:val="nil"/>
              <w:left w:val="nil"/>
              <w:bottom w:val="single" w:sz="4" w:space="0" w:color="auto"/>
              <w:right w:val="single" w:sz="4" w:space="0" w:color="auto"/>
            </w:tcBorders>
            <w:shd w:val="clear" w:color="auto" w:fill="auto"/>
            <w:vAlign w:val="center"/>
            <w:hideMark/>
          </w:tcPr>
          <w:p w:rsidR="00D20465" w:rsidRPr="00432B62" w:rsidRDefault="00090AD5" w:rsidP="00090AD5">
            <w:pPr>
              <w:ind w:left="-96" w:right="-121"/>
              <w:jc w:val="center"/>
              <w:rPr>
                <w:color w:val="000000"/>
              </w:rPr>
            </w:pPr>
            <w:proofErr w:type="gramStart"/>
            <w:r w:rsidRPr="00432B62">
              <w:rPr>
                <w:color w:val="000000"/>
              </w:rPr>
              <w:t>должности</w:t>
            </w:r>
            <w:proofErr w:type="gramEnd"/>
            <w:r w:rsidRPr="00432B62">
              <w:rPr>
                <w:color w:val="000000"/>
              </w:rPr>
              <w:t xml:space="preserve"> категории "Руководители", относящиеся к группе "</w:t>
            </w:r>
            <w:r>
              <w:rPr>
                <w:color w:val="000000"/>
              </w:rPr>
              <w:t>Ведущие</w:t>
            </w:r>
            <w:r w:rsidRPr="00432B62">
              <w:rPr>
                <w:color w:val="000000"/>
              </w:rPr>
              <w:t>"</w:t>
            </w:r>
          </w:p>
        </w:tc>
        <w:tc>
          <w:tcPr>
            <w:tcW w:w="184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EE44CB">
            <w:pPr>
              <w:ind w:left="-95"/>
              <w:jc w:val="center"/>
              <w:rPr>
                <w:color w:val="000000"/>
              </w:rPr>
            </w:pPr>
            <w:proofErr w:type="gramStart"/>
            <w:r w:rsidRPr="00432B62">
              <w:rPr>
                <w:color w:val="000000"/>
              </w:rPr>
              <w:t>должности</w:t>
            </w:r>
            <w:proofErr w:type="gramEnd"/>
            <w:r w:rsidRPr="00432B62">
              <w:rPr>
                <w:color w:val="000000"/>
              </w:rPr>
              <w:t xml:space="preserve"> категории </w:t>
            </w:r>
            <w:r w:rsidR="00090AD5" w:rsidRPr="00432B62">
              <w:rPr>
                <w:color w:val="000000"/>
              </w:rPr>
              <w:t>"Специалисты"</w:t>
            </w:r>
            <w:r w:rsidR="00090AD5">
              <w:rPr>
                <w:color w:val="000000"/>
              </w:rPr>
              <w:t xml:space="preserve">, </w:t>
            </w:r>
            <w:r w:rsidRPr="00432B62">
              <w:rPr>
                <w:color w:val="000000"/>
              </w:rPr>
              <w:t xml:space="preserve">"Обеспечивающие специалисты" </w:t>
            </w:r>
          </w:p>
        </w:tc>
      </w:tr>
      <w:tr w:rsidR="00D20465" w:rsidRPr="0032503D" w:rsidTr="0076778E">
        <w:trPr>
          <w:trHeight w:val="28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1</w:t>
            </w:r>
          </w:p>
        </w:tc>
        <w:tc>
          <w:tcPr>
            <w:tcW w:w="748"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2</w:t>
            </w:r>
          </w:p>
        </w:tc>
        <w:tc>
          <w:tcPr>
            <w:tcW w:w="1413"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3</w:t>
            </w:r>
          </w:p>
        </w:tc>
        <w:tc>
          <w:tcPr>
            <w:tcW w:w="1876"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4</w:t>
            </w:r>
          </w:p>
        </w:tc>
        <w:tc>
          <w:tcPr>
            <w:tcW w:w="850"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5</w:t>
            </w:r>
          </w:p>
        </w:tc>
        <w:tc>
          <w:tcPr>
            <w:tcW w:w="882"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6</w:t>
            </w:r>
          </w:p>
        </w:tc>
        <w:tc>
          <w:tcPr>
            <w:tcW w:w="1528"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7</w:t>
            </w:r>
          </w:p>
        </w:tc>
        <w:tc>
          <w:tcPr>
            <w:tcW w:w="1843"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8</w:t>
            </w:r>
          </w:p>
        </w:tc>
        <w:tc>
          <w:tcPr>
            <w:tcW w:w="1859"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9</w:t>
            </w:r>
          </w:p>
        </w:tc>
        <w:tc>
          <w:tcPr>
            <w:tcW w:w="1543"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10</w:t>
            </w:r>
          </w:p>
        </w:tc>
        <w:tc>
          <w:tcPr>
            <w:tcW w:w="1843"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11</w:t>
            </w:r>
          </w:p>
        </w:tc>
      </w:tr>
      <w:tr w:rsidR="00D20465" w:rsidRPr="0032503D" w:rsidTr="0076778E">
        <w:trPr>
          <w:trHeight w:val="58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1.</w:t>
            </w:r>
          </w:p>
        </w:tc>
        <w:tc>
          <w:tcPr>
            <w:tcW w:w="748"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3234D7">
            <w:pPr>
              <w:ind w:left="-40"/>
              <w:jc w:val="center"/>
              <w:rPr>
                <w:color w:val="000000"/>
                <w:sz w:val="16"/>
                <w:szCs w:val="16"/>
              </w:rPr>
            </w:pPr>
            <w:r w:rsidRPr="00432B62">
              <w:rPr>
                <w:color w:val="000000"/>
                <w:sz w:val="16"/>
                <w:szCs w:val="16"/>
              </w:rPr>
              <w:t>30.02.12</w:t>
            </w:r>
          </w:p>
        </w:tc>
        <w:tc>
          <w:tcPr>
            <w:tcW w:w="141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Машины вычислительные электронные цифровые портативные (ноутбуки, планшетные компьютеры)</w:t>
            </w:r>
          </w:p>
        </w:tc>
        <w:tc>
          <w:tcPr>
            <w:tcW w:w="1876"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proofErr w:type="gramStart"/>
            <w:r w:rsidRPr="00432B62">
              <w:rPr>
                <w:color w:val="000000"/>
              </w:rPr>
              <w:t>размер</w:t>
            </w:r>
            <w:proofErr w:type="gramEnd"/>
            <w:r w:rsidRPr="00432B62">
              <w:rPr>
                <w:color w:val="000000"/>
              </w:rPr>
              <w:t xml:space="preserve">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432B62">
              <w:rPr>
                <w:color w:val="000000"/>
              </w:rPr>
              <w:t>Wi-Fi</w:t>
            </w:r>
            <w:proofErr w:type="spellEnd"/>
            <w:r w:rsidRPr="00432B62">
              <w:rPr>
                <w:color w:val="000000"/>
              </w:rPr>
              <w:t xml:space="preserve">, </w:t>
            </w:r>
            <w:proofErr w:type="spellStart"/>
            <w:r w:rsidRPr="00432B62">
              <w:rPr>
                <w:color w:val="000000"/>
              </w:rPr>
              <w:t>Bluetooth</w:t>
            </w:r>
            <w:proofErr w:type="spellEnd"/>
            <w:r w:rsidRPr="00432B62">
              <w:rPr>
                <w:color w:val="000000"/>
              </w:rPr>
              <w:t>, поддержки 3G (UMTS), тип видеоадаптера, время работы, операционная система, предустановленное программное обеспечение, предельная цена</w:t>
            </w:r>
          </w:p>
        </w:tc>
        <w:tc>
          <w:tcPr>
            <w:tcW w:w="850"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rPr>
                <w:color w:val="000000"/>
                <w:sz w:val="16"/>
                <w:szCs w:val="16"/>
              </w:rPr>
            </w:pPr>
            <w:r w:rsidRPr="00045A12">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rPr>
                <w:rFonts w:ascii="Calibri" w:hAnsi="Calibri"/>
                <w:color w:val="000000"/>
                <w:sz w:val="16"/>
                <w:szCs w:val="16"/>
              </w:rPr>
            </w:pPr>
            <w:r w:rsidRPr="00045A12">
              <w:rPr>
                <w:rFonts w:ascii="Calibri" w:hAnsi="Calibri"/>
                <w:color w:val="000000"/>
                <w:sz w:val="16"/>
                <w:szCs w:val="16"/>
              </w:rPr>
              <w:t> </w:t>
            </w:r>
          </w:p>
        </w:tc>
        <w:tc>
          <w:tcPr>
            <w:tcW w:w="1528" w:type="dxa"/>
            <w:tcBorders>
              <w:top w:val="nil"/>
              <w:left w:val="nil"/>
              <w:bottom w:val="single" w:sz="4" w:space="0" w:color="auto"/>
              <w:right w:val="single" w:sz="4" w:space="0" w:color="auto"/>
            </w:tcBorders>
            <w:shd w:val="clear" w:color="auto" w:fill="auto"/>
            <w:noWrap/>
            <w:vAlign w:val="bottom"/>
            <w:hideMark/>
          </w:tcPr>
          <w:p w:rsidR="00D20465" w:rsidRPr="00045A12" w:rsidRDefault="00D20465" w:rsidP="00BD1DE3">
            <w:pPr>
              <w:rPr>
                <w:rFonts w:ascii="Calibri" w:hAnsi="Calibri"/>
                <w:color w:val="000000"/>
                <w:sz w:val="16"/>
                <w:szCs w:val="16"/>
              </w:rPr>
            </w:pPr>
            <w:r w:rsidRPr="00045A12">
              <w:rPr>
                <w:rFonts w:ascii="Calibri" w:hAnsi="Calibri"/>
                <w:color w:val="000000"/>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rPr>
                <w:rFonts w:ascii="Calibri" w:hAnsi="Calibri"/>
                <w:color w:val="000000"/>
                <w:sz w:val="16"/>
                <w:szCs w:val="16"/>
              </w:rPr>
            </w:pPr>
            <w:r w:rsidRPr="00045A12">
              <w:rPr>
                <w:rFonts w:ascii="Calibri" w:hAnsi="Calibri"/>
                <w:color w:val="000000"/>
                <w:sz w:val="16"/>
                <w:szCs w:val="16"/>
              </w:rPr>
              <w:t> </w:t>
            </w:r>
          </w:p>
        </w:tc>
        <w:tc>
          <w:tcPr>
            <w:tcW w:w="1859"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rPr>
                <w:rFonts w:ascii="Calibri" w:hAnsi="Calibri"/>
                <w:color w:val="000000"/>
                <w:sz w:val="16"/>
                <w:szCs w:val="16"/>
              </w:rPr>
            </w:pPr>
            <w:r w:rsidRPr="00045A12">
              <w:rPr>
                <w:rFonts w:ascii="Calibri" w:hAnsi="Calibri"/>
                <w:color w:val="000000"/>
                <w:sz w:val="16"/>
                <w:szCs w:val="16"/>
              </w:rPr>
              <w:t> </w:t>
            </w:r>
          </w:p>
        </w:tc>
        <w:tc>
          <w:tcPr>
            <w:tcW w:w="1543" w:type="dxa"/>
            <w:tcBorders>
              <w:top w:val="nil"/>
              <w:left w:val="nil"/>
              <w:bottom w:val="single" w:sz="4" w:space="0" w:color="auto"/>
              <w:right w:val="single" w:sz="4" w:space="0" w:color="auto"/>
            </w:tcBorders>
            <w:shd w:val="clear" w:color="auto" w:fill="auto"/>
            <w:noWrap/>
            <w:vAlign w:val="bottom"/>
            <w:hideMark/>
          </w:tcPr>
          <w:p w:rsidR="00D20465" w:rsidRPr="00045A12" w:rsidRDefault="00D20465" w:rsidP="00BD1DE3">
            <w:pPr>
              <w:rPr>
                <w:rFonts w:ascii="Calibri" w:hAnsi="Calibri"/>
                <w:color w:val="000000"/>
                <w:sz w:val="16"/>
                <w:szCs w:val="16"/>
              </w:rPr>
            </w:pPr>
            <w:r w:rsidRPr="00045A12">
              <w:rPr>
                <w:rFonts w:ascii="Calibri" w:hAnsi="Calibri"/>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D20465" w:rsidRPr="00045A12" w:rsidRDefault="00D20465" w:rsidP="00BD1DE3">
            <w:pPr>
              <w:rPr>
                <w:rFonts w:ascii="Calibri" w:hAnsi="Calibri"/>
                <w:color w:val="000000"/>
                <w:sz w:val="16"/>
                <w:szCs w:val="16"/>
              </w:rPr>
            </w:pPr>
            <w:r w:rsidRPr="00045A12">
              <w:rPr>
                <w:rFonts w:ascii="Calibri" w:hAnsi="Calibri"/>
                <w:color w:val="000000"/>
                <w:sz w:val="16"/>
                <w:szCs w:val="16"/>
              </w:rPr>
              <w:t> </w:t>
            </w:r>
          </w:p>
        </w:tc>
      </w:tr>
      <w:tr w:rsidR="00D20465" w:rsidRPr="0032503D" w:rsidTr="0076778E">
        <w:trPr>
          <w:trHeight w:val="74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r w:rsidRPr="00432B62">
              <w:rPr>
                <w:color w:val="000000"/>
              </w:rPr>
              <w:t>2.</w:t>
            </w:r>
          </w:p>
        </w:tc>
        <w:tc>
          <w:tcPr>
            <w:tcW w:w="748"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3234D7">
            <w:pPr>
              <w:ind w:left="-40"/>
              <w:jc w:val="center"/>
              <w:rPr>
                <w:color w:val="000000"/>
                <w:sz w:val="16"/>
                <w:szCs w:val="16"/>
              </w:rPr>
            </w:pPr>
            <w:r w:rsidRPr="00432B62">
              <w:rPr>
                <w:color w:val="000000"/>
                <w:sz w:val="16"/>
                <w:szCs w:val="16"/>
              </w:rPr>
              <w:t>30.02.15</w:t>
            </w:r>
          </w:p>
        </w:tc>
        <w:tc>
          <w:tcPr>
            <w:tcW w:w="141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(компьютеры персональные настольные, рабочие станции вывода)</w:t>
            </w:r>
          </w:p>
        </w:tc>
        <w:tc>
          <w:tcPr>
            <w:tcW w:w="1876"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proofErr w:type="gramStart"/>
            <w:r w:rsidRPr="00432B62">
              <w:rPr>
                <w:color w:val="000000"/>
              </w:rPr>
              <w:t>тип</w:t>
            </w:r>
            <w:proofErr w:type="gramEnd"/>
            <w:r w:rsidRPr="00432B62">
              <w:rPr>
                <w:color w:val="000000"/>
              </w:rPr>
              <w:t xml:space="preserve">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850"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rPr>
                <w:color w:val="000000"/>
                <w:sz w:val="16"/>
                <w:szCs w:val="16"/>
              </w:rPr>
            </w:pPr>
            <w:r w:rsidRPr="00045A12">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rPr>
                <w:color w:val="000000"/>
                <w:sz w:val="16"/>
                <w:szCs w:val="16"/>
              </w:rPr>
            </w:pPr>
            <w:r w:rsidRPr="00045A12">
              <w:rPr>
                <w:color w:val="000000"/>
                <w:sz w:val="16"/>
                <w:szCs w:val="16"/>
              </w:rPr>
              <w:t> </w:t>
            </w:r>
          </w:p>
        </w:tc>
        <w:tc>
          <w:tcPr>
            <w:tcW w:w="1528"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rPr>
                <w:color w:val="000000"/>
                <w:sz w:val="16"/>
                <w:szCs w:val="16"/>
              </w:rPr>
            </w:pPr>
            <w:r w:rsidRPr="00045A12">
              <w:rPr>
                <w:color w:val="000000"/>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rPr>
                <w:color w:val="000000"/>
                <w:sz w:val="16"/>
                <w:szCs w:val="16"/>
              </w:rPr>
            </w:pPr>
            <w:r w:rsidRPr="00045A12">
              <w:rPr>
                <w:color w:val="000000"/>
                <w:sz w:val="16"/>
                <w:szCs w:val="16"/>
              </w:rPr>
              <w:t> </w:t>
            </w:r>
          </w:p>
        </w:tc>
        <w:tc>
          <w:tcPr>
            <w:tcW w:w="1859"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rPr>
                <w:color w:val="000000"/>
                <w:sz w:val="16"/>
                <w:szCs w:val="16"/>
              </w:rPr>
            </w:pPr>
            <w:r w:rsidRPr="00045A12">
              <w:rPr>
                <w:color w:val="000000"/>
                <w:sz w:val="16"/>
                <w:szCs w:val="16"/>
              </w:rPr>
              <w:t> </w:t>
            </w:r>
          </w:p>
        </w:tc>
        <w:tc>
          <w:tcPr>
            <w:tcW w:w="1543" w:type="dxa"/>
            <w:tcBorders>
              <w:top w:val="nil"/>
              <w:left w:val="nil"/>
              <w:bottom w:val="single" w:sz="4" w:space="0" w:color="auto"/>
              <w:right w:val="single" w:sz="4" w:space="0" w:color="auto"/>
            </w:tcBorders>
            <w:shd w:val="clear" w:color="auto" w:fill="auto"/>
            <w:noWrap/>
            <w:vAlign w:val="bottom"/>
            <w:hideMark/>
          </w:tcPr>
          <w:p w:rsidR="00D20465" w:rsidRPr="00045A12" w:rsidRDefault="00D20465" w:rsidP="00BD1DE3">
            <w:pPr>
              <w:rPr>
                <w:rFonts w:ascii="Calibri" w:hAnsi="Calibri"/>
                <w:color w:val="000000"/>
                <w:sz w:val="16"/>
                <w:szCs w:val="16"/>
              </w:rPr>
            </w:pPr>
            <w:r w:rsidRPr="00045A12">
              <w:rPr>
                <w:rFonts w:ascii="Calibri" w:hAnsi="Calibri"/>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D20465" w:rsidRPr="00045A12" w:rsidRDefault="00D20465" w:rsidP="00BD1DE3">
            <w:pPr>
              <w:rPr>
                <w:rFonts w:ascii="Calibri" w:hAnsi="Calibri"/>
                <w:color w:val="000000"/>
                <w:sz w:val="16"/>
                <w:szCs w:val="16"/>
              </w:rPr>
            </w:pPr>
            <w:r w:rsidRPr="00045A12">
              <w:rPr>
                <w:rFonts w:ascii="Calibri" w:hAnsi="Calibri"/>
                <w:color w:val="000000"/>
                <w:sz w:val="16"/>
                <w:szCs w:val="16"/>
              </w:rPr>
              <w:t> </w:t>
            </w:r>
          </w:p>
        </w:tc>
      </w:tr>
      <w:tr w:rsidR="00D20465" w:rsidRPr="0032503D" w:rsidTr="0076778E">
        <w:trPr>
          <w:trHeight w:val="863"/>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r w:rsidRPr="00432B62">
              <w:rPr>
                <w:color w:val="000000"/>
              </w:rPr>
              <w:t>3.</w:t>
            </w:r>
          </w:p>
        </w:tc>
        <w:tc>
          <w:tcPr>
            <w:tcW w:w="748"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3234D7">
            <w:pPr>
              <w:ind w:left="-40"/>
              <w:jc w:val="center"/>
              <w:rPr>
                <w:color w:val="000000"/>
                <w:sz w:val="16"/>
                <w:szCs w:val="16"/>
              </w:rPr>
            </w:pPr>
            <w:r w:rsidRPr="00432B62">
              <w:rPr>
                <w:color w:val="000000"/>
                <w:sz w:val="16"/>
                <w:szCs w:val="16"/>
              </w:rPr>
              <w:t>30.02.16</w:t>
            </w:r>
          </w:p>
        </w:tc>
        <w:tc>
          <w:tcPr>
            <w:tcW w:w="141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Устройства ввода/вывода данных, содержащие или не содержащие в одном корпусе запоминающие устройства (принтеры, сканеры, многофункциональные устройства)</w:t>
            </w:r>
          </w:p>
        </w:tc>
        <w:tc>
          <w:tcPr>
            <w:tcW w:w="1876"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proofErr w:type="gramStart"/>
            <w:r w:rsidRPr="00432B62">
              <w:rPr>
                <w:color w:val="000000"/>
              </w:rPr>
              <w:t>метод</w:t>
            </w:r>
            <w:proofErr w:type="gramEnd"/>
            <w:r w:rsidRPr="00432B62">
              <w:rPr>
                <w:color w:val="000000"/>
              </w:rPr>
              <w:t xml:space="preserve">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850"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rPr>
                <w:color w:val="000000"/>
                <w:sz w:val="16"/>
                <w:szCs w:val="16"/>
              </w:rPr>
            </w:pPr>
            <w:r w:rsidRPr="00045A12">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rPr>
                <w:color w:val="000000"/>
                <w:sz w:val="16"/>
                <w:szCs w:val="16"/>
              </w:rPr>
            </w:pPr>
            <w:r w:rsidRPr="00045A12">
              <w:rPr>
                <w:color w:val="000000"/>
                <w:sz w:val="16"/>
                <w:szCs w:val="16"/>
              </w:rPr>
              <w:t> </w:t>
            </w:r>
          </w:p>
        </w:tc>
        <w:tc>
          <w:tcPr>
            <w:tcW w:w="1528"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rPr>
                <w:color w:val="000000"/>
                <w:sz w:val="16"/>
                <w:szCs w:val="16"/>
              </w:rPr>
            </w:pPr>
            <w:r w:rsidRPr="00045A12">
              <w:rPr>
                <w:color w:val="000000"/>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rPr>
                <w:color w:val="000000"/>
                <w:sz w:val="16"/>
                <w:szCs w:val="16"/>
              </w:rPr>
            </w:pPr>
            <w:r w:rsidRPr="00045A12">
              <w:rPr>
                <w:color w:val="000000"/>
                <w:sz w:val="16"/>
                <w:szCs w:val="16"/>
              </w:rPr>
              <w:t> </w:t>
            </w:r>
          </w:p>
        </w:tc>
        <w:tc>
          <w:tcPr>
            <w:tcW w:w="1859"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BD1DE3">
            <w:pPr>
              <w:rPr>
                <w:color w:val="000000"/>
                <w:sz w:val="16"/>
                <w:szCs w:val="16"/>
              </w:rPr>
            </w:pPr>
            <w:r w:rsidRPr="00045A12">
              <w:rPr>
                <w:color w:val="000000"/>
                <w:sz w:val="16"/>
                <w:szCs w:val="16"/>
              </w:rPr>
              <w:t> </w:t>
            </w:r>
          </w:p>
        </w:tc>
        <w:tc>
          <w:tcPr>
            <w:tcW w:w="1543" w:type="dxa"/>
            <w:tcBorders>
              <w:top w:val="nil"/>
              <w:left w:val="nil"/>
              <w:bottom w:val="single" w:sz="4" w:space="0" w:color="auto"/>
              <w:right w:val="single" w:sz="4" w:space="0" w:color="auto"/>
            </w:tcBorders>
            <w:shd w:val="clear" w:color="auto" w:fill="auto"/>
            <w:noWrap/>
            <w:vAlign w:val="bottom"/>
            <w:hideMark/>
          </w:tcPr>
          <w:p w:rsidR="00D20465" w:rsidRPr="00045A12" w:rsidRDefault="00D20465" w:rsidP="00BD1DE3">
            <w:pPr>
              <w:jc w:val="center"/>
              <w:rPr>
                <w:rFonts w:ascii="Calibri" w:hAnsi="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bottom"/>
            <w:hideMark/>
          </w:tcPr>
          <w:p w:rsidR="00D20465" w:rsidRPr="00045A12" w:rsidRDefault="00D20465" w:rsidP="00BD1DE3">
            <w:pPr>
              <w:jc w:val="center"/>
              <w:rPr>
                <w:rFonts w:ascii="Calibri" w:hAnsi="Calibri"/>
                <w:color w:val="000000"/>
                <w:sz w:val="16"/>
                <w:szCs w:val="16"/>
              </w:rPr>
            </w:pPr>
          </w:p>
        </w:tc>
      </w:tr>
      <w:tr w:rsidR="00D20465" w:rsidRPr="0032503D" w:rsidTr="0076778E">
        <w:trPr>
          <w:trHeight w:val="131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4.</w:t>
            </w:r>
          </w:p>
        </w:tc>
        <w:tc>
          <w:tcPr>
            <w:tcW w:w="748"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3234D7">
            <w:pPr>
              <w:ind w:left="-182" w:right="-137"/>
              <w:jc w:val="center"/>
              <w:rPr>
                <w:color w:val="000000"/>
                <w:sz w:val="16"/>
                <w:szCs w:val="16"/>
              </w:rPr>
            </w:pPr>
            <w:r w:rsidRPr="00045A12">
              <w:rPr>
                <w:color w:val="000000"/>
                <w:sz w:val="16"/>
                <w:szCs w:val="16"/>
              </w:rPr>
              <w:t>32.20.11</w:t>
            </w:r>
          </w:p>
        </w:tc>
        <w:tc>
          <w:tcPr>
            <w:tcW w:w="1413" w:type="dxa"/>
            <w:tcBorders>
              <w:top w:val="nil"/>
              <w:left w:val="nil"/>
              <w:bottom w:val="single" w:sz="4" w:space="0" w:color="auto"/>
              <w:right w:val="single" w:sz="4" w:space="0" w:color="auto"/>
            </w:tcBorders>
            <w:shd w:val="clear" w:color="auto" w:fill="auto"/>
            <w:vAlign w:val="center"/>
            <w:hideMark/>
          </w:tcPr>
          <w:p w:rsidR="001D7E9B" w:rsidRDefault="00D20465" w:rsidP="001D7E9B">
            <w:pPr>
              <w:rPr>
                <w:color w:val="000000"/>
              </w:rPr>
            </w:pPr>
            <w:r w:rsidRPr="00432B62">
              <w:rPr>
                <w:color w:val="000000"/>
              </w:rPr>
              <w:t>Аппаратура передающая для радиосвязи, радиовещания и телевидения (телефоны мобильные)</w:t>
            </w:r>
            <w:r w:rsidR="001D7E9B">
              <w:rPr>
                <w:color w:val="000000"/>
              </w:rPr>
              <w:t xml:space="preserve"> </w:t>
            </w:r>
          </w:p>
          <w:p w:rsidR="00D20465" w:rsidRPr="00432B62" w:rsidRDefault="00CB1396" w:rsidP="001D7E9B">
            <w:pPr>
              <w:rPr>
                <w:color w:val="000000"/>
              </w:rPr>
            </w:pPr>
            <w:r>
              <w:rPr>
                <w:color w:val="000000"/>
              </w:rPr>
              <w:t xml:space="preserve"> </w:t>
            </w:r>
          </w:p>
        </w:tc>
        <w:tc>
          <w:tcPr>
            <w:tcW w:w="1876"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proofErr w:type="gramStart"/>
            <w:r w:rsidRPr="00432B62">
              <w:rPr>
                <w:color w:val="000000"/>
              </w:rPr>
              <w:t>тип</w:t>
            </w:r>
            <w:proofErr w:type="gramEnd"/>
            <w:r w:rsidRPr="00432B62">
              <w:rPr>
                <w:color w:val="000000"/>
              </w:rPr>
              <w:t xml:space="preserve">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432B62">
              <w:rPr>
                <w:color w:val="000000"/>
              </w:rPr>
              <w:t>Wi-Fi</w:t>
            </w:r>
            <w:proofErr w:type="spellEnd"/>
            <w:r w:rsidRPr="00432B62">
              <w:rPr>
                <w:color w:val="000000"/>
              </w:rPr>
              <w:t xml:space="preserve">, </w:t>
            </w:r>
            <w:proofErr w:type="spellStart"/>
            <w:r w:rsidRPr="00432B62">
              <w:rPr>
                <w:color w:val="000000"/>
              </w:rPr>
              <w:t>Bluetooth</w:t>
            </w:r>
            <w:proofErr w:type="spellEnd"/>
            <w:r w:rsidRPr="00432B62">
              <w:rPr>
                <w:color w:val="000000"/>
              </w:rP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850"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r w:rsidRPr="00432B62">
              <w:rPr>
                <w:color w:val="000000"/>
              </w:rPr>
              <w:t>383</w:t>
            </w:r>
          </w:p>
        </w:tc>
        <w:tc>
          <w:tcPr>
            <w:tcW w:w="882"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proofErr w:type="gramStart"/>
            <w:r w:rsidRPr="00432B62">
              <w:rPr>
                <w:color w:val="000000"/>
              </w:rPr>
              <w:t>рубль</w:t>
            </w:r>
            <w:proofErr w:type="gramEnd"/>
          </w:p>
        </w:tc>
        <w:tc>
          <w:tcPr>
            <w:tcW w:w="1528" w:type="dxa"/>
            <w:tcBorders>
              <w:top w:val="nil"/>
              <w:left w:val="nil"/>
              <w:bottom w:val="single" w:sz="4" w:space="0" w:color="auto"/>
              <w:right w:val="single" w:sz="4" w:space="0" w:color="auto"/>
            </w:tcBorders>
            <w:shd w:val="clear" w:color="auto" w:fill="auto"/>
            <w:vAlign w:val="center"/>
            <w:hideMark/>
          </w:tcPr>
          <w:p w:rsidR="00D20465" w:rsidRPr="00432B62" w:rsidRDefault="00F9407D" w:rsidP="0099361D">
            <w:pPr>
              <w:jc w:val="center"/>
              <w:rPr>
                <w:color w:val="000000"/>
              </w:rPr>
            </w:pPr>
            <w:proofErr w:type="gramStart"/>
            <w:r>
              <w:rPr>
                <w:color w:val="000000"/>
              </w:rPr>
              <w:t>не</w:t>
            </w:r>
            <w:proofErr w:type="gramEnd"/>
            <w:r>
              <w:rPr>
                <w:color w:val="000000"/>
              </w:rPr>
              <w:t xml:space="preserve"> более 15</w:t>
            </w:r>
            <w:r w:rsidRPr="00432B62">
              <w:rPr>
                <w:color w:val="000000"/>
              </w:rPr>
              <w:t xml:space="preserve"> </w:t>
            </w:r>
            <w:proofErr w:type="spellStart"/>
            <w:r w:rsidRPr="00432B62">
              <w:rPr>
                <w:color w:val="000000"/>
              </w:rPr>
              <w:t>тыс.рублей</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99361D">
            <w:pPr>
              <w:jc w:val="center"/>
              <w:rPr>
                <w:color w:val="000000"/>
              </w:rPr>
            </w:pPr>
            <w:proofErr w:type="gramStart"/>
            <w:r w:rsidRPr="00432B62">
              <w:rPr>
                <w:color w:val="000000"/>
              </w:rPr>
              <w:t>не</w:t>
            </w:r>
            <w:proofErr w:type="gramEnd"/>
            <w:r w:rsidRPr="00432B62">
              <w:rPr>
                <w:color w:val="000000"/>
              </w:rPr>
              <w:t xml:space="preserve"> более 10 </w:t>
            </w:r>
            <w:proofErr w:type="spellStart"/>
            <w:r w:rsidRPr="00432B62">
              <w:rPr>
                <w:color w:val="000000"/>
              </w:rPr>
              <w:t>тыс.рублей</w:t>
            </w:r>
            <w:proofErr w:type="spellEnd"/>
            <w:r w:rsidRPr="00432B62">
              <w:rPr>
                <w:color w:val="000000"/>
              </w:rPr>
              <w:t xml:space="preserve"> </w:t>
            </w:r>
          </w:p>
        </w:tc>
        <w:tc>
          <w:tcPr>
            <w:tcW w:w="1859"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99361D">
            <w:pPr>
              <w:jc w:val="center"/>
              <w:rPr>
                <w:color w:val="000000"/>
              </w:rPr>
            </w:pPr>
            <w:proofErr w:type="gramStart"/>
            <w:r w:rsidRPr="00432B62">
              <w:rPr>
                <w:color w:val="000000"/>
              </w:rPr>
              <w:t>не</w:t>
            </w:r>
            <w:proofErr w:type="gramEnd"/>
            <w:r w:rsidRPr="00432B62">
              <w:rPr>
                <w:color w:val="000000"/>
              </w:rPr>
              <w:t xml:space="preserve"> более 5 </w:t>
            </w:r>
            <w:proofErr w:type="spellStart"/>
            <w:r w:rsidRPr="00432B62">
              <w:rPr>
                <w:color w:val="000000"/>
              </w:rPr>
              <w:t>тыс.рублей</w:t>
            </w:r>
            <w:proofErr w:type="spellEnd"/>
            <w:r w:rsidRPr="00432B62">
              <w:rPr>
                <w:color w:val="000000"/>
              </w:rPr>
              <w:t xml:space="preserve"> </w:t>
            </w:r>
          </w:p>
        </w:tc>
        <w:tc>
          <w:tcPr>
            <w:tcW w:w="154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A46AE7">
            <w:pPr>
              <w:jc w:val="center"/>
              <w:rPr>
                <w:color w:val="000000"/>
              </w:rPr>
            </w:pPr>
            <w:proofErr w:type="gramStart"/>
            <w:r w:rsidRPr="00432B62">
              <w:rPr>
                <w:color w:val="000000"/>
              </w:rPr>
              <w:t>не</w:t>
            </w:r>
            <w:proofErr w:type="gramEnd"/>
            <w:r w:rsidRPr="00432B62">
              <w:rPr>
                <w:color w:val="000000"/>
              </w:rPr>
              <w:t xml:space="preserve"> более </w:t>
            </w:r>
            <w:r w:rsidR="00A46AE7">
              <w:rPr>
                <w:color w:val="000000"/>
              </w:rPr>
              <w:t>7</w:t>
            </w:r>
            <w:r w:rsidRPr="00432B62">
              <w:rPr>
                <w:color w:val="000000"/>
              </w:rPr>
              <w:t xml:space="preserve"> </w:t>
            </w:r>
            <w:proofErr w:type="spellStart"/>
            <w:r w:rsidRPr="00432B62">
              <w:rPr>
                <w:color w:val="000000"/>
              </w:rPr>
              <w:t>тыс.рублей</w:t>
            </w:r>
            <w:proofErr w:type="spellEnd"/>
            <w:r w:rsidRPr="00432B62">
              <w:rPr>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99361D">
            <w:pPr>
              <w:jc w:val="center"/>
              <w:rPr>
                <w:color w:val="000000"/>
              </w:rPr>
            </w:pPr>
            <w:proofErr w:type="gramStart"/>
            <w:r w:rsidRPr="00432B62">
              <w:rPr>
                <w:color w:val="000000"/>
              </w:rPr>
              <w:t>не</w:t>
            </w:r>
            <w:proofErr w:type="gramEnd"/>
            <w:r w:rsidRPr="00432B62">
              <w:rPr>
                <w:color w:val="000000"/>
              </w:rPr>
              <w:t xml:space="preserve"> более 5 </w:t>
            </w:r>
            <w:proofErr w:type="spellStart"/>
            <w:r w:rsidRPr="00432B62">
              <w:rPr>
                <w:color w:val="000000"/>
              </w:rPr>
              <w:t>тыс.рублей</w:t>
            </w:r>
            <w:proofErr w:type="spellEnd"/>
            <w:r w:rsidRPr="00432B62">
              <w:rPr>
                <w:color w:val="000000"/>
              </w:rPr>
              <w:t xml:space="preserve"> </w:t>
            </w:r>
          </w:p>
        </w:tc>
      </w:tr>
      <w:tr w:rsidR="00EE44CB" w:rsidRPr="0032503D" w:rsidTr="0076778E">
        <w:trPr>
          <w:trHeight w:val="948"/>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EE44CB" w:rsidRPr="00045A12" w:rsidRDefault="00EE44CB" w:rsidP="00EE44CB">
            <w:pPr>
              <w:jc w:val="center"/>
              <w:rPr>
                <w:color w:val="000000"/>
                <w:sz w:val="16"/>
                <w:szCs w:val="16"/>
              </w:rPr>
            </w:pPr>
            <w:r w:rsidRPr="00045A12">
              <w:rPr>
                <w:color w:val="000000"/>
                <w:sz w:val="16"/>
                <w:szCs w:val="16"/>
              </w:rPr>
              <w:t>5.</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EE44CB" w:rsidRPr="00045A12" w:rsidRDefault="00EE44CB" w:rsidP="00EE44CB">
            <w:pPr>
              <w:ind w:left="-51"/>
              <w:jc w:val="center"/>
              <w:rPr>
                <w:color w:val="000000"/>
                <w:sz w:val="16"/>
                <w:szCs w:val="16"/>
              </w:rPr>
            </w:pPr>
            <w:r w:rsidRPr="00045A12">
              <w:rPr>
                <w:color w:val="000000"/>
                <w:sz w:val="16"/>
                <w:szCs w:val="16"/>
              </w:rPr>
              <w:t>34.10.22</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EE44CB" w:rsidRPr="00432B62" w:rsidRDefault="00EE44CB" w:rsidP="00EE44CB">
            <w:pPr>
              <w:rPr>
                <w:color w:val="000000"/>
              </w:rPr>
            </w:pPr>
            <w:r w:rsidRPr="00432B62">
              <w:rPr>
                <w:color w:val="000000"/>
              </w:rPr>
              <w:t>Автомобили легковые</w:t>
            </w:r>
          </w:p>
        </w:tc>
        <w:tc>
          <w:tcPr>
            <w:tcW w:w="1876" w:type="dxa"/>
            <w:vMerge w:val="restart"/>
            <w:tcBorders>
              <w:top w:val="nil"/>
              <w:left w:val="single" w:sz="4" w:space="0" w:color="auto"/>
              <w:bottom w:val="single" w:sz="4" w:space="0" w:color="auto"/>
              <w:right w:val="single" w:sz="4" w:space="0" w:color="auto"/>
            </w:tcBorders>
            <w:shd w:val="clear" w:color="auto" w:fill="auto"/>
            <w:vAlign w:val="center"/>
            <w:hideMark/>
          </w:tcPr>
          <w:p w:rsidR="00EE44CB" w:rsidRPr="00432B62" w:rsidRDefault="00EE44CB" w:rsidP="00EE44CB">
            <w:pPr>
              <w:jc w:val="both"/>
              <w:rPr>
                <w:color w:val="000000"/>
              </w:rPr>
            </w:pPr>
            <w:proofErr w:type="gramStart"/>
            <w:r w:rsidRPr="00432B62">
              <w:rPr>
                <w:color w:val="000000"/>
              </w:rPr>
              <w:t>мощность</w:t>
            </w:r>
            <w:proofErr w:type="gramEnd"/>
            <w:r w:rsidRPr="00432B62">
              <w:rPr>
                <w:color w:val="000000"/>
              </w:rPr>
              <w:t xml:space="preserve"> двигателя, комплектация, предельная цена</w:t>
            </w:r>
          </w:p>
        </w:tc>
        <w:tc>
          <w:tcPr>
            <w:tcW w:w="850" w:type="dxa"/>
            <w:tcBorders>
              <w:top w:val="nil"/>
              <w:left w:val="nil"/>
              <w:bottom w:val="single" w:sz="4" w:space="0" w:color="auto"/>
              <w:right w:val="single" w:sz="4" w:space="0" w:color="auto"/>
            </w:tcBorders>
            <w:shd w:val="clear" w:color="auto" w:fill="auto"/>
            <w:vAlign w:val="center"/>
            <w:hideMark/>
          </w:tcPr>
          <w:p w:rsidR="00EE44CB" w:rsidRPr="00432B62" w:rsidRDefault="00EE44CB" w:rsidP="00EE44CB">
            <w:pPr>
              <w:jc w:val="center"/>
              <w:rPr>
                <w:color w:val="000000"/>
              </w:rPr>
            </w:pPr>
            <w:r w:rsidRPr="00432B62">
              <w:rPr>
                <w:color w:val="000000"/>
              </w:rPr>
              <w:t>251</w:t>
            </w:r>
          </w:p>
        </w:tc>
        <w:tc>
          <w:tcPr>
            <w:tcW w:w="882" w:type="dxa"/>
            <w:tcBorders>
              <w:top w:val="nil"/>
              <w:left w:val="nil"/>
              <w:bottom w:val="single" w:sz="4" w:space="0" w:color="auto"/>
              <w:right w:val="single" w:sz="4" w:space="0" w:color="auto"/>
            </w:tcBorders>
            <w:shd w:val="clear" w:color="auto" w:fill="auto"/>
            <w:vAlign w:val="center"/>
            <w:hideMark/>
          </w:tcPr>
          <w:p w:rsidR="00EE44CB" w:rsidRPr="00432B62" w:rsidRDefault="00EE44CB" w:rsidP="00EE44CB">
            <w:pPr>
              <w:ind w:left="-108"/>
              <w:jc w:val="center"/>
              <w:rPr>
                <w:color w:val="000000"/>
              </w:rPr>
            </w:pPr>
            <w:proofErr w:type="gramStart"/>
            <w:r w:rsidRPr="00432B62">
              <w:rPr>
                <w:color w:val="000000"/>
              </w:rPr>
              <w:t>лошадиная</w:t>
            </w:r>
            <w:proofErr w:type="gramEnd"/>
            <w:r w:rsidRPr="00432B62">
              <w:rPr>
                <w:color w:val="000000"/>
              </w:rPr>
              <w:t xml:space="preserve"> сила</w:t>
            </w:r>
          </w:p>
        </w:tc>
        <w:tc>
          <w:tcPr>
            <w:tcW w:w="1528" w:type="dxa"/>
            <w:tcBorders>
              <w:top w:val="nil"/>
              <w:left w:val="nil"/>
              <w:bottom w:val="single" w:sz="4" w:space="0" w:color="auto"/>
              <w:right w:val="single" w:sz="4" w:space="0" w:color="auto"/>
            </w:tcBorders>
            <w:shd w:val="clear" w:color="auto" w:fill="auto"/>
            <w:vAlign w:val="center"/>
            <w:hideMark/>
          </w:tcPr>
          <w:p w:rsidR="00EE44CB" w:rsidRPr="00432B62" w:rsidRDefault="00EE44CB" w:rsidP="00EE44CB">
            <w:pPr>
              <w:ind w:left="-108"/>
              <w:jc w:val="center"/>
              <w:rPr>
                <w:color w:val="000000"/>
              </w:rPr>
            </w:pPr>
            <w:proofErr w:type="gramStart"/>
            <w:r w:rsidRPr="00432B62">
              <w:rPr>
                <w:color w:val="000000"/>
              </w:rPr>
              <w:t>не</w:t>
            </w:r>
            <w:proofErr w:type="gramEnd"/>
            <w:r w:rsidRPr="00432B62">
              <w:rPr>
                <w:color w:val="000000"/>
              </w:rPr>
              <w:t xml:space="preserve"> более 200</w:t>
            </w:r>
          </w:p>
        </w:tc>
        <w:tc>
          <w:tcPr>
            <w:tcW w:w="1843" w:type="dxa"/>
            <w:tcBorders>
              <w:top w:val="nil"/>
              <w:left w:val="nil"/>
              <w:bottom w:val="single" w:sz="4" w:space="0" w:color="auto"/>
              <w:right w:val="single" w:sz="4" w:space="0" w:color="auto"/>
            </w:tcBorders>
            <w:shd w:val="clear" w:color="auto" w:fill="auto"/>
            <w:vAlign w:val="center"/>
          </w:tcPr>
          <w:p w:rsidR="00EE44CB" w:rsidRPr="00432B62" w:rsidRDefault="00EE44CB" w:rsidP="00EE44CB">
            <w:pPr>
              <w:ind w:left="-108"/>
              <w:jc w:val="center"/>
              <w:rPr>
                <w:color w:val="000000"/>
              </w:rPr>
            </w:pPr>
          </w:p>
        </w:tc>
        <w:tc>
          <w:tcPr>
            <w:tcW w:w="1859" w:type="dxa"/>
            <w:tcBorders>
              <w:top w:val="nil"/>
              <w:left w:val="nil"/>
              <w:bottom w:val="single" w:sz="4" w:space="0" w:color="auto"/>
              <w:right w:val="single" w:sz="4" w:space="0" w:color="auto"/>
            </w:tcBorders>
            <w:shd w:val="clear" w:color="auto" w:fill="auto"/>
            <w:vAlign w:val="center"/>
          </w:tcPr>
          <w:p w:rsidR="00EE44CB" w:rsidRPr="00432B62" w:rsidRDefault="00EE44CB" w:rsidP="00EE44CB">
            <w:pPr>
              <w:ind w:left="-108"/>
              <w:jc w:val="center"/>
              <w:rPr>
                <w:color w:val="000000"/>
              </w:rPr>
            </w:pPr>
          </w:p>
        </w:tc>
        <w:tc>
          <w:tcPr>
            <w:tcW w:w="1543" w:type="dxa"/>
            <w:tcBorders>
              <w:top w:val="nil"/>
              <w:left w:val="nil"/>
              <w:bottom w:val="single" w:sz="4" w:space="0" w:color="auto"/>
              <w:right w:val="single" w:sz="4" w:space="0" w:color="auto"/>
            </w:tcBorders>
            <w:shd w:val="clear" w:color="auto" w:fill="auto"/>
            <w:noWrap/>
            <w:vAlign w:val="bottom"/>
            <w:hideMark/>
          </w:tcPr>
          <w:p w:rsidR="00EE44CB" w:rsidRPr="00432B62" w:rsidRDefault="00EE44CB" w:rsidP="00EE44CB">
            <w:pPr>
              <w:rPr>
                <w:rFonts w:ascii="Calibri" w:hAnsi="Calibri"/>
                <w:color w:val="000000"/>
              </w:rPr>
            </w:pPr>
            <w:r w:rsidRPr="00432B62">
              <w:rPr>
                <w:rFonts w:ascii="Calibri" w:hAnsi="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EE44CB" w:rsidRPr="00045A12" w:rsidRDefault="00EE44CB" w:rsidP="00EE44CB">
            <w:pPr>
              <w:rPr>
                <w:rFonts w:ascii="Calibri" w:hAnsi="Calibri"/>
                <w:color w:val="000000"/>
                <w:sz w:val="16"/>
                <w:szCs w:val="16"/>
              </w:rPr>
            </w:pPr>
            <w:r w:rsidRPr="00045A12">
              <w:rPr>
                <w:rFonts w:ascii="Calibri" w:hAnsi="Calibri"/>
                <w:color w:val="000000"/>
                <w:sz w:val="16"/>
                <w:szCs w:val="16"/>
              </w:rPr>
              <w:t> </w:t>
            </w:r>
          </w:p>
        </w:tc>
      </w:tr>
      <w:tr w:rsidR="00EE44CB" w:rsidRPr="0032503D" w:rsidTr="0076778E">
        <w:trPr>
          <w:trHeight w:val="480"/>
        </w:trPr>
        <w:tc>
          <w:tcPr>
            <w:tcW w:w="670" w:type="dxa"/>
            <w:vMerge/>
            <w:tcBorders>
              <w:top w:val="nil"/>
              <w:left w:val="single" w:sz="4" w:space="0" w:color="auto"/>
              <w:bottom w:val="single" w:sz="4" w:space="0" w:color="auto"/>
              <w:right w:val="single" w:sz="4" w:space="0" w:color="auto"/>
            </w:tcBorders>
            <w:vAlign w:val="center"/>
            <w:hideMark/>
          </w:tcPr>
          <w:p w:rsidR="00EE44CB" w:rsidRPr="00045A12" w:rsidRDefault="00EE44CB" w:rsidP="00EE44CB">
            <w:pPr>
              <w:rPr>
                <w:color w:val="000000"/>
                <w:sz w:val="16"/>
                <w:szCs w:val="16"/>
              </w:rPr>
            </w:pPr>
          </w:p>
        </w:tc>
        <w:tc>
          <w:tcPr>
            <w:tcW w:w="748" w:type="dxa"/>
            <w:vMerge/>
            <w:tcBorders>
              <w:top w:val="nil"/>
              <w:left w:val="single" w:sz="4" w:space="0" w:color="auto"/>
              <w:bottom w:val="single" w:sz="4" w:space="0" w:color="auto"/>
              <w:right w:val="single" w:sz="4" w:space="0" w:color="auto"/>
            </w:tcBorders>
            <w:vAlign w:val="center"/>
            <w:hideMark/>
          </w:tcPr>
          <w:p w:rsidR="00EE44CB" w:rsidRPr="00045A12" w:rsidRDefault="00EE44CB" w:rsidP="00EE44CB">
            <w:pPr>
              <w:ind w:left="-51"/>
              <w:rPr>
                <w:color w:val="000000"/>
                <w:sz w:val="16"/>
                <w:szCs w:val="16"/>
              </w:rPr>
            </w:pPr>
          </w:p>
        </w:tc>
        <w:tc>
          <w:tcPr>
            <w:tcW w:w="1413" w:type="dxa"/>
            <w:vMerge/>
            <w:tcBorders>
              <w:top w:val="nil"/>
              <w:left w:val="single" w:sz="4" w:space="0" w:color="auto"/>
              <w:bottom w:val="single" w:sz="4" w:space="0" w:color="auto"/>
              <w:right w:val="single" w:sz="4" w:space="0" w:color="auto"/>
            </w:tcBorders>
            <w:vAlign w:val="center"/>
            <w:hideMark/>
          </w:tcPr>
          <w:p w:rsidR="00EE44CB" w:rsidRPr="00432B62" w:rsidRDefault="00EE44CB" w:rsidP="00EE44CB">
            <w:pPr>
              <w:rPr>
                <w:color w:val="000000"/>
              </w:rPr>
            </w:pPr>
          </w:p>
        </w:tc>
        <w:tc>
          <w:tcPr>
            <w:tcW w:w="1876" w:type="dxa"/>
            <w:vMerge/>
            <w:tcBorders>
              <w:top w:val="nil"/>
              <w:left w:val="single" w:sz="4" w:space="0" w:color="auto"/>
              <w:bottom w:val="single" w:sz="4" w:space="0" w:color="auto"/>
              <w:right w:val="single" w:sz="4" w:space="0" w:color="auto"/>
            </w:tcBorders>
            <w:vAlign w:val="center"/>
            <w:hideMark/>
          </w:tcPr>
          <w:p w:rsidR="00EE44CB" w:rsidRPr="00432B62" w:rsidRDefault="00EE44CB" w:rsidP="00EE44CB">
            <w:pPr>
              <w:rPr>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EE44CB" w:rsidRPr="00432B62" w:rsidRDefault="00EE44CB" w:rsidP="00EE44CB">
            <w:pPr>
              <w:jc w:val="center"/>
              <w:rPr>
                <w:color w:val="000000"/>
              </w:rPr>
            </w:pPr>
            <w:r w:rsidRPr="00432B62">
              <w:rPr>
                <w:color w:val="000000"/>
              </w:rPr>
              <w:t>383</w:t>
            </w:r>
          </w:p>
        </w:tc>
        <w:tc>
          <w:tcPr>
            <w:tcW w:w="882" w:type="dxa"/>
            <w:tcBorders>
              <w:top w:val="nil"/>
              <w:left w:val="nil"/>
              <w:bottom w:val="single" w:sz="4" w:space="0" w:color="auto"/>
              <w:right w:val="single" w:sz="4" w:space="0" w:color="auto"/>
            </w:tcBorders>
            <w:shd w:val="clear" w:color="auto" w:fill="auto"/>
            <w:vAlign w:val="center"/>
            <w:hideMark/>
          </w:tcPr>
          <w:p w:rsidR="00EE44CB" w:rsidRPr="00432B62" w:rsidRDefault="00EE44CB" w:rsidP="00EE44CB">
            <w:pPr>
              <w:ind w:left="-108"/>
              <w:jc w:val="center"/>
              <w:rPr>
                <w:color w:val="000000"/>
              </w:rPr>
            </w:pPr>
            <w:proofErr w:type="gramStart"/>
            <w:r w:rsidRPr="00432B62">
              <w:rPr>
                <w:color w:val="000000"/>
              </w:rPr>
              <w:t>рубль</w:t>
            </w:r>
            <w:proofErr w:type="gramEnd"/>
          </w:p>
        </w:tc>
        <w:tc>
          <w:tcPr>
            <w:tcW w:w="1528" w:type="dxa"/>
            <w:tcBorders>
              <w:top w:val="nil"/>
              <w:left w:val="nil"/>
              <w:bottom w:val="single" w:sz="4" w:space="0" w:color="auto"/>
              <w:right w:val="single" w:sz="4" w:space="0" w:color="auto"/>
            </w:tcBorders>
            <w:shd w:val="clear" w:color="auto" w:fill="auto"/>
            <w:vAlign w:val="center"/>
            <w:hideMark/>
          </w:tcPr>
          <w:p w:rsidR="00EE44CB" w:rsidRPr="00432B62" w:rsidRDefault="00EE44CB" w:rsidP="00EE44CB">
            <w:pPr>
              <w:ind w:left="-108"/>
              <w:jc w:val="center"/>
              <w:rPr>
                <w:color w:val="000000"/>
              </w:rPr>
            </w:pPr>
            <w:proofErr w:type="gramStart"/>
            <w:r>
              <w:rPr>
                <w:color w:val="000000"/>
              </w:rPr>
              <w:t>не</w:t>
            </w:r>
            <w:proofErr w:type="gramEnd"/>
            <w:r>
              <w:rPr>
                <w:color w:val="000000"/>
              </w:rPr>
              <w:t xml:space="preserve"> более 1</w:t>
            </w:r>
            <w:r w:rsidRPr="00432B62">
              <w:rPr>
                <w:color w:val="000000"/>
              </w:rPr>
              <w:t>,5 млн.</w:t>
            </w:r>
          </w:p>
        </w:tc>
        <w:tc>
          <w:tcPr>
            <w:tcW w:w="1843" w:type="dxa"/>
            <w:tcBorders>
              <w:top w:val="nil"/>
              <w:left w:val="nil"/>
              <w:bottom w:val="single" w:sz="4" w:space="0" w:color="auto"/>
              <w:right w:val="single" w:sz="4" w:space="0" w:color="auto"/>
            </w:tcBorders>
            <w:shd w:val="clear" w:color="auto" w:fill="auto"/>
            <w:vAlign w:val="center"/>
          </w:tcPr>
          <w:p w:rsidR="00EE44CB" w:rsidRPr="00432B62" w:rsidRDefault="00EE44CB" w:rsidP="00EE44CB">
            <w:pPr>
              <w:ind w:left="-108"/>
              <w:jc w:val="center"/>
              <w:rPr>
                <w:color w:val="000000"/>
              </w:rPr>
            </w:pPr>
          </w:p>
        </w:tc>
        <w:tc>
          <w:tcPr>
            <w:tcW w:w="1859" w:type="dxa"/>
            <w:tcBorders>
              <w:top w:val="nil"/>
              <w:left w:val="nil"/>
              <w:bottom w:val="single" w:sz="4" w:space="0" w:color="auto"/>
              <w:right w:val="single" w:sz="4" w:space="0" w:color="auto"/>
            </w:tcBorders>
            <w:shd w:val="clear" w:color="auto" w:fill="auto"/>
            <w:vAlign w:val="center"/>
          </w:tcPr>
          <w:p w:rsidR="00EE44CB" w:rsidRPr="00432B62" w:rsidRDefault="00EE44CB" w:rsidP="00EE44CB">
            <w:pPr>
              <w:ind w:left="-108"/>
              <w:jc w:val="center"/>
              <w:rPr>
                <w:color w:val="000000"/>
              </w:rPr>
            </w:pPr>
          </w:p>
        </w:tc>
        <w:tc>
          <w:tcPr>
            <w:tcW w:w="1543" w:type="dxa"/>
            <w:tcBorders>
              <w:top w:val="nil"/>
              <w:left w:val="nil"/>
              <w:bottom w:val="single" w:sz="4" w:space="0" w:color="auto"/>
              <w:right w:val="single" w:sz="4" w:space="0" w:color="auto"/>
            </w:tcBorders>
            <w:shd w:val="clear" w:color="auto" w:fill="auto"/>
            <w:noWrap/>
            <w:vAlign w:val="bottom"/>
            <w:hideMark/>
          </w:tcPr>
          <w:p w:rsidR="00EE44CB" w:rsidRPr="00432B62" w:rsidRDefault="00EE44CB" w:rsidP="00EE44CB">
            <w:pPr>
              <w:rPr>
                <w:rFonts w:ascii="Calibri" w:hAnsi="Calibri"/>
                <w:color w:val="000000"/>
              </w:rPr>
            </w:pPr>
            <w:r w:rsidRPr="00432B62">
              <w:rPr>
                <w:rFonts w:ascii="Calibri" w:hAnsi="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EE44CB" w:rsidRPr="00045A12" w:rsidRDefault="00EE44CB" w:rsidP="00EE44CB">
            <w:pPr>
              <w:rPr>
                <w:rFonts w:ascii="Calibri" w:hAnsi="Calibri"/>
                <w:color w:val="000000"/>
                <w:sz w:val="16"/>
                <w:szCs w:val="16"/>
              </w:rPr>
            </w:pPr>
            <w:r w:rsidRPr="00045A12">
              <w:rPr>
                <w:rFonts w:ascii="Calibri" w:hAnsi="Calibri"/>
                <w:color w:val="000000"/>
                <w:sz w:val="16"/>
                <w:szCs w:val="16"/>
              </w:rPr>
              <w:t> </w:t>
            </w:r>
          </w:p>
        </w:tc>
      </w:tr>
      <w:tr w:rsidR="00D20465" w:rsidRPr="0032503D" w:rsidTr="0076778E">
        <w:trPr>
          <w:trHeight w:val="144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6.</w:t>
            </w:r>
          </w:p>
        </w:tc>
        <w:tc>
          <w:tcPr>
            <w:tcW w:w="748"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3234D7">
            <w:pPr>
              <w:ind w:left="-51"/>
              <w:jc w:val="center"/>
              <w:rPr>
                <w:color w:val="000000"/>
                <w:sz w:val="16"/>
                <w:szCs w:val="16"/>
              </w:rPr>
            </w:pPr>
            <w:r w:rsidRPr="00045A12">
              <w:rPr>
                <w:color w:val="000000"/>
                <w:sz w:val="16"/>
                <w:szCs w:val="16"/>
              </w:rPr>
              <w:t>34.10.30</w:t>
            </w:r>
          </w:p>
        </w:tc>
        <w:tc>
          <w:tcPr>
            <w:tcW w:w="141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Средства автотранспортные для перевозки 10 человек и более</w:t>
            </w:r>
          </w:p>
        </w:tc>
        <w:tc>
          <w:tcPr>
            <w:tcW w:w="1876"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proofErr w:type="gramStart"/>
            <w:r w:rsidRPr="00432B62">
              <w:rPr>
                <w:color w:val="000000"/>
              </w:rPr>
              <w:t>мощность</w:t>
            </w:r>
            <w:proofErr w:type="gramEnd"/>
            <w:r w:rsidRPr="00432B62">
              <w:rPr>
                <w:color w:val="000000"/>
              </w:rPr>
              <w:t xml:space="preserve"> двигателя, комплектация</w:t>
            </w:r>
          </w:p>
        </w:tc>
        <w:tc>
          <w:tcPr>
            <w:tcW w:w="850"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882"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1528"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1859"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1543" w:type="dxa"/>
            <w:tcBorders>
              <w:top w:val="nil"/>
              <w:left w:val="nil"/>
              <w:bottom w:val="single" w:sz="4" w:space="0" w:color="auto"/>
              <w:right w:val="single" w:sz="4" w:space="0" w:color="auto"/>
            </w:tcBorders>
            <w:shd w:val="clear" w:color="auto" w:fill="auto"/>
            <w:noWrap/>
            <w:vAlign w:val="bottom"/>
            <w:hideMark/>
          </w:tcPr>
          <w:p w:rsidR="00D20465" w:rsidRPr="00432B62" w:rsidRDefault="00D20465" w:rsidP="00BD1DE3">
            <w:pPr>
              <w:rPr>
                <w:rFonts w:ascii="Calibri" w:hAnsi="Calibri"/>
                <w:color w:val="000000"/>
              </w:rPr>
            </w:pPr>
            <w:r w:rsidRPr="00432B62">
              <w:rPr>
                <w:rFonts w:ascii="Calibri" w:hAnsi="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20465" w:rsidRPr="00432B62" w:rsidRDefault="00D20465" w:rsidP="00BD1DE3">
            <w:pPr>
              <w:rPr>
                <w:rFonts w:ascii="Calibri" w:hAnsi="Calibri"/>
                <w:color w:val="000000"/>
              </w:rPr>
            </w:pPr>
            <w:r w:rsidRPr="00432B62">
              <w:rPr>
                <w:rFonts w:ascii="Calibri" w:hAnsi="Calibri"/>
                <w:color w:val="000000"/>
              </w:rPr>
              <w:t> </w:t>
            </w:r>
          </w:p>
        </w:tc>
      </w:tr>
      <w:tr w:rsidR="00D20465" w:rsidRPr="0032503D" w:rsidTr="0076778E">
        <w:trPr>
          <w:trHeight w:val="9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7.</w:t>
            </w:r>
          </w:p>
        </w:tc>
        <w:tc>
          <w:tcPr>
            <w:tcW w:w="748"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3234D7">
            <w:pPr>
              <w:ind w:left="-51"/>
              <w:jc w:val="center"/>
              <w:rPr>
                <w:color w:val="000000"/>
                <w:sz w:val="16"/>
                <w:szCs w:val="16"/>
              </w:rPr>
            </w:pPr>
            <w:r w:rsidRPr="00045A12">
              <w:rPr>
                <w:color w:val="000000"/>
                <w:sz w:val="16"/>
                <w:szCs w:val="16"/>
              </w:rPr>
              <w:t>34.10.41</w:t>
            </w:r>
          </w:p>
        </w:tc>
        <w:tc>
          <w:tcPr>
            <w:tcW w:w="141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Средства автотранспортные грузовые</w:t>
            </w:r>
          </w:p>
        </w:tc>
        <w:tc>
          <w:tcPr>
            <w:tcW w:w="1876"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proofErr w:type="gramStart"/>
            <w:r w:rsidRPr="00432B62">
              <w:rPr>
                <w:color w:val="000000"/>
              </w:rPr>
              <w:t>мощность</w:t>
            </w:r>
            <w:proofErr w:type="gramEnd"/>
            <w:r w:rsidRPr="00432B62">
              <w:rPr>
                <w:color w:val="000000"/>
              </w:rPr>
              <w:t xml:space="preserve"> двигателя, комплектация</w:t>
            </w:r>
          </w:p>
        </w:tc>
        <w:tc>
          <w:tcPr>
            <w:tcW w:w="850"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882"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1528"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1859"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1543" w:type="dxa"/>
            <w:tcBorders>
              <w:top w:val="nil"/>
              <w:left w:val="nil"/>
              <w:bottom w:val="single" w:sz="4" w:space="0" w:color="auto"/>
              <w:right w:val="single" w:sz="4" w:space="0" w:color="auto"/>
            </w:tcBorders>
            <w:shd w:val="clear" w:color="auto" w:fill="auto"/>
            <w:noWrap/>
            <w:vAlign w:val="bottom"/>
            <w:hideMark/>
          </w:tcPr>
          <w:p w:rsidR="00D20465" w:rsidRPr="00432B62" w:rsidRDefault="00D20465" w:rsidP="00BD1DE3">
            <w:pPr>
              <w:rPr>
                <w:rFonts w:ascii="Calibri" w:hAnsi="Calibri"/>
                <w:color w:val="000000"/>
              </w:rPr>
            </w:pPr>
            <w:r w:rsidRPr="00432B62">
              <w:rPr>
                <w:rFonts w:ascii="Calibri" w:hAnsi="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20465" w:rsidRPr="00432B62" w:rsidRDefault="00D20465" w:rsidP="00BD1DE3">
            <w:pPr>
              <w:rPr>
                <w:rFonts w:ascii="Calibri" w:hAnsi="Calibri"/>
                <w:color w:val="000000"/>
              </w:rPr>
            </w:pPr>
            <w:r w:rsidRPr="00432B62">
              <w:rPr>
                <w:rFonts w:ascii="Calibri" w:hAnsi="Calibri"/>
                <w:color w:val="000000"/>
              </w:rPr>
              <w:t> </w:t>
            </w:r>
          </w:p>
        </w:tc>
      </w:tr>
      <w:tr w:rsidR="00D20465" w:rsidRPr="0032503D" w:rsidTr="0076778E">
        <w:trPr>
          <w:trHeight w:val="2661"/>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8.</w:t>
            </w:r>
          </w:p>
        </w:tc>
        <w:tc>
          <w:tcPr>
            <w:tcW w:w="748"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3234D7">
            <w:pPr>
              <w:ind w:left="-51"/>
              <w:jc w:val="center"/>
              <w:rPr>
                <w:color w:val="000000"/>
                <w:sz w:val="16"/>
                <w:szCs w:val="16"/>
              </w:rPr>
            </w:pPr>
            <w:r w:rsidRPr="00045A12">
              <w:rPr>
                <w:color w:val="000000"/>
                <w:sz w:val="16"/>
                <w:szCs w:val="16"/>
              </w:rPr>
              <w:t>36.11.11</w:t>
            </w:r>
          </w:p>
        </w:tc>
        <w:tc>
          <w:tcPr>
            <w:tcW w:w="141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Мебель для сидения с металлическим каркасом</w:t>
            </w:r>
          </w:p>
        </w:tc>
        <w:tc>
          <w:tcPr>
            <w:tcW w:w="1876"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proofErr w:type="gramStart"/>
            <w:r w:rsidRPr="00432B62">
              <w:rPr>
                <w:color w:val="000000"/>
              </w:rPr>
              <w:t>материал</w:t>
            </w:r>
            <w:proofErr w:type="gramEnd"/>
            <w:r w:rsidRPr="00432B62">
              <w:rPr>
                <w:color w:val="000000"/>
              </w:rPr>
              <w:t xml:space="preserve"> (металл), обивочные материалы</w:t>
            </w:r>
          </w:p>
        </w:tc>
        <w:tc>
          <w:tcPr>
            <w:tcW w:w="850"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882"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1528"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proofErr w:type="gramStart"/>
            <w:r w:rsidRPr="00432B62">
              <w:rPr>
                <w:color w:val="000000"/>
              </w:rPr>
              <w:t>предельное</w:t>
            </w:r>
            <w:proofErr w:type="gramEnd"/>
            <w:r w:rsidRPr="00432B62">
              <w:rPr>
                <w:color w:val="000000"/>
              </w:rPr>
              <w:t xml:space="preserve">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84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4D690C">
            <w:pPr>
              <w:jc w:val="center"/>
              <w:rPr>
                <w:color w:val="000000"/>
              </w:rPr>
            </w:pPr>
            <w:proofErr w:type="gramStart"/>
            <w:r w:rsidRPr="00432B62">
              <w:rPr>
                <w:color w:val="000000"/>
              </w:rPr>
              <w:t>предельное</w:t>
            </w:r>
            <w:proofErr w:type="gramEnd"/>
            <w:r w:rsidRPr="00432B62">
              <w:rPr>
                <w:color w:val="000000"/>
              </w:rPr>
              <w:t xml:space="preserve"> значение -</w:t>
            </w:r>
            <w:r w:rsidR="0080264E" w:rsidRPr="00432B62">
              <w:rPr>
                <w:color w:val="000000"/>
              </w:rPr>
              <w:t xml:space="preserve"> искусственная</w:t>
            </w:r>
            <w:r w:rsidRPr="00432B62">
              <w:rPr>
                <w:color w:val="000000"/>
              </w:rPr>
              <w:t xml:space="preserve"> кожа; возможные значения:  мебельный (искусственный) мех, искусственная замша (микрофибра), ткань, нетканые материалы</w:t>
            </w:r>
          </w:p>
        </w:tc>
        <w:tc>
          <w:tcPr>
            <w:tcW w:w="1859"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proofErr w:type="gramStart"/>
            <w:r w:rsidRPr="00432B62">
              <w:rPr>
                <w:color w:val="000000"/>
              </w:rPr>
              <w:t>предельное</w:t>
            </w:r>
            <w:proofErr w:type="gramEnd"/>
            <w:r w:rsidRPr="00432B62">
              <w:rPr>
                <w:color w:val="000000"/>
              </w:rPr>
              <w:t xml:space="preserve">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54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CC3837">
            <w:pPr>
              <w:jc w:val="center"/>
              <w:rPr>
                <w:color w:val="000000"/>
              </w:rPr>
            </w:pPr>
            <w:proofErr w:type="gramStart"/>
            <w:r w:rsidRPr="00432B62">
              <w:rPr>
                <w:color w:val="000000"/>
              </w:rPr>
              <w:t>предельно</w:t>
            </w:r>
            <w:r w:rsidR="00CC3837">
              <w:rPr>
                <w:color w:val="000000"/>
              </w:rPr>
              <w:t>е</w:t>
            </w:r>
            <w:proofErr w:type="gramEnd"/>
            <w:r w:rsidR="00CC3837">
              <w:rPr>
                <w:color w:val="000000"/>
              </w:rPr>
              <w:t xml:space="preserve"> значение - </w:t>
            </w:r>
            <w:r w:rsidRPr="00432B62">
              <w:rPr>
                <w:color w:val="000000"/>
              </w:rPr>
              <w:t xml:space="preserve"> искусственная кожа, </w:t>
            </w:r>
            <w:r w:rsidR="00CC3837">
              <w:rPr>
                <w:color w:val="000000"/>
              </w:rPr>
              <w:t xml:space="preserve">возможные значение: </w:t>
            </w:r>
            <w:r w:rsidRPr="00432B62">
              <w:rPr>
                <w:color w:val="000000"/>
              </w:rPr>
              <w:t>мебельный (искусственный) мех, искусственная замша (микрофибра), ткань, нетканые материалы</w:t>
            </w:r>
          </w:p>
        </w:tc>
        <w:tc>
          <w:tcPr>
            <w:tcW w:w="1843" w:type="dxa"/>
            <w:tcBorders>
              <w:top w:val="nil"/>
              <w:left w:val="nil"/>
              <w:bottom w:val="single" w:sz="4" w:space="0" w:color="auto"/>
              <w:right w:val="single" w:sz="4" w:space="0" w:color="auto"/>
            </w:tcBorders>
            <w:shd w:val="clear" w:color="auto" w:fill="auto"/>
            <w:vAlign w:val="center"/>
            <w:hideMark/>
          </w:tcPr>
          <w:p w:rsidR="00D20465" w:rsidRPr="00432B62" w:rsidRDefault="00E442E1" w:rsidP="00A46AE7">
            <w:pPr>
              <w:jc w:val="center"/>
              <w:rPr>
                <w:color w:val="000000"/>
              </w:rPr>
            </w:pPr>
            <w:proofErr w:type="gramStart"/>
            <w:r w:rsidRPr="00432B62">
              <w:rPr>
                <w:color w:val="000000"/>
              </w:rPr>
              <w:t>предельно</w:t>
            </w:r>
            <w:r>
              <w:rPr>
                <w:color w:val="000000"/>
              </w:rPr>
              <w:t>е</w:t>
            </w:r>
            <w:proofErr w:type="gramEnd"/>
            <w:r>
              <w:rPr>
                <w:color w:val="000000"/>
              </w:rPr>
              <w:t xml:space="preserve"> значение - </w:t>
            </w:r>
            <w:r w:rsidRPr="00432B62">
              <w:rPr>
                <w:color w:val="000000"/>
              </w:rPr>
              <w:t xml:space="preserve"> искусственная кожа, </w:t>
            </w:r>
            <w:r>
              <w:rPr>
                <w:color w:val="000000"/>
              </w:rPr>
              <w:t xml:space="preserve">возможные значение: </w:t>
            </w:r>
            <w:r w:rsidRPr="00432B62">
              <w:rPr>
                <w:color w:val="000000"/>
              </w:rPr>
              <w:t>мебельный (искусственный) мех, искусственная замша (микрофибра), ткань, нетканые материалы</w:t>
            </w:r>
          </w:p>
        </w:tc>
      </w:tr>
      <w:tr w:rsidR="00D20465" w:rsidRPr="0032503D" w:rsidTr="0076778E">
        <w:trPr>
          <w:trHeight w:val="2990"/>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9.</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D20465" w:rsidRPr="00045A12" w:rsidRDefault="00D20465" w:rsidP="003234D7">
            <w:pPr>
              <w:ind w:left="-51"/>
              <w:jc w:val="center"/>
              <w:rPr>
                <w:color w:val="000000"/>
                <w:sz w:val="16"/>
                <w:szCs w:val="16"/>
              </w:rPr>
            </w:pPr>
            <w:r w:rsidRPr="00045A12">
              <w:rPr>
                <w:color w:val="000000"/>
                <w:sz w:val="16"/>
                <w:szCs w:val="16"/>
              </w:rPr>
              <w:t>36.11.12</w:t>
            </w:r>
          </w:p>
        </w:tc>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Мебель для сидения с деревянным каркасом</w:t>
            </w:r>
          </w:p>
        </w:tc>
        <w:tc>
          <w:tcPr>
            <w:tcW w:w="1876"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proofErr w:type="gramStart"/>
            <w:r w:rsidRPr="00432B62">
              <w:rPr>
                <w:color w:val="000000"/>
              </w:rPr>
              <w:t>материал</w:t>
            </w:r>
            <w:proofErr w:type="gramEnd"/>
            <w:r w:rsidRPr="00432B62">
              <w:rPr>
                <w:color w:val="000000"/>
              </w:rPr>
              <w:t xml:space="preserve"> (вид древесины)</w:t>
            </w:r>
          </w:p>
        </w:tc>
        <w:tc>
          <w:tcPr>
            <w:tcW w:w="850"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882"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1528"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proofErr w:type="gramStart"/>
            <w:r w:rsidRPr="00432B62">
              <w:rPr>
                <w:color w:val="000000"/>
              </w:rPr>
              <w:t>предельное</w:t>
            </w:r>
            <w:proofErr w:type="gramEnd"/>
            <w:r w:rsidRPr="00432B62">
              <w:rPr>
                <w:color w:val="000000"/>
              </w:rPr>
              <w:t xml:space="preserve"> значение - массив древесины "ценных" пород (твердолиственных и тропических);</w:t>
            </w:r>
            <w:r w:rsidR="0099361D">
              <w:rPr>
                <w:color w:val="000000"/>
              </w:rPr>
              <w:t xml:space="preserve"> </w:t>
            </w:r>
            <w:r w:rsidRPr="00432B62">
              <w:rPr>
                <w:color w:val="000000"/>
              </w:rPr>
              <w:t>возможные значения: древесина хвойных и мягколиственных пород: береза, лиственница, сосна, ель</w:t>
            </w:r>
          </w:p>
        </w:tc>
        <w:tc>
          <w:tcPr>
            <w:tcW w:w="1843" w:type="dxa"/>
            <w:tcBorders>
              <w:top w:val="nil"/>
              <w:left w:val="nil"/>
              <w:bottom w:val="single" w:sz="4" w:space="0" w:color="auto"/>
              <w:right w:val="single" w:sz="4" w:space="0" w:color="auto"/>
            </w:tcBorders>
            <w:shd w:val="clear" w:color="auto" w:fill="auto"/>
            <w:vAlign w:val="center"/>
            <w:hideMark/>
          </w:tcPr>
          <w:p w:rsidR="00D20465" w:rsidRPr="00432B62" w:rsidRDefault="009863D7" w:rsidP="00BD1DE3">
            <w:pPr>
              <w:jc w:val="center"/>
              <w:rPr>
                <w:color w:val="000000"/>
              </w:rPr>
            </w:pPr>
            <w:proofErr w:type="gramStart"/>
            <w:r>
              <w:rPr>
                <w:color w:val="000000"/>
              </w:rPr>
              <w:t>возможно</w:t>
            </w:r>
            <w:r w:rsidRPr="00432B62">
              <w:rPr>
                <w:color w:val="000000"/>
              </w:rPr>
              <w:t>е</w:t>
            </w:r>
            <w:proofErr w:type="gramEnd"/>
            <w:r w:rsidRPr="00432B62">
              <w:rPr>
                <w:color w:val="000000"/>
              </w:rPr>
              <w:t xml:space="preserve"> значени</w:t>
            </w:r>
            <w:r>
              <w:rPr>
                <w:color w:val="000000"/>
              </w:rPr>
              <w:t>е</w:t>
            </w:r>
            <w:r w:rsidRPr="00432B62">
              <w:rPr>
                <w:color w:val="000000"/>
              </w:rPr>
              <w:t>: древесина хвойных и мягколиственных пород: береза, лиственница, сосна, ель</w:t>
            </w:r>
          </w:p>
        </w:tc>
        <w:tc>
          <w:tcPr>
            <w:tcW w:w="1859"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proofErr w:type="gramStart"/>
            <w:r w:rsidRPr="00432B62">
              <w:rPr>
                <w:color w:val="000000"/>
              </w:rPr>
              <w:t>предельное</w:t>
            </w:r>
            <w:proofErr w:type="gramEnd"/>
            <w:r w:rsidRPr="00432B62">
              <w:rPr>
                <w:color w:val="000000"/>
              </w:rPr>
              <w:t xml:space="preserve"> значение - массив древесины "ценных" пород (твердолиственных и тропических);</w:t>
            </w:r>
            <w:r w:rsidR="0099361D">
              <w:rPr>
                <w:color w:val="000000"/>
              </w:rPr>
              <w:t xml:space="preserve"> </w:t>
            </w:r>
            <w:r w:rsidRPr="00432B62">
              <w:rPr>
                <w:color w:val="000000"/>
              </w:rPr>
              <w:t>возможные значения: древесина хвойных и мягколиственных пород: береза, лиственница, сосна, ель</w:t>
            </w:r>
          </w:p>
        </w:tc>
        <w:tc>
          <w:tcPr>
            <w:tcW w:w="1543" w:type="dxa"/>
            <w:tcBorders>
              <w:top w:val="nil"/>
              <w:left w:val="nil"/>
              <w:bottom w:val="single" w:sz="4" w:space="0" w:color="auto"/>
              <w:right w:val="single" w:sz="4" w:space="0" w:color="auto"/>
            </w:tcBorders>
            <w:shd w:val="clear" w:color="auto" w:fill="auto"/>
            <w:vAlign w:val="center"/>
            <w:hideMark/>
          </w:tcPr>
          <w:p w:rsidR="00D20465" w:rsidRPr="00432B62" w:rsidRDefault="000C73F2" w:rsidP="000C73F2">
            <w:pPr>
              <w:jc w:val="center"/>
              <w:rPr>
                <w:color w:val="000000"/>
              </w:rPr>
            </w:pPr>
            <w:proofErr w:type="gramStart"/>
            <w:r>
              <w:rPr>
                <w:color w:val="000000"/>
              </w:rPr>
              <w:t>возможно</w:t>
            </w:r>
            <w:r w:rsidR="00D20465" w:rsidRPr="00432B62">
              <w:rPr>
                <w:color w:val="000000"/>
              </w:rPr>
              <w:t>е</w:t>
            </w:r>
            <w:proofErr w:type="gramEnd"/>
            <w:r w:rsidR="00D20465" w:rsidRPr="00432B62">
              <w:rPr>
                <w:color w:val="000000"/>
              </w:rPr>
              <w:t xml:space="preserve"> значени</w:t>
            </w:r>
            <w:r>
              <w:rPr>
                <w:color w:val="000000"/>
              </w:rPr>
              <w:t>е</w:t>
            </w:r>
            <w:r w:rsidR="00D20465" w:rsidRPr="00432B62">
              <w:rPr>
                <w:color w:val="000000"/>
              </w:rPr>
              <w:t>: древесина хвойных и мягколиственных пород: береза, лиственница, сосна, ель</w:t>
            </w:r>
          </w:p>
        </w:tc>
        <w:tc>
          <w:tcPr>
            <w:tcW w:w="1843" w:type="dxa"/>
            <w:tcBorders>
              <w:top w:val="nil"/>
              <w:left w:val="nil"/>
              <w:bottom w:val="single" w:sz="4" w:space="0" w:color="auto"/>
              <w:right w:val="single" w:sz="4" w:space="0" w:color="auto"/>
            </w:tcBorders>
            <w:shd w:val="clear" w:color="auto" w:fill="auto"/>
            <w:vAlign w:val="center"/>
            <w:hideMark/>
          </w:tcPr>
          <w:p w:rsidR="00D20465" w:rsidRPr="00432B62" w:rsidRDefault="000C73F2" w:rsidP="00BD1DE3">
            <w:pPr>
              <w:jc w:val="center"/>
              <w:rPr>
                <w:color w:val="000000"/>
              </w:rPr>
            </w:pPr>
            <w:proofErr w:type="gramStart"/>
            <w:r>
              <w:rPr>
                <w:color w:val="000000"/>
              </w:rPr>
              <w:t>возможно</w:t>
            </w:r>
            <w:r w:rsidRPr="00432B62">
              <w:rPr>
                <w:color w:val="000000"/>
              </w:rPr>
              <w:t>е</w:t>
            </w:r>
            <w:proofErr w:type="gramEnd"/>
            <w:r w:rsidRPr="00432B62">
              <w:rPr>
                <w:color w:val="000000"/>
              </w:rPr>
              <w:t xml:space="preserve"> значени</w:t>
            </w:r>
            <w:r>
              <w:rPr>
                <w:color w:val="000000"/>
              </w:rPr>
              <w:t>е</w:t>
            </w:r>
            <w:r w:rsidRPr="00432B62">
              <w:rPr>
                <w:color w:val="000000"/>
              </w:rPr>
              <w:t>: древесина хвойных и мягколиственных пород: береза, лиственница, сосна, ель</w:t>
            </w:r>
          </w:p>
        </w:tc>
      </w:tr>
      <w:tr w:rsidR="00D20465" w:rsidRPr="0032503D" w:rsidTr="0076778E">
        <w:trPr>
          <w:trHeight w:val="4080"/>
        </w:trPr>
        <w:tc>
          <w:tcPr>
            <w:tcW w:w="670" w:type="dxa"/>
            <w:vMerge/>
            <w:tcBorders>
              <w:top w:val="nil"/>
              <w:left w:val="single" w:sz="4" w:space="0" w:color="auto"/>
              <w:bottom w:val="single" w:sz="4" w:space="0" w:color="auto"/>
              <w:right w:val="single" w:sz="4" w:space="0" w:color="auto"/>
            </w:tcBorders>
            <w:vAlign w:val="center"/>
            <w:hideMark/>
          </w:tcPr>
          <w:p w:rsidR="00D20465" w:rsidRPr="00045A12" w:rsidRDefault="00D20465" w:rsidP="00BD1DE3">
            <w:pPr>
              <w:rPr>
                <w:color w:val="000000"/>
                <w:sz w:val="16"/>
                <w:szCs w:val="16"/>
              </w:rPr>
            </w:pPr>
          </w:p>
        </w:tc>
        <w:tc>
          <w:tcPr>
            <w:tcW w:w="748" w:type="dxa"/>
            <w:vMerge/>
            <w:tcBorders>
              <w:top w:val="nil"/>
              <w:left w:val="single" w:sz="4" w:space="0" w:color="auto"/>
              <w:bottom w:val="single" w:sz="4" w:space="0" w:color="auto"/>
              <w:right w:val="single" w:sz="4" w:space="0" w:color="auto"/>
            </w:tcBorders>
            <w:vAlign w:val="center"/>
            <w:hideMark/>
          </w:tcPr>
          <w:p w:rsidR="00D20465" w:rsidRPr="00045A12" w:rsidRDefault="00D20465" w:rsidP="00BD1DE3">
            <w:pPr>
              <w:rPr>
                <w:color w:val="000000"/>
                <w:sz w:val="16"/>
                <w:szCs w:val="16"/>
              </w:rPr>
            </w:pPr>
          </w:p>
        </w:tc>
        <w:tc>
          <w:tcPr>
            <w:tcW w:w="1413" w:type="dxa"/>
            <w:vMerge/>
            <w:tcBorders>
              <w:top w:val="nil"/>
              <w:left w:val="single" w:sz="4" w:space="0" w:color="auto"/>
              <w:bottom w:val="single" w:sz="4" w:space="0" w:color="auto"/>
              <w:right w:val="single" w:sz="4" w:space="0" w:color="auto"/>
            </w:tcBorders>
            <w:vAlign w:val="center"/>
            <w:hideMark/>
          </w:tcPr>
          <w:p w:rsidR="00D20465" w:rsidRPr="00045A12" w:rsidRDefault="00D20465" w:rsidP="00BD1DE3">
            <w:pPr>
              <w:rPr>
                <w:color w:val="000000"/>
                <w:sz w:val="16"/>
                <w:szCs w:val="16"/>
              </w:rPr>
            </w:pPr>
          </w:p>
        </w:tc>
        <w:tc>
          <w:tcPr>
            <w:tcW w:w="1876"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proofErr w:type="gramStart"/>
            <w:r w:rsidRPr="00432B62">
              <w:rPr>
                <w:color w:val="000000"/>
              </w:rPr>
              <w:t>обивочные</w:t>
            </w:r>
            <w:proofErr w:type="gramEnd"/>
            <w:r w:rsidRPr="00432B62">
              <w:rPr>
                <w:color w:val="000000"/>
              </w:rPr>
              <w:t xml:space="preserve"> материалы</w:t>
            </w:r>
          </w:p>
        </w:tc>
        <w:tc>
          <w:tcPr>
            <w:tcW w:w="850"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882"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1528"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proofErr w:type="gramStart"/>
            <w:r w:rsidRPr="00432B62">
              <w:rPr>
                <w:color w:val="000000"/>
              </w:rPr>
              <w:t>предельное</w:t>
            </w:r>
            <w:proofErr w:type="gramEnd"/>
            <w:r w:rsidRPr="00432B62">
              <w:rPr>
                <w:color w:val="000000"/>
              </w:rPr>
              <w:t xml:space="preserve"> значение - кожа натуральная; возможные значения: искусственная кожа, мебельный (искусствен</w:t>
            </w:r>
            <w:r w:rsidR="0099361D">
              <w:rPr>
                <w:color w:val="000000"/>
              </w:rPr>
              <w:t>-</w:t>
            </w:r>
            <w:proofErr w:type="spellStart"/>
            <w:r w:rsidRPr="00432B62">
              <w:rPr>
                <w:color w:val="000000"/>
              </w:rPr>
              <w:t>ный</w:t>
            </w:r>
            <w:proofErr w:type="spellEnd"/>
            <w:r w:rsidRPr="00432B62">
              <w:rPr>
                <w:color w:val="000000"/>
              </w:rPr>
              <w:t>) мех, искусственная замша (микрофибра), ткань, нетканые материалы</w:t>
            </w:r>
          </w:p>
        </w:tc>
        <w:tc>
          <w:tcPr>
            <w:tcW w:w="184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FC4462">
            <w:pPr>
              <w:jc w:val="center"/>
              <w:rPr>
                <w:color w:val="000000"/>
              </w:rPr>
            </w:pPr>
            <w:proofErr w:type="gramStart"/>
            <w:r w:rsidRPr="00432B62">
              <w:rPr>
                <w:color w:val="000000"/>
              </w:rPr>
              <w:t>предельное</w:t>
            </w:r>
            <w:proofErr w:type="gramEnd"/>
            <w:r w:rsidRPr="00432B62">
              <w:rPr>
                <w:color w:val="000000"/>
              </w:rPr>
              <w:t xml:space="preserve"> значение -</w:t>
            </w:r>
            <w:r w:rsidR="00B91941">
              <w:rPr>
                <w:color w:val="000000"/>
              </w:rPr>
              <w:t xml:space="preserve"> искусственная кожа</w:t>
            </w:r>
            <w:r w:rsidRPr="00432B62">
              <w:rPr>
                <w:color w:val="000000"/>
              </w:rPr>
              <w:t>; возможные значения: мебельный (искусственный) мех, искусственная замша (микрофибра), ткань, нетканые материалы</w:t>
            </w:r>
          </w:p>
        </w:tc>
        <w:tc>
          <w:tcPr>
            <w:tcW w:w="1859"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proofErr w:type="gramStart"/>
            <w:r w:rsidRPr="00432B62">
              <w:rPr>
                <w:color w:val="000000"/>
              </w:rPr>
              <w:t>предельное</w:t>
            </w:r>
            <w:proofErr w:type="gramEnd"/>
            <w:r w:rsidRPr="00432B62">
              <w:rPr>
                <w:color w:val="000000"/>
              </w:rPr>
              <w:t xml:space="preserve">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54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693B65">
            <w:pPr>
              <w:jc w:val="center"/>
              <w:rPr>
                <w:color w:val="000000"/>
              </w:rPr>
            </w:pPr>
            <w:proofErr w:type="gramStart"/>
            <w:r w:rsidRPr="00432B62">
              <w:rPr>
                <w:color w:val="000000"/>
              </w:rPr>
              <w:t>предельное</w:t>
            </w:r>
            <w:proofErr w:type="gramEnd"/>
            <w:r w:rsidRPr="00432B62">
              <w:rPr>
                <w:color w:val="000000"/>
              </w:rPr>
              <w:t xml:space="preserve"> значение </w:t>
            </w:r>
            <w:r w:rsidR="00693B65">
              <w:rPr>
                <w:color w:val="000000"/>
              </w:rPr>
              <w:t>–</w:t>
            </w:r>
            <w:r w:rsidRPr="00432B62">
              <w:rPr>
                <w:color w:val="000000"/>
              </w:rPr>
              <w:t xml:space="preserve"> </w:t>
            </w:r>
            <w:r w:rsidR="00693B65">
              <w:rPr>
                <w:color w:val="000000"/>
              </w:rPr>
              <w:t xml:space="preserve">искусственная </w:t>
            </w:r>
            <w:r w:rsidRPr="00432B62">
              <w:rPr>
                <w:color w:val="000000"/>
              </w:rPr>
              <w:t>кожа; возможные значения: мебельный (искусствен</w:t>
            </w:r>
            <w:r w:rsidR="0099361D">
              <w:rPr>
                <w:color w:val="000000"/>
              </w:rPr>
              <w:t>-</w:t>
            </w:r>
            <w:proofErr w:type="spellStart"/>
            <w:r w:rsidRPr="00432B62">
              <w:rPr>
                <w:color w:val="000000"/>
              </w:rPr>
              <w:t>ный</w:t>
            </w:r>
            <w:proofErr w:type="spellEnd"/>
            <w:r w:rsidRPr="00432B62">
              <w:rPr>
                <w:color w:val="000000"/>
              </w:rPr>
              <w:t>) мех, искусственная замша (микрофибра), ткань, нетканые материалы</w:t>
            </w:r>
          </w:p>
        </w:tc>
        <w:tc>
          <w:tcPr>
            <w:tcW w:w="1843" w:type="dxa"/>
            <w:tcBorders>
              <w:top w:val="nil"/>
              <w:left w:val="nil"/>
              <w:bottom w:val="single" w:sz="4" w:space="0" w:color="auto"/>
              <w:right w:val="single" w:sz="4" w:space="0" w:color="auto"/>
            </w:tcBorders>
            <w:shd w:val="clear" w:color="auto" w:fill="auto"/>
            <w:vAlign w:val="center"/>
            <w:hideMark/>
          </w:tcPr>
          <w:p w:rsidR="00D20465" w:rsidRPr="00432B62" w:rsidRDefault="00591B93" w:rsidP="00BD1DE3">
            <w:pPr>
              <w:jc w:val="center"/>
              <w:rPr>
                <w:color w:val="000000"/>
              </w:rPr>
            </w:pPr>
            <w:proofErr w:type="gramStart"/>
            <w:r w:rsidRPr="00432B62">
              <w:rPr>
                <w:color w:val="000000"/>
              </w:rPr>
              <w:t>предельно</w:t>
            </w:r>
            <w:r>
              <w:rPr>
                <w:color w:val="000000"/>
              </w:rPr>
              <w:t>е</w:t>
            </w:r>
            <w:proofErr w:type="gramEnd"/>
            <w:r>
              <w:rPr>
                <w:color w:val="000000"/>
              </w:rPr>
              <w:t xml:space="preserve"> значение - </w:t>
            </w:r>
            <w:r w:rsidRPr="00432B62">
              <w:rPr>
                <w:color w:val="000000"/>
              </w:rPr>
              <w:t xml:space="preserve"> искусственная кожа, </w:t>
            </w:r>
            <w:r>
              <w:rPr>
                <w:color w:val="000000"/>
              </w:rPr>
              <w:t xml:space="preserve">возможные значение: </w:t>
            </w:r>
            <w:r w:rsidRPr="00432B62">
              <w:rPr>
                <w:color w:val="000000"/>
              </w:rPr>
              <w:t>мебельный (искусственный) мех, искусственная замша (микрофибра), ткань, нетканые материалы</w:t>
            </w:r>
          </w:p>
        </w:tc>
      </w:tr>
      <w:tr w:rsidR="00D20465" w:rsidRPr="0032503D" w:rsidTr="0076778E">
        <w:trPr>
          <w:trHeight w:val="5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10.</w:t>
            </w:r>
          </w:p>
        </w:tc>
        <w:tc>
          <w:tcPr>
            <w:tcW w:w="748"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3234D7">
            <w:pPr>
              <w:ind w:left="-40"/>
              <w:jc w:val="center"/>
              <w:rPr>
                <w:color w:val="000000"/>
                <w:sz w:val="16"/>
                <w:szCs w:val="16"/>
              </w:rPr>
            </w:pPr>
            <w:r w:rsidRPr="00045A12">
              <w:rPr>
                <w:color w:val="000000"/>
                <w:sz w:val="16"/>
                <w:szCs w:val="16"/>
              </w:rPr>
              <w:t>36.12.11</w:t>
            </w:r>
          </w:p>
        </w:tc>
        <w:tc>
          <w:tcPr>
            <w:tcW w:w="141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Мебель металлическая для офисов, административных помещений, учебных заведений, учреждений культуры и т.п.</w:t>
            </w:r>
          </w:p>
        </w:tc>
        <w:tc>
          <w:tcPr>
            <w:tcW w:w="1876"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proofErr w:type="gramStart"/>
            <w:r w:rsidRPr="00432B62">
              <w:rPr>
                <w:color w:val="000000"/>
              </w:rPr>
              <w:t>материал</w:t>
            </w:r>
            <w:proofErr w:type="gramEnd"/>
            <w:r w:rsidRPr="00432B62">
              <w:rPr>
                <w:color w:val="000000"/>
              </w:rPr>
              <w:t xml:space="preserve"> (металл)</w:t>
            </w:r>
          </w:p>
        </w:tc>
        <w:tc>
          <w:tcPr>
            <w:tcW w:w="850"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882"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1528"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1859"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1543" w:type="dxa"/>
            <w:tcBorders>
              <w:top w:val="nil"/>
              <w:left w:val="nil"/>
              <w:bottom w:val="single" w:sz="4" w:space="0" w:color="auto"/>
              <w:right w:val="single" w:sz="4" w:space="0" w:color="auto"/>
            </w:tcBorders>
            <w:shd w:val="clear" w:color="auto" w:fill="auto"/>
            <w:noWrap/>
            <w:vAlign w:val="bottom"/>
            <w:hideMark/>
          </w:tcPr>
          <w:p w:rsidR="00D20465" w:rsidRPr="00432B62" w:rsidRDefault="00D20465" w:rsidP="00BD1DE3">
            <w:pPr>
              <w:rPr>
                <w:rFonts w:ascii="Calibri" w:hAnsi="Calibri"/>
                <w:color w:val="000000"/>
              </w:rPr>
            </w:pPr>
            <w:r w:rsidRPr="00432B62">
              <w:rPr>
                <w:rFonts w:ascii="Calibri" w:hAnsi="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20465" w:rsidRPr="00432B62" w:rsidRDefault="00D20465" w:rsidP="00BD1DE3">
            <w:pPr>
              <w:rPr>
                <w:rFonts w:ascii="Calibri" w:hAnsi="Calibri"/>
                <w:color w:val="000000"/>
              </w:rPr>
            </w:pPr>
            <w:r w:rsidRPr="00432B62">
              <w:rPr>
                <w:rFonts w:ascii="Calibri" w:hAnsi="Calibri"/>
                <w:color w:val="000000"/>
              </w:rPr>
              <w:t> </w:t>
            </w:r>
          </w:p>
        </w:tc>
      </w:tr>
      <w:tr w:rsidR="00D20465" w:rsidRPr="0032503D" w:rsidTr="0076778E">
        <w:trPr>
          <w:trHeight w:val="603"/>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D20465" w:rsidRPr="00045A12" w:rsidRDefault="00D20465" w:rsidP="00BD1DE3">
            <w:pPr>
              <w:jc w:val="center"/>
              <w:rPr>
                <w:color w:val="000000"/>
                <w:sz w:val="16"/>
                <w:szCs w:val="16"/>
              </w:rPr>
            </w:pPr>
            <w:r w:rsidRPr="00045A12">
              <w:rPr>
                <w:color w:val="000000"/>
                <w:sz w:val="16"/>
                <w:szCs w:val="16"/>
              </w:rPr>
              <w:t>11.</w:t>
            </w:r>
          </w:p>
        </w:tc>
        <w:tc>
          <w:tcPr>
            <w:tcW w:w="748" w:type="dxa"/>
            <w:tcBorders>
              <w:top w:val="nil"/>
              <w:left w:val="nil"/>
              <w:bottom w:val="single" w:sz="4" w:space="0" w:color="auto"/>
              <w:right w:val="single" w:sz="4" w:space="0" w:color="auto"/>
            </w:tcBorders>
            <w:shd w:val="clear" w:color="auto" w:fill="auto"/>
            <w:vAlign w:val="center"/>
            <w:hideMark/>
          </w:tcPr>
          <w:p w:rsidR="00D20465" w:rsidRPr="00045A12" w:rsidRDefault="00D20465" w:rsidP="003234D7">
            <w:pPr>
              <w:ind w:left="-40"/>
              <w:jc w:val="center"/>
              <w:rPr>
                <w:color w:val="000000"/>
                <w:sz w:val="16"/>
                <w:szCs w:val="16"/>
              </w:rPr>
            </w:pPr>
            <w:r w:rsidRPr="00045A12">
              <w:rPr>
                <w:color w:val="000000"/>
                <w:sz w:val="16"/>
                <w:szCs w:val="16"/>
              </w:rPr>
              <w:t>36.12.12</w:t>
            </w:r>
          </w:p>
        </w:tc>
        <w:tc>
          <w:tcPr>
            <w:tcW w:w="1413"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Мебель деревянная для офисов, административных помещений, учебных заведений, учреждений культуры и т.п.</w:t>
            </w:r>
          </w:p>
        </w:tc>
        <w:tc>
          <w:tcPr>
            <w:tcW w:w="1876"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proofErr w:type="gramStart"/>
            <w:r w:rsidRPr="00432B62">
              <w:rPr>
                <w:color w:val="000000"/>
              </w:rPr>
              <w:t>материал</w:t>
            </w:r>
            <w:proofErr w:type="gramEnd"/>
            <w:r w:rsidRPr="00432B62">
              <w:rPr>
                <w:color w:val="000000"/>
              </w:rPr>
              <w:t xml:space="preserve"> (вид древесины)</w:t>
            </w:r>
          </w:p>
        </w:tc>
        <w:tc>
          <w:tcPr>
            <w:tcW w:w="850"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882"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rPr>
                <w:color w:val="000000"/>
              </w:rPr>
            </w:pPr>
            <w:r w:rsidRPr="00432B62">
              <w:rPr>
                <w:color w:val="000000"/>
              </w:rPr>
              <w:t> </w:t>
            </w:r>
          </w:p>
        </w:tc>
        <w:tc>
          <w:tcPr>
            <w:tcW w:w="1528"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proofErr w:type="gramStart"/>
            <w:r w:rsidRPr="00432B62">
              <w:rPr>
                <w:color w:val="000000"/>
              </w:rPr>
              <w:t>предельное</w:t>
            </w:r>
            <w:proofErr w:type="gramEnd"/>
            <w:r w:rsidRPr="00432B62">
              <w:rPr>
                <w:color w:val="000000"/>
              </w:rPr>
              <w:t xml:space="preserve"> значение - массив древесины "ценных" пород (твердо-лиственных и тропических);</w:t>
            </w:r>
            <w:r w:rsidR="0099361D">
              <w:rPr>
                <w:color w:val="000000"/>
              </w:rPr>
              <w:t xml:space="preserve"> </w:t>
            </w:r>
            <w:r w:rsidRPr="00432B62">
              <w:rPr>
                <w:color w:val="000000"/>
              </w:rPr>
              <w:t xml:space="preserve">возможные значения: древесина хвойных и </w:t>
            </w:r>
            <w:proofErr w:type="spellStart"/>
            <w:r w:rsidRPr="00432B62">
              <w:rPr>
                <w:color w:val="000000"/>
              </w:rPr>
              <w:t>мягколиствен</w:t>
            </w:r>
            <w:r w:rsidR="0099361D">
              <w:rPr>
                <w:color w:val="000000"/>
              </w:rPr>
              <w:t>-</w:t>
            </w:r>
            <w:r w:rsidRPr="00432B62">
              <w:rPr>
                <w:color w:val="000000"/>
              </w:rPr>
              <w:t>ных</w:t>
            </w:r>
            <w:proofErr w:type="spellEnd"/>
            <w:r w:rsidRPr="00432B62">
              <w:rPr>
                <w:color w:val="000000"/>
              </w:rPr>
              <w:t xml:space="preserve"> пород</w:t>
            </w:r>
          </w:p>
        </w:tc>
        <w:tc>
          <w:tcPr>
            <w:tcW w:w="1843" w:type="dxa"/>
            <w:tcBorders>
              <w:top w:val="nil"/>
              <w:left w:val="nil"/>
              <w:bottom w:val="single" w:sz="4" w:space="0" w:color="auto"/>
              <w:right w:val="single" w:sz="4" w:space="0" w:color="auto"/>
            </w:tcBorders>
            <w:shd w:val="clear" w:color="auto" w:fill="auto"/>
            <w:vAlign w:val="center"/>
            <w:hideMark/>
          </w:tcPr>
          <w:p w:rsidR="00D20465" w:rsidRPr="00432B62" w:rsidRDefault="00C24ECA" w:rsidP="00BD1DE3">
            <w:pPr>
              <w:jc w:val="center"/>
              <w:rPr>
                <w:color w:val="000000"/>
              </w:rPr>
            </w:pPr>
            <w:proofErr w:type="gramStart"/>
            <w:r w:rsidRPr="0009537D">
              <w:rPr>
                <w:color w:val="000000"/>
              </w:rPr>
              <w:t>возможные</w:t>
            </w:r>
            <w:proofErr w:type="gramEnd"/>
            <w:r w:rsidRPr="0009537D">
              <w:rPr>
                <w:color w:val="000000"/>
              </w:rPr>
              <w:t xml:space="preserve"> значения - древесина хвойных и мягколиственных пород</w:t>
            </w:r>
          </w:p>
        </w:tc>
        <w:tc>
          <w:tcPr>
            <w:tcW w:w="1859" w:type="dxa"/>
            <w:tcBorders>
              <w:top w:val="nil"/>
              <w:left w:val="nil"/>
              <w:bottom w:val="single" w:sz="4" w:space="0" w:color="auto"/>
              <w:right w:val="single" w:sz="4" w:space="0" w:color="auto"/>
            </w:tcBorders>
            <w:shd w:val="clear" w:color="auto" w:fill="auto"/>
            <w:vAlign w:val="center"/>
            <w:hideMark/>
          </w:tcPr>
          <w:p w:rsidR="00D20465" w:rsidRPr="00432B62" w:rsidRDefault="00D20465" w:rsidP="00BD1DE3">
            <w:pPr>
              <w:jc w:val="center"/>
              <w:rPr>
                <w:color w:val="000000"/>
              </w:rPr>
            </w:pPr>
            <w:proofErr w:type="gramStart"/>
            <w:r w:rsidRPr="00432B62">
              <w:rPr>
                <w:color w:val="000000"/>
              </w:rPr>
              <w:t>предельное</w:t>
            </w:r>
            <w:proofErr w:type="gramEnd"/>
            <w:r w:rsidRPr="00432B62">
              <w:rPr>
                <w:color w:val="000000"/>
              </w:rPr>
              <w:t xml:space="preserve"> значение - массив древесины "ценных" пород (твердо-лиственных и тропических);</w:t>
            </w:r>
            <w:r w:rsidR="0099361D">
              <w:rPr>
                <w:color w:val="000000"/>
              </w:rPr>
              <w:t xml:space="preserve"> </w:t>
            </w:r>
            <w:r w:rsidRPr="00432B62">
              <w:rPr>
                <w:color w:val="000000"/>
              </w:rPr>
              <w:t>возможные значения: древесина хвойных и мягколиственных пород</w:t>
            </w:r>
          </w:p>
        </w:tc>
        <w:tc>
          <w:tcPr>
            <w:tcW w:w="1543" w:type="dxa"/>
            <w:tcBorders>
              <w:top w:val="nil"/>
              <w:left w:val="nil"/>
              <w:bottom w:val="single" w:sz="4" w:space="0" w:color="auto"/>
              <w:right w:val="single" w:sz="4" w:space="0" w:color="auto"/>
            </w:tcBorders>
            <w:shd w:val="clear" w:color="auto" w:fill="auto"/>
            <w:vAlign w:val="center"/>
            <w:hideMark/>
          </w:tcPr>
          <w:p w:rsidR="00D20465" w:rsidRPr="0009537D" w:rsidRDefault="00D20465" w:rsidP="00BD1DE3">
            <w:pPr>
              <w:jc w:val="center"/>
              <w:rPr>
                <w:color w:val="000000"/>
              </w:rPr>
            </w:pPr>
            <w:r w:rsidRPr="0009537D">
              <w:rPr>
                <w:color w:val="000000"/>
              </w:rPr>
              <w:t> </w:t>
            </w:r>
            <w:proofErr w:type="gramStart"/>
            <w:r w:rsidR="0009537D" w:rsidRPr="0009537D">
              <w:rPr>
                <w:color w:val="000000"/>
              </w:rPr>
              <w:t>возможные</w:t>
            </w:r>
            <w:proofErr w:type="gramEnd"/>
            <w:r w:rsidR="0009537D" w:rsidRPr="0009537D">
              <w:rPr>
                <w:color w:val="000000"/>
              </w:rPr>
              <w:t xml:space="preserve"> значения - древесина хвойных и мягколиственных пород</w:t>
            </w:r>
          </w:p>
        </w:tc>
        <w:tc>
          <w:tcPr>
            <w:tcW w:w="1843" w:type="dxa"/>
            <w:tcBorders>
              <w:top w:val="nil"/>
              <w:left w:val="nil"/>
              <w:bottom w:val="single" w:sz="4" w:space="0" w:color="auto"/>
              <w:right w:val="single" w:sz="4" w:space="0" w:color="auto"/>
            </w:tcBorders>
            <w:shd w:val="clear" w:color="auto" w:fill="auto"/>
            <w:vAlign w:val="center"/>
            <w:hideMark/>
          </w:tcPr>
          <w:p w:rsidR="00D20465" w:rsidRPr="0009537D" w:rsidRDefault="0009537D" w:rsidP="00BD1DE3">
            <w:pPr>
              <w:jc w:val="center"/>
              <w:rPr>
                <w:color w:val="000000"/>
              </w:rPr>
            </w:pPr>
            <w:proofErr w:type="gramStart"/>
            <w:r w:rsidRPr="0009537D">
              <w:rPr>
                <w:color w:val="000000"/>
              </w:rPr>
              <w:t>возможные</w:t>
            </w:r>
            <w:proofErr w:type="gramEnd"/>
            <w:r w:rsidRPr="0009537D">
              <w:rPr>
                <w:color w:val="000000"/>
              </w:rPr>
              <w:t xml:space="preserve"> значения - древесина хвойных и мягколиственных пород</w:t>
            </w:r>
            <w:r w:rsidR="00D20465" w:rsidRPr="0009537D">
              <w:rPr>
                <w:color w:val="000000"/>
              </w:rPr>
              <w:t> </w:t>
            </w:r>
          </w:p>
        </w:tc>
      </w:tr>
    </w:tbl>
    <w:p w:rsidR="00D20465" w:rsidRPr="0032503D" w:rsidRDefault="00D20465" w:rsidP="00D20465">
      <w:pPr>
        <w:widowControl w:val="0"/>
        <w:autoSpaceDE w:val="0"/>
        <w:autoSpaceDN w:val="0"/>
        <w:jc w:val="center"/>
        <w:rPr>
          <w:sz w:val="16"/>
          <w:szCs w:val="16"/>
        </w:rPr>
      </w:pPr>
    </w:p>
    <w:p w:rsidR="00D20465" w:rsidRPr="0032503D" w:rsidRDefault="00D20465" w:rsidP="00D20465">
      <w:pPr>
        <w:widowControl w:val="0"/>
        <w:autoSpaceDE w:val="0"/>
        <w:autoSpaceDN w:val="0"/>
        <w:jc w:val="right"/>
        <w:rPr>
          <w:sz w:val="16"/>
          <w:szCs w:val="16"/>
        </w:rPr>
      </w:pPr>
    </w:p>
    <w:p w:rsidR="00D20465" w:rsidRPr="00563D5B" w:rsidRDefault="00D20465" w:rsidP="00D20465">
      <w:pPr>
        <w:widowControl w:val="0"/>
        <w:autoSpaceDE w:val="0"/>
        <w:autoSpaceDN w:val="0"/>
        <w:jc w:val="right"/>
        <w:rPr>
          <w:sz w:val="24"/>
          <w:szCs w:val="24"/>
        </w:rPr>
      </w:pPr>
    </w:p>
    <w:p w:rsidR="00D20465" w:rsidRPr="00563D5B" w:rsidRDefault="00D20465" w:rsidP="00D20465">
      <w:pPr>
        <w:widowControl w:val="0"/>
        <w:autoSpaceDE w:val="0"/>
        <w:autoSpaceDN w:val="0"/>
        <w:jc w:val="right"/>
        <w:rPr>
          <w:sz w:val="24"/>
          <w:szCs w:val="24"/>
        </w:rPr>
      </w:pPr>
    </w:p>
    <w:p w:rsidR="007356FD" w:rsidRDefault="007356FD" w:rsidP="00D20465">
      <w:pPr>
        <w:ind w:left="8647"/>
        <w:rPr>
          <w:sz w:val="24"/>
          <w:szCs w:val="24"/>
        </w:rPr>
      </w:pPr>
      <w:bookmarkStart w:id="10" w:name="P86"/>
      <w:bookmarkEnd w:id="10"/>
    </w:p>
    <w:p w:rsidR="007356FD" w:rsidRDefault="007356FD" w:rsidP="00D20465">
      <w:pPr>
        <w:ind w:left="8647"/>
        <w:rPr>
          <w:sz w:val="24"/>
          <w:szCs w:val="24"/>
        </w:rPr>
      </w:pPr>
    </w:p>
    <w:p w:rsidR="007356FD" w:rsidRDefault="007356FD" w:rsidP="00D20465">
      <w:pPr>
        <w:ind w:left="8647"/>
        <w:rPr>
          <w:sz w:val="24"/>
          <w:szCs w:val="24"/>
        </w:rPr>
      </w:pPr>
    </w:p>
    <w:p w:rsidR="007356FD" w:rsidRDefault="007356FD" w:rsidP="00D20465">
      <w:pPr>
        <w:ind w:left="8647"/>
        <w:rPr>
          <w:sz w:val="24"/>
          <w:szCs w:val="24"/>
        </w:rPr>
      </w:pPr>
    </w:p>
    <w:p w:rsidR="007356FD" w:rsidRDefault="007356FD" w:rsidP="00D20465">
      <w:pPr>
        <w:ind w:left="8647"/>
        <w:rPr>
          <w:sz w:val="24"/>
          <w:szCs w:val="24"/>
        </w:rPr>
      </w:pPr>
    </w:p>
    <w:p w:rsidR="007356FD" w:rsidRDefault="007356FD" w:rsidP="00D20465">
      <w:pPr>
        <w:ind w:left="8647"/>
        <w:rPr>
          <w:sz w:val="24"/>
          <w:szCs w:val="24"/>
        </w:rPr>
      </w:pPr>
    </w:p>
    <w:p w:rsidR="007356FD" w:rsidRDefault="007356FD" w:rsidP="00D20465">
      <w:pPr>
        <w:ind w:left="8647"/>
        <w:rPr>
          <w:sz w:val="24"/>
          <w:szCs w:val="24"/>
        </w:rPr>
      </w:pPr>
    </w:p>
    <w:p w:rsidR="007356FD" w:rsidRDefault="007356FD" w:rsidP="00D20465">
      <w:pPr>
        <w:ind w:left="8647"/>
        <w:rPr>
          <w:sz w:val="24"/>
          <w:szCs w:val="24"/>
        </w:rPr>
      </w:pPr>
    </w:p>
    <w:p w:rsidR="007356FD" w:rsidRDefault="007356FD" w:rsidP="00D20465">
      <w:pPr>
        <w:ind w:left="8647"/>
        <w:rPr>
          <w:sz w:val="24"/>
          <w:szCs w:val="24"/>
        </w:rPr>
      </w:pPr>
    </w:p>
    <w:p w:rsidR="007356FD" w:rsidRDefault="007356FD" w:rsidP="00D20465">
      <w:pPr>
        <w:ind w:left="8647"/>
        <w:rPr>
          <w:sz w:val="24"/>
          <w:szCs w:val="24"/>
        </w:rPr>
      </w:pPr>
    </w:p>
    <w:p w:rsidR="007356FD" w:rsidRDefault="007356FD" w:rsidP="00D20465">
      <w:pPr>
        <w:ind w:left="8647"/>
        <w:rPr>
          <w:sz w:val="24"/>
          <w:szCs w:val="24"/>
        </w:rPr>
      </w:pPr>
    </w:p>
    <w:p w:rsidR="007356FD" w:rsidRDefault="007356FD" w:rsidP="00D20465">
      <w:pPr>
        <w:ind w:left="8647"/>
        <w:rPr>
          <w:sz w:val="24"/>
          <w:szCs w:val="24"/>
        </w:rPr>
      </w:pPr>
    </w:p>
    <w:p w:rsidR="007356FD" w:rsidRDefault="007356FD" w:rsidP="00D20465">
      <w:pPr>
        <w:ind w:left="8647"/>
        <w:rPr>
          <w:sz w:val="24"/>
          <w:szCs w:val="24"/>
        </w:rPr>
      </w:pPr>
    </w:p>
    <w:p w:rsidR="007356FD" w:rsidRDefault="007356FD" w:rsidP="00D20465">
      <w:pPr>
        <w:ind w:left="8647"/>
        <w:rPr>
          <w:sz w:val="24"/>
          <w:szCs w:val="24"/>
        </w:rPr>
      </w:pPr>
    </w:p>
    <w:p w:rsidR="007356FD" w:rsidRDefault="007356FD" w:rsidP="00D20465">
      <w:pPr>
        <w:ind w:left="8647"/>
        <w:rPr>
          <w:sz w:val="24"/>
          <w:szCs w:val="24"/>
        </w:rPr>
      </w:pPr>
    </w:p>
    <w:p w:rsidR="007356FD" w:rsidRDefault="007356FD" w:rsidP="00D20465">
      <w:pPr>
        <w:ind w:left="8647"/>
        <w:rPr>
          <w:sz w:val="24"/>
          <w:szCs w:val="24"/>
        </w:rPr>
      </w:pPr>
    </w:p>
    <w:p w:rsidR="00D20465" w:rsidRPr="00D20465" w:rsidRDefault="00D20465" w:rsidP="00D20465">
      <w:pPr>
        <w:ind w:left="8647"/>
        <w:rPr>
          <w:sz w:val="24"/>
          <w:szCs w:val="24"/>
        </w:rPr>
      </w:pPr>
      <w:r w:rsidRPr="00D20465">
        <w:rPr>
          <w:sz w:val="24"/>
          <w:szCs w:val="24"/>
        </w:rPr>
        <w:t>П</w:t>
      </w:r>
      <w:r>
        <w:rPr>
          <w:sz w:val="24"/>
          <w:szCs w:val="24"/>
        </w:rPr>
        <w:t>риложение 2 к п</w:t>
      </w:r>
      <w:r w:rsidRPr="00D20465">
        <w:rPr>
          <w:sz w:val="24"/>
          <w:szCs w:val="24"/>
        </w:rPr>
        <w:t>равила</w:t>
      </w:r>
      <w:r>
        <w:rPr>
          <w:sz w:val="24"/>
          <w:szCs w:val="24"/>
        </w:rPr>
        <w:t>м</w:t>
      </w:r>
      <w:r w:rsidRPr="00D20465">
        <w:rPr>
          <w:sz w:val="24"/>
          <w:szCs w:val="24"/>
        </w:rPr>
        <w:t xml:space="preserve"> определения требований </w:t>
      </w:r>
    </w:p>
    <w:p w:rsidR="00D20465" w:rsidRPr="00D20465" w:rsidRDefault="00D20465" w:rsidP="00D20465">
      <w:pPr>
        <w:ind w:left="8647"/>
        <w:rPr>
          <w:sz w:val="24"/>
          <w:szCs w:val="24"/>
        </w:rPr>
      </w:pPr>
      <w:proofErr w:type="gramStart"/>
      <w:r w:rsidRPr="00D20465">
        <w:rPr>
          <w:sz w:val="24"/>
          <w:szCs w:val="24"/>
        </w:rPr>
        <w:t>к</w:t>
      </w:r>
      <w:proofErr w:type="gramEnd"/>
      <w:r w:rsidRPr="00D20465">
        <w:rPr>
          <w:sz w:val="24"/>
          <w:szCs w:val="24"/>
        </w:rPr>
        <w:t xml:space="preserve"> закупаемым муниципальными органами, подведомственными им </w:t>
      </w:r>
    </w:p>
    <w:p w:rsidR="00D20465" w:rsidRPr="00D20465" w:rsidRDefault="00D20465" w:rsidP="00D20465">
      <w:pPr>
        <w:ind w:left="8647"/>
        <w:rPr>
          <w:sz w:val="24"/>
          <w:szCs w:val="24"/>
        </w:rPr>
      </w:pPr>
      <w:proofErr w:type="gramStart"/>
      <w:r w:rsidRPr="00D20465">
        <w:rPr>
          <w:sz w:val="24"/>
          <w:szCs w:val="24"/>
        </w:rPr>
        <w:t>казенными</w:t>
      </w:r>
      <w:proofErr w:type="gramEnd"/>
      <w:r w:rsidRPr="00D20465">
        <w:rPr>
          <w:sz w:val="24"/>
          <w:szCs w:val="24"/>
        </w:rPr>
        <w:t xml:space="preserve"> учреждениями и бюджетными учреждениями </w:t>
      </w:r>
    </w:p>
    <w:p w:rsidR="00D20465" w:rsidRPr="00D20465" w:rsidRDefault="00D20465" w:rsidP="00D20465">
      <w:pPr>
        <w:ind w:left="8647"/>
        <w:rPr>
          <w:sz w:val="24"/>
          <w:szCs w:val="24"/>
        </w:rPr>
      </w:pPr>
      <w:proofErr w:type="gramStart"/>
      <w:r w:rsidRPr="00D20465">
        <w:rPr>
          <w:sz w:val="24"/>
          <w:szCs w:val="24"/>
        </w:rPr>
        <w:t>отдельным</w:t>
      </w:r>
      <w:proofErr w:type="gramEnd"/>
      <w:r w:rsidRPr="00D20465">
        <w:rPr>
          <w:sz w:val="24"/>
          <w:szCs w:val="24"/>
        </w:rPr>
        <w:t xml:space="preserve"> видам товаров, работ, услуг </w:t>
      </w:r>
    </w:p>
    <w:p w:rsidR="00D20465" w:rsidRPr="00D20465" w:rsidRDefault="00D20465" w:rsidP="00D20465">
      <w:pPr>
        <w:ind w:left="8647"/>
        <w:rPr>
          <w:sz w:val="24"/>
          <w:szCs w:val="24"/>
        </w:rPr>
      </w:pPr>
      <w:r w:rsidRPr="00D20465">
        <w:rPr>
          <w:sz w:val="24"/>
          <w:szCs w:val="24"/>
        </w:rPr>
        <w:t>(</w:t>
      </w:r>
      <w:proofErr w:type="gramStart"/>
      <w:r w:rsidRPr="00D20465">
        <w:rPr>
          <w:sz w:val="24"/>
          <w:szCs w:val="24"/>
        </w:rPr>
        <w:t>в</w:t>
      </w:r>
      <w:proofErr w:type="gramEnd"/>
      <w:r w:rsidRPr="00D20465">
        <w:rPr>
          <w:sz w:val="24"/>
          <w:szCs w:val="24"/>
        </w:rPr>
        <w:t xml:space="preserve"> том числе предельные цены товаров, работ, услуг)</w:t>
      </w:r>
    </w:p>
    <w:p w:rsidR="00CD5472" w:rsidRDefault="00CD5472" w:rsidP="00D20465">
      <w:pPr>
        <w:widowControl w:val="0"/>
        <w:autoSpaceDE w:val="0"/>
        <w:autoSpaceDN w:val="0"/>
        <w:jc w:val="center"/>
      </w:pPr>
    </w:p>
    <w:p w:rsidR="00D15F21" w:rsidRDefault="00D15F21" w:rsidP="00D20465">
      <w:pPr>
        <w:widowControl w:val="0"/>
        <w:autoSpaceDE w:val="0"/>
        <w:autoSpaceDN w:val="0"/>
        <w:jc w:val="center"/>
        <w:rPr>
          <w:sz w:val="24"/>
          <w:szCs w:val="24"/>
        </w:rPr>
      </w:pPr>
    </w:p>
    <w:p w:rsidR="00D20465" w:rsidRPr="00C942DB" w:rsidRDefault="00CD5472" w:rsidP="00D20465">
      <w:pPr>
        <w:widowControl w:val="0"/>
        <w:autoSpaceDE w:val="0"/>
        <w:autoSpaceDN w:val="0"/>
        <w:jc w:val="center"/>
        <w:rPr>
          <w:sz w:val="24"/>
          <w:szCs w:val="24"/>
        </w:rPr>
      </w:pPr>
      <w:r w:rsidRPr="00C942DB">
        <w:rPr>
          <w:sz w:val="24"/>
          <w:szCs w:val="24"/>
        </w:rPr>
        <w:t xml:space="preserve">ВЕДОМСТВЕННЫЙ </w:t>
      </w:r>
      <w:r w:rsidR="00D20465" w:rsidRPr="00C942DB">
        <w:rPr>
          <w:sz w:val="24"/>
          <w:szCs w:val="24"/>
        </w:rPr>
        <w:t>ПЕРЕЧЕНЬ</w:t>
      </w:r>
    </w:p>
    <w:p w:rsidR="00D20465" w:rsidRPr="00C942DB" w:rsidRDefault="00D20465" w:rsidP="00D20465">
      <w:pPr>
        <w:widowControl w:val="0"/>
        <w:autoSpaceDE w:val="0"/>
        <w:autoSpaceDN w:val="0"/>
        <w:jc w:val="center"/>
        <w:rPr>
          <w:sz w:val="24"/>
          <w:szCs w:val="24"/>
        </w:rPr>
      </w:pPr>
      <w:proofErr w:type="gramStart"/>
      <w:r w:rsidRPr="00C942DB">
        <w:rPr>
          <w:sz w:val="24"/>
          <w:szCs w:val="24"/>
        </w:rPr>
        <w:t>отдельных</w:t>
      </w:r>
      <w:proofErr w:type="gramEnd"/>
      <w:r w:rsidRPr="00C942DB">
        <w:rPr>
          <w:sz w:val="24"/>
          <w:szCs w:val="24"/>
        </w:rPr>
        <w:t xml:space="preserve"> видов товаров, работ, услуг, их потребительские</w:t>
      </w:r>
      <w:r w:rsidR="00C942DB" w:rsidRPr="00C942DB">
        <w:rPr>
          <w:sz w:val="24"/>
          <w:szCs w:val="24"/>
        </w:rPr>
        <w:t xml:space="preserve"> </w:t>
      </w:r>
      <w:r w:rsidRPr="00C942DB">
        <w:rPr>
          <w:sz w:val="24"/>
          <w:szCs w:val="24"/>
        </w:rPr>
        <w:t>свойства (в том числе качество) и иные характеристики</w:t>
      </w:r>
    </w:p>
    <w:p w:rsidR="00D20465" w:rsidRPr="00C942DB" w:rsidRDefault="00D20465" w:rsidP="00D20465">
      <w:pPr>
        <w:widowControl w:val="0"/>
        <w:autoSpaceDE w:val="0"/>
        <w:autoSpaceDN w:val="0"/>
        <w:jc w:val="center"/>
        <w:rPr>
          <w:sz w:val="24"/>
          <w:szCs w:val="24"/>
        </w:rPr>
      </w:pPr>
      <w:r w:rsidRPr="00C942DB">
        <w:rPr>
          <w:sz w:val="24"/>
          <w:szCs w:val="24"/>
        </w:rPr>
        <w:t>(</w:t>
      </w:r>
      <w:proofErr w:type="gramStart"/>
      <w:r w:rsidRPr="00C942DB">
        <w:rPr>
          <w:sz w:val="24"/>
          <w:szCs w:val="24"/>
        </w:rPr>
        <w:t>в</w:t>
      </w:r>
      <w:proofErr w:type="gramEnd"/>
      <w:r w:rsidRPr="00C942DB">
        <w:rPr>
          <w:sz w:val="24"/>
          <w:szCs w:val="24"/>
        </w:rPr>
        <w:t xml:space="preserve"> том числе предельные цены товаров, работ, услуг) </w:t>
      </w:r>
    </w:p>
    <w:p w:rsidR="00D20465" w:rsidRPr="007E36C3" w:rsidRDefault="00D20465" w:rsidP="00D20465">
      <w:pPr>
        <w:widowControl w:val="0"/>
        <w:autoSpaceDE w:val="0"/>
        <w:autoSpaceDN w:val="0"/>
        <w:jc w:val="both"/>
        <w:rPr>
          <w:sz w:val="28"/>
          <w:szCs w:val="28"/>
        </w:rPr>
      </w:pPr>
    </w:p>
    <w:tbl>
      <w:tblPr>
        <w:tblW w:w="14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0"/>
        <w:gridCol w:w="836"/>
        <w:gridCol w:w="1584"/>
        <w:gridCol w:w="1007"/>
        <w:gridCol w:w="1365"/>
        <w:gridCol w:w="2094"/>
        <w:gridCol w:w="2552"/>
        <w:gridCol w:w="2410"/>
        <w:gridCol w:w="2602"/>
      </w:tblGrid>
      <w:tr w:rsidR="00D20465" w:rsidRPr="0032503D" w:rsidTr="00C318FB">
        <w:trPr>
          <w:jc w:val="center"/>
        </w:trPr>
        <w:tc>
          <w:tcPr>
            <w:tcW w:w="480" w:type="dxa"/>
            <w:vMerge w:val="restart"/>
          </w:tcPr>
          <w:p w:rsidR="00D20465" w:rsidRPr="00C942DB" w:rsidRDefault="00D20465" w:rsidP="00BD1DE3">
            <w:pPr>
              <w:widowControl w:val="0"/>
              <w:autoSpaceDE w:val="0"/>
              <w:autoSpaceDN w:val="0"/>
              <w:jc w:val="center"/>
              <w:rPr>
                <w:sz w:val="24"/>
                <w:szCs w:val="24"/>
              </w:rPr>
            </w:pPr>
            <w:r w:rsidRPr="00C942DB">
              <w:rPr>
                <w:sz w:val="24"/>
                <w:szCs w:val="24"/>
              </w:rPr>
              <w:t>№ п/п</w:t>
            </w:r>
          </w:p>
        </w:tc>
        <w:tc>
          <w:tcPr>
            <w:tcW w:w="836" w:type="dxa"/>
            <w:vMerge w:val="restart"/>
          </w:tcPr>
          <w:p w:rsidR="00D20465" w:rsidRPr="00C942DB" w:rsidRDefault="00D20465" w:rsidP="00BD1DE3">
            <w:pPr>
              <w:widowControl w:val="0"/>
              <w:autoSpaceDE w:val="0"/>
              <w:autoSpaceDN w:val="0"/>
              <w:jc w:val="center"/>
              <w:rPr>
                <w:sz w:val="24"/>
                <w:szCs w:val="24"/>
              </w:rPr>
            </w:pPr>
            <w:r w:rsidRPr="00C942DB">
              <w:rPr>
                <w:sz w:val="24"/>
                <w:szCs w:val="24"/>
              </w:rPr>
              <w:t xml:space="preserve">Код по </w:t>
            </w:r>
            <w:hyperlink r:id="rId14" w:history="1">
              <w:r w:rsidRPr="00C942DB">
                <w:rPr>
                  <w:color w:val="0000FF"/>
                  <w:sz w:val="24"/>
                  <w:szCs w:val="24"/>
                </w:rPr>
                <w:t>ОКПД</w:t>
              </w:r>
            </w:hyperlink>
          </w:p>
        </w:tc>
        <w:tc>
          <w:tcPr>
            <w:tcW w:w="1584" w:type="dxa"/>
            <w:vMerge w:val="restart"/>
          </w:tcPr>
          <w:p w:rsidR="00D20465" w:rsidRPr="00F52BAD" w:rsidRDefault="00D20465" w:rsidP="00BD1DE3">
            <w:pPr>
              <w:widowControl w:val="0"/>
              <w:autoSpaceDE w:val="0"/>
              <w:autoSpaceDN w:val="0"/>
              <w:jc w:val="center"/>
              <w:rPr>
                <w:sz w:val="22"/>
                <w:szCs w:val="22"/>
              </w:rPr>
            </w:pPr>
            <w:r w:rsidRPr="00F52BAD">
              <w:rPr>
                <w:sz w:val="22"/>
                <w:szCs w:val="22"/>
              </w:rPr>
              <w:t>Наименование отдельного вида товаров, работ, услуг</w:t>
            </w:r>
          </w:p>
        </w:tc>
        <w:tc>
          <w:tcPr>
            <w:tcW w:w="2372" w:type="dxa"/>
            <w:gridSpan w:val="2"/>
          </w:tcPr>
          <w:p w:rsidR="00D20465" w:rsidRPr="00C942DB" w:rsidRDefault="00D20465" w:rsidP="00BD1DE3">
            <w:pPr>
              <w:widowControl w:val="0"/>
              <w:autoSpaceDE w:val="0"/>
              <w:autoSpaceDN w:val="0"/>
              <w:jc w:val="center"/>
              <w:rPr>
                <w:sz w:val="24"/>
                <w:szCs w:val="24"/>
              </w:rPr>
            </w:pPr>
            <w:r w:rsidRPr="00C942DB">
              <w:rPr>
                <w:sz w:val="24"/>
                <w:szCs w:val="24"/>
              </w:rPr>
              <w:t>Единица измерения</w:t>
            </w:r>
          </w:p>
        </w:tc>
        <w:tc>
          <w:tcPr>
            <w:tcW w:w="4646" w:type="dxa"/>
            <w:gridSpan w:val="2"/>
          </w:tcPr>
          <w:p w:rsidR="00D20465" w:rsidRPr="00C942DB" w:rsidRDefault="00D20465" w:rsidP="00C318FB">
            <w:pPr>
              <w:widowControl w:val="0"/>
              <w:autoSpaceDE w:val="0"/>
              <w:autoSpaceDN w:val="0"/>
              <w:jc w:val="center"/>
              <w:rPr>
                <w:sz w:val="24"/>
                <w:szCs w:val="24"/>
              </w:rPr>
            </w:pPr>
            <w:r w:rsidRPr="00C942DB">
              <w:rPr>
                <w:sz w:val="24"/>
                <w:szCs w:val="24"/>
              </w:rPr>
              <w:t xml:space="preserve">Требования к потребительским свойствам (в том числе качеству) и иным характеристикам, утвержденные </w:t>
            </w:r>
            <w:r w:rsidR="00DF54E4">
              <w:rPr>
                <w:sz w:val="24"/>
                <w:szCs w:val="24"/>
              </w:rPr>
              <w:t>Администрацией города</w:t>
            </w:r>
          </w:p>
        </w:tc>
        <w:tc>
          <w:tcPr>
            <w:tcW w:w="5012" w:type="dxa"/>
            <w:gridSpan w:val="2"/>
          </w:tcPr>
          <w:p w:rsidR="00D20465" w:rsidRPr="00C942DB" w:rsidRDefault="00D20465" w:rsidP="00C318FB">
            <w:pPr>
              <w:widowControl w:val="0"/>
              <w:autoSpaceDE w:val="0"/>
              <w:autoSpaceDN w:val="0"/>
              <w:jc w:val="center"/>
              <w:rPr>
                <w:sz w:val="24"/>
                <w:szCs w:val="24"/>
              </w:rPr>
            </w:pPr>
            <w:r w:rsidRPr="00C942DB">
              <w:rPr>
                <w:sz w:val="24"/>
                <w:szCs w:val="24"/>
              </w:rPr>
              <w:t xml:space="preserve">Требования к потребительским свойствам </w:t>
            </w:r>
            <w:r w:rsidR="00C318FB">
              <w:rPr>
                <w:sz w:val="24"/>
                <w:szCs w:val="24"/>
              </w:rPr>
              <w:br/>
            </w:r>
            <w:r w:rsidRPr="00C942DB">
              <w:rPr>
                <w:sz w:val="24"/>
                <w:szCs w:val="24"/>
              </w:rPr>
              <w:t>(в том числе качеству) и иным характеристикам, утвержденные</w:t>
            </w:r>
            <w:r w:rsidR="007356FD">
              <w:rPr>
                <w:sz w:val="24"/>
                <w:szCs w:val="24"/>
              </w:rPr>
              <w:t xml:space="preserve"> муниципальными</w:t>
            </w:r>
            <w:r w:rsidRPr="00C942DB">
              <w:rPr>
                <w:sz w:val="24"/>
                <w:szCs w:val="24"/>
              </w:rPr>
              <w:t xml:space="preserve"> органами </w:t>
            </w:r>
          </w:p>
        </w:tc>
      </w:tr>
      <w:tr w:rsidR="009232C5" w:rsidRPr="0032503D" w:rsidTr="00C318FB">
        <w:trPr>
          <w:jc w:val="center"/>
        </w:trPr>
        <w:tc>
          <w:tcPr>
            <w:tcW w:w="480" w:type="dxa"/>
            <w:vMerge/>
          </w:tcPr>
          <w:p w:rsidR="009232C5" w:rsidRPr="00C942DB" w:rsidRDefault="009232C5" w:rsidP="00BD1DE3">
            <w:pPr>
              <w:rPr>
                <w:sz w:val="24"/>
                <w:szCs w:val="24"/>
              </w:rPr>
            </w:pPr>
          </w:p>
        </w:tc>
        <w:tc>
          <w:tcPr>
            <w:tcW w:w="836" w:type="dxa"/>
            <w:vMerge/>
          </w:tcPr>
          <w:p w:rsidR="009232C5" w:rsidRPr="00C942DB" w:rsidRDefault="009232C5" w:rsidP="00BD1DE3">
            <w:pPr>
              <w:rPr>
                <w:sz w:val="24"/>
                <w:szCs w:val="24"/>
              </w:rPr>
            </w:pPr>
          </w:p>
        </w:tc>
        <w:tc>
          <w:tcPr>
            <w:tcW w:w="1584" w:type="dxa"/>
            <w:vMerge/>
          </w:tcPr>
          <w:p w:rsidR="009232C5" w:rsidRPr="00C942DB" w:rsidRDefault="009232C5" w:rsidP="00BD1DE3">
            <w:pPr>
              <w:rPr>
                <w:sz w:val="24"/>
                <w:szCs w:val="24"/>
              </w:rPr>
            </w:pPr>
          </w:p>
        </w:tc>
        <w:tc>
          <w:tcPr>
            <w:tcW w:w="1007" w:type="dxa"/>
          </w:tcPr>
          <w:p w:rsidR="009232C5" w:rsidRPr="00C942DB" w:rsidRDefault="009232C5" w:rsidP="00BD1DE3">
            <w:pPr>
              <w:widowControl w:val="0"/>
              <w:autoSpaceDE w:val="0"/>
              <w:autoSpaceDN w:val="0"/>
              <w:jc w:val="center"/>
              <w:rPr>
                <w:sz w:val="24"/>
                <w:szCs w:val="24"/>
              </w:rPr>
            </w:pPr>
            <w:proofErr w:type="gramStart"/>
            <w:r w:rsidRPr="00C942DB">
              <w:rPr>
                <w:sz w:val="24"/>
                <w:szCs w:val="24"/>
              </w:rPr>
              <w:t>код</w:t>
            </w:r>
            <w:proofErr w:type="gramEnd"/>
            <w:r w:rsidRPr="00C942DB">
              <w:rPr>
                <w:sz w:val="24"/>
                <w:szCs w:val="24"/>
              </w:rPr>
              <w:t xml:space="preserve"> по </w:t>
            </w:r>
            <w:hyperlink r:id="rId15" w:history="1">
              <w:r w:rsidRPr="00C942DB">
                <w:rPr>
                  <w:color w:val="0000FF"/>
                  <w:sz w:val="24"/>
                  <w:szCs w:val="24"/>
                </w:rPr>
                <w:t>ОКЕИ</w:t>
              </w:r>
            </w:hyperlink>
          </w:p>
        </w:tc>
        <w:tc>
          <w:tcPr>
            <w:tcW w:w="1365" w:type="dxa"/>
          </w:tcPr>
          <w:p w:rsidR="009232C5" w:rsidRPr="00C942DB" w:rsidRDefault="009232C5" w:rsidP="00BD1DE3">
            <w:pPr>
              <w:widowControl w:val="0"/>
              <w:autoSpaceDE w:val="0"/>
              <w:autoSpaceDN w:val="0"/>
              <w:jc w:val="center"/>
              <w:rPr>
                <w:sz w:val="24"/>
                <w:szCs w:val="24"/>
              </w:rPr>
            </w:pPr>
            <w:proofErr w:type="gramStart"/>
            <w:r w:rsidRPr="00C942DB">
              <w:rPr>
                <w:sz w:val="24"/>
                <w:szCs w:val="24"/>
              </w:rPr>
              <w:t>наименование</w:t>
            </w:r>
            <w:proofErr w:type="gramEnd"/>
          </w:p>
        </w:tc>
        <w:tc>
          <w:tcPr>
            <w:tcW w:w="2094" w:type="dxa"/>
          </w:tcPr>
          <w:p w:rsidR="009232C5" w:rsidRPr="00C942DB" w:rsidRDefault="009232C5" w:rsidP="00BD1DE3">
            <w:pPr>
              <w:widowControl w:val="0"/>
              <w:autoSpaceDE w:val="0"/>
              <w:autoSpaceDN w:val="0"/>
              <w:jc w:val="center"/>
              <w:rPr>
                <w:sz w:val="24"/>
                <w:szCs w:val="24"/>
              </w:rPr>
            </w:pPr>
            <w:proofErr w:type="gramStart"/>
            <w:r w:rsidRPr="00C942DB">
              <w:rPr>
                <w:sz w:val="24"/>
                <w:szCs w:val="24"/>
              </w:rPr>
              <w:t>характеристика</w:t>
            </w:r>
            <w:proofErr w:type="gramEnd"/>
          </w:p>
        </w:tc>
        <w:tc>
          <w:tcPr>
            <w:tcW w:w="2552" w:type="dxa"/>
          </w:tcPr>
          <w:p w:rsidR="009232C5" w:rsidRPr="00C942DB" w:rsidRDefault="009232C5" w:rsidP="00BD1DE3">
            <w:pPr>
              <w:widowControl w:val="0"/>
              <w:autoSpaceDE w:val="0"/>
              <w:autoSpaceDN w:val="0"/>
              <w:jc w:val="center"/>
              <w:rPr>
                <w:sz w:val="24"/>
                <w:szCs w:val="24"/>
              </w:rPr>
            </w:pPr>
            <w:proofErr w:type="gramStart"/>
            <w:r w:rsidRPr="00C942DB">
              <w:rPr>
                <w:sz w:val="24"/>
                <w:szCs w:val="24"/>
              </w:rPr>
              <w:t>значение</w:t>
            </w:r>
            <w:proofErr w:type="gramEnd"/>
            <w:r w:rsidRPr="00C942DB">
              <w:rPr>
                <w:sz w:val="24"/>
                <w:szCs w:val="24"/>
              </w:rPr>
              <w:t xml:space="preserve"> характеристики</w:t>
            </w:r>
          </w:p>
        </w:tc>
        <w:tc>
          <w:tcPr>
            <w:tcW w:w="2410" w:type="dxa"/>
          </w:tcPr>
          <w:p w:rsidR="009232C5" w:rsidRPr="00C942DB" w:rsidRDefault="009232C5" w:rsidP="00BD1DE3">
            <w:pPr>
              <w:widowControl w:val="0"/>
              <w:autoSpaceDE w:val="0"/>
              <w:autoSpaceDN w:val="0"/>
              <w:jc w:val="center"/>
              <w:rPr>
                <w:sz w:val="24"/>
                <w:szCs w:val="24"/>
              </w:rPr>
            </w:pPr>
            <w:proofErr w:type="gramStart"/>
            <w:r w:rsidRPr="00C942DB">
              <w:rPr>
                <w:sz w:val="24"/>
                <w:szCs w:val="24"/>
              </w:rPr>
              <w:t>характеристика</w:t>
            </w:r>
            <w:proofErr w:type="gramEnd"/>
          </w:p>
        </w:tc>
        <w:tc>
          <w:tcPr>
            <w:tcW w:w="2602" w:type="dxa"/>
          </w:tcPr>
          <w:p w:rsidR="009232C5" w:rsidRPr="00C942DB" w:rsidRDefault="009232C5" w:rsidP="00F52BAD">
            <w:pPr>
              <w:widowControl w:val="0"/>
              <w:autoSpaceDE w:val="0"/>
              <w:autoSpaceDN w:val="0"/>
              <w:jc w:val="center"/>
              <w:rPr>
                <w:sz w:val="24"/>
                <w:szCs w:val="24"/>
              </w:rPr>
            </w:pPr>
            <w:proofErr w:type="gramStart"/>
            <w:r w:rsidRPr="00C942DB">
              <w:rPr>
                <w:sz w:val="24"/>
                <w:szCs w:val="24"/>
              </w:rPr>
              <w:t>значение</w:t>
            </w:r>
            <w:proofErr w:type="gramEnd"/>
            <w:r w:rsidRPr="00C942DB">
              <w:rPr>
                <w:sz w:val="24"/>
                <w:szCs w:val="24"/>
              </w:rPr>
              <w:t xml:space="preserve"> характеристики</w:t>
            </w:r>
          </w:p>
        </w:tc>
      </w:tr>
      <w:tr w:rsidR="00D20465" w:rsidRPr="0032503D" w:rsidTr="00BD1DE3">
        <w:trPr>
          <w:trHeight w:val="821"/>
          <w:jc w:val="center"/>
        </w:trPr>
        <w:tc>
          <w:tcPr>
            <w:tcW w:w="14930" w:type="dxa"/>
            <w:gridSpan w:val="9"/>
          </w:tcPr>
          <w:p w:rsidR="00D20465" w:rsidRPr="00C942DB" w:rsidRDefault="00D20465" w:rsidP="00E95A7F">
            <w:pPr>
              <w:widowControl w:val="0"/>
              <w:autoSpaceDE w:val="0"/>
              <w:autoSpaceDN w:val="0"/>
              <w:jc w:val="center"/>
              <w:rPr>
                <w:sz w:val="24"/>
                <w:szCs w:val="24"/>
              </w:rPr>
            </w:pPr>
            <w:r w:rsidRPr="00C942DB">
              <w:rPr>
                <w:sz w:val="24"/>
                <w:szCs w:val="24"/>
              </w:rPr>
              <w:t xml:space="preserve">Отдельные виды товаров, работ, услуг, включенные в перечень отдельных видов товаров, работ, услуг, предусмотренный </w:t>
            </w:r>
            <w:r w:rsidR="0054026B">
              <w:rPr>
                <w:sz w:val="24"/>
                <w:szCs w:val="24"/>
              </w:rPr>
              <w:t>приложением</w:t>
            </w:r>
            <w:r w:rsidRPr="00C942DB">
              <w:rPr>
                <w:sz w:val="24"/>
                <w:szCs w:val="24"/>
              </w:rPr>
              <w:t xml:space="preserve"> 1</w:t>
            </w:r>
            <w:hyperlink w:anchor="P173" w:history="1"/>
            <w:r w:rsidRPr="00C942DB">
              <w:rPr>
                <w:sz w:val="24"/>
                <w:szCs w:val="24"/>
              </w:rPr>
              <w:t xml:space="preserve"> </w:t>
            </w:r>
            <w:r w:rsidR="0021388B">
              <w:rPr>
                <w:sz w:val="24"/>
                <w:szCs w:val="24"/>
              </w:rPr>
              <w:br/>
            </w:r>
            <w:r w:rsidRPr="00C942DB">
              <w:rPr>
                <w:sz w:val="24"/>
                <w:szCs w:val="24"/>
              </w:rPr>
              <w:t xml:space="preserve">к Правилам, утвержденным постановлением </w:t>
            </w:r>
            <w:r w:rsidR="0054026B">
              <w:rPr>
                <w:sz w:val="24"/>
                <w:szCs w:val="24"/>
              </w:rPr>
              <w:t>Администрации города</w:t>
            </w:r>
            <w:r w:rsidRPr="00C942DB">
              <w:rPr>
                <w:sz w:val="24"/>
                <w:szCs w:val="24"/>
              </w:rPr>
              <w:t xml:space="preserve"> от _____________</w:t>
            </w:r>
            <w:proofErr w:type="gramStart"/>
            <w:r w:rsidRPr="00C942DB">
              <w:rPr>
                <w:sz w:val="24"/>
                <w:szCs w:val="24"/>
              </w:rPr>
              <w:t>_</w:t>
            </w:r>
            <w:r w:rsidR="0054026B">
              <w:rPr>
                <w:sz w:val="24"/>
                <w:szCs w:val="24"/>
              </w:rPr>
              <w:t xml:space="preserve"> </w:t>
            </w:r>
            <w:r w:rsidRPr="00C942DB">
              <w:rPr>
                <w:sz w:val="24"/>
                <w:szCs w:val="24"/>
              </w:rPr>
              <w:t xml:space="preserve"> </w:t>
            </w:r>
            <w:r w:rsidR="0054026B">
              <w:rPr>
                <w:sz w:val="24"/>
                <w:szCs w:val="24"/>
              </w:rPr>
              <w:t>№</w:t>
            </w:r>
            <w:proofErr w:type="gramEnd"/>
            <w:r w:rsidR="0054026B">
              <w:rPr>
                <w:sz w:val="24"/>
                <w:szCs w:val="24"/>
              </w:rPr>
              <w:t>_____</w:t>
            </w:r>
          </w:p>
        </w:tc>
      </w:tr>
      <w:tr w:rsidR="009232C5" w:rsidRPr="0032503D" w:rsidTr="00C318FB">
        <w:trPr>
          <w:jc w:val="center"/>
        </w:trPr>
        <w:tc>
          <w:tcPr>
            <w:tcW w:w="480" w:type="dxa"/>
          </w:tcPr>
          <w:p w:rsidR="009232C5" w:rsidRPr="0032503D" w:rsidRDefault="009232C5" w:rsidP="00BD1DE3">
            <w:pPr>
              <w:widowControl w:val="0"/>
              <w:autoSpaceDE w:val="0"/>
              <w:autoSpaceDN w:val="0"/>
              <w:jc w:val="center"/>
              <w:rPr>
                <w:sz w:val="16"/>
                <w:szCs w:val="16"/>
              </w:rPr>
            </w:pPr>
            <w:r w:rsidRPr="0032503D">
              <w:rPr>
                <w:sz w:val="16"/>
                <w:szCs w:val="16"/>
              </w:rPr>
              <w:t>1.</w:t>
            </w:r>
          </w:p>
        </w:tc>
        <w:tc>
          <w:tcPr>
            <w:tcW w:w="836" w:type="dxa"/>
          </w:tcPr>
          <w:p w:rsidR="009232C5" w:rsidRPr="0032503D" w:rsidRDefault="009232C5" w:rsidP="00BD1DE3">
            <w:pPr>
              <w:widowControl w:val="0"/>
              <w:autoSpaceDE w:val="0"/>
              <w:autoSpaceDN w:val="0"/>
              <w:rPr>
                <w:sz w:val="16"/>
                <w:szCs w:val="16"/>
              </w:rPr>
            </w:pPr>
          </w:p>
        </w:tc>
        <w:tc>
          <w:tcPr>
            <w:tcW w:w="1584" w:type="dxa"/>
          </w:tcPr>
          <w:p w:rsidR="009232C5" w:rsidRPr="0032503D" w:rsidRDefault="009232C5" w:rsidP="00BD1DE3">
            <w:pPr>
              <w:widowControl w:val="0"/>
              <w:autoSpaceDE w:val="0"/>
              <w:autoSpaceDN w:val="0"/>
              <w:rPr>
                <w:sz w:val="16"/>
                <w:szCs w:val="16"/>
              </w:rPr>
            </w:pPr>
          </w:p>
        </w:tc>
        <w:tc>
          <w:tcPr>
            <w:tcW w:w="1007" w:type="dxa"/>
          </w:tcPr>
          <w:p w:rsidR="009232C5" w:rsidRPr="00C942DB" w:rsidRDefault="009232C5" w:rsidP="00BD1DE3">
            <w:pPr>
              <w:widowControl w:val="0"/>
              <w:autoSpaceDE w:val="0"/>
              <w:autoSpaceDN w:val="0"/>
              <w:rPr>
                <w:sz w:val="24"/>
                <w:szCs w:val="24"/>
              </w:rPr>
            </w:pPr>
          </w:p>
        </w:tc>
        <w:tc>
          <w:tcPr>
            <w:tcW w:w="1365" w:type="dxa"/>
          </w:tcPr>
          <w:p w:rsidR="009232C5" w:rsidRPr="00C942DB" w:rsidRDefault="009232C5" w:rsidP="00BD1DE3">
            <w:pPr>
              <w:widowControl w:val="0"/>
              <w:autoSpaceDE w:val="0"/>
              <w:autoSpaceDN w:val="0"/>
              <w:rPr>
                <w:sz w:val="24"/>
                <w:szCs w:val="24"/>
              </w:rPr>
            </w:pPr>
          </w:p>
        </w:tc>
        <w:tc>
          <w:tcPr>
            <w:tcW w:w="2094" w:type="dxa"/>
          </w:tcPr>
          <w:p w:rsidR="009232C5" w:rsidRPr="00C942DB" w:rsidRDefault="009232C5" w:rsidP="00BD1DE3">
            <w:pPr>
              <w:widowControl w:val="0"/>
              <w:autoSpaceDE w:val="0"/>
              <w:autoSpaceDN w:val="0"/>
              <w:rPr>
                <w:sz w:val="24"/>
                <w:szCs w:val="24"/>
              </w:rPr>
            </w:pPr>
          </w:p>
        </w:tc>
        <w:tc>
          <w:tcPr>
            <w:tcW w:w="2552" w:type="dxa"/>
          </w:tcPr>
          <w:p w:rsidR="009232C5" w:rsidRPr="00C942DB" w:rsidRDefault="009232C5" w:rsidP="00BD1DE3">
            <w:pPr>
              <w:widowControl w:val="0"/>
              <w:autoSpaceDE w:val="0"/>
              <w:autoSpaceDN w:val="0"/>
              <w:rPr>
                <w:sz w:val="24"/>
                <w:szCs w:val="24"/>
              </w:rPr>
            </w:pPr>
          </w:p>
        </w:tc>
        <w:tc>
          <w:tcPr>
            <w:tcW w:w="2410" w:type="dxa"/>
          </w:tcPr>
          <w:p w:rsidR="009232C5" w:rsidRPr="0032503D" w:rsidRDefault="009232C5" w:rsidP="00BD1DE3">
            <w:pPr>
              <w:widowControl w:val="0"/>
              <w:autoSpaceDE w:val="0"/>
              <w:autoSpaceDN w:val="0"/>
              <w:rPr>
                <w:sz w:val="16"/>
                <w:szCs w:val="16"/>
              </w:rPr>
            </w:pPr>
          </w:p>
        </w:tc>
        <w:tc>
          <w:tcPr>
            <w:tcW w:w="2602" w:type="dxa"/>
          </w:tcPr>
          <w:p w:rsidR="009232C5" w:rsidRPr="0032503D" w:rsidRDefault="009232C5" w:rsidP="00BD1DE3">
            <w:pPr>
              <w:widowControl w:val="0"/>
              <w:autoSpaceDE w:val="0"/>
              <w:autoSpaceDN w:val="0"/>
              <w:rPr>
                <w:sz w:val="16"/>
                <w:szCs w:val="16"/>
              </w:rPr>
            </w:pPr>
          </w:p>
        </w:tc>
      </w:tr>
      <w:tr w:rsidR="009232C5" w:rsidRPr="0032503D" w:rsidTr="00C318FB">
        <w:trPr>
          <w:jc w:val="center"/>
        </w:trPr>
        <w:tc>
          <w:tcPr>
            <w:tcW w:w="480" w:type="dxa"/>
          </w:tcPr>
          <w:p w:rsidR="009232C5" w:rsidRPr="0032503D" w:rsidRDefault="009232C5" w:rsidP="00BD1DE3">
            <w:pPr>
              <w:widowControl w:val="0"/>
              <w:autoSpaceDE w:val="0"/>
              <w:autoSpaceDN w:val="0"/>
              <w:jc w:val="center"/>
              <w:rPr>
                <w:sz w:val="16"/>
                <w:szCs w:val="16"/>
              </w:rPr>
            </w:pPr>
            <w:r w:rsidRPr="0032503D">
              <w:rPr>
                <w:sz w:val="16"/>
                <w:szCs w:val="16"/>
              </w:rPr>
              <w:t>2.</w:t>
            </w:r>
          </w:p>
        </w:tc>
        <w:tc>
          <w:tcPr>
            <w:tcW w:w="836" w:type="dxa"/>
          </w:tcPr>
          <w:p w:rsidR="009232C5" w:rsidRPr="0032503D" w:rsidRDefault="009232C5" w:rsidP="00BD1DE3">
            <w:pPr>
              <w:widowControl w:val="0"/>
              <w:autoSpaceDE w:val="0"/>
              <w:autoSpaceDN w:val="0"/>
              <w:rPr>
                <w:sz w:val="16"/>
                <w:szCs w:val="16"/>
              </w:rPr>
            </w:pPr>
          </w:p>
        </w:tc>
        <w:tc>
          <w:tcPr>
            <w:tcW w:w="1584" w:type="dxa"/>
          </w:tcPr>
          <w:p w:rsidR="009232C5" w:rsidRPr="0032503D" w:rsidRDefault="009232C5" w:rsidP="00BD1DE3">
            <w:pPr>
              <w:widowControl w:val="0"/>
              <w:autoSpaceDE w:val="0"/>
              <w:autoSpaceDN w:val="0"/>
              <w:rPr>
                <w:sz w:val="16"/>
                <w:szCs w:val="16"/>
              </w:rPr>
            </w:pPr>
          </w:p>
        </w:tc>
        <w:tc>
          <w:tcPr>
            <w:tcW w:w="1007" w:type="dxa"/>
          </w:tcPr>
          <w:p w:rsidR="009232C5" w:rsidRPr="00C942DB" w:rsidRDefault="009232C5" w:rsidP="00BD1DE3">
            <w:pPr>
              <w:widowControl w:val="0"/>
              <w:autoSpaceDE w:val="0"/>
              <w:autoSpaceDN w:val="0"/>
              <w:rPr>
                <w:sz w:val="24"/>
                <w:szCs w:val="24"/>
              </w:rPr>
            </w:pPr>
          </w:p>
        </w:tc>
        <w:tc>
          <w:tcPr>
            <w:tcW w:w="1365" w:type="dxa"/>
          </w:tcPr>
          <w:p w:rsidR="009232C5" w:rsidRPr="00C942DB" w:rsidRDefault="009232C5" w:rsidP="00BD1DE3">
            <w:pPr>
              <w:widowControl w:val="0"/>
              <w:autoSpaceDE w:val="0"/>
              <w:autoSpaceDN w:val="0"/>
              <w:rPr>
                <w:sz w:val="24"/>
                <w:szCs w:val="24"/>
              </w:rPr>
            </w:pPr>
          </w:p>
        </w:tc>
        <w:tc>
          <w:tcPr>
            <w:tcW w:w="2094" w:type="dxa"/>
          </w:tcPr>
          <w:p w:rsidR="009232C5" w:rsidRPr="00C942DB" w:rsidRDefault="009232C5" w:rsidP="00BD1DE3">
            <w:pPr>
              <w:widowControl w:val="0"/>
              <w:autoSpaceDE w:val="0"/>
              <w:autoSpaceDN w:val="0"/>
              <w:rPr>
                <w:sz w:val="24"/>
                <w:szCs w:val="24"/>
              </w:rPr>
            </w:pPr>
          </w:p>
        </w:tc>
        <w:tc>
          <w:tcPr>
            <w:tcW w:w="2552" w:type="dxa"/>
          </w:tcPr>
          <w:p w:rsidR="009232C5" w:rsidRPr="00C942DB" w:rsidRDefault="009232C5" w:rsidP="00BD1DE3">
            <w:pPr>
              <w:widowControl w:val="0"/>
              <w:autoSpaceDE w:val="0"/>
              <w:autoSpaceDN w:val="0"/>
              <w:rPr>
                <w:sz w:val="24"/>
                <w:szCs w:val="24"/>
              </w:rPr>
            </w:pPr>
          </w:p>
        </w:tc>
        <w:tc>
          <w:tcPr>
            <w:tcW w:w="2410" w:type="dxa"/>
          </w:tcPr>
          <w:p w:rsidR="009232C5" w:rsidRPr="0032503D" w:rsidRDefault="009232C5" w:rsidP="00BD1DE3">
            <w:pPr>
              <w:widowControl w:val="0"/>
              <w:autoSpaceDE w:val="0"/>
              <w:autoSpaceDN w:val="0"/>
              <w:rPr>
                <w:sz w:val="16"/>
                <w:szCs w:val="16"/>
              </w:rPr>
            </w:pPr>
          </w:p>
        </w:tc>
        <w:tc>
          <w:tcPr>
            <w:tcW w:w="2602" w:type="dxa"/>
          </w:tcPr>
          <w:p w:rsidR="009232C5" w:rsidRPr="0032503D" w:rsidRDefault="009232C5" w:rsidP="00BD1DE3">
            <w:pPr>
              <w:widowControl w:val="0"/>
              <w:autoSpaceDE w:val="0"/>
              <w:autoSpaceDN w:val="0"/>
              <w:rPr>
                <w:sz w:val="16"/>
                <w:szCs w:val="16"/>
              </w:rPr>
            </w:pPr>
          </w:p>
        </w:tc>
      </w:tr>
      <w:tr w:rsidR="00D20465" w:rsidRPr="0032503D" w:rsidTr="00BD1DE3">
        <w:trPr>
          <w:jc w:val="center"/>
        </w:trPr>
        <w:tc>
          <w:tcPr>
            <w:tcW w:w="14930" w:type="dxa"/>
            <w:gridSpan w:val="9"/>
          </w:tcPr>
          <w:p w:rsidR="00D20465" w:rsidRPr="00C942DB" w:rsidRDefault="00D20465" w:rsidP="0054026B">
            <w:pPr>
              <w:widowControl w:val="0"/>
              <w:autoSpaceDE w:val="0"/>
              <w:autoSpaceDN w:val="0"/>
              <w:jc w:val="center"/>
              <w:rPr>
                <w:sz w:val="24"/>
                <w:szCs w:val="24"/>
              </w:rPr>
            </w:pPr>
            <w:r w:rsidRPr="00C942DB">
              <w:rPr>
                <w:sz w:val="24"/>
                <w:szCs w:val="24"/>
              </w:rPr>
              <w:t xml:space="preserve">Дополнительный перечень отдельных видов товаров, работ, услуг, определенный </w:t>
            </w:r>
            <w:r w:rsidR="0054026B">
              <w:rPr>
                <w:sz w:val="24"/>
                <w:szCs w:val="24"/>
              </w:rPr>
              <w:t xml:space="preserve">муниципальным </w:t>
            </w:r>
            <w:r w:rsidRPr="00C942DB">
              <w:rPr>
                <w:sz w:val="24"/>
                <w:szCs w:val="24"/>
              </w:rPr>
              <w:t xml:space="preserve">органом </w:t>
            </w:r>
          </w:p>
        </w:tc>
      </w:tr>
      <w:tr w:rsidR="009232C5" w:rsidRPr="0032503D" w:rsidTr="00C318FB">
        <w:trPr>
          <w:jc w:val="center"/>
        </w:trPr>
        <w:tc>
          <w:tcPr>
            <w:tcW w:w="480" w:type="dxa"/>
          </w:tcPr>
          <w:p w:rsidR="009232C5" w:rsidRPr="0032503D" w:rsidRDefault="009232C5" w:rsidP="00BD1DE3">
            <w:pPr>
              <w:widowControl w:val="0"/>
              <w:autoSpaceDE w:val="0"/>
              <w:autoSpaceDN w:val="0"/>
              <w:jc w:val="center"/>
              <w:rPr>
                <w:sz w:val="16"/>
                <w:szCs w:val="16"/>
              </w:rPr>
            </w:pPr>
            <w:r w:rsidRPr="0032503D">
              <w:rPr>
                <w:sz w:val="16"/>
                <w:szCs w:val="16"/>
              </w:rPr>
              <w:t>1.</w:t>
            </w:r>
          </w:p>
        </w:tc>
        <w:tc>
          <w:tcPr>
            <w:tcW w:w="836" w:type="dxa"/>
          </w:tcPr>
          <w:p w:rsidR="009232C5" w:rsidRPr="0032503D" w:rsidRDefault="009232C5" w:rsidP="00BD1DE3">
            <w:pPr>
              <w:widowControl w:val="0"/>
              <w:autoSpaceDE w:val="0"/>
              <w:autoSpaceDN w:val="0"/>
              <w:rPr>
                <w:sz w:val="16"/>
                <w:szCs w:val="16"/>
              </w:rPr>
            </w:pPr>
          </w:p>
        </w:tc>
        <w:tc>
          <w:tcPr>
            <w:tcW w:w="1584" w:type="dxa"/>
          </w:tcPr>
          <w:p w:rsidR="009232C5" w:rsidRPr="0032503D" w:rsidRDefault="009232C5" w:rsidP="00BD1DE3">
            <w:pPr>
              <w:widowControl w:val="0"/>
              <w:autoSpaceDE w:val="0"/>
              <w:autoSpaceDN w:val="0"/>
              <w:rPr>
                <w:sz w:val="16"/>
                <w:szCs w:val="16"/>
              </w:rPr>
            </w:pPr>
          </w:p>
        </w:tc>
        <w:tc>
          <w:tcPr>
            <w:tcW w:w="1007" w:type="dxa"/>
          </w:tcPr>
          <w:p w:rsidR="009232C5" w:rsidRPr="0032503D" w:rsidRDefault="009232C5" w:rsidP="00BD1DE3">
            <w:pPr>
              <w:widowControl w:val="0"/>
              <w:autoSpaceDE w:val="0"/>
              <w:autoSpaceDN w:val="0"/>
              <w:rPr>
                <w:sz w:val="16"/>
                <w:szCs w:val="16"/>
              </w:rPr>
            </w:pPr>
          </w:p>
        </w:tc>
        <w:tc>
          <w:tcPr>
            <w:tcW w:w="1365" w:type="dxa"/>
          </w:tcPr>
          <w:p w:rsidR="009232C5" w:rsidRPr="0032503D" w:rsidRDefault="009232C5" w:rsidP="00BD1DE3">
            <w:pPr>
              <w:widowControl w:val="0"/>
              <w:autoSpaceDE w:val="0"/>
              <w:autoSpaceDN w:val="0"/>
              <w:rPr>
                <w:sz w:val="16"/>
                <w:szCs w:val="16"/>
              </w:rPr>
            </w:pPr>
          </w:p>
        </w:tc>
        <w:tc>
          <w:tcPr>
            <w:tcW w:w="2094" w:type="dxa"/>
          </w:tcPr>
          <w:p w:rsidR="009232C5" w:rsidRPr="0032503D" w:rsidRDefault="009232C5" w:rsidP="00BD1DE3">
            <w:pPr>
              <w:widowControl w:val="0"/>
              <w:autoSpaceDE w:val="0"/>
              <w:autoSpaceDN w:val="0"/>
              <w:jc w:val="center"/>
              <w:rPr>
                <w:sz w:val="16"/>
                <w:szCs w:val="16"/>
              </w:rPr>
            </w:pPr>
            <w:proofErr w:type="gramStart"/>
            <w:r w:rsidRPr="0032503D">
              <w:rPr>
                <w:sz w:val="16"/>
                <w:szCs w:val="16"/>
              </w:rPr>
              <w:t>x</w:t>
            </w:r>
            <w:proofErr w:type="gramEnd"/>
          </w:p>
        </w:tc>
        <w:tc>
          <w:tcPr>
            <w:tcW w:w="2552" w:type="dxa"/>
          </w:tcPr>
          <w:p w:rsidR="009232C5" w:rsidRPr="0032503D" w:rsidRDefault="009232C5" w:rsidP="00BD1DE3">
            <w:pPr>
              <w:widowControl w:val="0"/>
              <w:autoSpaceDE w:val="0"/>
              <w:autoSpaceDN w:val="0"/>
              <w:jc w:val="center"/>
              <w:rPr>
                <w:sz w:val="16"/>
                <w:szCs w:val="16"/>
              </w:rPr>
            </w:pPr>
            <w:proofErr w:type="gramStart"/>
            <w:r w:rsidRPr="0032503D">
              <w:rPr>
                <w:sz w:val="16"/>
                <w:szCs w:val="16"/>
              </w:rPr>
              <w:t>x</w:t>
            </w:r>
            <w:proofErr w:type="gramEnd"/>
          </w:p>
        </w:tc>
        <w:tc>
          <w:tcPr>
            <w:tcW w:w="2410" w:type="dxa"/>
          </w:tcPr>
          <w:p w:rsidR="009232C5" w:rsidRPr="0032503D" w:rsidRDefault="009232C5" w:rsidP="00BD1DE3">
            <w:pPr>
              <w:widowControl w:val="0"/>
              <w:autoSpaceDE w:val="0"/>
              <w:autoSpaceDN w:val="0"/>
              <w:rPr>
                <w:sz w:val="16"/>
                <w:szCs w:val="16"/>
              </w:rPr>
            </w:pPr>
          </w:p>
        </w:tc>
        <w:tc>
          <w:tcPr>
            <w:tcW w:w="2602" w:type="dxa"/>
          </w:tcPr>
          <w:p w:rsidR="009232C5" w:rsidRPr="0032503D" w:rsidRDefault="009232C5" w:rsidP="00BD1DE3">
            <w:pPr>
              <w:widowControl w:val="0"/>
              <w:autoSpaceDE w:val="0"/>
              <w:autoSpaceDN w:val="0"/>
              <w:jc w:val="center"/>
              <w:rPr>
                <w:sz w:val="16"/>
                <w:szCs w:val="16"/>
              </w:rPr>
            </w:pPr>
          </w:p>
        </w:tc>
      </w:tr>
      <w:tr w:rsidR="009232C5" w:rsidRPr="0032503D" w:rsidTr="00C318FB">
        <w:trPr>
          <w:jc w:val="center"/>
        </w:trPr>
        <w:tc>
          <w:tcPr>
            <w:tcW w:w="480" w:type="dxa"/>
          </w:tcPr>
          <w:p w:rsidR="009232C5" w:rsidRPr="0032503D" w:rsidRDefault="009232C5" w:rsidP="00BD1DE3">
            <w:pPr>
              <w:widowControl w:val="0"/>
              <w:autoSpaceDE w:val="0"/>
              <w:autoSpaceDN w:val="0"/>
              <w:jc w:val="center"/>
              <w:rPr>
                <w:sz w:val="16"/>
                <w:szCs w:val="16"/>
              </w:rPr>
            </w:pPr>
            <w:r w:rsidRPr="0032503D">
              <w:rPr>
                <w:sz w:val="16"/>
                <w:szCs w:val="16"/>
              </w:rPr>
              <w:t>2.</w:t>
            </w:r>
          </w:p>
        </w:tc>
        <w:tc>
          <w:tcPr>
            <w:tcW w:w="836" w:type="dxa"/>
          </w:tcPr>
          <w:p w:rsidR="009232C5" w:rsidRPr="0032503D" w:rsidRDefault="009232C5" w:rsidP="00BD1DE3">
            <w:pPr>
              <w:widowControl w:val="0"/>
              <w:autoSpaceDE w:val="0"/>
              <w:autoSpaceDN w:val="0"/>
              <w:rPr>
                <w:sz w:val="16"/>
                <w:szCs w:val="16"/>
              </w:rPr>
            </w:pPr>
          </w:p>
        </w:tc>
        <w:tc>
          <w:tcPr>
            <w:tcW w:w="1584" w:type="dxa"/>
          </w:tcPr>
          <w:p w:rsidR="009232C5" w:rsidRPr="0032503D" w:rsidRDefault="009232C5" w:rsidP="00BD1DE3">
            <w:pPr>
              <w:widowControl w:val="0"/>
              <w:autoSpaceDE w:val="0"/>
              <w:autoSpaceDN w:val="0"/>
              <w:rPr>
                <w:sz w:val="16"/>
                <w:szCs w:val="16"/>
              </w:rPr>
            </w:pPr>
          </w:p>
        </w:tc>
        <w:tc>
          <w:tcPr>
            <w:tcW w:w="1007" w:type="dxa"/>
          </w:tcPr>
          <w:p w:rsidR="009232C5" w:rsidRPr="0032503D" w:rsidRDefault="009232C5" w:rsidP="00BD1DE3">
            <w:pPr>
              <w:widowControl w:val="0"/>
              <w:autoSpaceDE w:val="0"/>
              <w:autoSpaceDN w:val="0"/>
              <w:rPr>
                <w:sz w:val="16"/>
                <w:szCs w:val="16"/>
              </w:rPr>
            </w:pPr>
          </w:p>
        </w:tc>
        <w:tc>
          <w:tcPr>
            <w:tcW w:w="1365" w:type="dxa"/>
          </w:tcPr>
          <w:p w:rsidR="009232C5" w:rsidRPr="0032503D" w:rsidRDefault="009232C5" w:rsidP="00BD1DE3">
            <w:pPr>
              <w:widowControl w:val="0"/>
              <w:autoSpaceDE w:val="0"/>
              <w:autoSpaceDN w:val="0"/>
              <w:rPr>
                <w:sz w:val="16"/>
                <w:szCs w:val="16"/>
              </w:rPr>
            </w:pPr>
          </w:p>
        </w:tc>
        <w:tc>
          <w:tcPr>
            <w:tcW w:w="2094" w:type="dxa"/>
          </w:tcPr>
          <w:p w:rsidR="009232C5" w:rsidRPr="0032503D" w:rsidRDefault="009232C5" w:rsidP="00BD1DE3">
            <w:pPr>
              <w:widowControl w:val="0"/>
              <w:autoSpaceDE w:val="0"/>
              <w:autoSpaceDN w:val="0"/>
              <w:jc w:val="center"/>
              <w:rPr>
                <w:sz w:val="16"/>
                <w:szCs w:val="16"/>
              </w:rPr>
            </w:pPr>
            <w:proofErr w:type="gramStart"/>
            <w:r w:rsidRPr="0032503D">
              <w:rPr>
                <w:sz w:val="16"/>
                <w:szCs w:val="16"/>
              </w:rPr>
              <w:t>х</w:t>
            </w:r>
            <w:proofErr w:type="gramEnd"/>
          </w:p>
        </w:tc>
        <w:tc>
          <w:tcPr>
            <w:tcW w:w="2552" w:type="dxa"/>
          </w:tcPr>
          <w:p w:rsidR="009232C5" w:rsidRPr="0032503D" w:rsidRDefault="009232C5" w:rsidP="00BD1DE3">
            <w:pPr>
              <w:widowControl w:val="0"/>
              <w:autoSpaceDE w:val="0"/>
              <w:autoSpaceDN w:val="0"/>
              <w:jc w:val="center"/>
              <w:rPr>
                <w:sz w:val="16"/>
                <w:szCs w:val="16"/>
              </w:rPr>
            </w:pPr>
            <w:proofErr w:type="gramStart"/>
            <w:r w:rsidRPr="0032503D">
              <w:rPr>
                <w:sz w:val="16"/>
                <w:szCs w:val="16"/>
              </w:rPr>
              <w:t>х</w:t>
            </w:r>
            <w:proofErr w:type="gramEnd"/>
          </w:p>
        </w:tc>
        <w:tc>
          <w:tcPr>
            <w:tcW w:w="2410" w:type="dxa"/>
          </w:tcPr>
          <w:p w:rsidR="009232C5" w:rsidRPr="0032503D" w:rsidRDefault="009232C5" w:rsidP="00BD1DE3">
            <w:pPr>
              <w:widowControl w:val="0"/>
              <w:autoSpaceDE w:val="0"/>
              <w:autoSpaceDN w:val="0"/>
              <w:rPr>
                <w:sz w:val="16"/>
                <w:szCs w:val="16"/>
              </w:rPr>
            </w:pPr>
          </w:p>
        </w:tc>
        <w:tc>
          <w:tcPr>
            <w:tcW w:w="2602" w:type="dxa"/>
          </w:tcPr>
          <w:p w:rsidR="009232C5" w:rsidRPr="0032503D" w:rsidRDefault="009232C5" w:rsidP="00BD1DE3">
            <w:pPr>
              <w:widowControl w:val="0"/>
              <w:autoSpaceDE w:val="0"/>
              <w:autoSpaceDN w:val="0"/>
              <w:jc w:val="center"/>
              <w:rPr>
                <w:sz w:val="16"/>
                <w:szCs w:val="16"/>
              </w:rPr>
            </w:pPr>
          </w:p>
        </w:tc>
      </w:tr>
    </w:tbl>
    <w:p w:rsidR="00645839" w:rsidRPr="00B04AAE" w:rsidRDefault="00645839" w:rsidP="004E0334">
      <w:pPr>
        <w:widowControl w:val="0"/>
        <w:autoSpaceDE w:val="0"/>
        <w:autoSpaceDN w:val="0"/>
        <w:adjustRightInd w:val="0"/>
        <w:jc w:val="both"/>
        <w:rPr>
          <w:sz w:val="28"/>
          <w:szCs w:val="28"/>
        </w:rPr>
      </w:pPr>
      <w:bookmarkStart w:id="11" w:name="P153"/>
      <w:bookmarkEnd w:id="11"/>
    </w:p>
    <w:sectPr w:rsidR="00645839" w:rsidRPr="00B04AAE" w:rsidSect="006B08CF">
      <w:headerReference w:type="default" r:id="rId16"/>
      <w:footerReference w:type="default" r:id="rId17"/>
      <w:pgSz w:w="16838" w:h="11906" w:orient="landscape"/>
      <w:pgMar w:top="851" w:right="962" w:bottom="284" w:left="1134" w:header="709" w:footer="9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64E" w:rsidRDefault="0099364E">
      <w:r>
        <w:separator/>
      </w:r>
    </w:p>
  </w:endnote>
  <w:endnote w:type="continuationSeparator" w:id="0">
    <w:p w:rsidR="0099364E" w:rsidRDefault="0099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C3" w:rsidRPr="00FB65D9" w:rsidRDefault="0099364E" w:rsidP="00FB65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64E" w:rsidRDefault="0099364E">
      <w:r>
        <w:separator/>
      </w:r>
    </w:p>
  </w:footnote>
  <w:footnote w:type="continuationSeparator" w:id="0">
    <w:p w:rsidR="0099364E" w:rsidRDefault="00993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61" w:rsidRDefault="00D47E61" w:rsidP="008002FC">
    <w:pPr>
      <w:pStyle w:val="a3"/>
      <w:jc w:val="center"/>
    </w:pPr>
    <w:r>
      <w:fldChar w:fldCharType="begin"/>
    </w:r>
    <w:r>
      <w:instrText xml:space="preserve"> PAGE   \* MERGEFORMAT </w:instrText>
    </w:r>
    <w:r>
      <w:fldChar w:fldCharType="separate"/>
    </w:r>
    <w:r w:rsidR="00943FD7">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61" w:rsidRDefault="00D47E61">
    <w:pPr>
      <w:pStyle w:val="a3"/>
      <w:jc w:val="center"/>
    </w:pPr>
  </w:p>
  <w:p w:rsidR="00D47E61" w:rsidRDefault="00D47E61">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250046"/>
      <w:docPartObj>
        <w:docPartGallery w:val="Page Numbers (Top of Page)"/>
        <w:docPartUnique/>
      </w:docPartObj>
    </w:sdtPr>
    <w:sdtEndPr/>
    <w:sdtContent>
      <w:p w:rsidR="00FB65D9" w:rsidRDefault="00265896">
        <w:pPr>
          <w:pStyle w:val="a3"/>
          <w:jc w:val="center"/>
        </w:pPr>
        <w:r>
          <w:fldChar w:fldCharType="begin"/>
        </w:r>
        <w:r>
          <w:instrText>PAGE   \* MERGEFORMAT</w:instrText>
        </w:r>
        <w:r>
          <w:fldChar w:fldCharType="separate"/>
        </w:r>
        <w:r w:rsidR="00943FD7">
          <w:rPr>
            <w:noProof/>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75pt;height:18pt;visibility:visible;mso-wrap-style:square" o:bullet="t">
        <v:imagedata r:id="rId1" o:title=""/>
      </v:shape>
    </w:pict>
  </w:numPicBullet>
  <w:numPicBullet w:numPicBulletId="1">
    <w:pict>
      <v:shape id="_x0000_i1034" type="#_x0000_t75" style="width:24pt;height:18pt;visibility:visible;mso-wrap-style:square" o:bullet="t">
        <v:imagedata r:id="rId2" o:title=""/>
      </v:shape>
    </w:pict>
  </w:numPicBullet>
  <w:numPicBullet w:numPicBulletId="2">
    <w:pict>
      <v:shape id="_x0000_i1035" type="#_x0000_t75" style="width:21.75pt;height:18pt;visibility:visible" o:bullet="t">
        <v:imagedata r:id="rId3" o:title=""/>
      </v:shape>
    </w:pict>
  </w:numPicBullet>
  <w:numPicBullet w:numPicBulletId="3">
    <w:pict>
      <v:shape id="_x0000_i1036" type="#_x0000_t75" style="width:20.25pt;height:18.75pt;visibility:visible;mso-wrap-style:square" o:bullet="t">
        <v:imagedata r:id="rId4" o:title=""/>
      </v:shape>
    </w:pict>
  </w:numPicBullet>
  <w:numPicBullet w:numPicBulletId="4">
    <w:pict>
      <v:shape id="_x0000_i1037" type="#_x0000_t75" style="width:17.25pt;height:18pt;visibility:visible;mso-wrap-style:square" o:bullet="t">
        <v:imagedata r:id="rId5" o:title=""/>
      </v:shape>
    </w:pict>
  </w:numPicBullet>
  <w:numPicBullet w:numPicBulletId="5">
    <w:pict>
      <v:shape id="_x0000_i1038" type="#_x0000_t75" style="width:24pt;height:18pt;visibility:visible;mso-wrap-style:square" o:bullet="t">
        <v:imagedata r:id="rId6" o:title=""/>
      </v:shape>
    </w:pict>
  </w:numPicBullet>
  <w:numPicBullet w:numPicBulletId="6">
    <w:pict>
      <v:shape id="_x0000_i1039" type="#_x0000_t75" style="width:27pt;height:18pt;visibility:visible;mso-wrap-style:square" o:bullet="t">
        <v:imagedata r:id="rId7" o:title=""/>
      </v:shape>
    </w:pict>
  </w:numPicBullet>
  <w:abstractNum w:abstractNumId="0">
    <w:nsid w:val="00000002"/>
    <w:multiLevelType w:val="multilevel"/>
    <w:tmpl w:val="00000002"/>
    <w:name w:val="WW8Num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23702A2B"/>
    <w:multiLevelType w:val="multilevel"/>
    <w:tmpl w:val="E24E58B0"/>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
    <w:nsid w:val="308D4AD4"/>
    <w:multiLevelType w:val="hybridMultilevel"/>
    <w:tmpl w:val="69A2FB4A"/>
    <w:lvl w:ilvl="0" w:tplc="0706F25A">
      <w:start w:val="1"/>
      <w:numFmt w:val="bullet"/>
      <w:lvlText w:val=""/>
      <w:lvlPicBulletId w:val="2"/>
      <w:lvlJc w:val="left"/>
      <w:pPr>
        <w:tabs>
          <w:tab w:val="num" w:pos="1260"/>
        </w:tabs>
        <w:ind w:left="1260" w:hanging="360"/>
      </w:pPr>
      <w:rPr>
        <w:rFonts w:ascii="Symbol" w:hAnsi="Symbol" w:hint="default"/>
        <w:sz w:val="28"/>
        <w:szCs w:val="28"/>
      </w:rPr>
    </w:lvl>
    <w:lvl w:ilvl="1" w:tplc="0CD0051E" w:tentative="1">
      <w:start w:val="1"/>
      <w:numFmt w:val="bullet"/>
      <w:lvlText w:val=""/>
      <w:lvlJc w:val="left"/>
      <w:pPr>
        <w:tabs>
          <w:tab w:val="num" w:pos="1980"/>
        </w:tabs>
        <w:ind w:left="1980" w:hanging="360"/>
      </w:pPr>
      <w:rPr>
        <w:rFonts w:ascii="Symbol" w:hAnsi="Symbol" w:hint="default"/>
      </w:rPr>
    </w:lvl>
    <w:lvl w:ilvl="2" w:tplc="C1BE4DD4" w:tentative="1">
      <w:start w:val="1"/>
      <w:numFmt w:val="bullet"/>
      <w:lvlText w:val=""/>
      <w:lvlJc w:val="left"/>
      <w:pPr>
        <w:tabs>
          <w:tab w:val="num" w:pos="2700"/>
        </w:tabs>
        <w:ind w:left="2700" w:hanging="360"/>
      </w:pPr>
      <w:rPr>
        <w:rFonts w:ascii="Symbol" w:hAnsi="Symbol" w:hint="default"/>
      </w:rPr>
    </w:lvl>
    <w:lvl w:ilvl="3" w:tplc="1B284E72" w:tentative="1">
      <w:start w:val="1"/>
      <w:numFmt w:val="bullet"/>
      <w:lvlText w:val=""/>
      <w:lvlJc w:val="left"/>
      <w:pPr>
        <w:tabs>
          <w:tab w:val="num" w:pos="3420"/>
        </w:tabs>
        <w:ind w:left="3420" w:hanging="360"/>
      </w:pPr>
      <w:rPr>
        <w:rFonts w:ascii="Symbol" w:hAnsi="Symbol" w:hint="default"/>
      </w:rPr>
    </w:lvl>
    <w:lvl w:ilvl="4" w:tplc="EEB42B62" w:tentative="1">
      <w:start w:val="1"/>
      <w:numFmt w:val="bullet"/>
      <w:lvlText w:val=""/>
      <w:lvlJc w:val="left"/>
      <w:pPr>
        <w:tabs>
          <w:tab w:val="num" w:pos="4140"/>
        </w:tabs>
        <w:ind w:left="4140" w:hanging="360"/>
      </w:pPr>
      <w:rPr>
        <w:rFonts w:ascii="Symbol" w:hAnsi="Symbol" w:hint="default"/>
      </w:rPr>
    </w:lvl>
    <w:lvl w:ilvl="5" w:tplc="A2C881DE" w:tentative="1">
      <w:start w:val="1"/>
      <w:numFmt w:val="bullet"/>
      <w:lvlText w:val=""/>
      <w:lvlJc w:val="left"/>
      <w:pPr>
        <w:tabs>
          <w:tab w:val="num" w:pos="4860"/>
        </w:tabs>
        <w:ind w:left="4860" w:hanging="360"/>
      </w:pPr>
      <w:rPr>
        <w:rFonts w:ascii="Symbol" w:hAnsi="Symbol" w:hint="default"/>
      </w:rPr>
    </w:lvl>
    <w:lvl w:ilvl="6" w:tplc="A8CAE616" w:tentative="1">
      <w:start w:val="1"/>
      <w:numFmt w:val="bullet"/>
      <w:lvlText w:val=""/>
      <w:lvlJc w:val="left"/>
      <w:pPr>
        <w:tabs>
          <w:tab w:val="num" w:pos="5580"/>
        </w:tabs>
        <w:ind w:left="5580" w:hanging="360"/>
      </w:pPr>
      <w:rPr>
        <w:rFonts w:ascii="Symbol" w:hAnsi="Symbol" w:hint="default"/>
      </w:rPr>
    </w:lvl>
    <w:lvl w:ilvl="7" w:tplc="8E50F814" w:tentative="1">
      <w:start w:val="1"/>
      <w:numFmt w:val="bullet"/>
      <w:lvlText w:val=""/>
      <w:lvlJc w:val="left"/>
      <w:pPr>
        <w:tabs>
          <w:tab w:val="num" w:pos="6300"/>
        </w:tabs>
        <w:ind w:left="6300" w:hanging="360"/>
      </w:pPr>
      <w:rPr>
        <w:rFonts w:ascii="Symbol" w:hAnsi="Symbol" w:hint="default"/>
      </w:rPr>
    </w:lvl>
    <w:lvl w:ilvl="8" w:tplc="A3DA7D34" w:tentative="1">
      <w:start w:val="1"/>
      <w:numFmt w:val="bullet"/>
      <w:lvlText w:val=""/>
      <w:lvlJc w:val="left"/>
      <w:pPr>
        <w:tabs>
          <w:tab w:val="num" w:pos="7020"/>
        </w:tabs>
        <w:ind w:left="7020" w:hanging="360"/>
      </w:pPr>
      <w:rPr>
        <w:rFonts w:ascii="Symbol" w:hAnsi="Symbol" w:hint="default"/>
      </w:rPr>
    </w:lvl>
  </w:abstractNum>
  <w:abstractNum w:abstractNumId="3">
    <w:nsid w:val="3A0C0E3D"/>
    <w:multiLevelType w:val="multilevel"/>
    <w:tmpl w:val="0419001F"/>
    <w:numStyleLink w:val="111111"/>
  </w:abstractNum>
  <w:abstractNum w:abstractNumId="4">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59BF3435"/>
    <w:multiLevelType w:val="hybridMultilevel"/>
    <w:tmpl w:val="DE2CB93A"/>
    <w:lvl w:ilvl="0" w:tplc="617648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39"/>
    <w:rsid w:val="0000121A"/>
    <w:rsid w:val="00010E35"/>
    <w:rsid w:val="000129F7"/>
    <w:rsid w:val="0003089E"/>
    <w:rsid w:val="0003149E"/>
    <w:rsid w:val="00055124"/>
    <w:rsid w:val="00055E93"/>
    <w:rsid w:val="000621DB"/>
    <w:rsid w:val="00062DFA"/>
    <w:rsid w:val="00065F5B"/>
    <w:rsid w:val="000669A3"/>
    <w:rsid w:val="000750AA"/>
    <w:rsid w:val="00090AD5"/>
    <w:rsid w:val="00090FB6"/>
    <w:rsid w:val="000926A9"/>
    <w:rsid w:val="00093DA0"/>
    <w:rsid w:val="0009537D"/>
    <w:rsid w:val="000B4E5D"/>
    <w:rsid w:val="000C06D2"/>
    <w:rsid w:val="000C136D"/>
    <w:rsid w:val="000C500D"/>
    <w:rsid w:val="000C73F2"/>
    <w:rsid w:val="000D4972"/>
    <w:rsid w:val="000E6935"/>
    <w:rsid w:val="000F6F3F"/>
    <w:rsid w:val="00102E4D"/>
    <w:rsid w:val="00110861"/>
    <w:rsid w:val="001152DB"/>
    <w:rsid w:val="00120611"/>
    <w:rsid w:val="0012379C"/>
    <w:rsid w:val="00134727"/>
    <w:rsid w:val="00143A4B"/>
    <w:rsid w:val="0014794C"/>
    <w:rsid w:val="00154983"/>
    <w:rsid w:val="0016552C"/>
    <w:rsid w:val="001849C8"/>
    <w:rsid w:val="00192DD9"/>
    <w:rsid w:val="001A007F"/>
    <w:rsid w:val="001A7149"/>
    <w:rsid w:val="001B747A"/>
    <w:rsid w:val="001C365D"/>
    <w:rsid w:val="001C3850"/>
    <w:rsid w:val="001C50D8"/>
    <w:rsid w:val="001D62E8"/>
    <w:rsid w:val="001D7E9B"/>
    <w:rsid w:val="001F01E2"/>
    <w:rsid w:val="00201D9F"/>
    <w:rsid w:val="002108C0"/>
    <w:rsid w:val="0021388B"/>
    <w:rsid w:val="00221844"/>
    <w:rsid w:val="0022477D"/>
    <w:rsid w:val="00227A9A"/>
    <w:rsid w:val="002360BE"/>
    <w:rsid w:val="00243FC1"/>
    <w:rsid w:val="002541BE"/>
    <w:rsid w:val="00256D8E"/>
    <w:rsid w:val="00265896"/>
    <w:rsid w:val="00266F95"/>
    <w:rsid w:val="00287D40"/>
    <w:rsid w:val="00293A2D"/>
    <w:rsid w:val="00296081"/>
    <w:rsid w:val="0029715E"/>
    <w:rsid w:val="002A5DDF"/>
    <w:rsid w:val="002B4021"/>
    <w:rsid w:val="002D699A"/>
    <w:rsid w:val="002E44CA"/>
    <w:rsid w:val="002E48AC"/>
    <w:rsid w:val="002F4130"/>
    <w:rsid w:val="00312019"/>
    <w:rsid w:val="00313CD9"/>
    <w:rsid w:val="00316EDC"/>
    <w:rsid w:val="00322302"/>
    <w:rsid w:val="0032293C"/>
    <w:rsid w:val="003234D7"/>
    <w:rsid w:val="00323E64"/>
    <w:rsid w:val="00324FC6"/>
    <w:rsid w:val="00326D86"/>
    <w:rsid w:val="00336188"/>
    <w:rsid w:val="003400FF"/>
    <w:rsid w:val="00341EB8"/>
    <w:rsid w:val="00350DF1"/>
    <w:rsid w:val="003612F5"/>
    <w:rsid w:val="00364355"/>
    <w:rsid w:val="00364F51"/>
    <w:rsid w:val="003746CA"/>
    <w:rsid w:val="00375E04"/>
    <w:rsid w:val="00376C08"/>
    <w:rsid w:val="00385D02"/>
    <w:rsid w:val="00387CAF"/>
    <w:rsid w:val="00387DE1"/>
    <w:rsid w:val="003A2881"/>
    <w:rsid w:val="003A5E38"/>
    <w:rsid w:val="003B17DA"/>
    <w:rsid w:val="003B2B31"/>
    <w:rsid w:val="003C5F5D"/>
    <w:rsid w:val="003D4C1D"/>
    <w:rsid w:val="003E2371"/>
    <w:rsid w:val="003E47D6"/>
    <w:rsid w:val="003E679B"/>
    <w:rsid w:val="003F0CCE"/>
    <w:rsid w:val="003F3E4B"/>
    <w:rsid w:val="00405F4A"/>
    <w:rsid w:val="004073C8"/>
    <w:rsid w:val="004101BB"/>
    <w:rsid w:val="004111C9"/>
    <w:rsid w:val="0042409E"/>
    <w:rsid w:val="00424728"/>
    <w:rsid w:val="0043103E"/>
    <w:rsid w:val="00432B62"/>
    <w:rsid w:val="004365F3"/>
    <w:rsid w:val="00440D21"/>
    <w:rsid w:val="00453B9A"/>
    <w:rsid w:val="00467370"/>
    <w:rsid w:val="00473590"/>
    <w:rsid w:val="004B438A"/>
    <w:rsid w:val="004C3940"/>
    <w:rsid w:val="004D546A"/>
    <w:rsid w:val="004D690C"/>
    <w:rsid w:val="004D6A18"/>
    <w:rsid w:val="004E0334"/>
    <w:rsid w:val="004E12AC"/>
    <w:rsid w:val="004E20B1"/>
    <w:rsid w:val="004E70A2"/>
    <w:rsid w:val="004F4EC7"/>
    <w:rsid w:val="004F6332"/>
    <w:rsid w:val="005101F2"/>
    <w:rsid w:val="00516177"/>
    <w:rsid w:val="00520BB0"/>
    <w:rsid w:val="005254F6"/>
    <w:rsid w:val="0054026B"/>
    <w:rsid w:val="00540F3A"/>
    <w:rsid w:val="0054144C"/>
    <w:rsid w:val="005429FF"/>
    <w:rsid w:val="005434FF"/>
    <w:rsid w:val="00545BD6"/>
    <w:rsid w:val="00553C07"/>
    <w:rsid w:val="00560DC4"/>
    <w:rsid w:val="0057161D"/>
    <w:rsid w:val="005906D1"/>
    <w:rsid w:val="00591B93"/>
    <w:rsid w:val="00593D06"/>
    <w:rsid w:val="00594C60"/>
    <w:rsid w:val="005A23BD"/>
    <w:rsid w:val="005B19E8"/>
    <w:rsid w:val="005C3DBD"/>
    <w:rsid w:val="005C57A6"/>
    <w:rsid w:val="005D0497"/>
    <w:rsid w:val="005D45CA"/>
    <w:rsid w:val="005D66A0"/>
    <w:rsid w:val="005F0586"/>
    <w:rsid w:val="005F1413"/>
    <w:rsid w:val="005F3E9D"/>
    <w:rsid w:val="00600B4A"/>
    <w:rsid w:val="00607037"/>
    <w:rsid w:val="00610442"/>
    <w:rsid w:val="00623AF7"/>
    <w:rsid w:val="00624CBE"/>
    <w:rsid w:val="00631873"/>
    <w:rsid w:val="00634D75"/>
    <w:rsid w:val="006356D5"/>
    <w:rsid w:val="006421A1"/>
    <w:rsid w:val="00645839"/>
    <w:rsid w:val="00646553"/>
    <w:rsid w:val="0066546E"/>
    <w:rsid w:val="00666A67"/>
    <w:rsid w:val="00671CBC"/>
    <w:rsid w:val="0068370B"/>
    <w:rsid w:val="00683A90"/>
    <w:rsid w:val="00684E6E"/>
    <w:rsid w:val="0069016F"/>
    <w:rsid w:val="00693B65"/>
    <w:rsid w:val="006A0D35"/>
    <w:rsid w:val="006B08CF"/>
    <w:rsid w:val="006B0B73"/>
    <w:rsid w:val="006B4A0F"/>
    <w:rsid w:val="006D270E"/>
    <w:rsid w:val="006D78F7"/>
    <w:rsid w:val="006E319F"/>
    <w:rsid w:val="006E6480"/>
    <w:rsid w:val="006E66D8"/>
    <w:rsid w:val="006E7A79"/>
    <w:rsid w:val="00705CCA"/>
    <w:rsid w:val="00715506"/>
    <w:rsid w:val="00717F99"/>
    <w:rsid w:val="00734365"/>
    <w:rsid w:val="007356FD"/>
    <w:rsid w:val="00736981"/>
    <w:rsid w:val="0075005B"/>
    <w:rsid w:val="0076778E"/>
    <w:rsid w:val="00770667"/>
    <w:rsid w:val="00783542"/>
    <w:rsid w:val="007A27E5"/>
    <w:rsid w:val="007A638F"/>
    <w:rsid w:val="007C1DE0"/>
    <w:rsid w:val="007C4E0A"/>
    <w:rsid w:val="007D2B03"/>
    <w:rsid w:val="007D5E8A"/>
    <w:rsid w:val="007D6546"/>
    <w:rsid w:val="008002FC"/>
    <w:rsid w:val="0080264E"/>
    <w:rsid w:val="00804EF2"/>
    <w:rsid w:val="00815289"/>
    <w:rsid w:val="00817D41"/>
    <w:rsid w:val="00817DD6"/>
    <w:rsid w:val="00827E70"/>
    <w:rsid w:val="00831234"/>
    <w:rsid w:val="00840ED2"/>
    <w:rsid w:val="008448AF"/>
    <w:rsid w:val="00847409"/>
    <w:rsid w:val="00857A32"/>
    <w:rsid w:val="008600EA"/>
    <w:rsid w:val="00867A00"/>
    <w:rsid w:val="0087434A"/>
    <w:rsid w:val="008838A5"/>
    <w:rsid w:val="00886524"/>
    <w:rsid w:val="00894660"/>
    <w:rsid w:val="00895B05"/>
    <w:rsid w:val="008B2254"/>
    <w:rsid w:val="008D2649"/>
    <w:rsid w:val="008D5D82"/>
    <w:rsid w:val="008E74D0"/>
    <w:rsid w:val="008F2C0E"/>
    <w:rsid w:val="008F2C99"/>
    <w:rsid w:val="008F3444"/>
    <w:rsid w:val="0090174E"/>
    <w:rsid w:val="00912AF9"/>
    <w:rsid w:val="009232C5"/>
    <w:rsid w:val="00932ED8"/>
    <w:rsid w:val="00943FD7"/>
    <w:rsid w:val="00961939"/>
    <w:rsid w:val="009629C4"/>
    <w:rsid w:val="00966653"/>
    <w:rsid w:val="00972260"/>
    <w:rsid w:val="009863D7"/>
    <w:rsid w:val="0099361D"/>
    <w:rsid w:val="0099364E"/>
    <w:rsid w:val="009A15B1"/>
    <w:rsid w:val="009A3C50"/>
    <w:rsid w:val="009B5A7B"/>
    <w:rsid w:val="009C6C7F"/>
    <w:rsid w:val="009D270F"/>
    <w:rsid w:val="009D4D53"/>
    <w:rsid w:val="009E1D36"/>
    <w:rsid w:val="009E24CB"/>
    <w:rsid w:val="009E39A8"/>
    <w:rsid w:val="009E49F0"/>
    <w:rsid w:val="009E4DF1"/>
    <w:rsid w:val="009F2D11"/>
    <w:rsid w:val="009F63E1"/>
    <w:rsid w:val="009F6C3F"/>
    <w:rsid w:val="009F7B97"/>
    <w:rsid w:val="00A03439"/>
    <w:rsid w:val="00A140C2"/>
    <w:rsid w:val="00A30DED"/>
    <w:rsid w:val="00A33A88"/>
    <w:rsid w:val="00A33C49"/>
    <w:rsid w:val="00A415E7"/>
    <w:rsid w:val="00A44BBB"/>
    <w:rsid w:val="00A46AE7"/>
    <w:rsid w:val="00A503F8"/>
    <w:rsid w:val="00A52A0A"/>
    <w:rsid w:val="00A615BD"/>
    <w:rsid w:val="00A62D15"/>
    <w:rsid w:val="00A65B92"/>
    <w:rsid w:val="00A71434"/>
    <w:rsid w:val="00A80C3A"/>
    <w:rsid w:val="00A813F7"/>
    <w:rsid w:val="00A8273A"/>
    <w:rsid w:val="00A85030"/>
    <w:rsid w:val="00A94336"/>
    <w:rsid w:val="00AA553A"/>
    <w:rsid w:val="00AD365E"/>
    <w:rsid w:val="00AE1C06"/>
    <w:rsid w:val="00AF4E1C"/>
    <w:rsid w:val="00B0088E"/>
    <w:rsid w:val="00B0575D"/>
    <w:rsid w:val="00B128B5"/>
    <w:rsid w:val="00B22C49"/>
    <w:rsid w:val="00B3423C"/>
    <w:rsid w:val="00B404DA"/>
    <w:rsid w:val="00B62961"/>
    <w:rsid w:val="00B72C39"/>
    <w:rsid w:val="00B73CBB"/>
    <w:rsid w:val="00B82270"/>
    <w:rsid w:val="00B905CD"/>
    <w:rsid w:val="00B91941"/>
    <w:rsid w:val="00B954F2"/>
    <w:rsid w:val="00B95BD2"/>
    <w:rsid w:val="00BA72C8"/>
    <w:rsid w:val="00BC2EBE"/>
    <w:rsid w:val="00BC7BC4"/>
    <w:rsid w:val="00BE3225"/>
    <w:rsid w:val="00C1303D"/>
    <w:rsid w:val="00C1395C"/>
    <w:rsid w:val="00C13C8F"/>
    <w:rsid w:val="00C15078"/>
    <w:rsid w:val="00C168D2"/>
    <w:rsid w:val="00C24B60"/>
    <w:rsid w:val="00C24ECA"/>
    <w:rsid w:val="00C318FB"/>
    <w:rsid w:val="00C32E43"/>
    <w:rsid w:val="00C459E6"/>
    <w:rsid w:val="00C45CBB"/>
    <w:rsid w:val="00C46ABD"/>
    <w:rsid w:val="00C52A11"/>
    <w:rsid w:val="00C65B4D"/>
    <w:rsid w:val="00C77D16"/>
    <w:rsid w:val="00C8011E"/>
    <w:rsid w:val="00C86B2C"/>
    <w:rsid w:val="00C879AB"/>
    <w:rsid w:val="00C942DB"/>
    <w:rsid w:val="00CA3F36"/>
    <w:rsid w:val="00CA6A38"/>
    <w:rsid w:val="00CA6AC4"/>
    <w:rsid w:val="00CB1396"/>
    <w:rsid w:val="00CB65F8"/>
    <w:rsid w:val="00CC1737"/>
    <w:rsid w:val="00CC26F2"/>
    <w:rsid w:val="00CC3837"/>
    <w:rsid w:val="00CD179A"/>
    <w:rsid w:val="00CD5472"/>
    <w:rsid w:val="00CD640E"/>
    <w:rsid w:val="00CD6E2A"/>
    <w:rsid w:val="00CE0037"/>
    <w:rsid w:val="00CE4222"/>
    <w:rsid w:val="00CE4D9C"/>
    <w:rsid w:val="00CF0170"/>
    <w:rsid w:val="00D15050"/>
    <w:rsid w:val="00D15F21"/>
    <w:rsid w:val="00D16ABA"/>
    <w:rsid w:val="00D20465"/>
    <w:rsid w:val="00D2243D"/>
    <w:rsid w:val="00D33642"/>
    <w:rsid w:val="00D355DD"/>
    <w:rsid w:val="00D47E61"/>
    <w:rsid w:val="00D60D65"/>
    <w:rsid w:val="00D61228"/>
    <w:rsid w:val="00D779A2"/>
    <w:rsid w:val="00D80F6C"/>
    <w:rsid w:val="00D96CD8"/>
    <w:rsid w:val="00DA535D"/>
    <w:rsid w:val="00DC3796"/>
    <w:rsid w:val="00DE74D2"/>
    <w:rsid w:val="00DF54E4"/>
    <w:rsid w:val="00E00AB2"/>
    <w:rsid w:val="00E138D1"/>
    <w:rsid w:val="00E17EBB"/>
    <w:rsid w:val="00E227D8"/>
    <w:rsid w:val="00E3041F"/>
    <w:rsid w:val="00E31FE0"/>
    <w:rsid w:val="00E4286D"/>
    <w:rsid w:val="00E442E1"/>
    <w:rsid w:val="00E465D4"/>
    <w:rsid w:val="00E46923"/>
    <w:rsid w:val="00E53A83"/>
    <w:rsid w:val="00E549CD"/>
    <w:rsid w:val="00E72B63"/>
    <w:rsid w:val="00E83276"/>
    <w:rsid w:val="00E85A86"/>
    <w:rsid w:val="00E9043E"/>
    <w:rsid w:val="00E95A7F"/>
    <w:rsid w:val="00EA16A3"/>
    <w:rsid w:val="00EA4A69"/>
    <w:rsid w:val="00EA7ACB"/>
    <w:rsid w:val="00ED018C"/>
    <w:rsid w:val="00ED0967"/>
    <w:rsid w:val="00ED3CA5"/>
    <w:rsid w:val="00ED453B"/>
    <w:rsid w:val="00EE44CB"/>
    <w:rsid w:val="00EE62D3"/>
    <w:rsid w:val="00EF379D"/>
    <w:rsid w:val="00F16E49"/>
    <w:rsid w:val="00F2127F"/>
    <w:rsid w:val="00F25A7A"/>
    <w:rsid w:val="00F27B2F"/>
    <w:rsid w:val="00F30111"/>
    <w:rsid w:val="00F52BAD"/>
    <w:rsid w:val="00F53EBA"/>
    <w:rsid w:val="00F63B0D"/>
    <w:rsid w:val="00F65652"/>
    <w:rsid w:val="00F87684"/>
    <w:rsid w:val="00F901E2"/>
    <w:rsid w:val="00F92D5D"/>
    <w:rsid w:val="00F9407D"/>
    <w:rsid w:val="00F95C2B"/>
    <w:rsid w:val="00F96AC9"/>
    <w:rsid w:val="00F97BA3"/>
    <w:rsid w:val="00FA0811"/>
    <w:rsid w:val="00FA28F5"/>
    <w:rsid w:val="00FB0FD9"/>
    <w:rsid w:val="00FB2AC6"/>
    <w:rsid w:val="00FB520A"/>
    <w:rsid w:val="00FC4462"/>
    <w:rsid w:val="00FC7952"/>
    <w:rsid w:val="00FD3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E2CEA-E879-4754-81B1-66EBE493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52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60D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839"/>
    <w:pPr>
      <w:tabs>
        <w:tab w:val="center" w:pos="4677"/>
        <w:tab w:val="right" w:pos="9355"/>
      </w:tabs>
    </w:pPr>
  </w:style>
  <w:style w:type="character" w:customStyle="1" w:styleId="a4">
    <w:name w:val="Верхний колонтитул Знак"/>
    <w:basedOn w:val="a0"/>
    <w:link w:val="a3"/>
    <w:uiPriority w:val="99"/>
    <w:rsid w:val="0064583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45839"/>
    <w:pPr>
      <w:tabs>
        <w:tab w:val="center" w:pos="4677"/>
        <w:tab w:val="right" w:pos="9355"/>
      </w:tabs>
    </w:pPr>
  </w:style>
  <w:style w:type="character" w:customStyle="1" w:styleId="a6">
    <w:name w:val="Нижний колонтитул Знак"/>
    <w:basedOn w:val="a0"/>
    <w:link w:val="a5"/>
    <w:uiPriority w:val="99"/>
    <w:rsid w:val="00645839"/>
    <w:rPr>
      <w:rFonts w:ascii="Times New Roman" w:eastAsia="Times New Roman" w:hAnsi="Times New Roman" w:cs="Times New Roman"/>
      <w:sz w:val="20"/>
      <w:szCs w:val="20"/>
      <w:lang w:eastAsia="ru-RU"/>
    </w:rPr>
  </w:style>
  <w:style w:type="paragraph" w:customStyle="1" w:styleId="ConsPlusTitle">
    <w:name w:val="ConsPlusTitle"/>
    <w:uiPriority w:val="99"/>
    <w:rsid w:val="006458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645839"/>
    <w:rPr>
      <w:rFonts w:ascii="Tahoma" w:hAnsi="Tahoma"/>
      <w:sz w:val="16"/>
      <w:szCs w:val="16"/>
      <w:lang w:val="x-none" w:eastAsia="x-none"/>
    </w:rPr>
  </w:style>
  <w:style w:type="character" w:customStyle="1" w:styleId="a8">
    <w:name w:val="Текст выноски Знак"/>
    <w:basedOn w:val="a0"/>
    <w:link w:val="a7"/>
    <w:uiPriority w:val="99"/>
    <w:semiHidden/>
    <w:rsid w:val="00645839"/>
    <w:rPr>
      <w:rFonts w:ascii="Tahoma" w:eastAsia="Times New Roman" w:hAnsi="Tahoma" w:cs="Times New Roman"/>
      <w:sz w:val="16"/>
      <w:szCs w:val="16"/>
      <w:lang w:val="x-none" w:eastAsia="x-none"/>
    </w:rPr>
  </w:style>
  <w:style w:type="paragraph" w:styleId="a9">
    <w:name w:val="List Paragraph"/>
    <w:basedOn w:val="a"/>
    <w:uiPriority w:val="34"/>
    <w:qFormat/>
    <w:rsid w:val="00645839"/>
    <w:pPr>
      <w:spacing w:after="200" w:line="276" w:lineRule="auto"/>
      <w:ind w:left="720"/>
      <w:contextualSpacing/>
    </w:pPr>
    <w:rPr>
      <w:rFonts w:ascii="Calibri" w:eastAsia="Calibri" w:hAnsi="Calibri"/>
      <w:sz w:val="22"/>
      <w:szCs w:val="22"/>
      <w:lang w:eastAsia="en-US"/>
    </w:rPr>
  </w:style>
  <w:style w:type="numbering" w:styleId="111111">
    <w:name w:val="Outline List 2"/>
    <w:basedOn w:val="a2"/>
    <w:rsid w:val="00645839"/>
    <w:pPr>
      <w:numPr>
        <w:numId w:val="3"/>
      </w:numPr>
    </w:pPr>
  </w:style>
  <w:style w:type="character" w:styleId="aa">
    <w:name w:val="Hyperlink"/>
    <w:uiPriority w:val="99"/>
    <w:unhideWhenUsed/>
    <w:rsid w:val="00645839"/>
    <w:rPr>
      <w:color w:val="0000FF"/>
      <w:u w:val="single"/>
    </w:rPr>
  </w:style>
  <w:style w:type="paragraph" w:styleId="ab">
    <w:name w:val="No Spacing"/>
    <w:uiPriority w:val="1"/>
    <w:qFormat/>
    <w:rsid w:val="00645839"/>
    <w:pPr>
      <w:spacing w:after="0" w:line="240" w:lineRule="auto"/>
    </w:pPr>
    <w:rPr>
      <w:rFonts w:ascii="Calibri" w:eastAsia="Calibri" w:hAnsi="Calibri" w:cs="Times New Roman"/>
    </w:rPr>
  </w:style>
  <w:style w:type="table" w:styleId="ac">
    <w:name w:val="Table Grid"/>
    <w:basedOn w:val="a1"/>
    <w:uiPriority w:val="59"/>
    <w:rsid w:val="00645839"/>
    <w:pPr>
      <w:spacing w:after="0" w:line="240" w:lineRule="auto"/>
    </w:pPr>
    <w:rPr>
      <w:rFonts w:ascii="Times New Roman" w:eastAsia="Courier New"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4583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6458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45839"/>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
    <w:rsid w:val="00560DC4"/>
    <w:rPr>
      <w:rFonts w:asciiTheme="majorHAnsi" w:eastAsiaTheme="majorEastAsia" w:hAnsiTheme="majorHAnsi" w:cstheme="majorBidi"/>
      <w:b/>
      <w:bCs/>
      <w:color w:val="365F91" w:themeColor="accent1" w:themeShade="BF"/>
      <w:sz w:val="28"/>
      <w:szCs w:val="28"/>
      <w:lang w:eastAsia="ru-RU"/>
    </w:rPr>
  </w:style>
  <w:style w:type="character" w:styleId="ad">
    <w:name w:val="Placeholder Text"/>
    <w:basedOn w:val="a0"/>
    <w:uiPriority w:val="99"/>
    <w:semiHidden/>
    <w:rsid w:val="00D336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C2DBB719CA18AC0D0493030978E041D1FD624E55FD004BAB93DB2F09425C2A29FCAB60C21C41CP8y7H" TargetMode="External"/><Relationship Id="rId13" Type="http://schemas.openxmlformats.org/officeDocument/2006/relationships/hyperlink" Target="consultantplus://offline/ref=CC5ABD5693B8FA91776D907BA152577892ECAAB0B1B4B71ED3A84F82A4g9x5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C5ABD5693B8FA91776D907BA152577892ECAEB3B7B2B71ED3A84F82A4g9x5F" TargetMode="External"/><Relationship Id="rId10" Type="http://schemas.openxmlformats.org/officeDocument/2006/relationships/hyperlink" Target="consultantplus://offline/ref=CC5ABD5693B8FA91776D907BA152577892ECAAB0B1B4B71ED3A84F82A4g9x5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C5ABD5693B8FA91776D907BA152577892EDA9B6B8B7B71ED3A84F82A4957D8EC7F8D0342B06DF3Cg8x6F" TargetMode="External"/><Relationship Id="rId14" Type="http://schemas.openxmlformats.org/officeDocument/2006/relationships/hyperlink" Target="consultantplus://offline/ref=CC5ABD5693B8FA91776D907BA152577892ECAAB0B1B4B71ED3A84F82A4g9x5F"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A25E7-C27F-4F5E-862D-42F46FAE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2925</Words>
  <Characters>16678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 Ольга Михайловна</dc:creator>
  <cp:lastModifiedBy>user</cp:lastModifiedBy>
  <cp:revision>106</cp:revision>
  <cp:lastPrinted>2015-12-04T07:43:00Z</cp:lastPrinted>
  <dcterms:created xsi:type="dcterms:W3CDTF">2015-10-07T10:57:00Z</dcterms:created>
  <dcterms:modified xsi:type="dcterms:W3CDTF">2015-12-28T12:22:00Z</dcterms:modified>
</cp:coreProperties>
</file>