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D8" w:rsidRDefault="00B73AD8" w:rsidP="00D074BF">
      <w:pPr>
        <w:pStyle w:val="a3"/>
        <w:tabs>
          <w:tab w:val="center" w:pos="4677"/>
          <w:tab w:val="left" w:pos="6633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260D2" w:rsidRDefault="00D260D2" w:rsidP="00D074BF">
      <w:pPr>
        <w:pStyle w:val="a3"/>
        <w:tabs>
          <w:tab w:val="center" w:pos="4677"/>
          <w:tab w:val="left" w:pos="6633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1194" w:rsidRPr="00CA09E7" w:rsidRDefault="00E24BA4" w:rsidP="00190423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3B446E" w:rsidRPr="00CA09E7" w:rsidRDefault="00E24BA4" w:rsidP="00310F5E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</w:t>
      </w:r>
      <w:r w:rsidR="003E7850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9602A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окружного</w:t>
      </w:r>
      <w:r w:rsidR="008C2DD3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молодежного</w:t>
      </w:r>
      <w:r w:rsidR="003E7850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B13D6" w:rsidRPr="00CA09E7" w:rsidRDefault="00F9602A" w:rsidP="00310F5E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форума</w:t>
      </w:r>
      <w:r w:rsidR="007760EC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-фестиваля</w:t>
      </w:r>
      <w:r w:rsidR="003B446E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201</w:t>
      </w:r>
      <w:r w:rsidR="00D074BF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3A3724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B446E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году</w:t>
      </w:r>
    </w:p>
    <w:p w:rsidR="007B3597" w:rsidRPr="00CA09E7" w:rsidRDefault="007B3597" w:rsidP="00153709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194" w:rsidRPr="00CA09E7" w:rsidRDefault="00153709" w:rsidP="00153709">
      <w:pPr>
        <w:pStyle w:val="a3"/>
        <w:tabs>
          <w:tab w:val="center" w:pos="4677"/>
          <w:tab w:val="left" w:pos="6633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1. Общие положения</w:t>
      </w:r>
    </w:p>
    <w:p w:rsidR="0073793A" w:rsidRPr="00CA09E7" w:rsidRDefault="00234E62" w:rsidP="00234E62">
      <w:pPr>
        <w:pStyle w:val="ConsPlusNormal"/>
        <w:jc w:val="both"/>
        <w:rPr>
          <w:rFonts w:eastAsia="Times New Roman"/>
        </w:rPr>
      </w:pPr>
      <w:r w:rsidRPr="00CA09E7">
        <w:rPr>
          <w:rFonts w:eastAsia="Times New Roman"/>
        </w:rPr>
        <w:tab/>
      </w:r>
    </w:p>
    <w:p w:rsidR="0073793A" w:rsidRPr="00CA09E7" w:rsidRDefault="00241AA2" w:rsidP="00D11EF9">
      <w:pPr>
        <w:pStyle w:val="ConsPlusNormal"/>
        <w:ind w:firstLine="708"/>
        <w:jc w:val="both"/>
        <w:rPr>
          <w:rFonts w:eastAsia="Times New Roman"/>
        </w:rPr>
      </w:pPr>
      <w:r w:rsidRPr="00CA09E7">
        <w:rPr>
          <w:rFonts w:eastAsia="Times New Roman"/>
        </w:rPr>
        <w:t>1.1</w:t>
      </w:r>
      <w:r w:rsidR="007E6D45" w:rsidRPr="00CA09E7">
        <w:rPr>
          <w:rFonts w:eastAsia="Times New Roman"/>
        </w:rPr>
        <w:t>.</w:t>
      </w:r>
      <w:r w:rsidR="0073793A" w:rsidRPr="00CA09E7">
        <w:rPr>
          <w:rFonts w:eastAsia="Times New Roman"/>
        </w:rPr>
        <w:t xml:space="preserve"> Настоящее Положение определяет цель, задачи, сроки и порядок проведения</w:t>
      </w:r>
      <w:r w:rsidR="007E288F" w:rsidRPr="00CA09E7">
        <w:rPr>
          <w:rFonts w:eastAsia="Times New Roman"/>
        </w:rPr>
        <w:t xml:space="preserve"> </w:t>
      </w:r>
      <w:r w:rsidR="0073793A" w:rsidRPr="00CA09E7">
        <w:rPr>
          <w:rFonts w:eastAsia="Times New Roman"/>
        </w:rPr>
        <w:t>окружного молодежного форума-фестиваля</w:t>
      </w:r>
      <w:r w:rsidR="007E288F" w:rsidRPr="00CA09E7">
        <w:rPr>
          <w:rFonts w:eastAsia="Times New Roman"/>
        </w:rPr>
        <w:t xml:space="preserve"> (далее – Форум)</w:t>
      </w:r>
      <w:r w:rsidR="0073793A" w:rsidRPr="00CA09E7">
        <w:rPr>
          <w:rFonts w:eastAsia="Times New Roman"/>
        </w:rPr>
        <w:t>.</w:t>
      </w:r>
    </w:p>
    <w:p w:rsidR="0073793A" w:rsidRPr="00CA09E7" w:rsidRDefault="00241AA2" w:rsidP="00D11EF9">
      <w:pPr>
        <w:pStyle w:val="ConsPlusNormal"/>
        <w:ind w:firstLine="708"/>
        <w:jc w:val="both"/>
        <w:rPr>
          <w:rFonts w:eastAsia="Times New Roman"/>
        </w:rPr>
      </w:pPr>
      <w:r w:rsidRPr="00CA09E7">
        <w:rPr>
          <w:rFonts w:eastAsia="Times New Roman"/>
        </w:rPr>
        <w:t>1.2</w:t>
      </w:r>
      <w:r w:rsidR="007E6D45" w:rsidRPr="00CA09E7">
        <w:rPr>
          <w:rFonts w:eastAsia="Times New Roman"/>
        </w:rPr>
        <w:t>.</w:t>
      </w:r>
      <w:r w:rsidR="0073793A" w:rsidRPr="00CA09E7">
        <w:rPr>
          <w:rFonts w:eastAsia="Times New Roman"/>
        </w:rPr>
        <w:t> </w:t>
      </w:r>
      <w:r w:rsidR="007E288F" w:rsidRPr="00CA09E7">
        <w:rPr>
          <w:rFonts w:eastAsia="Times New Roman"/>
        </w:rPr>
        <w:t>Форум</w:t>
      </w:r>
      <w:r w:rsidR="00683334" w:rsidRPr="00CA09E7">
        <w:rPr>
          <w:rFonts w:eastAsia="Times New Roman"/>
        </w:rPr>
        <w:t xml:space="preserve"> </w:t>
      </w:r>
      <w:r w:rsidR="0073793A" w:rsidRPr="00CA09E7">
        <w:rPr>
          <w:rFonts w:eastAsia="Times New Roman"/>
        </w:rPr>
        <w:t xml:space="preserve">проводится за счет средств, предусмотренных на реализацию мероприятия 3.3 подпрограммы 3 </w:t>
      </w:r>
      <w:r w:rsidR="0073793A" w:rsidRPr="00CA09E7">
        <w:t>«Профилактика экстремизма»</w:t>
      </w:r>
      <w:r w:rsidR="0073793A" w:rsidRPr="00CA09E7">
        <w:rPr>
          <w:rFonts w:eastAsia="Times New Roman"/>
        </w:rPr>
        <w:t xml:space="preserve">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</w:t>
      </w:r>
      <w:r w:rsidR="007E6D45" w:rsidRPr="00CA09E7">
        <w:rPr>
          <w:rFonts w:eastAsia="Times New Roman"/>
        </w:rPr>
        <w:br/>
      </w:r>
      <w:r w:rsidR="0073793A" w:rsidRPr="00CA09E7">
        <w:rPr>
          <w:rFonts w:eastAsia="Times New Roman"/>
        </w:rPr>
        <w:t>в Ханты-Мансийском автономном округе – Югре в 201</w:t>
      </w:r>
      <w:r w:rsidR="007E6D45" w:rsidRPr="00CA09E7">
        <w:rPr>
          <w:rFonts w:eastAsia="Times New Roman"/>
        </w:rPr>
        <w:t>8-2025</w:t>
      </w:r>
      <w:r w:rsidR="0073793A" w:rsidRPr="00CA09E7">
        <w:rPr>
          <w:rFonts w:eastAsia="Times New Roman"/>
        </w:rPr>
        <w:t xml:space="preserve"> годах</w:t>
      </w:r>
      <w:r w:rsidR="007E6D45" w:rsidRPr="00CA09E7">
        <w:rPr>
          <w:rFonts w:eastAsia="Times New Roman"/>
        </w:rPr>
        <w:t xml:space="preserve"> и на период до 2030 года</w:t>
      </w:r>
      <w:r w:rsidR="0073793A" w:rsidRPr="00CA09E7">
        <w:rPr>
          <w:rFonts w:eastAsia="Times New Roman"/>
        </w:rPr>
        <w:t xml:space="preserve">», утвержденной постановлением Правительства </w:t>
      </w:r>
      <w:r w:rsidR="007E6D45" w:rsidRPr="00CA09E7">
        <w:rPr>
          <w:rFonts w:eastAsia="Times New Roman"/>
        </w:rPr>
        <w:br/>
      </w:r>
      <w:r w:rsidR="0073793A" w:rsidRPr="00CA09E7">
        <w:rPr>
          <w:rFonts w:eastAsia="Times New Roman"/>
        </w:rPr>
        <w:t xml:space="preserve">Ханты-Мансийского автономного округа – Югры от 9 октября 2013 года </w:t>
      </w:r>
      <w:r w:rsidR="007E6D45" w:rsidRPr="00CA09E7">
        <w:rPr>
          <w:rFonts w:eastAsia="Times New Roman"/>
        </w:rPr>
        <w:br/>
      </w:r>
      <w:r w:rsidR="0073793A" w:rsidRPr="00CA09E7">
        <w:rPr>
          <w:rFonts w:eastAsia="Times New Roman"/>
        </w:rPr>
        <w:t>№ 428-п (далее – государственная программа).</w:t>
      </w:r>
    </w:p>
    <w:p w:rsidR="0073793A" w:rsidRPr="00CA09E7" w:rsidRDefault="00241AA2" w:rsidP="00D11EF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93A" w:rsidRPr="00CA09E7">
        <w:rPr>
          <w:rFonts w:ascii="Times New Roman" w:eastAsia="Times New Roman" w:hAnsi="Times New Roman" w:cs="Times New Roman"/>
          <w:sz w:val="28"/>
          <w:szCs w:val="28"/>
        </w:rPr>
        <w:t xml:space="preserve"> Цель </w:t>
      </w:r>
      <w:r w:rsidR="007E288F" w:rsidRPr="00CA09E7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73793A" w:rsidRPr="00CA09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3C8B"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компетенций </w:t>
      </w:r>
      <w:r w:rsidR="00C33C8B" w:rsidRPr="00CA09E7">
        <w:rPr>
          <w:rFonts w:ascii="Times New Roman" w:eastAsia="Times New Roman" w:hAnsi="Times New Roman" w:cs="Times New Roman"/>
          <w:sz w:val="28"/>
          <w:szCs w:val="28"/>
        </w:rPr>
        <w:t>и активизация деятельности</w:t>
      </w:r>
      <w:r w:rsidR="00683334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C8B"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>лидеров</w:t>
      </w:r>
      <w:r w:rsidR="00D11EF9" w:rsidRPr="00CA09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молоде</w:t>
      </w:r>
      <w:r w:rsidR="00C33C8B" w:rsidRPr="00CA09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жных объединений в деятельности </w:t>
      </w:r>
      <w:r w:rsidR="00812E3E" w:rsidRPr="00CA09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обеспечению межнационального и межконфессионального согласия, профилактике экстремизма, </w:t>
      </w:r>
      <w:r w:rsidR="00812E3E"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 лучших практик по реализации проектов в сфере государственной национальной политики</w:t>
      </w:r>
      <w:r w:rsidR="00812E3E" w:rsidRPr="00CA09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Ханты-Мансийского автономного округа – Югры (далее – автономный округ)</w:t>
      </w:r>
      <w:r w:rsidR="00812E3E"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E31" w:rsidRPr="00CA09E7" w:rsidRDefault="00241AA2" w:rsidP="00D11EF9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7E31" w:rsidRPr="00CA09E7">
        <w:rPr>
          <w:rFonts w:ascii="Times New Roman" w:eastAsia="Times New Roman" w:hAnsi="Times New Roman" w:cs="Times New Roman"/>
          <w:sz w:val="28"/>
          <w:szCs w:val="28"/>
        </w:rPr>
        <w:t xml:space="preserve"> Задачи Форума:</w:t>
      </w:r>
    </w:p>
    <w:p w:rsidR="00EC7E31" w:rsidRPr="00CA09E7" w:rsidRDefault="00093E2D" w:rsidP="00D11EF9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C7E31"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эффективных социокультурных технологий преодоления негативных этнических стереотипов в молодежной среде, а также приобретения навыков кросс-культурного общения</w:t>
      </w:r>
      <w:r w:rsidRPr="00CA09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7E31" w:rsidRPr="00CA09E7" w:rsidRDefault="00093E2D" w:rsidP="00D11EF9">
      <w:pPr>
        <w:pStyle w:val="ConsPlusNormal"/>
        <w:ind w:firstLine="708"/>
        <w:jc w:val="both"/>
        <w:rPr>
          <w:color w:val="000000" w:themeColor="text1"/>
        </w:rPr>
      </w:pPr>
      <w:r w:rsidRPr="00CA09E7">
        <w:rPr>
          <w:color w:val="000000" w:themeColor="text1"/>
        </w:rPr>
        <w:t>- </w:t>
      </w:r>
      <w:r w:rsidR="00EC7E31" w:rsidRPr="00CA09E7">
        <w:rPr>
          <w:color w:val="000000" w:themeColor="text1"/>
        </w:rPr>
        <w:t>формирование у молодежи автономного округа общероссийского гражданского самосознания, чувства патриотизма, гражданской ответственности, гордости за нашу страну, воспитание культуры межнационального общения, основанной на толерантности, уважении чести и национального достоинства граждан, духовных и нравст</w:t>
      </w:r>
      <w:r w:rsidR="00917A25" w:rsidRPr="00CA09E7">
        <w:rPr>
          <w:color w:val="000000" w:themeColor="text1"/>
        </w:rPr>
        <w:t>венных ценностей народов России</w:t>
      </w:r>
      <w:r w:rsidR="00B446CD" w:rsidRPr="00CA09E7">
        <w:rPr>
          <w:color w:val="000000" w:themeColor="text1"/>
        </w:rPr>
        <w:t>.</w:t>
      </w:r>
    </w:p>
    <w:p w:rsidR="00D260D2" w:rsidRPr="00CA09E7" w:rsidRDefault="00241AA2" w:rsidP="00D11EF9">
      <w:pPr>
        <w:pStyle w:val="ConsPlusNormal"/>
        <w:ind w:firstLine="708"/>
        <w:jc w:val="both"/>
        <w:rPr>
          <w:rFonts w:eastAsia="Times New Roman"/>
          <w:color w:val="FF0000"/>
        </w:rPr>
      </w:pPr>
      <w:r w:rsidRPr="00CA09E7">
        <w:rPr>
          <w:rFonts w:eastAsia="Times New Roman"/>
          <w:color w:val="000000"/>
        </w:rPr>
        <w:t>1.5</w:t>
      </w:r>
      <w:r w:rsidR="007E6D45" w:rsidRPr="00CA09E7">
        <w:rPr>
          <w:rFonts w:eastAsia="Times New Roman"/>
          <w:color w:val="000000"/>
        </w:rPr>
        <w:t>.</w:t>
      </w:r>
      <w:r w:rsidR="00093E2D" w:rsidRPr="00CA09E7">
        <w:rPr>
          <w:rFonts w:eastAsia="Times New Roman"/>
          <w:color w:val="000000"/>
        </w:rPr>
        <w:t> </w:t>
      </w:r>
      <w:r w:rsidR="00C5505F" w:rsidRPr="00CA09E7">
        <w:rPr>
          <w:rFonts w:eastAsia="Times New Roman"/>
        </w:rPr>
        <w:t xml:space="preserve">Форум </w:t>
      </w:r>
      <w:r w:rsidR="00F8763D" w:rsidRPr="00CA09E7">
        <w:rPr>
          <w:rFonts w:eastAsia="Times New Roman"/>
        </w:rPr>
        <w:t>проводится</w:t>
      </w:r>
      <w:r w:rsidR="00C5505F" w:rsidRPr="00CA09E7">
        <w:rPr>
          <w:rFonts w:eastAsia="Times New Roman"/>
        </w:rPr>
        <w:t xml:space="preserve"> с </w:t>
      </w:r>
      <w:r w:rsidR="006C105C" w:rsidRPr="00CA09E7">
        <w:rPr>
          <w:rFonts w:eastAsia="Times New Roman"/>
        </w:rPr>
        <w:t>08 по 14</w:t>
      </w:r>
      <w:r w:rsidR="00D074BF" w:rsidRPr="00CA09E7">
        <w:rPr>
          <w:rFonts w:eastAsia="Times New Roman"/>
        </w:rPr>
        <w:t xml:space="preserve"> октября</w:t>
      </w:r>
      <w:r w:rsidR="00AA04B7" w:rsidRPr="00CA09E7">
        <w:rPr>
          <w:rFonts w:eastAsia="Times New Roman"/>
        </w:rPr>
        <w:t xml:space="preserve"> </w:t>
      </w:r>
      <w:r w:rsidR="00234E62" w:rsidRPr="00CA09E7">
        <w:rPr>
          <w:rFonts w:eastAsia="Times New Roman"/>
        </w:rPr>
        <w:t>201</w:t>
      </w:r>
      <w:r w:rsidR="00D074BF" w:rsidRPr="00CA09E7">
        <w:rPr>
          <w:rFonts w:eastAsia="Times New Roman"/>
        </w:rPr>
        <w:t xml:space="preserve">8 года в трех </w:t>
      </w:r>
      <w:r w:rsidR="00226ED3" w:rsidRPr="00CA09E7">
        <w:rPr>
          <w:rFonts w:eastAsia="Times New Roman"/>
        </w:rPr>
        <w:t xml:space="preserve">муниципальных образованиях </w:t>
      </w:r>
      <w:r w:rsidR="00D260D2" w:rsidRPr="00CA09E7">
        <w:rPr>
          <w:rFonts w:eastAsia="Times New Roman"/>
        </w:rPr>
        <w:t>автономного округа</w:t>
      </w:r>
      <w:r w:rsidR="00226ED3" w:rsidRPr="00CA09E7">
        <w:rPr>
          <w:rFonts w:eastAsia="Times New Roman"/>
        </w:rPr>
        <w:t>:</w:t>
      </w:r>
    </w:p>
    <w:p w:rsidR="00BB390E" w:rsidRPr="00CA09E7" w:rsidRDefault="007E6D45" w:rsidP="00BB390E">
      <w:pPr>
        <w:pStyle w:val="ConsPlusNormal"/>
        <w:ind w:firstLine="708"/>
        <w:jc w:val="both"/>
        <w:rPr>
          <w:rFonts w:eastAsia="Times New Roman"/>
        </w:rPr>
      </w:pPr>
      <w:r w:rsidRPr="00CA09E7">
        <w:rPr>
          <w:rFonts w:eastAsia="Times New Roman"/>
        </w:rPr>
        <w:t>1.5.1. </w:t>
      </w:r>
      <w:r w:rsidR="00226ED3" w:rsidRPr="00CA09E7">
        <w:rPr>
          <w:rFonts w:eastAsia="Times New Roman"/>
          <w:b/>
        </w:rPr>
        <w:t xml:space="preserve">С </w:t>
      </w:r>
      <w:r w:rsidR="006C105C" w:rsidRPr="00CA09E7">
        <w:rPr>
          <w:rFonts w:eastAsia="Times New Roman"/>
          <w:b/>
        </w:rPr>
        <w:t>0</w:t>
      </w:r>
      <w:r w:rsidR="009B5B19" w:rsidRPr="00CA09E7">
        <w:rPr>
          <w:rFonts w:eastAsia="Times New Roman"/>
          <w:b/>
        </w:rPr>
        <w:t>8</w:t>
      </w:r>
      <w:r w:rsidR="00D074BF" w:rsidRPr="00CA09E7">
        <w:rPr>
          <w:rFonts w:eastAsia="Times New Roman"/>
          <w:b/>
        </w:rPr>
        <w:t xml:space="preserve"> </w:t>
      </w:r>
      <w:r w:rsidR="00226ED3" w:rsidRPr="00CA09E7">
        <w:rPr>
          <w:rFonts w:eastAsia="Times New Roman"/>
          <w:b/>
        </w:rPr>
        <w:t>по</w:t>
      </w:r>
      <w:r w:rsidRPr="00CA09E7">
        <w:rPr>
          <w:rFonts w:eastAsia="Times New Roman"/>
          <w:b/>
        </w:rPr>
        <w:t xml:space="preserve"> </w:t>
      </w:r>
      <w:r w:rsidR="006C105C" w:rsidRPr="00CA09E7">
        <w:rPr>
          <w:rFonts w:eastAsia="Times New Roman"/>
          <w:b/>
        </w:rPr>
        <w:t>0</w:t>
      </w:r>
      <w:r w:rsidR="009B5B19" w:rsidRPr="00CA09E7">
        <w:rPr>
          <w:rFonts w:eastAsia="Times New Roman"/>
          <w:b/>
        </w:rPr>
        <w:t>9</w:t>
      </w:r>
      <w:r w:rsidR="00D260D2" w:rsidRPr="00CA09E7">
        <w:rPr>
          <w:rFonts w:eastAsia="Times New Roman"/>
          <w:b/>
        </w:rPr>
        <w:t xml:space="preserve"> октября</w:t>
      </w:r>
      <w:r w:rsidR="00226ED3" w:rsidRPr="00CA09E7">
        <w:rPr>
          <w:rFonts w:eastAsia="Times New Roman"/>
          <w:b/>
        </w:rPr>
        <w:t xml:space="preserve"> 2018 года </w:t>
      </w:r>
      <w:r w:rsidR="00BB390E" w:rsidRPr="00CA09E7">
        <w:rPr>
          <w:rFonts w:eastAsia="Times New Roman"/>
          <w:b/>
        </w:rPr>
        <w:t>в г. Ханты-Мансийске</w:t>
      </w:r>
      <w:r w:rsidR="00BB390E" w:rsidRPr="00CA09E7">
        <w:rPr>
          <w:rFonts w:eastAsia="Times New Roman"/>
        </w:rPr>
        <w:t xml:space="preserve"> (приглашаются к участию следующие муниципальные образования автономного округа: г. Ханты-Мансийск, Ханты-Мансийский район,</w:t>
      </w:r>
      <w:r w:rsidR="00BB390E" w:rsidRPr="00CA09E7">
        <w:rPr>
          <w:rFonts w:eastAsia="Times New Roman"/>
          <w:sz w:val="22"/>
          <w:szCs w:val="22"/>
          <w:lang w:eastAsia="ru-RU"/>
        </w:rPr>
        <w:t xml:space="preserve"> </w:t>
      </w:r>
      <w:r w:rsidR="00BB390E" w:rsidRPr="00CA09E7">
        <w:rPr>
          <w:rFonts w:eastAsia="Times New Roman"/>
        </w:rPr>
        <w:t xml:space="preserve">г. Югорск, г. Урай, Советский район, Октябрьский район, г. Нягань, Кондинский район). </w:t>
      </w:r>
    </w:p>
    <w:p w:rsidR="00D074BF" w:rsidRPr="00CA09E7" w:rsidRDefault="00D074BF" w:rsidP="00D11EF9">
      <w:pPr>
        <w:pStyle w:val="ConsPlusNormal"/>
        <w:tabs>
          <w:tab w:val="left" w:pos="709"/>
        </w:tabs>
        <w:ind w:firstLine="708"/>
        <w:jc w:val="both"/>
        <w:rPr>
          <w:rFonts w:eastAsia="Times New Roman"/>
        </w:rPr>
      </w:pPr>
    </w:p>
    <w:p w:rsidR="00315F4E" w:rsidRPr="00CA09E7" w:rsidRDefault="007E6D45" w:rsidP="00D11EF9">
      <w:pPr>
        <w:pStyle w:val="ConsPlusNormal"/>
        <w:ind w:firstLine="708"/>
        <w:jc w:val="both"/>
        <w:rPr>
          <w:rFonts w:eastAsia="Times New Roman"/>
        </w:rPr>
      </w:pPr>
      <w:r w:rsidRPr="00CA09E7">
        <w:rPr>
          <w:rFonts w:eastAsia="Times New Roman"/>
        </w:rPr>
        <w:lastRenderedPageBreak/>
        <w:t>1.5.2. </w:t>
      </w:r>
      <w:r w:rsidR="00226ED3" w:rsidRPr="00CA09E7">
        <w:rPr>
          <w:rFonts w:eastAsia="Times New Roman"/>
          <w:b/>
        </w:rPr>
        <w:t xml:space="preserve">С </w:t>
      </w:r>
      <w:r w:rsidR="006C105C" w:rsidRPr="00CA09E7">
        <w:rPr>
          <w:rFonts w:eastAsia="Times New Roman"/>
          <w:b/>
        </w:rPr>
        <w:t>11</w:t>
      </w:r>
      <w:r w:rsidR="005A76D8" w:rsidRPr="00CA09E7">
        <w:rPr>
          <w:rFonts w:eastAsia="Times New Roman"/>
          <w:b/>
        </w:rPr>
        <w:t xml:space="preserve"> </w:t>
      </w:r>
      <w:r w:rsidR="00226ED3" w:rsidRPr="00CA09E7">
        <w:rPr>
          <w:rFonts w:eastAsia="Times New Roman"/>
          <w:b/>
        </w:rPr>
        <w:t xml:space="preserve">по </w:t>
      </w:r>
      <w:r w:rsidR="006C105C" w:rsidRPr="00CA09E7">
        <w:rPr>
          <w:rFonts w:eastAsia="Times New Roman"/>
          <w:b/>
        </w:rPr>
        <w:t>12</w:t>
      </w:r>
      <w:r w:rsidR="00D260D2" w:rsidRPr="00CA09E7">
        <w:rPr>
          <w:rFonts w:eastAsia="Times New Roman"/>
          <w:b/>
        </w:rPr>
        <w:t xml:space="preserve"> октября </w:t>
      </w:r>
      <w:r w:rsidR="00226ED3" w:rsidRPr="00CA09E7">
        <w:rPr>
          <w:rFonts w:eastAsia="Times New Roman"/>
          <w:b/>
        </w:rPr>
        <w:t>2018 года</w:t>
      </w:r>
      <w:r w:rsidR="00BB390E" w:rsidRPr="00CA09E7">
        <w:rPr>
          <w:rFonts w:eastAsia="Times New Roman"/>
          <w:b/>
        </w:rPr>
        <w:t xml:space="preserve"> в г.</w:t>
      </w:r>
      <w:r w:rsidR="00226ED3" w:rsidRPr="00CA09E7">
        <w:rPr>
          <w:rFonts w:eastAsia="Times New Roman"/>
          <w:b/>
        </w:rPr>
        <w:t xml:space="preserve"> </w:t>
      </w:r>
      <w:r w:rsidR="00BB390E" w:rsidRPr="00CA09E7">
        <w:rPr>
          <w:rFonts w:eastAsia="Times New Roman"/>
          <w:b/>
        </w:rPr>
        <w:t>Сургуте</w:t>
      </w:r>
      <w:r w:rsidR="00BB390E" w:rsidRPr="00CA09E7">
        <w:rPr>
          <w:rFonts w:eastAsia="Times New Roman"/>
        </w:rPr>
        <w:t xml:space="preserve"> (приглашаются к участию следующие муниципальные образования автономного округа: </w:t>
      </w:r>
      <w:r w:rsidR="00BB390E" w:rsidRPr="00CA09E7">
        <w:rPr>
          <w:rFonts w:eastAsia="Times New Roman"/>
        </w:rPr>
        <w:br/>
        <w:t>г. Сургут, Сургутский район, г. Нефтеюганск, Нефтеюганский район; г. Пыть-Ях, Белоярский район, Березовский район г. Когалым).</w:t>
      </w:r>
    </w:p>
    <w:p w:rsidR="00D260D2" w:rsidRPr="00CA09E7" w:rsidRDefault="007E6D45" w:rsidP="00315F4E">
      <w:pPr>
        <w:pStyle w:val="ConsPlusNormal"/>
        <w:ind w:firstLine="708"/>
        <w:jc w:val="both"/>
        <w:rPr>
          <w:rFonts w:eastAsia="Times New Roman"/>
        </w:rPr>
      </w:pPr>
      <w:r w:rsidRPr="00CA09E7">
        <w:rPr>
          <w:rFonts w:eastAsia="Times New Roman"/>
        </w:rPr>
        <w:t>1.5.3. </w:t>
      </w:r>
      <w:r w:rsidR="00226ED3" w:rsidRPr="00CA09E7">
        <w:rPr>
          <w:rFonts w:eastAsia="Times New Roman"/>
          <w:b/>
        </w:rPr>
        <w:t xml:space="preserve">С </w:t>
      </w:r>
      <w:r w:rsidR="006C105C" w:rsidRPr="00CA09E7">
        <w:rPr>
          <w:rFonts w:eastAsia="Times New Roman"/>
          <w:b/>
        </w:rPr>
        <w:t>13</w:t>
      </w:r>
      <w:r w:rsidR="00226ED3" w:rsidRPr="00CA09E7">
        <w:rPr>
          <w:rFonts w:eastAsia="Times New Roman"/>
          <w:b/>
        </w:rPr>
        <w:t xml:space="preserve"> по </w:t>
      </w:r>
      <w:r w:rsidR="006C105C" w:rsidRPr="00CA09E7">
        <w:rPr>
          <w:rFonts w:eastAsia="Times New Roman"/>
          <w:b/>
        </w:rPr>
        <w:t>14</w:t>
      </w:r>
      <w:r w:rsidR="00D260D2" w:rsidRPr="00CA09E7">
        <w:rPr>
          <w:rFonts w:eastAsia="Times New Roman"/>
          <w:b/>
        </w:rPr>
        <w:t xml:space="preserve"> октября</w:t>
      </w:r>
      <w:r w:rsidR="00226ED3" w:rsidRPr="00CA09E7">
        <w:rPr>
          <w:rFonts w:eastAsia="Times New Roman"/>
          <w:b/>
        </w:rPr>
        <w:t xml:space="preserve"> 2018 года</w:t>
      </w:r>
      <w:r w:rsidR="00BB390E" w:rsidRPr="00CA09E7">
        <w:rPr>
          <w:rFonts w:eastAsia="Times New Roman"/>
          <w:b/>
        </w:rPr>
        <w:t xml:space="preserve"> </w:t>
      </w:r>
      <w:r w:rsidR="006C105C" w:rsidRPr="00CA09E7">
        <w:rPr>
          <w:rFonts w:eastAsia="Times New Roman"/>
          <w:b/>
        </w:rPr>
        <w:t xml:space="preserve"> </w:t>
      </w:r>
      <w:r w:rsidR="00BB390E" w:rsidRPr="00CA09E7">
        <w:rPr>
          <w:rFonts w:eastAsia="Times New Roman"/>
          <w:b/>
        </w:rPr>
        <w:t>в г. Нижневартовске</w:t>
      </w:r>
      <w:r w:rsidR="00BB390E" w:rsidRPr="00CA09E7">
        <w:rPr>
          <w:rFonts w:eastAsia="Times New Roman"/>
        </w:rPr>
        <w:t xml:space="preserve"> (приглашаются к участию следующие муниципальные образования автономного округа г. Нижневартовск, Нижневартовский район, г. Радужный, </w:t>
      </w:r>
      <w:r w:rsidR="00BB390E" w:rsidRPr="00CA09E7">
        <w:rPr>
          <w:rFonts w:eastAsia="Times New Roman"/>
        </w:rPr>
        <w:br/>
        <w:t>г. Покачи, г.Лангепас, г. Мегион).</w:t>
      </w:r>
    </w:p>
    <w:p w:rsidR="00190423" w:rsidRPr="00CA09E7" w:rsidRDefault="00EC5C22" w:rsidP="00D11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eastAsia="Calibri" w:hAnsi="Times New Roman" w:cs="Times New Roman"/>
          <w:sz w:val="28"/>
          <w:szCs w:val="28"/>
        </w:rPr>
        <w:t>1.6</w:t>
      </w:r>
      <w:r w:rsidR="007E6D45" w:rsidRPr="00CA09E7">
        <w:rPr>
          <w:rFonts w:ascii="Times New Roman" w:eastAsia="Calibri" w:hAnsi="Times New Roman" w:cs="Times New Roman"/>
          <w:sz w:val="28"/>
          <w:szCs w:val="28"/>
        </w:rPr>
        <w:t>.</w:t>
      </w:r>
      <w:r w:rsidR="00E061CA" w:rsidRPr="00CA09E7">
        <w:rPr>
          <w:rFonts w:ascii="Times New Roman" w:eastAsia="Calibri" w:hAnsi="Times New Roman" w:cs="Times New Roman"/>
          <w:sz w:val="28"/>
          <w:szCs w:val="28"/>
        </w:rPr>
        <w:t> </w:t>
      </w:r>
      <w:r w:rsidR="00190423" w:rsidRPr="00CA09E7">
        <w:rPr>
          <w:rFonts w:ascii="Times New Roman" w:eastAsia="Calibri" w:hAnsi="Times New Roman" w:cs="Times New Roman"/>
          <w:sz w:val="28"/>
          <w:szCs w:val="28"/>
        </w:rPr>
        <w:t>О</w:t>
      </w:r>
      <w:r w:rsidR="00C5505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</w:t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5505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Форума являются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Организаторы):</w:t>
      </w:r>
    </w:p>
    <w:p w:rsidR="00190423" w:rsidRPr="00CA09E7" w:rsidRDefault="00190423" w:rsidP="00D11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1140" w:rsidRPr="00CA09E7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молодежной политики Ханты-Мансийского автономного округа – Югры</w:t>
      </w:r>
      <w:r w:rsidR="00EF6FB7" w:rsidRPr="00CA09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60D2" w:rsidRPr="00CA09E7" w:rsidRDefault="00190423" w:rsidP="00D11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5C22" w:rsidRPr="00CA09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1140" w:rsidRPr="00CA09E7">
        <w:rPr>
          <w:rFonts w:ascii="Times New Roman" w:eastAsia="Times New Roman" w:hAnsi="Times New Roman" w:cs="Times New Roman"/>
          <w:sz w:val="28"/>
          <w:szCs w:val="28"/>
        </w:rPr>
        <w:t xml:space="preserve">втономное учреждение Ханты-Мансийского автономного </w:t>
      </w:r>
      <w:r w:rsidR="004324A4" w:rsidRPr="00CA09E7">
        <w:rPr>
          <w:rFonts w:ascii="Times New Roman" w:eastAsia="Times New Roman" w:hAnsi="Times New Roman" w:cs="Times New Roman"/>
          <w:sz w:val="28"/>
          <w:szCs w:val="28"/>
        </w:rPr>
        <w:br/>
      </w:r>
      <w:r w:rsidR="00A51140" w:rsidRPr="00CA09E7">
        <w:rPr>
          <w:rFonts w:ascii="Times New Roman" w:eastAsia="Times New Roman" w:hAnsi="Times New Roman" w:cs="Times New Roman"/>
          <w:sz w:val="28"/>
          <w:szCs w:val="28"/>
        </w:rPr>
        <w:t>округа – Югры «</w:t>
      </w:r>
      <w:r w:rsidR="003E7850" w:rsidRPr="00CA09E7">
        <w:rPr>
          <w:rFonts w:ascii="Times New Roman" w:eastAsia="Times New Roman" w:hAnsi="Times New Roman" w:cs="Times New Roman"/>
          <w:sz w:val="28"/>
          <w:szCs w:val="28"/>
        </w:rPr>
        <w:t>Региональный молодежный центр</w:t>
      </w:r>
      <w:r w:rsidR="00A51140" w:rsidRPr="00CA09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6262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423" w:rsidRPr="00CA09E7" w:rsidRDefault="00345636" w:rsidP="00D11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eastAsia="Calibri" w:hAnsi="Times New Roman" w:cs="Times New Roman"/>
          <w:sz w:val="28"/>
          <w:szCs w:val="28"/>
        </w:rPr>
        <w:t>Со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организаторами Форума являются:</w:t>
      </w:r>
    </w:p>
    <w:p w:rsidR="00190423" w:rsidRPr="00CA09E7" w:rsidRDefault="00190423" w:rsidP="00D11EF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6262" w:rsidRPr="00CA09E7">
        <w:rPr>
          <w:rFonts w:ascii="Times New Roman" w:eastAsia="Times New Roman" w:hAnsi="Times New Roman" w:cs="Times New Roman"/>
          <w:sz w:val="28"/>
          <w:szCs w:val="28"/>
        </w:rPr>
        <w:t>Департамент внутренней политики Ханты-Мансийского автономного округа – Югры.</w:t>
      </w:r>
    </w:p>
    <w:p w:rsidR="00190423" w:rsidRPr="00CA09E7" w:rsidRDefault="00190423" w:rsidP="00D11EF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</w:t>
      </w:r>
      <w:r w:rsidR="00D11EF9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жный актив при Координационном совете по делам национально-культурных автономий и взаимодействию с религиозными объединениями при Правительстве Ханты-Мансийского автономного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505F" w:rsidRPr="00CA09E7" w:rsidRDefault="00190423" w:rsidP="00D11EF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Общественные, религиозные организ</w:t>
      </w:r>
      <w:r w:rsidR="00A766C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(традиционных конфессий), 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9214A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ционально-культурные автономии.</w:t>
      </w:r>
    </w:p>
    <w:p w:rsidR="009214A5" w:rsidRPr="00CA09E7" w:rsidRDefault="009214A5" w:rsidP="00D11EF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943D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униципальные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Ханты-Мансийского автономного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– Югры</w:t>
      </w:r>
      <w:r w:rsidR="005C7E8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505F" w:rsidRPr="00CA09E7" w:rsidRDefault="00C5505F" w:rsidP="00D11E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05F" w:rsidRPr="00CA09E7" w:rsidRDefault="00C5505F" w:rsidP="007E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1998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709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998" w:rsidRPr="00CA09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E2F60" w:rsidRPr="00CA09E7">
        <w:rPr>
          <w:rFonts w:ascii="Times New Roman" w:eastAsia="Times New Roman" w:hAnsi="Times New Roman" w:cs="Times New Roman"/>
          <w:sz w:val="28"/>
          <w:szCs w:val="28"/>
        </w:rPr>
        <w:t>словия участия в Форуме</w:t>
      </w:r>
    </w:p>
    <w:p w:rsidR="00C91998" w:rsidRPr="00CA09E7" w:rsidRDefault="00C91998" w:rsidP="005C7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:rsidR="00850177" w:rsidRPr="00CA09E7" w:rsidRDefault="00EC5C22" w:rsidP="005C7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05F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05F" w:rsidRPr="00CA09E7">
        <w:rPr>
          <w:rFonts w:ascii="Times New Roman" w:eastAsia="Times New Roman" w:hAnsi="Times New Roman" w:cs="Times New Roman"/>
          <w:sz w:val="28"/>
          <w:szCs w:val="28"/>
        </w:rPr>
        <w:tab/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C91998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Форума</w:t>
      </w:r>
      <w:r w:rsidR="0085017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C5C22" w:rsidRPr="00CA09E7" w:rsidRDefault="00EC5C22" w:rsidP="005C7E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2.1.1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017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раждане Российской Федерации в возрасте от 18 до 3</w:t>
      </w:r>
      <w:r w:rsidR="003E785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проживающие на территории Ханты-Мансийского автономного </w:t>
      </w:r>
      <w:r w:rsidR="0085017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– Югры</w:t>
      </w:r>
      <w:r w:rsidR="0024616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46163" w:rsidRPr="00CA09E7">
        <w:rPr>
          <w:rFonts w:ascii="Times New Roman" w:hAnsi="Times New Roman" w:cs="Times New Roman"/>
          <w:sz w:val="28"/>
          <w:szCs w:val="28"/>
        </w:rPr>
        <w:t>студе</w:t>
      </w:r>
      <w:r w:rsidRPr="00CA09E7">
        <w:rPr>
          <w:rFonts w:ascii="Times New Roman" w:hAnsi="Times New Roman" w:cs="Times New Roman"/>
          <w:sz w:val="28"/>
          <w:szCs w:val="28"/>
        </w:rPr>
        <w:t>нты, аспиранты, молодые уч</w:t>
      </w:r>
      <w:r w:rsidR="00D11EF9" w:rsidRPr="00CA09E7">
        <w:rPr>
          <w:rFonts w:ascii="Times New Roman" w:hAnsi="Times New Roman" w:cs="Times New Roman"/>
          <w:sz w:val="28"/>
          <w:szCs w:val="28"/>
        </w:rPr>
        <w:t>е</w:t>
      </w:r>
      <w:r w:rsidR="00246163" w:rsidRPr="00CA09E7">
        <w:rPr>
          <w:rFonts w:ascii="Times New Roman" w:hAnsi="Times New Roman" w:cs="Times New Roman"/>
          <w:sz w:val="28"/>
          <w:szCs w:val="28"/>
        </w:rPr>
        <w:t>ные, менеджеры этнокультурных проектов, представители общественных объединений, национально-культурных автономий, традиционных религиозных конфессий</w:t>
      </w:r>
      <w:r w:rsidR="00AA04B7" w:rsidRPr="00CA09E7">
        <w:rPr>
          <w:rFonts w:ascii="Times New Roman" w:hAnsi="Times New Roman" w:cs="Times New Roman"/>
          <w:sz w:val="28"/>
          <w:szCs w:val="28"/>
        </w:rPr>
        <w:t>, специалисты, осуществляющие деятельность в сфере профилактики экстремизма и терроризма</w:t>
      </w:r>
      <w:r w:rsidR="0024616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44E9" w:rsidRPr="00CA09E7" w:rsidRDefault="00EC5C22" w:rsidP="007B4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2.1.2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Квота для участия в Форуме</w:t>
      </w:r>
      <w:r w:rsidR="005856BE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муниципального образования Ханты-Манси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йского автономного округа – Югры</w:t>
      </w:r>
      <w:r w:rsidR="00EF6FB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</w:t>
      </w:r>
      <w:r w:rsidR="000F062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EF6FB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  <w:r w:rsidR="007B44E9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3CD5" w:rsidRPr="00CA09E7" w:rsidRDefault="00F33CD5" w:rsidP="007B4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2.1.3. Квота для участия в Форуме </w:t>
      </w:r>
      <w:r w:rsidR="004B638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образований Ханты-Мансийского автономного округа – Югры, на территории которых будет </w:t>
      </w:r>
      <w:r w:rsidR="000F062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проводиться Форум, составляет 85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4B638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(гг., </w:t>
      </w:r>
      <w:r w:rsidR="004B638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Ханты-Мансийск, </w:t>
      </w:r>
      <w:r w:rsidR="00A766C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Сургут, Нижневартовск</w:t>
      </w:r>
      <w:r w:rsidR="004B638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56BE" w:rsidRPr="00CA09E7" w:rsidRDefault="007B44E9" w:rsidP="005E54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2.1.3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 квот для участия в Форуме от муниципального образования Ханты-Мансий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автономного округа – Югры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согласовании с Организаторами Форума.</w:t>
      </w:r>
    </w:p>
    <w:p w:rsidR="00907711" w:rsidRPr="00CA09E7" w:rsidRDefault="00EC5C22" w:rsidP="00246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542A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Форуме муниципальны</w:t>
      </w:r>
      <w:r w:rsidR="0024616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24616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</w:t>
      </w:r>
      <w:r w:rsidR="007E4A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в сфере молодежной политики, </w:t>
      </w:r>
      <w:r w:rsidR="00FB383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90771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07711" w:rsidRPr="00CA09E7" w:rsidRDefault="007B44E9" w:rsidP="00246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2.2.1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771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Отобрать потенциальных кандидатов для участия в Форуме,</w:t>
      </w:r>
      <w:r w:rsidR="0090771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соответствии с категор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иями участников установленными</w:t>
      </w:r>
      <w:r w:rsidR="0090771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2.1.</w:t>
      </w:r>
      <w:r w:rsidR="0021411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1 настоящего положения.</w:t>
      </w:r>
    </w:p>
    <w:p w:rsidR="00907711" w:rsidRPr="00CA09E7" w:rsidRDefault="00907711" w:rsidP="00907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 </w:t>
      </w:r>
      <w:r w:rsidR="00172AA0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</w:t>
      </w:r>
      <w:r w:rsidR="00A766C4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 сентября</w:t>
      </w:r>
      <w:r w:rsidR="00AA04B7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</w:t>
      </w:r>
      <w:r w:rsidR="00172AA0" w:rsidRPr="00CA0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регистрацию потенциальных кандидатов </w:t>
      </w:r>
      <w:r w:rsidR="00F33CD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в автоматизированной информационной системе</w:t>
      </w:r>
      <w:r w:rsidR="00D11EF9" w:rsidRPr="00CA09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D11EF9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«Молодежь России» </w:t>
      </w:r>
      <w:r w:rsidR="0021411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BA73E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21411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ой определенной пунктом 2.1.2 настоящего положения.</w:t>
      </w:r>
    </w:p>
    <w:p w:rsidR="007E4A62" w:rsidRPr="00CA09E7" w:rsidRDefault="007B44E9" w:rsidP="007E4A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2.2.3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4A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E4A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трансфер для делегаций муниципальных образований до места проведения Форума и обратно.</w:t>
      </w:r>
    </w:p>
    <w:p w:rsidR="0084542A" w:rsidRPr="00CA09E7" w:rsidRDefault="00A96731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решении о включении кандидата в качестве участника Форума, муниципальные органы, осуществляющие управление в сфере молодежной политики, учитывают общие критерии отбора:</w:t>
      </w:r>
    </w:p>
    <w:p w:rsidR="0084542A" w:rsidRPr="00CA09E7" w:rsidRDefault="0084542A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достижения кандидата в профессиональной деятельности, творчестве, спорте и др.;</w:t>
      </w:r>
    </w:p>
    <w:p w:rsidR="0084542A" w:rsidRPr="00CA09E7" w:rsidRDefault="007E6D45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общественно-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политическая активность и проявление гражданской позиции;</w:t>
      </w:r>
    </w:p>
    <w:p w:rsidR="0084542A" w:rsidRPr="00CA09E7" w:rsidRDefault="0084542A" w:rsidP="008454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опыт реализации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значимых проектов в автономном округе</w:t>
      </w:r>
      <w:r w:rsidR="00A9673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542A" w:rsidRPr="00CA09E7" w:rsidRDefault="00A96731" w:rsidP="00845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 подготовку и соответствие списков</w:t>
      </w:r>
      <w:r w:rsidR="00E061C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прибывших участников 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Форума 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отвечают руководители делегаций</w:t>
      </w:r>
      <w:r w:rsidR="00AA04B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, из числа участников форума от муниципального образования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4542A" w:rsidRPr="00CA09E7" w:rsidRDefault="00A96731" w:rsidP="00A967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E4A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54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регистрации участники дают письменное согласие о соблюде</w:t>
      </w:r>
      <w:r w:rsidR="009A7E3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нии правил пребывания на Форуме.</w:t>
      </w:r>
    </w:p>
    <w:p w:rsidR="00065498" w:rsidRPr="00CA09E7" w:rsidRDefault="00065498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12B8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расходы, связанные с </w:t>
      </w:r>
      <w:r w:rsidR="0099000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проживания и питания участников Форума, 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обеспечением инфраструктуры Форума, организацией общих мероприятий, разработку образовательной, спортивной, культурной программ осуществляются за счет средств организаторов.</w:t>
      </w:r>
    </w:p>
    <w:p w:rsidR="00065498" w:rsidRPr="00CA09E7" w:rsidRDefault="00065498" w:rsidP="0015370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CB3BD0" w:rsidRPr="00CA09E7" w:rsidRDefault="00423E59" w:rsidP="0015370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B3BD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42F67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проведения</w:t>
      </w:r>
      <w:r w:rsidR="00BA73E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2CD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Форума</w:t>
      </w:r>
    </w:p>
    <w:p w:rsidR="000573F0" w:rsidRPr="00CA09E7" w:rsidRDefault="000573F0" w:rsidP="00153709">
      <w:pPr>
        <w:pStyle w:val="a3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0C2B0D" w:rsidRPr="00CA09E7" w:rsidRDefault="00423E59" w:rsidP="001537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B4C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1998" w:rsidRPr="00CA09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2B84" w:rsidRPr="00CA09E7">
        <w:rPr>
          <w:rFonts w:ascii="Times New Roman" w:eastAsia="Times New Roman" w:hAnsi="Times New Roman" w:cs="Times New Roman"/>
          <w:sz w:val="28"/>
          <w:szCs w:val="28"/>
        </w:rPr>
        <w:t xml:space="preserve"> Программа Форума утверждается </w:t>
      </w:r>
      <w:r w:rsidR="00312B8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Организаторами</w:t>
      </w:r>
      <w:r w:rsidR="00312B84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B0D" w:rsidRPr="00CA09E7">
        <w:rPr>
          <w:rFonts w:ascii="Times New Roman" w:eastAsia="Times New Roman" w:hAnsi="Times New Roman" w:cs="Times New Roman"/>
          <w:sz w:val="28"/>
          <w:szCs w:val="28"/>
        </w:rPr>
        <w:t xml:space="preserve">и размещается на </w:t>
      </w:r>
      <w:r w:rsidR="000C2B0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АУ «Региональный молодежный центр» http://rmc-ugra.ru </w:t>
      </w:r>
      <w:r w:rsidR="00312B84" w:rsidRPr="00CA09E7">
        <w:rPr>
          <w:rFonts w:ascii="Times New Roman" w:eastAsia="Times New Roman" w:hAnsi="Times New Roman" w:cs="Times New Roman"/>
          <w:sz w:val="28"/>
          <w:szCs w:val="28"/>
        </w:rPr>
        <w:t>не позднее, чем за 10 дней до начал</w:t>
      </w:r>
      <w:r w:rsidR="00A6070B" w:rsidRPr="00CA09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2B84" w:rsidRPr="00CA09E7">
        <w:rPr>
          <w:rFonts w:ascii="Times New Roman" w:eastAsia="Times New Roman" w:hAnsi="Times New Roman" w:cs="Times New Roman"/>
          <w:sz w:val="28"/>
          <w:szCs w:val="28"/>
        </w:rPr>
        <w:t xml:space="preserve"> Форума</w:t>
      </w:r>
      <w:r w:rsidR="000C2B0D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B84" w:rsidRPr="00CA09E7" w:rsidRDefault="007B44E9" w:rsidP="001537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E6D45" w:rsidRPr="00CA0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2B0D" w:rsidRPr="00CA09E7">
        <w:rPr>
          <w:rFonts w:ascii="Times New Roman" w:eastAsia="Times New Roman" w:hAnsi="Times New Roman" w:cs="Times New Roman"/>
          <w:sz w:val="28"/>
          <w:szCs w:val="28"/>
        </w:rPr>
        <w:t> Программа Форума</w:t>
      </w:r>
      <w:r w:rsidR="00312B8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 </w:t>
      </w:r>
      <w:r w:rsidR="00312B84" w:rsidRPr="00CA09E7">
        <w:rPr>
          <w:rFonts w:ascii="Times New Roman" w:eastAsia="Times New Roman" w:hAnsi="Times New Roman" w:cs="Times New Roman"/>
          <w:sz w:val="28"/>
          <w:szCs w:val="28"/>
        </w:rPr>
        <w:t>проведение следующих мероприятий:</w:t>
      </w:r>
    </w:p>
    <w:p w:rsidR="009A316F" w:rsidRPr="00CA09E7" w:rsidRDefault="00423E59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A316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316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76F7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(мастер-классы, семинары, тренинги</w:t>
      </w:r>
      <w:r w:rsidR="009A316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</w:t>
      </w:r>
      <w:r w:rsidR="00312B8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A316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е лекции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26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др.</w:t>
      </w:r>
      <w:r w:rsidR="009A316F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1667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6F71" w:rsidRPr="00CA09E7" w:rsidRDefault="00423E59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69D6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76F7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бсуждение (круглые столы, дискуссионные площадки, деловые игры);</w:t>
      </w:r>
    </w:p>
    <w:p w:rsidR="00376F71" w:rsidRPr="00CA09E7" w:rsidRDefault="00423E59" w:rsidP="00153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169D6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667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76F7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(рабочие группы, проектные мастерские);</w:t>
      </w:r>
    </w:p>
    <w:p w:rsidR="00F21B93" w:rsidRPr="00CA09E7" w:rsidRDefault="00423E59" w:rsidP="001537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.4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69D6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76F7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ракти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ка (общественно-значимые акции).</w:t>
      </w:r>
    </w:p>
    <w:p w:rsidR="009A316F" w:rsidRPr="00CA09E7" w:rsidRDefault="00A7725A" w:rsidP="009A316F">
      <w:pPr>
        <w:pStyle w:val="ConsPlusNormal"/>
        <w:ind w:firstLine="709"/>
        <w:jc w:val="both"/>
        <w:rPr>
          <w:rFonts w:eastAsia="Calibri"/>
        </w:rPr>
      </w:pPr>
      <w:r w:rsidRPr="00CA09E7">
        <w:rPr>
          <w:rFonts w:eastAsia="Calibri"/>
        </w:rPr>
        <w:t>3.</w:t>
      </w:r>
      <w:r w:rsidR="000C2B0D" w:rsidRPr="00CA09E7">
        <w:rPr>
          <w:rFonts w:eastAsia="Calibri"/>
        </w:rPr>
        <w:t>3</w:t>
      </w:r>
      <w:r w:rsidR="007E6D45" w:rsidRPr="00CA09E7">
        <w:rPr>
          <w:rFonts w:eastAsia="Calibri"/>
        </w:rPr>
        <w:t>.</w:t>
      </w:r>
      <w:r w:rsidRPr="00CA09E7">
        <w:rPr>
          <w:rFonts w:eastAsia="Calibri"/>
        </w:rPr>
        <w:t xml:space="preserve"> Программа</w:t>
      </w:r>
      <w:r w:rsidR="006B1721" w:rsidRPr="00CA09E7">
        <w:rPr>
          <w:rFonts w:eastAsia="Calibri"/>
        </w:rPr>
        <w:t xml:space="preserve"> мероприятий, указанных в пункте 3.1 настоящего Положения</w:t>
      </w:r>
      <w:r w:rsidR="007E6D45" w:rsidRPr="00CA09E7">
        <w:rPr>
          <w:bCs/>
        </w:rPr>
        <w:t xml:space="preserve">, </w:t>
      </w:r>
      <w:r w:rsidRPr="00CA09E7">
        <w:rPr>
          <w:rFonts w:eastAsia="Calibri"/>
        </w:rPr>
        <w:t>предусматривает работу по следующим тематическим направлениям:</w:t>
      </w:r>
      <w:r w:rsidR="009A316F" w:rsidRPr="00CA09E7">
        <w:rPr>
          <w:rFonts w:eastAsia="Calibri"/>
        </w:rPr>
        <w:t xml:space="preserve"> </w:t>
      </w:r>
    </w:p>
    <w:p w:rsidR="00252017" w:rsidRPr="00CA09E7" w:rsidRDefault="00252017" w:rsidP="00153709">
      <w:pPr>
        <w:pStyle w:val="ConsPlusNormal"/>
        <w:ind w:firstLine="709"/>
        <w:jc w:val="both"/>
      </w:pPr>
      <w:r w:rsidRPr="00CA09E7">
        <w:lastRenderedPageBreak/>
        <w:t>- о</w:t>
      </w:r>
      <w:r w:rsidR="00A766C4" w:rsidRPr="00CA09E7">
        <w:t xml:space="preserve">бщая сессия участников </w:t>
      </w:r>
      <w:r w:rsidRPr="00CA09E7">
        <w:t>"Россия, Сибирь, Урал, Югра: образы и архетипы"</w:t>
      </w:r>
      <w:r w:rsidR="00A766C4" w:rsidRPr="00CA09E7">
        <w:t>;</w:t>
      </w:r>
    </w:p>
    <w:p w:rsidR="00252017" w:rsidRPr="00CA09E7" w:rsidRDefault="00252017" w:rsidP="00153709">
      <w:pPr>
        <w:pStyle w:val="ConsPlusNormal"/>
        <w:ind w:firstLine="709"/>
        <w:jc w:val="both"/>
      </w:pPr>
      <w:r w:rsidRPr="00CA09E7">
        <w:t>- религиозные и пс</w:t>
      </w:r>
      <w:r w:rsidR="009B5B19" w:rsidRPr="00CA09E7">
        <w:t>ев</w:t>
      </w:r>
      <w:r w:rsidRPr="00CA09E7">
        <w:t>дорелигиозные организации, запрещённые в Российской Федерации;</w:t>
      </w:r>
    </w:p>
    <w:p w:rsidR="00252017" w:rsidRPr="00CA09E7" w:rsidRDefault="00252017" w:rsidP="00153709">
      <w:pPr>
        <w:pStyle w:val="ConsPlusNormal"/>
        <w:ind w:firstLine="709"/>
        <w:jc w:val="both"/>
      </w:pPr>
      <w:r w:rsidRPr="00CA09E7">
        <w:t>- основные угрозы в виртуальном пространстве и способы защиты от них;</w:t>
      </w:r>
    </w:p>
    <w:p w:rsidR="00252017" w:rsidRPr="00CA09E7" w:rsidRDefault="00252017" w:rsidP="00153709">
      <w:pPr>
        <w:pStyle w:val="ConsPlusNormal"/>
        <w:ind w:firstLine="709"/>
        <w:jc w:val="both"/>
      </w:pPr>
      <w:r w:rsidRPr="00CA09E7">
        <w:t>- экстремизм и терроризм: понятие, признаки, видовая классификация. Уголовная и административная ответственность. Запрещённая символика и материалы;</w:t>
      </w:r>
    </w:p>
    <w:p w:rsidR="00252017" w:rsidRPr="00CA09E7" w:rsidRDefault="00252017" w:rsidP="00153709">
      <w:pPr>
        <w:pStyle w:val="ConsPlusNormal"/>
        <w:ind w:firstLine="709"/>
        <w:jc w:val="both"/>
      </w:pPr>
      <w:r w:rsidRPr="00CA09E7">
        <w:t>- восприятие России как Родины: ассоциативные практики;</w:t>
      </w:r>
    </w:p>
    <w:p w:rsidR="00A7725A" w:rsidRPr="00CA09E7" w:rsidRDefault="00252017" w:rsidP="00153709">
      <w:pPr>
        <w:pStyle w:val="ConsPlusNormal"/>
        <w:ind w:firstLine="709"/>
        <w:jc w:val="both"/>
      </w:pPr>
      <w:r w:rsidRPr="00CA09E7">
        <w:t>- конфликт: стратегия поведения и пути разрешения. Приемы бесконфликтного общения;</w:t>
      </w:r>
    </w:p>
    <w:p w:rsidR="00A7725A" w:rsidRPr="00CA09E7" w:rsidRDefault="00A7725A" w:rsidP="00153709">
      <w:pPr>
        <w:pStyle w:val="ConsPlusNormal"/>
        <w:ind w:firstLine="709"/>
        <w:jc w:val="both"/>
      </w:pPr>
      <w:r w:rsidRPr="00CA09E7">
        <w:t>- обучение навыкам противодействия социально опасному поведению, в том числе вовлечению в экстремистскую деятельность;</w:t>
      </w:r>
    </w:p>
    <w:p w:rsidR="00A7725A" w:rsidRPr="00CA09E7" w:rsidRDefault="00A7725A" w:rsidP="00153709">
      <w:pPr>
        <w:pStyle w:val="ConsPlusNormal"/>
        <w:ind w:firstLine="709"/>
        <w:jc w:val="both"/>
      </w:pPr>
      <w:r w:rsidRPr="00CA09E7">
        <w:t>- использование возможностей средств массовой информации в целях содействия активному распространению идеи исторического единства народов Российской Федерации, обеспечения межнационального и межконфессионального согласия, а также приобщения молодежи к ценностям российской культуры;</w:t>
      </w:r>
    </w:p>
    <w:p w:rsidR="003A3724" w:rsidRPr="00CA09E7" w:rsidRDefault="003A3724" w:rsidP="00153709">
      <w:pPr>
        <w:pStyle w:val="ConsPlusNormal"/>
        <w:ind w:firstLine="709"/>
        <w:jc w:val="both"/>
      </w:pPr>
      <w:r w:rsidRPr="00CA09E7">
        <w:t>- организация деятельности движения «Кибердружины» на территории автономного округа</w:t>
      </w:r>
      <w:r w:rsidR="00F33CD5" w:rsidRPr="00CA09E7">
        <w:t>, в том числе проведение ежегодного окружного конкурса «На лучшую ячейку «Кибердружины»</w:t>
      </w:r>
      <w:r w:rsidRPr="00CA09E7">
        <w:t>;</w:t>
      </w:r>
    </w:p>
    <w:p w:rsidR="00A7725A" w:rsidRPr="00CA09E7" w:rsidRDefault="00A7725A" w:rsidP="00153709">
      <w:pPr>
        <w:pStyle w:val="ConsPlusNormal"/>
        <w:ind w:firstLine="709"/>
        <w:jc w:val="both"/>
      </w:pPr>
      <w:r w:rsidRPr="00CA09E7">
        <w:t xml:space="preserve">- формы взаимодействия органов правопорядка с молодежными общественными объединениями в целях профилактики экстремистских проявлений при </w:t>
      </w:r>
      <w:r w:rsidR="00F91E5F" w:rsidRPr="00CA09E7">
        <w:t>проведении массовых мероприятий;</w:t>
      </w:r>
    </w:p>
    <w:p w:rsidR="003A3724" w:rsidRPr="00CA09E7" w:rsidRDefault="00AA04B7" w:rsidP="003A3724">
      <w:pPr>
        <w:pStyle w:val="ConsPlusNormal"/>
        <w:ind w:firstLine="709"/>
        <w:jc w:val="both"/>
      </w:pPr>
      <w:r w:rsidRPr="00CA09E7">
        <w:t>-</w:t>
      </w:r>
      <w:r w:rsidR="00D11EF9" w:rsidRPr="00CA09E7">
        <w:t> </w:t>
      </w:r>
      <w:r w:rsidRPr="00CA09E7">
        <w:t>формы работы с молодежью в сфере формирования гражданско-патриотического воспитания;</w:t>
      </w:r>
    </w:p>
    <w:p w:rsidR="009A316F" w:rsidRPr="00CA09E7" w:rsidRDefault="00312B84" w:rsidP="00153709">
      <w:pPr>
        <w:pStyle w:val="ConsPlusNormal"/>
        <w:ind w:firstLine="709"/>
        <w:jc w:val="both"/>
        <w:rPr>
          <w:shd w:val="clear" w:color="auto" w:fill="FFFFFF"/>
        </w:rPr>
      </w:pPr>
      <w:r w:rsidRPr="00CA09E7">
        <w:rPr>
          <w:shd w:val="clear" w:color="auto" w:fill="FFFFFF"/>
        </w:rPr>
        <w:t>- </w:t>
      </w:r>
      <w:r w:rsidR="00FC60E5" w:rsidRPr="00CA09E7">
        <w:rPr>
          <w:shd w:val="clear" w:color="auto" w:fill="FFFFFF"/>
        </w:rPr>
        <w:t>аспекты реализации государственной молодежной политики и содействия международ</w:t>
      </w:r>
      <w:r w:rsidR="00A07434" w:rsidRPr="00CA09E7">
        <w:rPr>
          <w:shd w:val="clear" w:color="auto" w:fill="FFFFFF"/>
        </w:rPr>
        <w:t xml:space="preserve">ному молодежному сотрудничеству, в том числе презентация проекта Международного молодежного форума партнерства «Россия – Сирия. Единый вектор». </w:t>
      </w:r>
    </w:p>
    <w:p w:rsidR="00190423" w:rsidRPr="00CA09E7" w:rsidRDefault="00423E59" w:rsidP="008714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E7">
        <w:rPr>
          <w:rFonts w:ascii="Times New Roman" w:eastAsia="Calibri" w:hAnsi="Times New Roman" w:cs="Times New Roman"/>
          <w:sz w:val="28"/>
          <w:szCs w:val="28"/>
        </w:rPr>
        <w:t>3</w:t>
      </w:r>
      <w:r w:rsidR="00192CD4" w:rsidRPr="00CA09E7">
        <w:rPr>
          <w:rFonts w:ascii="Times New Roman" w:eastAsia="Calibri" w:hAnsi="Times New Roman" w:cs="Times New Roman"/>
          <w:sz w:val="28"/>
          <w:szCs w:val="28"/>
        </w:rPr>
        <w:t>.</w:t>
      </w:r>
      <w:r w:rsidR="000C2B0D" w:rsidRPr="00CA09E7">
        <w:rPr>
          <w:rFonts w:ascii="Times New Roman" w:eastAsia="Calibri" w:hAnsi="Times New Roman" w:cs="Times New Roman"/>
          <w:sz w:val="28"/>
          <w:szCs w:val="28"/>
        </w:rPr>
        <w:t>4</w:t>
      </w:r>
      <w:r w:rsidR="00E169D6" w:rsidRPr="00CA09E7">
        <w:rPr>
          <w:rFonts w:ascii="Times New Roman" w:eastAsia="Calibri" w:hAnsi="Times New Roman" w:cs="Times New Roman"/>
          <w:sz w:val="28"/>
          <w:szCs w:val="28"/>
        </w:rPr>
        <w:t>.</w:t>
      </w:r>
      <w:r w:rsidR="00153709" w:rsidRPr="00CA0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F60" w:rsidRPr="00CA09E7">
        <w:rPr>
          <w:rFonts w:ascii="Times New Roman" w:eastAsia="Times New Roman" w:hAnsi="Times New Roman" w:cs="Times New Roman"/>
          <w:sz w:val="28"/>
          <w:szCs w:val="28"/>
        </w:rPr>
        <w:t xml:space="preserve">В качестве экспертов на площадки привлекаются </w:t>
      </w:r>
      <w:r w:rsidR="00064DFB" w:rsidRPr="00CA09E7">
        <w:rPr>
          <w:rFonts w:ascii="Times New Roman" w:eastAsia="Times New Roman" w:hAnsi="Times New Roman" w:cs="Times New Roman"/>
          <w:sz w:val="28"/>
          <w:szCs w:val="28"/>
        </w:rPr>
        <w:t>лидеры общественного мнения,</w:t>
      </w:r>
      <w:r w:rsidR="002257C1" w:rsidRPr="00CA09E7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D11EF9" w:rsidRPr="00CA09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57C1" w:rsidRPr="00CA09E7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F125BC" w:rsidRPr="00CA09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57C1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44C" w:rsidRPr="00CA09E7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064DFB" w:rsidRPr="00CA09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544C" w:rsidRPr="00CA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DFB" w:rsidRPr="00CA09E7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осуществляющие деятельность в сфере реализации государственной национальной политики, профилактики </w:t>
      </w:r>
      <w:r w:rsidR="00F125BC" w:rsidRPr="00CA09E7">
        <w:rPr>
          <w:rFonts w:ascii="Times New Roman" w:eastAsia="Times New Roman" w:hAnsi="Times New Roman" w:cs="Times New Roman"/>
          <w:sz w:val="28"/>
          <w:szCs w:val="28"/>
        </w:rPr>
        <w:t>экстремизм</w:t>
      </w:r>
      <w:r w:rsidR="00064DFB" w:rsidRPr="00CA09E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2A544C" w:rsidRPr="00CA09E7" w:rsidRDefault="002A544C" w:rsidP="00871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C87" w:rsidRPr="00CA09E7" w:rsidRDefault="00423E59" w:rsidP="0015370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E2F6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Контакты </w:t>
      </w:r>
    </w:p>
    <w:p w:rsidR="00907711" w:rsidRPr="00CA09E7" w:rsidRDefault="00221D6D" w:rsidP="007E6D45">
      <w:pPr>
        <w:pStyle w:val="a3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A7E31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960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85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Зонова Наталья Юрьевна</w:t>
      </w:r>
      <w:r w:rsidR="00523A2E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272A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организации и проведения мероприятий в сфере государственной молодежной политики</w:t>
      </w:r>
      <w:r w:rsidR="00763F1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98396B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втономного учреждения Ханты-Мансийского автономного </w:t>
      </w:r>
      <w:r w:rsidR="007E6D45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8396B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– Югры «</w:t>
      </w:r>
      <w:r w:rsidR="003E785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молодежный центр</w:t>
      </w:r>
      <w:r w:rsidR="0098396B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672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, тел</w:t>
      </w:r>
      <w:r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672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8 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(3467) 31-</w:t>
      </w:r>
      <w:r w:rsidR="0060672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82</w:t>
      </w:r>
      <w:r w:rsidR="00190423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87AA2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606724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7850" w:rsidRPr="00CA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09E7">
        <w:rPr>
          <w:rFonts w:ascii="Times New Roman" w:eastAsia="ヒラギノ角ゴ Pro W3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="00C33371" w:rsidRPr="00CA09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gmp@rmc-ugra.ru</w:t>
        </w:r>
      </w:hyperlink>
      <w:r w:rsidRPr="00CA09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A07434" w:rsidRPr="00CA09E7" w:rsidRDefault="00A07434" w:rsidP="007E6D45">
      <w:pPr>
        <w:pStyle w:val="a3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A07434" w:rsidRPr="00CA09E7" w:rsidRDefault="00A07434" w:rsidP="00F33C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07434" w:rsidRPr="00CA09E7" w:rsidSect="00D074BF">
      <w:headerReference w:type="default" r:id="rId9"/>
      <w:pgSz w:w="11906" w:h="16838"/>
      <w:pgMar w:top="567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DA" w:rsidRDefault="001F02DA" w:rsidP="00B446CD">
      <w:pPr>
        <w:spacing w:after="0" w:line="240" w:lineRule="auto"/>
      </w:pPr>
      <w:r>
        <w:separator/>
      </w:r>
    </w:p>
  </w:endnote>
  <w:endnote w:type="continuationSeparator" w:id="0">
    <w:p w:rsidR="001F02DA" w:rsidRDefault="001F02DA" w:rsidP="00B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DA" w:rsidRDefault="001F02DA" w:rsidP="00B446CD">
      <w:pPr>
        <w:spacing w:after="0" w:line="240" w:lineRule="auto"/>
      </w:pPr>
      <w:r>
        <w:separator/>
      </w:r>
    </w:p>
  </w:footnote>
  <w:footnote w:type="continuationSeparator" w:id="0">
    <w:p w:rsidR="001F02DA" w:rsidRDefault="001F02DA" w:rsidP="00B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350929"/>
      <w:docPartObj>
        <w:docPartGallery w:val="Page Numbers (Top of Page)"/>
        <w:docPartUnique/>
      </w:docPartObj>
    </w:sdtPr>
    <w:sdtEndPr/>
    <w:sdtContent>
      <w:p w:rsidR="00B446CD" w:rsidRDefault="00B446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05">
          <w:rPr>
            <w:noProof/>
          </w:rPr>
          <w:t>2</w:t>
        </w:r>
        <w:r>
          <w:fldChar w:fldCharType="end"/>
        </w:r>
      </w:p>
    </w:sdtContent>
  </w:sdt>
  <w:p w:rsidR="00B446CD" w:rsidRDefault="00B446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257"/>
    <w:multiLevelType w:val="multilevel"/>
    <w:tmpl w:val="F8C0A88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0B0D23F3"/>
    <w:multiLevelType w:val="hybridMultilevel"/>
    <w:tmpl w:val="B79C84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230EB9"/>
    <w:multiLevelType w:val="multilevel"/>
    <w:tmpl w:val="849A9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D0320BB"/>
    <w:multiLevelType w:val="multilevel"/>
    <w:tmpl w:val="D3ACFB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1DE4DA9"/>
    <w:multiLevelType w:val="hybridMultilevel"/>
    <w:tmpl w:val="47A849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69F1F24"/>
    <w:multiLevelType w:val="multilevel"/>
    <w:tmpl w:val="C29ECD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F7A7C02"/>
    <w:multiLevelType w:val="multilevel"/>
    <w:tmpl w:val="B6A8F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49701018"/>
    <w:multiLevelType w:val="hybridMultilevel"/>
    <w:tmpl w:val="B8BEF714"/>
    <w:lvl w:ilvl="0" w:tplc="388A8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56556"/>
    <w:multiLevelType w:val="multilevel"/>
    <w:tmpl w:val="ACC20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772D31"/>
    <w:multiLevelType w:val="hybridMultilevel"/>
    <w:tmpl w:val="DF80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31E3"/>
    <w:multiLevelType w:val="multilevel"/>
    <w:tmpl w:val="9BF44E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1543B64"/>
    <w:multiLevelType w:val="multilevel"/>
    <w:tmpl w:val="36EE8F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0E3878"/>
    <w:multiLevelType w:val="multilevel"/>
    <w:tmpl w:val="3C68E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726F62BA"/>
    <w:multiLevelType w:val="multilevel"/>
    <w:tmpl w:val="78FAA862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 w15:restartNumberingAfterBreak="0">
    <w:nsid w:val="73026F77"/>
    <w:multiLevelType w:val="hybridMultilevel"/>
    <w:tmpl w:val="41F0D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16C4"/>
    <w:multiLevelType w:val="hybridMultilevel"/>
    <w:tmpl w:val="1A743A6E"/>
    <w:lvl w:ilvl="0" w:tplc="DE12121A">
      <w:start w:val="1"/>
      <w:numFmt w:val="decimal"/>
      <w:lvlText w:val="%1."/>
      <w:lvlJc w:val="left"/>
      <w:pPr>
        <w:ind w:left="2313" w:hanging="10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D0"/>
    <w:rsid w:val="000050F8"/>
    <w:rsid w:val="000135F6"/>
    <w:rsid w:val="00014C3A"/>
    <w:rsid w:val="00042252"/>
    <w:rsid w:val="00053B4C"/>
    <w:rsid w:val="000573F0"/>
    <w:rsid w:val="0006431B"/>
    <w:rsid w:val="00064DFB"/>
    <w:rsid w:val="00065498"/>
    <w:rsid w:val="00076262"/>
    <w:rsid w:val="000842DA"/>
    <w:rsid w:val="00087AA2"/>
    <w:rsid w:val="00093E2D"/>
    <w:rsid w:val="000C00D1"/>
    <w:rsid w:val="000C2B0D"/>
    <w:rsid w:val="000D616E"/>
    <w:rsid w:val="000F062D"/>
    <w:rsid w:val="000F1EA4"/>
    <w:rsid w:val="000F2516"/>
    <w:rsid w:val="00110A81"/>
    <w:rsid w:val="00125BF0"/>
    <w:rsid w:val="001328BB"/>
    <w:rsid w:val="00133BAC"/>
    <w:rsid w:val="001370FA"/>
    <w:rsid w:val="0014112A"/>
    <w:rsid w:val="00151BE4"/>
    <w:rsid w:val="00153709"/>
    <w:rsid w:val="00160A35"/>
    <w:rsid w:val="00164CE4"/>
    <w:rsid w:val="00172AA0"/>
    <w:rsid w:val="00190423"/>
    <w:rsid w:val="00192CD4"/>
    <w:rsid w:val="001E4FDA"/>
    <w:rsid w:val="001F02DA"/>
    <w:rsid w:val="001F5810"/>
    <w:rsid w:val="00212F65"/>
    <w:rsid w:val="0021411A"/>
    <w:rsid w:val="0021667D"/>
    <w:rsid w:val="00221194"/>
    <w:rsid w:val="00221D6D"/>
    <w:rsid w:val="002257C1"/>
    <w:rsid w:val="00226ED3"/>
    <w:rsid w:val="00234E62"/>
    <w:rsid w:val="002371A4"/>
    <w:rsid w:val="00241AA2"/>
    <w:rsid w:val="00246163"/>
    <w:rsid w:val="00252017"/>
    <w:rsid w:val="00281B5A"/>
    <w:rsid w:val="002A08CC"/>
    <w:rsid w:val="002A544C"/>
    <w:rsid w:val="002C2C88"/>
    <w:rsid w:val="002C606E"/>
    <w:rsid w:val="002E1EF8"/>
    <w:rsid w:val="002E58E9"/>
    <w:rsid w:val="00310F5E"/>
    <w:rsid w:val="00312B84"/>
    <w:rsid w:val="00315F4E"/>
    <w:rsid w:val="00325986"/>
    <w:rsid w:val="00332D45"/>
    <w:rsid w:val="00345636"/>
    <w:rsid w:val="00355C4F"/>
    <w:rsid w:val="00356425"/>
    <w:rsid w:val="00374915"/>
    <w:rsid w:val="00376F71"/>
    <w:rsid w:val="00387CD0"/>
    <w:rsid w:val="003A2793"/>
    <w:rsid w:val="003A3724"/>
    <w:rsid w:val="003A46E4"/>
    <w:rsid w:val="003B446E"/>
    <w:rsid w:val="003B6DBE"/>
    <w:rsid w:val="003B71FD"/>
    <w:rsid w:val="003C0D1E"/>
    <w:rsid w:val="003E7850"/>
    <w:rsid w:val="00417027"/>
    <w:rsid w:val="00423E59"/>
    <w:rsid w:val="004308CD"/>
    <w:rsid w:val="004324A4"/>
    <w:rsid w:val="00434BD2"/>
    <w:rsid w:val="00454A29"/>
    <w:rsid w:val="00483335"/>
    <w:rsid w:val="004B6387"/>
    <w:rsid w:val="004B6476"/>
    <w:rsid w:val="004E065F"/>
    <w:rsid w:val="004E272A"/>
    <w:rsid w:val="004E607E"/>
    <w:rsid w:val="00505C1A"/>
    <w:rsid w:val="00523A2E"/>
    <w:rsid w:val="0052455E"/>
    <w:rsid w:val="00537E2A"/>
    <w:rsid w:val="005537C7"/>
    <w:rsid w:val="00581078"/>
    <w:rsid w:val="005856BE"/>
    <w:rsid w:val="0059386F"/>
    <w:rsid w:val="005943D4"/>
    <w:rsid w:val="005960E5"/>
    <w:rsid w:val="00597D5D"/>
    <w:rsid w:val="005A76D8"/>
    <w:rsid w:val="005C6571"/>
    <w:rsid w:val="005C7E80"/>
    <w:rsid w:val="005E54C2"/>
    <w:rsid w:val="00602FC1"/>
    <w:rsid w:val="00606724"/>
    <w:rsid w:val="00627A70"/>
    <w:rsid w:val="00647C0F"/>
    <w:rsid w:val="00663949"/>
    <w:rsid w:val="00671784"/>
    <w:rsid w:val="00677374"/>
    <w:rsid w:val="006805F6"/>
    <w:rsid w:val="00683334"/>
    <w:rsid w:val="00684444"/>
    <w:rsid w:val="006A34B6"/>
    <w:rsid w:val="006B1721"/>
    <w:rsid w:val="006C105C"/>
    <w:rsid w:val="006C7FEF"/>
    <w:rsid w:val="006D7B78"/>
    <w:rsid w:val="006E2371"/>
    <w:rsid w:val="006F5E7A"/>
    <w:rsid w:val="007131CF"/>
    <w:rsid w:val="00731F91"/>
    <w:rsid w:val="0073793A"/>
    <w:rsid w:val="00754162"/>
    <w:rsid w:val="00763F14"/>
    <w:rsid w:val="0077086F"/>
    <w:rsid w:val="007760EC"/>
    <w:rsid w:val="00783DBF"/>
    <w:rsid w:val="007B3041"/>
    <w:rsid w:val="007B3597"/>
    <w:rsid w:val="007B44E9"/>
    <w:rsid w:val="007E0AD9"/>
    <w:rsid w:val="007E288F"/>
    <w:rsid w:val="007E4A62"/>
    <w:rsid w:val="007E6032"/>
    <w:rsid w:val="007E6D45"/>
    <w:rsid w:val="007F7FE6"/>
    <w:rsid w:val="00800C97"/>
    <w:rsid w:val="00812E3E"/>
    <w:rsid w:val="00814ECE"/>
    <w:rsid w:val="00835E13"/>
    <w:rsid w:val="00840975"/>
    <w:rsid w:val="00842F67"/>
    <w:rsid w:val="0084542A"/>
    <w:rsid w:val="00850177"/>
    <w:rsid w:val="00871466"/>
    <w:rsid w:val="00897ED8"/>
    <w:rsid w:val="008A6EAC"/>
    <w:rsid w:val="008B40C6"/>
    <w:rsid w:val="008C2DD3"/>
    <w:rsid w:val="008C538D"/>
    <w:rsid w:val="008C5A2D"/>
    <w:rsid w:val="00907711"/>
    <w:rsid w:val="00917A25"/>
    <w:rsid w:val="009214A5"/>
    <w:rsid w:val="00923C82"/>
    <w:rsid w:val="00927B05"/>
    <w:rsid w:val="009357DE"/>
    <w:rsid w:val="009528F9"/>
    <w:rsid w:val="00961E89"/>
    <w:rsid w:val="009752BA"/>
    <w:rsid w:val="0098396B"/>
    <w:rsid w:val="009857DD"/>
    <w:rsid w:val="0099000A"/>
    <w:rsid w:val="00995CDE"/>
    <w:rsid w:val="009A316F"/>
    <w:rsid w:val="009A7E31"/>
    <w:rsid w:val="009B4FF1"/>
    <w:rsid w:val="009B5B19"/>
    <w:rsid w:val="009C6738"/>
    <w:rsid w:val="00A016ED"/>
    <w:rsid w:val="00A07269"/>
    <w:rsid w:val="00A07434"/>
    <w:rsid w:val="00A157C3"/>
    <w:rsid w:val="00A270EC"/>
    <w:rsid w:val="00A33AF5"/>
    <w:rsid w:val="00A40A83"/>
    <w:rsid w:val="00A412F4"/>
    <w:rsid w:val="00A51140"/>
    <w:rsid w:val="00A6070B"/>
    <w:rsid w:val="00A70C98"/>
    <w:rsid w:val="00A766C4"/>
    <w:rsid w:val="00A7725A"/>
    <w:rsid w:val="00A96731"/>
    <w:rsid w:val="00AA04B7"/>
    <w:rsid w:val="00AA3495"/>
    <w:rsid w:val="00AB2412"/>
    <w:rsid w:val="00B30DC4"/>
    <w:rsid w:val="00B33F65"/>
    <w:rsid w:val="00B446CD"/>
    <w:rsid w:val="00B60C87"/>
    <w:rsid w:val="00B618F6"/>
    <w:rsid w:val="00B73AD8"/>
    <w:rsid w:val="00B91D45"/>
    <w:rsid w:val="00BA5947"/>
    <w:rsid w:val="00BA73EF"/>
    <w:rsid w:val="00BB0FED"/>
    <w:rsid w:val="00BB13D6"/>
    <w:rsid w:val="00BB390E"/>
    <w:rsid w:val="00BC6D54"/>
    <w:rsid w:val="00BC78CB"/>
    <w:rsid w:val="00BE2F60"/>
    <w:rsid w:val="00C0032E"/>
    <w:rsid w:val="00C310BB"/>
    <w:rsid w:val="00C31EFE"/>
    <w:rsid w:val="00C33371"/>
    <w:rsid w:val="00C33C8B"/>
    <w:rsid w:val="00C5505F"/>
    <w:rsid w:val="00C66AE0"/>
    <w:rsid w:val="00C904FF"/>
    <w:rsid w:val="00C91998"/>
    <w:rsid w:val="00C922AF"/>
    <w:rsid w:val="00CA09E7"/>
    <w:rsid w:val="00CB3BD0"/>
    <w:rsid w:val="00CC5DE3"/>
    <w:rsid w:val="00CD1C8F"/>
    <w:rsid w:val="00D014B7"/>
    <w:rsid w:val="00D074BF"/>
    <w:rsid w:val="00D11EF9"/>
    <w:rsid w:val="00D14CCE"/>
    <w:rsid w:val="00D2293B"/>
    <w:rsid w:val="00D260D2"/>
    <w:rsid w:val="00D471DC"/>
    <w:rsid w:val="00D65525"/>
    <w:rsid w:val="00D66B73"/>
    <w:rsid w:val="00D6788C"/>
    <w:rsid w:val="00D75D93"/>
    <w:rsid w:val="00D92887"/>
    <w:rsid w:val="00D9682F"/>
    <w:rsid w:val="00DA729B"/>
    <w:rsid w:val="00DD27D4"/>
    <w:rsid w:val="00DD5FF7"/>
    <w:rsid w:val="00DE4CC5"/>
    <w:rsid w:val="00DE5C6A"/>
    <w:rsid w:val="00DE5C8C"/>
    <w:rsid w:val="00DF090B"/>
    <w:rsid w:val="00E061CA"/>
    <w:rsid w:val="00E159CC"/>
    <w:rsid w:val="00E169D6"/>
    <w:rsid w:val="00E21840"/>
    <w:rsid w:val="00E24BA4"/>
    <w:rsid w:val="00E37059"/>
    <w:rsid w:val="00E56F81"/>
    <w:rsid w:val="00E64867"/>
    <w:rsid w:val="00E87FFC"/>
    <w:rsid w:val="00EA1C70"/>
    <w:rsid w:val="00EA403E"/>
    <w:rsid w:val="00EC487E"/>
    <w:rsid w:val="00EC5C22"/>
    <w:rsid w:val="00EC7DDF"/>
    <w:rsid w:val="00EC7E31"/>
    <w:rsid w:val="00EF6FB7"/>
    <w:rsid w:val="00F125BC"/>
    <w:rsid w:val="00F21B93"/>
    <w:rsid w:val="00F2715D"/>
    <w:rsid w:val="00F33CD5"/>
    <w:rsid w:val="00F34654"/>
    <w:rsid w:val="00F50190"/>
    <w:rsid w:val="00F64765"/>
    <w:rsid w:val="00F679D6"/>
    <w:rsid w:val="00F8763D"/>
    <w:rsid w:val="00F91E5F"/>
    <w:rsid w:val="00F9602A"/>
    <w:rsid w:val="00FA698D"/>
    <w:rsid w:val="00FB383F"/>
    <w:rsid w:val="00FC60E5"/>
    <w:rsid w:val="00FE3200"/>
    <w:rsid w:val="00FE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CC2"/>
  <w15:docId w15:val="{C0D3BB93-6E45-4770-85FC-62D963AA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3A2E"/>
    <w:rPr>
      <w:color w:val="0000FF" w:themeColor="hyperlink"/>
      <w:u w:val="single"/>
    </w:rPr>
  </w:style>
  <w:style w:type="paragraph" w:customStyle="1" w:styleId="21">
    <w:name w:val="Средняя сетка 21"/>
    <w:uiPriority w:val="1"/>
    <w:qFormat/>
    <w:rsid w:val="00A01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D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550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99000A"/>
    <w:pPr>
      <w:ind w:left="720"/>
      <w:contextualSpacing/>
    </w:pPr>
  </w:style>
  <w:style w:type="paragraph" w:customStyle="1" w:styleId="ConsPlusNormal">
    <w:name w:val="ConsPlusNormal"/>
    <w:rsid w:val="007E60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3E78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6CD"/>
  </w:style>
  <w:style w:type="paragraph" w:styleId="aa">
    <w:name w:val="footer"/>
    <w:basedOn w:val="a"/>
    <w:link w:val="ab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p@rmc-ug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02D9-EEBE-4C2A-91C5-89873AA8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Dron-2</cp:lastModifiedBy>
  <cp:revision>10</cp:revision>
  <cp:lastPrinted>2018-08-27T11:04:00Z</cp:lastPrinted>
  <dcterms:created xsi:type="dcterms:W3CDTF">2018-08-17T06:32:00Z</dcterms:created>
  <dcterms:modified xsi:type="dcterms:W3CDTF">2018-08-27T11:11:00Z</dcterms:modified>
</cp:coreProperties>
</file>