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0178C5D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A0ACE">
        <w:rPr>
          <w:sz w:val="24"/>
          <w:u w:val="single"/>
        </w:rPr>
        <w:t xml:space="preserve">ул. </w:t>
      </w:r>
      <w:r w:rsidR="00FA0ACE" w:rsidRPr="00FA0ACE">
        <w:rPr>
          <w:sz w:val="24"/>
          <w:u w:val="single"/>
        </w:rPr>
        <w:t>Силинская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5A3FB8C" w:rsidR="00A30B16" w:rsidRPr="00916618" w:rsidRDefault="00D86769" w:rsidP="00754A15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754A15">
        <w:rPr>
          <w:sz w:val="24"/>
          <w:szCs w:val="24"/>
          <w:u w:val="single"/>
        </w:rPr>
        <w:t xml:space="preserve">Бурение водозаборных скважин </w:t>
      </w:r>
      <w:r w:rsidR="00754A15" w:rsidRPr="00754A15">
        <w:rPr>
          <w:sz w:val="24"/>
          <w:szCs w:val="24"/>
          <w:u w:val="single"/>
        </w:rPr>
        <w:t>46-88-80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5572F1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A0ACE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A0ACE" w:rsidRPr="00FA0ACE">
        <w:rPr>
          <w:sz w:val="24"/>
          <w:szCs w:val="24"/>
        </w:rPr>
        <w:t>02-02-8315/3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7F37" w14:textId="77777777" w:rsidR="00790D9A" w:rsidRDefault="00790D9A">
      <w:r>
        <w:separator/>
      </w:r>
    </w:p>
  </w:endnote>
  <w:endnote w:type="continuationSeparator" w:id="0">
    <w:p w14:paraId="5B17CD25" w14:textId="77777777" w:rsidR="00790D9A" w:rsidRDefault="007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169DB" w14:textId="77777777" w:rsidR="00790D9A" w:rsidRDefault="00790D9A">
      <w:r>
        <w:separator/>
      </w:r>
    </w:p>
  </w:footnote>
  <w:footnote w:type="continuationSeparator" w:id="0">
    <w:p w14:paraId="7BD0528E" w14:textId="77777777" w:rsidR="00790D9A" w:rsidRDefault="007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4A15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0D9A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498</cp:revision>
  <cp:lastPrinted>2021-08-03T08:56:00Z</cp:lastPrinted>
  <dcterms:created xsi:type="dcterms:W3CDTF">2019-04-04T05:23:00Z</dcterms:created>
  <dcterms:modified xsi:type="dcterms:W3CDTF">2023-10-31T09:27:00Z</dcterms:modified>
</cp:coreProperties>
</file>