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8E5" w:rsidRDefault="00077CE3">
      <w:pPr>
        <w:ind w:left="6804"/>
        <w:rPr>
          <w:sz w:val="22"/>
          <w:szCs w:val="22"/>
        </w:rPr>
      </w:pPr>
      <w:r>
        <w:rPr>
          <w:sz w:val="22"/>
          <w:szCs w:val="22"/>
        </w:rPr>
        <w:t xml:space="preserve">Проект </w:t>
      </w:r>
    </w:p>
    <w:p w:rsidR="00C608E5" w:rsidRDefault="00C608E5">
      <w:pPr>
        <w:ind w:left="6804"/>
        <w:rPr>
          <w:sz w:val="22"/>
          <w:szCs w:val="22"/>
        </w:rPr>
      </w:pPr>
    </w:p>
    <w:p w:rsidR="00C608E5" w:rsidRDefault="00077CE3">
      <w:pPr>
        <w:ind w:left="6804"/>
        <w:rPr>
          <w:sz w:val="22"/>
          <w:szCs w:val="22"/>
        </w:rPr>
      </w:pPr>
      <w:r>
        <w:rPr>
          <w:sz w:val="22"/>
          <w:szCs w:val="22"/>
        </w:rPr>
        <w:t xml:space="preserve">подготовлен </w:t>
      </w:r>
      <w:r w:rsidR="0082700F">
        <w:rPr>
          <w:sz w:val="22"/>
          <w:szCs w:val="22"/>
        </w:rPr>
        <w:t>департаментом культуры и</w:t>
      </w:r>
      <w:r>
        <w:rPr>
          <w:sz w:val="22"/>
          <w:szCs w:val="22"/>
        </w:rPr>
        <w:t xml:space="preserve"> молодежной политики Администрации города</w:t>
      </w:r>
    </w:p>
    <w:p w:rsidR="00C608E5" w:rsidRDefault="00C608E5">
      <w:pPr>
        <w:rPr>
          <w:sz w:val="22"/>
          <w:szCs w:val="22"/>
        </w:rPr>
      </w:pPr>
    </w:p>
    <w:p w:rsidR="00C608E5" w:rsidRDefault="00077CE3">
      <w:pPr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:rsidR="00C608E5" w:rsidRDefault="00077CE3">
      <w:pPr>
        <w:jc w:val="center"/>
        <w:rPr>
          <w:sz w:val="28"/>
        </w:rPr>
      </w:pPr>
      <w:r>
        <w:rPr>
          <w:sz w:val="28"/>
        </w:rPr>
        <w:t>ГОРОДСКОЙ ОКРУГ СУРГУТ</w:t>
      </w:r>
    </w:p>
    <w:p w:rsidR="00C608E5" w:rsidRDefault="00077CE3">
      <w:pPr>
        <w:jc w:val="center"/>
        <w:rPr>
          <w:sz w:val="28"/>
        </w:rPr>
      </w:pPr>
      <w:r>
        <w:rPr>
          <w:sz w:val="28"/>
        </w:rPr>
        <w:t xml:space="preserve">ХАНТЫ-МАНСИЙСКОГО АВТОНОМНОГО ОКРУГА </w:t>
      </w:r>
      <w:r w:rsidR="007E47A7">
        <w:rPr>
          <w:sz w:val="28"/>
        </w:rPr>
        <w:t>–</w:t>
      </w:r>
      <w:r>
        <w:rPr>
          <w:sz w:val="28"/>
        </w:rPr>
        <w:t xml:space="preserve"> ЮГРЫ</w:t>
      </w:r>
    </w:p>
    <w:p w:rsidR="00C608E5" w:rsidRDefault="00C608E5">
      <w:pPr>
        <w:jc w:val="center"/>
        <w:rPr>
          <w:sz w:val="28"/>
        </w:rPr>
      </w:pPr>
    </w:p>
    <w:p w:rsidR="00C608E5" w:rsidRDefault="00077CE3">
      <w:pPr>
        <w:jc w:val="center"/>
        <w:rPr>
          <w:b/>
          <w:sz w:val="28"/>
        </w:rPr>
      </w:pPr>
      <w:r>
        <w:rPr>
          <w:b/>
          <w:sz w:val="28"/>
        </w:rPr>
        <w:t>АДМИНИСТРАЦИЯ ГОРОДА</w:t>
      </w:r>
    </w:p>
    <w:p w:rsidR="00C608E5" w:rsidRDefault="00C608E5">
      <w:pPr>
        <w:jc w:val="center"/>
        <w:rPr>
          <w:sz w:val="28"/>
        </w:rPr>
      </w:pPr>
    </w:p>
    <w:p w:rsidR="00C608E5" w:rsidRDefault="00077CE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608E5" w:rsidRPr="00FE2528" w:rsidRDefault="00C608E5">
      <w:pPr>
        <w:jc w:val="center"/>
        <w:rPr>
          <w:b/>
          <w:sz w:val="28"/>
        </w:rPr>
      </w:pPr>
    </w:p>
    <w:p w:rsidR="006B1CBE" w:rsidRDefault="006B1CBE" w:rsidP="00741CD4">
      <w:pPr>
        <w:pStyle w:val="a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741CD4" w:rsidRPr="00741CD4" w:rsidRDefault="00741CD4" w:rsidP="00741CD4">
      <w:pPr>
        <w:pStyle w:val="a8"/>
        <w:spacing w:after="0" w:line="240" w:lineRule="auto"/>
      </w:pPr>
    </w:p>
    <w:p w:rsidR="00437496" w:rsidRPr="00437496" w:rsidRDefault="00437496" w:rsidP="00741CD4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>О внесении изменени</w:t>
      </w:r>
      <w:r w:rsidR="00367B09">
        <w:rPr>
          <w:rFonts w:ascii="Times New Roman" w:hAnsi="Times New Roman" w:cs="Times New Roman"/>
        </w:rPr>
        <w:t>й</w:t>
      </w:r>
      <w:r w:rsidRPr="00437496">
        <w:rPr>
          <w:rFonts w:ascii="Times New Roman" w:hAnsi="Times New Roman" w:cs="Times New Roman"/>
        </w:rPr>
        <w:t xml:space="preserve"> в постановление </w:t>
      </w:r>
    </w:p>
    <w:p w:rsidR="00437496" w:rsidRPr="00437496" w:rsidRDefault="00437496" w:rsidP="00741CD4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Администрации города от 13.12.2013 № 8974 </w:t>
      </w:r>
    </w:p>
    <w:p w:rsidR="00437496" w:rsidRPr="00437496" w:rsidRDefault="00437496" w:rsidP="00741CD4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«Об утверждении муниципальной </w:t>
      </w:r>
    </w:p>
    <w:p w:rsidR="00437496" w:rsidRPr="00437496" w:rsidRDefault="00437496" w:rsidP="00741CD4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программы «Молодежная политика </w:t>
      </w:r>
    </w:p>
    <w:p w:rsidR="00C608E5" w:rsidRPr="00437496" w:rsidRDefault="00437496" w:rsidP="00741CD4">
      <w:pPr>
        <w:jc w:val="both"/>
        <w:rPr>
          <w:sz w:val="28"/>
          <w:szCs w:val="28"/>
          <w:shd w:val="clear" w:color="auto" w:fill="FFFFFF"/>
        </w:rPr>
      </w:pPr>
      <w:r w:rsidRPr="00437496">
        <w:rPr>
          <w:sz w:val="28"/>
          <w:szCs w:val="28"/>
        </w:rPr>
        <w:t>Сургута на период до 2030 года»</w:t>
      </w:r>
    </w:p>
    <w:p w:rsidR="00C608E5" w:rsidRPr="00FE2528" w:rsidRDefault="00077CE3" w:rsidP="00741CD4">
      <w:pPr>
        <w:jc w:val="both"/>
        <w:rPr>
          <w:sz w:val="28"/>
          <w:szCs w:val="28"/>
        </w:rPr>
      </w:pPr>
      <w:r w:rsidRPr="00FE2528">
        <w:rPr>
          <w:sz w:val="28"/>
          <w:szCs w:val="28"/>
        </w:rPr>
        <w:tab/>
      </w:r>
    </w:p>
    <w:p w:rsidR="00437496" w:rsidRPr="005D1D47" w:rsidRDefault="00437496" w:rsidP="00741CD4">
      <w:pPr>
        <w:shd w:val="clear" w:color="auto" w:fill="FEFEFE"/>
        <w:ind w:firstLine="708"/>
        <w:jc w:val="both"/>
        <w:rPr>
          <w:sz w:val="28"/>
          <w:szCs w:val="28"/>
        </w:rPr>
      </w:pPr>
      <w:r w:rsidRPr="00F6333B">
        <w:rPr>
          <w:sz w:val="28"/>
          <w:szCs w:val="28"/>
        </w:rPr>
        <w:t xml:space="preserve">В соответствии со статьей 179 Бюджетного кодекса Российской </w:t>
      </w:r>
      <w:r w:rsidRPr="00AB3BE7">
        <w:rPr>
          <w:sz w:val="28"/>
          <w:szCs w:val="28"/>
        </w:rPr>
        <w:t>Федерации, Федеральным законом от 06.10.2003 № 131-ФЗ «Об общих принципах организации местного самоуправления в Российской Федерации», решени</w:t>
      </w:r>
      <w:r w:rsidR="006709EB" w:rsidRPr="00AB3BE7">
        <w:rPr>
          <w:sz w:val="28"/>
          <w:szCs w:val="28"/>
        </w:rPr>
        <w:t>ем</w:t>
      </w:r>
      <w:r w:rsidRPr="00AB3BE7">
        <w:rPr>
          <w:sz w:val="28"/>
          <w:szCs w:val="28"/>
        </w:rPr>
        <w:t xml:space="preserve"> Думы города </w:t>
      </w:r>
      <w:r w:rsidR="00A10055" w:rsidRPr="00AB3BE7">
        <w:rPr>
          <w:sz w:val="28"/>
          <w:szCs w:val="28"/>
        </w:rPr>
        <w:t xml:space="preserve">от </w:t>
      </w:r>
      <w:r w:rsidR="005D1D47" w:rsidRPr="005D1D47">
        <w:rPr>
          <w:sz w:val="28"/>
          <w:szCs w:val="28"/>
        </w:rPr>
        <w:t>26</w:t>
      </w:r>
      <w:r w:rsidR="00A10055" w:rsidRPr="00AB3BE7">
        <w:rPr>
          <w:sz w:val="28"/>
          <w:szCs w:val="28"/>
        </w:rPr>
        <w:t>.</w:t>
      </w:r>
      <w:r w:rsidR="00A10055">
        <w:rPr>
          <w:sz w:val="28"/>
          <w:szCs w:val="28"/>
        </w:rPr>
        <w:t>12</w:t>
      </w:r>
      <w:r w:rsidR="00A10055" w:rsidRPr="00AB3BE7">
        <w:rPr>
          <w:sz w:val="28"/>
          <w:szCs w:val="28"/>
        </w:rPr>
        <w:t>.202</w:t>
      </w:r>
      <w:r w:rsidR="005D1D47" w:rsidRPr="005D1D47">
        <w:rPr>
          <w:sz w:val="28"/>
          <w:szCs w:val="28"/>
        </w:rPr>
        <w:t>2</w:t>
      </w:r>
      <w:r w:rsidR="00A10055" w:rsidRPr="00AB3BE7">
        <w:rPr>
          <w:sz w:val="28"/>
          <w:szCs w:val="28"/>
        </w:rPr>
        <w:t xml:space="preserve"> № </w:t>
      </w:r>
      <w:r w:rsidR="005D1D47" w:rsidRPr="005D1D47">
        <w:rPr>
          <w:sz w:val="28"/>
          <w:szCs w:val="28"/>
        </w:rPr>
        <w:t>250</w:t>
      </w:r>
      <w:r w:rsidR="00A10055" w:rsidRPr="00AB3BE7">
        <w:rPr>
          <w:sz w:val="28"/>
          <w:szCs w:val="28"/>
        </w:rPr>
        <w:t xml:space="preserve">-VII ДГ </w:t>
      </w:r>
      <w:r w:rsidR="00A10055">
        <w:rPr>
          <w:sz w:val="28"/>
          <w:szCs w:val="28"/>
        </w:rPr>
        <w:t>«</w:t>
      </w:r>
      <w:r w:rsidR="00AB3BE7" w:rsidRPr="00AB3BE7">
        <w:rPr>
          <w:sz w:val="28"/>
          <w:szCs w:val="28"/>
        </w:rPr>
        <w:t>О бюджете городского округа Сургут Ханты-Мансийского автономного округа – Югры на 202</w:t>
      </w:r>
      <w:r w:rsidR="005D1D47" w:rsidRPr="005D1D47">
        <w:rPr>
          <w:sz w:val="28"/>
          <w:szCs w:val="28"/>
        </w:rPr>
        <w:t>3</w:t>
      </w:r>
      <w:r w:rsidR="00AB3BE7" w:rsidRPr="00AB3BE7">
        <w:rPr>
          <w:sz w:val="28"/>
          <w:szCs w:val="28"/>
        </w:rPr>
        <w:t xml:space="preserve"> год </w:t>
      </w:r>
      <w:r w:rsidR="0090396A">
        <w:rPr>
          <w:sz w:val="28"/>
          <w:szCs w:val="28"/>
        </w:rPr>
        <w:br/>
      </w:r>
      <w:r w:rsidR="00AB3BE7" w:rsidRPr="00AB3BE7">
        <w:rPr>
          <w:sz w:val="28"/>
          <w:szCs w:val="28"/>
        </w:rPr>
        <w:t>и плановый период 202</w:t>
      </w:r>
      <w:r w:rsidR="005D1D47" w:rsidRPr="005D1D47">
        <w:rPr>
          <w:sz w:val="28"/>
          <w:szCs w:val="28"/>
        </w:rPr>
        <w:t>4</w:t>
      </w:r>
      <w:r w:rsidR="00AB3BE7" w:rsidRPr="00AB3BE7">
        <w:rPr>
          <w:sz w:val="28"/>
          <w:szCs w:val="28"/>
        </w:rPr>
        <w:t xml:space="preserve"> – 202</w:t>
      </w:r>
      <w:r w:rsidR="005D1D47" w:rsidRPr="005D1D47">
        <w:rPr>
          <w:sz w:val="28"/>
          <w:szCs w:val="28"/>
        </w:rPr>
        <w:t>5</w:t>
      </w:r>
      <w:r w:rsidR="00AB3BE7" w:rsidRPr="00AB3BE7">
        <w:rPr>
          <w:sz w:val="28"/>
          <w:szCs w:val="28"/>
        </w:rPr>
        <w:t xml:space="preserve"> годов»</w:t>
      </w:r>
      <w:r w:rsidRPr="00AB3BE7">
        <w:rPr>
          <w:sz w:val="28"/>
          <w:szCs w:val="28"/>
        </w:rPr>
        <w:t xml:space="preserve">, </w:t>
      </w:r>
      <w:r w:rsidR="006709EB" w:rsidRPr="00AB3BE7">
        <w:rPr>
          <w:sz w:val="28"/>
          <w:szCs w:val="28"/>
        </w:rPr>
        <w:t xml:space="preserve">Уставом </w:t>
      </w:r>
      <w:r w:rsidR="00101792">
        <w:rPr>
          <w:sz w:val="28"/>
          <w:szCs w:val="28"/>
        </w:rPr>
        <w:t xml:space="preserve">муниципального образования </w:t>
      </w:r>
      <w:r w:rsidR="006709EB" w:rsidRPr="00AB3BE7">
        <w:rPr>
          <w:sz w:val="28"/>
          <w:szCs w:val="28"/>
        </w:rPr>
        <w:t>город</w:t>
      </w:r>
      <w:r w:rsidR="00101792">
        <w:rPr>
          <w:sz w:val="28"/>
          <w:szCs w:val="28"/>
        </w:rPr>
        <w:t xml:space="preserve">ской округ </w:t>
      </w:r>
      <w:r w:rsidR="006709EB" w:rsidRPr="00AB3BE7">
        <w:rPr>
          <w:sz w:val="28"/>
          <w:szCs w:val="28"/>
        </w:rPr>
        <w:t>Сургут</w:t>
      </w:r>
      <w:r w:rsidR="00101792">
        <w:rPr>
          <w:sz w:val="28"/>
          <w:szCs w:val="28"/>
        </w:rPr>
        <w:t xml:space="preserve"> Ханты-Мансийского автономного округа </w:t>
      </w:r>
      <w:r w:rsidR="007E47A7">
        <w:rPr>
          <w:sz w:val="28"/>
          <w:szCs w:val="28"/>
        </w:rPr>
        <w:t>–</w:t>
      </w:r>
      <w:r w:rsidR="00101792">
        <w:rPr>
          <w:sz w:val="28"/>
          <w:szCs w:val="28"/>
        </w:rPr>
        <w:t xml:space="preserve"> Югры</w:t>
      </w:r>
      <w:r w:rsidR="00520C5A">
        <w:rPr>
          <w:sz w:val="28"/>
          <w:szCs w:val="28"/>
        </w:rPr>
        <w:t>,</w:t>
      </w:r>
      <w:r w:rsidR="006709EB" w:rsidRPr="00AB3BE7">
        <w:rPr>
          <w:sz w:val="28"/>
          <w:szCs w:val="28"/>
        </w:rPr>
        <w:t xml:space="preserve"> </w:t>
      </w:r>
      <w:r w:rsidRPr="00AB3BE7">
        <w:rPr>
          <w:sz w:val="28"/>
          <w:szCs w:val="28"/>
        </w:rPr>
        <w:t xml:space="preserve">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</w:t>
      </w:r>
      <w:r w:rsidRPr="00F6333B">
        <w:rPr>
          <w:sz w:val="28"/>
          <w:szCs w:val="28"/>
        </w:rPr>
        <w:t>Сургут</w:t>
      </w:r>
      <w:r w:rsidR="00942F12">
        <w:rPr>
          <w:sz w:val="28"/>
          <w:szCs w:val="28"/>
        </w:rPr>
        <w:t xml:space="preserve"> Ханты-Мансийского автономного округа </w:t>
      </w:r>
      <w:r w:rsidR="00101792">
        <w:rPr>
          <w:sz w:val="28"/>
          <w:szCs w:val="28"/>
        </w:rPr>
        <w:t>–</w:t>
      </w:r>
      <w:r w:rsidR="00942F12">
        <w:rPr>
          <w:sz w:val="28"/>
          <w:szCs w:val="28"/>
        </w:rPr>
        <w:t xml:space="preserve"> Югры</w:t>
      </w:r>
      <w:r w:rsidRPr="00F6333B">
        <w:rPr>
          <w:sz w:val="28"/>
          <w:szCs w:val="28"/>
        </w:rPr>
        <w:t>», распоряжени</w:t>
      </w:r>
      <w:r w:rsidR="005D1D47">
        <w:rPr>
          <w:sz w:val="28"/>
          <w:szCs w:val="28"/>
        </w:rPr>
        <w:t>ем</w:t>
      </w:r>
      <w:r w:rsidRPr="00F6333B">
        <w:rPr>
          <w:sz w:val="28"/>
          <w:szCs w:val="28"/>
        </w:rPr>
        <w:t xml:space="preserve"> </w:t>
      </w:r>
      <w:r w:rsidRPr="00EB3B98">
        <w:rPr>
          <w:sz w:val="28"/>
          <w:szCs w:val="28"/>
        </w:rPr>
        <w:t xml:space="preserve">Администрации города 30.12.2005 № 3686 «Об утверждении Регламента Администрации города» </w:t>
      </w:r>
      <w:r w:rsidR="005D1D47">
        <w:rPr>
          <w:sz w:val="28"/>
          <w:szCs w:val="28"/>
        </w:rPr>
        <w:t>:</w:t>
      </w:r>
    </w:p>
    <w:p w:rsidR="00A10055" w:rsidRDefault="00437496" w:rsidP="00A10055">
      <w:pPr>
        <w:ind w:firstLine="708"/>
        <w:jc w:val="both"/>
        <w:rPr>
          <w:sz w:val="28"/>
          <w:szCs w:val="28"/>
        </w:rPr>
      </w:pPr>
      <w:r w:rsidRPr="00EB3B98">
        <w:rPr>
          <w:sz w:val="28"/>
          <w:szCs w:val="28"/>
        </w:rPr>
        <w:t>1. Внести в постановление Администрации города от 13.12.2013</w:t>
      </w:r>
      <w:r w:rsidRPr="00F6333B">
        <w:rPr>
          <w:sz w:val="28"/>
          <w:szCs w:val="28"/>
        </w:rPr>
        <w:t xml:space="preserve"> № 8974 «Об утверждении муниципальной программы «Молодежная политика Сургута</w:t>
      </w:r>
      <w:r w:rsidRPr="009703FD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период до 2030 года</w:t>
      </w:r>
      <w:r w:rsidRPr="009703FD">
        <w:rPr>
          <w:sz w:val="28"/>
          <w:szCs w:val="28"/>
        </w:rPr>
        <w:t xml:space="preserve">» (с изменениями от 24.03.2014 № 1939, 02.07.2014 </w:t>
      </w:r>
      <w:r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4455, 29.08.2014 № 6044, 12.12.2014 № 8377, 15.12.2014 № 8403, 11.03.2015 </w:t>
      </w:r>
      <w:r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1591, 02.07.2015 № 4570, 16.09.2015 № 6454, 09.12.2015 № 8567, 14.12.2015 </w:t>
      </w:r>
      <w:r w:rsidR="00140B92"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8668, 23.03.2016 № 2043, 21.06.2016 № 4623, 07.10.2016 № 7470, </w:t>
      </w:r>
      <w:hyperlink r:id="rId8" w:history="1">
        <w:r w:rsidRPr="00437496">
          <w:rPr>
            <w:rStyle w:val="afa"/>
            <w:color w:val="auto"/>
            <w:sz w:val="28"/>
            <w:szCs w:val="28"/>
            <w:u w:val="none"/>
          </w:rPr>
          <w:t xml:space="preserve">01.12.2016 </w:t>
        </w:r>
        <w:r>
          <w:rPr>
            <w:rStyle w:val="afa"/>
            <w:color w:val="auto"/>
            <w:sz w:val="28"/>
            <w:szCs w:val="28"/>
            <w:u w:val="none"/>
          </w:rPr>
          <w:br/>
        </w:r>
        <w:r w:rsidRPr="00437496">
          <w:rPr>
            <w:rStyle w:val="afa"/>
            <w:color w:val="auto"/>
            <w:sz w:val="28"/>
            <w:szCs w:val="28"/>
            <w:u w:val="none"/>
          </w:rPr>
          <w:t xml:space="preserve">№ 8748, </w:t>
        </w:r>
      </w:hyperlink>
      <w:hyperlink r:id="rId9" w:history="1">
        <w:r w:rsidRPr="00437496">
          <w:rPr>
            <w:rStyle w:val="afa"/>
            <w:color w:val="auto"/>
            <w:sz w:val="28"/>
            <w:szCs w:val="28"/>
            <w:u w:val="none"/>
          </w:rPr>
          <w:t>20.01.2017 №267</w:t>
        </w:r>
      </w:hyperlink>
      <w:r w:rsidRPr="00437496">
        <w:rPr>
          <w:rStyle w:val="afa"/>
          <w:color w:val="auto"/>
          <w:sz w:val="28"/>
          <w:szCs w:val="28"/>
          <w:u w:val="none"/>
        </w:rPr>
        <w:t xml:space="preserve">, 08.02.2018 № 938, 31.07.2018 № 5796, 05.03.2019 </w:t>
      </w:r>
      <w:r>
        <w:rPr>
          <w:rStyle w:val="afa"/>
          <w:color w:val="auto"/>
          <w:sz w:val="28"/>
          <w:szCs w:val="28"/>
          <w:u w:val="none"/>
        </w:rPr>
        <w:br/>
      </w:r>
      <w:r w:rsidRPr="00437496">
        <w:rPr>
          <w:rStyle w:val="afa"/>
          <w:color w:val="auto"/>
          <w:sz w:val="28"/>
          <w:szCs w:val="28"/>
          <w:u w:val="none"/>
        </w:rPr>
        <w:t xml:space="preserve">№ 1494, 28.05.2019 № 3601, 31.07.2019 № 5652, 21.02.2020 № 1270, 21.08.2020 </w:t>
      </w:r>
      <w:r>
        <w:rPr>
          <w:rStyle w:val="afa"/>
          <w:color w:val="auto"/>
          <w:sz w:val="28"/>
          <w:szCs w:val="28"/>
          <w:u w:val="none"/>
        </w:rPr>
        <w:br/>
      </w:r>
      <w:r w:rsidRPr="00437496">
        <w:rPr>
          <w:rStyle w:val="afa"/>
          <w:color w:val="auto"/>
          <w:sz w:val="28"/>
          <w:szCs w:val="28"/>
          <w:u w:val="none"/>
        </w:rPr>
        <w:t>№ 5843</w:t>
      </w:r>
      <w:r w:rsidR="006B1CBE">
        <w:rPr>
          <w:rStyle w:val="afa"/>
          <w:color w:val="auto"/>
          <w:sz w:val="28"/>
          <w:szCs w:val="28"/>
          <w:u w:val="none"/>
        </w:rPr>
        <w:t>, 10.02.2021 № 1028</w:t>
      </w:r>
      <w:r w:rsidR="00EB3B98">
        <w:rPr>
          <w:rStyle w:val="afa"/>
          <w:color w:val="auto"/>
          <w:sz w:val="28"/>
          <w:szCs w:val="28"/>
          <w:u w:val="none"/>
        </w:rPr>
        <w:t>, 24.05.2021 № 4023</w:t>
      </w:r>
      <w:r w:rsidR="00A10055">
        <w:rPr>
          <w:rStyle w:val="afa"/>
          <w:color w:val="auto"/>
          <w:sz w:val="28"/>
          <w:szCs w:val="28"/>
          <w:u w:val="none"/>
        </w:rPr>
        <w:t>, 09.03.2022 № 1884</w:t>
      </w:r>
      <w:r w:rsidR="005D1D47">
        <w:rPr>
          <w:rStyle w:val="afa"/>
          <w:color w:val="auto"/>
          <w:sz w:val="28"/>
          <w:szCs w:val="28"/>
          <w:u w:val="none"/>
        </w:rPr>
        <w:t xml:space="preserve">, 27.06.2022 </w:t>
      </w:r>
      <w:r w:rsidR="005D1D47">
        <w:rPr>
          <w:rStyle w:val="afa"/>
          <w:color w:val="auto"/>
          <w:sz w:val="28"/>
          <w:szCs w:val="28"/>
          <w:u w:val="none"/>
        </w:rPr>
        <w:br/>
        <w:t>№ 5128</w:t>
      </w:r>
      <w:r w:rsidR="00367B09">
        <w:rPr>
          <w:rStyle w:val="afa"/>
          <w:color w:val="auto"/>
          <w:sz w:val="28"/>
          <w:szCs w:val="28"/>
          <w:u w:val="none"/>
        </w:rPr>
        <w:t>, 24.11.2022 № 9213</w:t>
      </w:r>
      <w:r w:rsidRPr="00437496">
        <w:rPr>
          <w:sz w:val="28"/>
          <w:szCs w:val="28"/>
        </w:rPr>
        <w:t xml:space="preserve">) </w:t>
      </w:r>
      <w:r w:rsidR="00367B09" w:rsidRPr="00367B09">
        <w:rPr>
          <w:color w:val="000000"/>
          <w:sz w:val="28"/>
          <w:szCs w:val="28"/>
        </w:rPr>
        <w:t xml:space="preserve">изменения, изложив таблицы 1, 2, 3, 4, 5 </w:t>
      </w:r>
      <w:r w:rsidR="007E47A7">
        <w:rPr>
          <w:color w:val="000000"/>
          <w:sz w:val="28"/>
          <w:szCs w:val="28"/>
        </w:rPr>
        <w:br/>
      </w:r>
      <w:r w:rsidR="00367B09" w:rsidRPr="00367B09">
        <w:rPr>
          <w:color w:val="000000"/>
          <w:sz w:val="28"/>
          <w:szCs w:val="28"/>
        </w:rPr>
        <w:t xml:space="preserve">к муниципальной программе «Молодежная политика Сургута на период до 2030 </w:t>
      </w:r>
      <w:r w:rsidR="00367B09" w:rsidRPr="00367B09">
        <w:rPr>
          <w:color w:val="000000"/>
          <w:sz w:val="28"/>
          <w:szCs w:val="28"/>
        </w:rPr>
        <w:lastRenderedPageBreak/>
        <w:t>года» в новой редакции согласно приложениям 1, 2, 3, 4, 5 к настоящему постановлению соответственно</w:t>
      </w:r>
      <w:r w:rsidR="00A10055">
        <w:rPr>
          <w:sz w:val="28"/>
          <w:szCs w:val="28"/>
        </w:rPr>
        <w:t>.</w:t>
      </w:r>
    </w:p>
    <w:p w:rsidR="00437496" w:rsidRPr="00391583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9703FD">
        <w:rPr>
          <w:sz w:val="28"/>
          <w:szCs w:val="28"/>
        </w:rPr>
        <w:tab/>
      </w:r>
      <w:r w:rsidRPr="00A321C0">
        <w:rPr>
          <w:sz w:val="28"/>
          <w:szCs w:val="28"/>
        </w:rPr>
        <w:t xml:space="preserve">2. </w:t>
      </w:r>
      <w:r w:rsidR="00520C5A">
        <w:rPr>
          <w:sz w:val="28"/>
          <w:szCs w:val="28"/>
        </w:rPr>
        <w:t>Департаменту</w:t>
      </w:r>
      <w:r w:rsidRPr="00A321C0">
        <w:rPr>
          <w:sz w:val="28"/>
          <w:szCs w:val="28"/>
        </w:rPr>
        <w:t xml:space="preserve"> массовых коммуникаций</w:t>
      </w:r>
      <w:r w:rsidR="00520C5A">
        <w:rPr>
          <w:sz w:val="28"/>
          <w:szCs w:val="28"/>
        </w:rPr>
        <w:t xml:space="preserve"> и аналитики</w:t>
      </w:r>
      <w:r w:rsidRPr="00A321C0">
        <w:rPr>
          <w:sz w:val="28"/>
          <w:szCs w:val="28"/>
        </w:rPr>
        <w:t xml:space="preserve"> разместить настоящее постановление на официальном портале Администрации города: </w:t>
      </w:r>
      <w:hyperlink r:id="rId10">
        <w:r w:rsidRPr="00391583">
          <w:rPr>
            <w:rStyle w:val="-"/>
            <w:sz w:val="28"/>
            <w:szCs w:val="28"/>
            <w:lang w:val="en-US"/>
          </w:rPr>
          <w:t>www</w:t>
        </w:r>
        <w:r w:rsidRPr="00391583">
          <w:rPr>
            <w:rStyle w:val="-"/>
            <w:sz w:val="28"/>
            <w:szCs w:val="28"/>
          </w:rPr>
          <w:t>.</w:t>
        </w:r>
        <w:r w:rsidRPr="00391583">
          <w:rPr>
            <w:rStyle w:val="-"/>
            <w:sz w:val="28"/>
            <w:szCs w:val="28"/>
            <w:lang w:val="en-US"/>
          </w:rPr>
          <w:t>admsurgut</w:t>
        </w:r>
        <w:r w:rsidRPr="00391583">
          <w:rPr>
            <w:rStyle w:val="-"/>
            <w:sz w:val="28"/>
            <w:szCs w:val="28"/>
          </w:rPr>
          <w:t>.</w:t>
        </w:r>
        <w:r w:rsidRPr="00391583">
          <w:rPr>
            <w:rStyle w:val="-"/>
            <w:sz w:val="28"/>
            <w:szCs w:val="28"/>
            <w:lang w:val="en-US"/>
          </w:rPr>
          <w:t>ru</w:t>
        </w:r>
      </w:hyperlink>
      <w:r w:rsidRPr="00391583">
        <w:rPr>
          <w:sz w:val="28"/>
          <w:szCs w:val="28"/>
        </w:rPr>
        <w:t>.</w:t>
      </w:r>
    </w:p>
    <w:p w:rsidR="00437496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A321C0">
        <w:rPr>
          <w:sz w:val="28"/>
          <w:szCs w:val="28"/>
        </w:rPr>
        <w:tab/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437496" w:rsidRPr="009703FD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C52F66">
        <w:rPr>
          <w:sz w:val="28"/>
          <w:szCs w:val="28"/>
        </w:rPr>
        <w:t xml:space="preserve">Настоящее постановление вступает в силу </w:t>
      </w:r>
      <w:r w:rsidR="006709EB">
        <w:rPr>
          <w:sz w:val="28"/>
          <w:szCs w:val="28"/>
        </w:rPr>
        <w:t>после его официального опубликования</w:t>
      </w:r>
      <w:r w:rsidR="005D1D47">
        <w:rPr>
          <w:sz w:val="28"/>
          <w:szCs w:val="28"/>
        </w:rPr>
        <w:t xml:space="preserve"> и распространяется на правоотношения, возникшие с 01.01.2023</w:t>
      </w:r>
      <w:r>
        <w:rPr>
          <w:sz w:val="28"/>
          <w:szCs w:val="28"/>
        </w:rPr>
        <w:t>.</w:t>
      </w:r>
    </w:p>
    <w:p w:rsidR="00437496" w:rsidRPr="009703FD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9703FD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9703FD">
        <w:rPr>
          <w:sz w:val="28"/>
          <w:szCs w:val="28"/>
        </w:rPr>
        <w:t xml:space="preserve">. </w:t>
      </w:r>
      <w:r w:rsidR="0090396A" w:rsidRPr="009703FD">
        <w:rPr>
          <w:sz w:val="28"/>
          <w:szCs w:val="28"/>
        </w:rPr>
        <w:t xml:space="preserve">Контроль за выполнением постановления </w:t>
      </w:r>
      <w:r w:rsidR="007E47A7">
        <w:rPr>
          <w:sz w:val="28"/>
          <w:szCs w:val="28"/>
        </w:rPr>
        <w:t>возложить на заместителя Главы города, курирующего социальную сферу</w:t>
      </w:r>
      <w:r w:rsidR="006B1CBE">
        <w:rPr>
          <w:sz w:val="28"/>
          <w:szCs w:val="28"/>
        </w:rPr>
        <w:t>.</w:t>
      </w:r>
    </w:p>
    <w:p w:rsidR="00437496" w:rsidRDefault="00437496" w:rsidP="00437496">
      <w:pPr>
        <w:jc w:val="both"/>
        <w:rPr>
          <w:sz w:val="28"/>
          <w:szCs w:val="28"/>
        </w:rPr>
      </w:pPr>
    </w:p>
    <w:p w:rsidR="00437496" w:rsidRPr="009703FD" w:rsidRDefault="00437496" w:rsidP="00437496">
      <w:pPr>
        <w:jc w:val="both"/>
        <w:rPr>
          <w:sz w:val="28"/>
          <w:szCs w:val="28"/>
        </w:rPr>
      </w:pPr>
    </w:p>
    <w:p w:rsidR="0090396A" w:rsidRPr="00FE2528" w:rsidRDefault="0090396A" w:rsidP="0090396A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1017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703FD">
        <w:rPr>
          <w:sz w:val="28"/>
          <w:szCs w:val="28"/>
        </w:rPr>
        <w:t xml:space="preserve">города   </w:t>
      </w:r>
      <w:r>
        <w:rPr>
          <w:sz w:val="28"/>
          <w:szCs w:val="28"/>
        </w:rPr>
        <w:t xml:space="preserve"> </w:t>
      </w:r>
      <w:r w:rsidRPr="009703F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</w:t>
      </w:r>
      <w:r w:rsidRPr="009703F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9703FD">
        <w:rPr>
          <w:sz w:val="28"/>
          <w:szCs w:val="28"/>
        </w:rPr>
        <w:t xml:space="preserve">         </w:t>
      </w:r>
      <w:r w:rsidR="00101792">
        <w:rPr>
          <w:sz w:val="28"/>
          <w:szCs w:val="28"/>
        </w:rPr>
        <w:tab/>
      </w:r>
      <w:r w:rsidR="00101792">
        <w:rPr>
          <w:sz w:val="28"/>
          <w:szCs w:val="28"/>
        </w:rPr>
        <w:tab/>
      </w:r>
      <w:r w:rsidR="00101792">
        <w:rPr>
          <w:sz w:val="28"/>
          <w:szCs w:val="28"/>
        </w:rPr>
        <w:tab/>
        <w:t>А.С. Филатов</w:t>
      </w: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Pr="00367B09" w:rsidRDefault="00437496" w:rsidP="00367B09">
      <w:pPr>
        <w:jc w:val="both"/>
        <w:rPr>
          <w:sz w:val="28"/>
          <w:szCs w:val="28"/>
        </w:rPr>
      </w:pPr>
    </w:p>
    <w:p w:rsidR="00437496" w:rsidRPr="00367B09" w:rsidRDefault="00437496" w:rsidP="00367B09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6B1CBE" w:rsidRDefault="006B1CBE" w:rsidP="000A2FAE">
      <w:pPr>
        <w:ind w:left="6096"/>
        <w:rPr>
          <w:sz w:val="28"/>
          <w:szCs w:val="28"/>
        </w:rPr>
      </w:pPr>
    </w:p>
    <w:p w:rsidR="006B1CBE" w:rsidRDefault="006B1CBE" w:rsidP="000A2FAE">
      <w:pPr>
        <w:ind w:left="6096"/>
        <w:rPr>
          <w:sz w:val="28"/>
          <w:szCs w:val="28"/>
        </w:rPr>
      </w:pPr>
    </w:p>
    <w:p w:rsidR="006B1CBE" w:rsidRDefault="006B1CBE" w:rsidP="000A2FAE">
      <w:pPr>
        <w:ind w:left="6096"/>
        <w:rPr>
          <w:sz w:val="28"/>
          <w:szCs w:val="28"/>
        </w:rPr>
      </w:pPr>
    </w:p>
    <w:p w:rsidR="006B1CBE" w:rsidRDefault="006B1CBE" w:rsidP="000A2FAE">
      <w:pPr>
        <w:ind w:left="6096"/>
        <w:rPr>
          <w:sz w:val="28"/>
          <w:szCs w:val="28"/>
        </w:rPr>
      </w:pPr>
    </w:p>
    <w:p w:rsidR="0090396A" w:rsidRDefault="0090396A" w:rsidP="000A2FAE">
      <w:pPr>
        <w:ind w:left="6096"/>
        <w:rPr>
          <w:sz w:val="28"/>
          <w:szCs w:val="28"/>
        </w:rPr>
      </w:pPr>
    </w:p>
    <w:p w:rsidR="0090396A" w:rsidRDefault="0090396A" w:rsidP="000A2FAE">
      <w:pPr>
        <w:ind w:left="6096"/>
        <w:rPr>
          <w:sz w:val="28"/>
          <w:szCs w:val="28"/>
        </w:rPr>
      </w:pPr>
    </w:p>
    <w:p w:rsidR="0090396A" w:rsidRDefault="0090396A" w:rsidP="000A2FAE">
      <w:pPr>
        <w:ind w:left="6096"/>
        <w:rPr>
          <w:sz w:val="28"/>
          <w:szCs w:val="28"/>
        </w:rPr>
      </w:pPr>
    </w:p>
    <w:p w:rsidR="0073196E" w:rsidRDefault="0073196E" w:rsidP="0073196E">
      <w:pPr>
        <w:ind w:left="-284"/>
      </w:pPr>
      <w:r>
        <w:t xml:space="preserve">Исполнитель: </w:t>
      </w:r>
      <w:r>
        <w:t xml:space="preserve">Лаптев Евгений Геннадьевич </w:t>
      </w:r>
    </w:p>
    <w:p w:rsidR="0090396A" w:rsidRDefault="0073196E" w:rsidP="0073196E">
      <w:pPr>
        <w:ind w:left="-284"/>
        <w:rPr>
          <w:sz w:val="28"/>
          <w:szCs w:val="28"/>
        </w:rPr>
      </w:pPr>
      <w:bookmarkStart w:id="0" w:name="_GoBack"/>
      <w:bookmarkEnd w:id="0"/>
      <w:r>
        <w:t>тел. (3462) 52-26</w:t>
      </w:r>
      <w:r>
        <w:t>-50</w:t>
      </w:r>
    </w:p>
    <w:sectPr w:rsidR="0090396A" w:rsidSect="00FD598B">
      <w:headerReference w:type="default" r:id="rId11"/>
      <w:pgSz w:w="11906" w:h="16838"/>
      <w:pgMar w:top="1134" w:right="567" w:bottom="1134" w:left="1701" w:header="284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F1" w:rsidRDefault="000E09F1" w:rsidP="00B96273">
      <w:r>
        <w:separator/>
      </w:r>
    </w:p>
  </w:endnote>
  <w:endnote w:type="continuationSeparator" w:id="0">
    <w:p w:rsidR="000E09F1" w:rsidRDefault="000E09F1" w:rsidP="00B9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F1" w:rsidRDefault="000E09F1" w:rsidP="00B96273">
      <w:r>
        <w:separator/>
      </w:r>
    </w:p>
  </w:footnote>
  <w:footnote w:type="continuationSeparator" w:id="0">
    <w:p w:rsidR="000E09F1" w:rsidRDefault="000E09F1" w:rsidP="00B96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144593"/>
      <w:docPartObj>
        <w:docPartGallery w:val="Page Numbers (Top of Page)"/>
        <w:docPartUnique/>
      </w:docPartObj>
    </w:sdtPr>
    <w:sdtEndPr/>
    <w:sdtContent>
      <w:p w:rsidR="00EB3B98" w:rsidRDefault="00EB3B9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96E">
          <w:rPr>
            <w:noProof/>
          </w:rPr>
          <w:t>2</w:t>
        </w:r>
        <w:r>
          <w:fldChar w:fldCharType="end"/>
        </w:r>
      </w:p>
    </w:sdtContent>
  </w:sdt>
  <w:p w:rsidR="00B96273" w:rsidRDefault="00B96273" w:rsidP="00437496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50E9453C"/>
    <w:multiLevelType w:val="hybridMultilevel"/>
    <w:tmpl w:val="C748AD0A"/>
    <w:lvl w:ilvl="0" w:tplc="65C00F00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5469DB"/>
    <w:multiLevelType w:val="hybridMultilevel"/>
    <w:tmpl w:val="86FE5E50"/>
    <w:lvl w:ilvl="0" w:tplc="E960C7FA">
      <w:start w:val="1"/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E5"/>
    <w:rsid w:val="00066E62"/>
    <w:rsid w:val="00077CE3"/>
    <w:rsid w:val="000A2FAE"/>
    <w:rsid w:val="000E09F1"/>
    <w:rsid w:val="00101792"/>
    <w:rsid w:val="001057CD"/>
    <w:rsid w:val="00125898"/>
    <w:rsid w:val="00125E99"/>
    <w:rsid w:val="00140B92"/>
    <w:rsid w:val="00194CB9"/>
    <w:rsid w:val="00331FBC"/>
    <w:rsid w:val="0034745F"/>
    <w:rsid w:val="00357362"/>
    <w:rsid w:val="00357C01"/>
    <w:rsid w:val="00367B09"/>
    <w:rsid w:val="003910DF"/>
    <w:rsid w:val="003E375D"/>
    <w:rsid w:val="00401D56"/>
    <w:rsid w:val="00412232"/>
    <w:rsid w:val="00437496"/>
    <w:rsid w:val="00452FA1"/>
    <w:rsid w:val="00466C73"/>
    <w:rsid w:val="004B6F50"/>
    <w:rsid w:val="004E3AB7"/>
    <w:rsid w:val="00520C5A"/>
    <w:rsid w:val="00551B17"/>
    <w:rsid w:val="005A59FE"/>
    <w:rsid w:val="005A6DD9"/>
    <w:rsid w:val="005D1D47"/>
    <w:rsid w:val="005F6311"/>
    <w:rsid w:val="00635C72"/>
    <w:rsid w:val="00640D14"/>
    <w:rsid w:val="006709EB"/>
    <w:rsid w:val="00684860"/>
    <w:rsid w:val="00687825"/>
    <w:rsid w:val="006914B3"/>
    <w:rsid w:val="0069773E"/>
    <w:rsid w:val="006B1CBE"/>
    <w:rsid w:val="006D7C09"/>
    <w:rsid w:val="007146A3"/>
    <w:rsid w:val="007151FA"/>
    <w:rsid w:val="00720DF8"/>
    <w:rsid w:val="007275E9"/>
    <w:rsid w:val="0073196E"/>
    <w:rsid w:val="00741CD4"/>
    <w:rsid w:val="007E47A7"/>
    <w:rsid w:val="007F753C"/>
    <w:rsid w:val="0082700F"/>
    <w:rsid w:val="00857E46"/>
    <w:rsid w:val="008937CB"/>
    <w:rsid w:val="008A6440"/>
    <w:rsid w:val="008B5CC0"/>
    <w:rsid w:val="008E0A8B"/>
    <w:rsid w:val="0090396A"/>
    <w:rsid w:val="00903C69"/>
    <w:rsid w:val="00915DC0"/>
    <w:rsid w:val="00942F12"/>
    <w:rsid w:val="0096629A"/>
    <w:rsid w:val="009C5C55"/>
    <w:rsid w:val="00A10055"/>
    <w:rsid w:val="00A20C7A"/>
    <w:rsid w:val="00AB3BE7"/>
    <w:rsid w:val="00AC569C"/>
    <w:rsid w:val="00B36CB9"/>
    <w:rsid w:val="00B608C0"/>
    <w:rsid w:val="00B96273"/>
    <w:rsid w:val="00BD05C1"/>
    <w:rsid w:val="00BE57DB"/>
    <w:rsid w:val="00C52F66"/>
    <w:rsid w:val="00C608E5"/>
    <w:rsid w:val="00C80AFA"/>
    <w:rsid w:val="00D967AF"/>
    <w:rsid w:val="00DD4A30"/>
    <w:rsid w:val="00E05B99"/>
    <w:rsid w:val="00E33BA7"/>
    <w:rsid w:val="00E470B0"/>
    <w:rsid w:val="00E4778F"/>
    <w:rsid w:val="00E87D4D"/>
    <w:rsid w:val="00EB3B98"/>
    <w:rsid w:val="00F12FE5"/>
    <w:rsid w:val="00F37411"/>
    <w:rsid w:val="00F6333B"/>
    <w:rsid w:val="00F63C90"/>
    <w:rsid w:val="00FD53AE"/>
    <w:rsid w:val="00FD598B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9801"/>
  <w15:docId w15:val="{2FAA0DDD-BC49-4408-80F7-BF9F5C94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40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uiPriority w:val="99"/>
    <w:qFormat/>
    <w:rsid w:val="00C407C6"/>
    <w:pPr>
      <w:keepNext/>
      <w:ind w:firstLine="108"/>
      <w:jc w:val="center"/>
      <w:outlineLvl w:val="0"/>
    </w:pPr>
    <w:rPr>
      <w:b/>
    </w:rPr>
  </w:style>
  <w:style w:type="paragraph" w:styleId="2">
    <w:name w:val="heading 2"/>
    <w:basedOn w:val="a0"/>
    <w:link w:val="2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a4"/>
    <w:uiPriority w:val="99"/>
    <w:qFormat/>
    <w:locked/>
    <w:rsid w:val="00C407C6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link w:val="2"/>
    <w:uiPriority w:val="99"/>
    <w:qFormat/>
    <w:locked/>
    <w:rsid w:val="00F328F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uiPriority w:val="99"/>
    <w:semiHidden/>
    <w:qFormat/>
    <w:locked/>
    <w:rsid w:val="003159C5"/>
    <w:rPr>
      <w:rFonts w:ascii="Tahom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10"/>
    <w:uiPriority w:val="99"/>
    <w:qFormat/>
    <w:locked/>
    <w:rsid w:val="00990E9A"/>
    <w:rPr>
      <w:lang w:val="ru-RU" w:eastAsia="ru-RU"/>
    </w:rPr>
  </w:style>
  <w:style w:type="character" w:customStyle="1" w:styleId="a6">
    <w:name w:val="Текст сноски Знак"/>
    <w:uiPriority w:val="99"/>
    <w:semiHidden/>
    <w:qFormat/>
    <w:rsid w:val="00126F39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qFormat/>
    <w:rsid w:val="00126F39"/>
    <w:rPr>
      <w:vertAlign w:val="superscript"/>
    </w:rPr>
  </w:style>
  <w:style w:type="character" w:customStyle="1" w:styleId="-">
    <w:name w:val="Интернет-ссылка"/>
    <w:uiPriority w:val="99"/>
    <w:unhideWhenUsed/>
    <w:rsid w:val="00436072"/>
    <w:rPr>
      <w:color w:val="0563C1"/>
      <w:u w:val="single"/>
    </w:rPr>
  </w:style>
  <w:style w:type="character" w:customStyle="1" w:styleId="blk">
    <w:name w:val="blk"/>
    <w:qFormat/>
    <w:rsid w:val="006A4F07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rFonts w:cs="Courier New"/>
    </w:rPr>
  </w:style>
  <w:style w:type="paragraph" w:styleId="a0">
    <w:name w:val="Title"/>
    <w:basedOn w:val="a"/>
    <w:next w:val="a8"/>
    <w:link w:val="a9"/>
    <w:qFormat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a">
    <w:name w:val="List"/>
    <w:basedOn w:val="a8"/>
    <w:rPr>
      <w:rFonts w:cs="Arial"/>
    </w:rPr>
  </w:style>
  <w:style w:type="paragraph" w:customStyle="1" w:styleId="ab">
    <w:name w:val="Название"/>
    <w:basedOn w:val="a"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ad">
    <w:name w:val="Знак Знак Знак Знак"/>
    <w:basedOn w:val="a"/>
    <w:uiPriority w:val="99"/>
    <w:qFormat/>
    <w:rsid w:val="00F328F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F328F5"/>
    <w:pPr>
      <w:suppressAutoHyphens/>
      <w:ind w:firstLine="720"/>
    </w:pPr>
    <w:rPr>
      <w:rFonts w:ascii="Arial" w:eastAsia="Times New Roman" w:hAnsi="Arial" w:cs="Arial"/>
      <w:sz w:val="24"/>
    </w:rPr>
  </w:style>
  <w:style w:type="paragraph" w:styleId="21">
    <w:name w:val="Body Text 2"/>
    <w:basedOn w:val="a"/>
    <w:uiPriority w:val="99"/>
    <w:qFormat/>
    <w:rsid w:val="00F328F5"/>
    <w:pPr>
      <w:spacing w:after="120" w:line="480" w:lineRule="auto"/>
    </w:pPr>
  </w:style>
  <w:style w:type="paragraph" w:styleId="ae">
    <w:name w:val="Balloon Text"/>
    <w:basedOn w:val="a"/>
    <w:uiPriority w:val="99"/>
    <w:semiHidden/>
    <w:qFormat/>
    <w:rsid w:val="003159C5"/>
    <w:rPr>
      <w:rFonts w:ascii="Tahoma" w:hAnsi="Tahoma" w:cs="Tahoma"/>
      <w:sz w:val="16"/>
      <w:szCs w:val="16"/>
    </w:rPr>
  </w:style>
  <w:style w:type="paragraph" w:customStyle="1" w:styleId="af">
    <w:name w:val="Прижатый влево"/>
    <w:basedOn w:val="a"/>
    <w:uiPriority w:val="99"/>
    <w:qFormat/>
    <w:rsid w:val="0067164F"/>
    <w:pPr>
      <w:widowControl w:val="0"/>
    </w:pPr>
    <w:rPr>
      <w:rFonts w:ascii="Arial" w:hAnsi="Arial" w:cs="Arial"/>
    </w:rPr>
  </w:style>
  <w:style w:type="paragraph" w:styleId="af0">
    <w:name w:val="List Paragraph"/>
    <w:basedOn w:val="a"/>
    <w:uiPriority w:val="99"/>
    <w:qFormat/>
    <w:rsid w:val="004258A2"/>
    <w:pPr>
      <w:ind w:left="720"/>
      <w:contextualSpacing/>
    </w:pPr>
  </w:style>
  <w:style w:type="paragraph" w:customStyle="1" w:styleId="11">
    <w:name w:val="Без интервала1"/>
    <w:uiPriority w:val="99"/>
    <w:qFormat/>
    <w:rsid w:val="00990E9A"/>
    <w:pPr>
      <w:suppressAutoHyphens/>
    </w:pPr>
    <w:rPr>
      <w:rFonts w:ascii="Times New Roman" w:hAnsi="Times New Roman"/>
      <w:sz w:val="24"/>
    </w:rPr>
  </w:style>
  <w:style w:type="paragraph" w:styleId="af1">
    <w:name w:val="footnote text"/>
    <w:basedOn w:val="a"/>
    <w:uiPriority w:val="99"/>
    <w:semiHidden/>
    <w:unhideWhenUsed/>
    <w:qFormat/>
    <w:rsid w:val="00126F39"/>
    <w:rPr>
      <w:sz w:val="20"/>
      <w:szCs w:val="20"/>
    </w:rPr>
  </w:style>
  <w:style w:type="paragraph" w:customStyle="1" w:styleId="af2">
    <w:name w:val="Блочная цитата"/>
    <w:basedOn w:val="a"/>
    <w:qFormat/>
  </w:style>
  <w:style w:type="paragraph" w:customStyle="1" w:styleId="af3">
    <w:name w:val="Заглавие"/>
    <w:basedOn w:val="a0"/>
  </w:style>
  <w:style w:type="paragraph" w:styleId="af4">
    <w:name w:val="Subtitle"/>
    <w:basedOn w:val="a0"/>
  </w:style>
  <w:style w:type="table" w:styleId="af5">
    <w:name w:val="Table Grid"/>
    <w:basedOn w:val="a2"/>
    <w:uiPriority w:val="99"/>
    <w:rsid w:val="0099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B9627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B96273"/>
    <w:rPr>
      <w:rFonts w:ascii="Times New Roman" w:eastAsia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B9627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B96273"/>
    <w:rPr>
      <w:rFonts w:ascii="Times New Roman" w:eastAsia="Times New Roman" w:hAnsi="Times New Roman"/>
      <w:sz w:val="24"/>
      <w:szCs w:val="24"/>
    </w:rPr>
  </w:style>
  <w:style w:type="character" w:customStyle="1" w:styleId="a9">
    <w:name w:val="Заголовок Знак"/>
    <w:link w:val="a0"/>
    <w:rsid w:val="00437496"/>
    <w:rPr>
      <w:rFonts w:ascii="Arial" w:eastAsia="SimSun" w:hAnsi="Arial" w:cs="Arial"/>
      <w:sz w:val="28"/>
      <w:szCs w:val="28"/>
    </w:rPr>
  </w:style>
  <w:style w:type="character" w:styleId="afa">
    <w:name w:val="Hyperlink"/>
    <w:rsid w:val="00437496"/>
    <w:rPr>
      <w:color w:val="0000FF"/>
      <w:u w:val="single"/>
    </w:rPr>
  </w:style>
  <w:style w:type="character" w:styleId="afb">
    <w:name w:val="Strong"/>
    <w:qFormat/>
    <w:locked/>
    <w:rsid w:val="00437496"/>
    <w:rPr>
      <w:b/>
      <w:bCs/>
    </w:rPr>
  </w:style>
  <w:style w:type="paragraph" w:customStyle="1" w:styleId="H1">
    <w:name w:val="H1"/>
    <w:basedOn w:val="a"/>
    <w:next w:val="a"/>
    <w:rsid w:val="00EB3B98"/>
    <w:pPr>
      <w:keepNext/>
      <w:snapToGrid w:val="0"/>
      <w:spacing w:before="100" w:after="100"/>
    </w:pPr>
    <w:rPr>
      <w:b/>
      <w:kern w:val="1"/>
      <w:sz w:val="48"/>
      <w:szCs w:val="20"/>
      <w:lang w:eastAsia="ar-SA"/>
    </w:rPr>
  </w:style>
  <w:style w:type="paragraph" w:styleId="afc">
    <w:name w:val="Normal (Web)"/>
    <w:basedOn w:val="a"/>
    <w:rsid w:val="00EB3B98"/>
    <w:pPr>
      <w:spacing w:before="280" w:after="280" w:line="276" w:lineRule="auto"/>
    </w:pPr>
    <w:rPr>
      <w:rFonts w:ascii="Calibri" w:hAnsi="Calibri" w:cs="Calibri"/>
      <w:sz w:val="22"/>
      <w:szCs w:val="22"/>
      <w:lang w:val="en-US" w:eastAsia="en-US" w:bidi="en-US"/>
    </w:rPr>
  </w:style>
  <w:style w:type="paragraph" w:customStyle="1" w:styleId="Default">
    <w:name w:val="Default"/>
    <w:rsid w:val="00EB3B98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afd">
    <w:name w:val="Гипертекстовая ссылка"/>
    <w:basedOn w:val="a1"/>
    <w:uiPriority w:val="99"/>
    <w:rsid w:val="00125E99"/>
    <w:rPr>
      <w:rFonts w:cs="Times New Roman"/>
      <w:b w:val="0"/>
      <w:color w:val="106BBE"/>
    </w:rPr>
  </w:style>
  <w:style w:type="paragraph" w:customStyle="1" w:styleId="listvisa">
    <w:name w:val="listvisa"/>
    <w:basedOn w:val="a"/>
    <w:rsid w:val="00367B09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53603">
          <w:marLeft w:val="0"/>
          <w:marRight w:val="0"/>
          <w:marTop w:val="0"/>
          <w:marBottom w:val="0"/>
          <w:divBdr>
            <w:top w:val="single" w:sz="6" w:space="0" w:color="E8DDB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5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surgut.ru/files/materials/files2/8748.r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surgut.ru/files/materials/170120_PAG_267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8206-7B36-494F-A6CF-19F535AA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Гоняева Наталья Владимировна</dc:creator>
  <cp:lastModifiedBy>Мельничану Лилия Николаевна</cp:lastModifiedBy>
  <cp:revision>4</cp:revision>
  <cp:lastPrinted>2021-03-30T07:06:00Z</cp:lastPrinted>
  <dcterms:created xsi:type="dcterms:W3CDTF">2023-02-28T11:04:00Z</dcterms:created>
  <dcterms:modified xsi:type="dcterms:W3CDTF">2023-02-28T11:05:00Z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