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FF" w:rsidRPr="007233BF" w:rsidRDefault="004132FF" w:rsidP="004132FF">
      <w:pPr>
        <w:pStyle w:val="a3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7233BF">
        <w:rPr>
          <w:rFonts w:ascii="Times New Roman" w:hAnsi="Times New Roman" w:cs="Times New Roman"/>
          <w:b/>
          <w:u w:val="single"/>
        </w:rPr>
        <w:t>21 апреля</w:t>
      </w:r>
    </w:p>
    <w:p w:rsidR="004132FF" w:rsidRPr="007233BF" w:rsidRDefault="004132FF" w:rsidP="004132FF">
      <w:pPr>
        <w:pStyle w:val="a3"/>
        <w:jc w:val="both"/>
        <w:rPr>
          <w:rFonts w:ascii="Times New Roman" w:hAnsi="Times New Roman" w:cs="Times New Roman"/>
          <w:b/>
        </w:rPr>
      </w:pPr>
      <w:r w:rsidRPr="007233BF">
        <w:rPr>
          <w:rFonts w:ascii="Times New Roman" w:hAnsi="Times New Roman" w:cs="Times New Roman"/>
          <w:b/>
        </w:rPr>
        <w:t>18.00 – 22.00</w:t>
      </w:r>
      <w:r w:rsidRPr="007233BF">
        <w:rPr>
          <w:rFonts w:ascii="Times New Roman" w:hAnsi="Times New Roman" w:cs="Times New Roman"/>
          <w:b/>
        </w:rPr>
        <w:tab/>
        <w:t xml:space="preserve">- </w:t>
      </w:r>
      <w:r w:rsidRPr="00B66978">
        <w:rPr>
          <w:rFonts w:ascii="Times New Roman" w:hAnsi="Times New Roman" w:cs="Times New Roman"/>
        </w:rPr>
        <w:t>Акция «</w:t>
      </w:r>
      <w:proofErr w:type="spellStart"/>
      <w:r w:rsidRPr="00B66978">
        <w:rPr>
          <w:rFonts w:ascii="Times New Roman" w:hAnsi="Times New Roman" w:cs="Times New Roman"/>
        </w:rPr>
        <w:t>Библионочь</w:t>
      </w:r>
      <w:proofErr w:type="spellEnd"/>
      <w:r w:rsidRPr="00B66978">
        <w:rPr>
          <w:rFonts w:ascii="Times New Roman" w:hAnsi="Times New Roman" w:cs="Times New Roman"/>
        </w:rPr>
        <w:t>». Зеленые страницы.</w:t>
      </w:r>
      <w:r>
        <w:rPr>
          <w:rFonts w:ascii="Times New Roman" w:hAnsi="Times New Roman" w:cs="Times New Roman"/>
        </w:rPr>
        <w:t xml:space="preserve"> </w:t>
      </w:r>
      <w:r w:rsidRPr="00B6697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рамках </w:t>
      </w:r>
      <w:r w:rsidRPr="00B66978">
        <w:rPr>
          <w:rFonts w:ascii="Times New Roman" w:hAnsi="Times New Roman" w:cs="Times New Roman"/>
        </w:rPr>
        <w:t>социокультурной  акции  посвященной Году экологии в РФ в библиотеке  состоятся выставки, викторины, мастер-классы, кинопросмотры о природе.</w:t>
      </w:r>
      <w:r w:rsidRPr="00B66978">
        <w:t xml:space="preserve"> </w:t>
      </w:r>
      <w:r w:rsidRPr="00B66978">
        <w:rPr>
          <w:rFonts w:ascii="Times New Roman" w:hAnsi="Times New Roman" w:cs="Times New Roman"/>
        </w:rPr>
        <w:t>Центральная  городская библиотека им. А.С. Пушкина, ул. Республики, 78/1, тел. 28-56-93.   Вход свободный.</w:t>
      </w:r>
    </w:p>
    <w:p w:rsidR="004132FF" w:rsidRDefault="004132FF" w:rsidP="00413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E1">
        <w:rPr>
          <w:rFonts w:ascii="Times New Roman" w:hAnsi="Times New Roman" w:cs="Times New Roman"/>
          <w:b/>
          <w:sz w:val="24"/>
          <w:szCs w:val="24"/>
        </w:rPr>
        <w:t>Программа проведения всероссийской акции «</w:t>
      </w:r>
      <w:proofErr w:type="spellStart"/>
      <w:r w:rsidRPr="00AF15E1">
        <w:rPr>
          <w:rFonts w:ascii="Times New Roman" w:hAnsi="Times New Roman" w:cs="Times New Roman"/>
          <w:b/>
          <w:sz w:val="24"/>
          <w:szCs w:val="24"/>
        </w:rPr>
        <w:t>Библионочь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«Зеленые страницы</w:t>
      </w:r>
      <w:r w:rsidRPr="00AF15E1">
        <w:rPr>
          <w:rFonts w:ascii="Times New Roman" w:hAnsi="Times New Roman" w:cs="Times New Roman"/>
          <w:b/>
          <w:sz w:val="24"/>
          <w:szCs w:val="24"/>
        </w:rPr>
        <w:t>»</w:t>
      </w:r>
    </w:p>
    <w:p w:rsidR="004132FF" w:rsidRPr="00AF15E1" w:rsidRDefault="004132FF" w:rsidP="004132F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10518" w:type="dxa"/>
        <w:tblInd w:w="-601" w:type="dxa"/>
        <w:tblLook w:val="04A0" w:firstRow="1" w:lastRow="0" w:firstColumn="1" w:lastColumn="0" w:noHBand="0" w:noVBand="1"/>
      </w:tblPr>
      <w:tblGrid>
        <w:gridCol w:w="596"/>
        <w:gridCol w:w="2126"/>
        <w:gridCol w:w="1701"/>
        <w:gridCol w:w="1418"/>
        <w:gridCol w:w="3402"/>
        <w:gridCol w:w="1275"/>
      </w:tblGrid>
      <w:tr w:rsidR="004132FF" w:rsidRPr="00C72A9C" w:rsidTr="00EA5086">
        <w:tc>
          <w:tcPr>
            <w:tcW w:w="596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аннотация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«Лики природы»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Главная лестница,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20.00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дизайнерской коллекции театра костюма «Триумф». Фотосессия </w:t>
            </w:r>
          </w:p>
          <w:p w:rsidR="004132FF" w:rsidRPr="00C72A9C" w:rsidRDefault="004132FF" w:rsidP="00EA5086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с моделями.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«Новое прочтение в виртуальной среде»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Центр общественного доступа,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Виртуальные викторины, кроссворды, </w:t>
            </w:r>
            <w:proofErr w:type="spellStart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онлайн-тесты на знание  художественных произведений о природе и окружающей среде.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«Жизнь замечательных зверей»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Зал художественной  литературы,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21.00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Игровая площадка для детей: </w:t>
            </w:r>
            <w:proofErr w:type="spellStart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видеовикторина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фотосессия в «</w:t>
            </w:r>
            <w:proofErr w:type="spellStart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-аллее», просмотр диафильмов о животных, танцевальный </w:t>
            </w:r>
            <w:proofErr w:type="spellStart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флэшмоб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мастер-класс по созданию зверей из бумаги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театр теней, встреча с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Агл</w:t>
            </w:r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ямовой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инструктором по воспитанию и дрессировке собак; «Курс любителей кошек» и акция «Обрети пушистого друга» от фонда помощи животным «</w:t>
            </w:r>
            <w:proofErr w:type="spellStart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Потеряшки</w:t>
            </w:r>
            <w:proofErr w:type="spellEnd"/>
            <w:r w:rsidRPr="00AF15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</w:tr>
      <w:tr w:rsidR="004132FF" w:rsidRPr="00C72A9C" w:rsidTr="00EA5086">
        <w:trPr>
          <w:trHeight w:val="1847"/>
        </w:trPr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«Зелёный калейдоскоп»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Зал  детской литературы,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21.00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pStyle w:val="3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Игровая площадка для детей: кукольные спектакли, литературные игры и викторины, мастер-класс по созданию животных из воздушных шаров, ростовые куклы от агентства детских праздников </w:t>
            </w:r>
            <w:r w:rsidRPr="00C72A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FANTASY</w:t>
            </w:r>
            <w:r w:rsidRPr="00C72A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«Подари крылья»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Холл, 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Благотворительная ярмарка. Вырученные средства будут переданы ребенку, страдающему генетическим заболеванием буллезный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эпидермолиз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или, как его ещё называют, «синдром бабочки».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«Горы и люди»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Выставочный зал, 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Выставка, посвящённая 85-летию со дня рождения основателя альпинистского движения в г. Сургуте Сергея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Безверхова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и 40-летию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сургутской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секции альпинизма. 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«Охота на рыбалку»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Зал гуманитарной литературы,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20.00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снаряжения  и экипировки охотника и рыбака, мастер-класс по плетению из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паракорда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«Цветочные страницы»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коллекций, 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Фотосессия в  цветочном пространстве, мастер-классы по созданию букета и бутоньерки, беседа  об особенностях  ухода за комнатными растениями.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«Жили-были рыбы, птицы, звери»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Зал искусства,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3-й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Мастер-класс по созданию пальчиковых игрушек из картона.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«Порхающие цветы»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краеведения, 4-й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Арт-мастерская  по созданию открытки-бабочки в технике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«Живой уголок»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bCs/>
                <w:sz w:val="20"/>
                <w:szCs w:val="20"/>
              </w:rPr>
              <w:t>Зал естествознания и медицины, 4-й этаж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Выставка животных:   попугаи, еж, кролик, морская свинка, паук-птицеед, питон-альбинос  и другие  обитатели живой природы.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«Камчатка: путешествие в заповедный край России»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иностранных языков, 5-й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19.45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сургутскими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альпинистами, покорителями действующих вулканов Камчатки.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«Зелёная кухня»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Конференц-зал, 6-й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18.15 – 19.00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приготовлению роллов от Кирилла Королева, бренд-шефа кафе «Ботаника». 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«Экология языка»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языкознания и страноведения, 5-й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19.00 – 21.00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Участники клуба «Эсперанто» проведут пробный урок по изучению языка международного общения.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«Природы чудное мгновение»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искусства, 3-й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19.30 – 21.00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панно из глины с изображением природных мотивов.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Eco-journey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иностранных языков, 5-й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20.00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Командная викторина по экологии с интерактивными заданиями от Эмиля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Вормса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 (Нидерланды) на английском языке.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«Собираемся  в поход»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Зал гуманитарной литературы, 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20.00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Участники клуба спортивного туризма Центра военной подготовки «Сибирский легион»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расскажут, </w:t>
            </w: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как правильно подготовиться к походу, проведут мастер-классы по ориентированию на местности и вязанию туристических узлов.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«Зелёное  кино»</w:t>
            </w:r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Конференц-зал, 6-й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20.00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Просмотр 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ьма «Дом. История путешествия».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инолекция</w:t>
            </w:r>
            <w:proofErr w:type="spellEnd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. Документальный фильм французских кинематографистов  демонстрирует последствия разрушений, нанесенных деятельностью человека. 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«Сказка на ночь»</w:t>
            </w:r>
          </w:p>
        </w:tc>
        <w:tc>
          <w:tcPr>
            <w:tcW w:w="1701" w:type="dxa"/>
          </w:tcPr>
          <w:p w:rsidR="004132FF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28-56-95;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28-35-01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Чтение библиотекарями детям по телефону сказок о природе М. Пришвина, В. Бианки, Н. Сладкова. </w:t>
            </w: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</w:tr>
      <w:tr w:rsidR="004132FF" w:rsidRPr="00C72A9C" w:rsidTr="00EA5086">
        <w:tc>
          <w:tcPr>
            <w:tcW w:w="596" w:type="dxa"/>
          </w:tcPr>
          <w:p w:rsidR="004132FF" w:rsidRPr="00C72A9C" w:rsidRDefault="004132FF" w:rsidP="004132F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0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«Зеленое кафе», </w:t>
            </w:r>
            <w:proofErr w:type="spellStart"/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фитобар</w:t>
            </w:r>
            <w:proofErr w:type="spellEnd"/>
          </w:p>
        </w:tc>
        <w:tc>
          <w:tcPr>
            <w:tcW w:w="1701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 xml:space="preserve">Галерея, </w:t>
            </w:r>
          </w:p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1418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18.00 – 22.00</w:t>
            </w:r>
          </w:p>
        </w:tc>
        <w:tc>
          <w:tcPr>
            <w:tcW w:w="3402" w:type="dxa"/>
          </w:tcPr>
          <w:p w:rsidR="004132FF" w:rsidRPr="00C72A9C" w:rsidRDefault="004132FF" w:rsidP="00EA5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32FF" w:rsidRPr="00C72A9C" w:rsidRDefault="004132FF" w:rsidP="00EA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A9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</w:tr>
    </w:tbl>
    <w:p w:rsidR="003A1DAF" w:rsidRDefault="003A1DAF"/>
    <w:sectPr w:rsidR="003A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7CE"/>
    <w:multiLevelType w:val="hybridMultilevel"/>
    <w:tmpl w:val="5666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E2"/>
    <w:rsid w:val="000949E2"/>
    <w:rsid w:val="003A1DAF"/>
    <w:rsid w:val="004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F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2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2FF"/>
    <w:rPr>
      <w:rFonts w:ascii="Calibri" w:eastAsia="Times New Roman" w:hAnsi="Calibri" w:cs="Calibri"/>
      <w:sz w:val="16"/>
      <w:szCs w:val="16"/>
    </w:rPr>
  </w:style>
  <w:style w:type="table" w:styleId="a4">
    <w:name w:val="Table Grid"/>
    <w:basedOn w:val="a1"/>
    <w:uiPriority w:val="59"/>
    <w:rsid w:val="0041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F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2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2FF"/>
    <w:rPr>
      <w:rFonts w:ascii="Calibri" w:eastAsia="Times New Roman" w:hAnsi="Calibri" w:cs="Calibri"/>
      <w:sz w:val="16"/>
      <w:szCs w:val="16"/>
    </w:rPr>
  </w:style>
  <w:style w:type="table" w:styleId="a4">
    <w:name w:val="Table Grid"/>
    <w:basedOn w:val="a1"/>
    <w:uiPriority w:val="59"/>
    <w:rsid w:val="0041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2</cp:revision>
  <dcterms:created xsi:type="dcterms:W3CDTF">2017-04-14T05:21:00Z</dcterms:created>
  <dcterms:modified xsi:type="dcterms:W3CDTF">2017-04-14T05:21:00Z</dcterms:modified>
</cp:coreProperties>
</file>