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8A" w:rsidRDefault="00A0578A" w:rsidP="00A057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27A0" w:rsidRPr="00BA7CA5" w:rsidRDefault="00DB27A0" w:rsidP="00DB2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7CA5">
        <w:rPr>
          <w:rFonts w:ascii="Times New Roman" w:hAnsi="Times New Roman"/>
          <w:sz w:val="24"/>
          <w:szCs w:val="24"/>
        </w:rPr>
        <w:t xml:space="preserve">Информация об исполнении заключенных международных и межмуниципальных соглашений за </w:t>
      </w:r>
      <w:r w:rsidRPr="00BA7CA5">
        <w:rPr>
          <w:rFonts w:ascii="Times New Roman" w:hAnsi="Times New Roman"/>
          <w:sz w:val="24"/>
          <w:szCs w:val="24"/>
          <w:lang w:val="en-US"/>
        </w:rPr>
        <w:t>I</w:t>
      </w:r>
      <w:r w:rsidR="00287D1B" w:rsidRPr="00BA7CA5">
        <w:rPr>
          <w:rFonts w:ascii="Times New Roman" w:hAnsi="Times New Roman"/>
          <w:sz w:val="24"/>
          <w:szCs w:val="24"/>
          <w:lang w:val="en-US"/>
        </w:rPr>
        <w:t>I</w:t>
      </w:r>
      <w:r w:rsidRPr="00BA7CA5">
        <w:rPr>
          <w:rFonts w:ascii="Times New Roman" w:hAnsi="Times New Roman"/>
          <w:sz w:val="24"/>
          <w:szCs w:val="24"/>
        </w:rPr>
        <w:t xml:space="preserve"> полугодие 201</w:t>
      </w:r>
      <w:r w:rsidR="000E6F85" w:rsidRPr="00BA7CA5">
        <w:rPr>
          <w:rFonts w:ascii="Times New Roman" w:hAnsi="Times New Roman"/>
          <w:sz w:val="24"/>
          <w:szCs w:val="24"/>
        </w:rPr>
        <w:t>4</w:t>
      </w:r>
      <w:r w:rsidRPr="00BA7CA5">
        <w:rPr>
          <w:rFonts w:ascii="Times New Roman" w:hAnsi="Times New Roman"/>
          <w:sz w:val="24"/>
          <w:szCs w:val="24"/>
        </w:rPr>
        <w:t xml:space="preserve"> года</w:t>
      </w:r>
    </w:p>
    <w:p w:rsidR="00881978" w:rsidRPr="00BA7CA5" w:rsidRDefault="00881978">
      <w:pPr>
        <w:rPr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94"/>
        <w:gridCol w:w="2094"/>
        <w:gridCol w:w="2240"/>
        <w:gridCol w:w="2126"/>
        <w:gridCol w:w="1843"/>
        <w:gridCol w:w="1984"/>
        <w:gridCol w:w="4395"/>
      </w:tblGrid>
      <w:tr w:rsidR="00B25300" w:rsidRPr="00BA7CA5" w:rsidTr="00A74415">
        <w:tc>
          <w:tcPr>
            <w:tcW w:w="594" w:type="dxa"/>
          </w:tcPr>
          <w:p w:rsidR="00881978" w:rsidRPr="00BA7CA5" w:rsidRDefault="00881978" w:rsidP="00B7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4" w:type="dxa"/>
          </w:tcPr>
          <w:p w:rsidR="00881978" w:rsidRPr="00BA7CA5" w:rsidRDefault="00881978" w:rsidP="00B7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Субъект сотрудничества</w:t>
            </w:r>
          </w:p>
        </w:tc>
        <w:tc>
          <w:tcPr>
            <w:tcW w:w="2240" w:type="dxa"/>
          </w:tcPr>
          <w:p w:rsidR="00881978" w:rsidRPr="00BA7CA5" w:rsidRDefault="00881978" w:rsidP="00B7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126" w:type="dxa"/>
          </w:tcPr>
          <w:p w:rsidR="00881978" w:rsidRPr="00BA7CA5" w:rsidRDefault="00881978" w:rsidP="00B7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881978" w:rsidRPr="00BA7CA5" w:rsidRDefault="00881978" w:rsidP="00B7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881978" w:rsidRPr="00BA7CA5" w:rsidRDefault="00881978" w:rsidP="00B7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395" w:type="dxa"/>
          </w:tcPr>
          <w:p w:rsidR="00881978" w:rsidRPr="00BA7CA5" w:rsidRDefault="00881978" w:rsidP="00B7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Результат (экономический, социальный и иной положительный эффект) от проводимого мероприятия</w:t>
            </w:r>
          </w:p>
        </w:tc>
      </w:tr>
      <w:tr w:rsidR="00C14A27" w:rsidRPr="00BA7CA5" w:rsidTr="00A74415">
        <w:tc>
          <w:tcPr>
            <w:tcW w:w="594" w:type="dxa"/>
          </w:tcPr>
          <w:p w:rsidR="00C14A27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</w:tcPr>
          <w:p w:rsidR="00C14A27" w:rsidRPr="00BA7CA5" w:rsidRDefault="00C14A27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  <w:p w:rsidR="00C14A27" w:rsidRPr="00BA7CA5" w:rsidRDefault="00C14A27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Залаэгерсег (Венгерская Республика)</w:t>
            </w:r>
          </w:p>
        </w:tc>
        <w:tc>
          <w:tcPr>
            <w:tcW w:w="2240" w:type="dxa"/>
            <w:vMerge w:val="restart"/>
          </w:tcPr>
          <w:p w:rsidR="00C14A27" w:rsidRPr="00BA7CA5" w:rsidRDefault="00C14A27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Соглашение о побратимстве между администрацией города Сургута (Россия) и муниципалитетом города Залаэгерсег (Венгрия)</w:t>
            </w:r>
          </w:p>
          <w:p w:rsidR="00C14A27" w:rsidRPr="00BA7CA5" w:rsidRDefault="00C14A27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от 14.05.1999</w:t>
            </w:r>
          </w:p>
        </w:tc>
        <w:tc>
          <w:tcPr>
            <w:tcW w:w="2126" w:type="dxa"/>
          </w:tcPr>
          <w:p w:rsidR="00C14A27" w:rsidRPr="00BA7CA5" w:rsidRDefault="00312921" w:rsidP="003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4A27" w:rsidRPr="00BA7CA5">
              <w:rPr>
                <w:rFonts w:ascii="Times New Roman" w:hAnsi="Times New Roman" w:cs="Times New Roman"/>
                <w:sz w:val="24"/>
                <w:szCs w:val="24"/>
              </w:rPr>
              <w:t>тдых и оздоровлени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4A27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C14A27" w:rsidRPr="00BA7CA5" w:rsidRDefault="00C14A27" w:rsidP="003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29.06-13.07.2014; 13.07-27.07.2014</w:t>
            </w:r>
          </w:p>
        </w:tc>
        <w:tc>
          <w:tcPr>
            <w:tcW w:w="1984" w:type="dxa"/>
          </w:tcPr>
          <w:p w:rsidR="00C14A27" w:rsidRPr="00BA7CA5" w:rsidRDefault="00312921" w:rsidP="003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Организация летнего</w:t>
            </w:r>
            <w:r w:rsidR="00C14A27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отдых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4A27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</w:p>
        </w:tc>
        <w:tc>
          <w:tcPr>
            <w:tcW w:w="4395" w:type="dxa"/>
          </w:tcPr>
          <w:p w:rsidR="00C14A27" w:rsidRPr="00BA7CA5" w:rsidRDefault="00C14A27" w:rsidP="00C1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период с 29 июня по 27 июля 2014 года в городе Залаэгерсег отдохнуло и оздоровилось 50 детей из города Сургута.</w:t>
            </w:r>
          </w:p>
        </w:tc>
      </w:tr>
      <w:tr w:rsidR="00C14A27" w:rsidRPr="00BA7CA5" w:rsidTr="00A74415">
        <w:tc>
          <w:tcPr>
            <w:tcW w:w="594" w:type="dxa"/>
          </w:tcPr>
          <w:p w:rsidR="00C14A27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/>
          </w:tcPr>
          <w:p w:rsidR="00C14A27" w:rsidRPr="00BA7CA5" w:rsidRDefault="00C14A27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C14A27" w:rsidRPr="00BA7CA5" w:rsidRDefault="00C14A27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4A27" w:rsidRPr="00BA7CA5" w:rsidRDefault="00C14A27" w:rsidP="00FF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Визит консула Венгрии в Екатеринбурге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Шандора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Молнари</w:t>
            </w:r>
            <w:proofErr w:type="spellEnd"/>
          </w:p>
        </w:tc>
        <w:tc>
          <w:tcPr>
            <w:tcW w:w="1843" w:type="dxa"/>
          </w:tcPr>
          <w:p w:rsidR="00C14A27" w:rsidRPr="00BA7CA5" w:rsidRDefault="00C14A27" w:rsidP="00FF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17.09.-18.09.2014</w:t>
            </w:r>
          </w:p>
        </w:tc>
        <w:tc>
          <w:tcPr>
            <w:tcW w:w="1984" w:type="dxa"/>
          </w:tcPr>
          <w:p w:rsidR="00C14A27" w:rsidRPr="00BA7CA5" w:rsidRDefault="00C14A27" w:rsidP="00FF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дальнейшего развития двусторонних связей между ХМАО – Югрой и Венгрией.</w:t>
            </w:r>
          </w:p>
        </w:tc>
        <w:tc>
          <w:tcPr>
            <w:tcW w:w="4395" w:type="dxa"/>
          </w:tcPr>
          <w:p w:rsidR="00C14A27" w:rsidRPr="00BA7CA5" w:rsidRDefault="00C14A27" w:rsidP="007A5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ходе визита организованы встречи с Главой города Сургута и руководителями Администрации города. По итогам переговоров Генеральный консул Венгрии выразил заинтересованность в налаживании бизнес отношений, культурных и туристических связей между Венгрией и ХМАО – Югрой</w:t>
            </w:r>
            <w:r w:rsidR="007A5505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пребывания проведены встречи с руководством ООО «Газпром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Сургут», Сургутской ГРЭС-2 ОАО «Э.ОН Россия».</w:t>
            </w:r>
          </w:p>
        </w:tc>
      </w:tr>
      <w:tr w:rsidR="00C14A27" w:rsidRPr="00BA7CA5" w:rsidTr="00A74415">
        <w:tc>
          <w:tcPr>
            <w:tcW w:w="594" w:type="dxa"/>
          </w:tcPr>
          <w:p w:rsidR="00C14A27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/>
          </w:tcPr>
          <w:p w:rsidR="00C14A27" w:rsidRPr="00BA7CA5" w:rsidRDefault="00C14A27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C14A27" w:rsidRPr="00BA7CA5" w:rsidRDefault="00C14A27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4A27" w:rsidRPr="00BA7CA5" w:rsidRDefault="00312921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Отдых и оздоровление детей</w:t>
            </w:r>
          </w:p>
        </w:tc>
        <w:tc>
          <w:tcPr>
            <w:tcW w:w="1843" w:type="dxa"/>
          </w:tcPr>
          <w:p w:rsidR="00C14A27" w:rsidRPr="00BA7CA5" w:rsidRDefault="00312921" w:rsidP="0031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="00ED43FB" w:rsidRPr="00BA7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-02.11.2014</w:t>
            </w:r>
          </w:p>
        </w:tc>
        <w:tc>
          <w:tcPr>
            <w:tcW w:w="1984" w:type="dxa"/>
          </w:tcPr>
          <w:p w:rsidR="00C14A27" w:rsidRPr="00BA7CA5" w:rsidRDefault="00312921" w:rsidP="001D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</w:t>
            </w:r>
          </w:p>
        </w:tc>
        <w:tc>
          <w:tcPr>
            <w:tcW w:w="4395" w:type="dxa"/>
          </w:tcPr>
          <w:p w:rsidR="00C14A27" w:rsidRPr="00BA7CA5" w:rsidRDefault="00DC64DC" w:rsidP="0057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период с 26 октября по 02 ноября в городе Залаэгерсег отдохнуло 9 детей из города Сургута.</w:t>
            </w:r>
          </w:p>
        </w:tc>
      </w:tr>
      <w:tr w:rsidR="00A81DFA" w:rsidRPr="00BA7CA5" w:rsidTr="00A74415">
        <w:tc>
          <w:tcPr>
            <w:tcW w:w="594" w:type="dxa"/>
          </w:tcPr>
          <w:p w:rsidR="00A81DFA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</w:tcPr>
          <w:p w:rsidR="00A81DFA" w:rsidRPr="00BA7CA5" w:rsidRDefault="00A81DFA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город Катерини (Греция)</w:t>
            </w:r>
          </w:p>
        </w:tc>
        <w:tc>
          <w:tcPr>
            <w:tcW w:w="2240" w:type="dxa"/>
            <w:vMerge w:val="restart"/>
          </w:tcPr>
          <w:p w:rsidR="00A81DFA" w:rsidRPr="00BA7CA5" w:rsidRDefault="00A81DFA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побратимстве между администрацией города Сургута (Россия) и муниципалитетом города Катерини (Греция) </w:t>
            </w:r>
          </w:p>
          <w:p w:rsidR="00A81DFA" w:rsidRPr="00BA7CA5" w:rsidRDefault="00A81DFA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от 21.05.2004</w:t>
            </w:r>
          </w:p>
        </w:tc>
        <w:tc>
          <w:tcPr>
            <w:tcW w:w="2126" w:type="dxa"/>
          </w:tcPr>
          <w:p w:rsidR="00A81DFA" w:rsidRPr="00BA7CA5" w:rsidRDefault="00A81DFA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Летний отдых детей в детском оздоровительном лагере «Дельфин»,</w:t>
            </w:r>
          </w:p>
          <w:p w:rsidR="00A81DFA" w:rsidRPr="00BA7CA5" w:rsidRDefault="00A81DFA" w:rsidP="0093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Коринос</w:t>
            </w:r>
            <w:proofErr w:type="spellEnd"/>
          </w:p>
        </w:tc>
        <w:tc>
          <w:tcPr>
            <w:tcW w:w="1843" w:type="dxa"/>
          </w:tcPr>
          <w:p w:rsidR="00A81DFA" w:rsidRPr="00BA7CA5" w:rsidRDefault="00A81DFA" w:rsidP="00ED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06.07-20.07.2014</w:t>
            </w:r>
          </w:p>
          <w:p w:rsidR="00A81DFA" w:rsidRPr="00BA7CA5" w:rsidRDefault="00A81DFA" w:rsidP="00ED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03.08.-17.08.2014;</w:t>
            </w:r>
          </w:p>
          <w:p w:rsidR="00A81DFA" w:rsidRPr="00BA7CA5" w:rsidRDefault="00A81DFA" w:rsidP="00ED4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17.08.-31.08.2014</w:t>
            </w:r>
          </w:p>
        </w:tc>
        <w:tc>
          <w:tcPr>
            <w:tcW w:w="1984" w:type="dxa"/>
          </w:tcPr>
          <w:p w:rsidR="00A81DFA" w:rsidRPr="00BA7CA5" w:rsidRDefault="00A81DFA" w:rsidP="001D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4395" w:type="dxa"/>
          </w:tcPr>
          <w:p w:rsidR="00A81DFA" w:rsidRPr="00BA7CA5" w:rsidRDefault="00A81DFA" w:rsidP="00ED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С 06 июля по 31 августа 2014 года в детском оздоровительном лагере "Дельфин" отдохнуло и оздоровилось 89 детей.</w:t>
            </w:r>
          </w:p>
        </w:tc>
      </w:tr>
      <w:tr w:rsidR="00A81DFA" w:rsidRPr="00BA7CA5" w:rsidTr="00A74415">
        <w:tc>
          <w:tcPr>
            <w:tcW w:w="594" w:type="dxa"/>
          </w:tcPr>
          <w:p w:rsidR="00A81DFA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/>
          </w:tcPr>
          <w:p w:rsidR="00A81DFA" w:rsidRPr="00BA7CA5" w:rsidRDefault="00A81DFA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81DFA" w:rsidRPr="00BA7CA5" w:rsidRDefault="00A81DFA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1DFA" w:rsidRPr="00BA7CA5" w:rsidRDefault="00A81DFA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Визит делегации Греческой Республики в город Сургут</w:t>
            </w:r>
          </w:p>
        </w:tc>
        <w:tc>
          <w:tcPr>
            <w:tcW w:w="1843" w:type="dxa"/>
          </w:tcPr>
          <w:p w:rsidR="00A81DFA" w:rsidRPr="00BA7CA5" w:rsidRDefault="00A81DFA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06.09.-09.09.2014    </w:t>
            </w:r>
          </w:p>
        </w:tc>
        <w:tc>
          <w:tcPr>
            <w:tcW w:w="1984" w:type="dxa"/>
          </w:tcPr>
          <w:p w:rsidR="00A81DFA" w:rsidRPr="00BA7CA5" w:rsidRDefault="00383749" w:rsidP="001D4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мемориальной доски памяти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лесничего </w:t>
            </w:r>
            <w:r w:rsidR="003024F1"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Никоса </w:t>
            </w:r>
            <w:proofErr w:type="spellStart"/>
            <w:r w:rsidR="003024F1" w:rsidRPr="00BA7CA5">
              <w:rPr>
                <w:rFonts w:ascii="Times New Roman" w:hAnsi="Times New Roman" w:cs="Times New Roman"/>
                <w:sz w:val="24"/>
                <w:szCs w:val="24"/>
              </w:rPr>
              <w:t>Захариадиса</w:t>
            </w:r>
            <w:proofErr w:type="spellEnd"/>
          </w:p>
        </w:tc>
        <w:tc>
          <w:tcPr>
            <w:tcW w:w="4395" w:type="dxa"/>
          </w:tcPr>
          <w:p w:rsidR="00A81DFA" w:rsidRPr="00BA7CA5" w:rsidRDefault="00A81DFA" w:rsidP="00A8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Сургут посетила делегация Греческой Республики с целью участия в мероприятиях, посвященных памяти Никоса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Захариадиса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. В ходе визита гости города приняли участие:</w:t>
            </w:r>
          </w:p>
          <w:p w:rsidR="00A81DFA" w:rsidRPr="00BA7CA5" w:rsidRDefault="00A81DFA" w:rsidP="00A8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открытии мемориальной доски</w:t>
            </w:r>
            <w:r w:rsidR="00A8506F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Никоса </w:t>
            </w:r>
            <w:proofErr w:type="spellStart"/>
            <w:r w:rsidR="00A8506F" w:rsidRPr="00BA7CA5">
              <w:rPr>
                <w:rFonts w:ascii="Times New Roman" w:hAnsi="Times New Roman" w:cs="Times New Roman"/>
                <w:sz w:val="24"/>
                <w:szCs w:val="24"/>
              </w:rPr>
              <w:t>Захариадиса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1DFA" w:rsidRPr="00BA7CA5" w:rsidRDefault="00A81DFA" w:rsidP="00A8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- в высадке деревьев 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Алее Никоса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Захариадиса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DFA" w:rsidRPr="00BA7CA5" w:rsidRDefault="00A81DFA" w:rsidP="00A8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27B" w:rsidRPr="00BA7CA5" w:rsidTr="00A74415">
        <w:tc>
          <w:tcPr>
            <w:tcW w:w="594" w:type="dxa"/>
          </w:tcPr>
          <w:p w:rsidR="0081427B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4" w:type="dxa"/>
            <w:vMerge w:val="restart"/>
          </w:tcPr>
          <w:p w:rsidR="0081427B" w:rsidRPr="00BA7CA5" w:rsidRDefault="0081427B" w:rsidP="00F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Чаоян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(КНР)</w:t>
            </w:r>
          </w:p>
        </w:tc>
        <w:tc>
          <w:tcPr>
            <w:tcW w:w="2240" w:type="dxa"/>
            <w:vMerge w:val="restart"/>
          </w:tcPr>
          <w:p w:rsidR="0081427B" w:rsidRPr="00BA7CA5" w:rsidRDefault="0081427B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долгосрочном развитии дружественных отношений между городами Сургут (РФ) и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Чаоян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провинция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Ляонин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(КНР) </w:t>
            </w:r>
          </w:p>
          <w:p w:rsidR="0081427B" w:rsidRPr="00BA7CA5" w:rsidRDefault="0081427B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от 11.10.1997</w:t>
            </w:r>
          </w:p>
        </w:tc>
        <w:tc>
          <w:tcPr>
            <w:tcW w:w="2126" w:type="dxa"/>
          </w:tcPr>
          <w:p w:rsidR="0081427B" w:rsidRPr="00BA7CA5" w:rsidRDefault="0081427B" w:rsidP="0043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Визит совместной делегации ОАО «Корпорация Развития» и компании </w:t>
            </w:r>
            <w:proofErr w:type="spellStart"/>
            <w:r w:rsidR="00432490" w:rsidRPr="00BA7CA5">
              <w:rPr>
                <w:rFonts w:ascii="Times New Roman" w:hAnsi="Times New Roman" w:cs="Times New Roman"/>
                <w:sz w:val="24"/>
                <w:szCs w:val="24"/>
              </w:rPr>
              <w:t>Синьао</w:t>
            </w:r>
            <w:proofErr w:type="spellEnd"/>
            <w:r w:rsidR="00432490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3B7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</w:t>
            </w:r>
            <w:r w:rsidR="00432490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ENN </w:t>
            </w:r>
            <w:proofErr w:type="spellStart"/>
            <w:r w:rsidR="00432490" w:rsidRPr="00BA7CA5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="00432490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(КНР)</w:t>
            </w:r>
          </w:p>
        </w:tc>
        <w:tc>
          <w:tcPr>
            <w:tcW w:w="1843" w:type="dxa"/>
          </w:tcPr>
          <w:p w:rsidR="0081427B" w:rsidRPr="00BA7CA5" w:rsidRDefault="0081427B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21.10. - 23.10.2014</w:t>
            </w:r>
          </w:p>
        </w:tc>
        <w:tc>
          <w:tcPr>
            <w:tcW w:w="1984" w:type="dxa"/>
          </w:tcPr>
          <w:p w:rsidR="0081427B" w:rsidRPr="00BA7CA5" w:rsidRDefault="0081427B" w:rsidP="001D4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4395" w:type="dxa"/>
          </w:tcPr>
          <w:p w:rsidR="0081427B" w:rsidRPr="00BA7CA5" w:rsidRDefault="0081427B" w:rsidP="00A8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настоящий момент ОАО «Корпорация Развития» совместно с китайской компанией </w:t>
            </w:r>
            <w:proofErr w:type="spellStart"/>
            <w:r w:rsidR="008E189A" w:rsidRPr="00BA7CA5">
              <w:rPr>
                <w:rFonts w:ascii="Times New Roman" w:hAnsi="Times New Roman" w:cs="Times New Roman"/>
                <w:sz w:val="24"/>
                <w:szCs w:val="24"/>
              </w:rPr>
              <w:t>Синьао</w:t>
            </w:r>
            <w:proofErr w:type="spellEnd"/>
            <w:r w:rsidR="008E189A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D7D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="00CA3D7D"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ENN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прорабатывают проект по созданию инфраструктуры по производству и использованию компримированного природного газа (КПГ) и сжиженного природного газа (СПГ) на территории Ханты-Мансийского автономного округа – Югры.  </w:t>
            </w:r>
          </w:p>
        </w:tc>
      </w:tr>
      <w:tr w:rsidR="0081427B" w:rsidRPr="00BA7CA5" w:rsidTr="00A74415">
        <w:tc>
          <w:tcPr>
            <w:tcW w:w="594" w:type="dxa"/>
          </w:tcPr>
          <w:p w:rsidR="0081427B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/>
          </w:tcPr>
          <w:p w:rsidR="0081427B" w:rsidRPr="00BA7CA5" w:rsidRDefault="0081427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81427B" w:rsidRPr="00BA7CA5" w:rsidRDefault="0081427B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427B" w:rsidRPr="00BA7CA5" w:rsidRDefault="0081427B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Чемпионат мира по традиционному ушу,</w:t>
            </w:r>
          </w:p>
          <w:p w:rsidR="0081427B" w:rsidRPr="00BA7CA5" w:rsidRDefault="0081427B" w:rsidP="0081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Чиджоу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(Китай)</w:t>
            </w:r>
          </w:p>
        </w:tc>
        <w:tc>
          <w:tcPr>
            <w:tcW w:w="1843" w:type="dxa"/>
          </w:tcPr>
          <w:p w:rsidR="0081427B" w:rsidRPr="00BA7CA5" w:rsidRDefault="0081427B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26.10.-03.11.2014</w:t>
            </w:r>
          </w:p>
        </w:tc>
        <w:tc>
          <w:tcPr>
            <w:tcW w:w="1984" w:type="dxa"/>
          </w:tcPr>
          <w:p w:rsidR="0081427B" w:rsidRPr="00BA7CA5" w:rsidRDefault="0081427B" w:rsidP="001D4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81427B" w:rsidRPr="00BA7CA5" w:rsidRDefault="0081427B" w:rsidP="00A8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составе сборной команды России от МБОУ ДОД СДЮСШОР принял</w:t>
            </w:r>
            <w:r w:rsidR="00125195" w:rsidRPr="00BA7C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участие 6 спортсменов. Спортивный результат: три призовых места</w:t>
            </w:r>
          </w:p>
        </w:tc>
      </w:tr>
      <w:tr w:rsidR="00C14A27" w:rsidRPr="00BA7CA5" w:rsidTr="00A74415">
        <w:tc>
          <w:tcPr>
            <w:tcW w:w="594" w:type="dxa"/>
          </w:tcPr>
          <w:p w:rsidR="00C14A27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 w:val="restart"/>
          </w:tcPr>
          <w:p w:rsidR="00C14A27" w:rsidRPr="00BA7CA5" w:rsidRDefault="00C14A27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город Санкт-Петербург</w:t>
            </w:r>
          </w:p>
        </w:tc>
        <w:tc>
          <w:tcPr>
            <w:tcW w:w="2240" w:type="dxa"/>
            <w:vMerge w:val="restart"/>
          </w:tcPr>
          <w:p w:rsidR="00C14A27" w:rsidRPr="00BA7CA5" w:rsidRDefault="00C14A27" w:rsidP="00AF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муниципальным образованием городской округ город Сургут (Ханты-Мансийский автономный округ - Югра) и администрацией Калининского района Санкт-Петербурга о торгово-экономическом, научном и культурном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сотрудничестве</w:t>
            </w:r>
          </w:p>
          <w:p w:rsidR="00C14A27" w:rsidRPr="00BA7CA5" w:rsidRDefault="00C14A27" w:rsidP="00AF0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от 08 июня 2009 года №1-с/17-140-771/9</w:t>
            </w:r>
          </w:p>
          <w:p w:rsidR="00C14A27" w:rsidRPr="00BA7CA5" w:rsidRDefault="00C14A27" w:rsidP="00D90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4A27" w:rsidRPr="00BA7CA5" w:rsidRDefault="00540E74" w:rsidP="0054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 проекте «Театр &amp; Музей», постановка спектакля «451 градус по  Фаренгейту»    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режиссером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Н.Шмитько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Сургут</w:t>
            </w:r>
          </w:p>
        </w:tc>
        <w:tc>
          <w:tcPr>
            <w:tcW w:w="1843" w:type="dxa"/>
          </w:tcPr>
          <w:p w:rsidR="00C14A27" w:rsidRPr="00BA7CA5" w:rsidRDefault="00540E74" w:rsidP="0054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 -  14.09.2014</w:t>
            </w:r>
          </w:p>
        </w:tc>
        <w:tc>
          <w:tcPr>
            <w:tcW w:w="1984" w:type="dxa"/>
          </w:tcPr>
          <w:p w:rsidR="00C14A27" w:rsidRPr="00BA7CA5" w:rsidRDefault="00540E74" w:rsidP="00CB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C14A27" w:rsidRPr="00BA7CA5" w:rsidRDefault="00540E74" w:rsidP="002C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совместного  проекта появился спектакль для молодежи и взрослых. Он  поднимает такие темы, как  уничтожение личности человека в век развития современных технологий, уход человечества от вечных ценностей и приобщение его к массовой культуре</w:t>
            </w:r>
            <w:r w:rsidR="002C058B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6688D" w:rsidRPr="00BA7CA5" w:rsidTr="00A74415">
        <w:tc>
          <w:tcPr>
            <w:tcW w:w="594" w:type="dxa"/>
          </w:tcPr>
          <w:p w:rsidR="0006688D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vMerge/>
          </w:tcPr>
          <w:p w:rsidR="0006688D" w:rsidRPr="00BA7CA5" w:rsidRDefault="0006688D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06688D" w:rsidRPr="00BA7CA5" w:rsidRDefault="0006688D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688D" w:rsidRPr="00BA7CA5" w:rsidRDefault="0006688D" w:rsidP="004016C5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Чемпионат и Первенство России по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суперкроссу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Первенство Мотоциклетной Федерации по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суперкроссу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г. Санкт-Петербург</w:t>
            </w:r>
          </w:p>
        </w:tc>
        <w:tc>
          <w:tcPr>
            <w:tcW w:w="1843" w:type="dxa"/>
          </w:tcPr>
          <w:p w:rsidR="0006688D" w:rsidRPr="00BA7CA5" w:rsidRDefault="0006688D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01.09.-18.09.2014</w:t>
            </w:r>
          </w:p>
        </w:tc>
        <w:tc>
          <w:tcPr>
            <w:tcW w:w="1984" w:type="dxa"/>
          </w:tcPr>
          <w:p w:rsidR="0006688D" w:rsidRPr="00BA7CA5" w:rsidRDefault="005B792A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06688D" w:rsidRPr="00BA7CA5" w:rsidRDefault="0006688D" w:rsidP="00667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Приняли участие представители МБУ "Центр специальной подготовки "Сибирский легион".</w:t>
            </w:r>
          </w:p>
        </w:tc>
      </w:tr>
      <w:tr w:rsidR="005B792A" w:rsidRPr="00BA7CA5" w:rsidTr="00A74415">
        <w:tc>
          <w:tcPr>
            <w:tcW w:w="594" w:type="dxa"/>
          </w:tcPr>
          <w:p w:rsidR="005B792A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94" w:type="dxa"/>
            <w:vMerge/>
          </w:tcPr>
          <w:p w:rsidR="005B792A" w:rsidRPr="00BA7CA5" w:rsidRDefault="005B792A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5B792A" w:rsidRPr="00BA7CA5" w:rsidRDefault="005B792A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92A" w:rsidRPr="00BA7CA5" w:rsidRDefault="005B792A" w:rsidP="005B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педагогического мастерства "Профи",</w:t>
            </w:r>
          </w:p>
          <w:p w:rsidR="005B792A" w:rsidRPr="00BA7CA5" w:rsidRDefault="005B792A" w:rsidP="005B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3" w:type="dxa"/>
          </w:tcPr>
          <w:p w:rsidR="005B792A" w:rsidRPr="00BA7CA5" w:rsidRDefault="005B792A" w:rsidP="005B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01.09.-05.07.2014</w:t>
            </w:r>
          </w:p>
        </w:tc>
        <w:tc>
          <w:tcPr>
            <w:tcW w:w="1984" w:type="dxa"/>
          </w:tcPr>
          <w:p w:rsidR="005B792A" w:rsidRPr="00BA7CA5" w:rsidRDefault="005B792A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5B792A" w:rsidRPr="00BA7CA5" w:rsidRDefault="005B792A" w:rsidP="004D2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  <w:r w:rsidR="00740BC1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2C78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ДОД </w:t>
            </w:r>
            <w:r w:rsidR="00740BC1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«Станция юных техников»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приняла участие в конкурсном туре "Педагогическое откровение", представила авторский проект "Траектория", получила диплом "За активное участие".</w:t>
            </w:r>
          </w:p>
        </w:tc>
      </w:tr>
      <w:tr w:rsidR="007F7093" w:rsidRPr="00BA7CA5" w:rsidTr="00A74415">
        <w:tc>
          <w:tcPr>
            <w:tcW w:w="594" w:type="dxa"/>
          </w:tcPr>
          <w:p w:rsidR="007F7093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vMerge/>
          </w:tcPr>
          <w:p w:rsidR="007F7093" w:rsidRPr="00BA7CA5" w:rsidRDefault="007F7093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7F7093" w:rsidRPr="00BA7CA5" w:rsidRDefault="007F7093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7093" w:rsidRPr="00BA7CA5" w:rsidRDefault="007F7093" w:rsidP="00703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Кубок и Чемпионат России по жиму лежа среди мужчин (спорт слепых)                        г. Санкт-Петербург</w:t>
            </w:r>
          </w:p>
        </w:tc>
        <w:tc>
          <w:tcPr>
            <w:tcW w:w="1843" w:type="dxa"/>
          </w:tcPr>
          <w:p w:rsidR="007F7093" w:rsidRPr="00BA7CA5" w:rsidRDefault="007F7093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18.09.-22.09.2014 </w:t>
            </w:r>
          </w:p>
        </w:tc>
        <w:tc>
          <w:tcPr>
            <w:tcW w:w="1984" w:type="dxa"/>
          </w:tcPr>
          <w:p w:rsidR="007F7093" w:rsidRPr="00BA7CA5" w:rsidRDefault="007F7093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7F7093" w:rsidRPr="00BA7CA5" w:rsidRDefault="007F7093" w:rsidP="00667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соревнованиях в составе сборной команды ХМАО-Югры от СДЮСШОР "Ермак" приняли участие 1 тренер и 1 спортсмен, который занял 3 место и вошел в состав сборной команды России.</w:t>
            </w:r>
          </w:p>
        </w:tc>
      </w:tr>
      <w:tr w:rsidR="00070D14" w:rsidRPr="00BA7CA5" w:rsidTr="00A74415">
        <w:tc>
          <w:tcPr>
            <w:tcW w:w="594" w:type="dxa"/>
          </w:tcPr>
          <w:p w:rsidR="00070D14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4" w:type="dxa"/>
            <w:vMerge/>
          </w:tcPr>
          <w:p w:rsidR="00070D14" w:rsidRPr="00BA7CA5" w:rsidRDefault="00070D14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070D14" w:rsidRPr="00BA7CA5" w:rsidRDefault="00070D14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70D14" w:rsidRPr="00BA7CA5" w:rsidRDefault="00070D14" w:rsidP="00070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в части озеленения и благоустройства территорий,                  г. Санкт-Петербург</w:t>
            </w:r>
          </w:p>
        </w:tc>
        <w:tc>
          <w:tcPr>
            <w:tcW w:w="1843" w:type="dxa"/>
          </w:tcPr>
          <w:p w:rsidR="00070D14" w:rsidRPr="00BA7CA5" w:rsidRDefault="00070D14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26.09.-27.09.2014 </w:t>
            </w:r>
          </w:p>
        </w:tc>
        <w:tc>
          <w:tcPr>
            <w:tcW w:w="1984" w:type="dxa"/>
          </w:tcPr>
          <w:p w:rsidR="00070D14" w:rsidRPr="00BA7CA5" w:rsidRDefault="00070D14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070D14" w:rsidRPr="00BA7CA5" w:rsidRDefault="00070D14" w:rsidP="00A5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было организовано в г. Санкт-Петербурге в рамках реализации заключенного соглашения о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экономическом, научном и культурном сотрудничестве с Калининским районом Санкт-Петербурга. Конференцию посетили заместитель начальника управления по природопользованию и экологии и начальник отдела по природопользованию и благоустройству городских территорий управления по природопользованию и экологии</w:t>
            </w:r>
            <w:r w:rsidR="00A50092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города Сургута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31E5A" w:rsidRPr="00BA7CA5" w:rsidTr="00A74415">
        <w:tc>
          <w:tcPr>
            <w:tcW w:w="594" w:type="dxa"/>
          </w:tcPr>
          <w:p w:rsidR="00C31E5A" w:rsidRPr="00BA7CA5" w:rsidRDefault="0001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4" w:type="dxa"/>
            <w:vMerge/>
          </w:tcPr>
          <w:p w:rsidR="00C31E5A" w:rsidRPr="00BA7CA5" w:rsidRDefault="00C31E5A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C31E5A" w:rsidRPr="00BA7CA5" w:rsidRDefault="00C31E5A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723D" w:rsidRPr="00BA7CA5" w:rsidRDefault="00C31E5A" w:rsidP="00C31E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лига РОСНАНО, </w:t>
            </w:r>
          </w:p>
          <w:p w:rsidR="00C31E5A" w:rsidRPr="00BA7CA5" w:rsidRDefault="00C31E5A" w:rsidP="00C31E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E3723D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843" w:type="dxa"/>
          </w:tcPr>
          <w:p w:rsidR="00C31E5A" w:rsidRPr="00BA7CA5" w:rsidRDefault="00C31E5A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29.09-20.12.2014</w:t>
            </w:r>
          </w:p>
        </w:tc>
        <w:tc>
          <w:tcPr>
            <w:tcW w:w="1984" w:type="dxa"/>
          </w:tcPr>
          <w:p w:rsidR="00C31E5A" w:rsidRPr="00BA7CA5" w:rsidRDefault="00C31E5A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C31E5A" w:rsidRPr="00BA7CA5" w:rsidRDefault="00C31E5A" w:rsidP="00A67B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279 учащихся </w:t>
            </w:r>
            <w:r w:rsidR="00A6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="00A6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A67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научно-технического творчества "Информатика+"  приняли участие в Неделе краеведения, истории и социологии науки и технологий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 обучающихся Центра приняли участие в игре "Журналист"</w:t>
            </w:r>
          </w:p>
        </w:tc>
      </w:tr>
      <w:tr w:rsidR="00EC427E" w:rsidRPr="00BA7CA5" w:rsidTr="00A74415">
        <w:tc>
          <w:tcPr>
            <w:tcW w:w="594" w:type="dxa"/>
          </w:tcPr>
          <w:p w:rsidR="00EC427E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4" w:type="dxa"/>
            <w:vMerge/>
          </w:tcPr>
          <w:p w:rsidR="00EC427E" w:rsidRPr="00BA7CA5" w:rsidRDefault="00EC427E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EC427E" w:rsidRPr="00BA7CA5" w:rsidRDefault="00EC427E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427E" w:rsidRPr="00BA7CA5" w:rsidRDefault="00EC427E" w:rsidP="00EC4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"Красота вне времени. "Музей старины Натальи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Шабельской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           г. Сургут</w:t>
            </w:r>
          </w:p>
        </w:tc>
        <w:tc>
          <w:tcPr>
            <w:tcW w:w="1843" w:type="dxa"/>
          </w:tcPr>
          <w:p w:rsidR="00EC427E" w:rsidRPr="00BA7CA5" w:rsidRDefault="00EC427E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01.10-23.11.2014</w:t>
            </w:r>
          </w:p>
        </w:tc>
        <w:tc>
          <w:tcPr>
            <w:tcW w:w="1984" w:type="dxa"/>
          </w:tcPr>
          <w:p w:rsidR="00EC427E" w:rsidRPr="00BA7CA5" w:rsidRDefault="00EC427E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EC427E" w:rsidRPr="00BA7CA5" w:rsidRDefault="00EC427E" w:rsidP="00667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русских народных костюмов и фотографий  конца XIX века из собрания Российского этнографического музея продолжила свою работу в IV квартале. Выставку посетили более 2000 человек.</w:t>
            </w:r>
          </w:p>
        </w:tc>
      </w:tr>
      <w:tr w:rsidR="00A54447" w:rsidRPr="00BA7CA5" w:rsidTr="00A74415">
        <w:tc>
          <w:tcPr>
            <w:tcW w:w="594" w:type="dxa"/>
          </w:tcPr>
          <w:p w:rsidR="00A54447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4" w:type="dxa"/>
            <w:vMerge/>
          </w:tcPr>
          <w:p w:rsidR="00A54447" w:rsidRPr="00BA7CA5" w:rsidRDefault="00A54447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A54447" w:rsidRPr="00BA7CA5" w:rsidRDefault="00A54447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4447" w:rsidRPr="00BA7CA5" w:rsidRDefault="00A54447" w:rsidP="0029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виртуального центра Всероссийского музея </w:t>
            </w:r>
            <w:r w:rsidR="0018395F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Пушкина,                     г. Сургут</w:t>
            </w:r>
          </w:p>
        </w:tc>
        <w:tc>
          <w:tcPr>
            <w:tcW w:w="1843" w:type="dxa"/>
          </w:tcPr>
          <w:p w:rsidR="00A54447" w:rsidRPr="00BA7CA5" w:rsidRDefault="00A54447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01.10-23.11.2014</w:t>
            </w:r>
          </w:p>
        </w:tc>
        <w:tc>
          <w:tcPr>
            <w:tcW w:w="1984" w:type="dxa"/>
          </w:tcPr>
          <w:p w:rsidR="00A54447" w:rsidRPr="00BA7CA5" w:rsidRDefault="00A54447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A54447" w:rsidRPr="00BA7CA5" w:rsidRDefault="00A54447" w:rsidP="0057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договора с ФГБУК "Всероссийский музей А.С. Пушкина" (г. Санкт-Петербург) о создании виртуального центра музея в городе Сургуте на базе Центральной городской библиотеки им. А.С. Пушкина</w:t>
            </w:r>
          </w:p>
        </w:tc>
      </w:tr>
      <w:tr w:rsidR="0018395F" w:rsidRPr="00BA7CA5" w:rsidTr="00A74415">
        <w:tc>
          <w:tcPr>
            <w:tcW w:w="594" w:type="dxa"/>
          </w:tcPr>
          <w:p w:rsidR="0018395F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4" w:type="dxa"/>
            <w:vMerge/>
          </w:tcPr>
          <w:p w:rsidR="0018395F" w:rsidRPr="00BA7CA5" w:rsidRDefault="0018395F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18395F" w:rsidRPr="00BA7CA5" w:rsidRDefault="0018395F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395F" w:rsidRPr="00BA7CA5" w:rsidRDefault="0018395F" w:rsidP="00A004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по программе "Правоприменительная практика Федеральных законов "Об опеке и попечительств</w:t>
            </w:r>
            <w:r w:rsidR="00210930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и "О психиатрической помощи и гарантиях прав граждан при ее оказании в отношении граждан, признанных судом недееспособными или ограниченными в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дееспособностиг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Санкт - Петербург</w:t>
            </w:r>
          </w:p>
        </w:tc>
        <w:tc>
          <w:tcPr>
            <w:tcW w:w="1843" w:type="dxa"/>
          </w:tcPr>
          <w:p w:rsidR="0018395F" w:rsidRPr="00BA7CA5" w:rsidRDefault="0018395F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06.10.-14.10.2014</w:t>
            </w:r>
          </w:p>
        </w:tc>
        <w:tc>
          <w:tcPr>
            <w:tcW w:w="1984" w:type="dxa"/>
          </w:tcPr>
          <w:p w:rsidR="0018395F" w:rsidRPr="00BA7CA5" w:rsidRDefault="0018395F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18395F" w:rsidRPr="00BA7CA5" w:rsidRDefault="0018395F" w:rsidP="00667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комитета по опеке и попечительству </w:t>
            </w:r>
            <w:r w:rsidR="00210930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города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принял участие в курсах повышения квалификации в городе Санкт-Петербурге.  </w:t>
            </w:r>
          </w:p>
        </w:tc>
      </w:tr>
      <w:tr w:rsidR="00FD610F" w:rsidRPr="00BA7CA5" w:rsidTr="00A74415">
        <w:tc>
          <w:tcPr>
            <w:tcW w:w="594" w:type="dxa"/>
          </w:tcPr>
          <w:p w:rsidR="00FD610F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94" w:type="dxa"/>
            <w:vMerge/>
          </w:tcPr>
          <w:p w:rsidR="00FD610F" w:rsidRPr="00BA7CA5" w:rsidRDefault="00FD610F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FD610F" w:rsidRPr="00BA7CA5" w:rsidRDefault="00FD610F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10F" w:rsidRPr="00BA7CA5" w:rsidRDefault="00FD610F" w:rsidP="00FD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спектакля "Умка"    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Художником-постановщиком   А.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Торик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г. Сургут</w:t>
            </w:r>
          </w:p>
        </w:tc>
        <w:tc>
          <w:tcPr>
            <w:tcW w:w="1843" w:type="dxa"/>
          </w:tcPr>
          <w:p w:rsidR="00FD610F" w:rsidRPr="00BA7CA5" w:rsidRDefault="00FD610F" w:rsidP="00FD61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16.10. -01.11.2014</w:t>
            </w:r>
          </w:p>
        </w:tc>
        <w:tc>
          <w:tcPr>
            <w:tcW w:w="1984" w:type="dxa"/>
          </w:tcPr>
          <w:p w:rsidR="00FD610F" w:rsidRPr="00BA7CA5" w:rsidRDefault="00FD610F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FD610F" w:rsidRPr="00BA7CA5" w:rsidRDefault="00FD610F" w:rsidP="00FD6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Поставлен спектакль на  большой сцене Сургутской филармонии  для детей от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3-10 лет.</w:t>
            </w:r>
          </w:p>
        </w:tc>
      </w:tr>
      <w:tr w:rsidR="00C24B31" w:rsidRPr="00BA7CA5" w:rsidTr="00A74415">
        <w:tc>
          <w:tcPr>
            <w:tcW w:w="594" w:type="dxa"/>
          </w:tcPr>
          <w:p w:rsidR="00C24B31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94" w:type="dxa"/>
            <w:vMerge/>
          </w:tcPr>
          <w:p w:rsidR="00C24B31" w:rsidRPr="00BA7CA5" w:rsidRDefault="00C24B31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C24B31" w:rsidRPr="00BA7CA5" w:rsidRDefault="00C24B31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0445" w:rsidRPr="00BA7CA5" w:rsidRDefault="00C24B31" w:rsidP="008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Джазовый концерт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Кларк           </w:t>
            </w:r>
          </w:p>
          <w:p w:rsidR="00C24B31" w:rsidRPr="00BA7CA5" w:rsidRDefault="00C24B31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</w:t>
            </w:r>
          </w:p>
        </w:tc>
        <w:tc>
          <w:tcPr>
            <w:tcW w:w="1843" w:type="dxa"/>
          </w:tcPr>
          <w:p w:rsidR="00C24B31" w:rsidRPr="00BA7CA5" w:rsidRDefault="00C24B31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18.10.2014</w:t>
            </w:r>
          </w:p>
        </w:tc>
        <w:tc>
          <w:tcPr>
            <w:tcW w:w="1984" w:type="dxa"/>
          </w:tcPr>
          <w:p w:rsidR="00C24B31" w:rsidRPr="00BA7CA5" w:rsidRDefault="00C24B31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опытом, повышение исполнительского мастерства</w:t>
            </w:r>
          </w:p>
        </w:tc>
        <w:tc>
          <w:tcPr>
            <w:tcW w:w="4395" w:type="dxa"/>
          </w:tcPr>
          <w:p w:rsidR="00C24B31" w:rsidRPr="00BA7CA5" w:rsidRDefault="00C24B31" w:rsidP="00667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Состоялся концерт джазовой певицы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Шарон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Кларк (США) и Квартета Алексея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Черемизова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(Санкт-Петербург).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Количетсво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зрителей: 323 чел.</w:t>
            </w:r>
          </w:p>
        </w:tc>
      </w:tr>
      <w:tr w:rsidR="00242A09" w:rsidRPr="00BA7CA5" w:rsidTr="00A74415">
        <w:tc>
          <w:tcPr>
            <w:tcW w:w="594" w:type="dxa"/>
          </w:tcPr>
          <w:p w:rsidR="00242A09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4" w:type="dxa"/>
            <w:vMerge/>
          </w:tcPr>
          <w:p w:rsidR="00242A09" w:rsidRPr="00BA7CA5" w:rsidRDefault="00242A09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242A09" w:rsidRPr="00BA7CA5" w:rsidRDefault="00242A09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A09" w:rsidRPr="00BA7CA5" w:rsidRDefault="00242A09" w:rsidP="00242A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Выставка,                    г. Сургут</w:t>
            </w:r>
          </w:p>
        </w:tc>
        <w:tc>
          <w:tcPr>
            <w:tcW w:w="1843" w:type="dxa"/>
          </w:tcPr>
          <w:p w:rsidR="00242A09" w:rsidRPr="00BA7CA5" w:rsidRDefault="00242A09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22.10.-09.11.2014</w:t>
            </w:r>
          </w:p>
        </w:tc>
        <w:tc>
          <w:tcPr>
            <w:tcW w:w="1984" w:type="dxa"/>
          </w:tcPr>
          <w:p w:rsidR="00242A09" w:rsidRPr="00BA7CA5" w:rsidRDefault="00242A09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242A09" w:rsidRPr="00BA7CA5" w:rsidRDefault="00242A09" w:rsidP="00242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МБУК Галерея современного искусства "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Стерх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прошла в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 в рамках социально-творческого проекта "Рельефы цвета".</w:t>
            </w:r>
          </w:p>
        </w:tc>
      </w:tr>
      <w:tr w:rsidR="004237F5" w:rsidRPr="00BA7CA5" w:rsidTr="00A74415">
        <w:tc>
          <w:tcPr>
            <w:tcW w:w="594" w:type="dxa"/>
          </w:tcPr>
          <w:p w:rsidR="004237F5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vMerge/>
          </w:tcPr>
          <w:p w:rsidR="004237F5" w:rsidRPr="00BA7CA5" w:rsidRDefault="004237F5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4237F5" w:rsidRPr="00BA7CA5" w:rsidRDefault="004237F5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7F5" w:rsidRPr="00BA7CA5" w:rsidRDefault="004237F5" w:rsidP="00B1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юношеский турнир по бильярдному спорту "Шаровые молнии",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843" w:type="dxa"/>
          </w:tcPr>
          <w:p w:rsidR="004237F5" w:rsidRPr="00BA7CA5" w:rsidRDefault="004237F5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23.10.-26.10.2014</w:t>
            </w:r>
          </w:p>
        </w:tc>
        <w:tc>
          <w:tcPr>
            <w:tcW w:w="1984" w:type="dxa"/>
          </w:tcPr>
          <w:p w:rsidR="004237F5" w:rsidRPr="00BA7CA5" w:rsidRDefault="004237F5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  <w:r w:rsidR="00773C3B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3C3B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для участия в международных и российских соревнованиях, привлечение молодежи к активному занятию спортом</w:t>
            </w:r>
          </w:p>
        </w:tc>
        <w:tc>
          <w:tcPr>
            <w:tcW w:w="4395" w:type="dxa"/>
          </w:tcPr>
          <w:p w:rsidR="004237F5" w:rsidRPr="00BA7CA5" w:rsidRDefault="004237F5" w:rsidP="0077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сборной команды ХМАО-Югры от МАОУДОД СДЮСШОР "Олимп" приняли участие 2 спортсмен</w:t>
            </w:r>
            <w:r w:rsidR="00086BA4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Спортивный результат: 3, 6 места.</w:t>
            </w:r>
          </w:p>
        </w:tc>
      </w:tr>
      <w:tr w:rsidR="004237F5" w:rsidRPr="00BA7CA5" w:rsidTr="00A74415">
        <w:tc>
          <w:tcPr>
            <w:tcW w:w="594" w:type="dxa"/>
          </w:tcPr>
          <w:p w:rsidR="004237F5" w:rsidRPr="00BA7CA5" w:rsidRDefault="000108B5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4" w:type="dxa"/>
            <w:vMerge/>
          </w:tcPr>
          <w:p w:rsidR="004237F5" w:rsidRPr="00BA7CA5" w:rsidRDefault="004237F5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4237F5" w:rsidRPr="00BA7CA5" w:rsidRDefault="004237F5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5F6C" w:rsidRPr="00BA7CA5" w:rsidRDefault="00B15F6C" w:rsidP="00B1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Отдых и оздоровление детей</w:t>
            </w:r>
          </w:p>
          <w:p w:rsidR="00B15F6C" w:rsidRPr="00BA7CA5" w:rsidRDefault="00B15F6C" w:rsidP="008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 "Буревестник",  </w:t>
            </w:r>
          </w:p>
          <w:p w:rsidR="004237F5" w:rsidRPr="00BA7CA5" w:rsidRDefault="00B15F6C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1843" w:type="dxa"/>
          </w:tcPr>
          <w:p w:rsidR="004237F5" w:rsidRPr="00BA7CA5" w:rsidRDefault="00B15F6C" w:rsidP="00B1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30.10.-06.11.2014</w:t>
            </w:r>
          </w:p>
        </w:tc>
        <w:tc>
          <w:tcPr>
            <w:tcW w:w="1984" w:type="dxa"/>
          </w:tcPr>
          <w:p w:rsidR="004237F5" w:rsidRPr="00BA7CA5" w:rsidRDefault="00B15F6C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4395" w:type="dxa"/>
          </w:tcPr>
          <w:p w:rsidR="004237F5" w:rsidRPr="00BA7CA5" w:rsidRDefault="00B15F6C" w:rsidP="0057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период с 30 октября по 06 ноября 2014 года в ДОК «Буревестник» отдохнуло и оздоровилось 20 детей.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3217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для учителей «Лучший мультимедийный урок в современной школе»</w:t>
            </w:r>
          </w:p>
          <w:p w:rsidR="0032179A" w:rsidRPr="00BA7CA5" w:rsidRDefault="0032179A" w:rsidP="0032179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Санкт-Петербург</w:t>
            </w:r>
          </w:p>
        </w:tc>
        <w:tc>
          <w:tcPr>
            <w:tcW w:w="1843" w:type="dxa"/>
          </w:tcPr>
          <w:p w:rsidR="00967A5B" w:rsidRPr="00BA7CA5" w:rsidRDefault="00967A5B" w:rsidP="00967A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05.11.-07.11 2014</w:t>
            </w:r>
          </w:p>
        </w:tc>
        <w:tc>
          <w:tcPr>
            <w:tcW w:w="1984" w:type="dxa"/>
          </w:tcPr>
          <w:p w:rsidR="00967A5B" w:rsidRPr="00BA7CA5" w:rsidRDefault="00967A5B" w:rsidP="00967A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Межмуниципальное сотрудничество</w:t>
            </w:r>
          </w:p>
        </w:tc>
        <w:tc>
          <w:tcPr>
            <w:tcW w:w="4395" w:type="dxa"/>
          </w:tcPr>
          <w:p w:rsidR="00967A5B" w:rsidRPr="00BA7CA5" w:rsidRDefault="00967A5B" w:rsidP="00CE41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Цель конкурс</w:t>
            </w:r>
            <w:r w:rsidR="00EF0A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: обмен профессиональным опытом в области использования информационных ресурсов, инновационного оборудования в образовательном процессе. Информационное письмо было направлено, заявок на участие в конкурсе  от педагогической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общественности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- Петербурга не поступило.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1AE0" w:rsidRPr="00BA7CA5" w:rsidRDefault="00967A5B" w:rsidP="00FD6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международный молодежный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добровольнический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 "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Доброфорум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3.0." </w:t>
            </w:r>
          </w:p>
          <w:p w:rsidR="00967A5B" w:rsidRPr="00BA7CA5" w:rsidRDefault="00967A5B" w:rsidP="00FD6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3" w:type="dxa"/>
          </w:tcPr>
          <w:p w:rsidR="00967A5B" w:rsidRPr="00BA7CA5" w:rsidRDefault="00967A5B" w:rsidP="00FD6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20.11.- 23.11.14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A6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форума, старшим специалистом по работе с молодежью МБУ "Вариант" представлен опыт работы учреждения в сфере развития добровольческого движения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 w:rsidP="0083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FD6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 Международный конкурс-фестиваль "Праздник детства"</w:t>
            </w:r>
          </w:p>
          <w:p w:rsidR="00D01AE0" w:rsidRPr="00BA7CA5" w:rsidRDefault="00D01AE0" w:rsidP="00FD6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21.11.-24.11.2014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FD6C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учащихся детской школы искусств им. Г.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приняли участие в конкурсе.   Результат: 5 лауреатов I степени, 4 лауреата II </w:t>
            </w:r>
            <w:proofErr w:type="spellStart"/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тепени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3 лауреата III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cтепени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FD6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из фондов галереи "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Стерх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         </w:t>
            </w:r>
          </w:p>
          <w:p w:rsidR="00967A5B" w:rsidRPr="00BA7CA5" w:rsidRDefault="00967A5B" w:rsidP="00FD6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01.12.-31.12.2014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C07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открылась в музее современного искусства «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Эрарта</w:t>
            </w:r>
            <w:proofErr w:type="spellEnd"/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Санкт-Петербург) и проходила в рамках передвижного выставочного проекта «Югорский пояс». Кол-во мероприятий – 3 (открытие, презентация сборника поэты «Югорского пояса» и концерт «Чердынь»)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1AE0" w:rsidRPr="00BA7CA5" w:rsidRDefault="00967A5B" w:rsidP="008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культуры финно-угорских народов, </w:t>
            </w:r>
          </w:p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05.12.-06.12.2014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741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выставки картин и </w:t>
            </w:r>
            <w:r w:rsidR="00F9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изделий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</w:t>
            </w:r>
            <w:r w:rsidR="0074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1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встреча с финно-угорскими писателями и исследователями культуры, выступление фольклорных коллективов, демонстрация национальной одежды. Показательные мастер-классы по изготовлению изделий из бересты, корня кедра, лыка, рыбьей кожи и т.д. Проведение научно-практического семинара "Современное состояние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финно-угорских народов". Участниками мероприятия стали 200 человек.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4D0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Санкт-Петербургский международный культурный форум </w:t>
            </w:r>
          </w:p>
          <w:p w:rsidR="00967A5B" w:rsidRPr="00BA7CA5" w:rsidRDefault="00967A5B" w:rsidP="004D0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3" w:type="dxa"/>
          </w:tcPr>
          <w:p w:rsidR="00967A5B" w:rsidRPr="00BA7CA5" w:rsidRDefault="00967A5B" w:rsidP="004D04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 -09.12.2014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9132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МАУ "Театр актёра и куклы Петрушка"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 стала участником III Санкт-Петербургского международного культурного форума.  Работа в секции "Театр", участник круглого стола «ТЕАТР В СОВРЕМЕННОМ МИРЕ. Место. Роль. Миссия», просмотр спектаклей, встреча с режиссерами, художникам театра кукол.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CA07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межрегиональная научно-практическая конференция "Человек и школа в эпоху техно"</w:t>
            </w:r>
          </w:p>
          <w:p w:rsidR="00967A5B" w:rsidRPr="00BA7CA5" w:rsidRDefault="00967A5B" w:rsidP="00CA07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3" w:type="dxa"/>
          </w:tcPr>
          <w:p w:rsidR="00967A5B" w:rsidRPr="00BA7CA5" w:rsidRDefault="00967A5B" w:rsidP="00CA07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11-12.12. 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D456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учащихся МБОУ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юных натуралистов» получили сертификат участников.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E2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соревнования по плаванию «Кубок Владимира Сальникова»,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Санкт-Петербург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18-21.12.2014</w:t>
            </w:r>
          </w:p>
        </w:tc>
        <w:tc>
          <w:tcPr>
            <w:tcW w:w="1984" w:type="dxa"/>
          </w:tcPr>
          <w:p w:rsidR="00B012D0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  <w:r w:rsidR="00B01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2D0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12D0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</w:t>
            </w:r>
            <w:r w:rsidR="00B01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 спортивных связей,</w:t>
            </w:r>
            <w:r w:rsidR="00B012D0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12D0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популяризация и развитие плавания в России и </w:t>
            </w:r>
            <w:proofErr w:type="gramStart"/>
            <w:r w:rsidR="00B012D0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012D0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7A5B" w:rsidRPr="00BA7CA5" w:rsidRDefault="00B012D0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Санкт-Петербурге</w:t>
            </w:r>
            <w:proofErr w:type="gramEnd"/>
          </w:p>
        </w:tc>
        <w:tc>
          <w:tcPr>
            <w:tcW w:w="4395" w:type="dxa"/>
          </w:tcPr>
          <w:p w:rsidR="00967A5B" w:rsidRPr="00BA7CA5" w:rsidRDefault="00967A5B" w:rsidP="00E541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сборной команды России от МАОУДОД СДЮСШОР "Олимп" приняли участие 2 спортсмена и тренер-преподаватель </w:t>
            </w:r>
            <w:bookmarkStart w:id="0" w:name="_GoBack"/>
            <w:bookmarkEnd w:id="0"/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Граматикополо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B3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E2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научно-практической конференции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"Славянский ход": путь самобытной российской цивилизации",           г. Сургут</w:t>
            </w:r>
          </w:p>
        </w:tc>
        <w:tc>
          <w:tcPr>
            <w:tcW w:w="1843" w:type="dxa"/>
          </w:tcPr>
          <w:p w:rsidR="00967A5B" w:rsidRPr="00BA7CA5" w:rsidRDefault="00967A5B" w:rsidP="00E248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18.12.2014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667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конференции был обобщен опыт научно-исследовательских экспедиций "Славянский ход" 1991 -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2013 гг., рассмотрены традиции и инновации формирования культуры нового поколения, проблемы и пути формирования социокультурной среды. Материалы альманаха "Славянский ход  2012 - 2013 гг." будут использованы при разработке краеведческих мероприятий и заполнении рубрики "Моя Югра" на "Детских страницах" сайта МБУК ЦБС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товаропроизводителей о проводимых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-ярмарочных мероприятиях,                          г. Сургут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межмуниципальных связей</w:t>
            </w:r>
            <w:r w:rsidR="00C36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содействие продвижению товаров на новые рынки </w:t>
            </w:r>
          </w:p>
        </w:tc>
        <w:tc>
          <w:tcPr>
            <w:tcW w:w="4395" w:type="dxa"/>
          </w:tcPr>
          <w:p w:rsidR="00C362EA" w:rsidRDefault="00967A5B" w:rsidP="00C362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проводится в рамках Соглашения о</w:t>
            </w:r>
            <w:r w:rsidR="00C3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08.06.2009 № 1-с/17-10-771/9.</w:t>
            </w:r>
          </w:p>
          <w:p w:rsidR="00967A5B" w:rsidRPr="00BA7CA5" w:rsidRDefault="00967A5B" w:rsidP="00C36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Результаты:                                                                 1. Возможности для товаропроизводителей принять участие в проводимых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-ярмарочных мероприятиях на территории города Сургута.                                                         2. Насыщение рынка новой продукцией.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город  Тобольск</w:t>
            </w:r>
          </w:p>
        </w:tc>
        <w:tc>
          <w:tcPr>
            <w:tcW w:w="2240" w:type="dxa"/>
            <w:vMerge w:val="restart"/>
          </w:tcPr>
          <w:p w:rsidR="00967A5B" w:rsidRPr="00BA7CA5" w:rsidRDefault="00967A5B" w:rsidP="0097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Соглашение о сотрудничестве между Администрациями городов Сургута и Тобольска о торгово-экономическом и культурном сотрудничестве от 18 мая 2001 года № 9493</w:t>
            </w:r>
          </w:p>
        </w:tc>
        <w:tc>
          <w:tcPr>
            <w:tcW w:w="2126" w:type="dxa"/>
          </w:tcPr>
          <w:p w:rsidR="00442551" w:rsidRPr="00BA7CA5" w:rsidRDefault="00967A5B" w:rsidP="00A7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ярмарка на городском празднике  «Урожай -2014»      </w:t>
            </w:r>
          </w:p>
          <w:p w:rsidR="00967A5B" w:rsidRPr="00BA7CA5" w:rsidRDefault="00967A5B" w:rsidP="00A7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24.08.2014</w:t>
            </w:r>
          </w:p>
        </w:tc>
        <w:tc>
          <w:tcPr>
            <w:tcW w:w="1984" w:type="dxa"/>
          </w:tcPr>
          <w:p w:rsidR="00967A5B" w:rsidRPr="00BA7CA5" w:rsidRDefault="00967A5B" w:rsidP="0064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FC00EC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Создание праздничного настроения у жителей города и предоставление возможности приобрести качественную продукцию ОАО «Тобольский рыбзавод», (г. Тобольск), были проведены массовые праздничные гуляния с организацией торговой ярмарки, а также представлена возможность для жителей города приобрести продукцию  от товаропроизводителей.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 w:rsidP="00DB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Визит тюменских товаропроизводителей,                                         г. Сургут</w:t>
            </w:r>
          </w:p>
        </w:tc>
        <w:tc>
          <w:tcPr>
            <w:tcW w:w="1843" w:type="dxa"/>
          </w:tcPr>
          <w:p w:rsidR="00967A5B" w:rsidRPr="00BA7CA5" w:rsidRDefault="00967A5B" w:rsidP="007F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29.12. -30.12.2014</w:t>
            </w:r>
          </w:p>
        </w:tc>
        <w:tc>
          <w:tcPr>
            <w:tcW w:w="1984" w:type="dxa"/>
          </w:tcPr>
          <w:p w:rsidR="00967A5B" w:rsidRPr="00BA7CA5" w:rsidRDefault="00967A5B" w:rsidP="0064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7F5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29 по 30 декабря 2014 года в городе Сургуте состоялась выставка-ярмарка тюменских 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товаропроизводителей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которой была представлена продукция тобольских товаропроизводителей. Мероприятие приурочено к Новому году.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Уральского федерального округа по волейболу среди девушек         2001-2002 г.р.                                               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обольск</w:t>
            </w:r>
            <w:proofErr w:type="spellEnd"/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27.11.-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30.11.2014</w:t>
            </w:r>
          </w:p>
        </w:tc>
        <w:tc>
          <w:tcPr>
            <w:tcW w:w="1984" w:type="dxa"/>
          </w:tcPr>
          <w:p w:rsidR="00967A5B" w:rsidRPr="00BA7CA5" w:rsidRDefault="00967A5B" w:rsidP="0064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AE1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соревнованиях приняли участие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спортсмены от СДЮСШОР "Аверс" и тренер-преподаватель.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Урало-Сибирская молодежная баскетбольная Лига среди девушек 2002 г.р. и младше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. Тобольск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02.11.-04.11.2014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FC00EC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проводились среди команд девочек 2002 г.р. и младше. В соревнованиях приняло участие 96 чел, участвовало 8 команд из Тюмени, Кургана, Челябинска,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Нижневартовска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обольска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, Нового Уренгоя и Сургута. От</w:t>
            </w:r>
          </w:p>
          <w:p w:rsidR="00967A5B" w:rsidRPr="00BA7CA5" w:rsidRDefault="00967A5B" w:rsidP="001104A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г. Сургута участвовало 12 обучающихся СДЮСШОР «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Югория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» под руководством тренера-преподавателя. Команда г. Сургута заняла 4 место. Спортсменки повысили спортивное мастерство, совершенствовали соревновательный опыт.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E2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5 Открытый турнир по греко-римской борьбе на Кубок братьев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Арангуловых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7A5B" w:rsidRPr="00BA7CA5" w:rsidRDefault="00967A5B" w:rsidP="00E2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г. Тобольск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24-26.10.2014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30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сборной СДЮСШОР № 1 приняли участие 25 спортсменов 2001-2002 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и 2 тренера-преподавателя. Спортивный результат: 1-3 места,</w:t>
            </w:r>
          </w:p>
          <w:p w:rsidR="00967A5B" w:rsidRPr="00BA7CA5" w:rsidRDefault="00967A5B" w:rsidP="0030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уровня спортивного мастерства, приобретение соревновательного опыта, выполнение разрядных требований.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2B63" w:rsidRPr="00BA7CA5" w:rsidRDefault="00967A5B" w:rsidP="00F0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выставка-конкурс детского художественного творчества "Рождественская",        </w:t>
            </w:r>
          </w:p>
          <w:p w:rsidR="00967A5B" w:rsidRPr="00BA7CA5" w:rsidRDefault="00967A5B" w:rsidP="00F0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г. Тобольск</w:t>
            </w:r>
          </w:p>
        </w:tc>
        <w:tc>
          <w:tcPr>
            <w:tcW w:w="1843" w:type="dxa"/>
          </w:tcPr>
          <w:p w:rsidR="00967A5B" w:rsidRPr="00BA7CA5" w:rsidRDefault="00967A5B" w:rsidP="0019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01.11.-30.11.2014</w:t>
            </w:r>
          </w:p>
        </w:tc>
        <w:tc>
          <w:tcPr>
            <w:tcW w:w="1984" w:type="dxa"/>
          </w:tcPr>
          <w:p w:rsidR="00967A5B" w:rsidRPr="00BA7CA5" w:rsidRDefault="00967A5B" w:rsidP="0026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1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международной выставке-конкурсе приняли участие представители из МБОУ ДОД Детская школа искусств № 1.</w:t>
            </w:r>
          </w:p>
          <w:p w:rsidR="00967A5B" w:rsidRPr="00BA7CA5" w:rsidRDefault="00967A5B" w:rsidP="0019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Дипломант - дуэт домбр "</w:t>
            </w:r>
            <w:proofErr w:type="spell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Северяночка</w:t>
            </w:r>
            <w:proofErr w:type="spell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", лауреат - трио домбр "Югорский сувенир"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 w:val="restart"/>
          </w:tcPr>
          <w:p w:rsidR="00967A5B" w:rsidRPr="00BA7CA5" w:rsidRDefault="00967A5B" w:rsidP="00542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240" w:type="dxa"/>
            <w:vMerge w:val="restart"/>
          </w:tcPr>
          <w:p w:rsidR="00967A5B" w:rsidRPr="00BA7CA5" w:rsidRDefault="00967A5B" w:rsidP="00695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торгово-экономической</w:t>
            </w:r>
            <w:proofErr w:type="gramEnd"/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, научно-технической, культурной и социальной сферах между мэрией города Новосибирска и Администрацией города Сургута от 02 октября 2003 года № 9510</w:t>
            </w:r>
          </w:p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772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Первенство Сибирского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округа по бильярдному спорту "Динамичная пирамида", юноши от 16 до 18 лет "Свободная пирамида", юноши до 16 лет, девушки до 18 лет</w:t>
            </w:r>
          </w:p>
          <w:p w:rsidR="00967A5B" w:rsidRPr="00BA7CA5" w:rsidRDefault="00967A5B" w:rsidP="00772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20.09.-21.09.2014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спортивного 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мастерства</w:t>
            </w:r>
            <w:r w:rsidR="00615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5014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технико-тактического мастерства юных спортсменов; выполнение классификационных требований для присвоения спортивных разрядов; выявление сильнейших спортсменов для формирования сборных команд с целью участия во всероссийских и международных соревнованиях</w:t>
            </w:r>
          </w:p>
        </w:tc>
        <w:tc>
          <w:tcPr>
            <w:tcW w:w="4395" w:type="dxa"/>
          </w:tcPr>
          <w:p w:rsidR="00967A5B" w:rsidRPr="00BA7CA5" w:rsidRDefault="00967A5B" w:rsidP="006150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составе сборной команды ХМАО-Югры от МАОУДОД СДЮСШОР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"Олимп" приняли участие 4 спортсмена. Спортивный результат: два 2-х места. 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2F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делового сотрудничества (Новосибирск) в городе Сургуте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14.10.2014</w:t>
            </w:r>
          </w:p>
        </w:tc>
        <w:tc>
          <w:tcPr>
            <w:tcW w:w="1984" w:type="dxa"/>
          </w:tcPr>
          <w:p w:rsidR="00967A5B" w:rsidRPr="00BA7CA5" w:rsidRDefault="00967A5B" w:rsidP="00842D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межмуниципальных связей</w:t>
            </w:r>
            <w:r w:rsidR="0084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42DCE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</w:t>
            </w:r>
            <w:r w:rsidR="00842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42DCE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взаимовыгодных экономических связей</w:t>
            </w:r>
          </w:p>
        </w:tc>
        <w:tc>
          <w:tcPr>
            <w:tcW w:w="4395" w:type="dxa"/>
          </w:tcPr>
          <w:p w:rsidR="00967A5B" w:rsidRPr="00BA7CA5" w:rsidRDefault="00842DCE" w:rsidP="00657D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67A5B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Сургутской Торгово-промышленной палате состоялась встреча представителей департамента городского хозяйства и департамента по экономической политике Администрации города Сургута с делегацией города Новосибирска в рамках Дней делового сотрудничества. </w:t>
            </w:r>
            <w:r w:rsidR="00657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67A5B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редставители заводов-производителей Новосибирска познакомили сургутских предпринимателей со своими последними разработками. Также новосибирские бизнесмены предложили Сургуту выйти на новый уровень сотрудничества, не ограничиваясь только поставками оборудования и </w:t>
            </w:r>
            <w:r w:rsidR="00967A5B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технологий, а совместно строить новые заводы. Одно из новосибирских предприятий, специализирующееся на добыче драгоценных металлов и производстве строительных материалов предложило </w:t>
            </w:r>
            <w:proofErr w:type="spellStart"/>
            <w:r w:rsidR="00967A5B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сургутскому</w:t>
            </w:r>
            <w:proofErr w:type="spellEnd"/>
            <w:r w:rsidR="00967A5B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бизнесу поучаствовать в строительстве кирпичного завода. Его продукция также будет поставляться и на местный рынок.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2F4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 конференция Ассоциации писателей Урала и Сибири,                               г. Сургут</w:t>
            </w:r>
          </w:p>
        </w:tc>
        <w:tc>
          <w:tcPr>
            <w:tcW w:w="1843" w:type="dxa"/>
          </w:tcPr>
          <w:p w:rsidR="00967A5B" w:rsidRPr="00BA7CA5" w:rsidRDefault="00967A5B" w:rsidP="00284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05.11.-06.11.2014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CD53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конференции состоялся ряд культурно-просветительских мероприятий: мастер-классы, круглые столы, творческие встречи с читателями и молодежью, литературно-музыкальные вечера, вручение Всероссийской литературной премии им.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мероприятии приняли участие представители писательских организаций из города Новосибирска.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7238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Конференция АСДГ "Проблемы современного градостроительства в муниципальных образованиях Сибири и Дальнего Востока",  </w:t>
            </w:r>
          </w:p>
          <w:p w:rsidR="00967A5B" w:rsidRPr="00BA7CA5" w:rsidRDefault="00967A5B" w:rsidP="007238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26.11.-28.11.2014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723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конференции приняли участие представители Думы города Сургута и Администрации города Сургута.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 w:rsidP="00DB3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052C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Всероссийские соревнования Кубок Сибири 2014 в классе сноуборд,                    г. Новосибирск</w:t>
            </w:r>
          </w:p>
        </w:tc>
        <w:tc>
          <w:tcPr>
            <w:tcW w:w="1843" w:type="dxa"/>
          </w:tcPr>
          <w:p w:rsidR="00967A5B" w:rsidRPr="00BA7CA5" w:rsidRDefault="00967A5B" w:rsidP="00052C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03-08.12.2014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667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Всероссийских соревнованиях приняли участие представители МБУ "Центр специальной подготовки "Сибирский легион". Спортивный результат: 1 место и 3 места.             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/>
          </w:tcPr>
          <w:p w:rsidR="00967A5B" w:rsidRPr="00BA7CA5" w:rsidRDefault="00967A5B" w:rsidP="00D9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0A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C82D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"Аэробика Сибири"</w:t>
            </w:r>
          </w:p>
          <w:p w:rsidR="00967A5B" w:rsidRPr="00BA7CA5" w:rsidRDefault="00967A5B" w:rsidP="00C82D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843" w:type="dxa"/>
          </w:tcPr>
          <w:p w:rsidR="00967A5B" w:rsidRPr="00BA7CA5" w:rsidRDefault="00967A5B" w:rsidP="00C82D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12-15.12.2014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521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соревнованиях приняли участие 500 человек, в том числе 11 обучающихся отделения спортивной аэробики и один тренер-преподаватель СДЮСШОР «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Югория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им.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А.А.Пилояна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 w:val="restart"/>
          </w:tcPr>
          <w:p w:rsidR="00967A5B" w:rsidRPr="00BA7CA5" w:rsidRDefault="00967A5B" w:rsidP="008C1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город Сибай (Республика Башкортостан)</w:t>
            </w:r>
          </w:p>
        </w:tc>
        <w:tc>
          <w:tcPr>
            <w:tcW w:w="2240" w:type="dxa"/>
            <w:vMerge w:val="restart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Соглашение между муниципальным образованием городской округ город Сургут (Ханты-Мансийский автономный округ – Югра) и муниципальным образованием городской округ город Сибай (Республика Башкортостан) о торгово-экономическом, научном и культурном сотрудничестве.</w:t>
            </w: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Отдых и оздоровление детей</w:t>
            </w:r>
          </w:p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ДООЦ "Горное ущелье",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Абзелиловский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район.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15.07.-06.08.2014; 06.08.-26.08.2014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4395" w:type="dxa"/>
          </w:tcPr>
          <w:p w:rsidR="00967A5B" w:rsidRPr="00BA7CA5" w:rsidRDefault="00967A5B" w:rsidP="002B1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с 15 июля по 26 августа в детском оздоровительном лагере «Горное ущелье» отдохнули и оздоровились 25 детей из города Сургута.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/>
          </w:tcPr>
          <w:p w:rsidR="00967A5B" w:rsidRPr="00BA7CA5" w:rsidRDefault="00967A5B" w:rsidP="0054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54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Традиционный турнир среди инвалидов всех категорий на призы Олимпийского Чемпиона Вениамина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Таяновича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г. Салават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21.10.-24.10.2014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FC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соревнованиях участвовали  спортсмены тренеров-преподавателей Н.Н.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Афаневич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О.В. Ревякиной из групп спортивного адаптивного плавания МАОУ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плавания "Дельфин", которые завоевали 10 золотых медалей, 4 серебряных и 2 бронзовых и спортсмены от МАОУДОД СДЮСШОР "Олимп.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/>
          </w:tcPr>
          <w:p w:rsidR="00967A5B" w:rsidRPr="00BA7CA5" w:rsidRDefault="00967A5B" w:rsidP="0054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54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этап Кубка России по плаванию среди инвалидов с поражением опорно-двигательного аппарата                            г. Салават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21.10.-24.10.2014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FC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соревнованиях участвовали 5 спортсменов тренера-преподавателя Н.Н.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Афаневич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группы спортивного адаптивного плавания МАОУ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плавания "Дельфин", которые завоевали 1 золотую медаль, 3 серебряных и 5 бронзовых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/>
          </w:tcPr>
          <w:p w:rsidR="00967A5B" w:rsidRPr="00BA7CA5" w:rsidRDefault="00967A5B" w:rsidP="00542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547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357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зимняя спартакиада детей-инвалидов спорта лиц с поражением опорно-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двигательного аппарата, юноши, девушки, 15 лет и старше </w:t>
            </w:r>
          </w:p>
          <w:p w:rsidR="00967A5B" w:rsidRPr="00BA7CA5" w:rsidRDefault="00967A5B" w:rsidP="00357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Уфа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07.11.-12.11.2014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FC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соревнованиях приняли участие 2 спортсмена из группы адаптивного спортивного плавания (тренер-преподаватель Н.Н.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Афаневич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МАОУ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плавания "Дельфин". Спортсмены завоевали 8 золотых медалей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/>
          </w:tcPr>
          <w:p w:rsidR="00967A5B" w:rsidRPr="00BA7CA5" w:rsidRDefault="00967A5B" w:rsidP="008C1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76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 "Компьютеры, информатика, технологии",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</w:t>
            </w:r>
            <w:proofErr w:type="spellEnd"/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19.11.2104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48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 обучающихся МБОУ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научно-технического творчества "Информатика+"  приняли участие в конкурсе "КИТ"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/>
          </w:tcPr>
          <w:p w:rsidR="00967A5B" w:rsidRPr="00BA7CA5" w:rsidRDefault="00967A5B" w:rsidP="008C1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Всероссийское первенство по Пара-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(парашютно-горнолыжному спорту)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Абзелиловский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Зеленая поляна</w:t>
            </w:r>
          </w:p>
        </w:tc>
        <w:tc>
          <w:tcPr>
            <w:tcW w:w="1843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13.12.-14.12.2014</w:t>
            </w:r>
          </w:p>
        </w:tc>
        <w:tc>
          <w:tcPr>
            <w:tcW w:w="1984" w:type="dxa"/>
          </w:tcPr>
          <w:p w:rsidR="00967A5B" w:rsidRPr="00BA7CA5" w:rsidRDefault="00967A5B" w:rsidP="008C1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C302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Всероссийском первенстве приняли участие учащиеся из МБУ «Центр специальной подготовки «Сибирский легион», занявшие 2 место в командном зачете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vMerge w:val="restart"/>
          </w:tcPr>
          <w:p w:rsidR="00967A5B" w:rsidRPr="00BA7CA5" w:rsidRDefault="00967A5B" w:rsidP="0099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240" w:type="dxa"/>
            <w:vMerge w:val="restart"/>
          </w:tcPr>
          <w:p w:rsidR="00967A5B" w:rsidRPr="00BA7CA5" w:rsidRDefault="00967A5B" w:rsidP="0099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В раках соглашения о торгово-экономическом, научно-техническом и социально-культурном сотрудничестве между Ханты-Мансийским автономным округом – Югрой и Республикой Татарстан.</w:t>
            </w:r>
          </w:p>
        </w:tc>
        <w:tc>
          <w:tcPr>
            <w:tcW w:w="2126" w:type="dxa"/>
          </w:tcPr>
          <w:p w:rsidR="00967A5B" w:rsidRPr="00BA7CA5" w:rsidRDefault="00967A5B" w:rsidP="00B17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летняя спартакиада молодежи России 2014  по плаванию, 3-й этап (финал),                                г. Казань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01.08.-04.08.2014 </w:t>
            </w:r>
          </w:p>
        </w:tc>
        <w:tc>
          <w:tcPr>
            <w:tcW w:w="1984" w:type="dxa"/>
          </w:tcPr>
          <w:p w:rsidR="00967A5B" w:rsidRPr="00BA7CA5" w:rsidRDefault="00967A5B" w:rsidP="00F64211">
            <w:pPr>
              <w:jc w:val="center"/>
              <w:rPr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  <w:r w:rsidR="00F642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4211"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сильнейших спортсменов</w:t>
            </w:r>
          </w:p>
        </w:tc>
        <w:tc>
          <w:tcPr>
            <w:tcW w:w="4395" w:type="dxa"/>
          </w:tcPr>
          <w:p w:rsidR="00967A5B" w:rsidRPr="00BA7CA5" w:rsidRDefault="00967A5B" w:rsidP="00FF70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составе сборной команды России от МАОУДОД СДЮСШОР приняли участие 2 спортсмена.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94" w:type="dxa"/>
            <w:vMerge/>
          </w:tcPr>
          <w:p w:rsidR="00967A5B" w:rsidRPr="00BA7CA5" w:rsidRDefault="00967A5B" w:rsidP="0099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99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B17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Учебно-тренировочные сборы по парашютному спорту, </w:t>
            </w:r>
          </w:p>
          <w:p w:rsidR="00967A5B" w:rsidRPr="00BA7CA5" w:rsidRDefault="00967A5B" w:rsidP="00B17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Мензелинск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26.08.-06.09.2014</w:t>
            </w:r>
          </w:p>
        </w:tc>
        <w:tc>
          <w:tcPr>
            <w:tcW w:w="1984" w:type="dxa"/>
          </w:tcPr>
          <w:p w:rsidR="00967A5B" w:rsidRPr="00BA7CA5" w:rsidRDefault="00967A5B" w:rsidP="00F64211">
            <w:pPr>
              <w:jc w:val="center"/>
              <w:rPr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</w:p>
        </w:tc>
        <w:tc>
          <w:tcPr>
            <w:tcW w:w="4395" w:type="dxa"/>
          </w:tcPr>
          <w:p w:rsidR="00967A5B" w:rsidRPr="00BA7CA5" w:rsidRDefault="00967A5B" w:rsidP="00CC7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МБУ «Центр специальной подготовки «Сибирский легион» повысили уровня спортивного мастерства.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/>
          </w:tcPr>
          <w:p w:rsidR="00967A5B" w:rsidRPr="00BA7CA5" w:rsidRDefault="00967A5B" w:rsidP="0099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99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6688" w:rsidRPr="00BA7CA5" w:rsidRDefault="00967A5B" w:rsidP="00C768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спектаклей "Лунный сон Чудо-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зонтика"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Солнце"художник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-постановщиком заслуженным деятелем республики Татарстан А. Митрофановым                 </w:t>
            </w:r>
          </w:p>
          <w:p w:rsidR="00967A5B" w:rsidRPr="00BA7CA5" w:rsidRDefault="00967A5B" w:rsidP="00C7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  <w:tc>
          <w:tcPr>
            <w:tcW w:w="1843" w:type="dxa"/>
          </w:tcPr>
          <w:p w:rsidR="00967A5B" w:rsidRPr="00BA7CA5" w:rsidRDefault="00967A5B" w:rsidP="0042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06.11. -  15.11.2014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4232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Создано 2 спектакля в рамках благотворительного проекта  «Добрая сказка входит в дом» - создание и прокат выездных  спектаклей театра кукол, как средства реабилитации лежачих детей-инвалидов.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/>
          </w:tcPr>
          <w:p w:rsidR="00967A5B" w:rsidRPr="00BA7CA5" w:rsidRDefault="00967A5B" w:rsidP="0099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99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83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России по плаванию,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08.11.-12.11.2014</w:t>
            </w:r>
          </w:p>
        </w:tc>
        <w:tc>
          <w:tcPr>
            <w:tcW w:w="1984" w:type="dxa"/>
          </w:tcPr>
          <w:p w:rsidR="00967A5B" w:rsidRPr="00BA7CA5" w:rsidRDefault="00967A5B" w:rsidP="003A62B8">
            <w:pPr>
              <w:jc w:val="center"/>
              <w:rPr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  <w:r w:rsidR="003A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A62B8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сильнейших спортсменов для формирования состава сборной команды России по плаванию для участия в чемпионате мира; популяризация плавания в России</w:t>
            </w:r>
          </w:p>
        </w:tc>
        <w:tc>
          <w:tcPr>
            <w:tcW w:w="4395" w:type="dxa"/>
          </w:tcPr>
          <w:p w:rsidR="00967A5B" w:rsidRPr="00BA7CA5" w:rsidRDefault="00967A5B" w:rsidP="00096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сборной команды ХМАО-Югры от МАОУДОД СДЮСШОР "Олимп" приняли участие 3 спортсмена.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Спортивный результат:  призовых мест нет.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/>
          </w:tcPr>
          <w:p w:rsidR="00967A5B" w:rsidRPr="00BA7CA5" w:rsidRDefault="00967A5B" w:rsidP="0099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99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883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России по тхэквондо среди мужчин и женщин,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Казань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16.11.-21.11.2014</w:t>
            </w:r>
          </w:p>
        </w:tc>
        <w:tc>
          <w:tcPr>
            <w:tcW w:w="1984" w:type="dxa"/>
          </w:tcPr>
          <w:p w:rsidR="00967A5B" w:rsidRPr="00BA7CA5" w:rsidRDefault="00967A5B" w:rsidP="001B792C">
            <w:pPr>
              <w:jc w:val="center"/>
              <w:rPr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Повышение спортивного мастерства</w:t>
            </w:r>
            <w:r w:rsidR="001B79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792C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92C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сильнейших спортсменов для участия в международных соревнованиях</w:t>
            </w:r>
          </w:p>
        </w:tc>
        <w:tc>
          <w:tcPr>
            <w:tcW w:w="4395" w:type="dxa"/>
          </w:tcPr>
          <w:p w:rsidR="00967A5B" w:rsidRPr="00BA7CA5" w:rsidRDefault="00967A5B" w:rsidP="005223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сборной команды ХМАО-Югры от МАОУДОД СДЮСШОР "Олимп" приняли участие 3 спортсмена. Спортивный результат: 5-8 место.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4" w:type="dxa"/>
            <w:vMerge/>
          </w:tcPr>
          <w:p w:rsidR="00967A5B" w:rsidRPr="00BA7CA5" w:rsidRDefault="00967A5B" w:rsidP="00992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99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7A5B" w:rsidRPr="00BA7CA5" w:rsidRDefault="00967A5B" w:rsidP="00C76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культуры финно-угорских народов,</w:t>
            </w:r>
          </w:p>
          <w:p w:rsidR="00967A5B" w:rsidRPr="00BA7CA5" w:rsidRDefault="00967A5B" w:rsidP="00C76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Сургут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05.12-06.12.2014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4395" w:type="dxa"/>
          </w:tcPr>
          <w:p w:rsidR="00967A5B" w:rsidRPr="00BA7CA5" w:rsidRDefault="00967A5B" w:rsidP="005B6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выставк</w:t>
            </w:r>
            <w:r w:rsidR="00F3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картин и </w:t>
            </w:r>
            <w:r w:rsidR="00504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изделий </w:t>
            </w:r>
            <w:r w:rsidR="00F3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декоративно-прикладного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встреча с финно-угорскими писателями и исследователями культуры, выступление фольклорных коллективов,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демонстрация национальной одежды. Показательные мастер-классы по изготовлению изделий из бересты, корня кедра, лыка, рыбьей кожи и т.д. Проведение научно-практического семинара "Современное состояние культуры финно-угорских народов". </w:t>
            </w:r>
            <w:r w:rsidR="005B6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мероприятии приняли участие </w:t>
            </w:r>
            <w:r w:rsidRPr="00BA7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из города Казань.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 w:val="restart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Сургутский район</w:t>
            </w:r>
          </w:p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 w:val="restart"/>
          </w:tcPr>
          <w:p w:rsidR="00967A5B" w:rsidRPr="00BA7CA5" w:rsidRDefault="00967A5B" w:rsidP="006671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-7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  <w:p w:rsidR="00967A5B" w:rsidRPr="00BA7CA5" w:rsidRDefault="00967A5B" w:rsidP="006671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Администрацией города Сургута </w:t>
            </w:r>
          </w:p>
          <w:p w:rsidR="00967A5B" w:rsidRPr="00BA7CA5" w:rsidRDefault="00967A5B" w:rsidP="006671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Администрацией Сургутского района</w:t>
            </w:r>
          </w:p>
          <w:p w:rsidR="00967A5B" w:rsidRPr="00BA7CA5" w:rsidRDefault="00967A5B" w:rsidP="006671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межмуниципальном сотрудничестве в сфере создания условий для развития внутреннего и въездного туризма от 14.06.2013 №17-10-2595/3</w:t>
            </w:r>
          </w:p>
          <w:p w:rsidR="00967A5B" w:rsidRPr="00BA7CA5" w:rsidRDefault="00967A5B" w:rsidP="001C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совместной рабочей группы по вопросам создания условий для развития внутреннего и въездного туризма в городе Сургуте и Сургутском районе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пространства индустрии туризма в муниципальных образованиях</w:t>
            </w:r>
          </w:p>
        </w:tc>
        <w:tc>
          <w:tcPr>
            <w:tcW w:w="4395" w:type="dxa"/>
          </w:tcPr>
          <w:p w:rsidR="00967A5B" w:rsidRPr="00BA7CA5" w:rsidRDefault="00967A5B" w:rsidP="008F4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2014 года была сформирована рабочая группа по вопросам создания условий для развития внутреннего и въездного туризма в городе Сургуте и Сургутском районе, в состав которой вошли 11 представителей администраций муниципальных образований.</w:t>
            </w: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совместных маршрутов в сфере въездного туризма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пространства индустрии туризма в муниципальных образованиях</w:t>
            </w:r>
          </w:p>
        </w:tc>
        <w:tc>
          <w:tcPr>
            <w:tcW w:w="4395" w:type="dxa"/>
          </w:tcPr>
          <w:p w:rsidR="00967A5B" w:rsidRPr="00BA7CA5" w:rsidRDefault="00967A5B" w:rsidP="008F4954">
            <w:pPr>
              <w:ind w:firstLine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сентябре 2014 года управление культуры, молодёжной политики и спорта администрации Сургутского района организовало проведение пресс-тура, в рамках информационной кампании в российских СМИ,   направленной на формирование туристского имиджа Сургутского района и города Сургута. В программу пресс-тура вошли предложения департамента культуры, молодёжной политики и спорта Администрации города Сургута. Программа трехдневного пресс-тура была сформирована с учетом посещения туристских объектов города и района.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Данная программа была предложена туристической компании «Спутник» с целью включения в пакет туристских программ Югры. 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совместных брендов, легенд территорий города Сургута и Сургутского района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пространства индустрии туризма в муниципальных образованиях</w:t>
            </w:r>
          </w:p>
        </w:tc>
        <w:tc>
          <w:tcPr>
            <w:tcW w:w="4395" w:type="dxa"/>
          </w:tcPr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сентября 2014 года, по приглашению администрации Сургутского района, специалисты департамента культуры, молодёжной политики и спорта Администрации города Сургута приняли участие в работе семинара «Развитие внутреннего туризма в муниципальных образованиях Ханты-Мансийского автономного округа-Югры». Один из вопросов работы семинара - «Разработка совместных брендов, легенд территорий города Сургута и Сургутского района как одного из направлений развития внутреннего туризма». С докладом по данному вопросу выступила начальник отдела музейной, библиотечной деятельности и туризма управления культуры департамента культуры, молодежной политики и спорта Администрации города. В частности, были предложены несколько сюжетов для совместного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легендирования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пространства наших территорий.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Сургутского туристского форума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 июня 2014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сотрудничества в сфере туризма, создание открытой профессиональной дискуссионной площадки для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обмена опытом и организации эффективного взаимодействия заинтересованных сторон с целью поиска лучших решений в развитии въездного туризма и определения ориентиров дальнейшего развития</w:t>
            </w:r>
          </w:p>
        </w:tc>
        <w:tc>
          <w:tcPr>
            <w:tcW w:w="4395" w:type="dxa"/>
          </w:tcPr>
          <w:p w:rsidR="00967A5B" w:rsidRPr="00BA7CA5" w:rsidRDefault="00967A5B" w:rsidP="008F4954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июне 2014 года, в рамках программы мероприятий, посвященных 420-летию Сургута, департамент культуры, молодёжной политики и спорта Администрации города впервые организовал проведение Сургутского туристского форума. Тема форума - «Туристский потенциал городов и территорий как фактор социально-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экономического развития». </w:t>
            </w:r>
          </w:p>
          <w:p w:rsidR="00967A5B" w:rsidRPr="00BA7CA5" w:rsidRDefault="00967A5B" w:rsidP="008F4954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Модератор Форума - Президент Уральской Ассоциации туризма, первый проректор Уральского федерального университета, член Совета по развитию туризма в Свердловской области (г. Екатеринбург) Бугров Дмитрий Витальевич.</w:t>
            </w:r>
          </w:p>
          <w:p w:rsidR="00967A5B" w:rsidRPr="00BA7CA5" w:rsidRDefault="00967A5B" w:rsidP="008F4954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работы Форума состоялось заседание круглого стола «Туристский потенциал городов и территорий как фактор социально-экономического развития», участники которого обсудили проблемы и перспективы развития внутреннего и въездного туризма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автономном округе – Югре, а также специфику формирования турпродукта в муниципальных образованиях округа. </w:t>
            </w:r>
          </w:p>
          <w:p w:rsidR="00967A5B" w:rsidRPr="00BA7CA5" w:rsidRDefault="00967A5B" w:rsidP="008F4954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работе круглого стола приняли участие более 60 делегатов – представители органов местного самоуправления муниципальных образований Ханты-Мансийского автономного округа – Югры, курирующих сферу туризма, представители Департамента природных ресурсов и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несырьевого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сектора экономики Ханты-Мансийского автономного округа - Югры, Департамента культуры Ханты-Мансийского автономного округа – Югры, представители предприятий туриндустрии, общественных организаций в сфере туризма и сопутствующих отраслей, высших учебных заведений автономного округа и другие.</w:t>
            </w:r>
            <w:proofErr w:type="gramEnd"/>
          </w:p>
          <w:p w:rsidR="00967A5B" w:rsidRPr="00BA7CA5" w:rsidRDefault="00967A5B" w:rsidP="008F4954">
            <w:pPr>
              <w:ind w:firstLine="2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работу форума активно включились представители администрации Сургутского района. С докладом на тему «Местное самоуправление как ключевое звено продвижения территории на примере муниципального образования Сургутский район» выступил заместитель начальника управления культуры, молодёжной политики и спорта администрации Сургутского района Малыхин Виталий Викторович.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информационно-аналитического поля по реализации совместных задач в сфере развития внутреннего и въездного туризма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пространства индустрии туризма в муниципальных образованиях</w:t>
            </w:r>
          </w:p>
        </w:tc>
        <w:tc>
          <w:tcPr>
            <w:tcW w:w="4395" w:type="dxa"/>
          </w:tcPr>
          <w:p w:rsidR="00967A5B" w:rsidRPr="00BA7CA5" w:rsidRDefault="00967A5B" w:rsidP="008F4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реализации пункта плана велась в течение всего года как со стороны департамента культуры, молодёжной политики и спорта Администрации города Сургута, так и со стороны управления культуры, молодёжной политики, туризма и спорта Администрации Сургутского района. </w:t>
            </w:r>
          </w:p>
          <w:p w:rsidR="00967A5B" w:rsidRPr="00BA7CA5" w:rsidRDefault="00967A5B" w:rsidP="008F4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Упрощена и налажена деятельность в сфере 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PR-сопровождения мероприятий в муниципальных образованиях. </w:t>
            </w:r>
          </w:p>
          <w:p w:rsidR="00967A5B" w:rsidRPr="00BA7CA5" w:rsidRDefault="00967A5B" w:rsidP="007F1509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мае 2014 года управление культуры, молодёжной политики и спорта администрации Сургутского района, пригласило начальника отдела музейной, библиотечной деятельности и туризма управления культуры Администрации города </w:t>
            </w:r>
            <w:r w:rsidR="00AB6688"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Токтонову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К.О., которая стала членом жюри районного Конкурса по созданию новых туристических продуктов.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94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мероприятиях в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совместного сотрудничества в сфере создания условий для развития внутреннего и въездного туризма на официальных порталах Администрации города Сургута и Администрации Сургутского района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единого пространства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индустрии туризма в муниципальных образованиях</w:t>
            </w:r>
          </w:p>
        </w:tc>
        <w:tc>
          <w:tcPr>
            <w:tcW w:w="4395" w:type="dxa"/>
          </w:tcPr>
          <w:p w:rsidR="00967A5B" w:rsidRPr="00BA7CA5" w:rsidRDefault="00967A5B" w:rsidP="009555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осуществлялось размещение информации о мероприятиях в рамках совместного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сотрудничества в сфере создания условий для развития внутреннего и въездного туризма на официальных порталах Администрации города Сургута и Администрации Сургутского района.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концептуальных подходов, представляющих возможности города Сургута и Сургутского района по развитию этнографического туризма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пространства индустрии туризма в муниципальных образованиях</w:t>
            </w:r>
          </w:p>
        </w:tc>
        <w:tc>
          <w:tcPr>
            <w:tcW w:w="4395" w:type="dxa"/>
          </w:tcPr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Департамент культуры, молодежной политики и спорта Администрации города, в рамках муниципальной программы «Развитие культуры и туризма в городе Сургуте на 2014-2016 годы», впервые организовал проведение конкурса на лучший прое</w:t>
            </w:r>
            <w:proofErr w:type="gram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сф</w:t>
            </w:r>
            <w:proofErr w:type="gram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развития внутреннего и въездного туризма в городе Сургуте (утвержден Постановлением Администрации города от 30.07.2014 года №5263). Целью конкурса является выявление и поддержка за счет бюджета города Сургута проекта по созданию туристского продукта, способствующего:</w:t>
            </w:r>
          </w:p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формированию положительного, узнаваемого имиджа (образа) Сургута,</w:t>
            </w:r>
          </w:p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повышению конкурентоспособности Сургута на рынке туристических услуг,</w:t>
            </w:r>
          </w:p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популяризации туристских ресурсов </w:t>
            </w: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Сургута.</w:t>
            </w:r>
          </w:p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конкурсе были приглашены физические и юридические лица, осуществляющие свою деятельность на территории города Сургута и Сургутского района. Прием заявок для участия в конкурсе осуществлялся с 01.08.2014 по 15.11.2014. </w:t>
            </w:r>
          </w:p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 конкурс поступило 6 заявок.</w:t>
            </w:r>
          </w:p>
          <w:p w:rsidR="00967A5B" w:rsidRPr="00BA7CA5" w:rsidRDefault="00967A5B" w:rsidP="008F4954">
            <w:pPr>
              <w:ind w:right="3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представленные на конкурс проекты были оценены жюри конкурса, в состав которого вошли представители структурных подразделений Администрации города Сургута и Сургутского района, 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СурГПУ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67A5B" w:rsidRPr="00BA7CA5" w:rsidTr="00A74415">
        <w:tc>
          <w:tcPr>
            <w:tcW w:w="594" w:type="dxa"/>
          </w:tcPr>
          <w:p w:rsidR="00967A5B" w:rsidRPr="00BA7CA5" w:rsidRDefault="00967A5B" w:rsidP="00DA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A199E" w:rsidRPr="00BA7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совместного участия в российских, международных мероприятиях в сфере туризма с целью представления возможностей города Сургута и Сургутского района по развитию въездного туризма</w:t>
            </w:r>
          </w:p>
        </w:tc>
        <w:tc>
          <w:tcPr>
            <w:tcW w:w="1843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967A5B" w:rsidRPr="00BA7CA5" w:rsidRDefault="00967A5B" w:rsidP="006671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пространства индустрии туризма в муниципальных образованиях</w:t>
            </w:r>
          </w:p>
        </w:tc>
        <w:tc>
          <w:tcPr>
            <w:tcW w:w="4395" w:type="dxa"/>
          </w:tcPr>
          <w:p w:rsidR="00967A5B" w:rsidRPr="00BA7CA5" w:rsidRDefault="00967A5B" w:rsidP="00BF4143">
            <w:pPr>
              <w:ind w:left="3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ноября 2014 года в г. Ханты-Мансийске прошла XIII Специализированная туристская этнографическая выставка-ярмарка «</w:t>
            </w:r>
            <w:proofErr w:type="spellStart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ЮграТур</w:t>
            </w:r>
            <w:proofErr w:type="spellEnd"/>
            <w:r w:rsidRPr="00BA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2014». В данном мероприятии приняли участие департамент культуры, молодежной политики и спорта Администрации города (стенд был посвящен 420-летию города Сургута), управление культуры, молодёжной политики и спорта администрации Сургутского района. Работа мастеров-прикладников муниципальных образований была представлена в отдельном блоке – Город мастеров.</w:t>
            </w:r>
          </w:p>
        </w:tc>
      </w:tr>
    </w:tbl>
    <w:p w:rsidR="002B1591" w:rsidRPr="00BA7CA5" w:rsidRDefault="002B1591" w:rsidP="004D0444">
      <w:pPr>
        <w:rPr>
          <w:sz w:val="24"/>
          <w:szCs w:val="24"/>
        </w:rPr>
      </w:pPr>
    </w:p>
    <w:sectPr w:rsidR="002B1591" w:rsidRPr="00BA7CA5" w:rsidSect="005B3DB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F"/>
    <w:rsid w:val="00002424"/>
    <w:rsid w:val="000046F3"/>
    <w:rsid w:val="00004CA6"/>
    <w:rsid w:val="000108B5"/>
    <w:rsid w:val="00032DC5"/>
    <w:rsid w:val="00034252"/>
    <w:rsid w:val="00036489"/>
    <w:rsid w:val="00036D4C"/>
    <w:rsid w:val="00042FEF"/>
    <w:rsid w:val="0004680A"/>
    <w:rsid w:val="00047466"/>
    <w:rsid w:val="00052C93"/>
    <w:rsid w:val="000604E1"/>
    <w:rsid w:val="000649AE"/>
    <w:rsid w:val="0006688D"/>
    <w:rsid w:val="00067E0A"/>
    <w:rsid w:val="00070373"/>
    <w:rsid w:val="00070D14"/>
    <w:rsid w:val="0007389D"/>
    <w:rsid w:val="00075381"/>
    <w:rsid w:val="000825A8"/>
    <w:rsid w:val="00082704"/>
    <w:rsid w:val="00083ED1"/>
    <w:rsid w:val="00086BA4"/>
    <w:rsid w:val="00096328"/>
    <w:rsid w:val="00096815"/>
    <w:rsid w:val="00096D80"/>
    <w:rsid w:val="000A2B55"/>
    <w:rsid w:val="000A49D7"/>
    <w:rsid w:val="000A6D80"/>
    <w:rsid w:val="000C5D42"/>
    <w:rsid w:val="000C7E79"/>
    <w:rsid w:val="000D4311"/>
    <w:rsid w:val="000E5729"/>
    <w:rsid w:val="000E6F85"/>
    <w:rsid w:val="00101051"/>
    <w:rsid w:val="00102AD9"/>
    <w:rsid w:val="001051C2"/>
    <w:rsid w:val="001104AE"/>
    <w:rsid w:val="001222E0"/>
    <w:rsid w:val="00125195"/>
    <w:rsid w:val="00135AD1"/>
    <w:rsid w:val="0015265B"/>
    <w:rsid w:val="001531B2"/>
    <w:rsid w:val="00153434"/>
    <w:rsid w:val="00164455"/>
    <w:rsid w:val="00172410"/>
    <w:rsid w:val="001746D8"/>
    <w:rsid w:val="001770A8"/>
    <w:rsid w:val="0018057C"/>
    <w:rsid w:val="0018110F"/>
    <w:rsid w:val="0018395F"/>
    <w:rsid w:val="001903FE"/>
    <w:rsid w:val="00197E55"/>
    <w:rsid w:val="001A74C0"/>
    <w:rsid w:val="001B792C"/>
    <w:rsid w:val="001C63E6"/>
    <w:rsid w:val="001C6AFD"/>
    <w:rsid w:val="001D214C"/>
    <w:rsid w:val="001D4975"/>
    <w:rsid w:val="001D4D39"/>
    <w:rsid w:val="001D60C8"/>
    <w:rsid w:val="001E3DA2"/>
    <w:rsid w:val="001E66A5"/>
    <w:rsid w:val="00204F1A"/>
    <w:rsid w:val="002061A6"/>
    <w:rsid w:val="00210930"/>
    <w:rsid w:val="0021196F"/>
    <w:rsid w:val="002119B7"/>
    <w:rsid w:val="00213775"/>
    <w:rsid w:val="00217388"/>
    <w:rsid w:val="00236368"/>
    <w:rsid w:val="00242A09"/>
    <w:rsid w:val="00244F55"/>
    <w:rsid w:val="00246BCC"/>
    <w:rsid w:val="00250417"/>
    <w:rsid w:val="00267D00"/>
    <w:rsid w:val="00267EC9"/>
    <w:rsid w:val="002726C6"/>
    <w:rsid w:val="002846DB"/>
    <w:rsid w:val="00287D1B"/>
    <w:rsid w:val="00293E47"/>
    <w:rsid w:val="00296295"/>
    <w:rsid w:val="002A2D8D"/>
    <w:rsid w:val="002A5A1F"/>
    <w:rsid w:val="002B1591"/>
    <w:rsid w:val="002C058B"/>
    <w:rsid w:val="002C4A56"/>
    <w:rsid w:val="002D6193"/>
    <w:rsid w:val="002E15CC"/>
    <w:rsid w:val="002E30D1"/>
    <w:rsid w:val="002E4B4F"/>
    <w:rsid w:val="002F378B"/>
    <w:rsid w:val="002F43FD"/>
    <w:rsid w:val="00300730"/>
    <w:rsid w:val="00301A09"/>
    <w:rsid w:val="00301FA3"/>
    <w:rsid w:val="003024F1"/>
    <w:rsid w:val="00304D44"/>
    <w:rsid w:val="003071D2"/>
    <w:rsid w:val="00312921"/>
    <w:rsid w:val="0032179A"/>
    <w:rsid w:val="00347E36"/>
    <w:rsid w:val="00356FB5"/>
    <w:rsid w:val="00357B8D"/>
    <w:rsid w:val="0038010C"/>
    <w:rsid w:val="00383749"/>
    <w:rsid w:val="003860A4"/>
    <w:rsid w:val="003A0791"/>
    <w:rsid w:val="003A62B8"/>
    <w:rsid w:val="003B441A"/>
    <w:rsid w:val="003B4D35"/>
    <w:rsid w:val="003D3BB9"/>
    <w:rsid w:val="003F1BE8"/>
    <w:rsid w:val="003F28AD"/>
    <w:rsid w:val="004016C5"/>
    <w:rsid w:val="004106DE"/>
    <w:rsid w:val="004232F7"/>
    <w:rsid w:val="004237BD"/>
    <w:rsid w:val="004237F5"/>
    <w:rsid w:val="00423C78"/>
    <w:rsid w:val="0043121A"/>
    <w:rsid w:val="00432490"/>
    <w:rsid w:val="00442551"/>
    <w:rsid w:val="00447672"/>
    <w:rsid w:val="00454FCF"/>
    <w:rsid w:val="00461149"/>
    <w:rsid w:val="004616D2"/>
    <w:rsid w:val="00476A99"/>
    <w:rsid w:val="004773B7"/>
    <w:rsid w:val="0048000A"/>
    <w:rsid w:val="00485D9E"/>
    <w:rsid w:val="004867CA"/>
    <w:rsid w:val="004A224C"/>
    <w:rsid w:val="004B38F8"/>
    <w:rsid w:val="004B4CAA"/>
    <w:rsid w:val="004B6649"/>
    <w:rsid w:val="004B763B"/>
    <w:rsid w:val="004D0444"/>
    <w:rsid w:val="004D2C78"/>
    <w:rsid w:val="004E692F"/>
    <w:rsid w:val="00503F39"/>
    <w:rsid w:val="0050411C"/>
    <w:rsid w:val="00507E1F"/>
    <w:rsid w:val="00513E9D"/>
    <w:rsid w:val="00521A16"/>
    <w:rsid w:val="0052231F"/>
    <w:rsid w:val="005328B3"/>
    <w:rsid w:val="00540E74"/>
    <w:rsid w:val="005428E7"/>
    <w:rsid w:val="005476CB"/>
    <w:rsid w:val="005504E1"/>
    <w:rsid w:val="00551033"/>
    <w:rsid w:val="00556C33"/>
    <w:rsid w:val="00557213"/>
    <w:rsid w:val="00567BE3"/>
    <w:rsid w:val="0057245D"/>
    <w:rsid w:val="00577500"/>
    <w:rsid w:val="005839A6"/>
    <w:rsid w:val="005A0CE2"/>
    <w:rsid w:val="005A28CF"/>
    <w:rsid w:val="005A5363"/>
    <w:rsid w:val="005B3DB5"/>
    <w:rsid w:val="005B6D37"/>
    <w:rsid w:val="005B792A"/>
    <w:rsid w:val="005C2CF3"/>
    <w:rsid w:val="005C50AD"/>
    <w:rsid w:val="005C7B3D"/>
    <w:rsid w:val="005D6158"/>
    <w:rsid w:val="005D7D4B"/>
    <w:rsid w:val="005E15B1"/>
    <w:rsid w:val="00602B49"/>
    <w:rsid w:val="00604490"/>
    <w:rsid w:val="00615014"/>
    <w:rsid w:val="006163AD"/>
    <w:rsid w:val="00627910"/>
    <w:rsid w:val="00641C12"/>
    <w:rsid w:val="00652ECA"/>
    <w:rsid w:val="006536AD"/>
    <w:rsid w:val="00654499"/>
    <w:rsid w:val="00654857"/>
    <w:rsid w:val="00657D86"/>
    <w:rsid w:val="006619DE"/>
    <w:rsid w:val="0066202F"/>
    <w:rsid w:val="0066374A"/>
    <w:rsid w:val="0067671C"/>
    <w:rsid w:val="00676B02"/>
    <w:rsid w:val="00680492"/>
    <w:rsid w:val="0068258B"/>
    <w:rsid w:val="0069516C"/>
    <w:rsid w:val="0069598B"/>
    <w:rsid w:val="006972A8"/>
    <w:rsid w:val="006B3A9C"/>
    <w:rsid w:val="006B3CCB"/>
    <w:rsid w:val="006B5631"/>
    <w:rsid w:val="006C714C"/>
    <w:rsid w:val="006C7CAC"/>
    <w:rsid w:val="006D62D7"/>
    <w:rsid w:val="006E168D"/>
    <w:rsid w:val="006E1DF0"/>
    <w:rsid w:val="006E6E62"/>
    <w:rsid w:val="006F3435"/>
    <w:rsid w:val="007030CE"/>
    <w:rsid w:val="00707055"/>
    <w:rsid w:val="00714D75"/>
    <w:rsid w:val="007238B1"/>
    <w:rsid w:val="007246E2"/>
    <w:rsid w:val="00740BC1"/>
    <w:rsid w:val="0074112E"/>
    <w:rsid w:val="007442AF"/>
    <w:rsid w:val="00744720"/>
    <w:rsid w:val="00756518"/>
    <w:rsid w:val="00756A30"/>
    <w:rsid w:val="00757B34"/>
    <w:rsid w:val="00767F4F"/>
    <w:rsid w:val="00772123"/>
    <w:rsid w:val="00773C3B"/>
    <w:rsid w:val="007748FD"/>
    <w:rsid w:val="0077593D"/>
    <w:rsid w:val="0077619F"/>
    <w:rsid w:val="00777A9C"/>
    <w:rsid w:val="00786161"/>
    <w:rsid w:val="007947BF"/>
    <w:rsid w:val="007954EA"/>
    <w:rsid w:val="007A3F16"/>
    <w:rsid w:val="007A5505"/>
    <w:rsid w:val="007B0007"/>
    <w:rsid w:val="007B172A"/>
    <w:rsid w:val="007B57BD"/>
    <w:rsid w:val="007C0170"/>
    <w:rsid w:val="007C60F8"/>
    <w:rsid w:val="007D0356"/>
    <w:rsid w:val="007E0A69"/>
    <w:rsid w:val="007E5613"/>
    <w:rsid w:val="007E5BEC"/>
    <w:rsid w:val="007F1509"/>
    <w:rsid w:val="007F5C63"/>
    <w:rsid w:val="007F7093"/>
    <w:rsid w:val="008015FD"/>
    <w:rsid w:val="00801D0E"/>
    <w:rsid w:val="00807FB1"/>
    <w:rsid w:val="00810950"/>
    <w:rsid w:val="008112D7"/>
    <w:rsid w:val="0081427B"/>
    <w:rsid w:val="00820DF2"/>
    <w:rsid w:val="008267EC"/>
    <w:rsid w:val="00833137"/>
    <w:rsid w:val="008371F2"/>
    <w:rsid w:val="00842DCE"/>
    <w:rsid w:val="00852AA5"/>
    <w:rsid w:val="00853D34"/>
    <w:rsid w:val="0085758A"/>
    <w:rsid w:val="00861C6C"/>
    <w:rsid w:val="00881978"/>
    <w:rsid w:val="00883C20"/>
    <w:rsid w:val="0088560E"/>
    <w:rsid w:val="00891C7B"/>
    <w:rsid w:val="008A5F79"/>
    <w:rsid w:val="008B4DB9"/>
    <w:rsid w:val="008B5395"/>
    <w:rsid w:val="008B69B4"/>
    <w:rsid w:val="008C1CDD"/>
    <w:rsid w:val="008C6E57"/>
    <w:rsid w:val="008D1861"/>
    <w:rsid w:val="008E189A"/>
    <w:rsid w:val="008F4954"/>
    <w:rsid w:val="008F57C2"/>
    <w:rsid w:val="00910132"/>
    <w:rsid w:val="009132B0"/>
    <w:rsid w:val="009134FD"/>
    <w:rsid w:val="00920078"/>
    <w:rsid w:val="00920BA1"/>
    <w:rsid w:val="00924FC2"/>
    <w:rsid w:val="00933586"/>
    <w:rsid w:val="009350B9"/>
    <w:rsid w:val="0093753F"/>
    <w:rsid w:val="00941241"/>
    <w:rsid w:val="00941568"/>
    <w:rsid w:val="00950610"/>
    <w:rsid w:val="009555C4"/>
    <w:rsid w:val="00956468"/>
    <w:rsid w:val="00961059"/>
    <w:rsid w:val="009628CC"/>
    <w:rsid w:val="0096319B"/>
    <w:rsid w:val="00967A5B"/>
    <w:rsid w:val="0097298F"/>
    <w:rsid w:val="00973A2E"/>
    <w:rsid w:val="00973AD6"/>
    <w:rsid w:val="009740A5"/>
    <w:rsid w:val="00974FAF"/>
    <w:rsid w:val="00976011"/>
    <w:rsid w:val="009774A3"/>
    <w:rsid w:val="0098241F"/>
    <w:rsid w:val="00984420"/>
    <w:rsid w:val="00986B0F"/>
    <w:rsid w:val="00992356"/>
    <w:rsid w:val="009A0D27"/>
    <w:rsid w:val="009B0EDB"/>
    <w:rsid w:val="009B6B0F"/>
    <w:rsid w:val="009C23B7"/>
    <w:rsid w:val="009C25E7"/>
    <w:rsid w:val="009C6606"/>
    <w:rsid w:val="009D1CCA"/>
    <w:rsid w:val="009E00E1"/>
    <w:rsid w:val="009E352C"/>
    <w:rsid w:val="009F2EB3"/>
    <w:rsid w:val="009F3E88"/>
    <w:rsid w:val="009F49D2"/>
    <w:rsid w:val="009F58DA"/>
    <w:rsid w:val="00A00445"/>
    <w:rsid w:val="00A018C9"/>
    <w:rsid w:val="00A022ED"/>
    <w:rsid w:val="00A0578A"/>
    <w:rsid w:val="00A227D0"/>
    <w:rsid w:val="00A24959"/>
    <w:rsid w:val="00A26AED"/>
    <w:rsid w:val="00A27EAB"/>
    <w:rsid w:val="00A322CA"/>
    <w:rsid w:val="00A50092"/>
    <w:rsid w:val="00A510F1"/>
    <w:rsid w:val="00A54447"/>
    <w:rsid w:val="00A644E7"/>
    <w:rsid w:val="00A64CD5"/>
    <w:rsid w:val="00A67B1D"/>
    <w:rsid w:val="00A7012D"/>
    <w:rsid w:val="00A74415"/>
    <w:rsid w:val="00A81DFA"/>
    <w:rsid w:val="00A8506F"/>
    <w:rsid w:val="00AA1967"/>
    <w:rsid w:val="00AA4450"/>
    <w:rsid w:val="00AA663D"/>
    <w:rsid w:val="00AA75CF"/>
    <w:rsid w:val="00AB18C7"/>
    <w:rsid w:val="00AB3E20"/>
    <w:rsid w:val="00AB6688"/>
    <w:rsid w:val="00AC1831"/>
    <w:rsid w:val="00AC22B0"/>
    <w:rsid w:val="00AC3465"/>
    <w:rsid w:val="00AD625B"/>
    <w:rsid w:val="00AD6D02"/>
    <w:rsid w:val="00AE15DF"/>
    <w:rsid w:val="00AF0132"/>
    <w:rsid w:val="00AF0F4B"/>
    <w:rsid w:val="00AF299E"/>
    <w:rsid w:val="00AF7C92"/>
    <w:rsid w:val="00B012D0"/>
    <w:rsid w:val="00B15F6C"/>
    <w:rsid w:val="00B16D8F"/>
    <w:rsid w:val="00B17B3F"/>
    <w:rsid w:val="00B21259"/>
    <w:rsid w:val="00B242B7"/>
    <w:rsid w:val="00B25300"/>
    <w:rsid w:val="00B30C15"/>
    <w:rsid w:val="00B47232"/>
    <w:rsid w:val="00B47AF1"/>
    <w:rsid w:val="00B55448"/>
    <w:rsid w:val="00B60EC3"/>
    <w:rsid w:val="00B61134"/>
    <w:rsid w:val="00B63CD7"/>
    <w:rsid w:val="00B703B2"/>
    <w:rsid w:val="00B70EA3"/>
    <w:rsid w:val="00B71561"/>
    <w:rsid w:val="00B75C2F"/>
    <w:rsid w:val="00B77DB4"/>
    <w:rsid w:val="00B80F0A"/>
    <w:rsid w:val="00B81E26"/>
    <w:rsid w:val="00BA0EFB"/>
    <w:rsid w:val="00BA1E5E"/>
    <w:rsid w:val="00BA5F2F"/>
    <w:rsid w:val="00BA7CA5"/>
    <w:rsid w:val="00BB0AA9"/>
    <w:rsid w:val="00BC2399"/>
    <w:rsid w:val="00BC25CA"/>
    <w:rsid w:val="00BC5584"/>
    <w:rsid w:val="00BD2B63"/>
    <w:rsid w:val="00BD5FFD"/>
    <w:rsid w:val="00BF4143"/>
    <w:rsid w:val="00BF512B"/>
    <w:rsid w:val="00C07807"/>
    <w:rsid w:val="00C14A27"/>
    <w:rsid w:val="00C24B31"/>
    <w:rsid w:val="00C302D3"/>
    <w:rsid w:val="00C31E5A"/>
    <w:rsid w:val="00C33231"/>
    <w:rsid w:val="00C362EA"/>
    <w:rsid w:val="00C47D80"/>
    <w:rsid w:val="00C53B27"/>
    <w:rsid w:val="00C55C44"/>
    <w:rsid w:val="00C66CF5"/>
    <w:rsid w:val="00C7689E"/>
    <w:rsid w:val="00C82D08"/>
    <w:rsid w:val="00C93EA5"/>
    <w:rsid w:val="00CA057E"/>
    <w:rsid w:val="00CA0794"/>
    <w:rsid w:val="00CA3D7D"/>
    <w:rsid w:val="00CA712B"/>
    <w:rsid w:val="00CB0D11"/>
    <w:rsid w:val="00CB3834"/>
    <w:rsid w:val="00CC75C3"/>
    <w:rsid w:val="00CD4E7D"/>
    <w:rsid w:val="00CD53C2"/>
    <w:rsid w:val="00CE505A"/>
    <w:rsid w:val="00CF2C9B"/>
    <w:rsid w:val="00CF4C88"/>
    <w:rsid w:val="00CF7C7E"/>
    <w:rsid w:val="00D01673"/>
    <w:rsid w:val="00D01AE0"/>
    <w:rsid w:val="00D1295C"/>
    <w:rsid w:val="00D153BB"/>
    <w:rsid w:val="00D32C16"/>
    <w:rsid w:val="00D408FE"/>
    <w:rsid w:val="00D42356"/>
    <w:rsid w:val="00D4561C"/>
    <w:rsid w:val="00D45AFC"/>
    <w:rsid w:val="00D47522"/>
    <w:rsid w:val="00D5161D"/>
    <w:rsid w:val="00D51ED3"/>
    <w:rsid w:val="00D631D9"/>
    <w:rsid w:val="00D72B30"/>
    <w:rsid w:val="00D753BF"/>
    <w:rsid w:val="00D9036A"/>
    <w:rsid w:val="00D923BB"/>
    <w:rsid w:val="00D97C18"/>
    <w:rsid w:val="00DA199E"/>
    <w:rsid w:val="00DA70D2"/>
    <w:rsid w:val="00DB0665"/>
    <w:rsid w:val="00DB27A0"/>
    <w:rsid w:val="00DB3696"/>
    <w:rsid w:val="00DC64DC"/>
    <w:rsid w:val="00DD0459"/>
    <w:rsid w:val="00DD681E"/>
    <w:rsid w:val="00DE3B3C"/>
    <w:rsid w:val="00DE5C92"/>
    <w:rsid w:val="00DF179B"/>
    <w:rsid w:val="00DF23A3"/>
    <w:rsid w:val="00DF6684"/>
    <w:rsid w:val="00E00230"/>
    <w:rsid w:val="00E05EDD"/>
    <w:rsid w:val="00E119E0"/>
    <w:rsid w:val="00E12090"/>
    <w:rsid w:val="00E1377F"/>
    <w:rsid w:val="00E14DBD"/>
    <w:rsid w:val="00E22681"/>
    <w:rsid w:val="00E24396"/>
    <w:rsid w:val="00E248AB"/>
    <w:rsid w:val="00E2538D"/>
    <w:rsid w:val="00E3723D"/>
    <w:rsid w:val="00E43EC7"/>
    <w:rsid w:val="00E46A92"/>
    <w:rsid w:val="00E47C4D"/>
    <w:rsid w:val="00E53577"/>
    <w:rsid w:val="00E5411F"/>
    <w:rsid w:val="00E563A8"/>
    <w:rsid w:val="00E611B6"/>
    <w:rsid w:val="00E62807"/>
    <w:rsid w:val="00E6729B"/>
    <w:rsid w:val="00E71136"/>
    <w:rsid w:val="00E760C6"/>
    <w:rsid w:val="00E77DFD"/>
    <w:rsid w:val="00E800B6"/>
    <w:rsid w:val="00E97873"/>
    <w:rsid w:val="00EA254C"/>
    <w:rsid w:val="00EA4E36"/>
    <w:rsid w:val="00EA762A"/>
    <w:rsid w:val="00EB1C92"/>
    <w:rsid w:val="00EB5799"/>
    <w:rsid w:val="00EB5C4A"/>
    <w:rsid w:val="00EC070D"/>
    <w:rsid w:val="00EC3B97"/>
    <w:rsid w:val="00EC427E"/>
    <w:rsid w:val="00EC5322"/>
    <w:rsid w:val="00ED0469"/>
    <w:rsid w:val="00ED314A"/>
    <w:rsid w:val="00ED3C32"/>
    <w:rsid w:val="00ED43FB"/>
    <w:rsid w:val="00ED54D2"/>
    <w:rsid w:val="00ED6A37"/>
    <w:rsid w:val="00EE77EE"/>
    <w:rsid w:val="00EF056B"/>
    <w:rsid w:val="00EF0A90"/>
    <w:rsid w:val="00EF241F"/>
    <w:rsid w:val="00EF6D89"/>
    <w:rsid w:val="00F005DF"/>
    <w:rsid w:val="00F11F31"/>
    <w:rsid w:val="00F24A3E"/>
    <w:rsid w:val="00F338E9"/>
    <w:rsid w:val="00F352E7"/>
    <w:rsid w:val="00F36DCB"/>
    <w:rsid w:val="00F40C00"/>
    <w:rsid w:val="00F55ACF"/>
    <w:rsid w:val="00F616F8"/>
    <w:rsid w:val="00F64211"/>
    <w:rsid w:val="00F64973"/>
    <w:rsid w:val="00F91593"/>
    <w:rsid w:val="00F916FD"/>
    <w:rsid w:val="00F944BF"/>
    <w:rsid w:val="00FB4DE0"/>
    <w:rsid w:val="00FC00EC"/>
    <w:rsid w:val="00FC6324"/>
    <w:rsid w:val="00FD0298"/>
    <w:rsid w:val="00FD1081"/>
    <w:rsid w:val="00FD610F"/>
    <w:rsid w:val="00FD6C22"/>
    <w:rsid w:val="00FE2DF1"/>
    <w:rsid w:val="00FF4F63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15B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rsid w:val="005E15B1"/>
    <w:rPr>
      <w:color w:val="0000FF"/>
      <w:u w:val="single"/>
    </w:rPr>
  </w:style>
  <w:style w:type="character" w:styleId="a6">
    <w:name w:val="Strong"/>
    <w:basedOn w:val="a0"/>
    <w:uiPriority w:val="22"/>
    <w:qFormat/>
    <w:rsid w:val="002137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15B1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rsid w:val="005E15B1"/>
    <w:rPr>
      <w:color w:val="0000FF"/>
      <w:u w:val="single"/>
    </w:rPr>
  </w:style>
  <w:style w:type="character" w:styleId="a6">
    <w:name w:val="Strong"/>
    <w:basedOn w:val="a0"/>
    <w:uiPriority w:val="22"/>
    <w:qFormat/>
    <w:rsid w:val="0021377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133C-57A0-4533-BFC8-BA41FAA7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20</Pages>
  <Words>4632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487</cp:revision>
  <cp:lastPrinted>2015-02-06T07:49:00Z</cp:lastPrinted>
  <dcterms:created xsi:type="dcterms:W3CDTF">2013-07-12T05:39:00Z</dcterms:created>
  <dcterms:modified xsi:type="dcterms:W3CDTF">2015-02-06T09:15:00Z</dcterms:modified>
</cp:coreProperties>
</file>