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3D" w:rsidRPr="00B413C5" w:rsidRDefault="00A46528" w:rsidP="00A73B7E">
      <w:pPr>
        <w:ind w:firstLine="5670"/>
        <w:jc w:val="right"/>
        <w:rPr>
          <w:sz w:val="28"/>
          <w:szCs w:val="28"/>
        </w:rPr>
      </w:pPr>
      <w:r>
        <w:t xml:space="preserve">Проект </w:t>
      </w:r>
      <w:r w:rsidR="00A73B7E">
        <w:t xml:space="preserve">вносится </w:t>
      </w:r>
      <w:r w:rsidR="00A73B7E">
        <w:br/>
        <w:t xml:space="preserve">Администрацией города 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</w:p>
    <w:p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МУНИЦИПАЛЬНОЕ ОБРАЗОВАНИЕ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ГОРОДСКОЙ ОКРУГ СУРГУТ</w:t>
      </w:r>
    </w:p>
    <w:p w:rsidR="0069081D" w:rsidRDefault="0069081D" w:rsidP="00DF7246">
      <w:pPr>
        <w:ind w:right="-1"/>
        <w:jc w:val="center"/>
        <w:rPr>
          <w:bCs/>
          <w:sz w:val="28"/>
        </w:rPr>
      </w:pPr>
      <w:r w:rsidRPr="009B7C50">
        <w:rPr>
          <w:bCs/>
          <w:sz w:val="28"/>
        </w:rPr>
        <w:t>ХАНТЫ-МАНСИЙСКОГО АВТОНОМНОГО ОКРУГА - ЮГРЫ</w:t>
      </w:r>
    </w:p>
    <w:p w:rsidR="00DF7246" w:rsidRDefault="00DF7246" w:rsidP="00DF7246">
      <w:pPr>
        <w:ind w:right="-1"/>
        <w:jc w:val="center"/>
        <w:rPr>
          <w:bCs/>
          <w:sz w:val="28"/>
        </w:rPr>
      </w:pPr>
    </w:p>
    <w:p w:rsidR="00DF7246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ДУМА ГОРОДА СУРГУТА</w:t>
      </w:r>
    </w:p>
    <w:p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</w:p>
    <w:p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РЕШЕНИЕ</w:t>
      </w:r>
    </w:p>
    <w:p w:rsidR="00E1706C" w:rsidRPr="00D25AAB" w:rsidRDefault="00E1706C" w:rsidP="00E1706C">
      <w:pPr>
        <w:jc w:val="center"/>
        <w:rPr>
          <w:b/>
          <w:sz w:val="32"/>
          <w:szCs w:val="32"/>
        </w:rPr>
      </w:pPr>
    </w:p>
    <w:p w:rsidR="00C93544" w:rsidRPr="00FC13F9" w:rsidRDefault="00C93544" w:rsidP="00C93544">
      <w:pPr>
        <w:rPr>
          <w:sz w:val="27"/>
          <w:szCs w:val="27"/>
        </w:rPr>
      </w:pPr>
      <w:r w:rsidRPr="00FC13F9">
        <w:rPr>
          <w:sz w:val="27"/>
          <w:szCs w:val="27"/>
        </w:rPr>
        <w:t>«___»______________20__ г.                                                            № _________</w:t>
      </w:r>
    </w:p>
    <w:p w:rsidR="00E1706C" w:rsidRPr="00B413C5" w:rsidRDefault="00E1706C" w:rsidP="00E1706C">
      <w:pPr>
        <w:jc w:val="center"/>
        <w:rPr>
          <w:sz w:val="28"/>
          <w:szCs w:val="28"/>
        </w:rPr>
      </w:pPr>
    </w:p>
    <w:p w:rsidR="008703AA" w:rsidRPr="00D25AAB" w:rsidRDefault="008452EC" w:rsidP="00E1101B">
      <w:pPr>
        <w:ind w:right="4820"/>
        <w:jc w:val="both"/>
        <w:rPr>
          <w:sz w:val="28"/>
          <w:szCs w:val="28"/>
        </w:rPr>
      </w:pPr>
      <w:bookmarkStart w:id="0" w:name="_GoBack"/>
      <w:bookmarkEnd w:id="0"/>
      <w:r w:rsidRPr="009F7895">
        <w:rPr>
          <w:sz w:val="28"/>
          <w:szCs w:val="28"/>
        </w:rPr>
        <w:t xml:space="preserve">О </w:t>
      </w:r>
      <w:r w:rsidR="006F70FC">
        <w:rPr>
          <w:sz w:val="28"/>
          <w:szCs w:val="28"/>
        </w:rPr>
        <w:t xml:space="preserve">внесении изменений </w:t>
      </w:r>
      <w:r w:rsidR="000E4F99">
        <w:rPr>
          <w:sz w:val="28"/>
          <w:szCs w:val="28"/>
        </w:rPr>
        <w:t xml:space="preserve">в </w:t>
      </w:r>
      <w:r w:rsidR="00D25AAB">
        <w:rPr>
          <w:sz w:val="28"/>
          <w:szCs w:val="28"/>
        </w:rPr>
        <w:t xml:space="preserve">решение Думы города от </w:t>
      </w:r>
      <w:r w:rsidR="002A1A57">
        <w:rPr>
          <w:sz w:val="28"/>
          <w:szCs w:val="28"/>
        </w:rPr>
        <w:t>29</w:t>
      </w:r>
      <w:r w:rsidR="00D25AAB">
        <w:rPr>
          <w:sz w:val="28"/>
          <w:szCs w:val="28"/>
        </w:rPr>
        <w:t>.</w:t>
      </w:r>
      <w:r w:rsidR="002A1A57">
        <w:rPr>
          <w:sz w:val="28"/>
          <w:szCs w:val="28"/>
        </w:rPr>
        <w:t>09</w:t>
      </w:r>
      <w:r w:rsidR="00D25AAB">
        <w:rPr>
          <w:sz w:val="28"/>
          <w:szCs w:val="28"/>
        </w:rPr>
        <w:t>.20</w:t>
      </w:r>
      <w:r w:rsidR="002A1A57">
        <w:rPr>
          <w:sz w:val="28"/>
          <w:szCs w:val="28"/>
        </w:rPr>
        <w:t>06 № 74</w:t>
      </w:r>
      <w:r w:rsidR="00D25AAB">
        <w:rPr>
          <w:sz w:val="28"/>
          <w:szCs w:val="28"/>
        </w:rPr>
        <w:t>-</w:t>
      </w:r>
      <w:r w:rsidR="002A1A57">
        <w:rPr>
          <w:sz w:val="28"/>
          <w:szCs w:val="28"/>
          <w:lang w:val="en-US"/>
        </w:rPr>
        <w:t>I</w:t>
      </w:r>
      <w:r w:rsidR="00D25AAB">
        <w:rPr>
          <w:sz w:val="28"/>
          <w:szCs w:val="28"/>
          <w:lang w:val="en-US"/>
        </w:rPr>
        <w:t>V</w:t>
      </w:r>
      <w:r w:rsidR="00D25AAB">
        <w:rPr>
          <w:sz w:val="28"/>
          <w:szCs w:val="28"/>
        </w:rPr>
        <w:t xml:space="preserve"> ДГ </w:t>
      </w:r>
      <w:r w:rsidR="00D25AAB">
        <w:rPr>
          <w:sz w:val="28"/>
          <w:szCs w:val="28"/>
        </w:rPr>
        <w:br/>
        <w:t xml:space="preserve">«О </w:t>
      </w:r>
      <w:r w:rsidR="009105B1">
        <w:rPr>
          <w:sz w:val="28"/>
          <w:szCs w:val="28"/>
        </w:rPr>
        <w:t>П</w:t>
      </w:r>
      <w:r w:rsidR="00D25AAB">
        <w:rPr>
          <w:sz w:val="28"/>
          <w:szCs w:val="28"/>
        </w:rPr>
        <w:t xml:space="preserve">равилах </w:t>
      </w:r>
      <w:r w:rsidR="002A1A57" w:rsidRPr="002A1A57">
        <w:rPr>
          <w:sz w:val="28"/>
          <w:szCs w:val="28"/>
        </w:rPr>
        <w:t xml:space="preserve">распространения </w:t>
      </w:r>
      <w:r w:rsidR="00E1101B">
        <w:rPr>
          <w:sz w:val="28"/>
          <w:szCs w:val="28"/>
        </w:rPr>
        <w:t>н</w:t>
      </w:r>
      <w:r w:rsidR="002A1A57" w:rsidRPr="002A1A57">
        <w:rPr>
          <w:sz w:val="28"/>
          <w:szCs w:val="28"/>
        </w:rPr>
        <w:t>аружной рекламы</w:t>
      </w:r>
      <w:r w:rsidR="002A1A57">
        <w:rPr>
          <w:sz w:val="28"/>
          <w:szCs w:val="28"/>
        </w:rPr>
        <w:t xml:space="preserve"> на</w:t>
      </w:r>
      <w:r w:rsidR="00D25AAB">
        <w:rPr>
          <w:sz w:val="28"/>
          <w:szCs w:val="28"/>
        </w:rPr>
        <w:t xml:space="preserve"> территории города Сургута»</w:t>
      </w:r>
    </w:p>
    <w:p w:rsidR="006D149D" w:rsidRDefault="006D149D" w:rsidP="00FB1F5C">
      <w:pPr>
        <w:ind w:right="5103"/>
        <w:jc w:val="both"/>
        <w:rPr>
          <w:sz w:val="28"/>
          <w:szCs w:val="28"/>
        </w:rPr>
      </w:pPr>
    </w:p>
    <w:p w:rsidR="00D25AAB" w:rsidRPr="00567EA5" w:rsidRDefault="0070613C" w:rsidP="00D25AAB">
      <w:pPr>
        <w:ind w:firstLine="708"/>
        <w:jc w:val="both"/>
        <w:rPr>
          <w:sz w:val="28"/>
          <w:szCs w:val="28"/>
        </w:rPr>
      </w:pPr>
      <w:r w:rsidRPr="0070613C">
        <w:rPr>
          <w:sz w:val="28"/>
          <w:szCs w:val="28"/>
        </w:rPr>
        <w:t xml:space="preserve">В соответствии с </w:t>
      </w:r>
      <w:r w:rsidR="009105B1">
        <w:rPr>
          <w:sz w:val="28"/>
          <w:szCs w:val="28"/>
        </w:rPr>
        <w:t>Ф</w:t>
      </w:r>
      <w:r w:rsidRPr="0070613C">
        <w:rPr>
          <w:sz w:val="28"/>
          <w:szCs w:val="28"/>
        </w:rPr>
        <w:t>едеральным</w:t>
      </w:r>
      <w:r w:rsidR="009105B1">
        <w:rPr>
          <w:sz w:val="28"/>
          <w:szCs w:val="28"/>
        </w:rPr>
        <w:t xml:space="preserve"> законо</w:t>
      </w:r>
      <w:r w:rsidRPr="0070613C">
        <w:rPr>
          <w:sz w:val="28"/>
          <w:szCs w:val="28"/>
        </w:rPr>
        <w:t>м от 06.10.2003 № 131-ФЗ</w:t>
      </w:r>
      <w:r w:rsidR="00EC498D">
        <w:rPr>
          <w:sz w:val="28"/>
          <w:szCs w:val="28"/>
        </w:rPr>
        <w:t xml:space="preserve"> </w:t>
      </w:r>
      <w:r w:rsidR="00EC498D">
        <w:rPr>
          <w:sz w:val="28"/>
          <w:szCs w:val="28"/>
        </w:rPr>
        <w:br/>
      </w:r>
      <w:r w:rsidRPr="0070613C">
        <w:rPr>
          <w:sz w:val="28"/>
          <w:szCs w:val="28"/>
        </w:rPr>
        <w:t>«Об общих принципах организации местного самоуправления в Российск</w:t>
      </w:r>
      <w:r w:rsidR="00522EE2">
        <w:rPr>
          <w:sz w:val="28"/>
          <w:szCs w:val="28"/>
        </w:rPr>
        <w:t>ой                  Федерации»</w:t>
      </w:r>
      <w:r w:rsidR="00D25AAB">
        <w:rPr>
          <w:sz w:val="28"/>
          <w:szCs w:val="28"/>
        </w:rPr>
        <w:t xml:space="preserve">, </w:t>
      </w:r>
      <w:r w:rsidR="00E1101B">
        <w:rPr>
          <w:sz w:val="28"/>
          <w:szCs w:val="28"/>
        </w:rPr>
        <w:t xml:space="preserve">Федеральным законом </w:t>
      </w:r>
      <w:r w:rsidR="00E1101B" w:rsidRPr="00F93AC6">
        <w:rPr>
          <w:sz w:val="28"/>
          <w:szCs w:val="28"/>
        </w:rPr>
        <w:t>от 13.03.2006 № 38-ФЗ «О рекламе»</w:t>
      </w:r>
      <w:r w:rsidR="00E1101B">
        <w:rPr>
          <w:sz w:val="28"/>
          <w:szCs w:val="28"/>
        </w:rPr>
        <w:t xml:space="preserve">, </w:t>
      </w:r>
      <w:r w:rsidR="00116FA0">
        <w:rPr>
          <w:sz w:val="28"/>
          <w:szCs w:val="28"/>
        </w:rPr>
        <w:t xml:space="preserve">Федеральным законом </w:t>
      </w:r>
      <w:r w:rsidR="00116FA0" w:rsidRPr="00F93AC6">
        <w:rPr>
          <w:sz w:val="28"/>
          <w:szCs w:val="28"/>
        </w:rPr>
        <w:t xml:space="preserve">от </w:t>
      </w:r>
      <w:r w:rsidR="00116FA0">
        <w:rPr>
          <w:sz w:val="28"/>
          <w:szCs w:val="28"/>
        </w:rPr>
        <w:t>31</w:t>
      </w:r>
      <w:r w:rsidR="00116FA0" w:rsidRPr="00F93AC6">
        <w:rPr>
          <w:sz w:val="28"/>
          <w:szCs w:val="28"/>
        </w:rPr>
        <w:t>.</w:t>
      </w:r>
      <w:r w:rsidR="00116FA0">
        <w:rPr>
          <w:sz w:val="28"/>
          <w:szCs w:val="28"/>
        </w:rPr>
        <w:t>07</w:t>
      </w:r>
      <w:r w:rsidR="00116FA0" w:rsidRPr="00F93AC6">
        <w:rPr>
          <w:sz w:val="28"/>
          <w:szCs w:val="28"/>
        </w:rPr>
        <w:t>.20</w:t>
      </w:r>
      <w:r w:rsidR="00116FA0">
        <w:rPr>
          <w:sz w:val="28"/>
          <w:szCs w:val="28"/>
        </w:rPr>
        <w:t>20</w:t>
      </w:r>
      <w:r w:rsidR="00116FA0" w:rsidRPr="00F93AC6">
        <w:rPr>
          <w:sz w:val="28"/>
          <w:szCs w:val="28"/>
        </w:rPr>
        <w:t xml:space="preserve"> № </w:t>
      </w:r>
      <w:r w:rsidR="00116FA0">
        <w:rPr>
          <w:sz w:val="28"/>
          <w:szCs w:val="28"/>
        </w:rPr>
        <w:t>247</w:t>
      </w:r>
      <w:r w:rsidR="00116FA0" w:rsidRPr="00F93AC6">
        <w:rPr>
          <w:sz w:val="28"/>
          <w:szCs w:val="28"/>
        </w:rPr>
        <w:t>-ФЗ «О</w:t>
      </w:r>
      <w:r w:rsidR="00116FA0">
        <w:rPr>
          <w:sz w:val="28"/>
          <w:szCs w:val="28"/>
        </w:rPr>
        <w:t>б обязательных требованиях      в Российской Федерации</w:t>
      </w:r>
      <w:r w:rsidR="00116FA0" w:rsidRPr="00F93AC6">
        <w:rPr>
          <w:sz w:val="28"/>
          <w:szCs w:val="28"/>
        </w:rPr>
        <w:t>»</w:t>
      </w:r>
      <w:r w:rsidR="00116FA0">
        <w:rPr>
          <w:sz w:val="28"/>
          <w:szCs w:val="28"/>
        </w:rPr>
        <w:t xml:space="preserve">, </w:t>
      </w:r>
      <w:r w:rsidR="00D25AAB">
        <w:rPr>
          <w:sz w:val="28"/>
          <w:szCs w:val="28"/>
        </w:rPr>
        <w:t>стать</w:t>
      </w:r>
      <w:r w:rsidR="0035494F">
        <w:rPr>
          <w:sz w:val="28"/>
          <w:szCs w:val="28"/>
        </w:rPr>
        <w:t>е</w:t>
      </w:r>
      <w:r w:rsidR="00D25AAB">
        <w:rPr>
          <w:sz w:val="28"/>
          <w:szCs w:val="28"/>
        </w:rPr>
        <w:t xml:space="preserve">й </w:t>
      </w:r>
      <w:r w:rsidR="00D25AAB" w:rsidRPr="00D25AAB">
        <w:rPr>
          <w:sz w:val="28"/>
          <w:szCs w:val="28"/>
        </w:rPr>
        <w:t>31 Устава муниципального образования городской округ Сургут Ханты-</w:t>
      </w:r>
      <w:r w:rsidR="00D25AAB" w:rsidRPr="00567EA5">
        <w:rPr>
          <w:sz w:val="28"/>
          <w:szCs w:val="28"/>
        </w:rPr>
        <w:t>Мансийского автономного округа - Югры Дума города РЕШИЛА:</w:t>
      </w:r>
    </w:p>
    <w:p w:rsidR="00D97193" w:rsidRPr="00567EA5" w:rsidRDefault="006F1EA4" w:rsidP="0056732A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1. </w:t>
      </w:r>
      <w:r w:rsidR="00D25AAB" w:rsidRPr="00567EA5">
        <w:rPr>
          <w:sz w:val="28"/>
          <w:szCs w:val="28"/>
        </w:rPr>
        <w:t xml:space="preserve">Внести в решение Думы города от </w:t>
      </w:r>
      <w:r w:rsidR="004F7E27" w:rsidRPr="00567EA5">
        <w:rPr>
          <w:sz w:val="28"/>
          <w:szCs w:val="28"/>
        </w:rPr>
        <w:t>29.09.2006 № 74-</w:t>
      </w:r>
      <w:r w:rsidR="004F7E27" w:rsidRPr="00567EA5">
        <w:rPr>
          <w:sz w:val="28"/>
          <w:szCs w:val="28"/>
          <w:lang w:val="en-US"/>
        </w:rPr>
        <w:t>IV</w:t>
      </w:r>
      <w:r w:rsidR="004F7E27" w:rsidRPr="00567EA5">
        <w:rPr>
          <w:sz w:val="28"/>
          <w:szCs w:val="28"/>
        </w:rPr>
        <w:t xml:space="preserve"> ДГ «О Правилах распространения наружной рекламы на территории города Сургута» </w:t>
      </w:r>
      <w:r w:rsidR="00D33903" w:rsidRPr="00567EA5">
        <w:rPr>
          <w:sz w:val="28"/>
          <w:szCs w:val="28"/>
        </w:rPr>
        <w:t>(в редакции от 04.06.2019 № 440-VI ДГ) с</w:t>
      </w:r>
      <w:r w:rsidR="00D25AAB" w:rsidRPr="00567EA5">
        <w:rPr>
          <w:sz w:val="28"/>
          <w:szCs w:val="28"/>
        </w:rPr>
        <w:t>ледующие изменения:</w:t>
      </w:r>
    </w:p>
    <w:p w:rsidR="00C00853" w:rsidRPr="00567EA5" w:rsidRDefault="00C00853" w:rsidP="00904CAB">
      <w:pPr>
        <w:pStyle w:val="a9"/>
        <w:ind w:left="0"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1)</w:t>
      </w:r>
      <w:r w:rsidR="00423B7C" w:rsidRPr="00567EA5">
        <w:rPr>
          <w:sz w:val="28"/>
          <w:szCs w:val="28"/>
        </w:rPr>
        <w:t xml:space="preserve"> в части 3</w:t>
      </w:r>
      <w:r w:rsidR="00FD2909" w:rsidRPr="00567EA5">
        <w:rPr>
          <w:sz w:val="28"/>
          <w:szCs w:val="28"/>
        </w:rPr>
        <w:t xml:space="preserve"> решения</w:t>
      </w:r>
      <w:r w:rsidRPr="00567EA5">
        <w:rPr>
          <w:sz w:val="28"/>
          <w:szCs w:val="28"/>
        </w:rPr>
        <w:t xml:space="preserve"> </w:t>
      </w:r>
      <w:r w:rsidR="00677F8C" w:rsidRPr="00567EA5">
        <w:rPr>
          <w:sz w:val="28"/>
          <w:szCs w:val="28"/>
        </w:rPr>
        <w:t>слова «, за исключением приложения 2 к Правилам» исключить;</w:t>
      </w:r>
    </w:p>
    <w:p w:rsidR="00677F8C" w:rsidRPr="00567EA5" w:rsidRDefault="00677F8C" w:rsidP="00677F8C">
      <w:pPr>
        <w:pStyle w:val="a9"/>
        <w:ind w:left="0"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2) в части </w:t>
      </w:r>
      <w:r w:rsidR="00423B7C" w:rsidRPr="00567EA5">
        <w:rPr>
          <w:sz w:val="28"/>
          <w:szCs w:val="28"/>
        </w:rPr>
        <w:t>4</w:t>
      </w:r>
      <w:r w:rsidRPr="00567EA5">
        <w:rPr>
          <w:sz w:val="28"/>
          <w:szCs w:val="28"/>
        </w:rPr>
        <w:t xml:space="preserve"> </w:t>
      </w:r>
      <w:r w:rsidR="00FD2909" w:rsidRPr="00567EA5">
        <w:rPr>
          <w:sz w:val="28"/>
          <w:szCs w:val="28"/>
        </w:rPr>
        <w:t xml:space="preserve">решения </w:t>
      </w:r>
      <w:r w:rsidRPr="00567EA5">
        <w:rPr>
          <w:sz w:val="28"/>
          <w:szCs w:val="28"/>
        </w:rPr>
        <w:t>слова «, за исключением приложения 2 к Правилам» исключить;</w:t>
      </w:r>
    </w:p>
    <w:p w:rsidR="00E54CE6" w:rsidRPr="00567EA5" w:rsidRDefault="00E54CE6" w:rsidP="00AF088F">
      <w:pPr>
        <w:pStyle w:val="a9"/>
        <w:ind w:left="0"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3)</w:t>
      </w:r>
      <w:r w:rsidR="00B33D92" w:rsidRPr="00567EA5">
        <w:rPr>
          <w:sz w:val="28"/>
          <w:szCs w:val="28"/>
        </w:rPr>
        <w:t xml:space="preserve"> в части 3 статьи 1 приложения к решению </w:t>
      </w:r>
      <w:r w:rsidR="00AF088F" w:rsidRPr="00567EA5">
        <w:rPr>
          <w:sz w:val="28"/>
          <w:szCs w:val="28"/>
        </w:rPr>
        <w:t xml:space="preserve">слова «Уставом муниципального образования городской округ город Сургут </w:t>
      </w:r>
      <w:r w:rsidR="00870F64" w:rsidRPr="00567EA5">
        <w:rPr>
          <w:sz w:val="28"/>
          <w:szCs w:val="28"/>
        </w:rPr>
        <w:br/>
      </w:r>
      <w:r w:rsidR="00AF088F" w:rsidRPr="00567EA5">
        <w:rPr>
          <w:sz w:val="28"/>
          <w:szCs w:val="28"/>
        </w:rPr>
        <w:t>Ханты-Мансийского автономного округа – Югры» заменить словами «Уставом муниципального образования городской округ Сургут Ханты-Мансийского автономного округа – Югры»</w:t>
      </w:r>
      <w:r w:rsidR="00B33D92" w:rsidRPr="00567EA5">
        <w:rPr>
          <w:sz w:val="28"/>
          <w:szCs w:val="28"/>
        </w:rPr>
        <w:t xml:space="preserve">; </w:t>
      </w:r>
    </w:p>
    <w:p w:rsidR="00D45BD6" w:rsidRPr="00567EA5" w:rsidRDefault="00D45BD6" w:rsidP="00AF088F">
      <w:pPr>
        <w:pStyle w:val="a9"/>
        <w:ind w:left="0"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4) в пункте 2 части 1 статьи 3 приложения к решению слова </w:t>
      </w:r>
      <w:r w:rsidRPr="00567EA5">
        <w:rPr>
          <w:sz w:val="28"/>
          <w:szCs w:val="28"/>
        </w:rPr>
        <w:br/>
        <w:t>«, элементах благоустройства»</w:t>
      </w:r>
      <w:r w:rsidR="00CE2957" w:rsidRPr="00567EA5">
        <w:rPr>
          <w:sz w:val="28"/>
          <w:szCs w:val="28"/>
        </w:rPr>
        <w:t xml:space="preserve"> исключить;</w:t>
      </w:r>
    </w:p>
    <w:p w:rsidR="00E2203F" w:rsidRPr="00567EA5" w:rsidRDefault="002B50CA" w:rsidP="00904CAB">
      <w:pPr>
        <w:pStyle w:val="a9"/>
        <w:ind w:left="0"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5</w:t>
      </w:r>
      <w:r w:rsidR="00904CAB" w:rsidRPr="00567EA5">
        <w:rPr>
          <w:sz w:val="28"/>
          <w:szCs w:val="28"/>
        </w:rPr>
        <w:t xml:space="preserve">) </w:t>
      </w:r>
      <w:r w:rsidR="00E2203F" w:rsidRPr="00567EA5">
        <w:rPr>
          <w:sz w:val="28"/>
          <w:szCs w:val="28"/>
        </w:rPr>
        <w:t xml:space="preserve">пункт </w:t>
      </w:r>
      <w:r w:rsidR="005E689E" w:rsidRPr="00567EA5">
        <w:rPr>
          <w:sz w:val="28"/>
          <w:szCs w:val="28"/>
        </w:rPr>
        <w:t>5</w:t>
      </w:r>
      <w:r w:rsidR="00E2203F" w:rsidRPr="00567EA5">
        <w:rPr>
          <w:sz w:val="28"/>
          <w:szCs w:val="28"/>
        </w:rPr>
        <w:t xml:space="preserve"> части </w:t>
      </w:r>
      <w:r w:rsidR="005E689E" w:rsidRPr="00567EA5">
        <w:rPr>
          <w:sz w:val="28"/>
          <w:szCs w:val="28"/>
        </w:rPr>
        <w:t>2</w:t>
      </w:r>
      <w:r w:rsidR="00E2203F" w:rsidRPr="00567EA5">
        <w:rPr>
          <w:sz w:val="28"/>
          <w:szCs w:val="28"/>
        </w:rPr>
        <w:t xml:space="preserve"> статьи </w:t>
      </w:r>
      <w:r w:rsidR="005E689E" w:rsidRPr="00567EA5">
        <w:rPr>
          <w:sz w:val="28"/>
          <w:szCs w:val="28"/>
        </w:rPr>
        <w:t>3</w:t>
      </w:r>
      <w:r w:rsidR="00E2203F" w:rsidRPr="00567EA5">
        <w:rPr>
          <w:sz w:val="28"/>
          <w:szCs w:val="28"/>
        </w:rPr>
        <w:t xml:space="preserve"> приложе</w:t>
      </w:r>
      <w:r w:rsidR="00024BD5" w:rsidRPr="00567EA5">
        <w:rPr>
          <w:sz w:val="28"/>
          <w:szCs w:val="28"/>
        </w:rPr>
        <w:t xml:space="preserve">ния к решению </w:t>
      </w:r>
      <w:r w:rsidR="00BE4E2D" w:rsidRPr="00567EA5">
        <w:rPr>
          <w:sz w:val="28"/>
          <w:szCs w:val="28"/>
        </w:rPr>
        <w:t>изложить в следующей редакции:</w:t>
      </w:r>
    </w:p>
    <w:p w:rsidR="001141C6" w:rsidRPr="00567EA5" w:rsidRDefault="00BE4E2D" w:rsidP="005E689E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«</w:t>
      </w:r>
      <w:r w:rsidR="004B7708" w:rsidRPr="00567EA5">
        <w:rPr>
          <w:sz w:val="28"/>
          <w:szCs w:val="28"/>
        </w:rPr>
        <w:t xml:space="preserve">5) </w:t>
      </w:r>
      <w:r w:rsidR="005E689E" w:rsidRPr="00567EA5">
        <w:rPr>
          <w:sz w:val="28"/>
          <w:szCs w:val="28"/>
        </w:rPr>
        <w:t>рекламно-информационный стенд – рекламная конструкция</w:t>
      </w:r>
      <w:r w:rsidR="005E689E" w:rsidRPr="00567EA5">
        <w:rPr>
          <w:sz w:val="28"/>
          <w:szCs w:val="28"/>
        </w:rPr>
        <w:br/>
        <w:t xml:space="preserve">с одним или двумя информационными полями, располагаемая на тротуаре </w:t>
      </w:r>
      <w:r w:rsidR="005E689E" w:rsidRPr="005E689E">
        <w:rPr>
          <w:sz w:val="28"/>
          <w:szCs w:val="28"/>
        </w:rPr>
        <w:t xml:space="preserve">или на прилегающем к тротуару газоне, либо на разделительной полосе автомобильной </w:t>
      </w:r>
      <w:r w:rsidR="005E689E" w:rsidRPr="0087327E">
        <w:rPr>
          <w:color w:val="000000" w:themeColor="text1"/>
          <w:sz w:val="28"/>
          <w:szCs w:val="28"/>
        </w:rPr>
        <w:t xml:space="preserve">парковки. </w:t>
      </w:r>
      <w:r w:rsidR="007F0F79" w:rsidRPr="0087327E">
        <w:rPr>
          <w:color w:val="000000" w:themeColor="text1"/>
          <w:sz w:val="28"/>
          <w:szCs w:val="28"/>
        </w:rPr>
        <w:t xml:space="preserve">Площадь информационного поля афишного стенда </w:t>
      </w:r>
      <w:r w:rsidR="007F0F79" w:rsidRPr="0087327E">
        <w:rPr>
          <w:color w:val="000000" w:themeColor="text1"/>
          <w:sz w:val="28"/>
          <w:szCs w:val="28"/>
        </w:rPr>
        <w:lastRenderedPageBreak/>
        <w:t>определяется общей площадью его сторон и может составлять не более 3,2 м2.</w:t>
      </w:r>
      <w:r w:rsidR="005E689E" w:rsidRPr="0087327E">
        <w:rPr>
          <w:color w:val="000000" w:themeColor="text1"/>
          <w:sz w:val="28"/>
          <w:szCs w:val="28"/>
        </w:rPr>
        <w:t xml:space="preserve"> </w:t>
      </w:r>
      <w:r w:rsidR="005E689E" w:rsidRPr="005E689E">
        <w:rPr>
          <w:sz w:val="28"/>
          <w:szCs w:val="28"/>
        </w:rPr>
        <w:t xml:space="preserve">Рекламно-информационные стенды предназначены для размещения рекламы и информации как общего </w:t>
      </w:r>
      <w:r w:rsidR="005E689E" w:rsidRPr="00567EA5">
        <w:rPr>
          <w:sz w:val="28"/>
          <w:szCs w:val="28"/>
        </w:rPr>
        <w:t>характера (о репертуарах театров, кинотеатров, спортивных и иных массовых мероприятиях, событиях общественного, культурно-развлекательного, спортивно-оздоровительного характера), так и для размещения рекламы и информации о товарах, услугах, мероприятиях, акциях, относящихся к объектам, на территориях которых они установлены.</w:t>
      </w:r>
      <w:r w:rsidR="00F06434" w:rsidRPr="00567EA5">
        <w:rPr>
          <w:sz w:val="28"/>
          <w:szCs w:val="28"/>
        </w:rPr>
        <w:t>»;</w:t>
      </w:r>
    </w:p>
    <w:p w:rsidR="0035638C" w:rsidRPr="00567EA5" w:rsidRDefault="00D33903" w:rsidP="005E689E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6</w:t>
      </w:r>
      <w:r w:rsidR="0035638C" w:rsidRPr="00567EA5">
        <w:rPr>
          <w:sz w:val="28"/>
          <w:szCs w:val="28"/>
        </w:rPr>
        <w:t>) часть 2 статьи 3 приложения к решению дополнить</w:t>
      </w:r>
      <w:r w:rsidRPr="00567EA5">
        <w:rPr>
          <w:sz w:val="28"/>
          <w:szCs w:val="28"/>
        </w:rPr>
        <w:t xml:space="preserve"> пунктами 6</w:t>
      </w:r>
      <w:r w:rsidR="00203A95" w:rsidRPr="00567EA5">
        <w:rPr>
          <w:sz w:val="28"/>
          <w:szCs w:val="28"/>
        </w:rPr>
        <w:t xml:space="preserve"> – </w:t>
      </w:r>
      <w:r w:rsidRPr="00567EA5">
        <w:rPr>
          <w:sz w:val="28"/>
          <w:szCs w:val="28"/>
        </w:rPr>
        <w:t>8</w:t>
      </w:r>
      <w:r w:rsidR="0035638C" w:rsidRPr="00567EA5">
        <w:rPr>
          <w:sz w:val="28"/>
          <w:szCs w:val="28"/>
        </w:rPr>
        <w:t>:</w:t>
      </w:r>
    </w:p>
    <w:p w:rsidR="0035638C" w:rsidRPr="00567EA5" w:rsidRDefault="0035638C" w:rsidP="0035638C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567EA5">
        <w:rPr>
          <w:sz w:val="28"/>
          <w:szCs w:val="28"/>
        </w:rPr>
        <w:t>«6)</w:t>
      </w:r>
      <w:r w:rsidRPr="00567EA5">
        <w:rPr>
          <w:sz w:val="28"/>
          <w:szCs w:val="28"/>
        </w:rPr>
        <w:tab/>
        <w:t>афишная тумба – рекламно-</w:t>
      </w:r>
      <w:r w:rsidRPr="00567EA5">
        <w:rPr>
          <w:color w:val="000000" w:themeColor="text1"/>
          <w:sz w:val="28"/>
          <w:szCs w:val="28"/>
        </w:rPr>
        <w:t xml:space="preserve">информационная конструкция </w:t>
      </w:r>
      <w:r w:rsidR="00B77AF4" w:rsidRPr="00567EA5">
        <w:rPr>
          <w:color w:val="000000" w:themeColor="text1"/>
          <w:sz w:val="28"/>
          <w:szCs w:val="28"/>
        </w:rPr>
        <w:t xml:space="preserve">с размерами в плане не более 1,5х1,5 м </w:t>
      </w:r>
      <w:r w:rsidRPr="00567EA5">
        <w:rPr>
          <w:color w:val="000000" w:themeColor="text1"/>
          <w:sz w:val="28"/>
          <w:szCs w:val="28"/>
        </w:rPr>
        <w:t>с одним или несколькими информационными полями (может быть в плане круглой, или треугольной формы – типа пиллара), располагаемая на тротуаре или на прилегающем к тротуар</w:t>
      </w:r>
      <w:r w:rsidR="00D33903" w:rsidRPr="00567EA5">
        <w:rPr>
          <w:color w:val="000000" w:themeColor="text1"/>
          <w:sz w:val="28"/>
          <w:szCs w:val="28"/>
        </w:rPr>
        <w:t>у</w:t>
      </w:r>
      <w:r w:rsidRPr="00567EA5">
        <w:rPr>
          <w:color w:val="000000" w:themeColor="text1"/>
          <w:sz w:val="28"/>
          <w:szCs w:val="28"/>
        </w:rPr>
        <w:t xml:space="preserve"> газоне. Высота – до 3 м, площадь информационного поля (экспони</w:t>
      </w:r>
      <w:r w:rsidR="0023170B" w:rsidRPr="00567EA5">
        <w:rPr>
          <w:color w:val="000000" w:themeColor="text1"/>
          <w:sz w:val="28"/>
          <w:szCs w:val="28"/>
        </w:rPr>
        <w:t>руемой поверхности) – расчетная;</w:t>
      </w:r>
    </w:p>
    <w:p w:rsidR="0035638C" w:rsidRPr="00567EA5" w:rsidRDefault="0035638C" w:rsidP="0035638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7) стела – рекламная конструкция</w:t>
      </w:r>
      <w:r w:rsidR="00450CBD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одним или двумя информационными полями</w:t>
      </w:r>
      <w:r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, размещаемая в границах земельного участка, на котором расположено отдельно стоящее нежилое здание (или комплекс зданий)</w:t>
      </w:r>
      <w:r w:rsidR="0035376F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землях муниципальной собственности</w:t>
      </w:r>
      <w:r w:rsidR="00390134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0CBD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Конструкция может быть с цельным информационным полем или разделенным на несколько табличек. </w:t>
      </w:r>
      <w:r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Размер информационного поля стелы определяется площадью поверхностей, предназначенных для размещения ре</w:t>
      </w:r>
      <w:r w:rsidR="0023170B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>кламы;</w:t>
      </w:r>
    </w:p>
    <w:p w:rsidR="00265739" w:rsidRPr="00567EA5" w:rsidRDefault="0035638C" w:rsidP="002657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="00265739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уникальная конструкция – рекламно-информационная или </w:t>
      </w:r>
      <w:r w:rsidR="00265739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рекламно-имиджевая </w:t>
      </w:r>
      <w:r w:rsidR="00265739" w:rsidRPr="00567EA5">
        <w:rPr>
          <w:rFonts w:ascii="Times New Roman" w:hAnsi="Times New Roman" w:cs="Times New Roman"/>
          <w:sz w:val="28"/>
          <w:szCs w:val="28"/>
        </w:rPr>
        <w:t>конструкция</w:t>
      </w:r>
      <w:r w:rsidR="00EB00CF" w:rsidRPr="00567EA5">
        <w:rPr>
          <w:rFonts w:ascii="Times New Roman" w:hAnsi="Times New Roman" w:cs="Times New Roman"/>
          <w:sz w:val="28"/>
          <w:szCs w:val="28"/>
        </w:rPr>
        <w:t>, которая</w:t>
      </w:r>
      <w:r w:rsidR="00265739" w:rsidRPr="00567EA5">
        <w:rPr>
          <w:rFonts w:ascii="Times New Roman" w:hAnsi="Times New Roman" w:cs="Times New Roman"/>
          <w:sz w:val="28"/>
          <w:szCs w:val="28"/>
        </w:rPr>
        <w:t xml:space="preserve"> </w:t>
      </w:r>
      <w:r w:rsidR="00796D1D" w:rsidRPr="00567EA5">
        <w:rPr>
          <w:rFonts w:ascii="Times New Roman" w:hAnsi="Times New Roman" w:cs="Times New Roman"/>
          <w:sz w:val="28"/>
          <w:szCs w:val="28"/>
        </w:rPr>
        <w:t>изготавлива</w:t>
      </w:r>
      <w:r w:rsidR="00EB00CF" w:rsidRPr="00567EA5">
        <w:rPr>
          <w:rFonts w:ascii="Times New Roman" w:hAnsi="Times New Roman" w:cs="Times New Roman"/>
          <w:sz w:val="28"/>
          <w:szCs w:val="28"/>
        </w:rPr>
        <w:t>ется</w:t>
      </w:r>
      <w:r w:rsidR="00796D1D" w:rsidRPr="00567EA5">
        <w:rPr>
          <w:rFonts w:ascii="Times New Roman" w:hAnsi="Times New Roman" w:cs="Times New Roman"/>
          <w:sz w:val="28"/>
          <w:szCs w:val="28"/>
        </w:rPr>
        <w:t xml:space="preserve"> по индивидуальному проекту, </w:t>
      </w:r>
      <w:r w:rsidR="00265739" w:rsidRPr="00567EA5">
        <w:rPr>
          <w:rFonts w:ascii="Times New Roman" w:hAnsi="Times New Roman" w:cs="Times New Roman"/>
          <w:sz w:val="28"/>
          <w:szCs w:val="28"/>
        </w:rPr>
        <w:t>размеща</w:t>
      </w:r>
      <w:r w:rsidR="00EB00CF" w:rsidRPr="00567EA5">
        <w:rPr>
          <w:rFonts w:ascii="Times New Roman" w:hAnsi="Times New Roman" w:cs="Times New Roman"/>
          <w:sz w:val="28"/>
          <w:szCs w:val="28"/>
        </w:rPr>
        <w:t>ет</w:t>
      </w:r>
      <w:r w:rsidR="00796D1D" w:rsidRPr="00567EA5">
        <w:rPr>
          <w:rFonts w:ascii="Times New Roman" w:hAnsi="Times New Roman" w:cs="Times New Roman"/>
          <w:sz w:val="28"/>
          <w:szCs w:val="28"/>
        </w:rPr>
        <w:t>ся</w:t>
      </w:r>
      <w:r w:rsidR="00265739" w:rsidRPr="00567EA5">
        <w:rPr>
          <w:rFonts w:ascii="Times New Roman" w:hAnsi="Times New Roman" w:cs="Times New Roman"/>
          <w:sz w:val="28"/>
          <w:szCs w:val="28"/>
        </w:rPr>
        <w:t xml:space="preserve"> </w:t>
      </w:r>
      <w:r w:rsidR="00265739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внутри транспортных развязок, на территориях общественного назначения или территориях, находящихся </w:t>
      </w:r>
      <w:r w:rsidR="00265739" w:rsidRPr="00567EA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частной собственности. Размер информационного поля определяется площадью поверхности, предназначенной для размещения рекламы (социальной </w:t>
      </w:r>
      <w:r w:rsidR="00265739" w:rsidRPr="00567EA5">
        <w:rPr>
          <w:rFonts w:ascii="Times New Roman" w:hAnsi="Times New Roman" w:cs="Times New Roman"/>
          <w:sz w:val="28"/>
          <w:szCs w:val="28"/>
        </w:rPr>
        <w:t>рекламы)</w:t>
      </w:r>
      <w:r w:rsidR="000874C6" w:rsidRPr="00567EA5">
        <w:rPr>
          <w:rFonts w:ascii="Times New Roman" w:hAnsi="Times New Roman" w:cs="Times New Roman"/>
          <w:sz w:val="28"/>
          <w:szCs w:val="28"/>
        </w:rPr>
        <w:t>;</w:t>
      </w:r>
      <w:r w:rsidR="002135B3" w:rsidRPr="00567EA5">
        <w:rPr>
          <w:rFonts w:ascii="Times New Roman" w:hAnsi="Times New Roman" w:cs="Times New Roman"/>
          <w:sz w:val="28"/>
          <w:szCs w:val="28"/>
        </w:rPr>
        <w:t>»;</w:t>
      </w:r>
    </w:p>
    <w:p w:rsidR="00904CAB" w:rsidRPr="00567EA5" w:rsidRDefault="00D33903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7</w:t>
      </w:r>
      <w:r w:rsidR="00904CAB" w:rsidRPr="00567EA5">
        <w:rPr>
          <w:sz w:val="28"/>
          <w:szCs w:val="28"/>
        </w:rPr>
        <w:t xml:space="preserve">) </w:t>
      </w:r>
      <w:r w:rsidR="0035638C" w:rsidRPr="00567EA5">
        <w:rPr>
          <w:sz w:val="28"/>
          <w:szCs w:val="28"/>
        </w:rPr>
        <w:t xml:space="preserve">в абзаце первом </w:t>
      </w:r>
      <w:r w:rsidR="00192FE4" w:rsidRPr="00567EA5">
        <w:rPr>
          <w:sz w:val="28"/>
          <w:szCs w:val="28"/>
        </w:rPr>
        <w:t>част</w:t>
      </w:r>
      <w:r w:rsidR="0035638C" w:rsidRPr="00567EA5">
        <w:rPr>
          <w:sz w:val="28"/>
          <w:szCs w:val="28"/>
        </w:rPr>
        <w:t>и</w:t>
      </w:r>
      <w:r w:rsidR="00192FE4" w:rsidRPr="00567EA5">
        <w:rPr>
          <w:sz w:val="28"/>
          <w:szCs w:val="28"/>
        </w:rPr>
        <w:t xml:space="preserve"> </w:t>
      </w:r>
      <w:r w:rsidR="0035638C" w:rsidRPr="00567EA5">
        <w:rPr>
          <w:sz w:val="28"/>
          <w:szCs w:val="28"/>
        </w:rPr>
        <w:t>3</w:t>
      </w:r>
      <w:r w:rsidR="00192FE4" w:rsidRPr="00567EA5">
        <w:rPr>
          <w:sz w:val="28"/>
          <w:szCs w:val="28"/>
        </w:rPr>
        <w:t xml:space="preserve"> статьи </w:t>
      </w:r>
      <w:r w:rsidR="0035638C" w:rsidRPr="00567EA5">
        <w:rPr>
          <w:sz w:val="28"/>
          <w:szCs w:val="28"/>
        </w:rPr>
        <w:t>3</w:t>
      </w:r>
      <w:r w:rsidR="00192FE4" w:rsidRPr="00567EA5">
        <w:rPr>
          <w:sz w:val="28"/>
          <w:szCs w:val="28"/>
        </w:rPr>
        <w:t xml:space="preserve"> приложения к решению </w:t>
      </w:r>
      <w:r w:rsidR="0035638C" w:rsidRPr="00567EA5">
        <w:rPr>
          <w:sz w:val="28"/>
          <w:szCs w:val="28"/>
        </w:rPr>
        <w:t>слов</w:t>
      </w:r>
      <w:r w:rsidR="002B50CA" w:rsidRPr="00567EA5">
        <w:rPr>
          <w:sz w:val="28"/>
          <w:szCs w:val="28"/>
        </w:rPr>
        <w:t xml:space="preserve">а </w:t>
      </w:r>
      <w:r w:rsidR="002B50CA" w:rsidRPr="00567EA5">
        <w:rPr>
          <w:sz w:val="28"/>
          <w:szCs w:val="28"/>
        </w:rPr>
        <w:br/>
        <w:t>«, элементах благоустройства» исключить;</w:t>
      </w:r>
    </w:p>
    <w:p w:rsidR="002C1DBC" w:rsidRPr="00567EA5" w:rsidRDefault="00D33903" w:rsidP="002C1DBC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8</w:t>
      </w:r>
      <w:r w:rsidR="0035638C" w:rsidRPr="00567EA5">
        <w:rPr>
          <w:sz w:val="28"/>
          <w:szCs w:val="28"/>
        </w:rPr>
        <w:t xml:space="preserve">) </w:t>
      </w:r>
      <w:r w:rsidR="00687F1E" w:rsidRPr="00567EA5">
        <w:rPr>
          <w:sz w:val="28"/>
          <w:szCs w:val="28"/>
        </w:rPr>
        <w:t xml:space="preserve">пункт 2 части 3 статьи 3 </w:t>
      </w:r>
      <w:r w:rsidR="005D5654" w:rsidRPr="00567EA5">
        <w:rPr>
          <w:sz w:val="28"/>
          <w:szCs w:val="28"/>
        </w:rPr>
        <w:t xml:space="preserve">приложения к решению </w:t>
      </w:r>
      <w:r w:rsidR="002C1DBC" w:rsidRPr="00567EA5">
        <w:rPr>
          <w:sz w:val="28"/>
          <w:szCs w:val="28"/>
        </w:rPr>
        <w:t>изложить в следующей редакции:</w:t>
      </w:r>
    </w:p>
    <w:p w:rsidR="0035638C" w:rsidRPr="00567EA5" w:rsidRDefault="002C1DBC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«2)</w:t>
      </w:r>
      <w:r w:rsidRPr="00567EA5">
        <w:t xml:space="preserve"> </w:t>
      </w:r>
      <w:r w:rsidRPr="00567EA5">
        <w:rPr>
          <w:sz w:val="28"/>
          <w:szCs w:val="28"/>
        </w:rPr>
        <w:t xml:space="preserve">билборд </w:t>
      </w:r>
      <w:r w:rsidR="00203A95" w:rsidRPr="00567EA5">
        <w:rPr>
          <w:sz w:val="28"/>
          <w:szCs w:val="28"/>
        </w:rPr>
        <w:t xml:space="preserve"> </w:t>
      </w:r>
      <w:r w:rsidR="00203A95" w:rsidRPr="00567EA5">
        <w:rPr>
          <w:color w:val="000000" w:themeColor="text1"/>
          <w:sz w:val="28"/>
          <w:szCs w:val="28"/>
        </w:rPr>
        <w:t>–</w:t>
      </w:r>
      <w:r w:rsidR="00203A95" w:rsidRPr="00567EA5">
        <w:rPr>
          <w:sz w:val="28"/>
          <w:szCs w:val="28"/>
        </w:rPr>
        <w:t xml:space="preserve"> </w:t>
      </w:r>
      <w:r w:rsidRPr="00567EA5">
        <w:rPr>
          <w:sz w:val="28"/>
          <w:szCs w:val="28"/>
        </w:rPr>
        <w:t>рекламная конструкция, состоящая из каркаса, опоры, информационного поля, присоединенная к объекту недвижимости (сооружению), а именно к конструктивным элементам надземн</w:t>
      </w:r>
      <w:r w:rsidR="007013AF" w:rsidRPr="00567EA5">
        <w:rPr>
          <w:sz w:val="28"/>
          <w:szCs w:val="28"/>
        </w:rPr>
        <w:t>ы</w:t>
      </w:r>
      <w:r w:rsidR="003D4B7B" w:rsidRPr="00567EA5">
        <w:rPr>
          <w:sz w:val="28"/>
          <w:szCs w:val="28"/>
        </w:rPr>
        <w:t>х</w:t>
      </w:r>
      <w:r w:rsidR="007013AF" w:rsidRPr="00567EA5">
        <w:rPr>
          <w:sz w:val="28"/>
          <w:szCs w:val="28"/>
        </w:rPr>
        <w:t xml:space="preserve"> инженерны</w:t>
      </w:r>
      <w:r w:rsidR="003D4B7B" w:rsidRPr="00567EA5">
        <w:rPr>
          <w:sz w:val="28"/>
          <w:szCs w:val="28"/>
        </w:rPr>
        <w:t>х</w:t>
      </w:r>
      <w:r w:rsidR="007013AF" w:rsidRPr="00567EA5">
        <w:rPr>
          <w:sz w:val="28"/>
          <w:szCs w:val="28"/>
        </w:rPr>
        <w:t xml:space="preserve"> сет</w:t>
      </w:r>
      <w:r w:rsidR="003D4B7B" w:rsidRPr="00567EA5">
        <w:rPr>
          <w:sz w:val="28"/>
          <w:szCs w:val="28"/>
        </w:rPr>
        <w:t>ей</w:t>
      </w:r>
      <w:r w:rsidRPr="00567EA5">
        <w:rPr>
          <w:sz w:val="28"/>
          <w:szCs w:val="28"/>
        </w:rPr>
        <w:t xml:space="preserve">.  Размер одной стороны информационного поля билборда составляет </w:t>
      </w:r>
      <w:r w:rsidR="00EB00CF" w:rsidRPr="00567EA5">
        <w:rPr>
          <w:sz w:val="28"/>
          <w:szCs w:val="28"/>
        </w:rPr>
        <w:br/>
      </w:r>
      <w:r w:rsidRPr="00567EA5">
        <w:rPr>
          <w:sz w:val="28"/>
          <w:szCs w:val="28"/>
        </w:rPr>
        <w:t xml:space="preserve">6 м х 3 м. Площадь информационного поля билборда определяется общей площадью его сторон. Количество сторон информационных полей билборда </w:t>
      </w:r>
      <w:r w:rsidR="00203A95" w:rsidRPr="00567EA5">
        <w:rPr>
          <w:sz w:val="28"/>
          <w:szCs w:val="28"/>
        </w:rPr>
        <w:t xml:space="preserve">                   </w:t>
      </w:r>
      <w:r w:rsidRPr="00567EA5">
        <w:rPr>
          <w:sz w:val="28"/>
          <w:szCs w:val="28"/>
        </w:rPr>
        <w:t>не может быть более двух;»;</w:t>
      </w:r>
    </w:p>
    <w:p w:rsidR="00400549" w:rsidRPr="00567EA5" w:rsidRDefault="00D33903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9</w:t>
      </w:r>
      <w:r w:rsidR="005D5654" w:rsidRPr="00567EA5">
        <w:rPr>
          <w:sz w:val="28"/>
          <w:szCs w:val="28"/>
        </w:rPr>
        <w:t>) пункт 3 части 3 статьи 3 приложения к решению</w:t>
      </w:r>
      <w:r w:rsidR="00400549" w:rsidRPr="00567EA5">
        <w:t xml:space="preserve"> </w:t>
      </w:r>
      <w:r w:rsidR="00400549" w:rsidRPr="00567EA5">
        <w:rPr>
          <w:sz w:val="28"/>
          <w:szCs w:val="28"/>
        </w:rPr>
        <w:t>изложить в следующей редакции:</w:t>
      </w:r>
    </w:p>
    <w:p w:rsidR="00203A95" w:rsidRPr="00567EA5" w:rsidRDefault="00400549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«3) медиафасад/электронный экран</w:t>
      </w:r>
      <w:r w:rsidR="00677336" w:rsidRPr="00567EA5">
        <w:rPr>
          <w:sz w:val="28"/>
          <w:szCs w:val="28"/>
        </w:rPr>
        <w:t xml:space="preserve"> (табло)</w:t>
      </w:r>
      <w:r w:rsidR="00232A5A" w:rsidRPr="00567EA5">
        <w:rPr>
          <w:sz w:val="28"/>
          <w:szCs w:val="28"/>
        </w:rPr>
        <w:t>.</w:t>
      </w:r>
      <w:r w:rsidRPr="00567EA5">
        <w:rPr>
          <w:sz w:val="28"/>
          <w:szCs w:val="28"/>
        </w:rPr>
        <w:t xml:space="preserve"> </w:t>
      </w:r>
    </w:p>
    <w:p w:rsidR="0060786B" w:rsidRPr="00567EA5" w:rsidRDefault="009D2DBF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Медиафасад - органично встроенный в архитектурный облик здания дисплей произвольного размера и формы, повторяющий пластику стены (с возможностью трансляции медиаданных — текстовых сообщений, графики, анимации и видео) на его поверхности, который устанавливается на наружной или внутренней (для прозрачных фасадов) части здания. </w:t>
      </w:r>
      <w:r w:rsidR="009A26D9" w:rsidRPr="00567EA5">
        <w:rPr>
          <w:sz w:val="28"/>
          <w:szCs w:val="28"/>
        </w:rPr>
        <w:t>Размер информационного поля медиафасада определяется площадью поверхности</w:t>
      </w:r>
      <w:r w:rsidR="009A26D9" w:rsidRPr="009A26D9">
        <w:rPr>
          <w:sz w:val="28"/>
          <w:szCs w:val="28"/>
        </w:rPr>
        <w:t xml:space="preserve">, </w:t>
      </w:r>
      <w:r w:rsidR="009A26D9" w:rsidRPr="009A26D9">
        <w:rPr>
          <w:sz w:val="28"/>
          <w:szCs w:val="28"/>
        </w:rPr>
        <w:lastRenderedPageBreak/>
        <w:t xml:space="preserve">предназначенной для </w:t>
      </w:r>
      <w:r w:rsidR="009A26D9" w:rsidRPr="00567EA5">
        <w:rPr>
          <w:sz w:val="28"/>
          <w:szCs w:val="28"/>
        </w:rPr>
        <w:t>размещения рекламы (социальной рекламы)</w:t>
      </w:r>
      <w:r w:rsidR="003673C9" w:rsidRPr="00567EA5">
        <w:rPr>
          <w:sz w:val="28"/>
          <w:szCs w:val="28"/>
        </w:rPr>
        <w:t>,</w:t>
      </w:r>
      <w:r w:rsidR="009A26D9" w:rsidRPr="00567EA5">
        <w:rPr>
          <w:sz w:val="28"/>
          <w:szCs w:val="28"/>
        </w:rPr>
        <w:t xml:space="preserve"> но не более 1500 кв.м</w:t>
      </w:r>
      <w:r w:rsidR="00203A95" w:rsidRPr="00567EA5">
        <w:rPr>
          <w:sz w:val="28"/>
          <w:szCs w:val="28"/>
        </w:rPr>
        <w:t>.</w:t>
      </w:r>
      <w:r w:rsidR="009A26D9" w:rsidRPr="00567EA5">
        <w:t xml:space="preserve"> </w:t>
      </w:r>
    </w:p>
    <w:p w:rsidR="009D2DBF" w:rsidRPr="00567EA5" w:rsidRDefault="00D373CB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sz w:val="28"/>
          <w:szCs w:val="28"/>
        </w:rPr>
        <w:t>Электронный экран</w:t>
      </w:r>
      <w:r w:rsidR="00677336" w:rsidRPr="00567EA5">
        <w:rPr>
          <w:sz w:val="28"/>
          <w:szCs w:val="28"/>
        </w:rPr>
        <w:t xml:space="preserve"> (табло)</w:t>
      </w:r>
      <w:r w:rsidRPr="00567EA5">
        <w:rPr>
          <w:sz w:val="28"/>
          <w:szCs w:val="28"/>
        </w:rPr>
        <w:t xml:space="preserve"> </w:t>
      </w:r>
      <w:r w:rsidR="00666CE4" w:rsidRPr="00567EA5">
        <w:rPr>
          <w:sz w:val="28"/>
          <w:szCs w:val="28"/>
        </w:rPr>
        <w:t>–</w:t>
      </w:r>
      <w:r w:rsidRPr="00567EA5">
        <w:rPr>
          <w:sz w:val="28"/>
          <w:szCs w:val="28"/>
        </w:rPr>
        <w:t xml:space="preserve"> </w:t>
      </w:r>
      <w:r w:rsidR="00EB00CF" w:rsidRPr="00567EA5">
        <w:rPr>
          <w:sz w:val="28"/>
          <w:szCs w:val="28"/>
        </w:rPr>
        <w:t>объект</w:t>
      </w:r>
      <w:r w:rsidR="00666CE4" w:rsidRPr="00567EA5">
        <w:rPr>
          <w:sz w:val="28"/>
          <w:szCs w:val="28"/>
        </w:rPr>
        <w:t xml:space="preserve"> наружной рекламы и информации, предназначенны</w:t>
      </w:r>
      <w:r w:rsidR="00EB00CF" w:rsidRPr="00567EA5">
        <w:rPr>
          <w:sz w:val="28"/>
          <w:szCs w:val="28"/>
        </w:rPr>
        <w:t>й</w:t>
      </w:r>
      <w:r w:rsidR="00666CE4" w:rsidRPr="00567EA5">
        <w:rPr>
          <w:sz w:val="28"/>
          <w:szCs w:val="28"/>
        </w:rPr>
        <w:t xml:space="preserve"> для воспроизведения изображения на плоскости экрана за счёт светоизлучения светодиодов, ламп, иных источников света или светоотражающих элементов. </w:t>
      </w:r>
      <w:r w:rsidR="00564D71" w:rsidRPr="00567EA5">
        <w:rPr>
          <w:sz w:val="28"/>
          <w:szCs w:val="28"/>
        </w:rPr>
        <w:t>Размещение электронного экрана</w:t>
      </w:r>
      <w:r w:rsidR="00AA4DA6" w:rsidRPr="00567EA5">
        <w:rPr>
          <w:sz w:val="28"/>
          <w:szCs w:val="28"/>
        </w:rPr>
        <w:t xml:space="preserve"> (табло)</w:t>
      </w:r>
      <w:r w:rsidR="00564D71" w:rsidRPr="00567EA5">
        <w:rPr>
          <w:sz w:val="28"/>
          <w:szCs w:val="28"/>
        </w:rPr>
        <w:t xml:space="preserve"> допустимо на глухих фасадах</w:t>
      </w:r>
      <w:r w:rsidR="00EB00CF" w:rsidRPr="00567EA5">
        <w:rPr>
          <w:sz w:val="28"/>
          <w:szCs w:val="28"/>
        </w:rPr>
        <w:t xml:space="preserve"> административных зданий</w:t>
      </w:r>
      <w:r w:rsidR="00564D71" w:rsidRPr="00567EA5">
        <w:rPr>
          <w:sz w:val="28"/>
          <w:szCs w:val="28"/>
        </w:rPr>
        <w:t>, встроенно-пристроенн</w:t>
      </w:r>
      <w:r w:rsidR="0059082D" w:rsidRPr="00567EA5">
        <w:rPr>
          <w:sz w:val="28"/>
          <w:szCs w:val="28"/>
        </w:rPr>
        <w:t>ы</w:t>
      </w:r>
      <w:r w:rsidR="00564D71" w:rsidRPr="00567EA5">
        <w:rPr>
          <w:sz w:val="28"/>
          <w:szCs w:val="28"/>
        </w:rPr>
        <w:t>х нежилых помещени</w:t>
      </w:r>
      <w:r w:rsidR="004C134B" w:rsidRPr="00567EA5">
        <w:rPr>
          <w:sz w:val="28"/>
          <w:szCs w:val="28"/>
        </w:rPr>
        <w:t>й</w:t>
      </w:r>
      <w:r w:rsidR="00564D71" w:rsidRPr="00567EA5">
        <w:rPr>
          <w:sz w:val="28"/>
          <w:szCs w:val="28"/>
        </w:rPr>
        <w:t>, торговых, развлекательных центрах</w:t>
      </w:r>
      <w:r w:rsidR="000D43B3" w:rsidRPr="00567EA5">
        <w:rPr>
          <w:sz w:val="28"/>
          <w:szCs w:val="28"/>
        </w:rPr>
        <w:t xml:space="preserve"> </w:t>
      </w:r>
      <w:r w:rsidR="00EB00CF" w:rsidRPr="00567EA5">
        <w:rPr>
          <w:sz w:val="28"/>
          <w:szCs w:val="28"/>
        </w:rPr>
        <w:t>без выпирания конструкции относительно плоскости фасада здания</w:t>
      </w:r>
      <w:r w:rsidR="007725FE" w:rsidRPr="00567EA5">
        <w:rPr>
          <w:sz w:val="28"/>
          <w:szCs w:val="28"/>
        </w:rPr>
        <w:t>. Расстояние от уровня земли до нижнего края электронного экрана (табло) должно быть не менее 6 м.</w:t>
      </w:r>
      <w:r w:rsidR="00EB00CF" w:rsidRPr="00567EA5">
        <w:rPr>
          <w:sz w:val="28"/>
          <w:szCs w:val="28"/>
        </w:rPr>
        <w:t xml:space="preserve"> </w:t>
      </w:r>
      <w:r w:rsidR="003673C9" w:rsidRPr="00567EA5">
        <w:rPr>
          <w:sz w:val="28"/>
          <w:szCs w:val="28"/>
        </w:rPr>
        <w:t xml:space="preserve">Размер информационного поля электронного экрана </w:t>
      </w:r>
      <w:r w:rsidR="007725FE" w:rsidRPr="00567EA5">
        <w:rPr>
          <w:sz w:val="28"/>
          <w:szCs w:val="28"/>
        </w:rPr>
        <w:t xml:space="preserve">(табло) </w:t>
      </w:r>
      <w:r w:rsidR="003673C9" w:rsidRPr="00567EA5">
        <w:rPr>
          <w:sz w:val="28"/>
          <w:szCs w:val="28"/>
        </w:rPr>
        <w:t xml:space="preserve">определяется площадью поверхности, предназначенной для размещения рекламы (социальной рекламы), </w:t>
      </w:r>
      <w:r w:rsidR="003673C9" w:rsidRPr="00567EA5">
        <w:rPr>
          <w:color w:val="000000" w:themeColor="text1"/>
          <w:sz w:val="28"/>
          <w:szCs w:val="28"/>
        </w:rPr>
        <w:t xml:space="preserve">но не более </w:t>
      </w:r>
      <w:r w:rsidRPr="00567EA5">
        <w:rPr>
          <w:color w:val="000000" w:themeColor="text1"/>
          <w:sz w:val="28"/>
          <w:szCs w:val="28"/>
        </w:rPr>
        <w:t>100 кв.м.</w:t>
      </w:r>
    </w:p>
    <w:p w:rsidR="0060786B" w:rsidRDefault="0060786B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Медиафасад/электронный экран</w:t>
      </w:r>
      <w:r w:rsidR="00677336" w:rsidRPr="00567EA5">
        <w:rPr>
          <w:sz w:val="28"/>
          <w:szCs w:val="28"/>
        </w:rPr>
        <w:t xml:space="preserve"> (табло)</w:t>
      </w:r>
      <w:r w:rsidRPr="00567EA5">
        <w:rPr>
          <w:sz w:val="28"/>
          <w:szCs w:val="28"/>
        </w:rPr>
        <w:t xml:space="preserve"> должен быть оборудован системой аварийного отключения от сети электропитания</w:t>
      </w:r>
      <w:r w:rsidRPr="00400549">
        <w:rPr>
          <w:sz w:val="28"/>
          <w:szCs w:val="28"/>
        </w:rPr>
        <w:t xml:space="preserve"> и соответствовать всем обязательным требованиям (в том числе</w:t>
      </w:r>
      <w:r>
        <w:rPr>
          <w:sz w:val="28"/>
          <w:szCs w:val="28"/>
        </w:rPr>
        <w:t xml:space="preserve"> с учётом места его размещения). </w:t>
      </w:r>
      <w:r w:rsidR="009D2DBF" w:rsidRPr="009D2DBF">
        <w:rPr>
          <w:sz w:val="28"/>
          <w:szCs w:val="28"/>
        </w:rPr>
        <w:t xml:space="preserve"> </w:t>
      </w:r>
    </w:p>
    <w:p w:rsidR="009D2DBF" w:rsidRPr="00567EA5" w:rsidRDefault="00400549" w:rsidP="0082694B">
      <w:pPr>
        <w:ind w:firstLine="708"/>
        <w:jc w:val="both"/>
        <w:rPr>
          <w:sz w:val="28"/>
          <w:szCs w:val="28"/>
        </w:rPr>
      </w:pPr>
      <w:r w:rsidRPr="00400549">
        <w:rPr>
          <w:sz w:val="28"/>
          <w:szCs w:val="28"/>
        </w:rPr>
        <w:t xml:space="preserve">На </w:t>
      </w:r>
      <w:r w:rsidRPr="00567EA5">
        <w:rPr>
          <w:sz w:val="28"/>
          <w:szCs w:val="28"/>
        </w:rPr>
        <w:t>одной плоскости стены здания (строения, сооружения) может размещаться только о</w:t>
      </w:r>
      <w:r w:rsidR="002C1DBC" w:rsidRPr="00567EA5">
        <w:rPr>
          <w:sz w:val="28"/>
          <w:szCs w:val="28"/>
        </w:rPr>
        <w:t>дна конструкция указанного типа;»;</w:t>
      </w:r>
      <w:r w:rsidRPr="00567EA5">
        <w:rPr>
          <w:sz w:val="28"/>
          <w:szCs w:val="28"/>
        </w:rPr>
        <w:t xml:space="preserve"> </w:t>
      </w:r>
    </w:p>
    <w:p w:rsidR="00607E4A" w:rsidRPr="00567EA5" w:rsidRDefault="003F69EA" w:rsidP="0082694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10</w:t>
      </w:r>
      <w:r w:rsidR="005D5654" w:rsidRPr="00567EA5">
        <w:rPr>
          <w:sz w:val="28"/>
          <w:szCs w:val="28"/>
        </w:rPr>
        <w:t>)</w:t>
      </w:r>
      <w:r w:rsidR="00C1538E" w:rsidRPr="00567EA5">
        <w:rPr>
          <w:sz w:val="28"/>
          <w:szCs w:val="28"/>
        </w:rPr>
        <w:t xml:space="preserve"> часть 5 статьи 3 приложения к решению </w:t>
      </w:r>
      <w:r w:rsidR="00607E4A" w:rsidRPr="00567EA5">
        <w:rPr>
          <w:sz w:val="28"/>
          <w:szCs w:val="28"/>
        </w:rPr>
        <w:t>изложить в следующей редакции:</w:t>
      </w:r>
    </w:p>
    <w:p w:rsidR="005D5654" w:rsidRPr="00567EA5" w:rsidRDefault="00E506B3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sz w:val="28"/>
          <w:szCs w:val="28"/>
        </w:rPr>
        <w:t xml:space="preserve">«5. На территории города Сургута разрешается установка и эксплуатация типов рекламных </w:t>
      </w:r>
      <w:r w:rsidRPr="00E549CB">
        <w:rPr>
          <w:sz w:val="28"/>
          <w:szCs w:val="28"/>
        </w:rPr>
        <w:t xml:space="preserve">конструкций, исключительно указанных в частях 2 - 4 настоящей статьи и приложении 3 к настоящим Правилам. Размещение иных типов рекламных конструкций не допускается. Изображения рекламных конструкций типов допустимых к установке на территории города Сургута, указанные в частях 2, 3 настоящей статьи и отображенные в типовых рекламных конструкциях приложения 2 к настоящим Правилам являются </w:t>
      </w:r>
      <w:r w:rsidRPr="00567EA5">
        <w:rPr>
          <w:color w:val="000000" w:themeColor="text1"/>
          <w:sz w:val="28"/>
          <w:szCs w:val="28"/>
        </w:rPr>
        <w:t>условными.»</w:t>
      </w:r>
      <w:r w:rsidR="00C1538E" w:rsidRPr="00567EA5">
        <w:rPr>
          <w:color w:val="000000" w:themeColor="text1"/>
          <w:sz w:val="28"/>
          <w:szCs w:val="28"/>
        </w:rPr>
        <w:t>;</w:t>
      </w:r>
    </w:p>
    <w:p w:rsidR="002237E8" w:rsidRPr="00567EA5" w:rsidRDefault="002237E8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 xml:space="preserve">11) </w:t>
      </w:r>
      <w:r w:rsidR="00DF6C60" w:rsidRPr="00567EA5">
        <w:rPr>
          <w:color w:val="000000" w:themeColor="text1"/>
          <w:sz w:val="28"/>
          <w:szCs w:val="28"/>
        </w:rPr>
        <w:t xml:space="preserve">абзац </w:t>
      </w:r>
      <w:r w:rsidRPr="00567EA5">
        <w:rPr>
          <w:color w:val="000000" w:themeColor="text1"/>
          <w:sz w:val="28"/>
          <w:szCs w:val="28"/>
        </w:rPr>
        <w:t xml:space="preserve">первый </w:t>
      </w:r>
      <w:r w:rsidR="009923BE" w:rsidRPr="00567EA5">
        <w:rPr>
          <w:color w:val="000000" w:themeColor="text1"/>
          <w:sz w:val="28"/>
          <w:szCs w:val="28"/>
        </w:rPr>
        <w:t xml:space="preserve">части 6 статьи 3 приложения к решению </w:t>
      </w:r>
      <w:r w:rsidRPr="00567EA5">
        <w:rPr>
          <w:color w:val="000000" w:themeColor="text1"/>
          <w:sz w:val="28"/>
          <w:szCs w:val="28"/>
        </w:rPr>
        <w:t>изложить в следующей редакции:</w:t>
      </w:r>
    </w:p>
    <w:p w:rsidR="002237E8" w:rsidRPr="00567EA5" w:rsidRDefault="002237E8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 xml:space="preserve">«Распространение рекламы (социальной рекламы) на </w:t>
      </w:r>
      <w:r w:rsidR="00E87865" w:rsidRPr="00567EA5">
        <w:rPr>
          <w:color w:val="000000" w:themeColor="text1"/>
          <w:sz w:val="28"/>
          <w:szCs w:val="28"/>
        </w:rPr>
        <w:t>рекламных конструкциях</w:t>
      </w:r>
      <w:r w:rsidRPr="00567EA5">
        <w:rPr>
          <w:color w:val="000000" w:themeColor="text1"/>
          <w:sz w:val="28"/>
          <w:szCs w:val="28"/>
        </w:rPr>
        <w:t xml:space="preserve"> может осуществляться следующими технологическими способами доведения информации до потребителей (далее - технологии демонстрации рекламы):</w:t>
      </w:r>
      <w:r w:rsidR="00E87865" w:rsidRPr="00567EA5">
        <w:rPr>
          <w:color w:val="000000" w:themeColor="text1"/>
          <w:sz w:val="28"/>
          <w:szCs w:val="28"/>
        </w:rPr>
        <w:t>»</w:t>
      </w:r>
      <w:r w:rsidR="001E59C0" w:rsidRPr="00567EA5">
        <w:rPr>
          <w:color w:val="000000" w:themeColor="text1"/>
          <w:sz w:val="28"/>
          <w:szCs w:val="28"/>
        </w:rPr>
        <w:t>;</w:t>
      </w:r>
    </w:p>
    <w:p w:rsidR="009923BE" w:rsidRPr="00567EA5" w:rsidRDefault="00242395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>1</w:t>
      </w:r>
      <w:r w:rsidR="001E59C0" w:rsidRPr="00567EA5">
        <w:rPr>
          <w:color w:val="000000" w:themeColor="text1"/>
          <w:sz w:val="28"/>
          <w:szCs w:val="28"/>
        </w:rPr>
        <w:t>2</w:t>
      </w:r>
      <w:r w:rsidR="00C1538E" w:rsidRPr="00567EA5">
        <w:rPr>
          <w:color w:val="000000" w:themeColor="text1"/>
          <w:sz w:val="28"/>
          <w:szCs w:val="28"/>
        </w:rPr>
        <w:t>) част</w:t>
      </w:r>
      <w:r w:rsidR="009923BE" w:rsidRPr="00567EA5">
        <w:rPr>
          <w:color w:val="000000" w:themeColor="text1"/>
          <w:sz w:val="28"/>
          <w:szCs w:val="28"/>
        </w:rPr>
        <w:t>ь</w:t>
      </w:r>
      <w:r w:rsidR="00C1538E" w:rsidRPr="00567EA5">
        <w:rPr>
          <w:color w:val="000000" w:themeColor="text1"/>
          <w:sz w:val="28"/>
          <w:szCs w:val="28"/>
        </w:rPr>
        <w:t xml:space="preserve"> 7 статьи 3 </w:t>
      </w:r>
      <w:r w:rsidR="004E1192" w:rsidRPr="00567EA5">
        <w:rPr>
          <w:color w:val="000000" w:themeColor="text1"/>
          <w:sz w:val="28"/>
          <w:szCs w:val="28"/>
        </w:rPr>
        <w:t xml:space="preserve">приложения к решению </w:t>
      </w:r>
      <w:r w:rsidR="009923BE" w:rsidRPr="00567EA5">
        <w:rPr>
          <w:color w:val="000000" w:themeColor="text1"/>
          <w:sz w:val="28"/>
          <w:szCs w:val="28"/>
        </w:rPr>
        <w:t>изложить в следующей редакции:</w:t>
      </w:r>
    </w:p>
    <w:p w:rsidR="009923BE" w:rsidRPr="00567EA5" w:rsidRDefault="009923BE" w:rsidP="009923BE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>«7. Не относятся к объектам наружной рекламы вывески</w:t>
      </w:r>
      <w:r w:rsidRPr="009923BE">
        <w:rPr>
          <w:color w:val="000000" w:themeColor="text1"/>
          <w:sz w:val="28"/>
          <w:szCs w:val="28"/>
        </w:rPr>
        <w:t xml:space="preserve"> и указатели, не содержащие </w:t>
      </w:r>
      <w:r w:rsidRPr="00567EA5">
        <w:rPr>
          <w:color w:val="000000" w:themeColor="text1"/>
          <w:sz w:val="28"/>
          <w:szCs w:val="28"/>
        </w:rPr>
        <w:t>сведений рекламного характера, содержащие информацию, раскрытие или распространение либо доведение до потребителя которой является обязательным в соответствии с федеральным законом, а также конструкции в виде ценовых табло (стел) автозаправочных станций, расположенных в границах земельного участка, на котором располагаются здания, строения, сооружения автозаправочной станции, при условии, если указанные объекты не содержат сведений рекламного характера.</w:t>
      </w:r>
      <w:r w:rsidRPr="00567EA5">
        <w:t xml:space="preserve"> </w:t>
      </w:r>
    </w:p>
    <w:p w:rsidR="00C1538E" w:rsidRPr="00567EA5" w:rsidRDefault="009923BE" w:rsidP="009923BE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 xml:space="preserve">Для установки или замены вывесок и информационных элементов, содержащих информацию, раскрытие или распространение либо доведение до потребителя которой является обязательным в соответствии с федеральным законом, а также конструкций в виде ценовых табло (стел) автозаправочных </w:t>
      </w:r>
      <w:r w:rsidRPr="00567EA5">
        <w:rPr>
          <w:color w:val="000000" w:themeColor="text1"/>
          <w:sz w:val="28"/>
          <w:szCs w:val="28"/>
        </w:rPr>
        <w:lastRenderedPageBreak/>
        <w:t xml:space="preserve">станций, расположенных в границах земельного участка, </w:t>
      </w:r>
      <w:r w:rsidR="00B229DC" w:rsidRPr="00567EA5">
        <w:rPr>
          <w:color w:val="000000" w:themeColor="text1"/>
          <w:sz w:val="28"/>
          <w:szCs w:val="28"/>
        </w:rPr>
        <w:t>на котором располагаются здания, строения, сооружения автозаправочной станции,</w:t>
      </w:r>
      <w:r w:rsidRPr="00567EA5">
        <w:rPr>
          <w:color w:val="000000" w:themeColor="text1"/>
          <w:sz w:val="28"/>
          <w:szCs w:val="28"/>
        </w:rPr>
        <w:t xml:space="preserve">  при условии, если указанные объекты не содержат сведений рекламного характера, изготовленных и размещённых в соответствии с согласованным комплексным решением и приложением 3 Правил благоустройства территории города Сургута, согласование или выдача разрешения не требуется.</w:t>
      </w:r>
      <w:r w:rsidR="00C1538E" w:rsidRPr="00567EA5">
        <w:rPr>
          <w:color w:val="000000" w:themeColor="text1"/>
          <w:sz w:val="28"/>
          <w:szCs w:val="28"/>
        </w:rPr>
        <w:t>»;</w:t>
      </w:r>
    </w:p>
    <w:p w:rsidR="00D007F3" w:rsidRPr="00567EA5" w:rsidRDefault="004F011A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>13</w:t>
      </w:r>
      <w:r w:rsidR="00A43097" w:rsidRPr="00567EA5">
        <w:rPr>
          <w:color w:val="000000" w:themeColor="text1"/>
          <w:sz w:val="28"/>
          <w:szCs w:val="28"/>
        </w:rPr>
        <w:t>)</w:t>
      </w:r>
      <w:r w:rsidR="004E1192" w:rsidRPr="00567EA5">
        <w:rPr>
          <w:color w:val="000000" w:themeColor="text1"/>
          <w:sz w:val="28"/>
          <w:szCs w:val="28"/>
        </w:rPr>
        <w:t xml:space="preserve"> часть 1 статьи 4 приложения к решению дополнить пунктом</w:t>
      </w:r>
      <w:r w:rsidR="00430DAC" w:rsidRPr="00567EA5">
        <w:rPr>
          <w:color w:val="000000" w:themeColor="text1"/>
          <w:sz w:val="28"/>
          <w:szCs w:val="28"/>
        </w:rPr>
        <w:t xml:space="preserve"> 6</w:t>
      </w:r>
      <w:r w:rsidR="00D007F3" w:rsidRPr="00567EA5">
        <w:rPr>
          <w:color w:val="000000" w:themeColor="text1"/>
          <w:sz w:val="28"/>
          <w:szCs w:val="28"/>
        </w:rPr>
        <w:t>:</w:t>
      </w:r>
    </w:p>
    <w:p w:rsidR="00540F8C" w:rsidRPr="00567EA5" w:rsidRDefault="004E1192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>«</w:t>
      </w:r>
      <w:r w:rsidR="00E55DE8" w:rsidRPr="00567EA5">
        <w:rPr>
          <w:color w:val="000000" w:themeColor="text1"/>
          <w:sz w:val="28"/>
          <w:szCs w:val="28"/>
        </w:rPr>
        <w:t>6</w:t>
      </w:r>
      <w:r w:rsidRPr="00567EA5">
        <w:rPr>
          <w:color w:val="000000" w:themeColor="text1"/>
          <w:sz w:val="28"/>
          <w:szCs w:val="28"/>
        </w:rPr>
        <w:t xml:space="preserve">) размещать отдельно стоящие рекламные конструкции на земельных участках по отношению друг к другу с нарушением </w:t>
      </w:r>
      <w:r w:rsidR="0069571D" w:rsidRPr="00567EA5">
        <w:rPr>
          <w:color w:val="000000" w:themeColor="text1"/>
          <w:sz w:val="28"/>
          <w:szCs w:val="28"/>
        </w:rPr>
        <w:t xml:space="preserve">требований, предусмотренных минимальными расстояниями между рекламными конструкциями ризных типов и видов, </w:t>
      </w:r>
      <w:r w:rsidRPr="00567EA5">
        <w:rPr>
          <w:color w:val="000000" w:themeColor="text1"/>
          <w:sz w:val="28"/>
          <w:szCs w:val="28"/>
        </w:rPr>
        <w:t xml:space="preserve">указанных в приложении 3 к настоящим Правилам, за исключением рекламных </w:t>
      </w:r>
      <w:r w:rsidR="00DF6C60" w:rsidRPr="00567EA5">
        <w:rPr>
          <w:color w:val="000000" w:themeColor="text1"/>
          <w:sz w:val="28"/>
          <w:szCs w:val="28"/>
        </w:rPr>
        <w:t xml:space="preserve">конструкций </w:t>
      </w:r>
      <w:r w:rsidRPr="00567EA5">
        <w:rPr>
          <w:color w:val="000000" w:themeColor="text1"/>
          <w:sz w:val="28"/>
          <w:szCs w:val="28"/>
        </w:rPr>
        <w:t>(рекламно-информационных</w:t>
      </w:r>
      <w:r w:rsidR="00A87ED7" w:rsidRPr="00567EA5">
        <w:rPr>
          <w:color w:val="000000" w:themeColor="text1"/>
          <w:sz w:val="28"/>
          <w:szCs w:val="28"/>
        </w:rPr>
        <w:t xml:space="preserve"> стендов</w:t>
      </w:r>
      <w:r w:rsidRPr="00567EA5">
        <w:rPr>
          <w:color w:val="000000" w:themeColor="text1"/>
          <w:sz w:val="28"/>
          <w:szCs w:val="28"/>
        </w:rPr>
        <w:t xml:space="preserve">), </w:t>
      </w:r>
      <w:r w:rsidR="008809AD" w:rsidRPr="00567EA5">
        <w:rPr>
          <w:color w:val="000000" w:themeColor="text1"/>
          <w:sz w:val="28"/>
          <w:szCs w:val="28"/>
        </w:rPr>
        <w:t xml:space="preserve">размещение которых осуществляется на территории частной собственности торговых сетевых компаний, </w:t>
      </w:r>
      <w:r w:rsidR="00540F8C" w:rsidRPr="00567EA5">
        <w:rPr>
          <w:color w:val="000000" w:themeColor="text1"/>
          <w:sz w:val="28"/>
          <w:szCs w:val="28"/>
        </w:rPr>
        <w:t>у которых</w:t>
      </w:r>
      <w:r w:rsidR="004F011A" w:rsidRPr="00567EA5">
        <w:rPr>
          <w:color w:val="000000" w:themeColor="text1"/>
          <w:sz w:val="28"/>
          <w:szCs w:val="28"/>
        </w:rPr>
        <w:t xml:space="preserve"> </w:t>
      </w:r>
      <w:r w:rsidR="00540F8C" w:rsidRPr="00567EA5">
        <w:rPr>
          <w:color w:val="000000" w:themeColor="text1"/>
          <w:sz w:val="28"/>
          <w:szCs w:val="28"/>
        </w:rPr>
        <w:t xml:space="preserve"> разработан </w:t>
      </w:r>
      <w:r w:rsidR="00DF6C60" w:rsidRPr="00567EA5">
        <w:rPr>
          <w:color w:val="000000" w:themeColor="text1"/>
          <w:sz w:val="28"/>
          <w:szCs w:val="28"/>
        </w:rPr>
        <w:t xml:space="preserve">                        </w:t>
      </w:r>
      <w:r w:rsidR="00540F8C" w:rsidRPr="00567EA5">
        <w:rPr>
          <w:color w:val="000000" w:themeColor="text1"/>
          <w:sz w:val="28"/>
          <w:szCs w:val="28"/>
        </w:rPr>
        <w:t xml:space="preserve">и утвержден </w:t>
      </w:r>
      <w:r w:rsidR="004F011A" w:rsidRPr="00567EA5">
        <w:rPr>
          <w:color w:val="000000" w:themeColor="text1"/>
          <w:sz w:val="28"/>
          <w:szCs w:val="28"/>
        </w:rPr>
        <w:t>корпоративный индивидуальный проект графического исполнения рекламных конструкций с применением фирменного стиля организации;»;</w:t>
      </w:r>
    </w:p>
    <w:p w:rsidR="00D50BAB" w:rsidRPr="00567EA5" w:rsidRDefault="00D50BAB" w:rsidP="0082694B">
      <w:pPr>
        <w:ind w:firstLine="708"/>
        <w:jc w:val="both"/>
        <w:rPr>
          <w:color w:val="000000" w:themeColor="text1"/>
          <w:sz w:val="28"/>
          <w:szCs w:val="28"/>
        </w:rPr>
      </w:pPr>
      <w:r w:rsidRPr="00567EA5">
        <w:rPr>
          <w:color w:val="000000" w:themeColor="text1"/>
          <w:sz w:val="28"/>
          <w:szCs w:val="28"/>
        </w:rPr>
        <w:t>14)</w:t>
      </w:r>
      <w:r w:rsidRPr="00567EA5">
        <w:t xml:space="preserve"> </w:t>
      </w:r>
      <w:r w:rsidRPr="00567EA5">
        <w:rPr>
          <w:color w:val="000000" w:themeColor="text1"/>
          <w:sz w:val="28"/>
          <w:szCs w:val="28"/>
        </w:rPr>
        <w:t>статью 4 приложения к решению дополнить частью 4:</w:t>
      </w:r>
    </w:p>
    <w:p w:rsidR="00DF6C60" w:rsidRPr="00567EA5" w:rsidRDefault="00DF6C60" w:rsidP="00D50BAB">
      <w:pPr>
        <w:ind w:firstLine="708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«4. Дополнительные требования к размещению рекламных конструкций изложены в приложениях </w:t>
      </w:r>
      <w:r w:rsidR="00EA1E5F" w:rsidRPr="00567EA5">
        <w:rPr>
          <w:sz w:val="28"/>
          <w:szCs w:val="28"/>
        </w:rPr>
        <w:t>2</w:t>
      </w:r>
      <w:r w:rsidRPr="00567EA5">
        <w:rPr>
          <w:sz w:val="28"/>
          <w:szCs w:val="28"/>
        </w:rPr>
        <w:t xml:space="preserve">, </w:t>
      </w:r>
      <w:r w:rsidR="00EA1E5F" w:rsidRPr="00567EA5">
        <w:rPr>
          <w:sz w:val="28"/>
          <w:szCs w:val="28"/>
        </w:rPr>
        <w:t>3 к настоящим П</w:t>
      </w:r>
      <w:r w:rsidRPr="00567EA5">
        <w:rPr>
          <w:sz w:val="28"/>
          <w:szCs w:val="28"/>
        </w:rPr>
        <w:t>равилам.»;</w:t>
      </w:r>
    </w:p>
    <w:p w:rsidR="004E1192" w:rsidRPr="00567EA5" w:rsidRDefault="004E1192" w:rsidP="004E119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1</w:t>
      </w:r>
      <w:r w:rsidR="00D50BAB" w:rsidRPr="00567EA5">
        <w:rPr>
          <w:sz w:val="28"/>
          <w:szCs w:val="28"/>
        </w:rPr>
        <w:t>5</w:t>
      </w:r>
      <w:r w:rsidRPr="00567EA5">
        <w:rPr>
          <w:sz w:val="28"/>
          <w:szCs w:val="28"/>
        </w:rPr>
        <w:t xml:space="preserve">) </w:t>
      </w:r>
      <w:r w:rsidR="00D007F3" w:rsidRPr="00567EA5">
        <w:rPr>
          <w:sz w:val="28"/>
          <w:szCs w:val="28"/>
        </w:rPr>
        <w:t>часть 1 статьи 8 приложения к решению изложить в следующей редакции:</w:t>
      </w:r>
    </w:p>
    <w:p w:rsidR="00D007F3" w:rsidRPr="00567EA5" w:rsidRDefault="00D007F3" w:rsidP="00D007F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«1.</w:t>
      </w:r>
      <w:r w:rsidRPr="00567EA5">
        <w:rPr>
          <w:sz w:val="28"/>
          <w:szCs w:val="28"/>
        </w:rPr>
        <w:tab/>
        <w:t xml:space="preserve">Распространение рекламы и информации социального характера </w:t>
      </w:r>
      <w:r w:rsidRPr="00567EA5">
        <w:rPr>
          <w:sz w:val="28"/>
          <w:szCs w:val="28"/>
        </w:rPr>
        <w:br/>
        <w:t>на территории города осуществляется с использованием рекламных конструкций, установленных на территории города, на договорной основе.»;</w:t>
      </w:r>
    </w:p>
    <w:p w:rsidR="00D007F3" w:rsidRDefault="00D007F3" w:rsidP="00D007F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1</w:t>
      </w:r>
      <w:r w:rsidR="00D50BAB" w:rsidRPr="00567EA5">
        <w:rPr>
          <w:sz w:val="28"/>
          <w:szCs w:val="28"/>
        </w:rPr>
        <w:t>6</w:t>
      </w:r>
      <w:r w:rsidRPr="00567EA5">
        <w:rPr>
          <w:sz w:val="28"/>
          <w:szCs w:val="28"/>
        </w:rPr>
        <w:t xml:space="preserve">) </w:t>
      </w:r>
      <w:r w:rsidR="002F70B0" w:rsidRPr="00567EA5">
        <w:rPr>
          <w:sz w:val="28"/>
          <w:szCs w:val="28"/>
        </w:rPr>
        <w:t xml:space="preserve">таблицу 2 приложения 1 </w:t>
      </w:r>
      <w:r w:rsidR="0090394F" w:rsidRPr="00567EA5">
        <w:rPr>
          <w:sz w:val="28"/>
          <w:szCs w:val="28"/>
        </w:rPr>
        <w:t xml:space="preserve">к Правилам </w:t>
      </w:r>
      <w:r w:rsidR="00DF6C60" w:rsidRPr="00567EA5">
        <w:rPr>
          <w:sz w:val="28"/>
          <w:szCs w:val="28"/>
        </w:rPr>
        <w:t xml:space="preserve">распространения наружной рекламы на территории города Сургута </w:t>
      </w:r>
      <w:r w:rsidR="009C0FE1" w:rsidRPr="00567EA5">
        <w:rPr>
          <w:sz w:val="28"/>
          <w:szCs w:val="28"/>
        </w:rPr>
        <w:t>изложить в следующей</w:t>
      </w:r>
      <w:r w:rsidR="009C0FE1">
        <w:rPr>
          <w:sz w:val="28"/>
          <w:szCs w:val="28"/>
        </w:rPr>
        <w:t xml:space="preserve"> редакции</w:t>
      </w:r>
      <w:r w:rsidR="002F70B0">
        <w:rPr>
          <w:sz w:val="28"/>
          <w:szCs w:val="28"/>
        </w:rPr>
        <w:t>:</w:t>
      </w:r>
    </w:p>
    <w:p w:rsidR="003B635D" w:rsidRDefault="003B635D" w:rsidP="00D007F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955"/>
        <w:gridCol w:w="1715"/>
      </w:tblGrid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№</w:t>
            </w:r>
          </w:p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п/п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Вид рекламной конструкции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Значение Крк</w:t>
            </w: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 xml:space="preserve">Отдельно стоящие конструкции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516B4B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Сити-формат (размер инфор</w:t>
            </w:r>
            <w:r w:rsidR="00516B4B">
              <w:rPr>
                <w:sz w:val="28"/>
                <w:szCs w:val="28"/>
              </w:rPr>
              <w:t xml:space="preserve">мационного поля </w:t>
            </w:r>
            <w:r w:rsidR="00516B4B">
              <w:rPr>
                <w:sz w:val="28"/>
                <w:szCs w:val="28"/>
              </w:rPr>
              <w:br/>
              <w:t>1,2 м х 1,8 м)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jc w:val="center"/>
              <w:rPr>
                <w:sz w:val="28"/>
                <w:szCs w:val="28"/>
              </w:rPr>
            </w:pPr>
          </w:p>
          <w:p w:rsidR="009C0FE1" w:rsidRPr="009C0FE1" w:rsidRDefault="009C0FE1" w:rsidP="009C0FE1">
            <w:pPr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2</w:t>
            </w: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 xml:space="preserve">Сити-борд (размер информационного поля </w:t>
            </w:r>
            <w:r w:rsidRPr="009C0FE1">
              <w:rPr>
                <w:sz w:val="28"/>
                <w:szCs w:val="28"/>
              </w:rPr>
              <w:br/>
              <w:t>2,7 м х 3,7 м);</w:t>
            </w:r>
          </w:p>
          <w:p w:rsidR="009C0FE1" w:rsidRPr="009C0FE1" w:rsidRDefault="009C0FE1" w:rsidP="00516B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 xml:space="preserve">билборд (размер информационного поля </w:t>
            </w:r>
            <w:r w:rsidR="00516B4B">
              <w:rPr>
                <w:sz w:val="28"/>
                <w:szCs w:val="28"/>
              </w:rPr>
              <w:t>6</w:t>
            </w:r>
            <w:r w:rsidRPr="009C0FE1">
              <w:rPr>
                <w:sz w:val="28"/>
                <w:szCs w:val="28"/>
              </w:rPr>
              <w:t xml:space="preserve"> м х </w:t>
            </w:r>
            <w:r w:rsidR="00516B4B">
              <w:rPr>
                <w:sz w:val="28"/>
                <w:szCs w:val="28"/>
              </w:rPr>
              <w:t>3</w:t>
            </w:r>
            <w:r w:rsidRPr="009C0FE1">
              <w:rPr>
                <w:sz w:val="28"/>
                <w:szCs w:val="28"/>
              </w:rPr>
              <w:t xml:space="preserve"> м)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jc w:val="center"/>
              <w:rPr>
                <w:sz w:val="28"/>
                <w:szCs w:val="28"/>
              </w:rPr>
            </w:pPr>
          </w:p>
          <w:p w:rsidR="009C0FE1" w:rsidRPr="009C0FE1" w:rsidRDefault="009C0FE1" w:rsidP="009C0FE1">
            <w:pPr>
              <w:jc w:val="center"/>
              <w:rPr>
                <w:sz w:val="20"/>
                <w:szCs w:val="20"/>
              </w:rPr>
            </w:pPr>
            <w:r w:rsidRPr="009C0FE1">
              <w:rPr>
                <w:sz w:val="28"/>
                <w:szCs w:val="28"/>
              </w:rPr>
              <w:t>1,25</w:t>
            </w: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Суперсайт (размер информационного поля 5 м х 15 м);</w:t>
            </w:r>
          </w:p>
          <w:p w:rsidR="009C0FE1" w:rsidRPr="009C0FE1" w:rsidRDefault="009C0FE1" w:rsidP="0030246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суперборд (размер информационного поля 4 м х 12 м)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</w:t>
            </w: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1.4.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Рекламно-информационный стенд</w:t>
            </w:r>
          </w:p>
          <w:p w:rsidR="009C0FE1" w:rsidRPr="009C0FE1" w:rsidRDefault="009C0FE1" w:rsidP="0030246F">
            <w:pPr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Афишная тумба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</w:t>
            </w:r>
          </w:p>
        </w:tc>
      </w:tr>
      <w:tr w:rsidR="009C0FE1" w:rsidRPr="009C0FE1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1.5.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Стела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9C0FE1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0FE1">
              <w:rPr>
                <w:sz w:val="28"/>
                <w:szCs w:val="28"/>
              </w:rPr>
              <w:t>1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1.6.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Уникальная конструкция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Рекламные конструкции, размещаемые на зданиях, сооружениях города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30246F">
            <w:pPr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Рекламная конструкция в составе остановочного пункта движения общественного транспорта (размер информационного поля 1,2 м х 1,8 м)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jc w:val="center"/>
              <w:rPr>
                <w:sz w:val="28"/>
                <w:szCs w:val="28"/>
              </w:rPr>
            </w:pPr>
          </w:p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516B4B" w:rsidP="0030246F">
            <w:pPr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Билборд (размер информационного поля 6 м х 3 м)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516B4B" w:rsidP="009C0FE1">
            <w:pPr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1,25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567EA5" w:rsidRDefault="000A1C10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2.3</w:t>
            </w:r>
            <w:r w:rsidR="009C0FE1" w:rsidRPr="00567EA5">
              <w:rPr>
                <w:sz w:val="28"/>
                <w:szCs w:val="28"/>
              </w:rPr>
              <w:t>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567EA5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Медиафасад</w:t>
            </w:r>
            <w:r w:rsidR="00272AC9" w:rsidRPr="00567EA5">
              <w:rPr>
                <w:sz w:val="28"/>
                <w:szCs w:val="28"/>
              </w:rPr>
              <w:t>/электронный экран</w:t>
            </w:r>
            <w:r w:rsidRPr="00567E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E1" w:rsidRPr="00567EA5" w:rsidRDefault="009C0FE1" w:rsidP="009C0FE1">
            <w:pPr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3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0A1C10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2.4</w:t>
            </w:r>
            <w:r w:rsidR="009C0FE1" w:rsidRPr="00567EA5">
              <w:rPr>
                <w:sz w:val="28"/>
                <w:szCs w:val="28"/>
              </w:rPr>
              <w:t>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30246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7EA5">
              <w:rPr>
                <w:sz w:val="28"/>
                <w:szCs w:val="28"/>
              </w:rPr>
              <w:t>Крышная рекламная конструкция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2</w:t>
            </w:r>
          </w:p>
        </w:tc>
      </w:tr>
      <w:tr w:rsidR="009C0FE1" w:rsidRPr="00567EA5" w:rsidTr="00844E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30246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Временная рекламная конструкция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E1" w:rsidRPr="00567EA5" w:rsidRDefault="009C0FE1" w:rsidP="009C0FE1">
            <w:pPr>
              <w:jc w:val="center"/>
              <w:rPr>
                <w:sz w:val="28"/>
                <w:szCs w:val="28"/>
              </w:rPr>
            </w:pPr>
            <w:r w:rsidRPr="00567EA5">
              <w:rPr>
                <w:sz w:val="28"/>
                <w:szCs w:val="28"/>
              </w:rPr>
              <w:t>1</w:t>
            </w:r>
          </w:p>
        </w:tc>
      </w:tr>
    </w:tbl>
    <w:p w:rsidR="005E53FD" w:rsidRPr="00567EA5" w:rsidRDefault="005E53FD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65520" w:rsidRPr="00567EA5" w:rsidRDefault="002F70B0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>1</w:t>
      </w:r>
      <w:r w:rsidR="00D47237" w:rsidRPr="00567EA5">
        <w:rPr>
          <w:sz w:val="28"/>
          <w:szCs w:val="28"/>
        </w:rPr>
        <w:t>7</w:t>
      </w:r>
      <w:r w:rsidRPr="00567EA5">
        <w:rPr>
          <w:sz w:val="28"/>
          <w:szCs w:val="28"/>
        </w:rPr>
        <w:t xml:space="preserve">) </w:t>
      </w:r>
      <w:r w:rsidR="00B01860" w:rsidRPr="00567EA5">
        <w:rPr>
          <w:sz w:val="28"/>
          <w:szCs w:val="28"/>
        </w:rPr>
        <w:t xml:space="preserve">Правила распространения наружной рекламы на территории города Сургута дополнить приложениями 2, 3 в соответствии с приложениями 1, 2 </w:t>
      </w:r>
      <w:r w:rsidR="00B01860" w:rsidRPr="00567EA5">
        <w:rPr>
          <w:sz w:val="28"/>
          <w:szCs w:val="28"/>
        </w:rPr>
        <w:br/>
        <w:t>к настоящему решению</w:t>
      </w:r>
      <w:r w:rsidR="009C0FE1" w:rsidRPr="00567EA5">
        <w:rPr>
          <w:sz w:val="28"/>
          <w:szCs w:val="28"/>
        </w:rPr>
        <w:t>.</w:t>
      </w:r>
    </w:p>
    <w:p w:rsidR="00C71C59" w:rsidRPr="00567EA5" w:rsidRDefault="006F1EA4" w:rsidP="009C0FE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567EA5">
        <w:rPr>
          <w:sz w:val="28"/>
          <w:szCs w:val="28"/>
        </w:rPr>
        <w:t xml:space="preserve">2. Настоящее </w:t>
      </w:r>
      <w:r w:rsidRPr="00567EA5">
        <w:rPr>
          <w:color w:val="000000" w:themeColor="text1"/>
          <w:sz w:val="28"/>
          <w:szCs w:val="28"/>
        </w:rPr>
        <w:t xml:space="preserve">решение вступает в силу 01 </w:t>
      </w:r>
      <w:r w:rsidR="00DA6D1A" w:rsidRPr="00567EA5">
        <w:rPr>
          <w:color w:val="000000" w:themeColor="text1"/>
          <w:sz w:val="28"/>
          <w:szCs w:val="28"/>
        </w:rPr>
        <w:t>сентября</w:t>
      </w:r>
      <w:r w:rsidRPr="00567EA5">
        <w:rPr>
          <w:color w:val="000000" w:themeColor="text1"/>
          <w:sz w:val="28"/>
          <w:szCs w:val="28"/>
        </w:rPr>
        <w:t xml:space="preserve"> 2023 года.</w:t>
      </w:r>
    </w:p>
    <w:p w:rsidR="006F1EA4" w:rsidRPr="002F70B0" w:rsidRDefault="006F1EA4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7EA5">
        <w:rPr>
          <w:sz w:val="28"/>
          <w:szCs w:val="28"/>
        </w:rPr>
        <w:t xml:space="preserve">3. </w:t>
      </w:r>
      <w:r w:rsidR="005277E9" w:rsidRPr="00567EA5">
        <w:rPr>
          <w:sz w:val="28"/>
          <w:szCs w:val="28"/>
        </w:rPr>
        <w:t>Установка и эксплуатация рекламных конструкций, типы и виды которых не предусмотрены Правилами распространения наружной рекламы на территории города Сургута в редакции настоящего решения, размещенных на основании выданных в установленном порядке до вступления в силу настоящего решения разрешений на установку и эксплуатацию рекламных конструкций, срок действия которых не истёк, допускается до истечения срока действия соответствующих разрешений на установку и эксплуатацию рекламных конструкций, при отсутствии иных предусмотренных действующим законодательством оснований для признания их недействительными и (или) аннулирования</w:t>
      </w:r>
      <w:r w:rsidR="00F744C6" w:rsidRPr="00567EA5">
        <w:rPr>
          <w:sz w:val="28"/>
          <w:szCs w:val="28"/>
        </w:rPr>
        <w:t>.</w:t>
      </w:r>
      <w:r w:rsidR="00F744C6">
        <w:rPr>
          <w:sz w:val="28"/>
          <w:szCs w:val="28"/>
        </w:rPr>
        <w:t xml:space="preserve">     </w:t>
      </w:r>
    </w:p>
    <w:p w:rsidR="00CE23F3" w:rsidRDefault="00CE23F3">
      <w:pPr>
        <w:jc w:val="both"/>
        <w:rPr>
          <w:sz w:val="28"/>
          <w:szCs w:val="28"/>
        </w:rPr>
      </w:pPr>
    </w:p>
    <w:p w:rsidR="00130768" w:rsidRDefault="00130768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199B" w:rsidRDefault="0020199B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C519E" w:rsidRDefault="006C519E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C519E" w:rsidRPr="00A63A06" w:rsidRDefault="006C519E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191"/>
      </w:tblGrid>
      <w:tr w:rsidR="00130768" w:rsidRPr="00A63A06" w:rsidTr="00844EDA">
        <w:tc>
          <w:tcPr>
            <w:tcW w:w="5328" w:type="dxa"/>
          </w:tcPr>
          <w:p w:rsidR="00130768" w:rsidRPr="00A63A06" w:rsidRDefault="00130768" w:rsidP="00844EDA">
            <w:pPr>
              <w:rPr>
                <w:sz w:val="28"/>
              </w:rPr>
            </w:pPr>
            <w:r w:rsidRPr="00A63A06">
              <w:rPr>
                <w:sz w:val="28"/>
              </w:rPr>
              <w:t>Председатель Думы города</w:t>
            </w:r>
          </w:p>
          <w:p w:rsidR="00130768" w:rsidRPr="00A63A06" w:rsidRDefault="00130768" w:rsidP="00844EDA">
            <w:pPr>
              <w:rPr>
                <w:sz w:val="28"/>
              </w:rPr>
            </w:pPr>
          </w:p>
          <w:p w:rsidR="00130768" w:rsidRPr="00A63A06" w:rsidRDefault="00130768" w:rsidP="00844EDA">
            <w:pPr>
              <w:rPr>
                <w:sz w:val="28"/>
              </w:rPr>
            </w:pPr>
            <w:r w:rsidRPr="00A63A06">
              <w:rPr>
                <w:sz w:val="28"/>
              </w:rPr>
              <w:t>__________________</w:t>
            </w:r>
            <w:r w:rsidR="00CB175B">
              <w:rPr>
                <w:sz w:val="28"/>
              </w:rPr>
              <w:t>М.Н. Слепов</w:t>
            </w:r>
          </w:p>
          <w:p w:rsidR="00130768" w:rsidRPr="00A63A06" w:rsidRDefault="002F1A11" w:rsidP="00687F1E">
            <w:pPr>
              <w:rPr>
                <w:sz w:val="28"/>
              </w:rPr>
            </w:pPr>
            <w:r>
              <w:rPr>
                <w:sz w:val="28"/>
              </w:rPr>
              <w:t>«_____»_________________202</w:t>
            </w:r>
            <w:r w:rsidR="00CB175B">
              <w:rPr>
                <w:sz w:val="28"/>
              </w:rPr>
              <w:t>2</w:t>
            </w:r>
          </w:p>
        </w:tc>
        <w:tc>
          <w:tcPr>
            <w:tcW w:w="4191" w:type="dxa"/>
          </w:tcPr>
          <w:p w:rsidR="00130768" w:rsidRPr="00A63A06" w:rsidRDefault="00130768" w:rsidP="00844EDA">
            <w:pPr>
              <w:rPr>
                <w:sz w:val="28"/>
              </w:rPr>
            </w:pPr>
            <w:r w:rsidRPr="00A63A06">
              <w:rPr>
                <w:sz w:val="28"/>
              </w:rPr>
              <w:t>Глава города</w:t>
            </w:r>
          </w:p>
          <w:p w:rsidR="00130768" w:rsidRPr="00A63A06" w:rsidRDefault="00130768" w:rsidP="00844EDA">
            <w:pPr>
              <w:rPr>
                <w:sz w:val="28"/>
              </w:rPr>
            </w:pPr>
          </w:p>
          <w:p w:rsidR="00130768" w:rsidRPr="00A63A06" w:rsidRDefault="00130768" w:rsidP="00844EDA">
            <w:pPr>
              <w:rPr>
                <w:sz w:val="28"/>
              </w:rPr>
            </w:pPr>
            <w:r w:rsidRPr="00A63A06">
              <w:rPr>
                <w:sz w:val="28"/>
              </w:rPr>
              <w:t>________________</w:t>
            </w:r>
            <w:r w:rsidR="00262758">
              <w:rPr>
                <w:sz w:val="28"/>
              </w:rPr>
              <w:t>А.С. Филатов</w:t>
            </w:r>
          </w:p>
          <w:p w:rsidR="00130768" w:rsidRPr="00A63A06" w:rsidRDefault="002F1A11" w:rsidP="00687F1E">
            <w:pPr>
              <w:rPr>
                <w:sz w:val="28"/>
              </w:rPr>
            </w:pPr>
            <w:r>
              <w:rPr>
                <w:sz w:val="28"/>
              </w:rPr>
              <w:t>«_____»_______________202</w:t>
            </w:r>
            <w:r w:rsidR="00CB175B">
              <w:rPr>
                <w:sz w:val="28"/>
              </w:rPr>
              <w:t>2</w:t>
            </w:r>
          </w:p>
        </w:tc>
      </w:tr>
    </w:tbl>
    <w:p w:rsidR="009C0FE1" w:rsidRDefault="009C0FE1" w:rsidP="00A73B7E">
      <w:pPr>
        <w:ind w:hanging="567"/>
        <w:jc w:val="both"/>
        <w:rPr>
          <w:sz w:val="27"/>
          <w:szCs w:val="27"/>
        </w:rPr>
      </w:pPr>
    </w:p>
    <w:p w:rsidR="009C0FE1" w:rsidRDefault="009C0FE1" w:rsidP="00A73B7E">
      <w:pPr>
        <w:ind w:hanging="567"/>
        <w:jc w:val="both"/>
        <w:rPr>
          <w:sz w:val="27"/>
          <w:szCs w:val="27"/>
        </w:rPr>
      </w:pPr>
    </w:p>
    <w:p w:rsidR="00061E8A" w:rsidRDefault="00061E8A" w:rsidP="00A73B7E">
      <w:pPr>
        <w:ind w:hanging="567"/>
        <w:jc w:val="both"/>
        <w:rPr>
          <w:sz w:val="27"/>
          <w:szCs w:val="27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EA1E5F" w:rsidRDefault="00EA1E5F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EA1E5F" w:rsidRDefault="00EA1E5F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EA1E5F" w:rsidRDefault="00EA1E5F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DF6C60" w:rsidRPr="00567EA5" w:rsidRDefault="002E74CD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 xml:space="preserve">Приложение 1 </w:t>
      </w:r>
    </w:p>
    <w:p w:rsidR="00DF6C60" w:rsidRPr="00567EA5" w:rsidRDefault="002E74CD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 xml:space="preserve">к </w:t>
      </w:r>
      <w:r w:rsidR="00DF6C60" w:rsidRPr="00567EA5">
        <w:rPr>
          <w:rStyle w:val="af3"/>
          <w:b w:val="0"/>
          <w:color w:val="auto"/>
          <w:sz w:val="28"/>
          <w:szCs w:val="28"/>
        </w:rPr>
        <w:t>р</w:t>
      </w:r>
      <w:r w:rsidRPr="00567EA5">
        <w:rPr>
          <w:rStyle w:val="af3"/>
          <w:b w:val="0"/>
          <w:color w:val="auto"/>
          <w:sz w:val="28"/>
          <w:szCs w:val="28"/>
        </w:rPr>
        <w:t>ешению</w:t>
      </w:r>
      <w:r w:rsidR="00DF6C60" w:rsidRPr="00567EA5">
        <w:rPr>
          <w:rStyle w:val="af3"/>
          <w:b w:val="0"/>
          <w:color w:val="auto"/>
          <w:sz w:val="28"/>
          <w:szCs w:val="28"/>
        </w:rPr>
        <w:t xml:space="preserve"> Думы города</w:t>
      </w:r>
    </w:p>
    <w:p w:rsidR="00947571" w:rsidRDefault="00DF6C60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>от _________ № _______</w:t>
      </w:r>
      <w:r w:rsidR="002E74CD">
        <w:rPr>
          <w:rStyle w:val="af3"/>
          <w:b w:val="0"/>
          <w:color w:val="auto"/>
          <w:sz w:val="28"/>
          <w:szCs w:val="28"/>
        </w:rPr>
        <w:t xml:space="preserve"> </w:t>
      </w:r>
    </w:p>
    <w:p w:rsidR="002E74CD" w:rsidRPr="002E74CD" w:rsidRDefault="002E74CD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p w:rsidR="00483D35" w:rsidRPr="00483D35" w:rsidRDefault="00994805" w:rsidP="00483D35">
      <w:pPr>
        <w:jc w:val="right"/>
        <w:rPr>
          <w:b/>
          <w:sz w:val="28"/>
          <w:szCs w:val="28"/>
        </w:rPr>
      </w:pPr>
      <w:r>
        <w:rPr>
          <w:rStyle w:val="af3"/>
          <w:b w:val="0"/>
          <w:color w:val="auto"/>
          <w:sz w:val="28"/>
          <w:szCs w:val="28"/>
        </w:rPr>
        <w:t>«</w:t>
      </w:r>
      <w:r w:rsidR="00483D35" w:rsidRPr="00483D35">
        <w:rPr>
          <w:rStyle w:val="af3"/>
          <w:b w:val="0"/>
          <w:color w:val="auto"/>
          <w:sz w:val="28"/>
          <w:szCs w:val="28"/>
        </w:rPr>
        <w:t>Приложение 2</w:t>
      </w:r>
    </w:p>
    <w:p w:rsidR="00483D35" w:rsidRPr="00483D35" w:rsidRDefault="00483D35" w:rsidP="00483D35">
      <w:pPr>
        <w:jc w:val="right"/>
        <w:rPr>
          <w:b/>
          <w:sz w:val="28"/>
          <w:szCs w:val="28"/>
        </w:rPr>
      </w:pPr>
      <w:r w:rsidRPr="00483D35">
        <w:rPr>
          <w:rStyle w:val="af3"/>
          <w:b w:val="0"/>
          <w:color w:val="auto"/>
          <w:sz w:val="28"/>
          <w:szCs w:val="28"/>
        </w:rPr>
        <w:t xml:space="preserve">к </w:t>
      </w:r>
      <w:r w:rsidRPr="00483D35">
        <w:rPr>
          <w:rStyle w:val="a3"/>
          <w:color w:val="auto"/>
          <w:sz w:val="28"/>
          <w:szCs w:val="28"/>
          <w:u w:val="none"/>
        </w:rPr>
        <w:t>Правилам</w:t>
      </w:r>
      <w:r w:rsidRPr="00483D35">
        <w:rPr>
          <w:rStyle w:val="af3"/>
          <w:b w:val="0"/>
          <w:color w:val="auto"/>
          <w:sz w:val="28"/>
          <w:szCs w:val="28"/>
        </w:rPr>
        <w:t xml:space="preserve"> распространения</w:t>
      </w:r>
    </w:p>
    <w:p w:rsidR="00483D35" w:rsidRPr="00483D35" w:rsidRDefault="00483D35" w:rsidP="00483D35">
      <w:pPr>
        <w:jc w:val="right"/>
        <w:rPr>
          <w:b/>
          <w:sz w:val="28"/>
          <w:szCs w:val="28"/>
        </w:rPr>
      </w:pPr>
      <w:r w:rsidRPr="00483D35">
        <w:rPr>
          <w:rStyle w:val="af3"/>
          <w:b w:val="0"/>
          <w:color w:val="auto"/>
          <w:sz w:val="28"/>
          <w:szCs w:val="28"/>
        </w:rPr>
        <w:t xml:space="preserve">наружной рекламы </w:t>
      </w:r>
      <w:r w:rsidRPr="00483D35">
        <w:rPr>
          <w:rStyle w:val="af3"/>
          <w:b w:val="0"/>
          <w:color w:val="auto"/>
          <w:sz w:val="28"/>
          <w:szCs w:val="28"/>
        </w:rPr>
        <w:br/>
        <w:t>на территории города Сургута</w:t>
      </w:r>
    </w:p>
    <w:p w:rsidR="00483D35" w:rsidRPr="00A63A06" w:rsidRDefault="00483D35" w:rsidP="00483D35">
      <w:pPr>
        <w:ind w:firstLine="709"/>
        <w:jc w:val="both"/>
        <w:rPr>
          <w:sz w:val="28"/>
          <w:szCs w:val="28"/>
        </w:rPr>
      </w:pPr>
    </w:p>
    <w:p w:rsidR="00483D35" w:rsidRDefault="00483D35" w:rsidP="00483D35">
      <w:pPr>
        <w:ind w:firstLine="709"/>
        <w:jc w:val="center"/>
        <w:rPr>
          <w:sz w:val="28"/>
          <w:szCs w:val="28"/>
        </w:rPr>
      </w:pPr>
      <w:r w:rsidRPr="00A63A06">
        <w:rPr>
          <w:sz w:val="28"/>
          <w:szCs w:val="28"/>
        </w:rPr>
        <w:t xml:space="preserve">Типовые рекламные конструкции </w:t>
      </w:r>
    </w:p>
    <w:p w:rsidR="001053A4" w:rsidRPr="00A63A06" w:rsidRDefault="001053A4" w:rsidP="00483D35">
      <w:pPr>
        <w:ind w:firstLine="709"/>
        <w:jc w:val="center"/>
        <w:rPr>
          <w:sz w:val="28"/>
          <w:szCs w:val="28"/>
        </w:rPr>
      </w:pPr>
    </w:p>
    <w:p w:rsidR="003B635D" w:rsidRPr="00494EE0" w:rsidRDefault="00994805" w:rsidP="00494EE0">
      <w:pPr>
        <w:pStyle w:val="a9"/>
        <w:numPr>
          <w:ilvl w:val="0"/>
          <w:numId w:val="19"/>
        </w:numPr>
        <w:rPr>
          <w:b/>
          <w:spacing w:val="2"/>
          <w:sz w:val="28"/>
        </w:rPr>
      </w:pPr>
      <w:r w:rsidRPr="00494EE0">
        <w:rPr>
          <w:b/>
          <w:spacing w:val="2"/>
          <w:sz w:val="28"/>
        </w:rPr>
        <w:t>Мал</w:t>
      </w:r>
      <w:r w:rsidR="00A603EE">
        <w:rPr>
          <w:b/>
          <w:spacing w:val="2"/>
          <w:sz w:val="28"/>
        </w:rPr>
        <w:t>ый</w:t>
      </w:r>
      <w:r w:rsidRPr="00494EE0">
        <w:rPr>
          <w:b/>
          <w:spacing w:val="2"/>
          <w:sz w:val="28"/>
        </w:rPr>
        <w:t xml:space="preserve"> формат:</w:t>
      </w:r>
    </w:p>
    <w:p w:rsidR="007C24D2" w:rsidRDefault="007C24D2" w:rsidP="007C24D2">
      <w:pPr>
        <w:pStyle w:val="a9"/>
        <w:numPr>
          <w:ilvl w:val="0"/>
          <w:numId w:val="15"/>
        </w:numPr>
        <w:rPr>
          <w:spacing w:val="2"/>
          <w:sz w:val="28"/>
        </w:rPr>
      </w:pPr>
      <w:r w:rsidRPr="007C24D2">
        <w:rPr>
          <w:spacing w:val="2"/>
          <w:sz w:val="28"/>
        </w:rPr>
        <w:t xml:space="preserve">Сити-формат </w:t>
      </w:r>
      <w:r w:rsidR="00370AF6">
        <w:rPr>
          <w:spacing w:val="2"/>
          <w:sz w:val="28"/>
        </w:rPr>
        <w:t>(размер информационного поля 1</w:t>
      </w:r>
      <w:r w:rsidRPr="007C24D2">
        <w:rPr>
          <w:spacing w:val="2"/>
          <w:sz w:val="28"/>
        </w:rPr>
        <w:t>,2</w:t>
      </w:r>
      <w:r w:rsidR="00370AF6">
        <w:rPr>
          <w:spacing w:val="2"/>
          <w:sz w:val="28"/>
        </w:rPr>
        <w:t>м</w:t>
      </w:r>
      <w:r w:rsidRPr="007C24D2">
        <w:rPr>
          <w:spacing w:val="2"/>
          <w:sz w:val="28"/>
        </w:rPr>
        <w:t xml:space="preserve"> x 1,8</w:t>
      </w:r>
      <w:r w:rsidR="00370AF6">
        <w:rPr>
          <w:spacing w:val="2"/>
          <w:sz w:val="28"/>
        </w:rPr>
        <w:t>м)</w:t>
      </w:r>
    </w:p>
    <w:p w:rsidR="007C24D2" w:rsidRDefault="007C24D2" w:rsidP="007C24D2">
      <w:pPr>
        <w:pStyle w:val="a9"/>
        <w:rPr>
          <w:spacing w:val="2"/>
          <w:sz w:val="28"/>
        </w:rPr>
      </w:pPr>
      <w:r>
        <w:rPr>
          <w:noProof/>
          <w:spacing w:val="2"/>
          <w:sz w:val="28"/>
        </w:rPr>
        <w:drawing>
          <wp:inline distT="0" distB="0" distL="0" distR="0">
            <wp:extent cx="5257800" cy="448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4D2" w:rsidRPr="007C24D2" w:rsidRDefault="007C24D2" w:rsidP="004424FE">
      <w:pPr>
        <w:pStyle w:val="a9"/>
        <w:ind w:left="0" w:right="-568"/>
        <w:rPr>
          <w:spacing w:val="2"/>
          <w:sz w:val="28"/>
        </w:rPr>
      </w:pPr>
      <w:r w:rsidRPr="007C24D2">
        <w:rPr>
          <w:spacing w:val="2"/>
          <w:sz w:val="28"/>
        </w:rPr>
        <w:t>Сити-формат разрешено размещать на</w:t>
      </w:r>
      <w:r w:rsidR="004424FE">
        <w:rPr>
          <w:spacing w:val="2"/>
          <w:sz w:val="28"/>
        </w:rPr>
        <w:t xml:space="preserve"> </w:t>
      </w:r>
      <w:r>
        <w:rPr>
          <w:spacing w:val="2"/>
          <w:sz w:val="28"/>
        </w:rPr>
        <w:t>расстоянии</w:t>
      </w:r>
      <w:r w:rsidRPr="007C24D2">
        <w:rPr>
          <w:spacing w:val="2"/>
          <w:sz w:val="28"/>
        </w:rPr>
        <w:t>:</w:t>
      </w:r>
    </w:p>
    <w:p w:rsidR="007C24D2" w:rsidRPr="007C24D2" w:rsidRDefault="007C24D2" w:rsidP="004424FE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 w:rsidR="004424FE"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светофоров и дорожных</w:t>
      </w:r>
      <w:r>
        <w:rPr>
          <w:spacing w:val="2"/>
          <w:sz w:val="28"/>
        </w:rPr>
        <w:t xml:space="preserve"> </w:t>
      </w:r>
      <w:r w:rsidR="00EA1E5F">
        <w:rPr>
          <w:spacing w:val="2"/>
          <w:sz w:val="28"/>
        </w:rPr>
        <w:t>з</w:t>
      </w:r>
      <w:r>
        <w:rPr>
          <w:spacing w:val="2"/>
          <w:sz w:val="28"/>
        </w:rPr>
        <w:t>наков;</w:t>
      </w:r>
    </w:p>
    <w:p w:rsidR="007C24D2" w:rsidRDefault="007C24D2" w:rsidP="004424FE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 w:rsidR="004424FE"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7C24D2" w:rsidRPr="007C24D2" w:rsidRDefault="007C24D2" w:rsidP="004424FE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 w:rsidR="004424FE"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2,5 м от стволов деревьев</w:t>
      </w:r>
      <w:r>
        <w:rPr>
          <w:spacing w:val="2"/>
          <w:sz w:val="28"/>
        </w:rPr>
        <w:t>;</w:t>
      </w:r>
    </w:p>
    <w:p w:rsidR="007C24D2" w:rsidRPr="003F151D" w:rsidRDefault="007C24D2" w:rsidP="004424FE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 xml:space="preserve">- </w:t>
      </w:r>
      <w:r w:rsidR="004424FE"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</w:t>
      </w:r>
      <w:r w:rsidRPr="003F151D">
        <w:rPr>
          <w:spacing w:val="2"/>
          <w:sz w:val="28"/>
        </w:rPr>
        <w:t xml:space="preserve">менее 0,6 м от кромок бортовых камней </w:t>
      </w:r>
      <w:r w:rsidR="004424FE" w:rsidRPr="003F151D">
        <w:rPr>
          <w:spacing w:val="2"/>
          <w:sz w:val="28"/>
        </w:rPr>
        <w:t>или обочин;</w:t>
      </w:r>
    </w:p>
    <w:p w:rsidR="007C24D2" w:rsidRPr="003F151D" w:rsidRDefault="007C24D2" w:rsidP="004424FE">
      <w:pPr>
        <w:pStyle w:val="a9"/>
        <w:ind w:left="0" w:right="-568"/>
        <w:rPr>
          <w:spacing w:val="2"/>
          <w:sz w:val="28"/>
        </w:rPr>
      </w:pPr>
      <w:r w:rsidRPr="003F151D">
        <w:rPr>
          <w:spacing w:val="2"/>
          <w:sz w:val="28"/>
        </w:rPr>
        <w:t xml:space="preserve">- </w:t>
      </w:r>
      <w:r w:rsidR="004424FE" w:rsidRPr="003F151D">
        <w:rPr>
          <w:spacing w:val="2"/>
          <w:sz w:val="28"/>
        </w:rPr>
        <w:t>н</w:t>
      </w:r>
      <w:r w:rsidRPr="003F151D">
        <w:rPr>
          <w:spacing w:val="2"/>
          <w:sz w:val="28"/>
        </w:rPr>
        <w:t>е менее 5 м от пешеходных переходов</w:t>
      </w:r>
      <w:r w:rsidR="004424FE" w:rsidRPr="003F151D">
        <w:rPr>
          <w:spacing w:val="2"/>
          <w:sz w:val="28"/>
        </w:rPr>
        <w:t>;</w:t>
      </w:r>
    </w:p>
    <w:p w:rsidR="007C24D2" w:rsidRPr="00567EA5" w:rsidRDefault="004424FE" w:rsidP="004424FE">
      <w:pPr>
        <w:pStyle w:val="a9"/>
        <w:ind w:left="0" w:right="-568"/>
        <w:rPr>
          <w:spacing w:val="2"/>
          <w:sz w:val="28"/>
        </w:rPr>
      </w:pPr>
      <w:r w:rsidRPr="003F151D">
        <w:rPr>
          <w:spacing w:val="2"/>
          <w:sz w:val="28"/>
        </w:rPr>
        <w:t>-</w:t>
      </w:r>
      <w:r w:rsidR="007C24D2" w:rsidRPr="003F151D">
        <w:rPr>
          <w:spacing w:val="2"/>
          <w:sz w:val="28"/>
        </w:rPr>
        <w:t xml:space="preserve"> </w:t>
      </w:r>
      <w:r w:rsidRPr="003F151D">
        <w:rPr>
          <w:spacing w:val="2"/>
          <w:sz w:val="28"/>
        </w:rPr>
        <w:t>н</w:t>
      </w:r>
      <w:r w:rsidR="00AE2167" w:rsidRPr="003F151D">
        <w:rPr>
          <w:spacing w:val="2"/>
          <w:sz w:val="28"/>
        </w:rPr>
        <w:t>е менее 5 м от перекрестков</w:t>
      </w:r>
      <w:r w:rsidR="00567EA5">
        <w:rPr>
          <w:spacing w:val="2"/>
          <w:sz w:val="28"/>
        </w:rPr>
        <w:t>.</w:t>
      </w:r>
    </w:p>
    <w:p w:rsidR="00AE2167" w:rsidRPr="00994805" w:rsidRDefault="00AE2167" w:rsidP="009A72E0">
      <w:pPr>
        <w:pStyle w:val="a9"/>
        <w:ind w:left="0" w:right="-568"/>
        <w:jc w:val="both"/>
        <w:rPr>
          <w:spacing w:val="2"/>
          <w:sz w:val="28"/>
        </w:rPr>
      </w:pPr>
      <w:r w:rsidRPr="004424FE">
        <w:rPr>
          <w:spacing w:val="2"/>
          <w:sz w:val="28"/>
        </w:rPr>
        <w:t>Сити-формат запрещено устанавливать на тротуарах шириной менее 2 м.</w:t>
      </w:r>
    </w:p>
    <w:p w:rsidR="00483D35" w:rsidRPr="00C026B6" w:rsidRDefault="00483D35" w:rsidP="00AE2167">
      <w:pPr>
        <w:rPr>
          <w:spacing w:val="2"/>
          <w:sz w:val="28"/>
        </w:rPr>
      </w:pPr>
    </w:p>
    <w:p w:rsidR="00AE2167" w:rsidRDefault="00AE2167" w:rsidP="001053A4">
      <w:pPr>
        <w:rPr>
          <w:b/>
          <w:sz w:val="28"/>
          <w:szCs w:val="28"/>
        </w:rPr>
      </w:pPr>
    </w:p>
    <w:p w:rsidR="00567EA5" w:rsidRDefault="00567EA5" w:rsidP="001053A4">
      <w:pPr>
        <w:rPr>
          <w:b/>
          <w:sz w:val="28"/>
          <w:szCs w:val="28"/>
        </w:rPr>
      </w:pPr>
    </w:p>
    <w:p w:rsidR="00695C9D" w:rsidRDefault="00021CA3" w:rsidP="001053A4">
      <w:pPr>
        <w:rPr>
          <w:spacing w:val="2"/>
          <w:sz w:val="28"/>
        </w:rPr>
      </w:pPr>
      <w:r w:rsidRPr="00021CA3">
        <w:rPr>
          <w:sz w:val="28"/>
          <w:szCs w:val="28"/>
        </w:rPr>
        <w:lastRenderedPageBreak/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AE2167" w:rsidRPr="00AE2167">
        <w:rPr>
          <w:sz w:val="28"/>
          <w:szCs w:val="28"/>
        </w:rPr>
        <w:t>с</w:t>
      </w:r>
      <w:r w:rsidR="00AE2167" w:rsidRPr="00AE2167">
        <w:rPr>
          <w:spacing w:val="2"/>
          <w:sz w:val="28"/>
        </w:rPr>
        <w:t>ити-формат</w:t>
      </w:r>
      <w:r>
        <w:rPr>
          <w:spacing w:val="2"/>
          <w:sz w:val="28"/>
        </w:rPr>
        <w:t>е</w:t>
      </w:r>
      <w:r w:rsidR="009A72E0">
        <w:rPr>
          <w:spacing w:val="2"/>
          <w:sz w:val="28"/>
        </w:rPr>
        <w:t>:</w:t>
      </w:r>
    </w:p>
    <w:p w:rsidR="009A72E0" w:rsidRPr="009A72E0" w:rsidRDefault="009A72E0" w:rsidP="00B25D1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9A72E0" w:rsidRPr="009A72E0" w:rsidRDefault="009A72E0" w:rsidP="00B25D1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2) с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AE2167" w:rsidRDefault="009A72E0" w:rsidP="00B25D1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3) с помощью систем электронной демонстрации и смены рекламных изображений.</w:t>
      </w:r>
    </w:p>
    <w:p w:rsidR="00D97288" w:rsidRPr="00AE2167" w:rsidRDefault="00E93FEB" w:rsidP="001053A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41148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31" w:rsidRDefault="00095731" w:rsidP="001053A4">
      <w:pPr>
        <w:rPr>
          <w:sz w:val="28"/>
          <w:szCs w:val="28"/>
        </w:rPr>
      </w:pPr>
    </w:p>
    <w:p w:rsidR="00095731" w:rsidRDefault="00095731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noProof/>
          <w:sz w:val="28"/>
          <w:szCs w:val="28"/>
        </w:rPr>
      </w:pPr>
    </w:p>
    <w:p w:rsidR="00DC5C13" w:rsidRDefault="00DC5C13" w:rsidP="001053A4">
      <w:pPr>
        <w:rPr>
          <w:noProof/>
          <w:sz w:val="28"/>
          <w:szCs w:val="28"/>
        </w:rPr>
      </w:pPr>
    </w:p>
    <w:p w:rsidR="00CA2B15" w:rsidRPr="00CD4AE5" w:rsidRDefault="00CD4AE5" w:rsidP="0029499D">
      <w:pPr>
        <w:pStyle w:val="a9"/>
        <w:numPr>
          <w:ilvl w:val="0"/>
          <w:numId w:val="15"/>
        </w:numPr>
        <w:ind w:right="-427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Р</w:t>
      </w:r>
      <w:r w:rsidRPr="00CD4AE5">
        <w:rPr>
          <w:noProof/>
          <w:sz w:val="28"/>
          <w:szCs w:val="28"/>
        </w:rPr>
        <w:t>екламно-информационный стенд</w:t>
      </w:r>
      <w:r w:rsidR="0029499D">
        <w:rPr>
          <w:noProof/>
          <w:sz w:val="28"/>
          <w:szCs w:val="28"/>
        </w:rPr>
        <w:t xml:space="preserve"> (общая площадь сторон не более 3,2 м.кв.)  </w:t>
      </w:r>
      <w:r w:rsidR="00DC5C13">
        <w:rPr>
          <w:noProof/>
          <w:sz w:val="28"/>
          <w:szCs w:val="28"/>
        </w:rPr>
        <w:drawing>
          <wp:inline distT="0" distB="0" distL="0" distR="0">
            <wp:extent cx="5162550" cy="54006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E5" w:rsidRDefault="00CD4AE5" w:rsidP="001053A4">
      <w:pPr>
        <w:rPr>
          <w:noProof/>
          <w:sz w:val="28"/>
          <w:szCs w:val="28"/>
        </w:rPr>
      </w:pPr>
    </w:p>
    <w:p w:rsidR="00CA2B15" w:rsidRDefault="00CA2B15" w:rsidP="001053A4">
      <w:pPr>
        <w:rPr>
          <w:sz w:val="28"/>
          <w:szCs w:val="28"/>
        </w:rPr>
      </w:pPr>
    </w:p>
    <w:p w:rsidR="00CD4AE5" w:rsidRPr="00CD4AE5" w:rsidRDefault="00CD4AE5" w:rsidP="00DC5C13">
      <w:pPr>
        <w:ind w:right="-427"/>
        <w:jc w:val="both"/>
        <w:rPr>
          <w:sz w:val="28"/>
          <w:szCs w:val="28"/>
        </w:rPr>
      </w:pPr>
      <w:r w:rsidRPr="00CD4AE5">
        <w:rPr>
          <w:sz w:val="28"/>
          <w:szCs w:val="28"/>
        </w:rPr>
        <w:t>Рекламно-информационный стенд</w:t>
      </w:r>
      <w:r>
        <w:rPr>
          <w:sz w:val="28"/>
          <w:szCs w:val="28"/>
        </w:rPr>
        <w:t xml:space="preserve"> </w:t>
      </w:r>
      <w:r w:rsidRPr="00CD4AE5">
        <w:rPr>
          <w:sz w:val="28"/>
          <w:szCs w:val="28"/>
        </w:rPr>
        <w:t>разрешено размещать на расстоянии:</w:t>
      </w:r>
    </w:p>
    <w:p w:rsidR="00CD4AE5" w:rsidRPr="00CD4AE5" w:rsidRDefault="00CD4AE5" w:rsidP="00DC5C13">
      <w:pPr>
        <w:ind w:right="-427"/>
        <w:jc w:val="both"/>
        <w:rPr>
          <w:sz w:val="28"/>
          <w:szCs w:val="28"/>
        </w:rPr>
      </w:pPr>
      <w:r w:rsidRPr="00CD4AE5">
        <w:rPr>
          <w:sz w:val="28"/>
          <w:szCs w:val="28"/>
        </w:rPr>
        <w:t xml:space="preserve">- не менее 5 м от светофоров и дорожных </w:t>
      </w:r>
      <w:r w:rsidR="00A732DD">
        <w:rPr>
          <w:sz w:val="28"/>
          <w:szCs w:val="28"/>
        </w:rPr>
        <w:t>з</w:t>
      </w:r>
      <w:r w:rsidRPr="00CD4AE5">
        <w:rPr>
          <w:sz w:val="28"/>
          <w:szCs w:val="28"/>
        </w:rPr>
        <w:t>наков;</w:t>
      </w:r>
    </w:p>
    <w:p w:rsidR="00CD4AE5" w:rsidRPr="003F151D" w:rsidRDefault="00CD4AE5" w:rsidP="00DC5C13">
      <w:pPr>
        <w:ind w:right="-427"/>
        <w:jc w:val="both"/>
        <w:rPr>
          <w:sz w:val="28"/>
          <w:szCs w:val="28"/>
        </w:rPr>
      </w:pPr>
      <w:r w:rsidRPr="00CD4AE5">
        <w:rPr>
          <w:sz w:val="28"/>
          <w:szCs w:val="28"/>
        </w:rPr>
        <w:t xml:space="preserve">- не </w:t>
      </w:r>
      <w:r w:rsidRPr="003F151D">
        <w:rPr>
          <w:sz w:val="28"/>
          <w:szCs w:val="28"/>
        </w:rPr>
        <w:t>менее 5 м от остановочных павильонов и нестационарных торговых объектов;</w:t>
      </w:r>
    </w:p>
    <w:p w:rsidR="00CD4AE5" w:rsidRPr="003F151D" w:rsidRDefault="00CD4AE5" w:rsidP="00DC5C13">
      <w:pPr>
        <w:ind w:right="-427"/>
        <w:jc w:val="both"/>
        <w:rPr>
          <w:sz w:val="28"/>
          <w:szCs w:val="28"/>
        </w:rPr>
      </w:pPr>
      <w:r w:rsidRPr="003F151D">
        <w:rPr>
          <w:sz w:val="28"/>
          <w:szCs w:val="28"/>
        </w:rPr>
        <w:t>- не менее 2,5 м от стволов деревьев;</w:t>
      </w:r>
    </w:p>
    <w:p w:rsidR="00CD4AE5" w:rsidRPr="003F151D" w:rsidRDefault="00A732DD" w:rsidP="00DC5C13">
      <w:pPr>
        <w:ind w:right="-427"/>
        <w:jc w:val="both"/>
        <w:rPr>
          <w:sz w:val="28"/>
          <w:szCs w:val="28"/>
        </w:rPr>
      </w:pPr>
      <w:r>
        <w:rPr>
          <w:sz w:val="28"/>
          <w:szCs w:val="28"/>
        </w:rPr>
        <w:t>- не менее 5 м от перекрестков.</w:t>
      </w:r>
    </w:p>
    <w:p w:rsidR="00CD4AE5" w:rsidRPr="00A732DD" w:rsidRDefault="00CD4AE5" w:rsidP="00DC5C13">
      <w:pPr>
        <w:ind w:right="-427"/>
        <w:jc w:val="both"/>
        <w:rPr>
          <w:color w:val="FF0000"/>
          <w:sz w:val="28"/>
          <w:szCs w:val="28"/>
        </w:rPr>
      </w:pPr>
    </w:p>
    <w:p w:rsidR="00CD4AE5" w:rsidRDefault="00CD4AE5" w:rsidP="00DC5C13">
      <w:pPr>
        <w:ind w:right="-427"/>
        <w:jc w:val="both"/>
        <w:rPr>
          <w:sz w:val="28"/>
          <w:szCs w:val="28"/>
        </w:rPr>
      </w:pPr>
    </w:p>
    <w:p w:rsidR="00CD4AE5" w:rsidRDefault="00021CA3" w:rsidP="00DC5C13">
      <w:pPr>
        <w:jc w:val="both"/>
        <w:rPr>
          <w:spacing w:val="2"/>
          <w:sz w:val="28"/>
        </w:rPr>
      </w:pPr>
      <w:r w:rsidRPr="00021CA3">
        <w:rPr>
          <w:sz w:val="28"/>
          <w:szCs w:val="28"/>
        </w:rPr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CD4AE5">
        <w:rPr>
          <w:sz w:val="28"/>
          <w:szCs w:val="28"/>
        </w:rPr>
        <w:t>р</w:t>
      </w:r>
      <w:r w:rsidR="00CD4AE5" w:rsidRPr="00CD4AE5">
        <w:rPr>
          <w:sz w:val="28"/>
          <w:szCs w:val="28"/>
        </w:rPr>
        <w:t>екламно-информационн</w:t>
      </w:r>
      <w:r w:rsidR="00CD4AE5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CD4AE5" w:rsidRPr="00CD4AE5">
        <w:rPr>
          <w:sz w:val="28"/>
          <w:szCs w:val="28"/>
        </w:rPr>
        <w:t xml:space="preserve"> стенд</w:t>
      </w:r>
      <w:r>
        <w:rPr>
          <w:sz w:val="28"/>
          <w:szCs w:val="28"/>
        </w:rPr>
        <w:t>е</w:t>
      </w:r>
      <w:r w:rsidR="00CD4AE5">
        <w:rPr>
          <w:spacing w:val="2"/>
          <w:sz w:val="28"/>
        </w:rPr>
        <w:t>:</w:t>
      </w:r>
    </w:p>
    <w:p w:rsidR="00CD4AE5" w:rsidRPr="00CD4AE5" w:rsidRDefault="00CD4AE5" w:rsidP="00DC5C13">
      <w:pPr>
        <w:ind w:right="-427"/>
        <w:jc w:val="both"/>
        <w:rPr>
          <w:sz w:val="28"/>
          <w:szCs w:val="28"/>
        </w:rPr>
      </w:pPr>
      <w:r w:rsidRPr="00CD4AE5">
        <w:rPr>
          <w:sz w:val="28"/>
          <w:szCs w:val="28"/>
        </w:rPr>
        <w:t>1) с помощью неподвижных полиграфических материало</w:t>
      </w:r>
      <w:r w:rsidR="00DC5C13">
        <w:rPr>
          <w:sz w:val="28"/>
          <w:szCs w:val="28"/>
        </w:rPr>
        <w:t>в (бумага, винил и аналогичные).</w:t>
      </w:r>
    </w:p>
    <w:p w:rsidR="00695C9D" w:rsidRDefault="00695C9D" w:rsidP="00DC5C13">
      <w:pPr>
        <w:ind w:left="426"/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150024" w:rsidP="00370AF6">
      <w:pPr>
        <w:pStyle w:val="a9"/>
        <w:numPr>
          <w:ilvl w:val="0"/>
          <w:numId w:val="15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Р</w:t>
      </w:r>
      <w:r w:rsidRPr="00150024">
        <w:rPr>
          <w:noProof/>
          <w:sz w:val="28"/>
          <w:szCs w:val="28"/>
        </w:rPr>
        <w:t>екламная конструкция в составе остановочного пункта движения общественного транспорта</w:t>
      </w:r>
      <w:r w:rsidR="00370AF6">
        <w:rPr>
          <w:noProof/>
          <w:sz w:val="28"/>
          <w:szCs w:val="28"/>
        </w:rPr>
        <w:t xml:space="preserve"> (</w:t>
      </w:r>
      <w:r w:rsidR="00370AF6">
        <w:rPr>
          <w:spacing w:val="2"/>
          <w:sz w:val="28"/>
        </w:rPr>
        <w:t>размер информационного поля 1</w:t>
      </w:r>
      <w:r w:rsidR="00370AF6" w:rsidRPr="007C24D2">
        <w:rPr>
          <w:spacing w:val="2"/>
          <w:sz w:val="28"/>
        </w:rPr>
        <w:t>,2</w:t>
      </w:r>
      <w:r w:rsidR="00370AF6">
        <w:rPr>
          <w:spacing w:val="2"/>
          <w:sz w:val="28"/>
        </w:rPr>
        <w:t>м</w:t>
      </w:r>
      <w:r w:rsidR="00370AF6" w:rsidRPr="007C24D2">
        <w:rPr>
          <w:spacing w:val="2"/>
          <w:sz w:val="28"/>
        </w:rPr>
        <w:t xml:space="preserve"> x 1,8</w:t>
      </w:r>
      <w:r w:rsidR="00370AF6">
        <w:rPr>
          <w:spacing w:val="2"/>
          <w:sz w:val="28"/>
        </w:rPr>
        <w:t>м)</w:t>
      </w:r>
    </w:p>
    <w:p w:rsidR="00150024" w:rsidRPr="00150024" w:rsidRDefault="00150024" w:rsidP="00150024">
      <w:pPr>
        <w:pStyle w:val="a9"/>
        <w:rPr>
          <w:noProof/>
          <w:sz w:val="28"/>
          <w:szCs w:val="28"/>
        </w:rPr>
      </w:pPr>
    </w:p>
    <w:p w:rsidR="00DC5C13" w:rsidRDefault="00150024" w:rsidP="001053A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24550" cy="5143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150024" w:rsidRDefault="00021CA3" w:rsidP="00150024">
      <w:pPr>
        <w:ind w:right="-427"/>
        <w:jc w:val="both"/>
        <w:rPr>
          <w:spacing w:val="2"/>
          <w:sz w:val="28"/>
        </w:rPr>
      </w:pPr>
      <w:r w:rsidRPr="00021CA3">
        <w:rPr>
          <w:sz w:val="28"/>
          <w:szCs w:val="28"/>
        </w:rPr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150024">
        <w:rPr>
          <w:sz w:val="28"/>
          <w:szCs w:val="28"/>
        </w:rPr>
        <w:t>рекламной</w:t>
      </w:r>
      <w:r w:rsidR="00150024" w:rsidRPr="00150024">
        <w:rPr>
          <w:sz w:val="28"/>
          <w:szCs w:val="28"/>
        </w:rPr>
        <w:t xml:space="preserve"> конструкци</w:t>
      </w:r>
      <w:r w:rsidR="00150024">
        <w:rPr>
          <w:sz w:val="28"/>
          <w:szCs w:val="28"/>
        </w:rPr>
        <w:t>и</w:t>
      </w:r>
      <w:r w:rsidR="00150024" w:rsidRPr="00150024">
        <w:rPr>
          <w:sz w:val="28"/>
          <w:szCs w:val="28"/>
        </w:rPr>
        <w:t xml:space="preserve"> в составе остановочного пункта движения общественного транспорта</w:t>
      </w:r>
      <w:r w:rsidR="00150024">
        <w:rPr>
          <w:spacing w:val="2"/>
          <w:sz w:val="28"/>
        </w:rPr>
        <w:t>:</w:t>
      </w:r>
    </w:p>
    <w:p w:rsidR="00150024" w:rsidRPr="00CD4AE5" w:rsidRDefault="00150024" w:rsidP="00150024">
      <w:pPr>
        <w:ind w:right="-427"/>
        <w:jc w:val="both"/>
        <w:rPr>
          <w:sz w:val="28"/>
          <w:szCs w:val="28"/>
        </w:rPr>
      </w:pPr>
      <w:r w:rsidRPr="00CD4AE5">
        <w:rPr>
          <w:sz w:val="28"/>
          <w:szCs w:val="28"/>
        </w:rPr>
        <w:t>1) с помощью неподвижных полиграфических материало</w:t>
      </w:r>
      <w:r>
        <w:rPr>
          <w:sz w:val="28"/>
          <w:szCs w:val="28"/>
        </w:rPr>
        <w:t>в (бумага, винил и аналогичные).</w:t>
      </w: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A40A52" w:rsidRDefault="00A40A52" w:rsidP="00F516ED">
      <w:pPr>
        <w:rPr>
          <w:b/>
          <w:spacing w:val="2"/>
          <w:sz w:val="28"/>
        </w:rPr>
      </w:pPr>
    </w:p>
    <w:p w:rsidR="00F516ED" w:rsidRPr="00494EE0" w:rsidRDefault="00F516ED" w:rsidP="00494EE0">
      <w:pPr>
        <w:pStyle w:val="a9"/>
        <w:numPr>
          <w:ilvl w:val="0"/>
          <w:numId w:val="19"/>
        </w:numPr>
        <w:rPr>
          <w:b/>
          <w:spacing w:val="2"/>
          <w:sz w:val="28"/>
        </w:rPr>
      </w:pPr>
      <w:r w:rsidRPr="00494EE0">
        <w:rPr>
          <w:b/>
          <w:spacing w:val="2"/>
          <w:sz w:val="28"/>
        </w:rPr>
        <w:lastRenderedPageBreak/>
        <w:t>Средний формат:</w:t>
      </w:r>
    </w:p>
    <w:p w:rsidR="00F516ED" w:rsidRPr="00F516ED" w:rsidRDefault="00F516ED" w:rsidP="00F516ED">
      <w:pPr>
        <w:rPr>
          <w:spacing w:val="2"/>
          <w:sz w:val="28"/>
        </w:rPr>
      </w:pPr>
    </w:p>
    <w:p w:rsidR="00DC5C13" w:rsidRPr="00F516ED" w:rsidRDefault="00F516ED" w:rsidP="00F516ED">
      <w:pPr>
        <w:pStyle w:val="a9"/>
        <w:numPr>
          <w:ilvl w:val="0"/>
          <w:numId w:val="16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Афишная тумба</w:t>
      </w:r>
      <w:r w:rsidR="00370AF6">
        <w:rPr>
          <w:noProof/>
          <w:sz w:val="28"/>
          <w:szCs w:val="28"/>
        </w:rPr>
        <w:t xml:space="preserve"> (размер в плане не более 1,5м х 1,5м)</w:t>
      </w:r>
    </w:p>
    <w:p w:rsidR="00DC5C13" w:rsidRPr="00F516ED" w:rsidRDefault="00DC5C13" w:rsidP="001053A4">
      <w:pPr>
        <w:rPr>
          <w:noProof/>
          <w:sz w:val="28"/>
          <w:szCs w:val="28"/>
        </w:rPr>
      </w:pPr>
    </w:p>
    <w:p w:rsidR="00DC5C13" w:rsidRDefault="00BB2119" w:rsidP="00BB2119">
      <w:pPr>
        <w:ind w:firstLine="709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16142" cy="4476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91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13" w:rsidRDefault="00DC5C13" w:rsidP="001053A4">
      <w:pPr>
        <w:rPr>
          <w:b/>
          <w:noProof/>
          <w:sz w:val="28"/>
          <w:szCs w:val="28"/>
        </w:rPr>
      </w:pPr>
    </w:p>
    <w:p w:rsidR="001C7E21" w:rsidRPr="001C7E21" w:rsidRDefault="001C7E21" w:rsidP="001C7E21">
      <w:pPr>
        <w:rPr>
          <w:sz w:val="28"/>
          <w:szCs w:val="28"/>
        </w:rPr>
      </w:pPr>
      <w:r w:rsidRPr="001C7E21">
        <w:rPr>
          <w:sz w:val="28"/>
          <w:szCs w:val="28"/>
        </w:rPr>
        <w:t>Афишную тумбу разрешено размещать на</w:t>
      </w:r>
      <w:r w:rsidR="00A03166">
        <w:rPr>
          <w:sz w:val="28"/>
          <w:szCs w:val="28"/>
        </w:rPr>
        <w:t xml:space="preserve"> расстоянии</w:t>
      </w:r>
      <w:r w:rsidRPr="001C7E21">
        <w:rPr>
          <w:sz w:val="28"/>
          <w:szCs w:val="28"/>
        </w:rPr>
        <w:t>:</w:t>
      </w:r>
    </w:p>
    <w:p w:rsidR="00A03166" w:rsidRPr="007C24D2" w:rsidRDefault="00A03166" w:rsidP="00A03166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светофоров и дорожных</w:t>
      </w:r>
      <w:r w:rsidR="00A732DD">
        <w:rPr>
          <w:spacing w:val="2"/>
          <w:sz w:val="28"/>
        </w:rPr>
        <w:t xml:space="preserve"> з</w:t>
      </w:r>
      <w:r>
        <w:rPr>
          <w:spacing w:val="2"/>
          <w:sz w:val="28"/>
        </w:rPr>
        <w:t>наков;</w:t>
      </w:r>
    </w:p>
    <w:p w:rsidR="00A03166" w:rsidRDefault="00A03166" w:rsidP="00A03166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A03166" w:rsidRPr="007C24D2" w:rsidRDefault="00A03166" w:rsidP="00A03166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2,5 м от стволов деревьев</w:t>
      </w:r>
      <w:r>
        <w:rPr>
          <w:spacing w:val="2"/>
          <w:sz w:val="28"/>
        </w:rPr>
        <w:t>;</w:t>
      </w:r>
    </w:p>
    <w:p w:rsidR="00A03166" w:rsidRPr="007C24D2" w:rsidRDefault="00A03166" w:rsidP="00A03166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7C24D2">
        <w:rPr>
          <w:spacing w:val="2"/>
          <w:sz w:val="28"/>
        </w:rPr>
        <w:t>е менее 0,6 м от кромок бортовых камней</w:t>
      </w:r>
      <w:r>
        <w:rPr>
          <w:spacing w:val="2"/>
          <w:sz w:val="28"/>
        </w:rPr>
        <w:t xml:space="preserve"> или обочин;</w:t>
      </w:r>
    </w:p>
    <w:p w:rsidR="00A03166" w:rsidRPr="003F151D" w:rsidRDefault="00A03166" w:rsidP="00A03166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 w:rsidRPr="003F151D">
        <w:rPr>
          <w:spacing w:val="2"/>
          <w:sz w:val="28"/>
        </w:rPr>
        <w:t>5 м от пешеходных переходов;</w:t>
      </w:r>
    </w:p>
    <w:p w:rsidR="00A03166" w:rsidRPr="003F151D" w:rsidRDefault="00A03166" w:rsidP="00A03166">
      <w:pPr>
        <w:pStyle w:val="a9"/>
        <w:ind w:left="0" w:right="-568"/>
        <w:rPr>
          <w:spacing w:val="2"/>
          <w:sz w:val="28"/>
        </w:rPr>
      </w:pPr>
      <w:r w:rsidRPr="003F151D">
        <w:rPr>
          <w:spacing w:val="2"/>
          <w:sz w:val="28"/>
        </w:rPr>
        <w:t>- не менее 10 м от перекрестков;</w:t>
      </w:r>
    </w:p>
    <w:p w:rsidR="00A03166" w:rsidRPr="00994805" w:rsidRDefault="00A03166" w:rsidP="00A03166">
      <w:pPr>
        <w:pStyle w:val="a9"/>
        <w:ind w:left="0" w:right="-568"/>
        <w:jc w:val="both"/>
        <w:rPr>
          <w:spacing w:val="2"/>
          <w:sz w:val="28"/>
        </w:rPr>
      </w:pPr>
      <w:r w:rsidRPr="001C7E21">
        <w:rPr>
          <w:sz w:val="28"/>
          <w:szCs w:val="28"/>
        </w:rPr>
        <w:t xml:space="preserve">Афишную тумбу </w:t>
      </w:r>
      <w:r w:rsidRPr="004424FE">
        <w:rPr>
          <w:spacing w:val="2"/>
          <w:sz w:val="28"/>
        </w:rPr>
        <w:t xml:space="preserve">запрещено устанавливать на тротуарах шириной менее </w:t>
      </w:r>
      <w:r>
        <w:rPr>
          <w:spacing w:val="2"/>
          <w:sz w:val="28"/>
        </w:rPr>
        <w:t>4</w:t>
      </w:r>
      <w:r w:rsidRPr="004424FE">
        <w:rPr>
          <w:spacing w:val="2"/>
          <w:sz w:val="28"/>
        </w:rPr>
        <w:t xml:space="preserve"> м.</w:t>
      </w:r>
    </w:p>
    <w:p w:rsidR="00A03166" w:rsidRDefault="00A03166" w:rsidP="001C7E21">
      <w:pPr>
        <w:rPr>
          <w:sz w:val="28"/>
          <w:szCs w:val="28"/>
        </w:rPr>
      </w:pPr>
    </w:p>
    <w:p w:rsidR="00A03166" w:rsidRDefault="00A03166" w:rsidP="001C7E21">
      <w:pPr>
        <w:rPr>
          <w:sz w:val="28"/>
          <w:szCs w:val="28"/>
        </w:rPr>
      </w:pPr>
    </w:p>
    <w:p w:rsidR="00EF2D40" w:rsidRPr="00695C9D" w:rsidRDefault="00EF2D40" w:rsidP="00695C9D">
      <w:pPr>
        <w:rPr>
          <w:b/>
          <w:spacing w:val="2"/>
          <w:sz w:val="28"/>
        </w:rPr>
      </w:pPr>
    </w:p>
    <w:p w:rsidR="00695C9D" w:rsidRDefault="00695C9D" w:rsidP="001053A4">
      <w:pPr>
        <w:rPr>
          <w:sz w:val="28"/>
          <w:szCs w:val="28"/>
        </w:rPr>
      </w:pPr>
    </w:p>
    <w:p w:rsidR="00095731" w:rsidRDefault="00095731" w:rsidP="001053A4">
      <w:pPr>
        <w:rPr>
          <w:sz w:val="28"/>
          <w:szCs w:val="28"/>
        </w:rPr>
      </w:pPr>
    </w:p>
    <w:p w:rsidR="00095731" w:rsidRDefault="00095731" w:rsidP="001053A4">
      <w:pPr>
        <w:rPr>
          <w:sz w:val="28"/>
          <w:szCs w:val="28"/>
        </w:rPr>
      </w:pPr>
    </w:p>
    <w:p w:rsidR="0033392C" w:rsidRDefault="0033392C" w:rsidP="0033392C">
      <w:pPr>
        <w:rPr>
          <w:b/>
          <w:sz w:val="28"/>
          <w:szCs w:val="28"/>
        </w:rPr>
      </w:pPr>
    </w:p>
    <w:p w:rsidR="0033392C" w:rsidRDefault="0033392C" w:rsidP="0033392C">
      <w:pPr>
        <w:rPr>
          <w:b/>
          <w:sz w:val="28"/>
          <w:szCs w:val="28"/>
        </w:rPr>
      </w:pPr>
    </w:p>
    <w:p w:rsidR="00567EA5" w:rsidRDefault="00567EA5" w:rsidP="0033392C">
      <w:pPr>
        <w:rPr>
          <w:b/>
          <w:sz w:val="28"/>
          <w:szCs w:val="28"/>
        </w:rPr>
      </w:pPr>
    </w:p>
    <w:p w:rsidR="00567EA5" w:rsidRDefault="00567EA5" w:rsidP="0033392C">
      <w:pPr>
        <w:rPr>
          <w:b/>
          <w:sz w:val="28"/>
          <w:szCs w:val="28"/>
        </w:rPr>
      </w:pPr>
    </w:p>
    <w:p w:rsidR="00567EA5" w:rsidRDefault="00567EA5" w:rsidP="0033392C">
      <w:pPr>
        <w:rPr>
          <w:b/>
          <w:sz w:val="28"/>
          <w:szCs w:val="28"/>
        </w:rPr>
      </w:pPr>
    </w:p>
    <w:p w:rsidR="00567EA5" w:rsidRDefault="00567EA5" w:rsidP="0033392C">
      <w:pPr>
        <w:rPr>
          <w:b/>
          <w:sz w:val="28"/>
          <w:szCs w:val="28"/>
        </w:rPr>
      </w:pPr>
    </w:p>
    <w:p w:rsidR="0036277A" w:rsidRDefault="0036277A" w:rsidP="00344D54">
      <w:pPr>
        <w:rPr>
          <w:sz w:val="28"/>
          <w:szCs w:val="28"/>
        </w:rPr>
      </w:pPr>
    </w:p>
    <w:p w:rsidR="00344D54" w:rsidRDefault="00021CA3" w:rsidP="00344D54">
      <w:pPr>
        <w:rPr>
          <w:spacing w:val="2"/>
          <w:sz w:val="28"/>
        </w:rPr>
      </w:pPr>
      <w:r w:rsidRPr="00021CA3">
        <w:rPr>
          <w:sz w:val="28"/>
          <w:szCs w:val="28"/>
        </w:rPr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344D54">
        <w:rPr>
          <w:sz w:val="28"/>
          <w:szCs w:val="28"/>
        </w:rPr>
        <w:t>афишной тумб</w:t>
      </w:r>
      <w:r>
        <w:rPr>
          <w:sz w:val="28"/>
          <w:szCs w:val="28"/>
        </w:rPr>
        <w:t>е</w:t>
      </w:r>
      <w:r w:rsidR="00344D54">
        <w:rPr>
          <w:spacing w:val="2"/>
          <w:sz w:val="28"/>
        </w:rPr>
        <w:t>:</w:t>
      </w:r>
    </w:p>
    <w:p w:rsidR="00344D54" w:rsidRPr="009A72E0" w:rsidRDefault="00344D54" w:rsidP="00344D54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344D54" w:rsidRDefault="00344D54" w:rsidP="00344D54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 xml:space="preserve">2) с помощью демонстрации рекламных изображений на динамических системах смены изображений (роллерных системах или </w:t>
      </w:r>
      <w:r w:rsidR="0036277A">
        <w:rPr>
          <w:spacing w:val="2"/>
          <w:sz w:val="28"/>
        </w:rPr>
        <w:t>системах поворотных плоскостей).</w:t>
      </w:r>
    </w:p>
    <w:p w:rsidR="0036277A" w:rsidRPr="009A72E0" w:rsidRDefault="0036277A" w:rsidP="00344D54">
      <w:pPr>
        <w:jc w:val="both"/>
        <w:rPr>
          <w:spacing w:val="2"/>
          <w:sz w:val="28"/>
        </w:rPr>
      </w:pPr>
    </w:p>
    <w:p w:rsidR="00344D54" w:rsidRDefault="00B929E4" w:rsidP="00344D54">
      <w:pPr>
        <w:jc w:val="both"/>
        <w:rPr>
          <w:spacing w:val="2"/>
          <w:sz w:val="28"/>
        </w:rPr>
      </w:pPr>
      <w:r>
        <w:rPr>
          <w:noProof/>
          <w:spacing w:val="2"/>
          <w:sz w:val="28"/>
        </w:rPr>
        <w:drawing>
          <wp:inline distT="0" distB="0" distL="0" distR="0">
            <wp:extent cx="6115050" cy="43148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Default="00450CBD" w:rsidP="00344D54">
      <w:pPr>
        <w:jc w:val="both"/>
        <w:rPr>
          <w:spacing w:val="2"/>
          <w:sz w:val="28"/>
        </w:rPr>
      </w:pPr>
    </w:p>
    <w:p w:rsidR="00450CBD" w:rsidRPr="00A40A52" w:rsidRDefault="00450CBD" w:rsidP="00450CBD">
      <w:pPr>
        <w:pStyle w:val="a9"/>
        <w:numPr>
          <w:ilvl w:val="0"/>
          <w:numId w:val="16"/>
        </w:numPr>
        <w:rPr>
          <w:b/>
          <w:spacing w:val="2"/>
          <w:sz w:val="28"/>
        </w:rPr>
      </w:pPr>
      <w:r w:rsidRPr="00450CBD">
        <w:rPr>
          <w:sz w:val="28"/>
          <w:szCs w:val="28"/>
        </w:rPr>
        <w:lastRenderedPageBreak/>
        <w:t>Стела</w:t>
      </w:r>
    </w:p>
    <w:p w:rsidR="00A40A52" w:rsidRDefault="00A40A52" w:rsidP="00A40A52">
      <w:pPr>
        <w:pStyle w:val="a9"/>
        <w:rPr>
          <w:sz w:val="28"/>
          <w:szCs w:val="28"/>
        </w:rPr>
      </w:pPr>
    </w:p>
    <w:p w:rsidR="00A40A52" w:rsidRPr="00A40A52" w:rsidRDefault="009200D8" w:rsidP="00A40A52">
      <w:pPr>
        <w:pStyle w:val="a9"/>
        <w:rPr>
          <w:b/>
          <w:spacing w:val="2"/>
          <w:sz w:val="28"/>
        </w:rPr>
      </w:pPr>
      <w:r>
        <w:rPr>
          <w:b/>
          <w:noProof/>
          <w:spacing w:val="2"/>
          <w:sz w:val="28"/>
        </w:rPr>
        <w:drawing>
          <wp:inline distT="0" distB="0" distL="0" distR="0">
            <wp:extent cx="5356558" cy="4581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91" cy="458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52" w:rsidRDefault="00A40A52" w:rsidP="00A40A52">
      <w:pPr>
        <w:pStyle w:val="a9"/>
        <w:rPr>
          <w:b/>
          <w:noProof/>
          <w:spacing w:val="2"/>
          <w:sz w:val="28"/>
        </w:rPr>
      </w:pPr>
    </w:p>
    <w:p w:rsidR="009200D8" w:rsidRDefault="009200D8" w:rsidP="009200D8">
      <w:pPr>
        <w:pStyle w:val="a9"/>
        <w:ind w:left="0"/>
        <w:rPr>
          <w:spacing w:val="2"/>
          <w:sz w:val="28"/>
        </w:rPr>
      </w:pPr>
      <w:r w:rsidRPr="009200D8">
        <w:rPr>
          <w:spacing w:val="2"/>
          <w:sz w:val="28"/>
        </w:rPr>
        <w:t>Стелу разрешено размещать на расстоянии:</w:t>
      </w:r>
    </w:p>
    <w:p w:rsidR="009200D8" w:rsidRPr="007C24D2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светофоров и дорожных</w:t>
      </w:r>
      <w:r w:rsidR="00A732DD">
        <w:rPr>
          <w:spacing w:val="2"/>
          <w:sz w:val="28"/>
        </w:rPr>
        <w:t xml:space="preserve"> з</w:t>
      </w:r>
      <w:r>
        <w:rPr>
          <w:spacing w:val="2"/>
          <w:sz w:val="28"/>
        </w:rPr>
        <w:t>наков;</w:t>
      </w:r>
    </w:p>
    <w:p w:rsidR="009200D8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9200D8" w:rsidRPr="007C24D2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2,5 м от стволов деревьев</w:t>
      </w:r>
      <w:r>
        <w:rPr>
          <w:spacing w:val="2"/>
          <w:sz w:val="28"/>
        </w:rPr>
        <w:t>;</w:t>
      </w:r>
    </w:p>
    <w:p w:rsidR="009200D8" w:rsidRPr="007C24D2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7C24D2">
        <w:rPr>
          <w:spacing w:val="2"/>
          <w:sz w:val="28"/>
        </w:rPr>
        <w:t>е менее 0,6 м от кромок бортовых камней</w:t>
      </w:r>
      <w:r>
        <w:rPr>
          <w:spacing w:val="2"/>
          <w:sz w:val="28"/>
        </w:rPr>
        <w:t xml:space="preserve"> или обочин;</w:t>
      </w:r>
    </w:p>
    <w:p w:rsidR="009200D8" w:rsidRPr="002C1E84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 w:rsidRPr="002C1E84">
        <w:rPr>
          <w:spacing w:val="2"/>
          <w:sz w:val="28"/>
        </w:rPr>
        <w:t>не менее 5 м от пешеходных переходов;</w:t>
      </w:r>
    </w:p>
    <w:p w:rsidR="009200D8" w:rsidRPr="002C1E84" w:rsidRDefault="009200D8" w:rsidP="009200D8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 xml:space="preserve">не </w:t>
      </w:r>
      <w:r w:rsidRPr="002C1E84">
        <w:rPr>
          <w:spacing w:val="2"/>
          <w:sz w:val="28"/>
        </w:rPr>
        <w:t>менее 25 м от перекрестков</w:t>
      </w:r>
      <w:r w:rsidR="00567EA5">
        <w:rPr>
          <w:spacing w:val="2"/>
          <w:sz w:val="28"/>
        </w:rPr>
        <w:t>.</w:t>
      </w:r>
    </w:p>
    <w:p w:rsidR="009200D8" w:rsidRPr="00994805" w:rsidRDefault="009200D8" w:rsidP="009200D8">
      <w:pPr>
        <w:pStyle w:val="a9"/>
        <w:ind w:left="0" w:right="-568"/>
        <w:jc w:val="both"/>
        <w:rPr>
          <w:spacing w:val="2"/>
          <w:sz w:val="28"/>
        </w:rPr>
      </w:pPr>
      <w:r w:rsidRPr="009200D8">
        <w:rPr>
          <w:spacing w:val="2"/>
          <w:sz w:val="28"/>
        </w:rPr>
        <w:t>Стелу</w:t>
      </w:r>
      <w:r w:rsidRPr="004424FE">
        <w:rPr>
          <w:spacing w:val="2"/>
          <w:sz w:val="28"/>
        </w:rPr>
        <w:t xml:space="preserve"> запрещено устанавливать на тротуарах шириной менее </w:t>
      </w:r>
      <w:r>
        <w:rPr>
          <w:spacing w:val="2"/>
          <w:sz w:val="28"/>
        </w:rPr>
        <w:t>4</w:t>
      </w:r>
      <w:r w:rsidRPr="004424FE">
        <w:rPr>
          <w:spacing w:val="2"/>
          <w:sz w:val="28"/>
        </w:rPr>
        <w:t xml:space="preserve"> м.</w:t>
      </w:r>
    </w:p>
    <w:p w:rsidR="009200D8" w:rsidRDefault="009200D8" w:rsidP="009200D8">
      <w:pPr>
        <w:pStyle w:val="a9"/>
        <w:rPr>
          <w:spacing w:val="2"/>
          <w:sz w:val="28"/>
        </w:rPr>
      </w:pPr>
    </w:p>
    <w:p w:rsidR="009200D8" w:rsidRPr="009200D8" w:rsidRDefault="009200D8" w:rsidP="009200D8">
      <w:pPr>
        <w:pStyle w:val="a9"/>
        <w:rPr>
          <w:spacing w:val="2"/>
          <w:sz w:val="28"/>
        </w:rPr>
      </w:pPr>
    </w:p>
    <w:p w:rsidR="009200D8" w:rsidRPr="009200D8" w:rsidRDefault="009200D8" w:rsidP="009200D8">
      <w:pPr>
        <w:pStyle w:val="a9"/>
        <w:rPr>
          <w:spacing w:val="2"/>
          <w:sz w:val="28"/>
        </w:rPr>
      </w:pPr>
    </w:p>
    <w:p w:rsidR="009200D8" w:rsidRPr="009200D8" w:rsidRDefault="009200D8" w:rsidP="009200D8">
      <w:pPr>
        <w:pStyle w:val="a9"/>
        <w:rPr>
          <w:spacing w:val="2"/>
          <w:sz w:val="28"/>
        </w:rPr>
      </w:pPr>
    </w:p>
    <w:p w:rsidR="009200D8" w:rsidRDefault="009200D8" w:rsidP="009200D8">
      <w:pPr>
        <w:pStyle w:val="a9"/>
        <w:rPr>
          <w:spacing w:val="2"/>
          <w:sz w:val="28"/>
        </w:rPr>
      </w:pPr>
    </w:p>
    <w:p w:rsidR="00D8668F" w:rsidRDefault="00D8668F" w:rsidP="009200D8">
      <w:pPr>
        <w:pStyle w:val="a9"/>
        <w:rPr>
          <w:spacing w:val="2"/>
          <w:sz w:val="28"/>
        </w:rPr>
      </w:pPr>
    </w:p>
    <w:p w:rsidR="00D8668F" w:rsidRDefault="00D8668F" w:rsidP="009200D8">
      <w:pPr>
        <w:pStyle w:val="a9"/>
        <w:rPr>
          <w:spacing w:val="2"/>
          <w:sz w:val="28"/>
        </w:rPr>
      </w:pPr>
    </w:p>
    <w:p w:rsidR="00567EA5" w:rsidRDefault="00567EA5" w:rsidP="009200D8">
      <w:pPr>
        <w:pStyle w:val="a9"/>
        <w:rPr>
          <w:spacing w:val="2"/>
          <w:sz w:val="28"/>
        </w:rPr>
      </w:pPr>
    </w:p>
    <w:p w:rsidR="00567EA5" w:rsidRDefault="00567EA5" w:rsidP="009200D8">
      <w:pPr>
        <w:pStyle w:val="a9"/>
        <w:rPr>
          <w:spacing w:val="2"/>
          <w:sz w:val="28"/>
        </w:rPr>
      </w:pPr>
    </w:p>
    <w:p w:rsidR="00567EA5" w:rsidRDefault="00567EA5" w:rsidP="009200D8">
      <w:pPr>
        <w:pStyle w:val="a9"/>
        <w:rPr>
          <w:spacing w:val="2"/>
          <w:sz w:val="28"/>
        </w:rPr>
      </w:pPr>
    </w:p>
    <w:p w:rsidR="00567EA5" w:rsidRDefault="00567EA5" w:rsidP="009200D8">
      <w:pPr>
        <w:pStyle w:val="a9"/>
        <w:rPr>
          <w:spacing w:val="2"/>
          <w:sz w:val="28"/>
        </w:rPr>
      </w:pPr>
    </w:p>
    <w:p w:rsidR="00567EA5" w:rsidRDefault="00567EA5" w:rsidP="009200D8">
      <w:pPr>
        <w:pStyle w:val="a9"/>
        <w:rPr>
          <w:spacing w:val="2"/>
          <w:sz w:val="28"/>
        </w:rPr>
      </w:pPr>
    </w:p>
    <w:p w:rsidR="00D8668F" w:rsidRDefault="00D8668F" w:rsidP="009200D8">
      <w:pPr>
        <w:pStyle w:val="a9"/>
        <w:rPr>
          <w:spacing w:val="2"/>
          <w:sz w:val="28"/>
        </w:rPr>
      </w:pPr>
    </w:p>
    <w:p w:rsidR="00D8668F" w:rsidRDefault="00D8668F" w:rsidP="009200D8">
      <w:pPr>
        <w:pStyle w:val="a9"/>
        <w:rPr>
          <w:spacing w:val="2"/>
          <w:sz w:val="28"/>
        </w:rPr>
      </w:pPr>
    </w:p>
    <w:p w:rsidR="00D8668F" w:rsidRDefault="00021CA3" w:rsidP="00D8668F">
      <w:pPr>
        <w:rPr>
          <w:spacing w:val="2"/>
          <w:sz w:val="28"/>
        </w:rPr>
      </w:pPr>
      <w:r w:rsidRPr="00021CA3">
        <w:rPr>
          <w:sz w:val="28"/>
          <w:szCs w:val="28"/>
        </w:rPr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D8668F">
        <w:rPr>
          <w:sz w:val="28"/>
          <w:szCs w:val="28"/>
        </w:rPr>
        <w:t>стел</w:t>
      </w:r>
      <w:r>
        <w:rPr>
          <w:sz w:val="28"/>
          <w:szCs w:val="28"/>
        </w:rPr>
        <w:t>е</w:t>
      </w:r>
      <w:r w:rsidR="00D8668F">
        <w:rPr>
          <w:spacing w:val="2"/>
          <w:sz w:val="28"/>
        </w:rPr>
        <w:t>:</w:t>
      </w:r>
    </w:p>
    <w:p w:rsidR="00EA1E5F" w:rsidRPr="00EA1E5F" w:rsidRDefault="00EA1E5F" w:rsidP="00EA1E5F">
      <w:pPr>
        <w:jc w:val="both"/>
        <w:rPr>
          <w:spacing w:val="2"/>
          <w:sz w:val="28"/>
        </w:rPr>
      </w:pPr>
      <w:r w:rsidRPr="00EA1E5F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EA1E5F" w:rsidRPr="00EA1E5F" w:rsidRDefault="00EA1E5F" w:rsidP="00EA1E5F">
      <w:pPr>
        <w:jc w:val="both"/>
        <w:rPr>
          <w:spacing w:val="2"/>
          <w:sz w:val="28"/>
        </w:rPr>
      </w:pPr>
      <w:r w:rsidRPr="00EA1E5F">
        <w:rPr>
          <w:spacing w:val="2"/>
          <w:sz w:val="28"/>
        </w:rPr>
        <w:t>2) с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782480" w:rsidRDefault="00EA1E5F" w:rsidP="00EA1E5F">
      <w:pPr>
        <w:jc w:val="both"/>
        <w:rPr>
          <w:spacing w:val="2"/>
          <w:sz w:val="28"/>
        </w:rPr>
      </w:pPr>
      <w:r w:rsidRPr="00EA1E5F">
        <w:rPr>
          <w:spacing w:val="2"/>
          <w:sz w:val="28"/>
        </w:rPr>
        <w:t>3) с помощью систем электронной демонстрации и смены рекламных изображений.</w:t>
      </w:r>
    </w:p>
    <w:p w:rsidR="00D8668F" w:rsidRDefault="00782480" w:rsidP="00782480">
      <w:pPr>
        <w:pStyle w:val="a9"/>
        <w:ind w:left="0"/>
        <w:rPr>
          <w:spacing w:val="2"/>
          <w:sz w:val="28"/>
        </w:rPr>
      </w:pPr>
      <w:r>
        <w:rPr>
          <w:noProof/>
          <w:spacing w:val="2"/>
          <w:sz w:val="28"/>
        </w:rPr>
        <w:drawing>
          <wp:inline distT="0" distB="0" distL="0" distR="0">
            <wp:extent cx="6115050" cy="38385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480" w:rsidRDefault="00782480" w:rsidP="00782480">
      <w:pPr>
        <w:pStyle w:val="a9"/>
        <w:ind w:left="0"/>
        <w:rPr>
          <w:spacing w:val="2"/>
          <w:sz w:val="28"/>
        </w:rPr>
      </w:pPr>
    </w:p>
    <w:p w:rsidR="00782480" w:rsidRPr="009200D8" w:rsidRDefault="00782480" w:rsidP="00782480">
      <w:pPr>
        <w:pStyle w:val="a9"/>
        <w:ind w:left="0"/>
        <w:rPr>
          <w:spacing w:val="2"/>
          <w:sz w:val="28"/>
        </w:rPr>
      </w:pPr>
    </w:p>
    <w:p w:rsidR="0033392C" w:rsidRPr="00450CBD" w:rsidRDefault="0033392C" w:rsidP="00CA27FF">
      <w:pPr>
        <w:pStyle w:val="a9"/>
        <w:rPr>
          <w:b/>
          <w:spacing w:val="2"/>
          <w:sz w:val="28"/>
        </w:rPr>
      </w:pPr>
      <w:r w:rsidRPr="00450CBD">
        <w:rPr>
          <w:b/>
          <w:spacing w:val="2"/>
          <w:sz w:val="28"/>
        </w:rPr>
        <w:t xml:space="preserve"> </w:t>
      </w: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E35A3E" w:rsidRDefault="00E35A3E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CA27FF" w:rsidRDefault="00CA27FF" w:rsidP="001053A4">
      <w:pPr>
        <w:rPr>
          <w:b/>
          <w:spacing w:val="2"/>
          <w:sz w:val="28"/>
        </w:rPr>
      </w:pPr>
    </w:p>
    <w:p w:rsidR="0033392C" w:rsidRDefault="0033392C" w:rsidP="001053A4">
      <w:pPr>
        <w:rPr>
          <w:b/>
          <w:spacing w:val="2"/>
          <w:sz w:val="28"/>
        </w:rPr>
      </w:pPr>
    </w:p>
    <w:p w:rsidR="00CA27FF" w:rsidRPr="00494EE0" w:rsidRDefault="00494EE0" w:rsidP="00494EE0">
      <w:pPr>
        <w:pStyle w:val="a9"/>
        <w:numPr>
          <w:ilvl w:val="0"/>
          <w:numId w:val="19"/>
        </w:numPr>
        <w:rPr>
          <w:b/>
          <w:spacing w:val="2"/>
          <w:sz w:val="28"/>
        </w:rPr>
      </w:pPr>
      <w:r w:rsidRPr="00494EE0">
        <w:rPr>
          <w:b/>
          <w:spacing w:val="2"/>
          <w:sz w:val="28"/>
        </w:rPr>
        <w:t xml:space="preserve"> </w:t>
      </w:r>
      <w:r w:rsidR="00CA27FF" w:rsidRPr="00494EE0">
        <w:rPr>
          <w:b/>
          <w:spacing w:val="2"/>
          <w:sz w:val="28"/>
        </w:rPr>
        <w:t>Крупный формат:</w:t>
      </w:r>
    </w:p>
    <w:p w:rsidR="00CA27FF" w:rsidRDefault="00CA27FF" w:rsidP="001053A4">
      <w:pPr>
        <w:rPr>
          <w:b/>
          <w:spacing w:val="2"/>
          <w:sz w:val="28"/>
        </w:rPr>
      </w:pPr>
    </w:p>
    <w:p w:rsidR="00CA27FF" w:rsidRDefault="00CA27FF" w:rsidP="00CA27FF">
      <w:pPr>
        <w:pStyle w:val="a9"/>
        <w:numPr>
          <w:ilvl w:val="0"/>
          <w:numId w:val="17"/>
        </w:numPr>
        <w:rPr>
          <w:spacing w:val="2"/>
          <w:sz w:val="28"/>
        </w:rPr>
      </w:pPr>
      <w:r w:rsidRPr="00CA27FF">
        <w:rPr>
          <w:spacing w:val="2"/>
          <w:sz w:val="28"/>
        </w:rPr>
        <w:t>Сити-борд</w:t>
      </w:r>
      <w:r>
        <w:rPr>
          <w:spacing w:val="2"/>
          <w:sz w:val="28"/>
        </w:rPr>
        <w:t xml:space="preserve"> </w:t>
      </w:r>
      <w:r w:rsidRPr="00CA27FF">
        <w:rPr>
          <w:spacing w:val="2"/>
          <w:sz w:val="28"/>
        </w:rPr>
        <w:t xml:space="preserve">(размер информационного поля </w:t>
      </w:r>
      <w:r>
        <w:rPr>
          <w:spacing w:val="2"/>
          <w:sz w:val="28"/>
        </w:rPr>
        <w:t>2,7</w:t>
      </w:r>
      <w:r w:rsidRPr="00CA27FF">
        <w:rPr>
          <w:spacing w:val="2"/>
          <w:sz w:val="28"/>
        </w:rPr>
        <w:t xml:space="preserve">м x </w:t>
      </w:r>
      <w:r>
        <w:rPr>
          <w:spacing w:val="2"/>
          <w:sz w:val="28"/>
        </w:rPr>
        <w:t>3,7</w:t>
      </w:r>
      <w:r w:rsidRPr="00CA27FF">
        <w:rPr>
          <w:spacing w:val="2"/>
          <w:sz w:val="28"/>
        </w:rPr>
        <w:t>м)</w:t>
      </w:r>
    </w:p>
    <w:p w:rsidR="00CA27FF" w:rsidRDefault="00CA27FF" w:rsidP="00CA27FF">
      <w:pPr>
        <w:pStyle w:val="a9"/>
        <w:rPr>
          <w:spacing w:val="2"/>
          <w:sz w:val="28"/>
        </w:rPr>
      </w:pPr>
    </w:p>
    <w:p w:rsidR="00CA27FF" w:rsidRPr="00CA27FF" w:rsidRDefault="00CA27FF" w:rsidP="00CA27FF">
      <w:pPr>
        <w:pStyle w:val="a9"/>
        <w:rPr>
          <w:spacing w:val="2"/>
          <w:sz w:val="28"/>
        </w:rPr>
      </w:pPr>
      <w:r>
        <w:rPr>
          <w:noProof/>
          <w:spacing w:val="2"/>
          <w:sz w:val="28"/>
        </w:rPr>
        <w:drawing>
          <wp:inline distT="0" distB="0" distL="0" distR="0">
            <wp:extent cx="5337036" cy="45434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929" cy="45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FF" w:rsidRDefault="00CA27FF" w:rsidP="001053A4">
      <w:pPr>
        <w:rPr>
          <w:b/>
          <w:spacing w:val="2"/>
          <w:sz w:val="28"/>
        </w:rPr>
      </w:pPr>
    </w:p>
    <w:p w:rsidR="00CA27FF" w:rsidRPr="007C24D2" w:rsidRDefault="00CA27FF" w:rsidP="00CA27FF">
      <w:pPr>
        <w:pStyle w:val="a9"/>
        <w:ind w:left="0" w:right="-568"/>
        <w:rPr>
          <w:spacing w:val="2"/>
          <w:sz w:val="28"/>
        </w:rPr>
      </w:pPr>
      <w:r w:rsidRPr="007C24D2">
        <w:rPr>
          <w:spacing w:val="2"/>
          <w:sz w:val="28"/>
        </w:rPr>
        <w:t>Сити-</w:t>
      </w:r>
      <w:r>
        <w:rPr>
          <w:spacing w:val="2"/>
          <w:sz w:val="28"/>
        </w:rPr>
        <w:t>борд</w:t>
      </w:r>
      <w:r w:rsidRPr="007C24D2">
        <w:rPr>
          <w:spacing w:val="2"/>
          <w:sz w:val="28"/>
        </w:rPr>
        <w:t xml:space="preserve"> разрешено размещать на</w:t>
      </w:r>
      <w:r>
        <w:rPr>
          <w:spacing w:val="2"/>
          <w:sz w:val="28"/>
        </w:rPr>
        <w:t xml:space="preserve"> расстоянии</w:t>
      </w:r>
      <w:r w:rsidRPr="007C24D2">
        <w:rPr>
          <w:spacing w:val="2"/>
          <w:sz w:val="28"/>
        </w:rPr>
        <w:t>:</w:t>
      </w:r>
    </w:p>
    <w:p w:rsidR="00CA27FF" w:rsidRPr="007C24D2" w:rsidRDefault="00CA27FF" w:rsidP="00CA27F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светофоров и дорожных</w:t>
      </w:r>
      <w:r>
        <w:rPr>
          <w:spacing w:val="2"/>
          <w:sz w:val="28"/>
        </w:rPr>
        <w:t xml:space="preserve"> </w:t>
      </w:r>
      <w:r w:rsidR="00A732DD">
        <w:rPr>
          <w:spacing w:val="2"/>
          <w:sz w:val="28"/>
        </w:rPr>
        <w:t>з</w:t>
      </w:r>
      <w:r>
        <w:rPr>
          <w:spacing w:val="2"/>
          <w:sz w:val="28"/>
        </w:rPr>
        <w:t>наков;</w:t>
      </w:r>
    </w:p>
    <w:p w:rsidR="00CA27FF" w:rsidRDefault="00CA27FF" w:rsidP="00CA27F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610403" w:rsidRPr="00CA27FF" w:rsidRDefault="00CA27FF" w:rsidP="00610403">
      <w:pPr>
        <w:ind w:right="-427"/>
        <w:jc w:val="both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CA27FF">
        <w:rPr>
          <w:spacing w:val="2"/>
          <w:sz w:val="28"/>
        </w:rPr>
        <w:t>е менее 10 м от фасадов зданий</w:t>
      </w:r>
      <w:r w:rsidR="00610403">
        <w:rPr>
          <w:spacing w:val="2"/>
          <w:sz w:val="28"/>
        </w:rPr>
        <w:t>, д</w:t>
      </w:r>
      <w:r w:rsidR="00610403" w:rsidRPr="00CA27FF">
        <w:rPr>
          <w:spacing w:val="2"/>
          <w:sz w:val="28"/>
        </w:rPr>
        <w:t>ля сити</w:t>
      </w:r>
      <w:r w:rsidR="00610403">
        <w:rPr>
          <w:spacing w:val="2"/>
          <w:sz w:val="28"/>
        </w:rPr>
        <w:t>-</w:t>
      </w:r>
      <w:r w:rsidR="00610403" w:rsidRPr="00CA27FF">
        <w:rPr>
          <w:spacing w:val="2"/>
          <w:sz w:val="28"/>
        </w:rPr>
        <w:t>бордов с электронным экраном расст</w:t>
      </w:r>
      <w:r w:rsidR="00610403">
        <w:rPr>
          <w:spacing w:val="2"/>
          <w:sz w:val="28"/>
        </w:rPr>
        <w:t>ояние до фасада — не менее 15 м;</w:t>
      </w:r>
    </w:p>
    <w:p w:rsidR="00CA27FF" w:rsidRPr="007C24D2" w:rsidRDefault="00CA27FF" w:rsidP="00CA27F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5</w:t>
      </w:r>
      <w:r w:rsidRPr="007C24D2">
        <w:rPr>
          <w:spacing w:val="2"/>
          <w:sz w:val="28"/>
        </w:rPr>
        <w:t xml:space="preserve"> м от стволов деревьев</w:t>
      </w:r>
      <w:r>
        <w:rPr>
          <w:spacing w:val="2"/>
          <w:sz w:val="28"/>
        </w:rPr>
        <w:t>;</w:t>
      </w:r>
    </w:p>
    <w:p w:rsidR="00CA27FF" w:rsidRPr="007C24D2" w:rsidRDefault="00CA27FF" w:rsidP="00610403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7C24D2">
        <w:rPr>
          <w:spacing w:val="2"/>
          <w:sz w:val="28"/>
        </w:rPr>
        <w:t xml:space="preserve">е </w:t>
      </w:r>
      <w:r w:rsidR="00610403" w:rsidRPr="00610403">
        <w:rPr>
          <w:spacing w:val="2"/>
          <w:sz w:val="28"/>
        </w:rPr>
        <w:t>менее 0,6 м и не более 5 м от кромок</w:t>
      </w:r>
      <w:r w:rsidR="00610403">
        <w:rPr>
          <w:spacing w:val="2"/>
          <w:sz w:val="28"/>
        </w:rPr>
        <w:t xml:space="preserve"> </w:t>
      </w:r>
      <w:r w:rsidR="00610403" w:rsidRPr="00610403">
        <w:rPr>
          <w:spacing w:val="2"/>
          <w:sz w:val="28"/>
        </w:rPr>
        <w:t>бортовых камней или обочин</w:t>
      </w:r>
      <w:r>
        <w:rPr>
          <w:spacing w:val="2"/>
          <w:sz w:val="28"/>
        </w:rPr>
        <w:t>;</w:t>
      </w:r>
    </w:p>
    <w:p w:rsidR="00CA27FF" w:rsidRPr="002C1E84" w:rsidRDefault="00CA27FF" w:rsidP="00CA27F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5 </w:t>
      </w:r>
      <w:r w:rsidRPr="002C1E84">
        <w:rPr>
          <w:spacing w:val="2"/>
          <w:sz w:val="28"/>
        </w:rPr>
        <w:t>м от пешеходных переходов;</w:t>
      </w:r>
    </w:p>
    <w:p w:rsidR="00610403" w:rsidRPr="002C1E84" w:rsidRDefault="00610403" w:rsidP="00610403">
      <w:pPr>
        <w:pStyle w:val="a9"/>
        <w:ind w:left="0" w:right="-568"/>
        <w:rPr>
          <w:spacing w:val="2"/>
          <w:sz w:val="28"/>
        </w:rPr>
      </w:pPr>
      <w:r w:rsidRPr="002C1E84">
        <w:rPr>
          <w:spacing w:val="2"/>
          <w:sz w:val="28"/>
        </w:rPr>
        <w:t>- не менее 2,5 м от краев разделительных полос;</w:t>
      </w:r>
    </w:p>
    <w:p w:rsidR="00CA27FF" w:rsidRPr="002C1E84" w:rsidRDefault="00CA27FF" w:rsidP="00CA27FF">
      <w:pPr>
        <w:pStyle w:val="a9"/>
        <w:ind w:left="0" w:right="-568"/>
        <w:rPr>
          <w:spacing w:val="2"/>
          <w:sz w:val="28"/>
        </w:rPr>
      </w:pPr>
      <w:r w:rsidRPr="002C1E84">
        <w:rPr>
          <w:spacing w:val="2"/>
          <w:sz w:val="28"/>
        </w:rPr>
        <w:t xml:space="preserve">- не менее </w:t>
      </w:r>
      <w:r w:rsidR="00610403" w:rsidRPr="002C1E84">
        <w:rPr>
          <w:spacing w:val="2"/>
          <w:sz w:val="28"/>
        </w:rPr>
        <w:t>2</w:t>
      </w:r>
      <w:r w:rsidR="00567EA5">
        <w:rPr>
          <w:spacing w:val="2"/>
          <w:sz w:val="28"/>
        </w:rPr>
        <w:t>5 м от перекрестков.</w:t>
      </w:r>
    </w:p>
    <w:p w:rsidR="00610403" w:rsidRDefault="000E3E6F" w:rsidP="00610403">
      <w:pPr>
        <w:jc w:val="both"/>
        <w:rPr>
          <w:spacing w:val="2"/>
          <w:sz w:val="28"/>
        </w:rPr>
      </w:pPr>
      <w:r>
        <w:rPr>
          <w:spacing w:val="2"/>
          <w:sz w:val="28"/>
        </w:rPr>
        <w:t>Разрешена установка: Г-образной и Т-образной конструкции.</w:t>
      </w:r>
    </w:p>
    <w:p w:rsidR="00095731" w:rsidRDefault="00095731" w:rsidP="001053A4">
      <w:pPr>
        <w:rPr>
          <w:sz w:val="28"/>
          <w:szCs w:val="28"/>
        </w:rPr>
      </w:pPr>
    </w:p>
    <w:p w:rsidR="00813E7F" w:rsidRDefault="00813E7F" w:rsidP="001053A4">
      <w:pPr>
        <w:rPr>
          <w:b/>
          <w:sz w:val="28"/>
          <w:szCs w:val="28"/>
        </w:rPr>
      </w:pPr>
    </w:p>
    <w:p w:rsidR="00813E7F" w:rsidRDefault="00813E7F" w:rsidP="001053A4">
      <w:pPr>
        <w:rPr>
          <w:b/>
          <w:sz w:val="28"/>
          <w:szCs w:val="28"/>
        </w:rPr>
      </w:pPr>
    </w:p>
    <w:p w:rsidR="00FE72C3" w:rsidRDefault="00FE72C3" w:rsidP="00844EDA">
      <w:pPr>
        <w:rPr>
          <w:sz w:val="28"/>
          <w:szCs w:val="28"/>
        </w:rPr>
      </w:pPr>
    </w:p>
    <w:p w:rsidR="00567EA5" w:rsidRDefault="00567EA5" w:rsidP="00844EDA">
      <w:pPr>
        <w:rPr>
          <w:sz w:val="28"/>
          <w:szCs w:val="28"/>
        </w:rPr>
      </w:pPr>
    </w:p>
    <w:p w:rsidR="00567EA5" w:rsidRDefault="00567EA5" w:rsidP="00844EDA">
      <w:pPr>
        <w:rPr>
          <w:sz w:val="28"/>
          <w:szCs w:val="28"/>
        </w:rPr>
      </w:pPr>
    </w:p>
    <w:p w:rsidR="00567EA5" w:rsidRDefault="00567EA5" w:rsidP="00844EDA">
      <w:pPr>
        <w:rPr>
          <w:sz w:val="28"/>
          <w:szCs w:val="28"/>
        </w:rPr>
      </w:pPr>
    </w:p>
    <w:p w:rsidR="00844EDA" w:rsidRDefault="00021CA3" w:rsidP="00844EDA">
      <w:pPr>
        <w:rPr>
          <w:spacing w:val="2"/>
          <w:sz w:val="28"/>
        </w:rPr>
      </w:pPr>
      <w:r w:rsidRPr="00021CA3">
        <w:rPr>
          <w:sz w:val="28"/>
          <w:szCs w:val="28"/>
        </w:rPr>
        <w:lastRenderedPageBreak/>
        <w:t xml:space="preserve">Технология демонстрации рекламы </w:t>
      </w:r>
      <w:r>
        <w:rPr>
          <w:sz w:val="28"/>
          <w:szCs w:val="28"/>
        </w:rPr>
        <w:t xml:space="preserve">на </w:t>
      </w:r>
      <w:r w:rsidR="00844EDA" w:rsidRPr="00AE2167">
        <w:rPr>
          <w:sz w:val="28"/>
          <w:szCs w:val="28"/>
        </w:rPr>
        <w:t>с</w:t>
      </w:r>
      <w:r w:rsidR="00844EDA" w:rsidRPr="00AE2167">
        <w:rPr>
          <w:spacing w:val="2"/>
          <w:sz w:val="28"/>
        </w:rPr>
        <w:t>ити-</w:t>
      </w:r>
      <w:r w:rsidR="00FE72C3">
        <w:rPr>
          <w:spacing w:val="2"/>
          <w:sz w:val="28"/>
        </w:rPr>
        <w:t>борд</w:t>
      </w:r>
      <w:r>
        <w:rPr>
          <w:spacing w:val="2"/>
          <w:sz w:val="28"/>
        </w:rPr>
        <w:t>е</w:t>
      </w:r>
      <w:r w:rsidR="00844EDA">
        <w:rPr>
          <w:spacing w:val="2"/>
          <w:sz w:val="28"/>
        </w:rPr>
        <w:t>:</w:t>
      </w:r>
    </w:p>
    <w:p w:rsidR="00844EDA" w:rsidRPr="009A72E0" w:rsidRDefault="00844EDA" w:rsidP="00844EDA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844EDA" w:rsidRPr="009A72E0" w:rsidRDefault="00844EDA" w:rsidP="00844EDA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2) с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844EDA" w:rsidRDefault="00844EDA" w:rsidP="00844EDA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3) с помощью систем электронной демонстрации и смены рекламных изображений.</w:t>
      </w:r>
    </w:p>
    <w:p w:rsidR="00844EDA" w:rsidRDefault="00844EDA" w:rsidP="001053A4">
      <w:pPr>
        <w:rPr>
          <w:b/>
          <w:sz w:val="28"/>
          <w:szCs w:val="28"/>
        </w:rPr>
      </w:pPr>
    </w:p>
    <w:p w:rsidR="00E93FEB" w:rsidRDefault="00FE72C3" w:rsidP="001053A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40957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EB" w:rsidRPr="00E93FEB" w:rsidRDefault="00E93FEB" w:rsidP="00E93FEB">
      <w:pPr>
        <w:rPr>
          <w:sz w:val="28"/>
          <w:szCs w:val="28"/>
        </w:rPr>
      </w:pPr>
    </w:p>
    <w:p w:rsidR="00E93FEB" w:rsidRPr="00E93FEB" w:rsidRDefault="00E93FEB" w:rsidP="00E93FEB">
      <w:pPr>
        <w:rPr>
          <w:sz w:val="28"/>
          <w:szCs w:val="28"/>
        </w:rPr>
      </w:pPr>
    </w:p>
    <w:p w:rsidR="00E93FEB" w:rsidRPr="00E93FEB" w:rsidRDefault="00E93FEB" w:rsidP="00E93FEB">
      <w:pPr>
        <w:rPr>
          <w:sz w:val="28"/>
          <w:szCs w:val="28"/>
        </w:rPr>
      </w:pPr>
    </w:p>
    <w:p w:rsidR="00E93FEB" w:rsidRPr="00E93FEB" w:rsidRDefault="00E93FEB" w:rsidP="00E93FEB">
      <w:pPr>
        <w:rPr>
          <w:sz w:val="28"/>
          <w:szCs w:val="28"/>
        </w:rPr>
      </w:pPr>
    </w:p>
    <w:p w:rsidR="00E93FEB" w:rsidRDefault="00E93FEB" w:rsidP="00E93FEB">
      <w:pPr>
        <w:rPr>
          <w:sz w:val="28"/>
          <w:szCs w:val="28"/>
        </w:rPr>
      </w:pPr>
    </w:p>
    <w:p w:rsidR="00E93FEB" w:rsidRDefault="00E93FEB" w:rsidP="00E93FEB">
      <w:pPr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2A3565" w:rsidRDefault="002A3565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E93FEB">
      <w:pPr>
        <w:tabs>
          <w:tab w:val="left" w:pos="6240"/>
        </w:tabs>
        <w:rPr>
          <w:sz w:val="28"/>
          <w:szCs w:val="28"/>
        </w:rPr>
      </w:pPr>
    </w:p>
    <w:p w:rsidR="00567EA5" w:rsidRDefault="00567EA5" w:rsidP="00E93FEB">
      <w:pPr>
        <w:tabs>
          <w:tab w:val="left" w:pos="6240"/>
        </w:tabs>
        <w:rPr>
          <w:sz w:val="28"/>
          <w:szCs w:val="28"/>
        </w:rPr>
      </w:pPr>
    </w:p>
    <w:p w:rsidR="001B1F4E" w:rsidRDefault="001B1F4E" w:rsidP="001B1F4E">
      <w:pPr>
        <w:ind w:left="360"/>
        <w:rPr>
          <w:spacing w:val="2"/>
          <w:sz w:val="28"/>
        </w:rPr>
      </w:pPr>
      <w:r w:rsidRPr="001B1F4E">
        <w:rPr>
          <w:sz w:val="28"/>
          <w:szCs w:val="28"/>
        </w:rPr>
        <w:t xml:space="preserve">2) Билборд </w:t>
      </w:r>
      <w:r w:rsidRPr="001B1F4E">
        <w:rPr>
          <w:spacing w:val="2"/>
          <w:sz w:val="28"/>
        </w:rPr>
        <w:t xml:space="preserve">(размер информационного поля </w:t>
      </w:r>
      <w:r>
        <w:rPr>
          <w:spacing w:val="2"/>
          <w:sz w:val="28"/>
        </w:rPr>
        <w:t>6</w:t>
      </w:r>
      <w:r w:rsidRPr="001B1F4E">
        <w:rPr>
          <w:spacing w:val="2"/>
          <w:sz w:val="28"/>
        </w:rPr>
        <w:t xml:space="preserve">м x </w:t>
      </w:r>
      <w:r>
        <w:rPr>
          <w:spacing w:val="2"/>
          <w:sz w:val="28"/>
        </w:rPr>
        <w:t>3</w:t>
      </w:r>
      <w:r w:rsidRPr="001B1F4E">
        <w:rPr>
          <w:spacing w:val="2"/>
          <w:sz w:val="28"/>
        </w:rPr>
        <w:t>м)</w:t>
      </w:r>
    </w:p>
    <w:p w:rsidR="001B1F4E" w:rsidRPr="001B1F4E" w:rsidRDefault="001B1F4E" w:rsidP="001B1F4E">
      <w:pPr>
        <w:ind w:left="360"/>
        <w:rPr>
          <w:spacing w:val="2"/>
          <w:sz w:val="28"/>
        </w:rPr>
      </w:pPr>
    </w:p>
    <w:p w:rsidR="001B1F4E" w:rsidRDefault="001B1F4E" w:rsidP="001B1F4E">
      <w:pPr>
        <w:tabs>
          <w:tab w:val="left" w:pos="6240"/>
        </w:tabs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86375" cy="448116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25" cy="448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6F" w:rsidRDefault="000E3E6F" w:rsidP="000E3E6F">
      <w:pPr>
        <w:tabs>
          <w:tab w:val="left" w:pos="6240"/>
        </w:tabs>
        <w:rPr>
          <w:sz w:val="28"/>
          <w:szCs w:val="28"/>
        </w:rPr>
      </w:pPr>
    </w:p>
    <w:p w:rsidR="000E3E6F" w:rsidRPr="007C24D2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Билборд</w:t>
      </w:r>
      <w:r w:rsidRPr="007C24D2">
        <w:rPr>
          <w:spacing w:val="2"/>
          <w:sz w:val="28"/>
        </w:rPr>
        <w:t xml:space="preserve"> разрешено размещать на</w:t>
      </w:r>
      <w:r>
        <w:rPr>
          <w:spacing w:val="2"/>
          <w:sz w:val="28"/>
        </w:rPr>
        <w:t xml:space="preserve"> расстоянии</w:t>
      </w:r>
      <w:r w:rsidRPr="007C24D2">
        <w:rPr>
          <w:spacing w:val="2"/>
          <w:sz w:val="28"/>
        </w:rPr>
        <w:t>:</w:t>
      </w:r>
    </w:p>
    <w:p w:rsidR="000E3E6F" w:rsidRPr="007C24D2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2</w:t>
      </w:r>
      <w:r w:rsidRPr="007C24D2">
        <w:rPr>
          <w:spacing w:val="2"/>
          <w:sz w:val="28"/>
        </w:rPr>
        <w:t>5 м от светофоров и дорожных</w:t>
      </w:r>
      <w:r>
        <w:rPr>
          <w:spacing w:val="2"/>
          <w:sz w:val="28"/>
        </w:rPr>
        <w:t xml:space="preserve"> </w:t>
      </w:r>
      <w:r w:rsidR="00A732DD">
        <w:rPr>
          <w:spacing w:val="2"/>
          <w:sz w:val="28"/>
        </w:rPr>
        <w:t>з</w:t>
      </w:r>
      <w:r>
        <w:rPr>
          <w:spacing w:val="2"/>
          <w:sz w:val="28"/>
        </w:rPr>
        <w:t>наков;</w:t>
      </w:r>
    </w:p>
    <w:p w:rsidR="000E3E6F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0E3E6F" w:rsidRPr="00CA27FF" w:rsidRDefault="000E3E6F" w:rsidP="000E3E6F">
      <w:pPr>
        <w:ind w:right="-427"/>
        <w:jc w:val="both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CA27FF">
        <w:rPr>
          <w:spacing w:val="2"/>
          <w:sz w:val="28"/>
        </w:rPr>
        <w:t>е менее 1</w:t>
      </w:r>
      <w:r>
        <w:rPr>
          <w:spacing w:val="2"/>
          <w:sz w:val="28"/>
        </w:rPr>
        <w:t>5</w:t>
      </w:r>
      <w:r w:rsidRPr="00CA27FF">
        <w:rPr>
          <w:spacing w:val="2"/>
          <w:sz w:val="28"/>
        </w:rPr>
        <w:t xml:space="preserve"> м от фасадов зданий</w:t>
      </w:r>
      <w:r w:rsidR="006855C8">
        <w:rPr>
          <w:spacing w:val="2"/>
          <w:sz w:val="28"/>
        </w:rPr>
        <w:t>;</w:t>
      </w:r>
      <w:r>
        <w:rPr>
          <w:spacing w:val="2"/>
          <w:sz w:val="28"/>
        </w:rPr>
        <w:t xml:space="preserve"> </w:t>
      </w:r>
    </w:p>
    <w:p w:rsidR="000E3E6F" w:rsidRPr="007C24D2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5</w:t>
      </w:r>
      <w:r w:rsidRPr="007C24D2">
        <w:rPr>
          <w:spacing w:val="2"/>
          <w:sz w:val="28"/>
        </w:rPr>
        <w:t xml:space="preserve"> м от стволов деревьев</w:t>
      </w:r>
      <w:r>
        <w:rPr>
          <w:spacing w:val="2"/>
          <w:sz w:val="28"/>
        </w:rPr>
        <w:t>;</w:t>
      </w:r>
    </w:p>
    <w:p w:rsidR="000E3E6F" w:rsidRPr="007C24D2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7C24D2">
        <w:rPr>
          <w:spacing w:val="2"/>
          <w:sz w:val="28"/>
        </w:rPr>
        <w:t xml:space="preserve">е </w:t>
      </w:r>
      <w:r w:rsidRPr="00610403">
        <w:rPr>
          <w:spacing w:val="2"/>
          <w:sz w:val="28"/>
        </w:rPr>
        <w:t>менее 0,6 м и не более 5 м от кромок</w:t>
      </w:r>
      <w:r>
        <w:rPr>
          <w:spacing w:val="2"/>
          <w:sz w:val="28"/>
        </w:rPr>
        <w:t xml:space="preserve"> </w:t>
      </w:r>
      <w:r w:rsidRPr="00610403">
        <w:rPr>
          <w:spacing w:val="2"/>
          <w:sz w:val="28"/>
        </w:rPr>
        <w:t>бортовых камней или обочин</w:t>
      </w:r>
      <w:r>
        <w:rPr>
          <w:spacing w:val="2"/>
          <w:sz w:val="28"/>
        </w:rPr>
        <w:t>;</w:t>
      </w:r>
    </w:p>
    <w:p w:rsidR="000E3E6F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 w:rsidR="006855C8">
        <w:rPr>
          <w:spacing w:val="2"/>
          <w:sz w:val="28"/>
        </w:rPr>
        <w:t>2</w:t>
      </w:r>
      <w:r w:rsidRPr="007C24D2">
        <w:rPr>
          <w:spacing w:val="2"/>
          <w:sz w:val="28"/>
        </w:rPr>
        <w:t>5 м от пешеходных переходов</w:t>
      </w:r>
      <w:r>
        <w:rPr>
          <w:spacing w:val="2"/>
          <w:sz w:val="28"/>
        </w:rPr>
        <w:t>;</w:t>
      </w:r>
    </w:p>
    <w:p w:rsidR="000E3E6F" w:rsidRPr="002C1E84" w:rsidRDefault="000E3E6F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 xml:space="preserve">- </w:t>
      </w:r>
      <w:r w:rsidRPr="002C1E84">
        <w:rPr>
          <w:spacing w:val="2"/>
          <w:sz w:val="28"/>
        </w:rPr>
        <w:t>не менее 2,5 м от краев разделительных полос;</w:t>
      </w:r>
    </w:p>
    <w:p w:rsidR="000E3E6F" w:rsidRPr="002C1E84" w:rsidRDefault="00567EA5" w:rsidP="000E3E6F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не менее 25 м от перекрестков.</w:t>
      </w:r>
    </w:p>
    <w:p w:rsidR="000E3E6F" w:rsidRDefault="000E3E6F" w:rsidP="000E3E6F">
      <w:pPr>
        <w:tabs>
          <w:tab w:val="left" w:pos="6240"/>
        </w:tabs>
        <w:rPr>
          <w:sz w:val="28"/>
          <w:szCs w:val="28"/>
        </w:rPr>
      </w:pPr>
      <w:r w:rsidRPr="000E3E6F">
        <w:rPr>
          <w:sz w:val="28"/>
          <w:szCs w:val="28"/>
        </w:rPr>
        <w:t>Разрешена установка: Г-образной и Т-образной конструкции.</w:t>
      </w:r>
    </w:p>
    <w:p w:rsidR="000E3E6F" w:rsidRDefault="000E3E6F" w:rsidP="000E3E6F">
      <w:pPr>
        <w:tabs>
          <w:tab w:val="left" w:pos="6240"/>
        </w:tabs>
        <w:rPr>
          <w:sz w:val="28"/>
          <w:szCs w:val="28"/>
        </w:rPr>
      </w:pPr>
    </w:p>
    <w:p w:rsidR="00095731" w:rsidRDefault="00095731" w:rsidP="001053A4">
      <w:pPr>
        <w:rPr>
          <w:sz w:val="28"/>
          <w:szCs w:val="28"/>
        </w:rPr>
      </w:pPr>
    </w:p>
    <w:p w:rsidR="00095731" w:rsidRPr="00447970" w:rsidRDefault="00095731" w:rsidP="001053A4">
      <w:pPr>
        <w:rPr>
          <w:sz w:val="28"/>
          <w:szCs w:val="28"/>
        </w:rPr>
      </w:pPr>
    </w:p>
    <w:p w:rsidR="00775605" w:rsidRDefault="00775605" w:rsidP="001053A4">
      <w:pPr>
        <w:rPr>
          <w:b/>
          <w:sz w:val="28"/>
          <w:szCs w:val="28"/>
        </w:rPr>
      </w:pPr>
    </w:p>
    <w:p w:rsidR="00775605" w:rsidRDefault="00775605" w:rsidP="001053A4">
      <w:pPr>
        <w:rPr>
          <w:b/>
          <w:sz w:val="28"/>
          <w:szCs w:val="28"/>
        </w:rPr>
      </w:pPr>
    </w:p>
    <w:p w:rsidR="00775605" w:rsidRDefault="00775605" w:rsidP="001053A4">
      <w:pPr>
        <w:rPr>
          <w:b/>
          <w:sz w:val="28"/>
          <w:szCs w:val="28"/>
        </w:rPr>
      </w:pPr>
    </w:p>
    <w:p w:rsidR="006855C8" w:rsidRDefault="006855C8" w:rsidP="001053A4">
      <w:pPr>
        <w:rPr>
          <w:b/>
          <w:sz w:val="28"/>
          <w:szCs w:val="28"/>
        </w:rPr>
      </w:pPr>
    </w:p>
    <w:p w:rsidR="00567EA5" w:rsidRDefault="00567EA5" w:rsidP="001053A4">
      <w:pPr>
        <w:rPr>
          <w:b/>
          <w:sz w:val="28"/>
          <w:szCs w:val="28"/>
        </w:rPr>
      </w:pPr>
    </w:p>
    <w:p w:rsidR="00567EA5" w:rsidRDefault="00567EA5" w:rsidP="001053A4">
      <w:pPr>
        <w:rPr>
          <w:b/>
          <w:sz w:val="28"/>
          <w:szCs w:val="28"/>
        </w:rPr>
      </w:pPr>
    </w:p>
    <w:p w:rsidR="00567EA5" w:rsidRDefault="00567EA5" w:rsidP="001053A4">
      <w:pPr>
        <w:rPr>
          <w:b/>
          <w:sz w:val="28"/>
          <w:szCs w:val="28"/>
        </w:rPr>
      </w:pPr>
    </w:p>
    <w:p w:rsidR="00567EA5" w:rsidRDefault="00567EA5" w:rsidP="001053A4">
      <w:pPr>
        <w:rPr>
          <w:b/>
          <w:sz w:val="28"/>
          <w:szCs w:val="28"/>
        </w:rPr>
      </w:pPr>
    </w:p>
    <w:p w:rsidR="006855C8" w:rsidRDefault="006855C8" w:rsidP="001053A4">
      <w:pPr>
        <w:rPr>
          <w:b/>
          <w:sz w:val="28"/>
          <w:szCs w:val="28"/>
        </w:rPr>
      </w:pPr>
    </w:p>
    <w:p w:rsidR="006855C8" w:rsidRDefault="00021CA3" w:rsidP="006855C8">
      <w:pPr>
        <w:rPr>
          <w:spacing w:val="2"/>
          <w:sz w:val="28"/>
        </w:rPr>
      </w:pPr>
      <w:r>
        <w:rPr>
          <w:sz w:val="28"/>
          <w:szCs w:val="28"/>
        </w:rPr>
        <w:t>Технология демонстрации рекламы</w:t>
      </w:r>
      <w:r w:rsidRPr="00AE21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6855C8">
        <w:rPr>
          <w:sz w:val="28"/>
          <w:szCs w:val="28"/>
        </w:rPr>
        <w:t>билборд</w:t>
      </w:r>
      <w:r>
        <w:rPr>
          <w:sz w:val="28"/>
          <w:szCs w:val="28"/>
        </w:rPr>
        <w:t>е</w:t>
      </w:r>
      <w:r w:rsidR="006855C8">
        <w:rPr>
          <w:spacing w:val="2"/>
          <w:sz w:val="28"/>
        </w:rPr>
        <w:t>:</w:t>
      </w:r>
    </w:p>
    <w:p w:rsidR="006855C8" w:rsidRPr="009A72E0" w:rsidRDefault="006855C8" w:rsidP="006855C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6855C8" w:rsidRPr="009A72E0" w:rsidRDefault="006855C8" w:rsidP="006855C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2) с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6855C8" w:rsidRDefault="006855C8" w:rsidP="006855C8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3) с помощью систем электронной демонстрации и смены рекламных изображений.</w:t>
      </w:r>
    </w:p>
    <w:p w:rsidR="00811B1C" w:rsidRDefault="00811B1C" w:rsidP="006855C8">
      <w:pPr>
        <w:jc w:val="both"/>
        <w:rPr>
          <w:spacing w:val="2"/>
          <w:sz w:val="28"/>
        </w:rPr>
      </w:pPr>
    </w:p>
    <w:p w:rsidR="000C5D91" w:rsidRDefault="000C5D91" w:rsidP="001053A4">
      <w:pPr>
        <w:rPr>
          <w:b/>
          <w:noProof/>
          <w:sz w:val="28"/>
          <w:szCs w:val="28"/>
        </w:rPr>
      </w:pPr>
    </w:p>
    <w:p w:rsidR="000C5D91" w:rsidRDefault="00811B1C" w:rsidP="001053A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37814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91" w:rsidRPr="000C5D91" w:rsidRDefault="000C5D91" w:rsidP="000C5D91">
      <w:pPr>
        <w:rPr>
          <w:sz w:val="28"/>
          <w:szCs w:val="28"/>
        </w:rPr>
      </w:pPr>
    </w:p>
    <w:p w:rsidR="000C5D91" w:rsidRPr="000C5D91" w:rsidRDefault="000C5D91" w:rsidP="000C5D91">
      <w:pPr>
        <w:rPr>
          <w:sz w:val="28"/>
          <w:szCs w:val="28"/>
        </w:rPr>
      </w:pPr>
    </w:p>
    <w:p w:rsidR="000C5D91" w:rsidRPr="000C5D91" w:rsidRDefault="000C5D91" w:rsidP="000C5D91">
      <w:pPr>
        <w:rPr>
          <w:sz w:val="28"/>
          <w:szCs w:val="28"/>
        </w:rPr>
      </w:pPr>
    </w:p>
    <w:p w:rsidR="000C5D91" w:rsidRPr="000C5D91" w:rsidRDefault="000C5D91" w:rsidP="000C5D91">
      <w:pPr>
        <w:rPr>
          <w:sz w:val="28"/>
          <w:szCs w:val="28"/>
        </w:rPr>
      </w:pPr>
    </w:p>
    <w:p w:rsidR="000C5D91" w:rsidRPr="000C5D91" w:rsidRDefault="000C5D91" w:rsidP="000C5D91">
      <w:pPr>
        <w:rPr>
          <w:sz w:val="28"/>
          <w:szCs w:val="28"/>
        </w:rPr>
      </w:pPr>
    </w:p>
    <w:p w:rsidR="000C5D91" w:rsidRDefault="000C5D91" w:rsidP="000C5D91">
      <w:pPr>
        <w:rPr>
          <w:sz w:val="28"/>
          <w:szCs w:val="28"/>
        </w:rPr>
      </w:pPr>
    </w:p>
    <w:p w:rsidR="006855C8" w:rsidRDefault="006855C8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jc w:val="center"/>
        <w:rPr>
          <w:sz w:val="28"/>
          <w:szCs w:val="28"/>
        </w:rPr>
      </w:pPr>
    </w:p>
    <w:p w:rsidR="000C5D91" w:rsidRDefault="000C5D91" w:rsidP="000C5D91">
      <w:pPr>
        <w:rPr>
          <w:spacing w:val="2"/>
          <w:sz w:val="28"/>
        </w:rPr>
      </w:pPr>
      <w:r>
        <w:rPr>
          <w:sz w:val="28"/>
          <w:szCs w:val="28"/>
        </w:rPr>
        <w:t>3) Суперсайт/суперборд</w:t>
      </w:r>
      <w:r w:rsidRPr="001B1F4E">
        <w:rPr>
          <w:sz w:val="28"/>
          <w:szCs w:val="28"/>
        </w:rPr>
        <w:t xml:space="preserve"> </w:t>
      </w:r>
      <w:r w:rsidRPr="001B1F4E">
        <w:rPr>
          <w:spacing w:val="2"/>
          <w:sz w:val="28"/>
        </w:rPr>
        <w:t>(размер информационного поля</w:t>
      </w:r>
      <w:r>
        <w:rPr>
          <w:spacing w:val="2"/>
          <w:sz w:val="28"/>
        </w:rPr>
        <w:t xml:space="preserve"> суперсайта</w:t>
      </w:r>
      <w:r w:rsidRPr="001B1F4E">
        <w:rPr>
          <w:spacing w:val="2"/>
          <w:sz w:val="28"/>
        </w:rPr>
        <w:t xml:space="preserve"> </w:t>
      </w:r>
      <w:r>
        <w:rPr>
          <w:spacing w:val="2"/>
          <w:sz w:val="28"/>
        </w:rPr>
        <w:t>5</w:t>
      </w:r>
      <w:r w:rsidRPr="001B1F4E">
        <w:rPr>
          <w:spacing w:val="2"/>
          <w:sz w:val="28"/>
        </w:rPr>
        <w:t xml:space="preserve">м x </w:t>
      </w:r>
      <w:r>
        <w:rPr>
          <w:spacing w:val="2"/>
          <w:sz w:val="28"/>
        </w:rPr>
        <w:t>15</w:t>
      </w:r>
      <w:r w:rsidRPr="001B1F4E">
        <w:rPr>
          <w:spacing w:val="2"/>
          <w:sz w:val="28"/>
        </w:rPr>
        <w:t>м</w:t>
      </w:r>
      <w:r>
        <w:rPr>
          <w:spacing w:val="2"/>
          <w:sz w:val="28"/>
        </w:rPr>
        <w:t xml:space="preserve">; </w:t>
      </w:r>
      <w:r w:rsidRPr="001B1F4E">
        <w:rPr>
          <w:spacing w:val="2"/>
          <w:sz w:val="28"/>
        </w:rPr>
        <w:t>размер информационного поля</w:t>
      </w:r>
      <w:r>
        <w:rPr>
          <w:spacing w:val="2"/>
          <w:sz w:val="28"/>
        </w:rPr>
        <w:t xml:space="preserve"> суперборда</w:t>
      </w:r>
      <w:r w:rsidRPr="001B1F4E">
        <w:rPr>
          <w:spacing w:val="2"/>
          <w:sz w:val="28"/>
        </w:rPr>
        <w:t xml:space="preserve"> </w:t>
      </w:r>
      <w:r>
        <w:rPr>
          <w:spacing w:val="2"/>
          <w:sz w:val="28"/>
        </w:rPr>
        <w:t>4</w:t>
      </w:r>
      <w:r w:rsidRPr="001B1F4E">
        <w:rPr>
          <w:spacing w:val="2"/>
          <w:sz w:val="28"/>
        </w:rPr>
        <w:t xml:space="preserve">м x </w:t>
      </w:r>
      <w:r>
        <w:rPr>
          <w:spacing w:val="2"/>
          <w:sz w:val="28"/>
        </w:rPr>
        <w:t>12</w:t>
      </w:r>
      <w:r w:rsidRPr="001B1F4E">
        <w:rPr>
          <w:spacing w:val="2"/>
          <w:sz w:val="28"/>
        </w:rPr>
        <w:t>м)</w:t>
      </w:r>
    </w:p>
    <w:p w:rsidR="00275C57" w:rsidRDefault="00275C57" w:rsidP="000C5D91">
      <w:pPr>
        <w:rPr>
          <w:spacing w:val="2"/>
          <w:sz w:val="28"/>
        </w:rPr>
      </w:pPr>
    </w:p>
    <w:p w:rsidR="00275C57" w:rsidRDefault="00275C57" w:rsidP="00275C57">
      <w:pPr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14925" cy="431033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817" cy="432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57" w:rsidRDefault="00275C57" w:rsidP="00275C57">
      <w:pPr>
        <w:pStyle w:val="a9"/>
        <w:ind w:left="0" w:right="-568"/>
        <w:rPr>
          <w:spacing w:val="2"/>
          <w:sz w:val="28"/>
        </w:rPr>
      </w:pPr>
    </w:p>
    <w:p w:rsidR="00275C57" w:rsidRPr="007C24D2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z w:val="28"/>
          <w:szCs w:val="28"/>
        </w:rPr>
        <w:t>Суперсайт/суперборд</w:t>
      </w:r>
      <w:r w:rsidRPr="007C24D2">
        <w:rPr>
          <w:spacing w:val="2"/>
          <w:sz w:val="28"/>
        </w:rPr>
        <w:t xml:space="preserve"> разрешено размещать на</w:t>
      </w:r>
      <w:r>
        <w:rPr>
          <w:spacing w:val="2"/>
          <w:sz w:val="28"/>
        </w:rPr>
        <w:t xml:space="preserve"> расстоянии</w:t>
      </w:r>
      <w:r w:rsidRPr="007C24D2">
        <w:rPr>
          <w:spacing w:val="2"/>
          <w:sz w:val="28"/>
        </w:rPr>
        <w:t>:</w:t>
      </w:r>
    </w:p>
    <w:p w:rsidR="00275C57" w:rsidRPr="007C24D2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2</w:t>
      </w:r>
      <w:r w:rsidRPr="007C24D2">
        <w:rPr>
          <w:spacing w:val="2"/>
          <w:sz w:val="28"/>
        </w:rPr>
        <w:t>5 м от светофоров и дорожных</w:t>
      </w:r>
      <w:r w:rsidR="00A732DD">
        <w:rPr>
          <w:spacing w:val="2"/>
          <w:sz w:val="28"/>
        </w:rPr>
        <w:t xml:space="preserve"> з</w:t>
      </w:r>
      <w:r>
        <w:rPr>
          <w:spacing w:val="2"/>
          <w:sz w:val="28"/>
        </w:rPr>
        <w:t>наков;</w:t>
      </w:r>
    </w:p>
    <w:p w:rsidR="00275C57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>е менее 5 м от остановочных павильонов</w:t>
      </w:r>
      <w:r>
        <w:rPr>
          <w:spacing w:val="2"/>
          <w:sz w:val="28"/>
        </w:rPr>
        <w:t xml:space="preserve"> </w:t>
      </w:r>
      <w:r w:rsidRPr="007C24D2">
        <w:rPr>
          <w:spacing w:val="2"/>
          <w:sz w:val="28"/>
        </w:rPr>
        <w:t xml:space="preserve">и </w:t>
      </w:r>
      <w:r>
        <w:rPr>
          <w:spacing w:val="2"/>
          <w:sz w:val="28"/>
        </w:rPr>
        <w:t>нестационарных торговых объектов;</w:t>
      </w:r>
    </w:p>
    <w:p w:rsidR="00275C57" w:rsidRPr="00CA27FF" w:rsidRDefault="00275C57" w:rsidP="00275C57">
      <w:pPr>
        <w:ind w:right="-427"/>
        <w:jc w:val="both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CA27FF">
        <w:rPr>
          <w:spacing w:val="2"/>
          <w:sz w:val="28"/>
        </w:rPr>
        <w:t>е менее 1</w:t>
      </w:r>
      <w:r>
        <w:rPr>
          <w:spacing w:val="2"/>
          <w:sz w:val="28"/>
        </w:rPr>
        <w:t>5</w:t>
      </w:r>
      <w:r w:rsidRPr="00CA27FF">
        <w:rPr>
          <w:spacing w:val="2"/>
          <w:sz w:val="28"/>
        </w:rPr>
        <w:t xml:space="preserve"> м от фасадов зданий</w:t>
      </w:r>
      <w:r>
        <w:rPr>
          <w:spacing w:val="2"/>
          <w:sz w:val="28"/>
        </w:rPr>
        <w:t xml:space="preserve">; </w:t>
      </w:r>
    </w:p>
    <w:p w:rsidR="00275C57" w:rsidRPr="007C24D2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5</w:t>
      </w:r>
      <w:r w:rsidRPr="007C24D2">
        <w:rPr>
          <w:spacing w:val="2"/>
          <w:sz w:val="28"/>
        </w:rPr>
        <w:t xml:space="preserve"> м от стволов деревьев</w:t>
      </w:r>
      <w:r>
        <w:rPr>
          <w:spacing w:val="2"/>
          <w:sz w:val="28"/>
        </w:rPr>
        <w:t>;</w:t>
      </w:r>
    </w:p>
    <w:p w:rsidR="00275C57" w:rsidRPr="007C24D2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7C24D2">
        <w:rPr>
          <w:spacing w:val="2"/>
          <w:sz w:val="28"/>
        </w:rPr>
        <w:t xml:space="preserve">е </w:t>
      </w:r>
      <w:r w:rsidRPr="00610403">
        <w:rPr>
          <w:spacing w:val="2"/>
          <w:sz w:val="28"/>
        </w:rPr>
        <w:t>менее 0,6 м и не более 5 м от кромок</w:t>
      </w:r>
      <w:r>
        <w:rPr>
          <w:spacing w:val="2"/>
          <w:sz w:val="28"/>
        </w:rPr>
        <w:t xml:space="preserve"> </w:t>
      </w:r>
      <w:r w:rsidRPr="00610403">
        <w:rPr>
          <w:spacing w:val="2"/>
          <w:sz w:val="28"/>
        </w:rPr>
        <w:t>бортовых камней или обочин</w:t>
      </w:r>
      <w:r>
        <w:rPr>
          <w:spacing w:val="2"/>
          <w:sz w:val="28"/>
        </w:rPr>
        <w:t>;</w:t>
      </w:r>
    </w:p>
    <w:p w:rsidR="00275C57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</w:t>
      </w:r>
      <w:r w:rsidRPr="007C24D2">
        <w:rPr>
          <w:spacing w:val="2"/>
          <w:sz w:val="28"/>
        </w:rPr>
        <w:t xml:space="preserve"> </w:t>
      </w:r>
      <w:r>
        <w:rPr>
          <w:spacing w:val="2"/>
          <w:sz w:val="28"/>
        </w:rPr>
        <w:t>н</w:t>
      </w:r>
      <w:r w:rsidRPr="007C24D2">
        <w:rPr>
          <w:spacing w:val="2"/>
          <w:sz w:val="28"/>
        </w:rPr>
        <w:t xml:space="preserve">е менее </w:t>
      </w:r>
      <w:r>
        <w:rPr>
          <w:spacing w:val="2"/>
          <w:sz w:val="28"/>
        </w:rPr>
        <w:t>2</w:t>
      </w:r>
      <w:r w:rsidRPr="007C24D2">
        <w:rPr>
          <w:spacing w:val="2"/>
          <w:sz w:val="28"/>
        </w:rPr>
        <w:t>5 м от пешеходных переходов</w:t>
      </w:r>
      <w:r>
        <w:rPr>
          <w:spacing w:val="2"/>
          <w:sz w:val="28"/>
        </w:rPr>
        <w:t>;</w:t>
      </w:r>
    </w:p>
    <w:p w:rsidR="00275C57" w:rsidRPr="002C1E84" w:rsidRDefault="00275C57" w:rsidP="00275C57">
      <w:pPr>
        <w:pStyle w:val="a9"/>
        <w:ind w:left="0" w:right="-568"/>
        <w:rPr>
          <w:spacing w:val="2"/>
          <w:sz w:val="28"/>
        </w:rPr>
      </w:pPr>
      <w:r>
        <w:rPr>
          <w:spacing w:val="2"/>
          <w:sz w:val="28"/>
        </w:rPr>
        <w:t>- н</w:t>
      </w:r>
      <w:r w:rsidRPr="00610403">
        <w:rPr>
          <w:spacing w:val="2"/>
          <w:sz w:val="28"/>
        </w:rPr>
        <w:t xml:space="preserve">е </w:t>
      </w:r>
      <w:r w:rsidRPr="002C1E84">
        <w:rPr>
          <w:spacing w:val="2"/>
          <w:sz w:val="28"/>
        </w:rPr>
        <w:t>менее 2,5 м от краев разделительных полос;</w:t>
      </w:r>
    </w:p>
    <w:p w:rsidR="00275C57" w:rsidRPr="002C1E84" w:rsidRDefault="00275C57" w:rsidP="00275C57">
      <w:pPr>
        <w:pStyle w:val="a9"/>
        <w:ind w:left="0" w:right="-568"/>
        <w:rPr>
          <w:spacing w:val="2"/>
          <w:sz w:val="28"/>
        </w:rPr>
      </w:pPr>
      <w:r w:rsidRPr="002C1E84">
        <w:rPr>
          <w:spacing w:val="2"/>
          <w:sz w:val="28"/>
        </w:rPr>
        <w:t>- не менее 25 м от перекрестков</w:t>
      </w:r>
      <w:r w:rsidR="00567EA5">
        <w:rPr>
          <w:spacing w:val="2"/>
          <w:sz w:val="28"/>
        </w:rPr>
        <w:t>.</w:t>
      </w:r>
    </w:p>
    <w:p w:rsidR="00275C57" w:rsidRDefault="00275C57" w:rsidP="00275C57">
      <w:pPr>
        <w:tabs>
          <w:tab w:val="left" w:pos="6240"/>
        </w:tabs>
        <w:rPr>
          <w:sz w:val="28"/>
          <w:szCs w:val="28"/>
        </w:rPr>
      </w:pPr>
      <w:r w:rsidRPr="000E3E6F">
        <w:rPr>
          <w:sz w:val="28"/>
          <w:szCs w:val="28"/>
        </w:rPr>
        <w:t>Разрешена установка: Г-образной и Т-образной конструкции.</w:t>
      </w:r>
    </w:p>
    <w:p w:rsidR="00275C57" w:rsidRDefault="00275C57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567EA5" w:rsidRDefault="00567EA5" w:rsidP="00275C57">
      <w:pPr>
        <w:ind w:left="709"/>
        <w:rPr>
          <w:sz w:val="28"/>
          <w:szCs w:val="28"/>
        </w:rPr>
      </w:pPr>
    </w:p>
    <w:p w:rsidR="00567EA5" w:rsidRDefault="00567EA5" w:rsidP="00275C57">
      <w:pPr>
        <w:ind w:left="709"/>
        <w:rPr>
          <w:sz w:val="28"/>
          <w:szCs w:val="28"/>
        </w:rPr>
      </w:pPr>
    </w:p>
    <w:p w:rsidR="00567EA5" w:rsidRDefault="00567EA5" w:rsidP="00275C57">
      <w:pPr>
        <w:ind w:left="709"/>
        <w:rPr>
          <w:sz w:val="28"/>
          <w:szCs w:val="28"/>
        </w:rPr>
      </w:pPr>
    </w:p>
    <w:p w:rsidR="00567EA5" w:rsidRDefault="00567EA5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021CA3">
      <w:pPr>
        <w:rPr>
          <w:spacing w:val="2"/>
          <w:sz w:val="28"/>
        </w:rPr>
      </w:pPr>
      <w:r w:rsidRPr="002A3565">
        <w:rPr>
          <w:sz w:val="28"/>
          <w:szCs w:val="28"/>
        </w:rPr>
        <w:t>Технология демонстрации рекламы на</w:t>
      </w:r>
      <w:r>
        <w:rPr>
          <w:sz w:val="28"/>
          <w:szCs w:val="28"/>
        </w:rPr>
        <w:t xml:space="preserve"> суперсайте/суперборде</w:t>
      </w:r>
      <w:r>
        <w:rPr>
          <w:spacing w:val="2"/>
          <w:sz w:val="28"/>
        </w:rPr>
        <w:t>:</w:t>
      </w:r>
    </w:p>
    <w:p w:rsidR="00021CA3" w:rsidRPr="009A72E0" w:rsidRDefault="00021CA3" w:rsidP="00021CA3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1) с помощью неподвижных полиграфических материалов (бумага, винил и аналогичные);</w:t>
      </w:r>
    </w:p>
    <w:p w:rsidR="00021CA3" w:rsidRPr="009A72E0" w:rsidRDefault="00021CA3" w:rsidP="00021CA3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2) с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021CA3" w:rsidRDefault="00021CA3" w:rsidP="00021CA3">
      <w:pPr>
        <w:jc w:val="both"/>
        <w:rPr>
          <w:spacing w:val="2"/>
          <w:sz w:val="28"/>
        </w:rPr>
      </w:pPr>
      <w:r w:rsidRPr="009A72E0">
        <w:rPr>
          <w:spacing w:val="2"/>
          <w:sz w:val="28"/>
        </w:rPr>
        <w:t>3) с помощью систем электронной демонстрации и смены рекламных изображений.</w:t>
      </w:r>
    </w:p>
    <w:p w:rsidR="00021CA3" w:rsidRDefault="00451714" w:rsidP="00275C57">
      <w:pPr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0" cy="49339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21CA3" w:rsidRDefault="00021CA3" w:rsidP="00275C57">
      <w:pPr>
        <w:ind w:left="709"/>
        <w:rPr>
          <w:sz w:val="28"/>
          <w:szCs w:val="28"/>
        </w:rPr>
      </w:pPr>
    </w:p>
    <w:p w:rsidR="00095731" w:rsidRDefault="00451714" w:rsidP="00451714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9175" cy="1696269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498" cy="170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8BB" w:rsidRDefault="003D08BB" w:rsidP="001053A4">
      <w:pPr>
        <w:rPr>
          <w:b/>
          <w:sz w:val="28"/>
          <w:szCs w:val="28"/>
        </w:rPr>
      </w:pPr>
      <w:r w:rsidRPr="003D08BB">
        <w:rPr>
          <w:b/>
          <w:sz w:val="28"/>
          <w:szCs w:val="28"/>
        </w:rPr>
        <w:t xml:space="preserve"> </w:t>
      </w:r>
    </w:p>
    <w:p w:rsidR="00A60F0E" w:rsidRDefault="00A60F0E" w:rsidP="001053A4">
      <w:pPr>
        <w:rPr>
          <w:b/>
          <w:sz w:val="28"/>
          <w:szCs w:val="28"/>
        </w:rPr>
      </w:pPr>
    </w:p>
    <w:p w:rsidR="003F151D" w:rsidRPr="000D0FC8" w:rsidRDefault="00272AC9" w:rsidP="001053A4">
      <w:pPr>
        <w:rPr>
          <w:sz w:val="28"/>
          <w:szCs w:val="28"/>
        </w:rPr>
      </w:pPr>
      <w:r w:rsidRPr="00272AC9">
        <w:rPr>
          <w:sz w:val="28"/>
          <w:szCs w:val="28"/>
        </w:rPr>
        <w:lastRenderedPageBreak/>
        <w:t xml:space="preserve">4) </w:t>
      </w:r>
      <w:r w:rsidR="003F151D" w:rsidRPr="000D0FC8">
        <w:rPr>
          <w:sz w:val="28"/>
          <w:szCs w:val="28"/>
        </w:rPr>
        <w:t>Уникальная конструкция</w:t>
      </w:r>
    </w:p>
    <w:p w:rsidR="002A33E1" w:rsidRPr="000D0FC8" w:rsidRDefault="002A33E1" w:rsidP="002A33E1">
      <w:pPr>
        <w:rPr>
          <w:sz w:val="28"/>
          <w:szCs w:val="28"/>
        </w:rPr>
      </w:pPr>
    </w:p>
    <w:p w:rsidR="003F151D" w:rsidRDefault="003F151D" w:rsidP="003F151D">
      <w:pPr>
        <w:rPr>
          <w:spacing w:val="2"/>
          <w:sz w:val="28"/>
        </w:rPr>
      </w:pPr>
      <w:r w:rsidRPr="002A3565">
        <w:rPr>
          <w:sz w:val="28"/>
          <w:szCs w:val="28"/>
        </w:rPr>
        <w:t>Технология демонстрации рекламы на</w:t>
      </w:r>
      <w:r>
        <w:rPr>
          <w:sz w:val="28"/>
          <w:szCs w:val="28"/>
        </w:rPr>
        <w:t xml:space="preserve"> уникальной конструкции</w:t>
      </w:r>
      <w:r>
        <w:rPr>
          <w:spacing w:val="2"/>
          <w:sz w:val="28"/>
        </w:rPr>
        <w:t>:</w:t>
      </w:r>
    </w:p>
    <w:p w:rsidR="003F151D" w:rsidRDefault="003F151D" w:rsidP="003F151D">
      <w:pPr>
        <w:jc w:val="both"/>
        <w:rPr>
          <w:spacing w:val="2"/>
          <w:sz w:val="28"/>
        </w:rPr>
      </w:pPr>
      <w:r>
        <w:rPr>
          <w:spacing w:val="2"/>
          <w:sz w:val="28"/>
        </w:rPr>
        <w:t>1</w:t>
      </w:r>
      <w:r w:rsidRPr="009A72E0">
        <w:rPr>
          <w:spacing w:val="2"/>
          <w:sz w:val="28"/>
        </w:rPr>
        <w:t>) с помощью систем электронной демонстрации и смены рекламных изображений.</w:t>
      </w:r>
    </w:p>
    <w:p w:rsidR="003F151D" w:rsidRDefault="003F151D" w:rsidP="001053A4">
      <w:pPr>
        <w:rPr>
          <w:sz w:val="28"/>
          <w:szCs w:val="28"/>
        </w:rPr>
      </w:pPr>
    </w:p>
    <w:p w:rsidR="003F151D" w:rsidRDefault="003F151D" w:rsidP="001053A4">
      <w:pPr>
        <w:rPr>
          <w:sz w:val="28"/>
          <w:szCs w:val="28"/>
        </w:rPr>
      </w:pPr>
    </w:p>
    <w:p w:rsidR="00A60F0E" w:rsidRPr="00272AC9" w:rsidRDefault="003F151D" w:rsidP="001053A4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4020F">
        <w:rPr>
          <w:sz w:val="28"/>
          <w:szCs w:val="28"/>
        </w:rPr>
        <w:t>Медиафасад/электронный экран</w:t>
      </w:r>
      <w:r w:rsidR="00CF17D3">
        <w:rPr>
          <w:sz w:val="28"/>
          <w:szCs w:val="28"/>
        </w:rPr>
        <w:t xml:space="preserve"> </w:t>
      </w:r>
      <w:r w:rsidR="00F65645">
        <w:rPr>
          <w:sz w:val="28"/>
          <w:szCs w:val="28"/>
        </w:rPr>
        <w:t>(табло)</w:t>
      </w:r>
    </w:p>
    <w:p w:rsidR="00C616CF" w:rsidRDefault="00C616CF" w:rsidP="001053A4">
      <w:pPr>
        <w:rPr>
          <w:sz w:val="28"/>
          <w:szCs w:val="28"/>
        </w:rPr>
      </w:pPr>
    </w:p>
    <w:p w:rsidR="00C616CF" w:rsidRPr="00CC648B" w:rsidRDefault="00CF17D3" w:rsidP="00CF17D3">
      <w:pPr>
        <w:ind w:left="709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029200" cy="5018291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306" cy="50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84" w:rsidRPr="00A10CF4" w:rsidRDefault="002C1E84" w:rsidP="002C1E84">
      <w:pPr>
        <w:jc w:val="both"/>
        <w:rPr>
          <w:sz w:val="28"/>
          <w:szCs w:val="28"/>
        </w:rPr>
      </w:pPr>
    </w:p>
    <w:p w:rsidR="007171CB" w:rsidRDefault="007171CB" w:rsidP="007171CB">
      <w:pPr>
        <w:rPr>
          <w:spacing w:val="2"/>
          <w:sz w:val="28"/>
        </w:rPr>
      </w:pPr>
      <w:r w:rsidRPr="002A3565">
        <w:rPr>
          <w:sz w:val="28"/>
          <w:szCs w:val="28"/>
        </w:rPr>
        <w:t>Технология демонстрации рекламы на</w:t>
      </w:r>
      <w:r>
        <w:rPr>
          <w:sz w:val="28"/>
          <w:szCs w:val="28"/>
        </w:rPr>
        <w:t xml:space="preserve"> м</w:t>
      </w:r>
      <w:r w:rsidRPr="007171CB">
        <w:rPr>
          <w:sz w:val="28"/>
          <w:szCs w:val="28"/>
        </w:rPr>
        <w:t>едиафасад</w:t>
      </w:r>
      <w:r>
        <w:rPr>
          <w:sz w:val="28"/>
          <w:szCs w:val="28"/>
        </w:rPr>
        <w:t>е/электронном</w:t>
      </w:r>
      <w:r w:rsidRPr="007171CB">
        <w:rPr>
          <w:sz w:val="28"/>
          <w:szCs w:val="28"/>
        </w:rPr>
        <w:t xml:space="preserve"> экран</w:t>
      </w:r>
      <w:r>
        <w:rPr>
          <w:sz w:val="28"/>
          <w:szCs w:val="28"/>
        </w:rPr>
        <w:t>е</w:t>
      </w:r>
      <w:r>
        <w:rPr>
          <w:spacing w:val="2"/>
          <w:sz w:val="28"/>
        </w:rPr>
        <w:t>:</w:t>
      </w:r>
    </w:p>
    <w:p w:rsidR="007171CB" w:rsidRDefault="007171CB" w:rsidP="007171CB">
      <w:pPr>
        <w:jc w:val="both"/>
        <w:rPr>
          <w:spacing w:val="2"/>
          <w:sz w:val="28"/>
        </w:rPr>
      </w:pPr>
      <w:r>
        <w:rPr>
          <w:spacing w:val="2"/>
          <w:sz w:val="28"/>
        </w:rPr>
        <w:t>1</w:t>
      </w:r>
      <w:r w:rsidRPr="009A72E0">
        <w:rPr>
          <w:spacing w:val="2"/>
          <w:sz w:val="28"/>
        </w:rPr>
        <w:t>) с помощью систем электронной демонстрации и смены рекламных изображений.</w:t>
      </w:r>
    </w:p>
    <w:p w:rsidR="00C616CF" w:rsidRDefault="00C616CF" w:rsidP="001053A4">
      <w:pPr>
        <w:rPr>
          <w:sz w:val="28"/>
          <w:szCs w:val="28"/>
        </w:rPr>
      </w:pPr>
    </w:p>
    <w:p w:rsidR="00C616CF" w:rsidRDefault="00C616CF" w:rsidP="001053A4">
      <w:pPr>
        <w:rPr>
          <w:sz w:val="28"/>
          <w:szCs w:val="28"/>
        </w:rPr>
      </w:pPr>
    </w:p>
    <w:p w:rsidR="00381C75" w:rsidRDefault="00381C75" w:rsidP="001053A4">
      <w:pPr>
        <w:rPr>
          <w:sz w:val="28"/>
          <w:szCs w:val="28"/>
        </w:rPr>
      </w:pPr>
    </w:p>
    <w:p w:rsidR="00381C75" w:rsidRDefault="00381C75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A10CF4" w:rsidRDefault="00A10CF4" w:rsidP="001053A4">
      <w:pPr>
        <w:rPr>
          <w:sz w:val="28"/>
          <w:szCs w:val="28"/>
        </w:rPr>
      </w:pPr>
    </w:p>
    <w:p w:rsidR="00C616CF" w:rsidRDefault="003F151D" w:rsidP="001053A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7171CB">
        <w:rPr>
          <w:sz w:val="28"/>
          <w:szCs w:val="28"/>
        </w:rPr>
        <w:t>) Крышная рекламная конструкция</w:t>
      </w:r>
    </w:p>
    <w:p w:rsidR="00567EA5" w:rsidRDefault="00567EA5" w:rsidP="001053A4">
      <w:pPr>
        <w:rPr>
          <w:sz w:val="28"/>
          <w:szCs w:val="28"/>
        </w:rPr>
      </w:pPr>
    </w:p>
    <w:p w:rsidR="00567EA5" w:rsidRDefault="00567EA5" w:rsidP="00567EA5">
      <w:pPr>
        <w:rPr>
          <w:sz w:val="28"/>
          <w:szCs w:val="28"/>
        </w:rPr>
      </w:pPr>
      <w:r w:rsidRPr="005970BB">
        <w:rPr>
          <w:sz w:val="28"/>
          <w:szCs w:val="28"/>
        </w:rPr>
        <w:t>Крышная рекламная конструкция</w:t>
      </w:r>
      <w:r>
        <w:rPr>
          <w:sz w:val="28"/>
          <w:szCs w:val="28"/>
        </w:rPr>
        <w:t xml:space="preserve"> размещается в виде отдельных символов</w:t>
      </w:r>
    </w:p>
    <w:p w:rsidR="00567EA5" w:rsidRDefault="00567EA5" w:rsidP="001053A4">
      <w:pPr>
        <w:rPr>
          <w:sz w:val="28"/>
          <w:szCs w:val="28"/>
        </w:rPr>
      </w:pPr>
    </w:p>
    <w:p w:rsidR="00567EA5" w:rsidRDefault="007171CB" w:rsidP="00567EA5">
      <w:pPr>
        <w:ind w:left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5870721E" wp14:editId="1E94CD14">
            <wp:extent cx="5153025" cy="4320978"/>
            <wp:effectExtent l="0" t="0" r="0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71211" cy="433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EA5" w:rsidRDefault="00567EA5" w:rsidP="001053A4">
      <w:pPr>
        <w:rPr>
          <w:sz w:val="28"/>
          <w:szCs w:val="28"/>
        </w:rPr>
      </w:pPr>
    </w:p>
    <w:p w:rsidR="00C616CF" w:rsidRDefault="00A732DD" w:rsidP="007171CB">
      <w:pPr>
        <w:ind w:left="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24425" cy="1990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E5F">
        <w:rPr>
          <w:sz w:val="28"/>
          <w:szCs w:val="28"/>
        </w:rPr>
        <w:t>»</w:t>
      </w:r>
    </w:p>
    <w:p w:rsidR="00C616CF" w:rsidRDefault="00C616CF" w:rsidP="001053A4">
      <w:pPr>
        <w:rPr>
          <w:sz w:val="28"/>
          <w:szCs w:val="28"/>
        </w:rPr>
      </w:pPr>
    </w:p>
    <w:p w:rsidR="00483D35" w:rsidRPr="00483D35" w:rsidRDefault="00483D35" w:rsidP="00483D35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A732DD" w:rsidRDefault="00A732DD" w:rsidP="00DF6C60">
      <w:pPr>
        <w:ind w:firstLine="6521"/>
        <w:rPr>
          <w:rStyle w:val="af3"/>
          <w:b w:val="0"/>
          <w:color w:val="auto"/>
          <w:sz w:val="28"/>
          <w:szCs w:val="28"/>
          <w:highlight w:val="cyan"/>
        </w:rPr>
      </w:pPr>
    </w:p>
    <w:p w:rsidR="00DF6C60" w:rsidRPr="00567EA5" w:rsidRDefault="00DF6C60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 xml:space="preserve">Приложение 2 </w:t>
      </w:r>
    </w:p>
    <w:p w:rsidR="00DF6C60" w:rsidRPr="00567EA5" w:rsidRDefault="00DF6C60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>к решению Думы города</w:t>
      </w:r>
    </w:p>
    <w:p w:rsidR="00DF6C60" w:rsidRDefault="00DF6C60" w:rsidP="00DF6C60">
      <w:pPr>
        <w:ind w:firstLine="6521"/>
        <w:rPr>
          <w:rStyle w:val="af3"/>
          <w:b w:val="0"/>
          <w:color w:val="auto"/>
          <w:sz w:val="28"/>
          <w:szCs w:val="28"/>
        </w:rPr>
      </w:pPr>
      <w:r w:rsidRPr="00567EA5">
        <w:rPr>
          <w:rStyle w:val="af3"/>
          <w:b w:val="0"/>
          <w:color w:val="auto"/>
          <w:sz w:val="28"/>
          <w:szCs w:val="28"/>
        </w:rPr>
        <w:t>от _________ № _______</w:t>
      </w:r>
      <w:r>
        <w:rPr>
          <w:rStyle w:val="af3"/>
          <w:b w:val="0"/>
          <w:color w:val="auto"/>
          <w:sz w:val="28"/>
          <w:szCs w:val="28"/>
        </w:rPr>
        <w:t xml:space="preserve"> </w:t>
      </w:r>
    </w:p>
    <w:p w:rsidR="005970BB" w:rsidRDefault="005970BB" w:rsidP="006E1013">
      <w:pPr>
        <w:jc w:val="right"/>
        <w:rPr>
          <w:bCs/>
          <w:sz w:val="28"/>
          <w:szCs w:val="28"/>
        </w:rPr>
      </w:pPr>
    </w:p>
    <w:p w:rsidR="006E1013" w:rsidRPr="006E1013" w:rsidRDefault="00874C0B" w:rsidP="006E1013">
      <w:pPr>
        <w:jc w:val="right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6E1013" w:rsidRPr="006E1013">
        <w:rPr>
          <w:bCs/>
          <w:sz w:val="28"/>
          <w:szCs w:val="28"/>
        </w:rPr>
        <w:t>Приложение 3</w:t>
      </w:r>
    </w:p>
    <w:p w:rsidR="006E1013" w:rsidRPr="006E1013" w:rsidRDefault="006E1013" w:rsidP="006E1013">
      <w:pPr>
        <w:jc w:val="right"/>
        <w:rPr>
          <w:b/>
          <w:sz w:val="28"/>
          <w:szCs w:val="28"/>
        </w:rPr>
      </w:pPr>
      <w:r w:rsidRPr="006E1013">
        <w:rPr>
          <w:bCs/>
          <w:sz w:val="28"/>
          <w:szCs w:val="28"/>
        </w:rPr>
        <w:t xml:space="preserve">к </w:t>
      </w:r>
      <w:hyperlink w:anchor="sub_10000" w:history="1">
        <w:r w:rsidRPr="006E1013">
          <w:rPr>
            <w:bCs/>
            <w:sz w:val="28"/>
            <w:szCs w:val="28"/>
          </w:rPr>
          <w:t>Правилам</w:t>
        </w:r>
      </w:hyperlink>
      <w:r w:rsidRPr="006E1013">
        <w:rPr>
          <w:bCs/>
          <w:sz w:val="28"/>
          <w:szCs w:val="28"/>
        </w:rPr>
        <w:t xml:space="preserve"> распространения</w:t>
      </w:r>
    </w:p>
    <w:p w:rsidR="006E1013" w:rsidRPr="006E1013" w:rsidRDefault="006E1013" w:rsidP="006E1013">
      <w:pPr>
        <w:jc w:val="right"/>
        <w:rPr>
          <w:sz w:val="28"/>
          <w:szCs w:val="28"/>
        </w:rPr>
      </w:pPr>
      <w:r w:rsidRPr="006E1013">
        <w:rPr>
          <w:bCs/>
          <w:sz w:val="28"/>
          <w:szCs w:val="28"/>
        </w:rPr>
        <w:t xml:space="preserve">наружной рекламы </w:t>
      </w:r>
      <w:r w:rsidRPr="006E1013">
        <w:rPr>
          <w:bCs/>
          <w:sz w:val="28"/>
          <w:szCs w:val="28"/>
        </w:rPr>
        <w:br/>
        <w:t>на территории города Сургута</w:t>
      </w:r>
    </w:p>
    <w:p w:rsidR="006E1013" w:rsidRPr="006E1013" w:rsidRDefault="006E1013" w:rsidP="006E1013">
      <w:pPr>
        <w:ind w:firstLine="709"/>
        <w:jc w:val="both"/>
        <w:rPr>
          <w:sz w:val="28"/>
          <w:szCs w:val="28"/>
        </w:rPr>
      </w:pPr>
    </w:p>
    <w:p w:rsidR="006E1013" w:rsidRPr="006C0603" w:rsidRDefault="006E1013" w:rsidP="006E1013">
      <w:pPr>
        <w:ind w:firstLine="709"/>
        <w:jc w:val="center"/>
        <w:rPr>
          <w:sz w:val="28"/>
          <w:szCs w:val="28"/>
        </w:rPr>
      </w:pPr>
      <w:r w:rsidRPr="006E1013">
        <w:rPr>
          <w:sz w:val="28"/>
          <w:szCs w:val="28"/>
        </w:rPr>
        <w:t>Минимальные расстояния между рекламными конструкциями</w:t>
      </w:r>
      <w:r w:rsidR="006C0603">
        <w:rPr>
          <w:sz w:val="28"/>
          <w:szCs w:val="28"/>
        </w:rPr>
        <w:t xml:space="preserve"> разных</w:t>
      </w:r>
      <w:r w:rsidRPr="006E1013">
        <w:rPr>
          <w:sz w:val="28"/>
          <w:szCs w:val="28"/>
        </w:rPr>
        <w:t xml:space="preserve"> </w:t>
      </w:r>
      <w:r w:rsidR="006C0603">
        <w:rPr>
          <w:sz w:val="28"/>
          <w:szCs w:val="28"/>
        </w:rPr>
        <w:t>типов и видов</w:t>
      </w:r>
    </w:p>
    <w:p w:rsidR="006E1013" w:rsidRPr="006E1013" w:rsidRDefault="006E1013" w:rsidP="006E101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E10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</w:t>
      </w:r>
    </w:p>
    <w:p w:rsidR="006E1013" w:rsidRPr="006E1013" w:rsidRDefault="00097FDB" w:rsidP="006E6479">
      <w:pPr>
        <w:spacing w:after="160" w:line="259" w:lineRule="auto"/>
        <w:ind w:left="70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5476875" cy="6134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13" w:rsidRDefault="006E1013" w:rsidP="006E1013">
      <w:pPr>
        <w:spacing w:after="160" w:line="259" w:lineRule="auto"/>
        <w:rPr>
          <w:rFonts w:eastAsiaTheme="minorHAnsi"/>
          <w:sz w:val="28"/>
          <w:szCs w:val="20"/>
          <w:lang w:eastAsia="en-US"/>
        </w:rPr>
      </w:pPr>
      <w:r w:rsidRPr="006E1013">
        <w:rPr>
          <w:rFonts w:eastAsiaTheme="minorHAnsi"/>
          <w:sz w:val="28"/>
          <w:szCs w:val="20"/>
          <w:lang w:eastAsia="en-US"/>
        </w:rPr>
        <w:t>Рис. 1</w:t>
      </w:r>
    </w:p>
    <w:p w:rsidR="007D0087" w:rsidRPr="006E1013" w:rsidRDefault="007D0087" w:rsidP="006E1013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E1013" w:rsidRPr="00541E13" w:rsidRDefault="006E1013" w:rsidP="006E1013">
      <w:pPr>
        <w:spacing w:line="259" w:lineRule="auto"/>
        <w:ind w:firstLine="709"/>
        <w:jc w:val="both"/>
        <w:rPr>
          <w:sz w:val="28"/>
          <w:szCs w:val="28"/>
        </w:rPr>
      </w:pPr>
      <w:r w:rsidRPr="00541E13">
        <w:rPr>
          <w:rFonts w:eastAsiaTheme="minorHAnsi"/>
          <w:sz w:val="28"/>
          <w:szCs w:val="28"/>
          <w:lang w:eastAsia="en-US"/>
        </w:rPr>
        <w:lastRenderedPageBreak/>
        <w:t>Отклонения от минимальных расстояний</w:t>
      </w:r>
      <w:r w:rsidRPr="00541E13">
        <w:rPr>
          <w:sz w:val="28"/>
          <w:szCs w:val="28"/>
        </w:rPr>
        <w:t xml:space="preserve"> между типовыми отдельно стоящими рекламными конструкциями возможны при разработке индивидуального проекта (в котором должны быть отражены, в том числе, все рекламные конструкции, установленные на смежных территориях, вне зависимости от форм собственности имущества, к которому присоединяется рекламная конструкция) для территорий специализированного использования с учетом назначения расположенных на данных территориях объектов, в следующих случаях:</w:t>
      </w:r>
    </w:p>
    <w:p w:rsidR="006E1013" w:rsidRPr="00541E13" w:rsidRDefault="006E1013" w:rsidP="006E1013">
      <w:pPr>
        <w:numPr>
          <w:ilvl w:val="0"/>
          <w:numId w:val="14"/>
        </w:numPr>
        <w:spacing w:after="160" w:line="259" w:lineRule="auto"/>
        <w:ind w:left="0" w:firstLine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41E13">
        <w:rPr>
          <w:rFonts w:eastAsiaTheme="minorHAnsi"/>
          <w:sz w:val="28"/>
          <w:szCs w:val="28"/>
          <w:lang w:eastAsia="en-US"/>
        </w:rPr>
        <w:t xml:space="preserve">В случае размещения на территориях предприятий, осуществляющих торговую деятельность, оказание услуг бытового обслуживания, услуг общественного питания; торгово-развлекательных и многофункциональных центров, а именно на разделительных полосах гостевых наземных автостоянки, по периметру уличных зон отдыха посетителей, пешеходных эспланадах; </w:t>
      </w:r>
    </w:p>
    <w:p w:rsidR="006E1013" w:rsidRPr="00541E13" w:rsidRDefault="006E1013" w:rsidP="006E1013">
      <w:pPr>
        <w:numPr>
          <w:ilvl w:val="0"/>
          <w:numId w:val="14"/>
        </w:numPr>
        <w:spacing w:after="160" w:line="259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41E13">
        <w:rPr>
          <w:rFonts w:eastAsiaTheme="minorHAnsi"/>
          <w:sz w:val="28"/>
          <w:szCs w:val="28"/>
          <w:lang w:eastAsia="en-US"/>
        </w:rPr>
        <w:t>В случае размещения на территориях автозаправочных станций.</w:t>
      </w:r>
    </w:p>
    <w:p w:rsidR="006E1013" w:rsidRPr="00541E13" w:rsidRDefault="006E1013" w:rsidP="006E1013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41E13">
        <w:rPr>
          <w:rFonts w:eastAsiaTheme="minorHAnsi"/>
          <w:sz w:val="28"/>
          <w:szCs w:val="28"/>
          <w:lang w:eastAsia="en-US"/>
        </w:rPr>
        <w:t xml:space="preserve">Согласование </w:t>
      </w:r>
      <w:r w:rsidRPr="00567EA5">
        <w:rPr>
          <w:rFonts w:eastAsiaTheme="minorHAnsi"/>
          <w:sz w:val="28"/>
          <w:szCs w:val="28"/>
          <w:lang w:eastAsia="en-US"/>
        </w:rPr>
        <w:t xml:space="preserve">вышеупомянутых случаев размещения рекламных конструкций осуществляется </w:t>
      </w:r>
      <w:r w:rsidR="00833FFA" w:rsidRPr="00567EA5">
        <w:rPr>
          <w:rFonts w:eastAsiaTheme="minorHAnsi"/>
          <w:color w:val="000000" w:themeColor="text1"/>
          <w:sz w:val="28"/>
          <w:szCs w:val="28"/>
          <w:lang w:eastAsia="en-US"/>
        </w:rPr>
        <w:t>на основании решения комиссии, действующей на основании положения, утвержденного муниципальным правовым актом</w:t>
      </w:r>
      <w:r w:rsidR="007D0087" w:rsidRPr="00567EA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Pr="00541E13">
        <w:rPr>
          <w:rFonts w:eastAsiaTheme="minorHAnsi"/>
          <w:sz w:val="28"/>
          <w:szCs w:val="28"/>
          <w:lang w:eastAsia="en-US"/>
        </w:rPr>
        <w:t xml:space="preserve"> </w:t>
      </w:r>
    </w:p>
    <w:p w:rsidR="00FB2182" w:rsidRDefault="006E1013" w:rsidP="003B0069">
      <w:pPr>
        <w:spacing w:line="259" w:lineRule="auto"/>
        <w:ind w:firstLine="709"/>
        <w:jc w:val="both"/>
        <w:rPr>
          <w:sz w:val="28"/>
          <w:szCs w:val="28"/>
        </w:rPr>
      </w:pPr>
      <w:r w:rsidRPr="00541E13">
        <w:rPr>
          <w:rFonts w:eastAsiaTheme="minorHAnsi"/>
          <w:sz w:val="28"/>
          <w:szCs w:val="28"/>
          <w:lang w:eastAsia="en-US"/>
        </w:rPr>
        <w:t>В принятии решений комиссия обязана руководствоваться, в том числе, материалами «Стандарта комплексного развития территорий населенных пунктов Ханты-Мансийского автономного округа – Югры «ЮГОРСКИЙ СТАНДАРТ» (утв. Приказом Департамента строительства Ханты-Мансийского автономного округа – Югры от 14.05.2021 № 213-П).</w:t>
      </w:r>
      <w:r w:rsidR="00526409">
        <w:rPr>
          <w:rFonts w:eastAsiaTheme="minorHAnsi"/>
          <w:sz w:val="28"/>
          <w:szCs w:val="28"/>
          <w:lang w:eastAsia="en-US"/>
        </w:rPr>
        <w:t>».</w:t>
      </w: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A73B7E">
      <w:pPr>
        <w:ind w:hanging="567"/>
        <w:jc w:val="both"/>
        <w:rPr>
          <w:sz w:val="28"/>
          <w:szCs w:val="28"/>
        </w:rPr>
      </w:pPr>
    </w:p>
    <w:p w:rsidR="00FB2182" w:rsidRDefault="00FB2182" w:rsidP="00FB2182">
      <w:pPr>
        <w:jc w:val="both"/>
        <w:rPr>
          <w:sz w:val="28"/>
          <w:szCs w:val="28"/>
        </w:rPr>
      </w:pPr>
    </w:p>
    <w:p w:rsidR="00DA1FA6" w:rsidRDefault="00DA1FA6" w:rsidP="00FB2182">
      <w:pPr>
        <w:jc w:val="both"/>
        <w:rPr>
          <w:sz w:val="28"/>
          <w:szCs w:val="28"/>
        </w:rPr>
      </w:pPr>
    </w:p>
    <w:p w:rsidR="00A158DA" w:rsidRDefault="00A158DA" w:rsidP="00A158DA">
      <w:pPr>
        <w:rPr>
          <w:sz w:val="28"/>
          <w:szCs w:val="28"/>
        </w:rPr>
      </w:pPr>
    </w:p>
    <w:p w:rsidR="00DA1FA6" w:rsidRDefault="00DA1FA6" w:rsidP="00A158DA">
      <w:pPr>
        <w:rPr>
          <w:sz w:val="28"/>
          <w:szCs w:val="28"/>
        </w:rPr>
      </w:pPr>
    </w:p>
    <w:p w:rsidR="00DA1FA6" w:rsidRDefault="00DA1FA6" w:rsidP="00FB2182">
      <w:pPr>
        <w:jc w:val="both"/>
        <w:rPr>
          <w:sz w:val="28"/>
          <w:szCs w:val="28"/>
        </w:rPr>
      </w:pPr>
    </w:p>
    <w:p w:rsidR="00DA1FA6" w:rsidRPr="00483D35" w:rsidRDefault="00DA1FA6" w:rsidP="00FB2182">
      <w:pPr>
        <w:jc w:val="both"/>
        <w:rPr>
          <w:sz w:val="28"/>
          <w:szCs w:val="28"/>
        </w:rPr>
      </w:pPr>
    </w:p>
    <w:sectPr w:rsidR="00DA1FA6" w:rsidRPr="00483D35" w:rsidSect="006C0603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34" w:rsidRDefault="00C65334" w:rsidP="000A0640">
      <w:r>
        <w:separator/>
      </w:r>
    </w:p>
  </w:endnote>
  <w:endnote w:type="continuationSeparator" w:id="0">
    <w:p w:rsidR="00C65334" w:rsidRDefault="00C65334" w:rsidP="000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34" w:rsidRDefault="00C65334" w:rsidP="000A0640">
      <w:r>
        <w:separator/>
      </w:r>
    </w:p>
  </w:footnote>
  <w:footnote w:type="continuationSeparator" w:id="0">
    <w:p w:rsidR="00C65334" w:rsidRDefault="00C65334" w:rsidP="000A0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8F4032"/>
    <w:multiLevelType w:val="hybridMultilevel"/>
    <w:tmpl w:val="EC0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4F8A"/>
    <w:multiLevelType w:val="hybridMultilevel"/>
    <w:tmpl w:val="4DC4E688"/>
    <w:lvl w:ilvl="0" w:tplc="6E4E2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3AF356E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C014E33"/>
    <w:multiLevelType w:val="hybridMultilevel"/>
    <w:tmpl w:val="0FCC51B2"/>
    <w:lvl w:ilvl="0" w:tplc="B114F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642D"/>
    <w:multiLevelType w:val="hybridMultilevel"/>
    <w:tmpl w:val="80526B1C"/>
    <w:lvl w:ilvl="0" w:tplc="8596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242E9"/>
    <w:multiLevelType w:val="hybridMultilevel"/>
    <w:tmpl w:val="22102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E3D1DA1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6798"/>
    <w:multiLevelType w:val="hybridMultilevel"/>
    <w:tmpl w:val="9E42CEEE"/>
    <w:lvl w:ilvl="0" w:tplc="32A09B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85175"/>
    <w:multiLevelType w:val="hybridMultilevel"/>
    <w:tmpl w:val="CD1C319E"/>
    <w:lvl w:ilvl="0" w:tplc="E2C2D1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E6208D"/>
    <w:multiLevelType w:val="hybridMultilevel"/>
    <w:tmpl w:val="4768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0"/>
  </w:num>
  <w:num w:numId="10">
    <w:abstractNumId w:val="16"/>
  </w:num>
  <w:num w:numId="11">
    <w:abstractNumId w:val="4"/>
  </w:num>
  <w:num w:numId="12">
    <w:abstractNumId w:val="17"/>
  </w:num>
  <w:num w:numId="13">
    <w:abstractNumId w:val="12"/>
  </w:num>
  <w:num w:numId="14">
    <w:abstractNumId w:val="15"/>
  </w:num>
  <w:num w:numId="15">
    <w:abstractNumId w:val="10"/>
  </w:num>
  <w:num w:numId="16">
    <w:abstractNumId w:val="5"/>
  </w:num>
  <w:num w:numId="17">
    <w:abstractNumId w:val="1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10EFE"/>
    <w:rsid w:val="00012B6C"/>
    <w:rsid w:val="00020A5B"/>
    <w:rsid w:val="00021CA3"/>
    <w:rsid w:val="00024BD5"/>
    <w:rsid w:val="0002558C"/>
    <w:rsid w:val="0003006F"/>
    <w:rsid w:val="00032010"/>
    <w:rsid w:val="00043DB7"/>
    <w:rsid w:val="00052983"/>
    <w:rsid w:val="00052F76"/>
    <w:rsid w:val="0005454A"/>
    <w:rsid w:val="00054F55"/>
    <w:rsid w:val="00056894"/>
    <w:rsid w:val="000607A4"/>
    <w:rsid w:val="00061408"/>
    <w:rsid w:val="00061E8A"/>
    <w:rsid w:val="00062B3E"/>
    <w:rsid w:val="000655E0"/>
    <w:rsid w:val="00065850"/>
    <w:rsid w:val="00067832"/>
    <w:rsid w:val="000742B1"/>
    <w:rsid w:val="00075CC3"/>
    <w:rsid w:val="00080272"/>
    <w:rsid w:val="000805DD"/>
    <w:rsid w:val="00082073"/>
    <w:rsid w:val="000874C6"/>
    <w:rsid w:val="00095731"/>
    <w:rsid w:val="00097FDB"/>
    <w:rsid w:val="000A05C5"/>
    <w:rsid w:val="000A0640"/>
    <w:rsid w:val="000A1C10"/>
    <w:rsid w:val="000C5D91"/>
    <w:rsid w:val="000D0FC8"/>
    <w:rsid w:val="000D2392"/>
    <w:rsid w:val="000D43B3"/>
    <w:rsid w:val="000D4619"/>
    <w:rsid w:val="000E3DDA"/>
    <w:rsid w:val="000E3E6F"/>
    <w:rsid w:val="000E4F99"/>
    <w:rsid w:val="000E74A1"/>
    <w:rsid w:val="000E780C"/>
    <w:rsid w:val="000F5B78"/>
    <w:rsid w:val="000F7D5B"/>
    <w:rsid w:val="0010326D"/>
    <w:rsid w:val="001053A4"/>
    <w:rsid w:val="00110030"/>
    <w:rsid w:val="00111CA8"/>
    <w:rsid w:val="001141C6"/>
    <w:rsid w:val="00115DC9"/>
    <w:rsid w:val="00116A68"/>
    <w:rsid w:val="00116FA0"/>
    <w:rsid w:val="0012271D"/>
    <w:rsid w:val="001261ED"/>
    <w:rsid w:val="00130768"/>
    <w:rsid w:val="00130F92"/>
    <w:rsid w:val="001405F4"/>
    <w:rsid w:val="0014258A"/>
    <w:rsid w:val="00144839"/>
    <w:rsid w:val="001458EB"/>
    <w:rsid w:val="00150024"/>
    <w:rsid w:val="001603BE"/>
    <w:rsid w:val="00173E9D"/>
    <w:rsid w:val="001753F4"/>
    <w:rsid w:val="00183F3F"/>
    <w:rsid w:val="00187779"/>
    <w:rsid w:val="00190B9A"/>
    <w:rsid w:val="00192FE4"/>
    <w:rsid w:val="001937B5"/>
    <w:rsid w:val="001A2097"/>
    <w:rsid w:val="001A6B77"/>
    <w:rsid w:val="001A6BF2"/>
    <w:rsid w:val="001B1F4E"/>
    <w:rsid w:val="001B3F17"/>
    <w:rsid w:val="001B6E71"/>
    <w:rsid w:val="001C216D"/>
    <w:rsid w:val="001C2E0A"/>
    <w:rsid w:val="001C4A77"/>
    <w:rsid w:val="001C7E21"/>
    <w:rsid w:val="001D0EB9"/>
    <w:rsid w:val="001E490C"/>
    <w:rsid w:val="001E4CCD"/>
    <w:rsid w:val="001E59C0"/>
    <w:rsid w:val="001F06E6"/>
    <w:rsid w:val="001F427F"/>
    <w:rsid w:val="00200E42"/>
    <w:rsid w:val="0020166F"/>
    <w:rsid w:val="002017A8"/>
    <w:rsid w:val="0020199B"/>
    <w:rsid w:val="00203A95"/>
    <w:rsid w:val="002054D0"/>
    <w:rsid w:val="00212EC8"/>
    <w:rsid w:val="002135B3"/>
    <w:rsid w:val="00215FAA"/>
    <w:rsid w:val="00216E43"/>
    <w:rsid w:val="00222573"/>
    <w:rsid w:val="002237E8"/>
    <w:rsid w:val="00225499"/>
    <w:rsid w:val="0023170B"/>
    <w:rsid w:val="00232A5A"/>
    <w:rsid w:val="00235818"/>
    <w:rsid w:val="00241E40"/>
    <w:rsid w:val="00242395"/>
    <w:rsid w:val="00243D58"/>
    <w:rsid w:val="00247489"/>
    <w:rsid w:val="00262758"/>
    <w:rsid w:val="00264DB3"/>
    <w:rsid w:val="00265739"/>
    <w:rsid w:val="0026589C"/>
    <w:rsid w:val="00272AC9"/>
    <w:rsid w:val="00275C57"/>
    <w:rsid w:val="00284E08"/>
    <w:rsid w:val="0029499D"/>
    <w:rsid w:val="00296ED8"/>
    <w:rsid w:val="002A1A57"/>
    <w:rsid w:val="002A33E1"/>
    <w:rsid w:val="002A3565"/>
    <w:rsid w:val="002A52F6"/>
    <w:rsid w:val="002A5BFF"/>
    <w:rsid w:val="002B50CA"/>
    <w:rsid w:val="002B58FF"/>
    <w:rsid w:val="002C1DBC"/>
    <w:rsid w:val="002C1E84"/>
    <w:rsid w:val="002C200B"/>
    <w:rsid w:val="002C33D1"/>
    <w:rsid w:val="002C3DC0"/>
    <w:rsid w:val="002C74FC"/>
    <w:rsid w:val="002C7A5D"/>
    <w:rsid w:val="002D120C"/>
    <w:rsid w:val="002E65A0"/>
    <w:rsid w:val="002E74CD"/>
    <w:rsid w:val="002F1A11"/>
    <w:rsid w:val="002F1AD6"/>
    <w:rsid w:val="002F70B0"/>
    <w:rsid w:val="0030246F"/>
    <w:rsid w:val="00302567"/>
    <w:rsid w:val="003052D6"/>
    <w:rsid w:val="00316817"/>
    <w:rsid w:val="00323EC3"/>
    <w:rsid w:val="003277A3"/>
    <w:rsid w:val="00332576"/>
    <w:rsid w:val="0033392C"/>
    <w:rsid w:val="00344D54"/>
    <w:rsid w:val="003455EE"/>
    <w:rsid w:val="00345D66"/>
    <w:rsid w:val="0035376F"/>
    <w:rsid w:val="0035494F"/>
    <w:rsid w:val="0035638C"/>
    <w:rsid w:val="00356BA4"/>
    <w:rsid w:val="003575BC"/>
    <w:rsid w:val="003600EE"/>
    <w:rsid w:val="0036277A"/>
    <w:rsid w:val="003635D7"/>
    <w:rsid w:val="00365520"/>
    <w:rsid w:val="003673C9"/>
    <w:rsid w:val="00370054"/>
    <w:rsid w:val="00370AF6"/>
    <w:rsid w:val="003753B7"/>
    <w:rsid w:val="0037648F"/>
    <w:rsid w:val="00377793"/>
    <w:rsid w:val="00381C75"/>
    <w:rsid w:val="0038209F"/>
    <w:rsid w:val="00384204"/>
    <w:rsid w:val="0038472D"/>
    <w:rsid w:val="00385D53"/>
    <w:rsid w:val="00390134"/>
    <w:rsid w:val="003A7556"/>
    <w:rsid w:val="003B0069"/>
    <w:rsid w:val="003B047C"/>
    <w:rsid w:val="003B1FF9"/>
    <w:rsid w:val="003B4709"/>
    <w:rsid w:val="003B635D"/>
    <w:rsid w:val="003C3BCB"/>
    <w:rsid w:val="003D08BB"/>
    <w:rsid w:val="003D08D2"/>
    <w:rsid w:val="003D4B7B"/>
    <w:rsid w:val="003E33C7"/>
    <w:rsid w:val="003F0F6B"/>
    <w:rsid w:val="003F151D"/>
    <w:rsid w:val="003F2A0E"/>
    <w:rsid w:val="003F37F4"/>
    <w:rsid w:val="003F69EA"/>
    <w:rsid w:val="00400549"/>
    <w:rsid w:val="00403F25"/>
    <w:rsid w:val="0041305A"/>
    <w:rsid w:val="00423B7C"/>
    <w:rsid w:val="00430DAC"/>
    <w:rsid w:val="00434E73"/>
    <w:rsid w:val="00440351"/>
    <w:rsid w:val="004424FE"/>
    <w:rsid w:val="00447970"/>
    <w:rsid w:val="00450CBD"/>
    <w:rsid w:val="00451714"/>
    <w:rsid w:val="0045772B"/>
    <w:rsid w:val="00466A78"/>
    <w:rsid w:val="00467A4A"/>
    <w:rsid w:val="004702D7"/>
    <w:rsid w:val="00483D35"/>
    <w:rsid w:val="00485D9C"/>
    <w:rsid w:val="004911C9"/>
    <w:rsid w:val="00494EE0"/>
    <w:rsid w:val="004950E1"/>
    <w:rsid w:val="004965FA"/>
    <w:rsid w:val="004B45A5"/>
    <w:rsid w:val="004B50A6"/>
    <w:rsid w:val="004B7708"/>
    <w:rsid w:val="004C04E7"/>
    <w:rsid w:val="004C134B"/>
    <w:rsid w:val="004C2623"/>
    <w:rsid w:val="004C4D5F"/>
    <w:rsid w:val="004C5670"/>
    <w:rsid w:val="004C66A0"/>
    <w:rsid w:val="004E1192"/>
    <w:rsid w:val="004E43F7"/>
    <w:rsid w:val="004E4E2B"/>
    <w:rsid w:val="004F011A"/>
    <w:rsid w:val="004F3267"/>
    <w:rsid w:val="004F3917"/>
    <w:rsid w:val="004F4C5B"/>
    <w:rsid w:val="004F5558"/>
    <w:rsid w:val="004F7940"/>
    <w:rsid w:val="004F7E27"/>
    <w:rsid w:val="00501767"/>
    <w:rsid w:val="00504A63"/>
    <w:rsid w:val="00505EA3"/>
    <w:rsid w:val="00510C94"/>
    <w:rsid w:val="00513C50"/>
    <w:rsid w:val="00516B4B"/>
    <w:rsid w:val="00522EE2"/>
    <w:rsid w:val="00523FCA"/>
    <w:rsid w:val="005242BE"/>
    <w:rsid w:val="00525E7C"/>
    <w:rsid w:val="00526409"/>
    <w:rsid w:val="005265F0"/>
    <w:rsid w:val="005277E9"/>
    <w:rsid w:val="005320BF"/>
    <w:rsid w:val="00540F8C"/>
    <w:rsid w:val="00541E13"/>
    <w:rsid w:val="0054403F"/>
    <w:rsid w:val="00552534"/>
    <w:rsid w:val="005629A4"/>
    <w:rsid w:val="00562BEF"/>
    <w:rsid w:val="00564D71"/>
    <w:rsid w:val="0056732A"/>
    <w:rsid w:val="00567EA5"/>
    <w:rsid w:val="00571102"/>
    <w:rsid w:val="005742B7"/>
    <w:rsid w:val="00582480"/>
    <w:rsid w:val="0059082D"/>
    <w:rsid w:val="005970BB"/>
    <w:rsid w:val="00597720"/>
    <w:rsid w:val="005A6A38"/>
    <w:rsid w:val="005B1C0B"/>
    <w:rsid w:val="005B4A48"/>
    <w:rsid w:val="005B5542"/>
    <w:rsid w:val="005B56A1"/>
    <w:rsid w:val="005D3B84"/>
    <w:rsid w:val="005D5654"/>
    <w:rsid w:val="005E53FD"/>
    <w:rsid w:val="005E689E"/>
    <w:rsid w:val="00607151"/>
    <w:rsid w:val="0060786B"/>
    <w:rsid w:val="00607E4A"/>
    <w:rsid w:val="00610403"/>
    <w:rsid w:val="00614306"/>
    <w:rsid w:val="00614881"/>
    <w:rsid w:val="00616A92"/>
    <w:rsid w:val="006208F0"/>
    <w:rsid w:val="00620C51"/>
    <w:rsid w:val="006254CE"/>
    <w:rsid w:val="00634E29"/>
    <w:rsid w:val="006373A7"/>
    <w:rsid w:val="0064102A"/>
    <w:rsid w:val="00644424"/>
    <w:rsid w:val="006445C9"/>
    <w:rsid w:val="00647E3C"/>
    <w:rsid w:val="00651359"/>
    <w:rsid w:val="00653F34"/>
    <w:rsid w:val="0065651E"/>
    <w:rsid w:val="00662277"/>
    <w:rsid w:val="00666CE4"/>
    <w:rsid w:val="0066738E"/>
    <w:rsid w:val="00667C4D"/>
    <w:rsid w:val="00671088"/>
    <w:rsid w:val="006721C8"/>
    <w:rsid w:val="00675B70"/>
    <w:rsid w:val="00676C3E"/>
    <w:rsid w:val="0067715B"/>
    <w:rsid w:val="00677336"/>
    <w:rsid w:val="006774D7"/>
    <w:rsid w:val="00677F8C"/>
    <w:rsid w:val="00683046"/>
    <w:rsid w:val="006855C8"/>
    <w:rsid w:val="00685C54"/>
    <w:rsid w:val="00687F1E"/>
    <w:rsid w:val="0069081D"/>
    <w:rsid w:val="00691328"/>
    <w:rsid w:val="00692AD4"/>
    <w:rsid w:val="006952FD"/>
    <w:rsid w:val="0069571D"/>
    <w:rsid w:val="00695C9D"/>
    <w:rsid w:val="00697B64"/>
    <w:rsid w:val="006A2D47"/>
    <w:rsid w:val="006B22A2"/>
    <w:rsid w:val="006B488F"/>
    <w:rsid w:val="006C0603"/>
    <w:rsid w:val="006C519E"/>
    <w:rsid w:val="006C5D18"/>
    <w:rsid w:val="006D0AC3"/>
    <w:rsid w:val="006D0CAF"/>
    <w:rsid w:val="006D111F"/>
    <w:rsid w:val="006D149D"/>
    <w:rsid w:val="006E0C82"/>
    <w:rsid w:val="006E1013"/>
    <w:rsid w:val="006E6479"/>
    <w:rsid w:val="006F1EA4"/>
    <w:rsid w:val="006F70FC"/>
    <w:rsid w:val="007013AF"/>
    <w:rsid w:val="0070277C"/>
    <w:rsid w:val="0070613C"/>
    <w:rsid w:val="007130B9"/>
    <w:rsid w:val="00714C47"/>
    <w:rsid w:val="00715674"/>
    <w:rsid w:val="007171CB"/>
    <w:rsid w:val="00717762"/>
    <w:rsid w:val="00725928"/>
    <w:rsid w:val="00726A3F"/>
    <w:rsid w:val="00727F75"/>
    <w:rsid w:val="00731EC4"/>
    <w:rsid w:val="00736776"/>
    <w:rsid w:val="00736A42"/>
    <w:rsid w:val="00737C08"/>
    <w:rsid w:val="00742471"/>
    <w:rsid w:val="0074417B"/>
    <w:rsid w:val="00744208"/>
    <w:rsid w:val="007463F7"/>
    <w:rsid w:val="007475DE"/>
    <w:rsid w:val="007522E3"/>
    <w:rsid w:val="00770949"/>
    <w:rsid w:val="007725FE"/>
    <w:rsid w:val="00775605"/>
    <w:rsid w:val="00782480"/>
    <w:rsid w:val="00791985"/>
    <w:rsid w:val="007946EC"/>
    <w:rsid w:val="00796D1D"/>
    <w:rsid w:val="007B2E3D"/>
    <w:rsid w:val="007B4EBC"/>
    <w:rsid w:val="007C03E7"/>
    <w:rsid w:val="007C24D2"/>
    <w:rsid w:val="007C419E"/>
    <w:rsid w:val="007C4643"/>
    <w:rsid w:val="007C53B7"/>
    <w:rsid w:val="007C5627"/>
    <w:rsid w:val="007C6865"/>
    <w:rsid w:val="007C71B4"/>
    <w:rsid w:val="007D0087"/>
    <w:rsid w:val="007D085A"/>
    <w:rsid w:val="007E2DCD"/>
    <w:rsid w:val="007E30C8"/>
    <w:rsid w:val="007F0E8E"/>
    <w:rsid w:val="007F0F79"/>
    <w:rsid w:val="007F1517"/>
    <w:rsid w:val="007F217D"/>
    <w:rsid w:val="007F5A70"/>
    <w:rsid w:val="0080362E"/>
    <w:rsid w:val="00811B1C"/>
    <w:rsid w:val="00811B3C"/>
    <w:rsid w:val="00813E7F"/>
    <w:rsid w:val="0082424B"/>
    <w:rsid w:val="0082694B"/>
    <w:rsid w:val="00833BD8"/>
    <w:rsid w:val="00833FFA"/>
    <w:rsid w:val="00834D4C"/>
    <w:rsid w:val="0083658A"/>
    <w:rsid w:val="00842E0B"/>
    <w:rsid w:val="00844EDA"/>
    <w:rsid w:val="008452EC"/>
    <w:rsid w:val="00851B59"/>
    <w:rsid w:val="0085351D"/>
    <w:rsid w:val="00866159"/>
    <w:rsid w:val="00866624"/>
    <w:rsid w:val="008672E3"/>
    <w:rsid w:val="008703AA"/>
    <w:rsid w:val="008705DD"/>
    <w:rsid w:val="00870F64"/>
    <w:rsid w:val="008726DB"/>
    <w:rsid w:val="0087327E"/>
    <w:rsid w:val="00874C0B"/>
    <w:rsid w:val="00875140"/>
    <w:rsid w:val="008809AD"/>
    <w:rsid w:val="0088646D"/>
    <w:rsid w:val="00887326"/>
    <w:rsid w:val="008A1C38"/>
    <w:rsid w:val="008A5A2A"/>
    <w:rsid w:val="008B5C73"/>
    <w:rsid w:val="008C0C6E"/>
    <w:rsid w:val="008C7797"/>
    <w:rsid w:val="008C77F5"/>
    <w:rsid w:val="008D4AEB"/>
    <w:rsid w:val="008E538E"/>
    <w:rsid w:val="008F6F78"/>
    <w:rsid w:val="0090160B"/>
    <w:rsid w:val="0090394F"/>
    <w:rsid w:val="00904CAB"/>
    <w:rsid w:val="00910569"/>
    <w:rsid w:val="009105B1"/>
    <w:rsid w:val="00910631"/>
    <w:rsid w:val="00917B94"/>
    <w:rsid w:val="009200D8"/>
    <w:rsid w:val="00923914"/>
    <w:rsid w:val="00926D8F"/>
    <w:rsid w:val="0093131F"/>
    <w:rsid w:val="00935DB7"/>
    <w:rsid w:val="009370A8"/>
    <w:rsid w:val="00937F98"/>
    <w:rsid w:val="009401BC"/>
    <w:rsid w:val="00941E79"/>
    <w:rsid w:val="00947571"/>
    <w:rsid w:val="009571B3"/>
    <w:rsid w:val="009740E9"/>
    <w:rsid w:val="009862CE"/>
    <w:rsid w:val="00991429"/>
    <w:rsid w:val="009923BE"/>
    <w:rsid w:val="00994805"/>
    <w:rsid w:val="009A26D9"/>
    <w:rsid w:val="009A72E0"/>
    <w:rsid w:val="009B2624"/>
    <w:rsid w:val="009C0FE1"/>
    <w:rsid w:val="009C2331"/>
    <w:rsid w:val="009C3DBC"/>
    <w:rsid w:val="009C4FC9"/>
    <w:rsid w:val="009D04A2"/>
    <w:rsid w:val="009D08FE"/>
    <w:rsid w:val="009D2DBF"/>
    <w:rsid w:val="009E052B"/>
    <w:rsid w:val="009E63C8"/>
    <w:rsid w:val="009F5453"/>
    <w:rsid w:val="00A03166"/>
    <w:rsid w:val="00A05D03"/>
    <w:rsid w:val="00A0612E"/>
    <w:rsid w:val="00A10CF4"/>
    <w:rsid w:val="00A110AD"/>
    <w:rsid w:val="00A15843"/>
    <w:rsid w:val="00A158DA"/>
    <w:rsid w:val="00A24930"/>
    <w:rsid w:val="00A33429"/>
    <w:rsid w:val="00A40A52"/>
    <w:rsid w:val="00A42F0F"/>
    <w:rsid w:val="00A43097"/>
    <w:rsid w:val="00A46528"/>
    <w:rsid w:val="00A519DB"/>
    <w:rsid w:val="00A535DA"/>
    <w:rsid w:val="00A53C68"/>
    <w:rsid w:val="00A54344"/>
    <w:rsid w:val="00A603EE"/>
    <w:rsid w:val="00A60F0E"/>
    <w:rsid w:val="00A61103"/>
    <w:rsid w:val="00A732DD"/>
    <w:rsid w:val="00A73B7E"/>
    <w:rsid w:val="00A76001"/>
    <w:rsid w:val="00A87ED7"/>
    <w:rsid w:val="00AA37C4"/>
    <w:rsid w:val="00AA3970"/>
    <w:rsid w:val="00AA4DA6"/>
    <w:rsid w:val="00AB0C5E"/>
    <w:rsid w:val="00AB2231"/>
    <w:rsid w:val="00AB35B5"/>
    <w:rsid w:val="00AB56E7"/>
    <w:rsid w:val="00AB65BE"/>
    <w:rsid w:val="00AB7C2F"/>
    <w:rsid w:val="00AC0A59"/>
    <w:rsid w:val="00AC7A30"/>
    <w:rsid w:val="00AC7F18"/>
    <w:rsid w:val="00AD3C6D"/>
    <w:rsid w:val="00AD4245"/>
    <w:rsid w:val="00AD4C9D"/>
    <w:rsid w:val="00AD798E"/>
    <w:rsid w:val="00AE2167"/>
    <w:rsid w:val="00AE7572"/>
    <w:rsid w:val="00AF088F"/>
    <w:rsid w:val="00AF3167"/>
    <w:rsid w:val="00AF7338"/>
    <w:rsid w:val="00AF7F0D"/>
    <w:rsid w:val="00B01860"/>
    <w:rsid w:val="00B15B4A"/>
    <w:rsid w:val="00B229DC"/>
    <w:rsid w:val="00B2507A"/>
    <w:rsid w:val="00B25D18"/>
    <w:rsid w:val="00B26183"/>
    <w:rsid w:val="00B26212"/>
    <w:rsid w:val="00B33D92"/>
    <w:rsid w:val="00B34D79"/>
    <w:rsid w:val="00B37FAD"/>
    <w:rsid w:val="00B413C5"/>
    <w:rsid w:val="00B42DE5"/>
    <w:rsid w:val="00B52766"/>
    <w:rsid w:val="00B55280"/>
    <w:rsid w:val="00B63045"/>
    <w:rsid w:val="00B6465E"/>
    <w:rsid w:val="00B656D6"/>
    <w:rsid w:val="00B71161"/>
    <w:rsid w:val="00B77AF4"/>
    <w:rsid w:val="00B81BF1"/>
    <w:rsid w:val="00B86902"/>
    <w:rsid w:val="00B86A3C"/>
    <w:rsid w:val="00B929E4"/>
    <w:rsid w:val="00B93B98"/>
    <w:rsid w:val="00BA1659"/>
    <w:rsid w:val="00BA1B3D"/>
    <w:rsid w:val="00BA478F"/>
    <w:rsid w:val="00BB2119"/>
    <w:rsid w:val="00BB7F92"/>
    <w:rsid w:val="00BC3074"/>
    <w:rsid w:val="00BC45B2"/>
    <w:rsid w:val="00BD61E5"/>
    <w:rsid w:val="00BD6E13"/>
    <w:rsid w:val="00BD7D75"/>
    <w:rsid w:val="00BE2599"/>
    <w:rsid w:val="00BE4E2D"/>
    <w:rsid w:val="00C00853"/>
    <w:rsid w:val="00C026B6"/>
    <w:rsid w:val="00C14C79"/>
    <w:rsid w:val="00C1538E"/>
    <w:rsid w:val="00C1596D"/>
    <w:rsid w:val="00C15DA9"/>
    <w:rsid w:val="00C1753B"/>
    <w:rsid w:val="00C2060D"/>
    <w:rsid w:val="00C2401D"/>
    <w:rsid w:val="00C302D0"/>
    <w:rsid w:val="00C33BB3"/>
    <w:rsid w:val="00C41CDA"/>
    <w:rsid w:val="00C42D96"/>
    <w:rsid w:val="00C457B1"/>
    <w:rsid w:val="00C47D2A"/>
    <w:rsid w:val="00C50A1B"/>
    <w:rsid w:val="00C51959"/>
    <w:rsid w:val="00C56E1C"/>
    <w:rsid w:val="00C616CF"/>
    <w:rsid w:val="00C65334"/>
    <w:rsid w:val="00C71C59"/>
    <w:rsid w:val="00C8442B"/>
    <w:rsid w:val="00C93544"/>
    <w:rsid w:val="00CA27FF"/>
    <w:rsid w:val="00CA2B15"/>
    <w:rsid w:val="00CA3F3C"/>
    <w:rsid w:val="00CA6F5A"/>
    <w:rsid w:val="00CA7EBB"/>
    <w:rsid w:val="00CB175B"/>
    <w:rsid w:val="00CB37E3"/>
    <w:rsid w:val="00CB55B1"/>
    <w:rsid w:val="00CC40D5"/>
    <w:rsid w:val="00CC648B"/>
    <w:rsid w:val="00CD1113"/>
    <w:rsid w:val="00CD2742"/>
    <w:rsid w:val="00CD2786"/>
    <w:rsid w:val="00CD4AE5"/>
    <w:rsid w:val="00CD51EB"/>
    <w:rsid w:val="00CD6B6C"/>
    <w:rsid w:val="00CD7728"/>
    <w:rsid w:val="00CE23F3"/>
    <w:rsid w:val="00CE2957"/>
    <w:rsid w:val="00CF17D3"/>
    <w:rsid w:val="00CF3795"/>
    <w:rsid w:val="00CF5DC8"/>
    <w:rsid w:val="00CF634C"/>
    <w:rsid w:val="00CF6808"/>
    <w:rsid w:val="00CF6E30"/>
    <w:rsid w:val="00D007F3"/>
    <w:rsid w:val="00D01F1C"/>
    <w:rsid w:val="00D07076"/>
    <w:rsid w:val="00D165B7"/>
    <w:rsid w:val="00D21612"/>
    <w:rsid w:val="00D21B89"/>
    <w:rsid w:val="00D25AAB"/>
    <w:rsid w:val="00D303AB"/>
    <w:rsid w:val="00D336B4"/>
    <w:rsid w:val="00D33903"/>
    <w:rsid w:val="00D373CB"/>
    <w:rsid w:val="00D4020F"/>
    <w:rsid w:val="00D457AE"/>
    <w:rsid w:val="00D45BD6"/>
    <w:rsid w:val="00D47237"/>
    <w:rsid w:val="00D472CA"/>
    <w:rsid w:val="00D50BAB"/>
    <w:rsid w:val="00D50C7A"/>
    <w:rsid w:val="00D533BA"/>
    <w:rsid w:val="00D53A0B"/>
    <w:rsid w:val="00D555EF"/>
    <w:rsid w:val="00D62C8D"/>
    <w:rsid w:val="00D72206"/>
    <w:rsid w:val="00D74BB8"/>
    <w:rsid w:val="00D7537B"/>
    <w:rsid w:val="00D82E5E"/>
    <w:rsid w:val="00D8668F"/>
    <w:rsid w:val="00D928A3"/>
    <w:rsid w:val="00D93E27"/>
    <w:rsid w:val="00D9700F"/>
    <w:rsid w:val="00D97193"/>
    <w:rsid w:val="00D97288"/>
    <w:rsid w:val="00DA0563"/>
    <w:rsid w:val="00DA1FA6"/>
    <w:rsid w:val="00DA2976"/>
    <w:rsid w:val="00DA4219"/>
    <w:rsid w:val="00DA6D1A"/>
    <w:rsid w:val="00DA6EA2"/>
    <w:rsid w:val="00DA7809"/>
    <w:rsid w:val="00DB4DCB"/>
    <w:rsid w:val="00DC5C13"/>
    <w:rsid w:val="00DD3150"/>
    <w:rsid w:val="00DD330B"/>
    <w:rsid w:val="00DE65ED"/>
    <w:rsid w:val="00DE6623"/>
    <w:rsid w:val="00DF0C1A"/>
    <w:rsid w:val="00DF6C60"/>
    <w:rsid w:val="00DF7246"/>
    <w:rsid w:val="00E001B7"/>
    <w:rsid w:val="00E02B0E"/>
    <w:rsid w:val="00E1101B"/>
    <w:rsid w:val="00E1271A"/>
    <w:rsid w:val="00E15DBA"/>
    <w:rsid w:val="00E16431"/>
    <w:rsid w:val="00E1706C"/>
    <w:rsid w:val="00E2203F"/>
    <w:rsid w:val="00E2213E"/>
    <w:rsid w:val="00E2698E"/>
    <w:rsid w:val="00E27842"/>
    <w:rsid w:val="00E30398"/>
    <w:rsid w:val="00E3082D"/>
    <w:rsid w:val="00E30915"/>
    <w:rsid w:val="00E35A3E"/>
    <w:rsid w:val="00E37763"/>
    <w:rsid w:val="00E43D68"/>
    <w:rsid w:val="00E457D7"/>
    <w:rsid w:val="00E46CB0"/>
    <w:rsid w:val="00E500B3"/>
    <w:rsid w:val="00E506B3"/>
    <w:rsid w:val="00E549CB"/>
    <w:rsid w:val="00E54CE6"/>
    <w:rsid w:val="00E55DE8"/>
    <w:rsid w:val="00E752E8"/>
    <w:rsid w:val="00E87865"/>
    <w:rsid w:val="00E93FEB"/>
    <w:rsid w:val="00E9471D"/>
    <w:rsid w:val="00E949C4"/>
    <w:rsid w:val="00E95131"/>
    <w:rsid w:val="00EA1E5F"/>
    <w:rsid w:val="00EA38D7"/>
    <w:rsid w:val="00EB00CF"/>
    <w:rsid w:val="00EB31EC"/>
    <w:rsid w:val="00EB3F66"/>
    <w:rsid w:val="00EC15B4"/>
    <w:rsid w:val="00EC498D"/>
    <w:rsid w:val="00ED04BC"/>
    <w:rsid w:val="00ED0DAC"/>
    <w:rsid w:val="00ED66E7"/>
    <w:rsid w:val="00EE1262"/>
    <w:rsid w:val="00EE48AD"/>
    <w:rsid w:val="00EF2D40"/>
    <w:rsid w:val="00EF62B6"/>
    <w:rsid w:val="00F06434"/>
    <w:rsid w:val="00F1057D"/>
    <w:rsid w:val="00F116DE"/>
    <w:rsid w:val="00F15598"/>
    <w:rsid w:val="00F25B6B"/>
    <w:rsid w:val="00F43683"/>
    <w:rsid w:val="00F516ED"/>
    <w:rsid w:val="00F5373D"/>
    <w:rsid w:val="00F552B5"/>
    <w:rsid w:val="00F65645"/>
    <w:rsid w:val="00F678BC"/>
    <w:rsid w:val="00F7043D"/>
    <w:rsid w:val="00F71E64"/>
    <w:rsid w:val="00F72B5B"/>
    <w:rsid w:val="00F744C6"/>
    <w:rsid w:val="00F82472"/>
    <w:rsid w:val="00F8783C"/>
    <w:rsid w:val="00F95E74"/>
    <w:rsid w:val="00FA0154"/>
    <w:rsid w:val="00FA4E1A"/>
    <w:rsid w:val="00FB1F5C"/>
    <w:rsid w:val="00FB2182"/>
    <w:rsid w:val="00FB5F8D"/>
    <w:rsid w:val="00FC27F5"/>
    <w:rsid w:val="00FD177E"/>
    <w:rsid w:val="00FD2909"/>
    <w:rsid w:val="00FE0069"/>
    <w:rsid w:val="00FE0F57"/>
    <w:rsid w:val="00FE400F"/>
    <w:rsid w:val="00FE6A30"/>
    <w:rsid w:val="00FE72C3"/>
    <w:rsid w:val="00FF2D40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F4BD8"/>
  <w15:chartTrackingRefBased/>
  <w15:docId w15:val="{D214CF1B-9B53-45A8-BEDA-533CEF0F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D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basedOn w:val="a0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basedOn w:val="a0"/>
    <w:rsid w:val="00522EE2"/>
    <w:rPr>
      <w:color w:val="0563C1" w:themeColor="hyperlink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rsid w:val="000A0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A0640"/>
    <w:rPr>
      <w:sz w:val="24"/>
      <w:szCs w:val="24"/>
    </w:rPr>
  </w:style>
  <w:style w:type="paragraph" w:styleId="af">
    <w:name w:val="footer"/>
    <w:basedOn w:val="a"/>
    <w:link w:val="af0"/>
    <w:rsid w:val="000A0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0A0640"/>
    <w:rPr>
      <w:sz w:val="24"/>
      <w:szCs w:val="24"/>
    </w:rPr>
  </w:style>
  <w:style w:type="paragraph" w:customStyle="1" w:styleId="ConsPlusNormal">
    <w:name w:val="ConsPlusNormal"/>
    <w:link w:val="ConsPlusNormal0"/>
    <w:rsid w:val="003563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5638C"/>
    <w:rPr>
      <w:rFonts w:ascii="Arial" w:hAnsi="Arial" w:cs="Arial"/>
      <w:lang w:eastAsia="ar-SA"/>
    </w:rPr>
  </w:style>
  <w:style w:type="paragraph" w:customStyle="1" w:styleId="af1">
    <w:name w:val="Прижатый влево"/>
    <w:basedOn w:val="a"/>
    <w:next w:val="a"/>
    <w:uiPriority w:val="99"/>
    <w:rsid w:val="002F70B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F70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483D35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F6A03-4CED-4A97-A691-87264985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2577</Words>
  <Characters>17375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19913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garantf1://45137894.1000/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Ворошилова Юлия Павловна</cp:lastModifiedBy>
  <cp:revision>3</cp:revision>
  <cp:lastPrinted>2022-12-19T05:51:00Z</cp:lastPrinted>
  <dcterms:created xsi:type="dcterms:W3CDTF">2022-12-20T04:26:00Z</dcterms:created>
  <dcterms:modified xsi:type="dcterms:W3CDTF">2022-12-28T06:01:00Z</dcterms:modified>
</cp:coreProperties>
</file>