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BA" w:rsidRDefault="00180FBA" w:rsidP="00656C1A">
      <w:pPr>
        <w:spacing w:line="120" w:lineRule="atLeast"/>
        <w:jc w:val="center"/>
        <w:rPr>
          <w:sz w:val="24"/>
          <w:szCs w:val="24"/>
        </w:rPr>
      </w:pPr>
    </w:p>
    <w:p w:rsidR="00180FBA" w:rsidRDefault="00180FBA" w:rsidP="00656C1A">
      <w:pPr>
        <w:spacing w:line="120" w:lineRule="atLeast"/>
        <w:jc w:val="center"/>
        <w:rPr>
          <w:sz w:val="24"/>
          <w:szCs w:val="24"/>
        </w:rPr>
      </w:pPr>
    </w:p>
    <w:p w:rsidR="00180FBA" w:rsidRPr="00852378" w:rsidRDefault="00180FBA" w:rsidP="00656C1A">
      <w:pPr>
        <w:spacing w:line="120" w:lineRule="atLeast"/>
        <w:jc w:val="center"/>
        <w:rPr>
          <w:sz w:val="10"/>
          <w:szCs w:val="10"/>
        </w:rPr>
      </w:pPr>
    </w:p>
    <w:p w:rsidR="00180FBA" w:rsidRDefault="00180FBA" w:rsidP="00656C1A">
      <w:pPr>
        <w:spacing w:line="120" w:lineRule="atLeast"/>
        <w:jc w:val="center"/>
        <w:rPr>
          <w:sz w:val="10"/>
          <w:szCs w:val="24"/>
        </w:rPr>
      </w:pPr>
    </w:p>
    <w:p w:rsidR="00180FBA" w:rsidRPr="005541F0" w:rsidRDefault="00180FB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80FBA" w:rsidRDefault="00180FB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80FBA" w:rsidRPr="005541F0" w:rsidRDefault="00180FBA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80FBA" w:rsidRPr="005649E4" w:rsidRDefault="00180FBA" w:rsidP="00656C1A">
      <w:pPr>
        <w:spacing w:line="120" w:lineRule="atLeast"/>
        <w:jc w:val="center"/>
        <w:rPr>
          <w:sz w:val="18"/>
          <w:szCs w:val="24"/>
        </w:rPr>
      </w:pPr>
    </w:p>
    <w:p w:rsidR="00180FBA" w:rsidRPr="00656C1A" w:rsidRDefault="00180FB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80FBA" w:rsidRPr="005541F0" w:rsidRDefault="00180FBA" w:rsidP="00656C1A">
      <w:pPr>
        <w:spacing w:line="120" w:lineRule="atLeast"/>
        <w:jc w:val="center"/>
        <w:rPr>
          <w:sz w:val="18"/>
          <w:szCs w:val="24"/>
        </w:rPr>
      </w:pPr>
    </w:p>
    <w:p w:rsidR="00180FBA" w:rsidRPr="005541F0" w:rsidRDefault="00180FBA" w:rsidP="00656C1A">
      <w:pPr>
        <w:spacing w:line="120" w:lineRule="atLeast"/>
        <w:jc w:val="center"/>
        <w:rPr>
          <w:sz w:val="20"/>
          <w:szCs w:val="24"/>
        </w:rPr>
      </w:pPr>
    </w:p>
    <w:p w:rsidR="00180FBA" w:rsidRPr="00656C1A" w:rsidRDefault="00180FBA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80FBA" w:rsidRDefault="00180FBA" w:rsidP="00656C1A">
      <w:pPr>
        <w:spacing w:line="120" w:lineRule="atLeast"/>
        <w:jc w:val="center"/>
        <w:rPr>
          <w:sz w:val="30"/>
          <w:szCs w:val="24"/>
        </w:rPr>
      </w:pPr>
    </w:p>
    <w:p w:rsidR="00180FBA" w:rsidRPr="00656C1A" w:rsidRDefault="00180FB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80FBA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80FBA" w:rsidRPr="00F8214F" w:rsidRDefault="00180FB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80FBA" w:rsidRPr="00F8214F" w:rsidRDefault="006C62E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80FBA" w:rsidRPr="00F8214F" w:rsidRDefault="00180FBA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80FBA" w:rsidRPr="00F8214F" w:rsidRDefault="006C62E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180FBA" w:rsidRPr="00A63FB0" w:rsidRDefault="00180FBA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80FBA" w:rsidRPr="00A3761A" w:rsidRDefault="006C62E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180FBA" w:rsidRPr="00F8214F" w:rsidRDefault="00180FBA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80FBA" w:rsidRPr="00F8214F" w:rsidRDefault="00180FBA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80FBA" w:rsidRPr="00AB4194" w:rsidRDefault="00180FB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80FBA" w:rsidRPr="00F8214F" w:rsidRDefault="006C62E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2401</w:t>
            </w:r>
          </w:p>
        </w:tc>
      </w:tr>
    </w:tbl>
    <w:p w:rsidR="00180FBA" w:rsidRPr="00C725A6" w:rsidRDefault="00180FBA" w:rsidP="00C725A6">
      <w:pPr>
        <w:rPr>
          <w:rFonts w:cs="Times New Roman"/>
          <w:szCs w:val="28"/>
        </w:rPr>
      </w:pPr>
    </w:p>
    <w:p w:rsidR="00180FBA" w:rsidRDefault="00180FBA" w:rsidP="00180FBA">
      <w:pPr>
        <w:rPr>
          <w:szCs w:val="28"/>
        </w:rPr>
      </w:pPr>
      <w:r>
        <w:rPr>
          <w:color w:val="000000"/>
          <w:sz w:val="27"/>
          <w:szCs w:val="27"/>
        </w:rPr>
        <w:t xml:space="preserve">О </w:t>
      </w:r>
      <w:r>
        <w:rPr>
          <w:szCs w:val="28"/>
        </w:rPr>
        <w:t>внесении изменения</w:t>
      </w:r>
      <w:r w:rsidRPr="0049708A">
        <w:rPr>
          <w:szCs w:val="28"/>
        </w:rPr>
        <w:t xml:space="preserve"> </w:t>
      </w:r>
    </w:p>
    <w:p w:rsidR="00180FBA" w:rsidRDefault="00180FBA" w:rsidP="00180FBA">
      <w:pPr>
        <w:rPr>
          <w:szCs w:val="28"/>
        </w:rPr>
      </w:pPr>
      <w:r w:rsidRPr="0049708A">
        <w:rPr>
          <w:color w:val="000000"/>
          <w:szCs w:val="28"/>
        </w:rPr>
        <w:t>в постановление</w:t>
      </w:r>
      <w:r>
        <w:rPr>
          <w:color w:val="000000"/>
          <w:szCs w:val="28"/>
        </w:rPr>
        <w:t xml:space="preserve"> </w:t>
      </w:r>
      <w:r w:rsidRPr="0049708A">
        <w:rPr>
          <w:szCs w:val="28"/>
        </w:rPr>
        <w:t xml:space="preserve">Администрации </w:t>
      </w:r>
    </w:p>
    <w:p w:rsidR="00180FBA" w:rsidRPr="0049708A" w:rsidRDefault="00180FBA" w:rsidP="00180FBA">
      <w:pPr>
        <w:rPr>
          <w:szCs w:val="28"/>
        </w:rPr>
      </w:pPr>
      <w:r w:rsidRPr="0049708A">
        <w:rPr>
          <w:szCs w:val="28"/>
        </w:rPr>
        <w:t>города от 12.02.2025 № 670</w:t>
      </w:r>
    </w:p>
    <w:p w:rsidR="00180FBA" w:rsidRPr="0049708A" w:rsidRDefault="00180FBA" w:rsidP="00180FBA">
      <w:pPr>
        <w:rPr>
          <w:szCs w:val="28"/>
        </w:rPr>
      </w:pPr>
      <w:r w:rsidRPr="0049708A">
        <w:rPr>
          <w:color w:val="000000"/>
          <w:szCs w:val="28"/>
        </w:rPr>
        <w:t>«О</w:t>
      </w:r>
      <w:r w:rsidRPr="0049708A">
        <w:rPr>
          <w:szCs w:val="28"/>
        </w:rPr>
        <w:t xml:space="preserve"> принятии решения о разработке </w:t>
      </w:r>
    </w:p>
    <w:p w:rsidR="00180FBA" w:rsidRPr="0049708A" w:rsidRDefault="00180FBA" w:rsidP="00180FBA">
      <w:pPr>
        <w:rPr>
          <w:szCs w:val="28"/>
        </w:rPr>
      </w:pPr>
      <w:r w:rsidRPr="0049708A">
        <w:rPr>
          <w:szCs w:val="28"/>
        </w:rPr>
        <w:t>проекта межевания территории ОД2,</w:t>
      </w:r>
    </w:p>
    <w:p w:rsidR="00180FBA" w:rsidRDefault="00180FBA" w:rsidP="00180FBA">
      <w:pPr>
        <w:rPr>
          <w:szCs w:val="28"/>
        </w:rPr>
      </w:pPr>
      <w:r w:rsidRPr="0049708A">
        <w:rPr>
          <w:szCs w:val="28"/>
        </w:rPr>
        <w:t xml:space="preserve">в части земельных участков </w:t>
      </w:r>
      <w:r w:rsidRPr="0049708A">
        <w:rPr>
          <w:szCs w:val="28"/>
        </w:rPr>
        <w:br/>
        <w:t xml:space="preserve">с кадастровыми номерами </w:t>
      </w:r>
      <w:r w:rsidRPr="0049708A">
        <w:rPr>
          <w:szCs w:val="28"/>
        </w:rPr>
        <w:br/>
        <w:t>86:10:0101188:68, 86:10:0101188:4»</w:t>
      </w:r>
      <w:r w:rsidRPr="0049708A">
        <w:rPr>
          <w:szCs w:val="28"/>
        </w:rPr>
        <w:br/>
      </w:r>
    </w:p>
    <w:p w:rsidR="00180FBA" w:rsidRDefault="00180FBA" w:rsidP="00180FBA">
      <w:pPr>
        <w:rPr>
          <w:szCs w:val="28"/>
        </w:rPr>
      </w:pPr>
    </w:p>
    <w:p w:rsidR="00180FBA" w:rsidRDefault="00180FBA" w:rsidP="00180FBA">
      <w:pPr>
        <w:ind w:firstLine="709"/>
        <w:jc w:val="both"/>
        <w:rPr>
          <w:szCs w:val="28"/>
        </w:rPr>
      </w:pPr>
      <w:r w:rsidRPr="0049708A">
        <w:rPr>
          <w:szCs w:val="28"/>
        </w:rPr>
        <w:t>В соответствии со статьями 43, 45, 46 Градостроительного кодекса                             Российской Федерации, Уставом муниципального образования городской округ Сургут Ханты-Мансийского автономного округа – Югры,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</w:t>
      </w:r>
      <w:r>
        <w:rPr>
          <w:szCs w:val="28"/>
        </w:rPr>
        <w:t>-</w:t>
      </w:r>
      <w:r w:rsidRPr="0049708A">
        <w:rPr>
          <w:szCs w:val="28"/>
        </w:rPr>
        <w:t>страции города»</w:t>
      </w:r>
      <w:r w:rsidRPr="0049708A">
        <w:rPr>
          <w:spacing w:val="-4"/>
          <w:szCs w:val="28"/>
        </w:rPr>
        <w:t>:</w:t>
      </w:r>
    </w:p>
    <w:p w:rsidR="00180FBA" w:rsidRPr="0049708A" w:rsidRDefault="00180FBA" w:rsidP="00180FBA">
      <w:pPr>
        <w:ind w:firstLine="709"/>
        <w:jc w:val="both"/>
        <w:rPr>
          <w:szCs w:val="28"/>
        </w:rPr>
      </w:pPr>
      <w:r w:rsidRPr="00180FBA">
        <w:rPr>
          <w:szCs w:val="28"/>
        </w:rPr>
        <w:t>1. Внести в постановление Администрации города от 12.02.2025 № 670</w:t>
      </w:r>
      <w:r w:rsidRPr="00180FBA">
        <w:rPr>
          <w:color w:val="000000"/>
          <w:szCs w:val="28"/>
        </w:rPr>
        <w:t xml:space="preserve">                           «О</w:t>
      </w:r>
      <w:r w:rsidRPr="00180FBA">
        <w:rPr>
          <w:szCs w:val="28"/>
        </w:rPr>
        <w:t xml:space="preserve"> принятии решения о разработке проекта межевания территории ОД2,</w:t>
      </w:r>
      <w:r w:rsidRPr="00180FBA">
        <w:rPr>
          <w:szCs w:val="28"/>
        </w:rPr>
        <w:br/>
        <w:t>в части земельных участков с кадастровыми номерами 86:10:0101188</w:t>
      </w:r>
      <w:r w:rsidRPr="0049708A">
        <w:rPr>
          <w:szCs w:val="28"/>
        </w:rPr>
        <w:t xml:space="preserve">:68, 86:10:0101188:4» </w:t>
      </w:r>
      <w:r>
        <w:rPr>
          <w:bCs/>
          <w:szCs w:val="28"/>
        </w:rPr>
        <w:t>следующее</w:t>
      </w:r>
      <w:r w:rsidRPr="0049708A">
        <w:rPr>
          <w:bCs/>
          <w:szCs w:val="28"/>
        </w:rPr>
        <w:t xml:space="preserve"> </w:t>
      </w:r>
      <w:r>
        <w:rPr>
          <w:szCs w:val="28"/>
        </w:rPr>
        <w:t>изменение</w:t>
      </w:r>
      <w:r w:rsidRPr="0049708A">
        <w:rPr>
          <w:szCs w:val="28"/>
        </w:rPr>
        <w:t>:</w:t>
      </w:r>
    </w:p>
    <w:p w:rsidR="00180FBA" w:rsidRDefault="00180FBA" w:rsidP="00180FB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Cs w:val="28"/>
        </w:rPr>
      </w:pPr>
      <w:r w:rsidRPr="00180FBA">
        <w:rPr>
          <w:spacing w:val="-6"/>
          <w:szCs w:val="28"/>
        </w:rPr>
        <w:t>в заголовке и пункте 1 постановления слово</w:t>
      </w:r>
      <w:r w:rsidRPr="0049708A">
        <w:rPr>
          <w:spacing w:val="-6"/>
          <w:szCs w:val="28"/>
        </w:rPr>
        <w:t xml:space="preserve"> «территории» заменить словами «территориальной зоны».</w:t>
      </w:r>
    </w:p>
    <w:p w:rsidR="00180FBA" w:rsidRDefault="00180FBA" w:rsidP="00180FB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Cs w:val="28"/>
        </w:rPr>
      </w:pPr>
      <w:r w:rsidRPr="0049708A">
        <w:rPr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r w:rsidRPr="009E313C">
        <w:rPr>
          <w:szCs w:val="28"/>
        </w:rPr>
        <w:t>www.admsurgut.ru</w:t>
      </w:r>
      <w:r w:rsidRPr="0049708A">
        <w:rPr>
          <w:szCs w:val="28"/>
        </w:rPr>
        <w:t>.</w:t>
      </w:r>
    </w:p>
    <w:p w:rsidR="00180FBA" w:rsidRPr="009E313C" w:rsidRDefault="00180FBA" w:rsidP="00180FB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Cs w:val="28"/>
        </w:rPr>
      </w:pPr>
      <w:r w:rsidRPr="0049708A">
        <w:rPr>
          <w:szCs w:val="28"/>
        </w:rPr>
        <w:t>3. Муниципальному казенному учреждению «Наш город» обнародовать (разместить) настоящее постановление в сетевом издании</w:t>
      </w:r>
      <w:r w:rsidRPr="008F6A9A">
        <w:rPr>
          <w:szCs w:val="28"/>
        </w:rPr>
        <w:t xml:space="preserve"> «Официальные документы города Сургута»: </w:t>
      </w:r>
      <w:r w:rsidRPr="008F6A9A">
        <w:rPr>
          <w:caps/>
          <w:szCs w:val="28"/>
        </w:rPr>
        <w:t>docsurgut.ru.</w:t>
      </w:r>
    </w:p>
    <w:p w:rsidR="00180FBA" w:rsidRDefault="00180FBA" w:rsidP="00180FBA">
      <w:pPr>
        <w:ind w:firstLine="709"/>
        <w:jc w:val="both"/>
        <w:rPr>
          <w:szCs w:val="28"/>
        </w:rPr>
      </w:pPr>
      <w:r w:rsidRPr="008F6A9A">
        <w:rPr>
          <w:szCs w:val="28"/>
        </w:rPr>
        <w:t>4. Настоящее постановление вступает в силу</w:t>
      </w:r>
      <w:r>
        <w:rPr>
          <w:szCs w:val="28"/>
        </w:rPr>
        <w:t xml:space="preserve"> с момента его издания.</w:t>
      </w:r>
    </w:p>
    <w:p w:rsidR="00180FBA" w:rsidRPr="008F6A9A" w:rsidRDefault="00180FBA" w:rsidP="00180FBA">
      <w:pPr>
        <w:ind w:firstLine="709"/>
        <w:jc w:val="both"/>
        <w:rPr>
          <w:szCs w:val="28"/>
        </w:rPr>
      </w:pPr>
      <w:r w:rsidRPr="008F6A9A">
        <w:rPr>
          <w:szCs w:val="28"/>
        </w:rPr>
        <w:t xml:space="preserve">5. Контроль за выполнением постановления </w:t>
      </w:r>
      <w:r>
        <w:rPr>
          <w:szCs w:val="28"/>
        </w:rPr>
        <w:t>оставляю за собой.</w:t>
      </w:r>
    </w:p>
    <w:p w:rsidR="00180FBA" w:rsidRDefault="00180FBA" w:rsidP="00180FBA">
      <w:pPr>
        <w:rPr>
          <w:szCs w:val="28"/>
        </w:rPr>
      </w:pPr>
      <w:r>
        <w:rPr>
          <w:szCs w:val="28"/>
        </w:rPr>
        <w:t xml:space="preserve">                     </w:t>
      </w:r>
    </w:p>
    <w:p w:rsidR="00180FBA" w:rsidRPr="00330DD3" w:rsidRDefault="00180FBA" w:rsidP="00180FBA">
      <w:pPr>
        <w:ind w:firstLine="709"/>
        <w:jc w:val="both"/>
        <w:rPr>
          <w:szCs w:val="28"/>
        </w:rPr>
      </w:pPr>
    </w:p>
    <w:p w:rsidR="00F865B3" w:rsidRPr="00180FBA" w:rsidRDefault="00180FBA" w:rsidP="00180FBA">
      <w:pPr>
        <w:jc w:val="both"/>
      </w:pPr>
      <w:r>
        <w:rPr>
          <w:szCs w:val="28"/>
        </w:rPr>
        <w:t>Заместитель Главы</w:t>
      </w:r>
      <w:r w:rsidRPr="00032F4B">
        <w:rPr>
          <w:szCs w:val="28"/>
        </w:rPr>
        <w:t xml:space="preserve"> города                                                         </w:t>
      </w:r>
      <w:r>
        <w:rPr>
          <w:szCs w:val="28"/>
        </w:rPr>
        <w:t xml:space="preserve">    </w:t>
      </w:r>
      <w:r w:rsidRPr="00032F4B">
        <w:rPr>
          <w:szCs w:val="28"/>
        </w:rPr>
        <w:t xml:space="preserve">          </w:t>
      </w:r>
      <w:r>
        <w:rPr>
          <w:szCs w:val="28"/>
        </w:rPr>
        <w:t>А.А. Фокеев</w:t>
      </w:r>
    </w:p>
    <w:sectPr w:rsidR="00F865B3" w:rsidRPr="00180FBA" w:rsidSect="00180FBA">
      <w:headerReference w:type="default" r:id="rId6"/>
      <w:pgSz w:w="11906" w:h="16838"/>
      <w:pgMar w:top="1134" w:right="567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88C" w:rsidRDefault="000E488C">
      <w:r>
        <w:separator/>
      </w:r>
    </w:p>
  </w:endnote>
  <w:endnote w:type="continuationSeparator" w:id="0">
    <w:p w:rsidR="000E488C" w:rsidRDefault="000E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88C" w:rsidRDefault="000E488C">
      <w:r>
        <w:separator/>
      </w:r>
    </w:p>
  </w:footnote>
  <w:footnote w:type="continuationSeparator" w:id="0">
    <w:p w:rsidR="000E488C" w:rsidRDefault="000E4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04427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80FB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80FB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D4541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6C62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BA"/>
    <w:rsid w:val="000E488C"/>
    <w:rsid w:val="00180FBA"/>
    <w:rsid w:val="00237A1F"/>
    <w:rsid w:val="00614AFC"/>
    <w:rsid w:val="006C62ED"/>
    <w:rsid w:val="00924D41"/>
    <w:rsid w:val="00BD4DF0"/>
    <w:rsid w:val="00E04427"/>
    <w:rsid w:val="00E47E6F"/>
    <w:rsid w:val="00F865B3"/>
    <w:rsid w:val="00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8B4950F-D46F-4C2E-A5C8-4D7F0FB6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0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80F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80FB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2025-05-16T06:33:00Z</cp:lastPrinted>
  <dcterms:created xsi:type="dcterms:W3CDTF">2025-05-21T05:36:00Z</dcterms:created>
  <dcterms:modified xsi:type="dcterms:W3CDTF">2025-05-21T05:36:00Z</dcterms:modified>
</cp:coreProperties>
</file>