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D9" w:rsidRDefault="002B2BD9" w:rsidP="00656C1A">
      <w:pPr>
        <w:spacing w:line="120" w:lineRule="atLeast"/>
        <w:jc w:val="center"/>
        <w:rPr>
          <w:sz w:val="24"/>
          <w:szCs w:val="24"/>
        </w:rPr>
      </w:pPr>
    </w:p>
    <w:p w:rsidR="002B2BD9" w:rsidRDefault="002B2BD9" w:rsidP="00656C1A">
      <w:pPr>
        <w:spacing w:line="120" w:lineRule="atLeast"/>
        <w:jc w:val="center"/>
        <w:rPr>
          <w:sz w:val="24"/>
          <w:szCs w:val="24"/>
        </w:rPr>
      </w:pPr>
    </w:p>
    <w:p w:rsidR="002B2BD9" w:rsidRPr="00852378" w:rsidRDefault="002B2BD9" w:rsidP="00656C1A">
      <w:pPr>
        <w:spacing w:line="120" w:lineRule="atLeast"/>
        <w:jc w:val="center"/>
        <w:rPr>
          <w:sz w:val="10"/>
          <w:szCs w:val="10"/>
        </w:rPr>
      </w:pPr>
    </w:p>
    <w:p w:rsidR="002B2BD9" w:rsidRDefault="002B2BD9" w:rsidP="00656C1A">
      <w:pPr>
        <w:spacing w:line="120" w:lineRule="atLeast"/>
        <w:jc w:val="center"/>
        <w:rPr>
          <w:sz w:val="10"/>
          <w:szCs w:val="24"/>
        </w:rPr>
      </w:pPr>
    </w:p>
    <w:p w:rsidR="002B2BD9" w:rsidRPr="005541F0" w:rsidRDefault="002B2BD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B2BD9" w:rsidRDefault="002B2BD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B2BD9" w:rsidRPr="005541F0" w:rsidRDefault="002B2BD9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B2BD9" w:rsidRPr="005649E4" w:rsidRDefault="002B2BD9" w:rsidP="00656C1A">
      <w:pPr>
        <w:spacing w:line="120" w:lineRule="atLeast"/>
        <w:jc w:val="center"/>
        <w:rPr>
          <w:sz w:val="18"/>
          <w:szCs w:val="24"/>
        </w:rPr>
      </w:pPr>
    </w:p>
    <w:p w:rsidR="002B2BD9" w:rsidRPr="00656C1A" w:rsidRDefault="002B2BD9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B2BD9" w:rsidRPr="005541F0" w:rsidRDefault="002B2BD9" w:rsidP="00656C1A">
      <w:pPr>
        <w:spacing w:line="120" w:lineRule="atLeast"/>
        <w:jc w:val="center"/>
        <w:rPr>
          <w:sz w:val="18"/>
          <w:szCs w:val="24"/>
        </w:rPr>
      </w:pPr>
    </w:p>
    <w:p w:rsidR="002B2BD9" w:rsidRPr="005541F0" w:rsidRDefault="002B2BD9" w:rsidP="00656C1A">
      <w:pPr>
        <w:spacing w:line="120" w:lineRule="atLeast"/>
        <w:jc w:val="center"/>
        <w:rPr>
          <w:sz w:val="20"/>
          <w:szCs w:val="24"/>
        </w:rPr>
      </w:pPr>
    </w:p>
    <w:p w:rsidR="002B2BD9" w:rsidRPr="00656C1A" w:rsidRDefault="002B2BD9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B2BD9" w:rsidRDefault="002B2BD9" w:rsidP="00656C1A">
      <w:pPr>
        <w:spacing w:line="120" w:lineRule="atLeast"/>
        <w:jc w:val="center"/>
        <w:rPr>
          <w:sz w:val="30"/>
          <w:szCs w:val="24"/>
        </w:rPr>
      </w:pPr>
    </w:p>
    <w:p w:rsidR="002B2BD9" w:rsidRPr="00656C1A" w:rsidRDefault="002B2BD9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B2BD9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B2BD9" w:rsidRPr="00F8214F" w:rsidRDefault="002B2BD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B2BD9" w:rsidRPr="00F8214F" w:rsidRDefault="00A4308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B2BD9" w:rsidRPr="00F8214F" w:rsidRDefault="002B2BD9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B2BD9" w:rsidRPr="00F8214F" w:rsidRDefault="00A4308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2B2BD9" w:rsidRPr="00A63FB0" w:rsidRDefault="002B2BD9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B2BD9" w:rsidRPr="00A3761A" w:rsidRDefault="00A4308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2B2BD9" w:rsidRPr="00F8214F" w:rsidRDefault="002B2BD9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B2BD9" w:rsidRPr="00F8214F" w:rsidRDefault="002B2BD9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B2BD9" w:rsidRPr="00AB4194" w:rsidRDefault="002B2BD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B2BD9" w:rsidRPr="00F8214F" w:rsidRDefault="00A4308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3672</w:t>
            </w:r>
          </w:p>
        </w:tc>
      </w:tr>
    </w:tbl>
    <w:p w:rsidR="002B2BD9" w:rsidRPr="00C725A6" w:rsidRDefault="002B2BD9" w:rsidP="00C725A6">
      <w:pPr>
        <w:rPr>
          <w:rFonts w:cs="Times New Roman"/>
          <w:szCs w:val="28"/>
        </w:rPr>
      </w:pPr>
    </w:p>
    <w:p w:rsidR="002B2BD9" w:rsidRDefault="002B2BD9" w:rsidP="002B2BD9">
      <w:pPr>
        <w:rPr>
          <w:szCs w:val="28"/>
        </w:rPr>
      </w:pPr>
      <w:r w:rsidRPr="004172E8">
        <w:rPr>
          <w:szCs w:val="28"/>
        </w:rPr>
        <w:t xml:space="preserve">О </w:t>
      </w:r>
      <w:r>
        <w:rPr>
          <w:szCs w:val="28"/>
        </w:rPr>
        <w:t>принятии решения по внесению</w:t>
      </w:r>
      <w:r w:rsidRPr="004172E8">
        <w:rPr>
          <w:szCs w:val="28"/>
        </w:rPr>
        <w:t xml:space="preserve"> </w:t>
      </w:r>
    </w:p>
    <w:p w:rsidR="002B2BD9" w:rsidRDefault="002B2BD9" w:rsidP="002B2BD9">
      <w:pPr>
        <w:rPr>
          <w:rFonts w:cs="Times New Roman"/>
          <w:szCs w:val="28"/>
        </w:rPr>
      </w:pPr>
      <w:r w:rsidRPr="004172E8">
        <w:rPr>
          <w:szCs w:val="28"/>
        </w:rPr>
        <w:t xml:space="preserve">изменений </w:t>
      </w:r>
      <w:r>
        <w:rPr>
          <w:rFonts w:cs="Times New Roman"/>
          <w:szCs w:val="28"/>
        </w:rPr>
        <w:t xml:space="preserve">в </w:t>
      </w:r>
      <w:r w:rsidRPr="00AF7B50">
        <w:rPr>
          <w:rFonts w:cs="Times New Roman"/>
          <w:szCs w:val="28"/>
        </w:rPr>
        <w:t xml:space="preserve">проект межевания </w:t>
      </w:r>
    </w:p>
    <w:p w:rsidR="002B2BD9" w:rsidRDefault="002B2BD9" w:rsidP="002B2BD9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территории поселка Юность </w:t>
      </w:r>
    </w:p>
    <w:p w:rsidR="002B2BD9" w:rsidRPr="004172E8" w:rsidRDefault="002B2BD9" w:rsidP="002B2BD9">
      <w:pPr>
        <w:rPr>
          <w:szCs w:val="28"/>
        </w:rPr>
      </w:pPr>
      <w:r>
        <w:rPr>
          <w:rFonts w:cs="Times New Roman"/>
          <w:szCs w:val="28"/>
        </w:rPr>
        <w:t>в городе Сургуте</w:t>
      </w:r>
    </w:p>
    <w:p w:rsidR="002B2BD9" w:rsidRDefault="002B2BD9" w:rsidP="002B2BD9">
      <w:pPr>
        <w:jc w:val="both"/>
        <w:rPr>
          <w:szCs w:val="28"/>
        </w:rPr>
      </w:pPr>
    </w:p>
    <w:p w:rsidR="002B2BD9" w:rsidRPr="007B2CAB" w:rsidRDefault="002B2BD9" w:rsidP="002B2BD9">
      <w:pPr>
        <w:ind w:firstLine="709"/>
        <w:jc w:val="both"/>
        <w:rPr>
          <w:szCs w:val="28"/>
        </w:rPr>
      </w:pPr>
    </w:p>
    <w:p w:rsidR="002B2BD9" w:rsidRPr="00CD1FB1" w:rsidRDefault="002B2BD9" w:rsidP="002B2BD9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7469C8"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</w:t>
      </w:r>
      <w:r w:rsidRPr="00FF6B36">
        <w:rPr>
          <w:color w:val="000000" w:themeColor="text1"/>
          <w:sz w:val="28"/>
          <w:szCs w:val="28"/>
        </w:rPr>
        <w:t xml:space="preserve">Федерации, </w:t>
      </w:r>
      <w:r>
        <w:rPr>
          <w:sz w:val="28"/>
          <w:szCs w:val="28"/>
        </w:rPr>
        <w:t>постановлениями</w:t>
      </w:r>
      <w:r w:rsidRPr="00FF6B36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</w:t>
      </w:r>
      <w:r w:rsidRPr="00FF6B36">
        <w:rPr>
          <w:sz w:val="28"/>
          <w:szCs w:val="28"/>
        </w:rPr>
        <w:t xml:space="preserve">от 11.05.2022 № 3651 </w:t>
      </w:r>
      <w:r>
        <w:rPr>
          <w:sz w:val="28"/>
          <w:szCs w:val="28"/>
        </w:rPr>
        <w:t xml:space="preserve">                       </w:t>
      </w:r>
      <w:r w:rsidRPr="00FF6B36">
        <w:rPr>
          <w:sz w:val="28"/>
          <w:szCs w:val="28"/>
        </w:rPr>
        <w:t>«Об утверждении Правил землепользования и застройки на территории города Сургута»,</w:t>
      </w:r>
      <w:r>
        <w:rPr>
          <w:sz w:val="28"/>
          <w:szCs w:val="28"/>
        </w:rPr>
        <w:t xml:space="preserve"> от 24.11.2022 № 9211 «Об утверждении административного регламента предоставления муниципальной услуги «Подготовка и </w:t>
      </w:r>
      <w:proofErr w:type="spellStart"/>
      <w:r>
        <w:rPr>
          <w:sz w:val="28"/>
          <w:szCs w:val="28"/>
        </w:rPr>
        <w:t>утверж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дение</w:t>
      </w:r>
      <w:proofErr w:type="spellEnd"/>
      <w:r>
        <w:rPr>
          <w:sz w:val="28"/>
          <w:szCs w:val="28"/>
        </w:rPr>
        <w:t xml:space="preserve"> документации по планировке территории», </w:t>
      </w:r>
      <w:r w:rsidRPr="004F36BA">
        <w:rPr>
          <w:color w:val="000000" w:themeColor="text1"/>
          <w:sz w:val="28"/>
          <w:szCs w:val="28"/>
        </w:rPr>
        <w:t xml:space="preserve">от 07.10.2020 № 7028 </w:t>
      </w:r>
      <w:r>
        <w:rPr>
          <w:color w:val="000000" w:themeColor="text1"/>
          <w:sz w:val="28"/>
          <w:szCs w:val="28"/>
        </w:rPr>
        <w:t xml:space="preserve">                                         </w:t>
      </w:r>
      <w:r w:rsidRPr="004F36BA">
        <w:rPr>
          <w:color w:val="000000" w:themeColor="text1"/>
          <w:sz w:val="28"/>
          <w:szCs w:val="28"/>
        </w:rPr>
        <w:t>«Об утверждении п</w:t>
      </w:r>
      <w:r w:rsidRPr="004F36BA">
        <w:rPr>
          <w:sz w:val="28"/>
          <w:szCs w:val="28"/>
        </w:rPr>
        <w:t xml:space="preserve">оложения о порядке взаимодействия структурных подразделений Администрации города, физических и юридических лиц </w:t>
      </w:r>
      <w:r>
        <w:rPr>
          <w:sz w:val="28"/>
          <w:szCs w:val="28"/>
        </w:rPr>
        <w:t xml:space="preserve">                             </w:t>
      </w:r>
      <w:r w:rsidRPr="004F36BA">
        <w:rPr>
          <w:sz w:val="28"/>
          <w:szCs w:val="28"/>
        </w:rPr>
        <w:t>по вопросам подготовки и согласования документации по планировке территорий</w:t>
      </w:r>
      <w:r w:rsidRPr="004F36BA">
        <w:rPr>
          <w:color w:val="000000" w:themeColor="text1"/>
          <w:sz w:val="28"/>
          <w:szCs w:val="28"/>
        </w:rPr>
        <w:t>»,</w:t>
      </w:r>
      <w:r w:rsidRPr="00FF6B36">
        <w:rPr>
          <w:color w:val="000000" w:themeColor="text1"/>
          <w:sz w:val="28"/>
          <w:szCs w:val="28"/>
        </w:rPr>
        <w:t xml:space="preserve"> </w:t>
      </w:r>
      <w:r w:rsidRPr="00FF6B36">
        <w:rPr>
          <w:rFonts w:eastAsia="Calibri"/>
          <w:sz w:val="28"/>
          <w:szCs w:val="28"/>
        </w:rPr>
        <w:t>распоряжениями Администрации города от 30.12.</w:t>
      </w:r>
      <w:r>
        <w:rPr>
          <w:rFonts w:eastAsia="Calibri"/>
          <w:sz w:val="28"/>
          <w:szCs w:val="28"/>
        </w:rPr>
        <w:t>2005 № 3686</w:t>
      </w:r>
      <w:r w:rsidRPr="00FF6B3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</w:t>
      </w:r>
      <w:r w:rsidRPr="00FF6B36">
        <w:rPr>
          <w:rFonts w:eastAsia="Calibri"/>
          <w:sz w:val="28"/>
          <w:szCs w:val="28"/>
        </w:rPr>
        <w:t xml:space="preserve">«Об утверждении Регламента Администрации города», </w:t>
      </w:r>
      <w:r>
        <w:rPr>
          <w:sz w:val="28"/>
          <w:szCs w:val="28"/>
        </w:rPr>
        <w:t xml:space="preserve">от 21.04.2021 № 552                      </w:t>
      </w:r>
      <w:r w:rsidRPr="00FF6B36">
        <w:rPr>
          <w:sz w:val="28"/>
          <w:szCs w:val="28"/>
        </w:rPr>
        <w:t xml:space="preserve">«О распределении отдельных полномочий Главы города между высшими должностными лицами Администрации города», </w:t>
      </w:r>
      <w:r w:rsidRPr="00820DCF">
        <w:rPr>
          <w:sz w:val="28"/>
          <w:szCs w:val="28"/>
        </w:rPr>
        <w:t>с учетом заявления</w:t>
      </w:r>
      <w:r>
        <w:rPr>
          <w:sz w:val="28"/>
          <w:szCs w:val="28"/>
        </w:rPr>
        <w:t xml:space="preserve"> общества</w:t>
      </w:r>
      <w:r w:rsidRPr="00123AF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23AFD">
        <w:rPr>
          <w:sz w:val="28"/>
          <w:szCs w:val="28"/>
        </w:rPr>
        <w:t>с ограниченной ответственностью</w:t>
      </w:r>
      <w:r>
        <w:rPr>
          <w:sz w:val="28"/>
          <w:szCs w:val="28"/>
        </w:rPr>
        <w:t xml:space="preserve"> «Терра»</w:t>
      </w:r>
      <w:r w:rsidRPr="00820DCF">
        <w:rPr>
          <w:sz w:val="28"/>
          <w:szCs w:val="28"/>
        </w:rPr>
        <w:t>:</w:t>
      </w:r>
    </w:p>
    <w:p w:rsidR="002B2BD9" w:rsidRPr="001C7861" w:rsidRDefault="002B2BD9" w:rsidP="002B2BD9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66C8">
        <w:rPr>
          <w:szCs w:val="28"/>
        </w:rPr>
        <w:t xml:space="preserve">1. </w:t>
      </w:r>
      <w:r w:rsidRPr="00AF3C55">
        <w:rPr>
          <w:szCs w:val="28"/>
        </w:rPr>
        <w:t xml:space="preserve">Принять решение </w:t>
      </w:r>
      <w:r>
        <w:rPr>
          <w:szCs w:val="28"/>
        </w:rPr>
        <w:t xml:space="preserve">о </w:t>
      </w:r>
      <w:r>
        <w:rPr>
          <w:rFonts w:cs="Times New Roman"/>
          <w:szCs w:val="28"/>
        </w:rPr>
        <w:t xml:space="preserve">внесении изменений в </w:t>
      </w:r>
      <w:r w:rsidRPr="00AF7B50">
        <w:rPr>
          <w:rFonts w:cs="Times New Roman"/>
          <w:szCs w:val="28"/>
        </w:rPr>
        <w:t xml:space="preserve">проект межевания </w:t>
      </w:r>
      <w:r>
        <w:rPr>
          <w:rFonts w:cs="Times New Roman"/>
          <w:szCs w:val="28"/>
        </w:rPr>
        <w:t>территории поселка Юность в городе Сургуте,</w:t>
      </w:r>
      <w:r>
        <w:rPr>
          <w:rFonts w:cs="Times New Roman"/>
          <w:color w:val="000000"/>
          <w:szCs w:val="28"/>
        </w:rPr>
        <w:t xml:space="preserve"> утвержденный п</w:t>
      </w:r>
      <w:r w:rsidRPr="00015002">
        <w:rPr>
          <w:rFonts w:eastAsia="Times New Roman" w:cs="Times New Roman"/>
          <w:szCs w:val="28"/>
          <w:lang w:eastAsia="ru-RU"/>
        </w:rPr>
        <w:t>остановление</w:t>
      </w:r>
      <w:r>
        <w:rPr>
          <w:rFonts w:eastAsia="Times New Roman" w:cs="Times New Roman"/>
          <w:szCs w:val="28"/>
          <w:lang w:eastAsia="ru-RU"/>
        </w:rPr>
        <w:t>м</w:t>
      </w:r>
      <w:r w:rsidRPr="000150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15002">
        <w:rPr>
          <w:rFonts w:eastAsia="Times New Roman" w:cs="Times New Roman"/>
          <w:szCs w:val="28"/>
          <w:lang w:eastAsia="ru-RU"/>
        </w:rPr>
        <w:t>Админи</w:t>
      </w:r>
      <w:r>
        <w:rPr>
          <w:rFonts w:eastAsia="Times New Roman" w:cs="Times New Roman"/>
          <w:szCs w:val="28"/>
          <w:lang w:eastAsia="ru-RU"/>
        </w:rPr>
        <w:t>-</w:t>
      </w:r>
      <w:r w:rsidRPr="00015002">
        <w:rPr>
          <w:rFonts w:eastAsia="Times New Roman" w:cs="Times New Roman"/>
          <w:szCs w:val="28"/>
          <w:lang w:eastAsia="ru-RU"/>
        </w:rPr>
        <w:t>страции</w:t>
      </w:r>
      <w:proofErr w:type="spellEnd"/>
      <w:r w:rsidRPr="00015002">
        <w:rPr>
          <w:rFonts w:eastAsia="Times New Roman" w:cs="Times New Roman"/>
          <w:szCs w:val="28"/>
          <w:lang w:eastAsia="ru-RU"/>
        </w:rPr>
        <w:t xml:space="preserve"> города от 21.01.2015 № 251 </w:t>
      </w:r>
      <w:r>
        <w:rPr>
          <w:rFonts w:eastAsia="Times New Roman" w:cs="Times New Roman"/>
          <w:szCs w:val="28"/>
          <w:lang w:eastAsia="ru-RU"/>
        </w:rPr>
        <w:t>«О</w:t>
      </w:r>
      <w:r w:rsidRPr="00015002">
        <w:rPr>
          <w:rFonts w:eastAsia="Times New Roman" w:cs="Times New Roman"/>
          <w:szCs w:val="28"/>
          <w:lang w:eastAsia="ru-RU"/>
        </w:rPr>
        <w:t>б утвержде</w:t>
      </w:r>
      <w:r>
        <w:rPr>
          <w:rFonts w:eastAsia="Times New Roman" w:cs="Times New Roman"/>
          <w:szCs w:val="28"/>
          <w:lang w:eastAsia="ru-RU"/>
        </w:rPr>
        <w:t xml:space="preserve">нии проекта планировки </w:t>
      </w:r>
      <w:r>
        <w:rPr>
          <w:rFonts w:eastAsia="Times New Roman" w:cs="Times New Roman"/>
          <w:szCs w:val="28"/>
          <w:lang w:eastAsia="ru-RU"/>
        </w:rPr>
        <w:br/>
        <w:t>и проекта</w:t>
      </w:r>
      <w:r w:rsidRPr="00015002">
        <w:rPr>
          <w:rFonts w:eastAsia="Times New Roman" w:cs="Times New Roman"/>
          <w:szCs w:val="28"/>
          <w:lang w:eastAsia="ru-RU"/>
        </w:rPr>
        <w:t xml:space="preserve"> межевания территории </w:t>
      </w:r>
      <w:r>
        <w:rPr>
          <w:rFonts w:eastAsia="Times New Roman" w:cs="Times New Roman"/>
          <w:szCs w:val="28"/>
          <w:lang w:eastAsia="ru-RU"/>
        </w:rPr>
        <w:t xml:space="preserve">поселка Юность в городе Сургуте» </w:t>
      </w:r>
      <w:r>
        <w:rPr>
          <w:rFonts w:eastAsia="Times New Roman" w:cs="Times New Roman"/>
          <w:szCs w:val="28"/>
          <w:lang w:eastAsia="ru-RU"/>
        </w:rPr>
        <w:br/>
        <w:t>(с изменениями от 24.04.2018 № 2919, 04.10.2021 № 8590, 25.08.2021 № 6865, 09.01.2024 № 75, 27.04.2024 № 2105), жилого</w:t>
      </w:r>
      <w:r>
        <w:rPr>
          <w:rFonts w:cs="Times New Roman"/>
          <w:szCs w:val="28"/>
        </w:rPr>
        <w:t xml:space="preserve"> квартала Ю.5 в части изменения границ земельного участка с кадастровым номером 86:10:0101190:42, жилого квартала Ю.6 в части изменения границ земельного участка с кадастровым номером 86:10:0101231:10.</w:t>
      </w:r>
    </w:p>
    <w:p w:rsidR="002B2BD9" w:rsidRPr="00336697" w:rsidRDefault="002B2BD9" w:rsidP="002B2BD9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sz w:val="28"/>
          <w:szCs w:val="28"/>
        </w:rPr>
      </w:pPr>
      <w:r w:rsidRPr="004166C8">
        <w:rPr>
          <w:rStyle w:val="FontStyle15"/>
          <w:rFonts w:cstheme="minorBidi"/>
          <w:sz w:val="28"/>
          <w:szCs w:val="28"/>
        </w:rPr>
        <w:t>2.</w:t>
      </w:r>
      <w:r w:rsidRPr="001B6096">
        <w:rPr>
          <w:sz w:val="28"/>
          <w:szCs w:val="28"/>
        </w:rPr>
        <w:t xml:space="preserve"> </w:t>
      </w:r>
      <w:r w:rsidRPr="00123AFD">
        <w:rPr>
          <w:sz w:val="28"/>
          <w:szCs w:val="28"/>
        </w:rPr>
        <w:t>Обществу с ограниченной ответственностью</w:t>
      </w:r>
      <w:r>
        <w:rPr>
          <w:sz w:val="28"/>
          <w:szCs w:val="28"/>
        </w:rPr>
        <w:t xml:space="preserve"> «Терра»</w:t>
      </w:r>
      <w:r w:rsidRPr="00123AFD">
        <w:rPr>
          <w:rStyle w:val="FontStyle15"/>
          <w:rFonts w:cstheme="minorBidi"/>
          <w:sz w:val="28"/>
          <w:szCs w:val="28"/>
        </w:rPr>
        <w:t xml:space="preserve"> </w:t>
      </w:r>
      <w:r w:rsidRPr="002B2BD9">
        <w:rPr>
          <w:rStyle w:val="FontStyle15"/>
          <w:rFonts w:cstheme="minorBidi"/>
          <w:sz w:val="28"/>
          <w:szCs w:val="28"/>
        </w:rPr>
        <w:t>осуществить подготовку документации для внесения изменений в проект межевания, указанный в пункте 1, за счет собственных средств.</w:t>
      </w:r>
    </w:p>
    <w:p w:rsidR="002B2BD9" w:rsidRDefault="002B2BD9" w:rsidP="002B2BD9">
      <w:pPr>
        <w:tabs>
          <w:tab w:val="left" w:pos="1029"/>
        </w:tabs>
        <w:ind w:firstLine="709"/>
        <w:jc w:val="both"/>
      </w:pPr>
      <w:r>
        <w:lastRenderedPageBreak/>
        <w:t xml:space="preserve">3.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 </w:t>
      </w:r>
    </w:p>
    <w:p w:rsidR="002B2BD9" w:rsidRPr="00336697" w:rsidRDefault="002B2BD9" w:rsidP="002B2BD9">
      <w:pPr>
        <w:tabs>
          <w:tab w:val="left" w:pos="1029"/>
        </w:tabs>
        <w:ind w:firstLine="709"/>
        <w:jc w:val="both"/>
        <w:rPr>
          <w:szCs w:val="28"/>
        </w:rPr>
      </w:pPr>
      <w: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B2BD9" w:rsidRPr="004F36BA" w:rsidRDefault="002B2BD9" w:rsidP="002B2BD9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2B2BD9" w:rsidRDefault="002B2BD9" w:rsidP="002B2BD9">
      <w:pPr>
        <w:ind w:firstLine="709"/>
        <w:jc w:val="both"/>
        <w:rPr>
          <w:color w:val="000000"/>
          <w:spacing w:val="-4"/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 xml:space="preserve">. Контроль за выполнением постановления </w:t>
      </w:r>
      <w:r w:rsidR="00835EF5">
        <w:rPr>
          <w:color w:val="000000"/>
          <w:spacing w:val="-4"/>
          <w:szCs w:val="28"/>
        </w:rPr>
        <w:t>оставляю за собой.</w:t>
      </w:r>
    </w:p>
    <w:p w:rsidR="002B2BD9" w:rsidRDefault="002B2BD9" w:rsidP="002B2BD9">
      <w:pPr>
        <w:ind w:firstLine="709"/>
        <w:jc w:val="both"/>
        <w:rPr>
          <w:color w:val="000000"/>
          <w:spacing w:val="-4"/>
          <w:szCs w:val="28"/>
        </w:rPr>
      </w:pPr>
    </w:p>
    <w:p w:rsidR="002B2BD9" w:rsidRDefault="002B2BD9" w:rsidP="002B2BD9">
      <w:pPr>
        <w:ind w:firstLine="709"/>
        <w:jc w:val="both"/>
        <w:rPr>
          <w:color w:val="000000"/>
          <w:spacing w:val="-4"/>
          <w:szCs w:val="28"/>
        </w:rPr>
      </w:pPr>
    </w:p>
    <w:p w:rsidR="002B2BD9" w:rsidRPr="00C76CDE" w:rsidRDefault="002B2BD9" w:rsidP="002B2BD9">
      <w:pPr>
        <w:ind w:firstLine="709"/>
        <w:jc w:val="both"/>
        <w:rPr>
          <w:color w:val="000000"/>
          <w:spacing w:val="-4"/>
          <w:szCs w:val="28"/>
        </w:rPr>
      </w:pPr>
    </w:p>
    <w:p w:rsidR="002B2BD9" w:rsidRDefault="002B2BD9" w:rsidP="002B2BD9">
      <w:pPr>
        <w:tabs>
          <w:tab w:val="left" w:pos="993"/>
        </w:tabs>
        <w:suppressAutoHyphens/>
        <w:jc w:val="both"/>
        <w:rPr>
          <w:b/>
          <w:szCs w:val="28"/>
          <w:highlight w:val="red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</w:t>
      </w:r>
      <w:r w:rsidR="00835EF5">
        <w:rPr>
          <w:rFonts w:eastAsia="Calibri"/>
        </w:rPr>
        <w:t xml:space="preserve">    </w:t>
      </w:r>
      <w:r>
        <w:rPr>
          <w:rFonts w:eastAsia="Calibri"/>
        </w:rPr>
        <w:t xml:space="preserve">          </w:t>
      </w:r>
      <w:r w:rsidR="00835EF5">
        <w:rPr>
          <w:rFonts w:eastAsia="Calibri"/>
        </w:rPr>
        <w:t>В.А. Шаров</w:t>
      </w:r>
    </w:p>
    <w:p w:rsidR="00F865B3" w:rsidRPr="002B2BD9" w:rsidRDefault="00F865B3" w:rsidP="002B2BD9">
      <w:pPr>
        <w:ind w:firstLine="709"/>
        <w:jc w:val="both"/>
      </w:pPr>
    </w:p>
    <w:sectPr w:rsidR="00F865B3" w:rsidRPr="002B2BD9" w:rsidSect="002B2B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923" w:rsidRDefault="001A3923">
      <w:r>
        <w:separator/>
      </w:r>
    </w:p>
  </w:endnote>
  <w:endnote w:type="continuationSeparator" w:id="0">
    <w:p w:rsidR="001A3923" w:rsidRDefault="001A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4308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4308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430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923" w:rsidRDefault="001A3923">
      <w:r>
        <w:separator/>
      </w:r>
    </w:p>
  </w:footnote>
  <w:footnote w:type="continuationSeparator" w:id="0">
    <w:p w:rsidR="001A3923" w:rsidRDefault="001A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430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3003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43083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A4308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430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D9"/>
    <w:rsid w:val="00030037"/>
    <w:rsid w:val="000904DD"/>
    <w:rsid w:val="001A3923"/>
    <w:rsid w:val="002047AA"/>
    <w:rsid w:val="002468B6"/>
    <w:rsid w:val="002B2BD9"/>
    <w:rsid w:val="005B21E0"/>
    <w:rsid w:val="00835EF5"/>
    <w:rsid w:val="00924D41"/>
    <w:rsid w:val="009E7383"/>
    <w:rsid w:val="00A43083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46F1A64-9573-4BF9-9818-65B00031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B2B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B2BD9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B2B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2BD9"/>
    <w:rPr>
      <w:rFonts w:ascii="Times New Roman" w:hAnsi="Times New Roman"/>
      <w:sz w:val="28"/>
    </w:rPr>
  </w:style>
  <w:style w:type="character" w:styleId="a8">
    <w:name w:val="page number"/>
    <w:basedOn w:val="a0"/>
    <w:rsid w:val="002B2BD9"/>
  </w:style>
  <w:style w:type="character" w:customStyle="1" w:styleId="FontStyle15">
    <w:name w:val="Font Style15"/>
    <w:basedOn w:val="a0"/>
    <w:uiPriority w:val="99"/>
    <w:rsid w:val="002B2BD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B2B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2024-07-12T09:51:00Z</cp:lastPrinted>
  <dcterms:created xsi:type="dcterms:W3CDTF">2024-07-16T10:19:00Z</dcterms:created>
  <dcterms:modified xsi:type="dcterms:W3CDTF">2024-07-16T10:19:00Z</dcterms:modified>
</cp:coreProperties>
</file>